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56EB3" w14:textId="4B18D71A" w:rsidR="00454901" w:rsidRPr="004B1B02" w:rsidRDefault="00454901" w:rsidP="00436035">
      <w:pPr>
        <w:spacing w:after="0" w:line="360" w:lineRule="auto"/>
        <w:contextualSpacing/>
        <w:jc w:val="center"/>
        <w:rPr>
          <w:rFonts w:ascii="Arial" w:hAnsi="Arial" w:cs="Arial"/>
          <w:b/>
          <w:bCs/>
          <w:sz w:val="28"/>
          <w:szCs w:val="28"/>
        </w:rPr>
      </w:pPr>
      <w:r w:rsidRPr="004B1B02">
        <w:rPr>
          <w:rFonts w:ascii="Arial" w:hAnsi="Arial" w:cs="Arial"/>
          <w:b/>
          <w:bCs/>
          <w:sz w:val="28"/>
          <w:szCs w:val="28"/>
        </w:rPr>
        <w:t>OBJAŚNIENIA DO WYKONANIA DOCHODÓW</w:t>
      </w:r>
    </w:p>
    <w:p w14:paraId="23CE482B" w14:textId="77777777" w:rsidR="00436035" w:rsidRPr="004B1B02" w:rsidRDefault="00436035" w:rsidP="00436035">
      <w:pPr>
        <w:spacing w:after="0" w:line="360" w:lineRule="auto"/>
        <w:contextualSpacing/>
        <w:jc w:val="center"/>
        <w:rPr>
          <w:rFonts w:ascii="Arial" w:hAnsi="Arial" w:cs="Arial"/>
          <w:b/>
          <w:bCs/>
          <w:sz w:val="28"/>
          <w:szCs w:val="28"/>
        </w:rPr>
      </w:pPr>
    </w:p>
    <w:p w14:paraId="757491EE" w14:textId="77777777" w:rsidR="00454901" w:rsidRPr="004B1B02" w:rsidRDefault="00454901" w:rsidP="00454901">
      <w:pPr>
        <w:keepNext/>
        <w:keepLines/>
        <w:spacing w:before="240" w:after="0" w:line="360" w:lineRule="auto"/>
        <w:outlineLvl w:val="0"/>
        <w:rPr>
          <w:rFonts w:ascii="Arial" w:eastAsiaTheme="majorEastAsia" w:hAnsi="Arial" w:cs="Arial"/>
          <w:b/>
          <w:sz w:val="24"/>
          <w:szCs w:val="32"/>
        </w:rPr>
      </w:pPr>
      <w:r w:rsidRPr="004B1B02">
        <w:rPr>
          <w:rFonts w:ascii="Arial" w:eastAsiaTheme="majorEastAsia" w:hAnsi="Arial" w:cs="Arial"/>
          <w:b/>
          <w:sz w:val="24"/>
          <w:szCs w:val="32"/>
        </w:rPr>
        <w:t>DZIAŁ 010 – ROLNICTWO I ŁOWIECTWO</w:t>
      </w:r>
    </w:p>
    <w:p w14:paraId="099F2E8D" w14:textId="790EC9CE" w:rsidR="00006828" w:rsidRPr="004B1B02" w:rsidRDefault="00006828" w:rsidP="00006828">
      <w:pPr>
        <w:spacing w:after="0" w:line="360" w:lineRule="auto"/>
        <w:jc w:val="both"/>
        <w:rPr>
          <w:rFonts w:ascii="Arial" w:eastAsia="Calibri" w:hAnsi="Arial" w:cs="Arial"/>
          <w:sz w:val="24"/>
          <w:szCs w:val="24"/>
        </w:rPr>
      </w:pPr>
      <w:r w:rsidRPr="004B1B02">
        <w:rPr>
          <w:rFonts w:ascii="Arial" w:eastAsia="Calibri" w:hAnsi="Arial" w:cs="Arial"/>
          <w:sz w:val="24"/>
          <w:szCs w:val="24"/>
        </w:rPr>
        <w:t>Planowane dochody w kwocie 49.885.317</w:t>
      </w:r>
      <w:r w:rsidRPr="004B1B02">
        <w:rPr>
          <w:rFonts w:ascii="Arial" w:eastAsia="Calibri" w:hAnsi="Arial" w:cs="Arial"/>
          <w:bCs/>
          <w:sz w:val="24"/>
          <w:szCs w:val="24"/>
        </w:rPr>
        <w:t>,-zł</w:t>
      </w:r>
      <w:r w:rsidRPr="004B1B02">
        <w:rPr>
          <w:rFonts w:ascii="Arial" w:eastAsia="Calibri" w:hAnsi="Arial" w:cs="Arial"/>
          <w:sz w:val="24"/>
          <w:szCs w:val="24"/>
        </w:rPr>
        <w:t xml:space="preserve"> zostały zrealizowane w wysokości </w:t>
      </w:r>
      <w:r w:rsidRPr="004B1B02">
        <w:rPr>
          <w:rFonts w:ascii="Arial" w:eastAsia="Calibri" w:hAnsi="Arial" w:cs="Arial"/>
          <w:sz w:val="24"/>
          <w:szCs w:val="24"/>
        </w:rPr>
        <w:br/>
        <w:t>62.803.453,98</w:t>
      </w:r>
      <w:r w:rsidRPr="004B1B02">
        <w:rPr>
          <w:rFonts w:ascii="Arial" w:eastAsia="Calibri" w:hAnsi="Arial" w:cs="Arial"/>
          <w:bCs/>
          <w:sz w:val="24"/>
          <w:szCs w:val="24"/>
        </w:rPr>
        <w:t xml:space="preserve"> zł,</w:t>
      </w:r>
      <w:r w:rsidRPr="004B1B02">
        <w:rPr>
          <w:rFonts w:ascii="Arial" w:eastAsia="Calibri" w:hAnsi="Arial" w:cs="Arial"/>
          <w:sz w:val="24"/>
          <w:szCs w:val="24"/>
        </w:rPr>
        <w:t xml:space="preserve"> tj. 125,90% planu.</w:t>
      </w:r>
    </w:p>
    <w:p w14:paraId="140F4D8D" w14:textId="77777777" w:rsidR="00454901" w:rsidRPr="004B1B02" w:rsidRDefault="00454901" w:rsidP="00454901">
      <w:pPr>
        <w:pStyle w:val="Akapitzlist"/>
        <w:numPr>
          <w:ilvl w:val="0"/>
          <w:numId w:val="706"/>
        </w:numPr>
        <w:suppressAutoHyphens/>
        <w:autoSpaceDN w:val="0"/>
        <w:spacing w:line="360" w:lineRule="auto"/>
        <w:ind w:left="284" w:hanging="142"/>
        <w:jc w:val="both"/>
        <w:textAlignment w:val="baseline"/>
        <w:rPr>
          <w:rFonts w:ascii="Arial" w:eastAsia="Calibri" w:hAnsi="Arial" w:cs="Arial"/>
          <w:bCs/>
          <w:lang w:eastAsia="pl-PL"/>
        </w:rPr>
      </w:pPr>
      <w:r w:rsidRPr="004B1B02">
        <w:rPr>
          <w:rFonts w:ascii="Arial" w:eastAsia="Calibri" w:hAnsi="Arial" w:cs="Arial"/>
          <w:lang w:eastAsia="pl-PL"/>
        </w:rPr>
        <w:t>Planowane</w:t>
      </w:r>
      <w:r w:rsidRPr="004B1B02">
        <w:rPr>
          <w:rFonts w:ascii="Arial" w:eastAsia="Calibri" w:hAnsi="Arial" w:cs="Arial"/>
          <w:bCs/>
          <w:lang w:eastAsia="pl-PL"/>
        </w:rPr>
        <w:t xml:space="preserve"> dochody bieżące w kwocie 49.885.317,-zł zostały zrealizowane </w:t>
      </w:r>
      <w:r w:rsidRPr="004B1B02">
        <w:rPr>
          <w:rFonts w:ascii="Arial" w:eastAsia="Calibri" w:hAnsi="Arial" w:cs="Arial"/>
          <w:bCs/>
          <w:lang w:eastAsia="pl-PL"/>
        </w:rPr>
        <w:br/>
        <w:t>w wysokości 62.761.665,36 zł, tj. 125,81% planu i dotyczyły:</w:t>
      </w:r>
    </w:p>
    <w:p w14:paraId="2A1ED7E4"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bookmarkStart w:id="0" w:name="_Hlk160607863"/>
      <w:r w:rsidRPr="004B1B02">
        <w:rPr>
          <w:rFonts w:ascii="Arial" w:eastAsia="Times New Roman" w:hAnsi="Arial" w:cs="Arial"/>
          <w:bCs/>
          <w:sz w:val="24"/>
          <w:szCs w:val="24"/>
          <w:lang w:eastAsia="pl-PL"/>
        </w:rPr>
        <w:t xml:space="preserve">dotacji celowych z budżetu państwa na zadania bieżące z zakresu administracji rządowej </w:t>
      </w:r>
      <w:bookmarkEnd w:id="0"/>
      <w:r w:rsidRPr="004B1B02">
        <w:rPr>
          <w:rFonts w:ascii="Arial" w:eastAsia="Times New Roman" w:hAnsi="Arial" w:cs="Arial"/>
          <w:bCs/>
          <w:sz w:val="24"/>
          <w:szCs w:val="24"/>
          <w:lang w:eastAsia="pl-PL"/>
        </w:rPr>
        <w:t>w kwocie 2.553.703,08 zł, z tego na:</w:t>
      </w:r>
    </w:p>
    <w:p w14:paraId="7C4D0C1C" w14:textId="77777777" w:rsidR="00454901" w:rsidRPr="004B1B02" w:rsidRDefault="00454901" w:rsidP="00454901">
      <w:pPr>
        <w:numPr>
          <w:ilvl w:val="0"/>
          <w:numId w:val="703"/>
        </w:numPr>
        <w:suppressAutoHyphens/>
        <w:autoSpaceDN w:val="0"/>
        <w:spacing w:after="0" w:line="360" w:lineRule="auto"/>
        <w:ind w:left="851" w:hanging="284"/>
        <w:jc w:val="both"/>
        <w:textAlignment w:val="baseline"/>
        <w:rPr>
          <w:rFonts w:ascii="Arial" w:eastAsia="Calibri" w:hAnsi="Arial" w:cs="Arial"/>
          <w:sz w:val="24"/>
          <w:szCs w:val="24"/>
          <w:lang w:eastAsia="pl-PL"/>
        </w:rPr>
      </w:pPr>
      <w:r w:rsidRPr="004B1B02">
        <w:rPr>
          <w:rFonts w:ascii="Arial" w:eastAsia="Times New Roman" w:hAnsi="Arial" w:cs="Arial"/>
          <w:sz w:val="24"/>
          <w:szCs w:val="24"/>
          <w:lang w:eastAsia="pl-PL"/>
        </w:rPr>
        <w:t>wypłatę odszkodowań za szkody wyrządzone w uprawach rolnych przez zwierzęta łowne na obszarach niewchodzących w skład obwodów łowieckich – 2.141.229,08 zł (rozdz. 01095 § 2210),</w:t>
      </w:r>
    </w:p>
    <w:p w14:paraId="32D6768C" w14:textId="77777777" w:rsidR="00454901" w:rsidRPr="004B1B02" w:rsidRDefault="00454901" w:rsidP="00454901">
      <w:pPr>
        <w:spacing w:after="0" w:line="360" w:lineRule="auto"/>
        <w:ind w:left="851"/>
        <w:jc w:val="both"/>
        <w:rPr>
          <w:rFonts w:ascii="Arial" w:hAnsi="Arial" w:cs="Arial"/>
          <w:sz w:val="24"/>
          <w:szCs w:val="24"/>
        </w:rPr>
      </w:pPr>
      <w:r w:rsidRPr="004B1B02">
        <w:rPr>
          <w:rFonts w:ascii="Arial" w:hAnsi="Arial" w:cs="Arial"/>
          <w:sz w:val="24"/>
          <w:szCs w:val="24"/>
        </w:rPr>
        <w:t>Wojewoda Podkarpacki dokonał blokady dotacji celowej z budżetu państwa w łącznej kwocie 1.003.049,74 zł, w tym:</w:t>
      </w:r>
    </w:p>
    <w:p w14:paraId="688EB3BF" w14:textId="77777777" w:rsidR="00454901" w:rsidRPr="004B1B02" w:rsidRDefault="00454901" w:rsidP="00454901">
      <w:pPr>
        <w:pStyle w:val="Akapitzlist"/>
        <w:numPr>
          <w:ilvl w:val="0"/>
          <w:numId w:val="743"/>
        </w:numPr>
        <w:spacing w:line="360" w:lineRule="auto"/>
        <w:ind w:left="1134" w:hanging="284"/>
        <w:contextualSpacing/>
        <w:jc w:val="both"/>
        <w:rPr>
          <w:rFonts w:ascii="Arial" w:hAnsi="Arial" w:cs="Arial"/>
        </w:rPr>
      </w:pPr>
      <w:r w:rsidRPr="004B1B02">
        <w:rPr>
          <w:rFonts w:ascii="Arial" w:hAnsi="Arial" w:cs="Arial"/>
        </w:rPr>
        <w:t>decyzją Nr 85/18.4143.12.30.2023.BD z dnia 7 grudnia 2023r. w kwocie 360.000,00 zł,</w:t>
      </w:r>
    </w:p>
    <w:p w14:paraId="45928CE3" w14:textId="77777777" w:rsidR="00454901" w:rsidRPr="004B1B02" w:rsidRDefault="00454901" w:rsidP="00454901">
      <w:pPr>
        <w:pStyle w:val="Akapitzlist"/>
        <w:numPr>
          <w:ilvl w:val="0"/>
          <w:numId w:val="743"/>
        </w:numPr>
        <w:spacing w:line="360" w:lineRule="auto"/>
        <w:ind w:left="1134" w:hanging="284"/>
        <w:contextualSpacing/>
        <w:jc w:val="both"/>
        <w:rPr>
          <w:rFonts w:ascii="Arial" w:hAnsi="Arial" w:cs="Arial"/>
        </w:rPr>
      </w:pPr>
      <w:r w:rsidRPr="004B1B02">
        <w:rPr>
          <w:rFonts w:ascii="Arial" w:hAnsi="Arial" w:cs="Arial"/>
        </w:rPr>
        <w:t>decyzją Nr 85/18.4143.12.48.2023.BD z dnia 13 grudnia 2023r. w kwocie 627.775,77 zł,</w:t>
      </w:r>
    </w:p>
    <w:p w14:paraId="2233CCE3" w14:textId="77777777" w:rsidR="00454901" w:rsidRPr="004B1B02" w:rsidRDefault="00454901" w:rsidP="00454901">
      <w:pPr>
        <w:pStyle w:val="Akapitzlist"/>
        <w:numPr>
          <w:ilvl w:val="0"/>
          <w:numId w:val="743"/>
        </w:numPr>
        <w:spacing w:line="360" w:lineRule="auto"/>
        <w:ind w:left="1134" w:hanging="284"/>
        <w:contextualSpacing/>
        <w:jc w:val="both"/>
        <w:rPr>
          <w:rFonts w:ascii="Arial" w:hAnsi="Arial" w:cs="Arial"/>
        </w:rPr>
      </w:pPr>
      <w:r w:rsidRPr="004B1B02">
        <w:rPr>
          <w:rFonts w:ascii="Arial" w:hAnsi="Arial" w:cs="Arial"/>
        </w:rPr>
        <w:t>decyzją Nr 85/18.4143.12.68.2023.BD z dnia 21 grudnia 2023r. w kwocie 15.273,97 zł.</w:t>
      </w:r>
    </w:p>
    <w:p w14:paraId="3847F3F0" w14:textId="77777777" w:rsidR="00454901" w:rsidRPr="004B1B02" w:rsidRDefault="00454901" w:rsidP="00454901">
      <w:pPr>
        <w:numPr>
          <w:ilvl w:val="0"/>
          <w:numId w:val="703"/>
        </w:numPr>
        <w:suppressAutoHyphens/>
        <w:autoSpaceDN w:val="0"/>
        <w:spacing w:after="0" w:line="360" w:lineRule="auto"/>
        <w:ind w:left="851" w:hanging="284"/>
        <w:jc w:val="both"/>
        <w:textAlignment w:val="baseline"/>
        <w:rPr>
          <w:rFonts w:ascii="Arial" w:eastAsia="Calibri" w:hAnsi="Arial" w:cs="Arial"/>
          <w:sz w:val="24"/>
          <w:szCs w:val="24"/>
          <w:lang w:eastAsia="pl-PL"/>
        </w:rPr>
      </w:pPr>
      <w:bookmarkStart w:id="1" w:name="_Hlk160607694"/>
      <w:r w:rsidRPr="004B1B02">
        <w:rPr>
          <w:rFonts w:ascii="Arial" w:eastAsia="Calibri" w:hAnsi="Arial" w:cs="Arial"/>
          <w:sz w:val="24"/>
          <w:szCs w:val="24"/>
          <w:lang w:eastAsia="pl-PL"/>
        </w:rPr>
        <w:t xml:space="preserve">zakup 14 kompletów odzieży ochronnej przed chorobami </w:t>
      </w:r>
      <w:proofErr w:type="spellStart"/>
      <w:r w:rsidRPr="004B1B02">
        <w:rPr>
          <w:rFonts w:ascii="Arial" w:eastAsia="Calibri" w:hAnsi="Arial" w:cs="Arial"/>
          <w:sz w:val="24"/>
          <w:szCs w:val="24"/>
          <w:lang w:eastAsia="pl-PL"/>
        </w:rPr>
        <w:t>odkleszczowymi</w:t>
      </w:r>
      <w:proofErr w:type="spellEnd"/>
      <w:r w:rsidRPr="004B1B02">
        <w:rPr>
          <w:rFonts w:ascii="Arial" w:eastAsia="Calibri" w:hAnsi="Arial" w:cs="Arial"/>
          <w:sz w:val="24"/>
          <w:szCs w:val="24"/>
          <w:lang w:eastAsia="pl-PL"/>
        </w:rPr>
        <w:t xml:space="preserve"> dla pracowników Oddziału łowiectwa w Departamencie Rolnictwa, Geodezji </w:t>
      </w:r>
      <w:r w:rsidRPr="004B1B02">
        <w:rPr>
          <w:rFonts w:ascii="Arial" w:eastAsia="Calibri" w:hAnsi="Arial" w:cs="Arial"/>
          <w:sz w:val="24"/>
          <w:szCs w:val="24"/>
          <w:lang w:eastAsia="pl-PL"/>
        </w:rPr>
        <w:br/>
        <w:t>i Gospodarki Mieniem oraz zakup 2 bezzałogowych statków powietrznych typu dron wraz z wyposażeniem – 34.858,00 zł (</w:t>
      </w:r>
      <w:r w:rsidRPr="004B1B02">
        <w:rPr>
          <w:rFonts w:ascii="Arial" w:eastAsia="Times New Roman" w:hAnsi="Arial" w:cs="Arial"/>
          <w:sz w:val="24"/>
          <w:szCs w:val="24"/>
          <w:lang w:eastAsia="pl-PL"/>
        </w:rPr>
        <w:t>rozdz. 01095 § 2210),</w:t>
      </w:r>
    </w:p>
    <w:bookmarkEnd w:id="1"/>
    <w:p w14:paraId="3B65FF00" w14:textId="77777777" w:rsidR="00454901" w:rsidRPr="004B1B02" w:rsidRDefault="00454901" w:rsidP="00454901">
      <w:pPr>
        <w:numPr>
          <w:ilvl w:val="0"/>
          <w:numId w:val="703"/>
        </w:numPr>
        <w:suppressAutoHyphens/>
        <w:autoSpaceDN w:val="0"/>
        <w:spacing w:after="0" w:line="360" w:lineRule="auto"/>
        <w:ind w:left="851" w:hanging="284"/>
        <w:jc w:val="both"/>
        <w:textAlignment w:val="baseline"/>
        <w:rPr>
          <w:rFonts w:ascii="Arial" w:eastAsia="Calibri" w:hAnsi="Arial" w:cs="Arial"/>
          <w:sz w:val="24"/>
          <w:szCs w:val="24"/>
          <w:lang w:eastAsia="pl-PL"/>
        </w:rPr>
      </w:pPr>
      <w:r w:rsidRPr="004B1B02">
        <w:rPr>
          <w:rFonts w:ascii="Arial" w:eastAsia="Times New Roman" w:hAnsi="Arial" w:cs="Arial"/>
          <w:sz w:val="24"/>
          <w:szCs w:val="24"/>
          <w:lang w:eastAsia="pl-PL"/>
        </w:rPr>
        <w:t>sfinansowanie kosztów zadań z zakresu rolnictwa przejętych od administracji rządowej w związku ze zmianami w podziale zadań i kompetencji administracji terenowej – 377.616,00 zł (rozdz. 01095 § 2210),</w:t>
      </w:r>
    </w:p>
    <w:p w14:paraId="52F48169"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Times New Roman" w:hAnsi="Arial" w:cs="Arial"/>
          <w:bCs/>
          <w:sz w:val="24"/>
          <w:szCs w:val="24"/>
          <w:lang w:eastAsia="pl-PL"/>
        </w:rPr>
        <w:t>dotacji celowej z budżetu państwa na finansowanie i współfinansowanie wydatków objętych Pomocą Techniczną Programu Rozwoju Obszarów Wiejskich na lata 2014-2020 w kwocie 8.694.413,49 zł (rozdz. 01041 § 2058 – 5.532.254,06 zł, § 2059 – 3.162.159,43 zł),</w:t>
      </w:r>
    </w:p>
    <w:p w14:paraId="09156DE4"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Times New Roman" w:hAnsi="Arial" w:cs="Arial"/>
          <w:bCs/>
          <w:sz w:val="24"/>
          <w:szCs w:val="24"/>
          <w:lang w:eastAsia="pl-PL"/>
        </w:rPr>
        <w:t>wpływów z tytułu opłat za wyłączenie z produkcji gruntów rolnych w kwocie 18.648.306,56 zł (rozdz. 01042 § 0690),</w:t>
      </w:r>
    </w:p>
    <w:p w14:paraId="16258804"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Times New Roman" w:hAnsi="Arial" w:cs="Arial"/>
          <w:bCs/>
          <w:sz w:val="24"/>
          <w:szCs w:val="24"/>
          <w:lang w:eastAsia="pl-PL"/>
        </w:rPr>
        <w:lastRenderedPageBreak/>
        <w:t xml:space="preserve">odsetek z tytułu nieterminowej wpłaty opłat za wyłączenie z produkcji gruntów rolnych w kwocie 244.525,13 zł (rozdz. 01042 § 0910), </w:t>
      </w:r>
    </w:p>
    <w:p w14:paraId="38DFC02B"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Calibri" w:hAnsi="Arial" w:cs="Arial"/>
          <w:sz w:val="24"/>
          <w:szCs w:val="24"/>
          <w:lang w:eastAsia="pl-PL"/>
        </w:rPr>
        <w:t xml:space="preserve">wpływów z tytułu przedawnionych nadpłat opłat rocznych za wyłączenie </w:t>
      </w:r>
      <w:r w:rsidRPr="004B1B02">
        <w:rPr>
          <w:rFonts w:ascii="Arial" w:eastAsia="Calibri" w:hAnsi="Arial" w:cs="Arial"/>
          <w:sz w:val="24"/>
          <w:szCs w:val="24"/>
          <w:lang w:eastAsia="pl-PL"/>
        </w:rPr>
        <w:br/>
        <w:t>z produkcji gruntów rolnych w kwocie 578,43 (rozdz. 01042 § 0970),</w:t>
      </w:r>
    </w:p>
    <w:p w14:paraId="7ADC0CBB" w14:textId="2127C18D"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Times New Roman" w:hAnsi="Arial" w:cs="Arial"/>
          <w:bCs/>
          <w:sz w:val="24"/>
          <w:szCs w:val="24"/>
          <w:lang w:eastAsia="pl-PL"/>
        </w:rPr>
        <w:t xml:space="preserve">zwrotu części niewykorzystanej dotacji </w:t>
      </w:r>
      <w:r w:rsidRPr="004B1B02">
        <w:rPr>
          <w:rFonts w:ascii="Arial" w:eastAsia="Times New Roman" w:hAnsi="Arial" w:cs="Arial"/>
          <w:sz w:val="24"/>
          <w:szCs w:val="24"/>
          <w:lang w:eastAsia="pl-PL"/>
        </w:rPr>
        <w:t xml:space="preserve">przez Związek Stowarzyszeń PIRE (Podkarpacka Izba Rolnictwa Ekologicznego) </w:t>
      </w:r>
      <w:r w:rsidRPr="004B1B02">
        <w:rPr>
          <w:rFonts w:ascii="Arial" w:eastAsia="Times New Roman" w:hAnsi="Arial" w:cs="Arial"/>
          <w:bCs/>
          <w:sz w:val="24"/>
          <w:szCs w:val="24"/>
          <w:lang w:eastAsia="pl-PL"/>
        </w:rPr>
        <w:t>na realizację zadania w ramach „</w:t>
      </w:r>
      <w:r w:rsidRPr="004B1B02">
        <w:rPr>
          <w:rFonts w:ascii="Arial" w:eastAsia="Times New Roman" w:hAnsi="Arial" w:cs="Arial"/>
          <w:sz w:val="24"/>
          <w:szCs w:val="24"/>
          <w:lang w:eastAsia="pl-PL"/>
        </w:rPr>
        <w:t xml:space="preserve">Programu aktywizacji gospodarczo – turystycznej województwa podkarpackiego poprzez promocję cennych przyrodniczo i krajobrazowo terenów łąkowo-pastwiskowych z zachowaniem bioróżnorodności w oparciu </w:t>
      </w:r>
      <w:r w:rsidR="00F20F30"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o naturalny wypas zwierząt gospodarskich i owadopylności – „Podkarpacki Naturalny Wypas III” </w:t>
      </w:r>
      <w:r w:rsidRPr="004B1B02">
        <w:rPr>
          <w:rFonts w:ascii="Arial" w:eastAsia="Times New Roman" w:hAnsi="Arial" w:cs="Arial"/>
          <w:bCs/>
          <w:sz w:val="24"/>
          <w:szCs w:val="24"/>
          <w:lang w:eastAsia="pl-PL"/>
        </w:rPr>
        <w:t>w kwocie 2,10 zł (rozdz. 01095 § 2950),</w:t>
      </w:r>
    </w:p>
    <w:p w14:paraId="66E15D57" w14:textId="0D38FEE4"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eastAsia="Calibri" w:hAnsi="Arial" w:cs="Arial"/>
          <w:sz w:val="24"/>
          <w:szCs w:val="24"/>
          <w:lang w:eastAsia="pl-PL"/>
        </w:rPr>
        <w:t xml:space="preserve">wpływu odsetek od Stowarzyszenia Zdrowie i Natura od części dotacji wykorzystanej niezgodnie z przeznaczeniem </w:t>
      </w:r>
      <w:r w:rsidRPr="004B1B02">
        <w:rPr>
          <w:rFonts w:ascii="Arial" w:eastAsia="Times New Roman" w:hAnsi="Arial" w:cs="Arial"/>
          <w:bCs/>
          <w:sz w:val="24"/>
          <w:szCs w:val="24"/>
          <w:lang w:eastAsia="pl-PL"/>
        </w:rPr>
        <w:t>na realizację zadań w ramach „</w:t>
      </w:r>
      <w:r w:rsidRPr="004B1B02">
        <w:rPr>
          <w:rFonts w:ascii="Arial" w:eastAsia="Times New Roman" w:hAnsi="Arial" w:cs="Arial"/>
          <w:sz w:val="24"/>
          <w:szCs w:val="24"/>
          <w:lang w:eastAsia="pl-PL"/>
        </w:rPr>
        <w:t xml:space="preserve">Programu aktywizacji gospodarczo – turystycznej województwa podkarpackiego poprzez promocję cennych przyrodniczo i krajobrazowo terenów łąkowo-pastwiskowych z zachowaniem bioróżnorodności w oparciu </w:t>
      </w:r>
      <w:r w:rsidR="00F20F30"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o naturalny wypas zwierząt gospodarskich i owadopylności – „Podkarpacki Naturalny Wypas III” </w:t>
      </w:r>
      <w:r w:rsidRPr="004B1B02">
        <w:rPr>
          <w:rFonts w:ascii="Arial" w:eastAsia="Calibri" w:hAnsi="Arial" w:cs="Arial"/>
          <w:sz w:val="24"/>
          <w:szCs w:val="24"/>
          <w:lang w:eastAsia="pl-PL"/>
        </w:rPr>
        <w:t xml:space="preserve">w kwocie 49,00 zł </w:t>
      </w:r>
      <w:r w:rsidRPr="004B1B02">
        <w:rPr>
          <w:rFonts w:ascii="Arial" w:eastAsia="Times New Roman" w:hAnsi="Arial" w:cs="Arial"/>
          <w:bCs/>
          <w:sz w:val="24"/>
          <w:szCs w:val="24"/>
          <w:lang w:eastAsia="pl-PL"/>
        </w:rPr>
        <w:t>(rozdz. 01095 § 0900),</w:t>
      </w:r>
    </w:p>
    <w:p w14:paraId="6EC6B2BC" w14:textId="77777777" w:rsidR="00454901" w:rsidRPr="004B1B02" w:rsidRDefault="00454901" w:rsidP="00454901">
      <w:pPr>
        <w:numPr>
          <w:ilvl w:val="0"/>
          <w:numId w:val="70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4B1B02">
        <w:rPr>
          <w:rFonts w:ascii="Arial" w:hAnsi="Arial" w:cs="Arial"/>
          <w:bCs/>
          <w:sz w:val="24"/>
          <w:szCs w:val="24"/>
          <w:lang w:eastAsia="pl-PL"/>
        </w:rPr>
        <w:t>dochodów zrealizowanych przez Podkarpackie Biuro Geodezji i Terenów Rolnych w Rzeszowie w kwocie 32.620.087,57 zł (rozdz. 01004), w tym z tytułu:</w:t>
      </w:r>
    </w:p>
    <w:p w14:paraId="57C3D839" w14:textId="77777777" w:rsidR="00454901" w:rsidRPr="004B1B02" w:rsidRDefault="00454901" w:rsidP="00454901">
      <w:pPr>
        <w:pStyle w:val="Akapitzlist"/>
        <w:numPr>
          <w:ilvl w:val="0"/>
          <w:numId w:val="701"/>
        </w:numPr>
        <w:suppressAutoHyphens/>
        <w:autoSpaceDN w:val="0"/>
        <w:spacing w:line="360" w:lineRule="auto"/>
        <w:ind w:left="851" w:hanging="284"/>
        <w:jc w:val="both"/>
        <w:textAlignment w:val="baseline"/>
        <w:rPr>
          <w:rFonts w:ascii="Arial" w:eastAsia="Calibri" w:hAnsi="Arial" w:cs="Arial"/>
          <w:lang w:eastAsia="pl-PL"/>
        </w:rPr>
      </w:pPr>
      <w:r w:rsidRPr="004B1B02">
        <w:rPr>
          <w:rFonts w:ascii="Arial" w:hAnsi="Arial" w:cs="Arial"/>
          <w:bCs/>
          <w:lang w:eastAsia="pl-PL"/>
        </w:rPr>
        <w:t xml:space="preserve">usług geodezyjnych obejmujących scalenia gruntów w ramach PROW na lata 2014-2020, klasyfikację gruntów i dokumentacje geodezyjną – </w:t>
      </w:r>
      <w:r w:rsidRPr="004B1B02">
        <w:rPr>
          <w:rFonts w:ascii="Arial" w:hAnsi="Arial" w:cs="Arial"/>
          <w:bCs/>
          <w:lang w:eastAsia="pl-PL"/>
        </w:rPr>
        <w:br/>
        <w:t>32.561.494,23 zł (§ 0830),</w:t>
      </w:r>
    </w:p>
    <w:p w14:paraId="0F4ADB5A" w14:textId="77777777" w:rsidR="00454901" w:rsidRPr="004B1B02" w:rsidRDefault="00454901" w:rsidP="00454901">
      <w:pPr>
        <w:pStyle w:val="Akapitzlist"/>
        <w:numPr>
          <w:ilvl w:val="0"/>
          <w:numId w:val="701"/>
        </w:numPr>
        <w:suppressAutoHyphens/>
        <w:autoSpaceDN w:val="0"/>
        <w:spacing w:line="360" w:lineRule="auto"/>
        <w:ind w:left="851" w:hanging="284"/>
        <w:jc w:val="both"/>
        <w:textAlignment w:val="baseline"/>
        <w:rPr>
          <w:rFonts w:ascii="Arial" w:eastAsia="Calibri" w:hAnsi="Arial" w:cs="Arial"/>
          <w:lang w:eastAsia="pl-PL"/>
        </w:rPr>
      </w:pPr>
      <w:r w:rsidRPr="004B1B02">
        <w:rPr>
          <w:rFonts w:ascii="Arial" w:hAnsi="Arial" w:cs="Arial"/>
          <w:bCs/>
          <w:lang w:eastAsia="pl-PL"/>
        </w:rPr>
        <w:t>zwrotu przez najemców kosztów eksploatacyjnych użyczonych nieruchomości – 9.461,43 zł (§ 0830),</w:t>
      </w:r>
    </w:p>
    <w:p w14:paraId="45CDBA9A" w14:textId="77777777" w:rsidR="00454901" w:rsidRPr="004B1B02" w:rsidRDefault="00454901" w:rsidP="00454901">
      <w:pPr>
        <w:pStyle w:val="Akapitzlist"/>
        <w:numPr>
          <w:ilvl w:val="0"/>
          <w:numId w:val="701"/>
        </w:numPr>
        <w:suppressAutoHyphens/>
        <w:autoSpaceDN w:val="0"/>
        <w:spacing w:line="360" w:lineRule="auto"/>
        <w:ind w:left="851" w:hanging="284"/>
        <w:jc w:val="both"/>
        <w:textAlignment w:val="baseline"/>
        <w:rPr>
          <w:rFonts w:ascii="Arial" w:eastAsia="Calibri" w:hAnsi="Arial" w:cs="Arial"/>
          <w:lang w:eastAsia="pl-PL"/>
        </w:rPr>
      </w:pPr>
      <w:r w:rsidRPr="004B1B02">
        <w:rPr>
          <w:rFonts w:ascii="Arial" w:hAnsi="Arial" w:cs="Arial"/>
          <w:lang w:eastAsia="pl-PL"/>
        </w:rPr>
        <w:t xml:space="preserve">wpływu z wynajmu pomieszczeń biurowych i garaży – 27.632,94 zł </w:t>
      </w:r>
      <w:r w:rsidRPr="004B1B02">
        <w:rPr>
          <w:rFonts w:ascii="Arial" w:hAnsi="Arial" w:cs="Arial"/>
          <w:bCs/>
          <w:lang w:eastAsia="pl-PL"/>
        </w:rPr>
        <w:t>(§ 0750),</w:t>
      </w:r>
    </w:p>
    <w:p w14:paraId="007C748D" w14:textId="5E971AF0" w:rsidR="00454901" w:rsidRPr="004B1B02" w:rsidRDefault="00454901" w:rsidP="00454901">
      <w:pPr>
        <w:pStyle w:val="Akapitzlist"/>
        <w:numPr>
          <w:ilvl w:val="0"/>
          <w:numId w:val="701"/>
        </w:numPr>
        <w:suppressAutoHyphens/>
        <w:autoSpaceDN w:val="0"/>
        <w:spacing w:line="360" w:lineRule="auto"/>
        <w:ind w:left="851" w:hanging="284"/>
        <w:jc w:val="both"/>
        <w:textAlignment w:val="baseline"/>
        <w:rPr>
          <w:rFonts w:ascii="Arial" w:eastAsia="Calibri" w:hAnsi="Arial" w:cs="Arial"/>
          <w:lang w:eastAsia="pl-PL"/>
        </w:rPr>
      </w:pPr>
      <w:r w:rsidRPr="004B1B02">
        <w:rPr>
          <w:rFonts w:ascii="Arial" w:hAnsi="Arial" w:cs="Arial"/>
          <w:bCs/>
          <w:lang w:eastAsia="pl-PL"/>
        </w:rPr>
        <w:t xml:space="preserve">prowizji dla płatników za rozliczenie i terminowe wpłaty podatku dochodowego od osób fizycznych, korekty rozliczeń energii elektrycznej </w:t>
      </w:r>
      <w:r w:rsidR="00F20F30" w:rsidRPr="004B1B02">
        <w:rPr>
          <w:rFonts w:ascii="Arial" w:hAnsi="Arial" w:cs="Arial"/>
          <w:bCs/>
          <w:lang w:eastAsia="pl-PL"/>
        </w:rPr>
        <w:br/>
      </w:r>
      <w:r w:rsidRPr="004B1B02">
        <w:rPr>
          <w:rFonts w:ascii="Arial" w:hAnsi="Arial" w:cs="Arial"/>
          <w:bCs/>
          <w:lang w:eastAsia="pl-PL"/>
        </w:rPr>
        <w:t xml:space="preserve">i opłat pocztowych poniesionych w 2022r., </w:t>
      </w:r>
      <w:r w:rsidRPr="004B1B02">
        <w:rPr>
          <w:rFonts w:ascii="Arial" w:hAnsi="Arial" w:cs="Arial"/>
          <w:lang w:eastAsia="pl-PL"/>
        </w:rPr>
        <w:t xml:space="preserve">zwrotu składki z polisy ubezpieczeniowej zlikwidowanych samochodów i zwrotu opłat poniesionych w 2022r. dotyczących klasyfikacji gruntów </w:t>
      </w:r>
      <w:r w:rsidRPr="004B1B02">
        <w:rPr>
          <w:rFonts w:ascii="Arial" w:hAnsi="Arial" w:cs="Arial"/>
          <w:bCs/>
          <w:lang w:eastAsia="pl-PL"/>
        </w:rPr>
        <w:t>– 21.498,97 zł (§ 0940 – 15.449,70 zł, § 0970 – 6.049,27 zł).</w:t>
      </w:r>
    </w:p>
    <w:p w14:paraId="418FE717" w14:textId="65F1462C" w:rsidR="00454901" w:rsidRPr="004B1B02" w:rsidRDefault="00454901" w:rsidP="00454901">
      <w:pPr>
        <w:numPr>
          <w:ilvl w:val="0"/>
          <w:numId w:val="704"/>
        </w:numPr>
        <w:tabs>
          <w:tab w:val="left" w:pos="284"/>
        </w:tabs>
        <w:suppressAutoHyphens/>
        <w:autoSpaceDN w:val="0"/>
        <w:spacing w:after="0" w:line="360" w:lineRule="auto"/>
        <w:ind w:left="284" w:hanging="142"/>
        <w:jc w:val="both"/>
        <w:textAlignment w:val="baseline"/>
        <w:rPr>
          <w:rFonts w:ascii="Arial" w:eastAsia="Times New Roman" w:hAnsi="Arial" w:cs="Arial"/>
          <w:sz w:val="24"/>
          <w:szCs w:val="24"/>
          <w:lang w:eastAsia="pl-PL"/>
        </w:rPr>
      </w:pPr>
      <w:r w:rsidRPr="004B1B02">
        <w:rPr>
          <w:rFonts w:ascii="Arial" w:eastAsia="Times New Roman" w:hAnsi="Arial" w:cs="Arial"/>
          <w:bCs/>
          <w:sz w:val="24"/>
          <w:szCs w:val="24"/>
        </w:rPr>
        <w:t xml:space="preserve">Nieplanowane dochody majątkowe zostały zrealizowane w wysokości </w:t>
      </w:r>
      <w:r w:rsidRPr="004B1B02">
        <w:rPr>
          <w:rFonts w:ascii="Arial" w:hAnsi="Arial" w:cs="Arial"/>
          <w:bCs/>
          <w:color w:val="000000" w:themeColor="text1"/>
          <w:sz w:val="24"/>
          <w:szCs w:val="24"/>
        </w:rPr>
        <w:t>41.788,62 zł (rozdz. 01004 § 0870)</w:t>
      </w:r>
      <w:r w:rsidRPr="004B1B02">
        <w:rPr>
          <w:rFonts w:ascii="Arial" w:eastAsia="Calibri" w:hAnsi="Arial" w:cs="Arial"/>
          <w:sz w:val="24"/>
          <w:szCs w:val="24"/>
          <w:lang w:eastAsia="pl-PL"/>
        </w:rPr>
        <w:t xml:space="preserve"> </w:t>
      </w:r>
      <w:r w:rsidRPr="004B1B02">
        <w:rPr>
          <w:rFonts w:ascii="Arial" w:eastAsia="Times New Roman" w:hAnsi="Arial" w:cs="Arial"/>
          <w:bCs/>
          <w:sz w:val="24"/>
          <w:szCs w:val="24"/>
        </w:rPr>
        <w:t xml:space="preserve">i dotyczyły </w:t>
      </w:r>
      <w:r w:rsidRPr="004B1B02">
        <w:rPr>
          <w:rFonts w:ascii="Arial" w:hAnsi="Arial" w:cs="Arial"/>
          <w:bCs/>
          <w:sz w:val="24"/>
          <w:szCs w:val="24"/>
          <w:lang w:eastAsia="pl-PL"/>
        </w:rPr>
        <w:t xml:space="preserve">dochodów realizowanych przez </w:t>
      </w:r>
      <w:r w:rsidRPr="004B1B02">
        <w:rPr>
          <w:rFonts w:ascii="Arial" w:hAnsi="Arial" w:cs="Arial"/>
          <w:bCs/>
          <w:color w:val="000000" w:themeColor="text1"/>
          <w:sz w:val="24"/>
          <w:szCs w:val="24"/>
        </w:rPr>
        <w:t xml:space="preserve">Podkarpackie </w:t>
      </w:r>
      <w:r w:rsidRPr="004B1B02">
        <w:rPr>
          <w:rFonts w:ascii="Arial" w:hAnsi="Arial" w:cs="Arial"/>
          <w:bCs/>
          <w:color w:val="000000" w:themeColor="text1"/>
          <w:sz w:val="24"/>
          <w:szCs w:val="24"/>
        </w:rPr>
        <w:lastRenderedPageBreak/>
        <w:t xml:space="preserve">Biuro Geodezji i Terenów Rolnych w </w:t>
      </w:r>
      <w:r w:rsidRPr="004B1B02">
        <w:rPr>
          <w:rFonts w:ascii="Arial" w:hAnsi="Arial" w:cs="Arial"/>
          <w:bCs/>
          <w:sz w:val="24"/>
          <w:szCs w:val="24"/>
        </w:rPr>
        <w:t xml:space="preserve">Rzeszowie z tytułu sprzedaży </w:t>
      </w:r>
      <w:r w:rsidR="00F20F30" w:rsidRPr="004B1B02">
        <w:rPr>
          <w:rFonts w:ascii="Arial" w:hAnsi="Arial" w:cs="Arial"/>
          <w:bCs/>
          <w:sz w:val="24"/>
          <w:szCs w:val="24"/>
        </w:rPr>
        <w:br/>
      </w:r>
      <w:r w:rsidRPr="004B1B02">
        <w:rPr>
          <w:rFonts w:ascii="Arial" w:hAnsi="Arial" w:cs="Arial"/>
          <w:bCs/>
          <w:sz w:val="24"/>
          <w:szCs w:val="24"/>
        </w:rPr>
        <w:t>12 samochodów wycofanych z użytku ze względu na ich wyeksploatowanie.</w:t>
      </w:r>
    </w:p>
    <w:p w14:paraId="48A13B17" w14:textId="77777777" w:rsidR="00454901" w:rsidRPr="004B1B02" w:rsidRDefault="00454901" w:rsidP="00454901">
      <w:pPr>
        <w:keepNext/>
        <w:keepLines/>
        <w:spacing w:after="0" w:line="360" w:lineRule="auto"/>
        <w:outlineLvl w:val="0"/>
        <w:rPr>
          <w:rFonts w:ascii="Arial" w:eastAsia="Times New Roman" w:hAnsi="Arial" w:cs="Arial"/>
          <w:b/>
          <w:sz w:val="24"/>
          <w:szCs w:val="24"/>
          <w:lang w:eastAsia="pl-PL"/>
        </w:rPr>
      </w:pPr>
    </w:p>
    <w:p w14:paraId="6C64CF93" w14:textId="77777777" w:rsidR="00454901" w:rsidRPr="004B1B02" w:rsidRDefault="00454901" w:rsidP="00454901">
      <w:pPr>
        <w:keepNext/>
        <w:keepLines/>
        <w:spacing w:after="0" w:line="360" w:lineRule="auto"/>
        <w:outlineLvl w:val="0"/>
        <w:rPr>
          <w:rFonts w:ascii="Arial" w:eastAsia="Times New Roman" w:hAnsi="Arial" w:cs="Arial"/>
          <w:b/>
          <w:sz w:val="24"/>
          <w:szCs w:val="24"/>
          <w:lang w:eastAsia="pl-PL"/>
        </w:rPr>
      </w:pPr>
      <w:r w:rsidRPr="004B1B02">
        <w:rPr>
          <w:rFonts w:ascii="Arial" w:eastAsia="Times New Roman" w:hAnsi="Arial" w:cs="Arial"/>
          <w:b/>
          <w:sz w:val="24"/>
          <w:szCs w:val="24"/>
          <w:lang w:eastAsia="pl-PL"/>
        </w:rPr>
        <w:t xml:space="preserve">DZIAŁ 050 – </w:t>
      </w:r>
      <w:r w:rsidRPr="004B1B02">
        <w:rPr>
          <w:rFonts w:ascii="Arial" w:eastAsia="Times New Roman" w:hAnsi="Arial" w:cs="Arial"/>
          <w:b/>
          <w:bCs/>
          <w:sz w:val="24"/>
          <w:szCs w:val="24"/>
          <w:lang w:eastAsia="pl-PL"/>
        </w:rPr>
        <w:t>RYBOŁÓWSTWO I RYBACTWO</w:t>
      </w:r>
    </w:p>
    <w:p w14:paraId="727C1BA8" w14:textId="741DEFC8"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Planowane dochody bieżące w kwocie 400.000,- zł zostały zrealizowana </w:t>
      </w:r>
      <w:r w:rsidR="00F20F30"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w wysokości 452.828,13 zł (rozdz. 05011), tj. 113,21% i dotyczyły:</w:t>
      </w:r>
    </w:p>
    <w:p w14:paraId="1E3DF38B" w14:textId="77777777" w:rsidR="00454901" w:rsidRPr="004B1B02" w:rsidRDefault="00454901" w:rsidP="00454901">
      <w:pPr>
        <w:pStyle w:val="Akapitzlist"/>
        <w:numPr>
          <w:ilvl w:val="0"/>
          <w:numId w:val="705"/>
        </w:numPr>
        <w:suppressAutoHyphens/>
        <w:autoSpaceDN w:val="0"/>
        <w:spacing w:line="360" w:lineRule="auto"/>
        <w:ind w:left="284" w:hanging="284"/>
        <w:jc w:val="both"/>
        <w:textAlignment w:val="baseline"/>
        <w:rPr>
          <w:rFonts w:ascii="Arial" w:hAnsi="Arial" w:cs="Arial"/>
          <w:lang w:eastAsia="pl-PL"/>
        </w:rPr>
      </w:pPr>
      <w:r w:rsidRPr="004B1B02">
        <w:rPr>
          <w:rFonts w:ascii="Arial" w:hAnsi="Arial" w:cs="Arial"/>
          <w:bCs/>
          <w:lang w:eastAsia="pl-PL"/>
        </w:rPr>
        <w:t>dotacji celowej z budżetu państwa na finansowanie i współfinansowanie wydatków objętych Pomocą Techniczną Programu Operacyjnego Rybactwo i Morze 2014-2020 w kwocie 389.614,96 zł (</w:t>
      </w:r>
      <w:r w:rsidRPr="004B1B02">
        <w:rPr>
          <w:rFonts w:ascii="Arial" w:hAnsi="Arial" w:cs="Arial"/>
          <w:lang w:eastAsia="pl-PL"/>
        </w:rPr>
        <w:t>§ 2058 – 292.211,10 zł, § 2059 – 97.403,86 zł).</w:t>
      </w:r>
    </w:p>
    <w:p w14:paraId="49B4EA8C" w14:textId="77777777" w:rsidR="00454901" w:rsidRPr="004B1B02" w:rsidRDefault="00454901" w:rsidP="00454901">
      <w:pPr>
        <w:suppressAutoHyphens/>
        <w:autoSpaceDN w:val="0"/>
        <w:spacing w:after="0" w:line="360" w:lineRule="auto"/>
        <w:ind w:left="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Poziom wykonania dochodów z tytułu dotacji celowych z budżetu państwa uzależniony jest od realizacji wydatków nimi finansowanych.</w:t>
      </w:r>
    </w:p>
    <w:p w14:paraId="3C96C88A" w14:textId="77777777" w:rsidR="00454901" w:rsidRPr="004B1B02" w:rsidRDefault="00454901" w:rsidP="00454901">
      <w:pPr>
        <w:pStyle w:val="Akapitzlist"/>
        <w:numPr>
          <w:ilvl w:val="0"/>
          <w:numId w:val="705"/>
        </w:numPr>
        <w:tabs>
          <w:tab w:val="left" w:pos="284"/>
        </w:tabs>
        <w:suppressAutoHyphens/>
        <w:autoSpaceDN w:val="0"/>
        <w:spacing w:line="360" w:lineRule="auto"/>
        <w:ind w:left="284" w:hanging="284"/>
        <w:jc w:val="both"/>
        <w:textAlignment w:val="baseline"/>
        <w:rPr>
          <w:rFonts w:ascii="Arial" w:hAnsi="Arial" w:cs="Arial"/>
          <w:lang w:eastAsia="pl-PL"/>
        </w:rPr>
      </w:pPr>
      <w:r w:rsidRPr="004B1B02">
        <w:rPr>
          <w:rFonts w:ascii="Arial" w:hAnsi="Arial" w:cs="Arial"/>
          <w:color w:val="000000" w:themeColor="text1"/>
          <w:lang w:eastAsia="pl-PL"/>
        </w:rPr>
        <w:t xml:space="preserve">dotacji celowej z budżetu państwa jako refundacji wydatków poniesionych ze środków własnych na </w:t>
      </w:r>
      <w:r w:rsidRPr="004B1B02">
        <w:rPr>
          <w:rFonts w:ascii="Arial" w:hAnsi="Arial" w:cs="Arial"/>
          <w:bCs/>
          <w:lang w:eastAsia="pl-PL"/>
        </w:rPr>
        <w:t xml:space="preserve">finansowanie i współfinansowanie wydatków objętych Pomocą Techniczną Programu Operacyjnego Rybactwo i Morze 2014-2020 </w:t>
      </w:r>
      <w:r w:rsidRPr="004B1B02">
        <w:rPr>
          <w:rFonts w:ascii="Arial" w:hAnsi="Arial" w:cs="Arial"/>
          <w:bCs/>
          <w:lang w:eastAsia="pl-PL"/>
        </w:rPr>
        <w:br/>
        <w:t>w kwocie 63.213,17 zł (§ 2058 – 47.409,87 zł, § 2059 – 15.803,30 zł).</w:t>
      </w:r>
    </w:p>
    <w:p w14:paraId="7F981B23" w14:textId="77777777"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p>
    <w:p w14:paraId="09561916" w14:textId="77777777" w:rsidR="00454901" w:rsidRPr="004B1B02" w:rsidRDefault="00454901" w:rsidP="00454901">
      <w:pPr>
        <w:keepNext/>
        <w:keepLines/>
        <w:spacing w:after="0" w:line="360" w:lineRule="auto"/>
        <w:outlineLvl w:val="0"/>
        <w:rPr>
          <w:rFonts w:ascii="Arial" w:eastAsiaTheme="majorEastAsia" w:hAnsi="Arial" w:cs="Arial"/>
          <w:b/>
          <w:sz w:val="24"/>
          <w:szCs w:val="32"/>
        </w:rPr>
      </w:pPr>
      <w:r w:rsidRPr="004B1B02">
        <w:rPr>
          <w:rFonts w:ascii="Arial" w:eastAsiaTheme="majorEastAsia" w:hAnsi="Arial" w:cs="Arial"/>
          <w:b/>
          <w:sz w:val="24"/>
          <w:szCs w:val="32"/>
        </w:rPr>
        <w:t xml:space="preserve">DZIAŁ 100 – </w:t>
      </w:r>
      <w:r w:rsidRPr="004B1B02">
        <w:rPr>
          <w:rFonts w:ascii="Arial" w:eastAsiaTheme="majorEastAsia" w:hAnsi="Arial" w:cs="Arial"/>
          <w:b/>
          <w:sz w:val="24"/>
          <w:szCs w:val="24"/>
        </w:rPr>
        <w:t>GÓRNICTWO I KOPALNICTWO</w:t>
      </w:r>
    </w:p>
    <w:p w14:paraId="470D0EC6" w14:textId="77777777"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Planowane dochody bieżące w kwocie 2.211,- zł zostały zrealizowane w wysokości 2.687,65 zł (rozdz. 10095), tj. 121,56% planu i dotyczyły:</w:t>
      </w:r>
    </w:p>
    <w:p w14:paraId="5AFC9B18" w14:textId="77777777" w:rsidR="00454901" w:rsidRPr="004B1B02" w:rsidRDefault="00454901" w:rsidP="00454901">
      <w:pPr>
        <w:numPr>
          <w:ilvl w:val="0"/>
          <w:numId w:val="700"/>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5% dochodów uzyskiwanych na rzecz budżetu państwa w związku z realizacją zadań z zakresu administracji rządowej w kwocie 2.687,21 zł (§ 2360),</w:t>
      </w:r>
    </w:p>
    <w:p w14:paraId="27D6C767" w14:textId="77777777" w:rsidR="00454901" w:rsidRPr="004B1B02" w:rsidRDefault="00454901" w:rsidP="00454901">
      <w:pPr>
        <w:numPr>
          <w:ilvl w:val="0"/>
          <w:numId w:val="700"/>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odsetek od nieterminowej wpłaty należności przez Uzdrowisko Latoszyn Zdrój Sp. </w:t>
      </w:r>
      <w:r w:rsidRPr="004B1B02">
        <w:rPr>
          <w:rFonts w:ascii="Arial" w:eastAsia="Times New Roman" w:hAnsi="Arial" w:cs="Arial"/>
          <w:sz w:val="24"/>
          <w:szCs w:val="24"/>
          <w:lang w:eastAsia="pl-PL"/>
        </w:rPr>
        <w:br/>
        <w:t xml:space="preserve">z o.o. za użytkowanie górnicze z tytułu wydobywania wód leczniczych, wód termalnych i solanek na terenie województwa podkarpackiego w kwocie 0,44 zł </w:t>
      </w:r>
      <w:r w:rsidRPr="004B1B02">
        <w:rPr>
          <w:rFonts w:ascii="Arial" w:eastAsia="Times New Roman" w:hAnsi="Arial" w:cs="Arial"/>
          <w:sz w:val="24"/>
          <w:szCs w:val="24"/>
          <w:lang w:eastAsia="pl-PL"/>
        </w:rPr>
        <w:br/>
        <w:t>(§ 0920).</w:t>
      </w:r>
    </w:p>
    <w:p w14:paraId="75AC9288" w14:textId="77777777" w:rsidR="00454901" w:rsidRPr="004B1B02" w:rsidRDefault="00454901" w:rsidP="00454901">
      <w:pPr>
        <w:spacing w:after="0" w:line="360" w:lineRule="auto"/>
        <w:contextualSpacing/>
        <w:jc w:val="both"/>
        <w:rPr>
          <w:rFonts w:ascii="Arial" w:hAnsi="Arial" w:cs="Arial"/>
          <w:sz w:val="24"/>
          <w:szCs w:val="24"/>
        </w:rPr>
      </w:pPr>
    </w:p>
    <w:p w14:paraId="787E5C9F" w14:textId="77777777" w:rsidR="00454901" w:rsidRPr="004B1B02" w:rsidRDefault="00454901" w:rsidP="00454901">
      <w:pPr>
        <w:pStyle w:val="Nagwek1"/>
        <w:spacing w:before="0" w:line="360" w:lineRule="auto"/>
        <w:rPr>
          <w:rFonts w:eastAsia="Times New Roman" w:cs="Arial"/>
          <w:lang w:eastAsia="pl-PL"/>
        </w:rPr>
      </w:pPr>
      <w:r w:rsidRPr="004B1B02">
        <w:rPr>
          <w:rFonts w:eastAsia="Times New Roman" w:cs="Arial"/>
          <w:lang w:eastAsia="pl-PL"/>
        </w:rPr>
        <w:t>DZIAŁ 150</w:t>
      </w:r>
      <w:r w:rsidRPr="004B1B02">
        <w:rPr>
          <w:rFonts w:eastAsia="Times New Roman" w:cs="Arial"/>
          <w:iCs/>
          <w:lang w:eastAsia="pl-PL"/>
        </w:rPr>
        <w:t xml:space="preserve"> – </w:t>
      </w:r>
      <w:r w:rsidRPr="004B1B02">
        <w:rPr>
          <w:rFonts w:eastAsia="Times New Roman" w:cs="Arial"/>
          <w:lang w:eastAsia="pl-PL"/>
        </w:rPr>
        <w:t>PRZETWÓRSTWO PRZEMYSŁOWE</w:t>
      </w:r>
    </w:p>
    <w:p w14:paraId="22B42B49" w14:textId="77777777" w:rsidR="00454901" w:rsidRPr="004B1B02" w:rsidRDefault="00454901" w:rsidP="00454901">
      <w:pPr>
        <w:spacing w:after="0" w:line="360" w:lineRule="auto"/>
        <w:jc w:val="both"/>
        <w:rPr>
          <w:rFonts w:ascii="Arial" w:eastAsia="Calibri" w:hAnsi="Arial" w:cs="Arial"/>
          <w:sz w:val="24"/>
          <w:szCs w:val="24"/>
        </w:rPr>
      </w:pPr>
      <w:r w:rsidRPr="004B1B02">
        <w:rPr>
          <w:rFonts w:ascii="Arial" w:eastAsia="Calibri" w:hAnsi="Arial" w:cs="Arial"/>
          <w:sz w:val="24"/>
          <w:szCs w:val="24"/>
        </w:rPr>
        <w:t>Planowane dochody w kwocie 558.424</w:t>
      </w:r>
      <w:r w:rsidRPr="004B1B02">
        <w:rPr>
          <w:rFonts w:ascii="Arial" w:eastAsia="Calibri" w:hAnsi="Arial" w:cs="Arial"/>
          <w:bCs/>
          <w:sz w:val="24"/>
          <w:szCs w:val="24"/>
        </w:rPr>
        <w:t>,-zł</w:t>
      </w:r>
      <w:r w:rsidRPr="004B1B02">
        <w:rPr>
          <w:rFonts w:ascii="Arial" w:eastAsia="Calibri" w:hAnsi="Arial" w:cs="Arial"/>
          <w:sz w:val="24"/>
          <w:szCs w:val="24"/>
        </w:rPr>
        <w:t xml:space="preserve"> zostały zrealizowane w wysokości </w:t>
      </w:r>
      <w:r w:rsidRPr="004B1B02">
        <w:rPr>
          <w:rFonts w:ascii="Arial" w:eastAsia="Calibri" w:hAnsi="Arial" w:cs="Arial"/>
          <w:sz w:val="24"/>
          <w:szCs w:val="24"/>
        </w:rPr>
        <w:br/>
        <w:t>558.420,71</w:t>
      </w:r>
      <w:r w:rsidRPr="004B1B02">
        <w:rPr>
          <w:rFonts w:ascii="Arial" w:eastAsia="Calibri" w:hAnsi="Arial" w:cs="Arial"/>
          <w:bCs/>
          <w:sz w:val="24"/>
          <w:szCs w:val="24"/>
        </w:rPr>
        <w:t xml:space="preserve"> zł,</w:t>
      </w:r>
      <w:r w:rsidRPr="004B1B02">
        <w:rPr>
          <w:rFonts w:ascii="Arial" w:eastAsia="Calibri" w:hAnsi="Arial" w:cs="Arial"/>
          <w:sz w:val="24"/>
          <w:szCs w:val="24"/>
        </w:rPr>
        <w:t xml:space="preserve"> tj. 100% planu.</w:t>
      </w:r>
    </w:p>
    <w:p w14:paraId="74ED5C2B" w14:textId="77777777" w:rsidR="00454901" w:rsidRPr="004B1B02" w:rsidRDefault="00454901" w:rsidP="00454901">
      <w:pPr>
        <w:numPr>
          <w:ilvl w:val="0"/>
          <w:numId w:val="668"/>
        </w:numPr>
        <w:tabs>
          <w:tab w:val="left" w:pos="284"/>
        </w:tabs>
        <w:spacing w:after="0" w:line="360" w:lineRule="auto"/>
        <w:ind w:left="284" w:hanging="284"/>
        <w:jc w:val="both"/>
        <w:rPr>
          <w:rFonts w:ascii="Arial" w:eastAsia="Calibri" w:hAnsi="Arial" w:cs="Arial"/>
          <w:sz w:val="24"/>
          <w:szCs w:val="24"/>
        </w:rPr>
      </w:pPr>
      <w:r w:rsidRPr="004B1B02">
        <w:rPr>
          <w:rFonts w:ascii="Arial" w:eastAsia="Calibri" w:hAnsi="Arial" w:cs="Arial"/>
          <w:sz w:val="24"/>
          <w:szCs w:val="24"/>
        </w:rPr>
        <w:t xml:space="preserve">Dochody bieżące zaplanowane w kwocie 492.769,-zł zostały zrealizowane </w:t>
      </w:r>
      <w:r w:rsidRPr="004B1B02">
        <w:rPr>
          <w:rFonts w:ascii="Arial" w:eastAsia="Calibri" w:hAnsi="Arial" w:cs="Arial"/>
          <w:sz w:val="24"/>
          <w:szCs w:val="24"/>
        </w:rPr>
        <w:br/>
        <w:t>w wysokości 492.766,22 zł, tj. 100% planu i dotyczyły:</w:t>
      </w:r>
    </w:p>
    <w:p w14:paraId="50F5D6DB" w14:textId="77777777" w:rsidR="00454901" w:rsidRPr="004B1B02" w:rsidRDefault="00454901" w:rsidP="00454901">
      <w:pPr>
        <w:numPr>
          <w:ilvl w:val="0"/>
          <w:numId w:val="669"/>
        </w:numPr>
        <w:spacing w:after="0" w:line="360" w:lineRule="auto"/>
        <w:ind w:left="567" w:hanging="283"/>
        <w:jc w:val="both"/>
        <w:rPr>
          <w:rFonts w:ascii="Arial" w:eastAsia="Calibri" w:hAnsi="Arial" w:cs="Arial"/>
          <w:sz w:val="24"/>
          <w:szCs w:val="24"/>
          <w:lang w:val="x-none" w:eastAsia="x-none"/>
        </w:rPr>
      </w:pPr>
      <w:r w:rsidRPr="004B1B02">
        <w:rPr>
          <w:rFonts w:ascii="Arial" w:eastAsia="Calibri" w:hAnsi="Arial" w:cs="Arial"/>
          <w:bCs/>
          <w:sz w:val="24"/>
          <w:szCs w:val="24"/>
        </w:rPr>
        <w:t>zwrotu części nie</w:t>
      </w:r>
      <w:r w:rsidRPr="004B1B02">
        <w:rPr>
          <w:rFonts w:ascii="Arial" w:eastAsia="Calibri" w:hAnsi="Arial" w:cs="Arial"/>
          <w:sz w:val="24"/>
          <w:szCs w:val="24"/>
        </w:rPr>
        <w:t xml:space="preserve">wykorzystanych dotacji przez beneficjentów projektów realizowanych w ramach Regionalnego Programu Operacyjnego Województwa </w:t>
      </w:r>
      <w:r w:rsidRPr="004B1B02">
        <w:rPr>
          <w:rFonts w:ascii="Arial" w:eastAsia="Calibri" w:hAnsi="Arial" w:cs="Arial"/>
          <w:sz w:val="24"/>
          <w:szCs w:val="24"/>
        </w:rPr>
        <w:lastRenderedPageBreak/>
        <w:t>Podkarpackiego na lata 2014-2020 w kwocie 425.323,92</w:t>
      </w:r>
      <w:r w:rsidRPr="004B1B02">
        <w:rPr>
          <w:rFonts w:ascii="Arial" w:eastAsia="Calibri" w:hAnsi="Arial" w:cs="Arial"/>
          <w:bCs/>
          <w:sz w:val="24"/>
          <w:szCs w:val="24"/>
        </w:rPr>
        <w:t xml:space="preserve"> zł (rozdz. 15011 § 2959),</w:t>
      </w:r>
    </w:p>
    <w:p w14:paraId="02406581" w14:textId="77777777" w:rsidR="00454901" w:rsidRPr="004B1B02" w:rsidRDefault="00454901" w:rsidP="00454901">
      <w:pPr>
        <w:numPr>
          <w:ilvl w:val="0"/>
          <w:numId w:val="669"/>
        </w:numPr>
        <w:spacing w:after="0" w:line="360" w:lineRule="auto"/>
        <w:ind w:left="567" w:hanging="283"/>
        <w:jc w:val="both"/>
        <w:rPr>
          <w:rFonts w:ascii="Arial" w:eastAsia="Calibri" w:hAnsi="Arial" w:cs="Arial"/>
          <w:sz w:val="24"/>
          <w:szCs w:val="24"/>
          <w:lang w:val="x-none" w:eastAsia="x-none"/>
        </w:rPr>
      </w:pPr>
      <w:r w:rsidRPr="004B1B02">
        <w:rPr>
          <w:rFonts w:ascii="Arial" w:hAnsi="Arial" w:cs="Arial"/>
          <w:sz w:val="24"/>
          <w:szCs w:val="24"/>
          <w:lang w:eastAsia="pl-PL"/>
        </w:rPr>
        <w:t xml:space="preserve">zwrotu przez partnera </w:t>
      </w:r>
      <w:r w:rsidRPr="004B1B02">
        <w:rPr>
          <w:rFonts w:ascii="Arial" w:hAnsi="Arial" w:cs="Arial"/>
          <w:bCs/>
          <w:sz w:val="24"/>
          <w:szCs w:val="24"/>
          <w:lang w:eastAsia="pl-PL"/>
        </w:rPr>
        <w:t>części nie</w:t>
      </w:r>
      <w:r w:rsidRPr="004B1B02">
        <w:rPr>
          <w:rFonts w:ascii="Arial" w:hAnsi="Arial" w:cs="Arial"/>
          <w:sz w:val="24"/>
          <w:szCs w:val="24"/>
          <w:lang w:eastAsia="pl-PL"/>
        </w:rPr>
        <w:t xml:space="preserve">wykorzystanej dotacji na realizację projektu pn. „Podkarpacka Platforma Wsparcia Biznesu” w ramach Regionalnego Programu Operacyjnego Województwa Podkarpackiego na lata 2014-2020 w kwocie 67.442,30 zł </w:t>
      </w:r>
      <w:r w:rsidRPr="004B1B02">
        <w:rPr>
          <w:rFonts w:ascii="Arial" w:hAnsi="Arial" w:cs="Arial"/>
          <w:bCs/>
          <w:sz w:val="24"/>
          <w:szCs w:val="24"/>
          <w:lang w:eastAsia="pl-PL"/>
        </w:rPr>
        <w:t>(rozdz. 15011 § 2957)</w:t>
      </w:r>
      <w:r w:rsidRPr="004B1B02">
        <w:rPr>
          <w:rFonts w:ascii="Arial" w:hAnsi="Arial" w:cs="Arial"/>
          <w:sz w:val="24"/>
          <w:szCs w:val="24"/>
        </w:rPr>
        <w:t>.</w:t>
      </w:r>
    </w:p>
    <w:p w14:paraId="7B82C673" w14:textId="77777777" w:rsidR="00454901" w:rsidRPr="004B1B02" w:rsidRDefault="00454901" w:rsidP="00454901">
      <w:pPr>
        <w:numPr>
          <w:ilvl w:val="0"/>
          <w:numId w:val="670"/>
        </w:numPr>
        <w:tabs>
          <w:tab w:val="left" w:pos="284"/>
        </w:tabs>
        <w:spacing w:after="0" w:line="360" w:lineRule="auto"/>
        <w:ind w:left="284" w:hanging="142"/>
        <w:jc w:val="both"/>
        <w:rPr>
          <w:rFonts w:ascii="Arial" w:eastAsia="Calibri" w:hAnsi="Arial" w:cs="Arial"/>
          <w:sz w:val="24"/>
          <w:szCs w:val="24"/>
        </w:rPr>
      </w:pPr>
      <w:r w:rsidRPr="004B1B02">
        <w:rPr>
          <w:rFonts w:ascii="Arial" w:eastAsia="Calibri" w:hAnsi="Arial" w:cs="Arial"/>
          <w:sz w:val="24"/>
          <w:szCs w:val="24"/>
        </w:rPr>
        <w:t>Dochody majątkowe zaplanowane w kwocie 65.655,-zł zostały zrealizowane w wysokości 65.654,49 zł, tj. 100% planu i dotyczyły:</w:t>
      </w:r>
    </w:p>
    <w:p w14:paraId="630419A5" w14:textId="77777777" w:rsidR="00454901" w:rsidRPr="004B1B02" w:rsidRDefault="00454901" w:rsidP="00454901">
      <w:pPr>
        <w:numPr>
          <w:ilvl w:val="0"/>
          <w:numId w:val="671"/>
        </w:numPr>
        <w:spacing w:after="0" w:line="360" w:lineRule="auto"/>
        <w:ind w:left="567" w:hanging="283"/>
        <w:jc w:val="both"/>
        <w:rPr>
          <w:rFonts w:ascii="Arial" w:eastAsia="Calibri" w:hAnsi="Arial" w:cs="Arial"/>
          <w:sz w:val="24"/>
          <w:szCs w:val="24"/>
          <w:lang w:val="x-none" w:eastAsia="x-none"/>
        </w:rPr>
      </w:pPr>
      <w:r w:rsidRPr="004B1B02">
        <w:rPr>
          <w:rFonts w:ascii="Arial" w:eastAsia="Calibri" w:hAnsi="Arial" w:cs="Arial"/>
          <w:bCs/>
          <w:sz w:val="24"/>
          <w:szCs w:val="24"/>
        </w:rPr>
        <w:t xml:space="preserve">zwrotu części </w:t>
      </w:r>
      <w:r w:rsidRPr="004B1B02">
        <w:rPr>
          <w:rFonts w:ascii="Arial" w:eastAsia="Calibri" w:hAnsi="Arial" w:cs="Arial"/>
          <w:sz w:val="24"/>
          <w:szCs w:val="24"/>
        </w:rPr>
        <w:t>dotacji wykorzystanych niezgodnie z przeznaczeniem, pobranych nienależnie lub w nadmiernej wysokości przez beneficjentów projektów realizowanych w ramach Regionalnego Programu Operacyjnego Województwa Podkarpackiego na lata 2014-2020 w kwocie 1.195,92</w:t>
      </w:r>
      <w:r w:rsidRPr="004B1B02">
        <w:rPr>
          <w:rFonts w:ascii="Arial" w:eastAsia="Calibri" w:hAnsi="Arial" w:cs="Arial"/>
          <w:bCs/>
          <w:sz w:val="24"/>
          <w:szCs w:val="24"/>
        </w:rPr>
        <w:t xml:space="preserve"> zł (rozdz. 15011 § 6669),</w:t>
      </w:r>
    </w:p>
    <w:p w14:paraId="2F58C70E" w14:textId="0A8741FE" w:rsidR="00454901" w:rsidRPr="004B1B02" w:rsidRDefault="00454901" w:rsidP="00454901">
      <w:pPr>
        <w:numPr>
          <w:ilvl w:val="0"/>
          <w:numId w:val="671"/>
        </w:numPr>
        <w:spacing w:after="0" w:line="360" w:lineRule="auto"/>
        <w:ind w:left="567" w:hanging="283"/>
        <w:jc w:val="both"/>
        <w:rPr>
          <w:rFonts w:ascii="Arial" w:eastAsia="Calibri" w:hAnsi="Arial" w:cs="Arial"/>
          <w:sz w:val="24"/>
          <w:szCs w:val="24"/>
          <w:lang w:val="x-none" w:eastAsia="x-none"/>
        </w:rPr>
      </w:pPr>
      <w:r w:rsidRPr="004B1B02">
        <w:rPr>
          <w:rFonts w:ascii="Arial" w:eastAsia="Calibri" w:hAnsi="Arial" w:cs="Arial"/>
          <w:sz w:val="24"/>
          <w:szCs w:val="24"/>
        </w:rPr>
        <w:t>zwrotu części dotacji wykorzystanych niezgodnie z przeznaczeniem, pobranych nienależnie lub w nadmiernej wysokości przez beneficjentów projektów realizowanych w ramach Regionalnego Programu Operacyjnego Województwa Podkarpackiego na lata 2007-2013</w:t>
      </w:r>
      <w:r w:rsidRPr="004B1B02">
        <w:rPr>
          <w:rFonts w:ascii="Arial" w:eastAsia="Calibri" w:hAnsi="Arial" w:cs="Arial"/>
          <w:bCs/>
          <w:sz w:val="24"/>
          <w:szCs w:val="24"/>
        </w:rPr>
        <w:t xml:space="preserve"> </w:t>
      </w:r>
      <w:r w:rsidRPr="004B1B02">
        <w:rPr>
          <w:rFonts w:ascii="Arial" w:eastAsia="Calibri" w:hAnsi="Arial" w:cs="Arial"/>
          <w:sz w:val="24"/>
          <w:szCs w:val="24"/>
        </w:rPr>
        <w:t>w kwocie 64.458,57</w:t>
      </w:r>
      <w:r w:rsidRPr="004B1B02">
        <w:rPr>
          <w:rFonts w:ascii="Arial" w:eastAsia="Calibri" w:hAnsi="Arial" w:cs="Arial"/>
          <w:bCs/>
          <w:sz w:val="24"/>
          <w:szCs w:val="24"/>
        </w:rPr>
        <w:t xml:space="preserve"> zł (rozdz. 15011 </w:t>
      </w:r>
      <w:r w:rsidR="00C45029">
        <w:rPr>
          <w:rFonts w:ascii="Arial" w:eastAsia="Calibri" w:hAnsi="Arial" w:cs="Arial"/>
          <w:bCs/>
          <w:sz w:val="24"/>
          <w:szCs w:val="24"/>
        </w:rPr>
        <w:br/>
      </w:r>
      <w:r w:rsidRPr="004B1B02">
        <w:rPr>
          <w:rFonts w:ascii="Arial" w:eastAsia="Calibri" w:hAnsi="Arial" w:cs="Arial"/>
          <w:bCs/>
          <w:sz w:val="24"/>
          <w:szCs w:val="24"/>
        </w:rPr>
        <w:t>§ 6669).</w:t>
      </w:r>
    </w:p>
    <w:p w14:paraId="7BD91E14" w14:textId="77777777" w:rsidR="00454901" w:rsidRPr="004B1B02" w:rsidRDefault="00454901" w:rsidP="00454901">
      <w:pPr>
        <w:spacing w:after="0" w:line="360" w:lineRule="auto"/>
        <w:contextualSpacing/>
        <w:jc w:val="both"/>
        <w:rPr>
          <w:rFonts w:ascii="Arial" w:hAnsi="Arial" w:cs="Arial"/>
          <w:sz w:val="24"/>
          <w:szCs w:val="24"/>
        </w:rPr>
      </w:pPr>
    </w:p>
    <w:p w14:paraId="5363D5BB"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DZIAŁ 600 – TRANSPORT I ŁĄCZNOŚĆ</w:t>
      </w:r>
    </w:p>
    <w:p w14:paraId="380B5980"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Planowane dochody w kwocie 449.819.123,-zł zostały zrealizowane w wysokości 452.064.045,45 zł, tj. 100,50 % planu.</w:t>
      </w:r>
    </w:p>
    <w:p w14:paraId="267552ED" w14:textId="77777777" w:rsidR="00454901" w:rsidRPr="004B1B02" w:rsidRDefault="00454901" w:rsidP="00454901">
      <w:pPr>
        <w:pStyle w:val="Akapitzlist"/>
        <w:numPr>
          <w:ilvl w:val="0"/>
          <w:numId w:val="649"/>
        </w:numPr>
        <w:spacing w:line="360" w:lineRule="auto"/>
        <w:ind w:left="284" w:hanging="142"/>
        <w:contextualSpacing/>
        <w:jc w:val="both"/>
        <w:rPr>
          <w:rFonts w:ascii="Arial" w:hAnsi="Arial" w:cs="Arial"/>
        </w:rPr>
      </w:pPr>
      <w:r w:rsidRPr="004B1B02">
        <w:rPr>
          <w:rFonts w:ascii="Arial" w:hAnsi="Arial" w:cs="Arial"/>
        </w:rPr>
        <w:t xml:space="preserve">Dochody bieżące zaplanowane w kwocie 109.567.798,-zł zostały zrealizowane </w:t>
      </w:r>
      <w:r w:rsidRPr="004B1B02">
        <w:rPr>
          <w:rFonts w:ascii="Arial" w:hAnsi="Arial" w:cs="Arial"/>
        </w:rPr>
        <w:br/>
        <w:t>w wysokości 119.731.042,38 zł, tj. 109,28 % planu i dotyczyły:</w:t>
      </w:r>
    </w:p>
    <w:p w14:paraId="7DFB1640"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dotacji celowej z budżetu państwa na zadania bieżące z zakresu administracji rządowej w kwocie 72.260.771,42 zł z przeznaczeniem na:</w:t>
      </w:r>
    </w:p>
    <w:p w14:paraId="24919262" w14:textId="77777777" w:rsidR="00454901" w:rsidRPr="004B1B02" w:rsidRDefault="00454901" w:rsidP="00454901">
      <w:pPr>
        <w:pStyle w:val="Akapitzlist"/>
        <w:numPr>
          <w:ilvl w:val="0"/>
          <w:numId w:val="650"/>
        </w:numPr>
        <w:spacing w:line="360" w:lineRule="auto"/>
        <w:ind w:left="851" w:hanging="284"/>
        <w:contextualSpacing/>
        <w:jc w:val="both"/>
        <w:rPr>
          <w:rFonts w:ascii="Arial" w:hAnsi="Arial" w:cs="Arial"/>
        </w:rPr>
      </w:pPr>
      <w:r w:rsidRPr="004B1B02">
        <w:rPr>
          <w:rFonts w:ascii="Arial" w:hAnsi="Arial" w:cs="Arial"/>
        </w:rPr>
        <w:t xml:space="preserve">dopłaty do krajowych autobusowych przewozów pasażerskich z tytułu stosowania w tych przewozach obowiązujących ulg ustawowych – </w:t>
      </w:r>
      <w:r w:rsidRPr="004B1B02">
        <w:rPr>
          <w:rFonts w:ascii="Arial" w:hAnsi="Arial" w:cs="Arial"/>
        </w:rPr>
        <w:br/>
        <w:t>71.978.004,63 zł (rozdz. 60003 § 2210),</w:t>
      </w:r>
    </w:p>
    <w:p w14:paraId="7FA97A43" w14:textId="77777777" w:rsidR="00454901" w:rsidRPr="004B1B02" w:rsidRDefault="00454901" w:rsidP="00454901">
      <w:pPr>
        <w:pStyle w:val="Akapitzlist"/>
        <w:numPr>
          <w:ilvl w:val="0"/>
          <w:numId w:val="650"/>
        </w:numPr>
        <w:spacing w:line="360" w:lineRule="auto"/>
        <w:ind w:left="851" w:hanging="284"/>
        <w:contextualSpacing/>
        <w:jc w:val="both"/>
        <w:rPr>
          <w:rFonts w:ascii="Arial" w:hAnsi="Arial" w:cs="Arial"/>
        </w:rPr>
      </w:pPr>
      <w:r w:rsidRPr="004B1B02">
        <w:rPr>
          <w:rFonts w:ascii="Arial" w:hAnsi="Arial" w:cs="Arial"/>
        </w:rPr>
        <w:t>realizację zadań wynikających z ustawy o przewozie towarów niebezpiecznych tj. na zapłatę Polskiej Wytwórni Papierów Wartościowych S.A. w Warszawie za personalizację, produkcję oraz dostawę kierowcom spersonalizowanych blankietów zaświadczeń ADR – 146.328,79 zł (rozdz. 60095 § 2210),</w:t>
      </w:r>
    </w:p>
    <w:p w14:paraId="23C4532E" w14:textId="77777777" w:rsidR="00454901" w:rsidRPr="004B1B02" w:rsidRDefault="00454901" w:rsidP="00454901">
      <w:pPr>
        <w:pStyle w:val="Akapitzlist"/>
        <w:spacing w:line="360" w:lineRule="auto"/>
        <w:ind w:left="851"/>
        <w:jc w:val="both"/>
        <w:rPr>
          <w:rFonts w:ascii="Arial" w:hAnsi="Arial" w:cs="Arial"/>
        </w:rPr>
      </w:pPr>
      <w:r w:rsidRPr="004B1B02">
        <w:rPr>
          <w:rFonts w:ascii="Arial" w:hAnsi="Arial" w:cs="Arial"/>
        </w:rPr>
        <w:lastRenderedPageBreak/>
        <w:t>Wojewoda Podkarpacki decyzją Nr 85/18.4143.12.51.2023.BD dokonał blokady dotacji celowej z budżetu państwa kwocie 26.671,21 zł.</w:t>
      </w:r>
    </w:p>
    <w:p w14:paraId="3DB7C27C" w14:textId="77777777" w:rsidR="00454901" w:rsidRPr="004B1B02" w:rsidRDefault="00454901" w:rsidP="00454901">
      <w:pPr>
        <w:pStyle w:val="Akapitzlist"/>
        <w:numPr>
          <w:ilvl w:val="0"/>
          <w:numId w:val="650"/>
        </w:numPr>
        <w:spacing w:line="360" w:lineRule="auto"/>
        <w:ind w:left="851" w:hanging="284"/>
        <w:contextualSpacing/>
        <w:jc w:val="both"/>
        <w:rPr>
          <w:rFonts w:ascii="Arial" w:hAnsi="Arial" w:cs="Arial"/>
        </w:rPr>
      </w:pPr>
      <w:r w:rsidRPr="004B1B02">
        <w:rPr>
          <w:rFonts w:ascii="Arial" w:hAnsi="Arial" w:cs="Arial"/>
        </w:rPr>
        <w:t>sfinansowanie kosztów zadań w zakresie transportu przejętych od administracji rządowej w związku ze zmianami w podziale zadań i kompetencji terenowej – 136.438,00 zł (rozdz. 60095 § 2210),</w:t>
      </w:r>
    </w:p>
    <w:p w14:paraId="4DACE06B"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pomocy finansowych otrzymanych od jednostek samorządu terytorialnego na  organizowanie kolejowych przewozów pasażerskich realizowanych w ramach Podmiejskiej Kolei Aglomeracyjnej – PKA w kwocie 5.187.683,00 zł (rozdz. 60001 § 2710),</w:t>
      </w:r>
    </w:p>
    <w:p w14:paraId="7C2A4CBF" w14:textId="77777777" w:rsidR="00454901" w:rsidRPr="004B1B02" w:rsidRDefault="00454901" w:rsidP="00454901">
      <w:pPr>
        <w:spacing w:after="0" w:line="360" w:lineRule="auto"/>
        <w:ind w:left="567"/>
        <w:contextualSpacing/>
        <w:jc w:val="both"/>
        <w:rPr>
          <w:rFonts w:ascii="Arial" w:hAnsi="Arial" w:cs="Arial"/>
          <w:sz w:val="24"/>
          <w:szCs w:val="24"/>
        </w:rPr>
      </w:pPr>
      <w:r w:rsidRPr="004B1B02">
        <w:rPr>
          <w:rFonts w:ascii="Arial" w:hAnsi="Arial" w:cs="Arial"/>
          <w:sz w:val="24"/>
          <w:szCs w:val="24"/>
        </w:rPr>
        <w:t>W 2023 roku otrzymano dotacje celowe od:</w:t>
      </w:r>
    </w:p>
    <w:p w14:paraId="7DCF4075"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Rzeszowskiego w kwocie 138.240,00 zł,</w:t>
      </w:r>
    </w:p>
    <w:p w14:paraId="12E8B920"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Dębickiego w kwocie 143.360,00 zł,</w:t>
      </w:r>
    </w:p>
    <w:p w14:paraId="0512B468"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Strzyżowskiego w kwocie 80.640,00 zł,</w:t>
      </w:r>
    </w:p>
    <w:p w14:paraId="399F9A9A"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Ropczycko - Sędziszowskiego w kwocie 123.008,00 zł,</w:t>
      </w:r>
    </w:p>
    <w:p w14:paraId="3AFACEDA"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Przeworskiego w kwocie 75.776,00 zł,</w:t>
      </w:r>
    </w:p>
    <w:p w14:paraId="42DE50EB"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Łańcuckiego w kwocie 152.192,00 zł,</w:t>
      </w:r>
    </w:p>
    <w:p w14:paraId="65D32B66"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Powiatu Kolbuszowskiego w kwocie 61.312,00 zł,</w:t>
      </w:r>
    </w:p>
    <w:p w14:paraId="7134D4B3"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Czudec w kwocie 203.904,00 zł,</w:t>
      </w:r>
    </w:p>
    <w:p w14:paraId="12D0BF68"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Trzebownisko w kwocie 415.488,00 zł,</w:t>
      </w:r>
    </w:p>
    <w:p w14:paraId="6D4BAD4E"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Dzikowiec w kwocie 49.152,00 zł,</w:t>
      </w:r>
    </w:p>
    <w:p w14:paraId="0B446FD7"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Majdan Królewski w kwocie 49.152,00 zł,</w:t>
      </w:r>
    </w:p>
    <w:p w14:paraId="5B835129"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Lubenia w kwocie 29.184,00 zł,</w:t>
      </w:r>
    </w:p>
    <w:p w14:paraId="57CD8BBA"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Miasta Ropczyce w kwocie 508.416,00 zł,</w:t>
      </w:r>
    </w:p>
    <w:p w14:paraId="037645C0"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Miasta Sędziszów Małopolski w kwocie 414.592,00 zł,</w:t>
      </w:r>
    </w:p>
    <w:p w14:paraId="6B5E8ECB"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Miasta Dębica w kwocie 749.650,00 zł,</w:t>
      </w:r>
    </w:p>
    <w:p w14:paraId="2598FCDB"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Krasne w kwocie 152.704,00 zł,</w:t>
      </w:r>
    </w:p>
    <w:p w14:paraId="792921D1"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Grodzisko Dolne w kwocie 23.040,00 zł,</w:t>
      </w:r>
    </w:p>
    <w:p w14:paraId="3A033AF9"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Strzyżów w kwocie 359.552,00 zł,</w:t>
      </w:r>
    </w:p>
    <w:p w14:paraId="28FA399A"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Głogów Małopolski w kwocie 388.736,00 zł,</w:t>
      </w:r>
    </w:p>
    <w:p w14:paraId="228085F0"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Niwiska w kwocie 49.152,00 zł,</w:t>
      </w:r>
    </w:p>
    <w:p w14:paraId="379F1C7C"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Przeworsk w kwocie 238.848,00 zł,</w:t>
      </w:r>
    </w:p>
    <w:p w14:paraId="6E1481C8"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Miasta Przeworsk w kwocie 252.625,00 zł,</w:t>
      </w:r>
    </w:p>
    <w:p w14:paraId="23C3D377"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Kolbuszowa w kwocie 383.040,00 zł,</w:t>
      </w:r>
    </w:p>
    <w:p w14:paraId="2A942ECF"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lastRenderedPageBreak/>
        <w:t>Gminy Ostrów w kwocie 61.440,00 zł,</w:t>
      </w:r>
    </w:p>
    <w:p w14:paraId="11D485FB"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Miasta i Gminy Kańczuga w kwocie 23.040,00 zł,</w:t>
      </w:r>
    </w:p>
    <w:p w14:paraId="2124AC4D" w14:textId="77777777" w:rsidR="00454901" w:rsidRPr="004B1B02" w:rsidRDefault="00454901" w:rsidP="00454901">
      <w:pPr>
        <w:pStyle w:val="Akapitzlist"/>
        <w:numPr>
          <w:ilvl w:val="0"/>
          <w:numId w:val="651"/>
        </w:numPr>
        <w:spacing w:line="360" w:lineRule="auto"/>
        <w:ind w:left="993"/>
        <w:contextualSpacing/>
        <w:jc w:val="both"/>
        <w:rPr>
          <w:rFonts w:ascii="Arial" w:hAnsi="Arial" w:cs="Arial"/>
        </w:rPr>
      </w:pPr>
      <w:r w:rsidRPr="004B1B02">
        <w:rPr>
          <w:rFonts w:ascii="Arial" w:hAnsi="Arial" w:cs="Arial"/>
        </w:rPr>
        <w:t>Gminy Iwierzyce w kwocie 61.440,00 zł.</w:t>
      </w:r>
    </w:p>
    <w:p w14:paraId="16F2CFB4"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 xml:space="preserve">środków otrzymanych z Funduszu Kolejowego na naprawy, przeglądy i utrzymanie pojazdów szynowych w kwocie 5.375.000,00 zł (rozdz. 60001 § 2170), </w:t>
      </w:r>
    </w:p>
    <w:p w14:paraId="7C16FC09"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dotacji celowej z Województwa Świętokrzyskiego na realizację zadania pn. „Organizowanie kolejowych przewozów pasażerskich realizowanych w ramach przewozów wojewódzkich” w kwocie 83.231,43 zł (rozdz. 60001 § 2330),</w:t>
      </w:r>
    </w:p>
    <w:p w14:paraId="18CFE8B2"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wpływu z tytułu dzierżawy pojazdów szynowych w kwocie 25.480.309,48 zł (rozdz. 60001 § 0750),</w:t>
      </w:r>
    </w:p>
    <w:p w14:paraId="7B1EBF37" w14:textId="77777777" w:rsidR="00454901" w:rsidRPr="004B1B02" w:rsidRDefault="00454901" w:rsidP="00454901">
      <w:pPr>
        <w:numPr>
          <w:ilvl w:val="0"/>
          <w:numId w:val="2"/>
        </w:numPr>
        <w:spacing w:after="0" w:line="360" w:lineRule="auto"/>
        <w:ind w:left="567"/>
        <w:jc w:val="both"/>
        <w:rPr>
          <w:rFonts w:ascii="Arial" w:hAnsi="Arial" w:cs="Arial"/>
          <w:sz w:val="24"/>
          <w:szCs w:val="24"/>
        </w:rPr>
      </w:pPr>
      <w:r w:rsidRPr="004B1B02">
        <w:rPr>
          <w:rFonts w:ascii="Arial" w:hAnsi="Arial" w:cs="Arial"/>
          <w:sz w:val="24"/>
          <w:szCs w:val="24"/>
        </w:rPr>
        <w:t>wpływu kar umownych w kwocie 73.600,00 zł (rozdz. 60001 § 0950), w tym za: niedotrzymanie współczynnika niezawodności (</w:t>
      </w:r>
      <w:proofErr w:type="spellStart"/>
      <w:r w:rsidRPr="004B1B02">
        <w:rPr>
          <w:rFonts w:ascii="Arial" w:hAnsi="Arial" w:cs="Arial"/>
          <w:sz w:val="24"/>
          <w:szCs w:val="24"/>
        </w:rPr>
        <w:t>Wn</w:t>
      </w:r>
      <w:proofErr w:type="spellEnd"/>
      <w:r w:rsidRPr="004B1B02">
        <w:rPr>
          <w:rFonts w:ascii="Arial" w:hAnsi="Arial" w:cs="Arial"/>
          <w:sz w:val="24"/>
          <w:szCs w:val="24"/>
        </w:rPr>
        <w:t>) pojazdu szynowego w kwocie 15.800,00 zł, niedotrzymanie współczynnika gotowości technicznej (Wu) w kwocie 26.800,00 zł oraz za odwołanie pociągów przez przewoźnika w kwocie 31.000,00 zł wraz z odsetkami w kwocie 302,15 zł (rozdz. 60001 § 0920),</w:t>
      </w:r>
    </w:p>
    <w:p w14:paraId="659A96EA" w14:textId="01FB52E4" w:rsidR="00454901" w:rsidRPr="004B1B02" w:rsidRDefault="00454901" w:rsidP="00454901">
      <w:pPr>
        <w:numPr>
          <w:ilvl w:val="0"/>
          <w:numId w:val="2"/>
        </w:numPr>
        <w:spacing w:after="0" w:line="360" w:lineRule="auto"/>
        <w:ind w:left="567"/>
        <w:jc w:val="both"/>
        <w:rPr>
          <w:rFonts w:ascii="Arial" w:hAnsi="Arial" w:cs="Arial"/>
          <w:sz w:val="24"/>
          <w:szCs w:val="24"/>
        </w:rPr>
      </w:pPr>
      <w:r w:rsidRPr="004B1B02">
        <w:rPr>
          <w:rFonts w:ascii="Arial" w:hAnsi="Arial" w:cs="Arial"/>
          <w:sz w:val="24"/>
          <w:szCs w:val="24"/>
        </w:rPr>
        <w:t xml:space="preserve">zwrotu podatku VAT w kwocie 706.121,60 zł, w tym od usług serwisowo - utrzymaniowo - naprawczych w kwocie 694.962,00 zł (rozdz. 60001 § 0970) oraz od rozbudowy systemów teleinformatycznych wspomagających eksploatację pojazdów kolejowych w kwocie 11.159,60 zł (rozdz. 60001 </w:t>
      </w:r>
      <w:r w:rsidR="00C45029">
        <w:rPr>
          <w:rFonts w:ascii="Arial" w:hAnsi="Arial" w:cs="Arial"/>
          <w:sz w:val="24"/>
          <w:szCs w:val="24"/>
        </w:rPr>
        <w:br/>
      </w:r>
      <w:r w:rsidRPr="004B1B02">
        <w:rPr>
          <w:rFonts w:ascii="Arial" w:hAnsi="Arial" w:cs="Arial"/>
          <w:sz w:val="24"/>
          <w:szCs w:val="24"/>
        </w:rPr>
        <w:t>§ 0940),</w:t>
      </w:r>
    </w:p>
    <w:p w14:paraId="769C8B9C" w14:textId="77777777" w:rsidR="00454901" w:rsidRPr="004B1B02" w:rsidRDefault="00454901" w:rsidP="00454901">
      <w:pPr>
        <w:numPr>
          <w:ilvl w:val="0"/>
          <w:numId w:val="2"/>
        </w:numPr>
        <w:spacing w:after="0" w:line="360" w:lineRule="auto"/>
        <w:ind w:left="567"/>
        <w:jc w:val="both"/>
        <w:rPr>
          <w:rFonts w:ascii="Arial" w:hAnsi="Arial" w:cs="Arial"/>
          <w:sz w:val="24"/>
          <w:szCs w:val="24"/>
        </w:rPr>
      </w:pPr>
      <w:r w:rsidRPr="004B1B02">
        <w:rPr>
          <w:rFonts w:ascii="Arial" w:hAnsi="Arial" w:cs="Arial"/>
          <w:sz w:val="24"/>
          <w:szCs w:val="24"/>
        </w:rPr>
        <w:t>zwrotu od operatora kolejowego nadpłaty wynikającej z rocznego rozliczenia rekompensaty za 2022 r. w kwocie 4.148.442,66 zł (rozdz. 60001 § 0940),</w:t>
      </w:r>
    </w:p>
    <w:p w14:paraId="6EA4E27F" w14:textId="21A7AF59"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 xml:space="preserve">wpływu od PKP S.A. refundacji kosztów poniesionych w ramach budowy zaplecza technicznego za rozbiórkę i utylizację piwnicy w kwocie </w:t>
      </w:r>
      <w:r w:rsidR="00C45029">
        <w:rPr>
          <w:rFonts w:ascii="Arial" w:hAnsi="Arial" w:cs="Arial"/>
        </w:rPr>
        <w:br/>
      </w:r>
      <w:r w:rsidRPr="004B1B02">
        <w:rPr>
          <w:rFonts w:ascii="Arial" w:hAnsi="Arial" w:cs="Arial"/>
        </w:rPr>
        <w:t xml:space="preserve">1.337.398,37 zł (rozdz. 60002 § 0970) wraz z odsetkami w kwocie 2.077,72 zł (rozdz. 60002 § 0920), </w:t>
      </w:r>
    </w:p>
    <w:p w14:paraId="469201AC"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 xml:space="preserve">zwrotu przez przewoźników autobusowych dotacji wykorzystanych niezgodnie </w:t>
      </w:r>
      <w:r w:rsidRPr="004B1B02">
        <w:rPr>
          <w:rFonts w:ascii="Arial" w:hAnsi="Arial" w:cs="Arial"/>
        </w:rPr>
        <w:br/>
        <w:t>z przeznaczeniem w kwocie 83.308,33 zł (rozdz. 60003 § 2910) oraz odsetek w kwocie 4.033,00 zł (rozdz. 60003 § 0900),</w:t>
      </w:r>
    </w:p>
    <w:p w14:paraId="6A56EDBC" w14:textId="38FEBDDB"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 xml:space="preserve">wpływu z tytułu opłat za wydawanie zezwoleń na regularny przewóz osób </w:t>
      </w:r>
      <w:r w:rsidRPr="004B1B02">
        <w:rPr>
          <w:rFonts w:ascii="Arial" w:hAnsi="Arial" w:cs="Arial"/>
        </w:rPr>
        <w:br/>
        <w:t xml:space="preserve">w krajowym transporcie drogowym w kwocie 32.019,15 zł (rozdz. 60004 </w:t>
      </w:r>
      <w:r w:rsidR="00C45029">
        <w:rPr>
          <w:rFonts w:ascii="Arial" w:hAnsi="Arial" w:cs="Arial"/>
        </w:rPr>
        <w:br/>
      </w:r>
      <w:r w:rsidRPr="004B1B02">
        <w:rPr>
          <w:rFonts w:ascii="Arial" w:hAnsi="Arial" w:cs="Arial"/>
        </w:rPr>
        <w:t>§ 0620),</w:t>
      </w:r>
    </w:p>
    <w:p w14:paraId="23EB45BA"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lastRenderedPageBreak/>
        <w:t>wpływu z tytułu opłat za wpis do rejestru przedsiębiorców prowadzących pracownię psychologiczną, opłat za wpis do ewidencji uprawnionych psychologów i opłat za wpis do ewidencji uprawnionych lekarzy oraz opłat za wpis do ewidencji egzaminatorów wynikających z ustawy o kierujących pojazdami w kwocie 2.420,00 zł (rozdz. 60095 § 0690),</w:t>
      </w:r>
    </w:p>
    <w:p w14:paraId="13DEB0C9" w14:textId="77777777" w:rsidR="00454901" w:rsidRPr="004B1B02" w:rsidRDefault="00454901" w:rsidP="00454901">
      <w:pPr>
        <w:pStyle w:val="Akapitzlist"/>
        <w:numPr>
          <w:ilvl w:val="0"/>
          <w:numId w:val="2"/>
        </w:numPr>
        <w:spacing w:line="360" w:lineRule="auto"/>
        <w:ind w:left="567"/>
        <w:contextualSpacing/>
        <w:jc w:val="both"/>
        <w:rPr>
          <w:rFonts w:ascii="Arial" w:hAnsi="Arial" w:cs="Arial"/>
        </w:rPr>
      </w:pPr>
      <w:r w:rsidRPr="004B1B02">
        <w:rPr>
          <w:rFonts w:ascii="Arial" w:hAnsi="Arial" w:cs="Arial"/>
        </w:rPr>
        <w:t xml:space="preserve">5% udziału w dochodach uzyskiwanych na rzecz budżetu państwa w związku </w:t>
      </w:r>
      <w:r w:rsidRPr="004B1B02">
        <w:rPr>
          <w:rFonts w:ascii="Arial" w:hAnsi="Arial" w:cs="Arial"/>
        </w:rPr>
        <w:br/>
        <w:t>z realizacją zadań z zakresu administracji rządowej w kwocie 7.952,50 zł (rozdz. 60004 § 2360 – 465,00 zł, rozdz. 60095 § 2360 – 7.487,50 zł),</w:t>
      </w:r>
    </w:p>
    <w:p w14:paraId="6130DC0B" w14:textId="77777777" w:rsidR="00454901" w:rsidRPr="004B1B02" w:rsidRDefault="00454901" w:rsidP="00454901">
      <w:pPr>
        <w:numPr>
          <w:ilvl w:val="0"/>
          <w:numId w:val="2"/>
        </w:numPr>
        <w:spacing w:after="0" w:line="360" w:lineRule="auto"/>
        <w:ind w:left="501"/>
        <w:jc w:val="both"/>
        <w:rPr>
          <w:rFonts w:ascii="Arial" w:eastAsia="Calibri" w:hAnsi="Arial" w:cs="Arial"/>
          <w:color w:val="000000"/>
          <w:sz w:val="24"/>
          <w:szCs w:val="24"/>
        </w:rPr>
      </w:pPr>
      <w:r w:rsidRPr="004B1B02">
        <w:rPr>
          <w:rFonts w:ascii="Arial" w:eastAsia="Calibri" w:hAnsi="Arial" w:cs="Arial"/>
          <w:color w:val="000000"/>
          <w:sz w:val="24"/>
          <w:szCs w:val="24"/>
        </w:rPr>
        <w:t xml:space="preserve">środków pozyskanych z nadleśnictw na dofinansowanie remontów mostów </w:t>
      </w:r>
      <w:r w:rsidRPr="004B1B02">
        <w:rPr>
          <w:rFonts w:ascii="Arial" w:eastAsia="Calibri" w:hAnsi="Arial" w:cs="Arial"/>
          <w:color w:val="000000"/>
          <w:sz w:val="24"/>
          <w:szCs w:val="24"/>
        </w:rPr>
        <w:br/>
        <w:t>w kwocie 500.000 zł (rozdz. 60013 § 2700),</w:t>
      </w:r>
    </w:p>
    <w:p w14:paraId="2A7687B6" w14:textId="77777777" w:rsidR="00454901" w:rsidRPr="004B1B02" w:rsidRDefault="00454901" w:rsidP="00454901">
      <w:pPr>
        <w:numPr>
          <w:ilvl w:val="0"/>
          <w:numId w:val="2"/>
        </w:numPr>
        <w:spacing w:after="0" w:line="360" w:lineRule="auto"/>
        <w:ind w:left="501"/>
        <w:jc w:val="both"/>
        <w:rPr>
          <w:rFonts w:ascii="Arial" w:eastAsia="Times New Roman" w:hAnsi="Arial" w:cs="Arial"/>
          <w:color w:val="000000"/>
          <w:sz w:val="24"/>
          <w:szCs w:val="24"/>
        </w:rPr>
      </w:pPr>
      <w:r w:rsidRPr="004B1B02">
        <w:rPr>
          <w:rFonts w:ascii="Arial" w:eastAsia="Times New Roman" w:hAnsi="Arial" w:cs="Arial"/>
          <w:color w:val="000000"/>
          <w:sz w:val="24"/>
          <w:szCs w:val="24"/>
        </w:rPr>
        <w:t>wpływu z tytułu pomocy finansowej udzielonej Województwu Podkarpackiemu</w:t>
      </w:r>
      <w:r w:rsidRPr="004B1B02">
        <w:rPr>
          <w:rFonts w:ascii="Arial" w:eastAsia="Times New Roman" w:hAnsi="Arial" w:cs="Arial"/>
          <w:color w:val="000000"/>
          <w:sz w:val="24"/>
          <w:szCs w:val="24"/>
        </w:rPr>
        <w:br/>
        <w:t>w kwocie 3.143.127,48 zł, w tym na:</w:t>
      </w:r>
    </w:p>
    <w:p w14:paraId="2041124F" w14:textId="77777777" w:rsidR="00454901" w:rsidRPr="004B1B02" w:rsidRDefault="00454901" w:rsidP="00454901">
      <w:pPr>
        <w:numPr>
          <w:ilvl w:val="0"/>
          <w:numId w:val="662"/>
        </w:numPr>
        <w:spacing w:after="0" w:line="360" w:lineRule="auto"/>
        <w:ind w:left="851" w:hanging="284"/>
        <w:jc w:val="both"/>
        <w:rPr>
          <w:rFonts w:ascii="Arial" w:eastAsia="Calibri" w:hAnsi="Arial" w:cs="Arial"/>
          <w:color w:val="000000"/>
          <w:sz w:val="24"/>
          <w:szCs w:val="24"/>
        </w:rPr>
      </w:pPr>
      <w:r w:rsidRPr="004B1B02">
        <w:rPr>
          <w:rFonts w:ascii="Arial" w:eastAsia="Calibri" w:hAnsi="Arial" w:cs="Arial"/>
          <w:color w:val="000000"/>
          <w:sz w:val="24"/>
          <w:szCs w:val="24"/>
        </w:rPr>
        <w:t>remonty chodników przy drogach wojewódzkich w kwocie 793.690,20 zł (rozdz. 60013 § 2710).</w:t>
      </w:r>
    </w:p>
    <w:p w14:paraId="7B681538" w14:textId="77777777" w:rsidR="00454901" w:rsidRPr="004B1B02" w:rsidRDefault="00454901" w:rsidP="00454901">
      <w:pPr>
        <w:spacing w:after="0" w:line="360" w:lineRule="auto"/>
        <w:ind w:left="851"/>
        <w:jc w:val="both"/>
        <w:rPr>
          <w:rFonts w:ascii="Arial" w:eastAsia="Calibri" w:hAnsi="Arial" w:cs="Arial"/>
          <w:color w:val="000000"/>
          <w:sz w:val="24"/>
          <w:szCs w:val="24"/>
        </w:rPr>
      </w:pPr>
      <w:r w:rsidRPr="004B1B02">
        <w:rPr>
          <w:rFonts w:ascii="Arial" w:eastAsia="Calibri" w:hAnsi="Arial" w:cs="Arial"/>
          <w:color w:val="000000"/>
          <w:sz w:val="24"/>
          <w:szCs w:val="24"/>
        </w:rPr>
        <w:t>Szczegółowy wykaz pomocy finansowej przedstawiono w objaśnieniach do wykonania wydatków rozdziału 60013.</w:t>
      </w:r>
    </w:p>
    <w:p w14:paraId="63031235" w14:textId="77777777" w:rsidR="00454901" w:rsidRPr="004B1B02" w:rsidRDefault="00454901" w:rsidP="00454901">
      <w:pPr>
        <w:numPr>
          <w:ilvl w:val="0"/>
          <w:numId w:val="662"/>
        </w:numPr>
        <w:spacing w:after="0" w:line="360" w:lineRule="auto"/>
        <w:ind w:left="851" w:hanging="284"/>
        <w:jc w:val="both"/>
        <w:rPr>
          <w:rFonts w:ascii="Arial" w:eastAsia="Calibri" w:hAnsi="Arial" w:cs="Arial"/>
          <w:color w:val="000000"/>
          <w:sz w:val="24"/>
          <w:szCs w:val="24"/>
        </w:rPr>
      </w:pPr>
      <w:r w:rsidRPr="004B1B02">
        <w:rPr>
          <w:rFonts w:ascii="Arial" w:eastAsia="Calibri" w:hAnsi="Arial" w:cs="Arial"/>
          <w:color w:val="000000"/>
          <w:sz w:val="24"/>
          <w:szCs w:val="24"/>
        </w:rPr>
        <w:t xml:space="preserve">odnowy dróg wojewódzkich w kwocie 2.349.437,28 zł </w:t>
      </w:r>
      <w:bookmarkStart w:id="2" w:name="_Hlk159401346"/>
      <w:r w:rsidRPr="004B1B02">
        <w:rPr>
          <w:rFonts w:ascii="Arial" w:eastAsia="Calibri" w:hAnsi="Arial" w:cs="Arial"/>
          <w:color w:val="000000"/>
          <w:sz w:val="24"/>
          <w:szCs w:val="24"/>
        </w:rPr>
        <w:t>(rozdz. 60013 § 2710).</w:t>
      </w:r>
      <w:bookmarkEnd w:id="2"/>
    </w:p>
    <w:p w14:paraId="07DE67AE" w14:textId="77777777" w:rsidR="00454901" w:rsidRPr="004B1B02" w:rsidRDefault="00454901" w:rsidP="00454901">
      <w:pPr>
        <w:spacing w:after="0" w:line="360" w:lineRule="auto"/>
        <w:ind w:left="851"/>
        <w:jc w:val="both"/>
        <w:rPr>
          <w:rFonts w:ascii="Arial" w:eastAsia="Calibri" w:hAnsi="Arial" w:cs="Arial"/>
          <w:color w:val="000000"/>
          <w:sz w:val="24"/>
          <w:szCs w:val="24"/>
        </w:rPr>
      </w:pPr>
      <w:r w:rsidRPr="004B1B02">
        <w:rPr>
          <w:rFonts w:ascii="Arial" w:eastAsia="Calibri" w:hAnsi="Arial" w:cs="Arial"/>
          <w:color w:val="000000"/>
          <w:sz w:val="24"/>
          <w:szCs w:val="24"/>
        </w:rPr>
        <w:t>Szczegółowy wykaz pomocy finansowej przedstawiono w objaśnieniach do wykonania wydatków rozdziału 60013.</w:t>
      </w:r>
    </w:p>
    <w:p w14:paraId="7A3C2B51" w14:textId="3C0ACC03" w:rsidR="00454901" w:rsidRPr="004B1B02" w:rsidRDefault="00454901" w:rsidP="00454901">
      <w:pPr>
        <w:numPr>
          <w:ilvl w:val="0"/>
          <w:numId w:val="2"/>
        </w:numPr>
        <w:tabs>
          <w:tab w:val="num" w:pos="142"/>
        </w:tabs>
        <w:spacing w:after="0" w:line="360" w:lineRule="auto"/>
        <w:ind w:left="501"/>
        <w:jc w:val="both"/>
        <w:rPr>
          <w:rFonts w:ascii="Arial" w:eastAsia="Calibri" w:hAnsi="Arial" w:cs="Arial"/>
          <w:color w:val="000000"/>
          <w:sz w:val="24"/>
          <w:szCs w:val="24"/>
        </w:rPr>
      </w:pPr>
      <w:r w:rsidRPr="004B1B02">
        <w:rPr>
          <w:rFonts w:ascii="Arial" w:eastAsia="Times New Roman" w:hAnsi="Arial" w:cs="Arial"/>
          <w:color w:val="000000"/>
          <w:sz w:val="24"/>
          <w:szCs w:val="24"/>
        </w:rPr>
        <w:t>środków otrzymanych z Wojewódzkiego Funduszu Ochrony Środowiska i Gospodarki Wodnej z przeznaczeniem na sprzątanie pasa drogowego ze śmieci i opróżnianie koszy na śmieci z wymianą worków na śmieci i dowozem nieczystości na wysypisko - 75.713,06 zł (rozdz. 60013 § 2460</w:t>
      </w:r>
      <w:r w:rsidR="00C45029">
        <w:rPr>
          <w:rFonts w:ascii="Arial" w:eastAsia="Times New Roman" w:hAnsi="Arial" w:cs="Arial"/>
          <w:color w:val="000000"/>
          <w:sz w:val="24"/>
          <w:szCs w:val="24"/>
        </w:rPr>
        <w:t>),</w:t>
      </w:r>
    </w:p>
    <w:p w14:paraId="7156A999" w14:textId="77777777" w:rsidR="00454901" w:rsidRPr="004B1B02" w:rsidRDefault="00454901" w:rsidP="00454901">
      <w:pPr>
        <w:numPr>
          <w:ilvl w:val="0"/>
          <w:numId w:val="2"/>
        </w:numPr>
        <w:tabs>
          <w:tab w:val="num" w:pos="142"/>
        </w:tabs>
        <w:spacing w:after="0" w:line="360" w:lineRule="auto"/>
        <w:ind w:left="501"/>
        <w:jc w:val="both"/>
        <w:rPr>
          <w:rFonts w:ascii="Arial" w:eastAsia="Calibri" w:hAnsi="Arial" w:cs="Arial"/>
          <w:color w:val="000000"/>
          <w:sz w:val="24"/>
          <w:szCs w:val="24"/>
        </w:rPr>
      </w:pPr>
      <w:r w:rsidRPr="004B1B02">
        <w:rPr>
          <w:rFonts w:ascii="Arial" w:eastAsia="Calibri" w:hAnsi="Arial" w:cs="Arial"/>
          <w:color w:val="000000"/>
          <w:sz w:val="24"/>
          <w:szCs w:val="24"/>
        </w:rPr>
        <w:t xml:space="preserve">dochodów zrealizowanych przez Podkarpacki Zarząd Dróg Wojewódzkich </w:t>
      </w:r>
      <w:r w:rsidRPr="004B1B02">
        <w:rPr>
          <w:rFonts w:ascii="Arial" w:eastAsia="Calibri" w:hAnsi="Arial" w:cs="Arial"/>
          <w:color w:val="000000"/>
          <w:sz w:val="24"/>
          <w:szCs w:val="24"/>
        </w:rPr>
        <w:br/>
        <w:t>w Rzeszowie w kwocie 1.504.531,03 zł, w tym z tytułu:</w:t>
      </w:r>
    </w:p>
    <w:p w14:paraId="24B5576F"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opłat za wydanie decyzji za zajęcie pasa drogowego – 1.630.956,31 zł, (rozdz. 60013 § 0620) i odsetek od nieterminowych opłat za wydanie decyzji za zajęcie pasa drogowego – 40,54 zł (rozdz. 60013 § 0920),</w:t>
      </w:r>
    </w:p>
    <w:p w14:paraId="5BE7F2BF"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wpływu z tytułu zwrotu kosztów postępowań sądowych</w:t>
      </w:r>
      <w:r w:rsidRPr="004B1B02">
        <w:rPr>
          <w:rFonts w:ascii="Arial" w:eastAsia="Calibri" w:hAnsi="Arial" w:cs="Arial"/>
          <w:color w:val="FF0000"/>
          <w:sz w:val="24"/>
          <w:szCs w:val="24"/>
        </w:rPr>
        <w:t xml:space="preserve"> </w:t>
      </w:r>
      <w:r w:rsidRPr="004B1B02">
        <w:rPr>
          <w:rFonts w:ascii="Arial" w:eastAsia="Calibri" w:hAnsi="Arial" w:cs="Arial"/>
          <w:color w:val="000000"/>
          <w:sz w:val="24"/>
          <w:szCs w:val="24"/>
        </w:rPr>
        <w:t>– 30.738,00 zł (rozdz. 60013 § 0630) wraz z odsetkami w kwocie 73,19 zł (rozdz. 60013 § 0920),</w:t>
      </w:r>
    </w:p>
    <w:p w14:paraId="6C5876C8"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wpływu z tytułu dzierżawy działek położonych w ciągu dróg wojewódzkich – 465,18 zł (rozdz. 60013 § 0750),</w:t>
      </w:r>
    </w:p>
    <w:p w14:paraId="18D1B7FE" w14:textId="0AE209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lastRenderedPageBreak/>
        <w:t>sprzedaży biletów za przewóz promem, rozliczeń, w tym od innych zarządców dróg z tytułu wspólnego użytkowania budynków – 4.398,42 zł (rozdz. 60013 § 0830 – 4.307,82 zł, § 0970 – 90,60 zł),</w:t>
      </w:r>
    </w:p>
    <w:p w14:paraId="408C3CF4" w14:textId="05415E4B"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 xml:space="preserve">wpływu odszkodowania od ubezpieczyciela za uszkodzone mienie tj. bariery energochłonne i mostowe, oznakowanie dróg, ogrodzenie, chodnik, pobocze i rów, elementy infrastruktury drogowej – 127.221,65 zł (rozdz. 60013 </w:t>
      </w:r>
      <w:r w:rsidR="00C45029">
        <w:rPr>
          <w:rFonts w:ascii="Arial" w:eastAsia="Calibri" w:hAnsi="Arial" w:cs="Arial"/>
          <w:color w:val="000000"/>
          <w:sz w:val="24"/>
          <w:szCs w:val="24"/>
        </w:rPr>
        <w:br/>
      </w:r>
      <w:r w:rsidRPr="004B1B02">
        <w:rPr>
          <w:rFonts w:ascii="Arial" w:eastAsia="Calibri" w:hAnsi="Arial" w:cs="Arial"/>
          <w:color w:val="000000"/>
          <w:sz w:val="24"/>
          <w:szCs w:val="24"/>
        </w:rPr>
        <w:t xml:space="preserve">§ 0950) wraz z odsetkami w kwocie 22,05 zł </w:t>
      </w:r>
      <w:bookmarkStart w:id="3" w:name="_Hlk159399047"/>
      <w:r w:rsidRPr="004B1B02">
        <w:rPr>
          <w:rFonts w:ascii="Arial" w:eastAsia="Calibri" w:hAnsi="Arial" w:cs="Arial"/>
          <w:color w:val="000000"/>
          <w:sz w:val="24"/>
          <w:szCs w:val="24"/>
        </w:rPr>
        <w:t>(rozdz. 60013 § 0920),</w:t>
      </w:r>
      <w:bookmarkEnd w:id="3"/>
    </w:p>
    <w:p w14:paraId="5F0B2086" w14:textId="77777777" w:rsidR="00454901" w:rsidRPr="004B1B02" w:rsidRDefault="00454901" w:rsidP="00454901">
      <w:pPr>
        <w:numPr>
          <w:ilvl w:val="0"/>
          <w:numId w:val="663"/>
        </w:numPr>
        <w:spacing w:after="0" w:line="360" w:lineRule="auto"/>
        <w:ind w:left="851" w:hanging="284"/>
        <w:jc w:val="both"/>
        <w:rPr>
          <w:rFonts w:ascii="Arial" w:eastAsia="Calibri" w:hAnsi="Arial" w:cs="Arial"/>
          <w:color w:val="000000"/>
          <w:sz w:val="24"/>
          <w:szCs w:val="24"/>
        </w:rPr>
      </w:pPr>
      <w:r w:rsidRPr="004B1B02">
        <w:rPr>
          <w:rFonts w:ascii="Arial" w:eastAsia="Calibri" w:hAnsi="Arial" w:cs="Arial"/>
          <w:color w:val="000000"/>
          <w:sz w:val="24"/>
          <w:szCs w:val="24"/>
        </w:rPr>
        <w:t>zachowania wadium w związku z niepodpisaniem umów przez wybranych w postępowaniach przetargowych oferentów lub odstąpieniem oferentów od procedury przetargowej – 21.323,-zł (rozdz. 60013 § 0950),</w:t>
      </w:r>
    </w:p>
    <w:p w14:paraId="48EBA43F"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 xml:space="preserve">wpływu kar umownych w związku z odstąpieniem wykonawcy od realizacji umowy lub za nienależyte lub nieterminowe wykonanie przedmiotu umowy </w:t>
      </w:r>
      <w:r w:rsidRPr="004B1B02">
        <w:rPr>
          <w:rFonts w:ascii="Arial" w:eastAsia="Calibri" w:hAnsi="Arial" w:cs="Arial"/>
          <w:color w:val="000000"/>
          <w:sz w:val="24"/>
          <w:szCs w:val="24"/>
        </w:rPr>
        <w:br/>
        <w:t>w kwocie 178.331,91 zł (rozdz. 60013 § 0950) wraz z odsetkami w kwocie 13.058,72 zł (rozdz. 60013 § 0920),</w:t>
      </w:r>
    </w:p>
    <w:p w14:paraId="1308F07D"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zwrot gwarancji bankowej wykonawcy inwestycji której przedmiotem była budowa mostu nad rzeką Wisłą, mostu nad rzeką Breń Stary oraz budowa nowego odcinka drogi wojewódzkiej nr 764 od skrzyżowania z DK79 do skrzyżowania z DW nr 982 w km. 70+690 76+287 po wyroku Sądu Okręgowego – (- 1.200.000,00 zł (rozdz. 60013 § 0970),</w:t>
      </w:r>
    </w:p>
    <w:p w14:paraId="58FE9897"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sz w:val="24"/>
          <w:szCs w:val="24"/>
        </w:rPr>
      </w:pPr>
      <w:r w:rsidRPr="004B1B02">
        <w:rPr>
          <w:rFonts w:ascii="Arial" w:eastAsia="Calibri" w:hAnsi="Arial" w:cs="Arial"/>
          <w:color w:val="000000"/>
          <w:sz w:val="24"/>
          <w:szCs w:val="24"/>
        </w:rPr>
        <w:t xml:space="preserve">wpływu kar za przejazdy nienormatywne oraz odsetek od nieterminowych opłat za wydane decyzje na przejazdy nienormatywne, zwrotu kosztów upomnień komorniczych związanych  z egzekwowaniem płatności z decyzji za zajęcie pasa drogowego – 186.010,88 zł (rozdz. 60013 § 0640 </w:t>
      </w:r>
      <w:r w:rsidRPr="004B1B02">
        <w:rPr>
          <w:rFonts w:ascii="Arial" w:eastAsia="Calibri" w:hAnsi="Arial" w:cs="Arial"/>
          <w:sz w:val="24"/>
          <w:szCs w:val="24"/>
        </w:rPr>
        <w:t>– 1.848,00 zł, § 0570 – 98.286,38 zł, § 0580 – 84.480,00 zł, § 0920 – 1.396,50 zł),</w:t>
      </w:r>
    </w:p>
    <w:p w14:paraId="3A30C700"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sz w:val="24"/>
          <w:szCs w:val="24"/>
        </w:rPr>
        <w:t xml:space="preserve">rozliczeń z lat ubiegłych z tytułu zwrotu: opłat za energię, niewykorzystanej </w:t>
      </w:r>
      <w:r w:rsidRPr="004B1B02">
        <w:rPr>
          <w:rFonts w:ascii="Arial" w:eastAsia="Calibri" w:hAnsi="Arial" w:cs="Arial"/>
          <w:color w:val="000000"/>
          <w:sz w:val="24"/>
          <w:szCs w:val="24"/>
        </w:rPr>
        <w:t>zaliczki wpłaconej na poczet wydatków związanych z ustanowieniem kuratora i ogłoszenia w prasie w sprawie o zezwolenie na złożenie do depozytu sądowego kwot odszkodowania za działki, zwrotu kaucji z tytułu najmu lokalu, zabezpieczenia należytego wykonania umowy dzierżawy – 16.669,91 zł (rozdz. 60013 § 0940),</w:t>
      </w:r>
    </w:p>
    <w:p w14:paraId="7C4F2549" w14:textId="77777777" w:rsidR="00454901" w:rsidRPr="004B1B02" w:rsidRDefault="00454901" w:rsidP="00454901">
      <w:pPr>
        <w:numPr>
          <w:ilvl w:val="0"/>
          <w:numId w:val="663"/>
        </w:numPr>
        <w:spacing w:after="0" w:line="360" w:lineRule="auto"/>
        <w:ind w:left="851" w:hanging="284"/>
        <w:contextualSpacing/>
        <w:jc w:val="both"/>
        <w:rPr>
          <w:rFonts w:ascii="Arial" w:eastAsia="Calibri" w:hAnsi="Arial" w:cs="Arial"/>
          <w:color w:val="000000"/>
          <w:sz w:val="24"/>
          <w:szCs w:val="24"/>
        </w:rPr>
      </w:pPr>
      <w:r w:rsidRPr="004B1B02">
        <w:rPr>
          <w:rFonts w:ascii="Arial" w:eastAsia="Calibri" w:hAnsi="Arial" w:cs="Arial"/>
          <w:color w:val="000000"/>
          <w:sz w:val="24"/>
          <w:szCs w:val="24"/>
        </w:rPr>
        <w:t xml:space="preserve">zwrotu części wypłaconego odszkodowania wraz z zasądzoną waloryzacją za działkę pod realizację inwestycji drogowej pn. „Rozbudowa DW Nr 869 łączącej węzeł A4 Rzeszów Zachodni z węzłem S-19 Jasionka, połączonej w sposób bezkolizyjny z DK Nr 9 Radom – Barwinek i nr 19 Kuźnica – </w:t>
      </w:r>
      <w:r w:rsidRPr="004B1B02">
        <w:rPr>
          <w:rFonts w:ascii="Arial" w:eastAsia="Calibri" w:hAnsi="Arial" w:cs="Arial"/>
          <w:color w:val="000000"/>
          <w:sz w:val="24"/>
          <w:szCs w:val="24"/>
        </w:rPr>
        <w:lastRenderedPageBreak/>
        <w:t>Rzeszów i linią kolejową L-71 etap IV” po wyroku po wyroku Naczelnego Sądu Administracyjnego w Warszawie – 165.316,37 zł (rozdz. 60013 § 0940) wraz z odsetkami w kwocie 52.904,90 zł (rozdz. 60013 § 0920).</w:t>
      </w:r>
    </w:p>
    <w:p w14:paraId="03565D01" w14:textId="77777777" w:rsidR="00454901" w:rsidRPr="004B1B02" w:rsidRDefault="00454901" w:rsidP="00454901">
      <w:pPr>
        <w:pStyle w:val="Akapitzlist"/>
        <w:numPr>
          <w:ilvl w:val="0"/>
          <w:numId w:val="649"/>
        </w:numPr>
        <w:spacing w:line="360" w:lineRule="auto"/>
        <w:ind w:left="284" w:hanging="142"/>
        <w:contextualSpacing/>
        <w:jc w:val="both"/>
        <w:rPr>
          <w:rFonts w:ascii="Arial" w:hAnsi="Arial" w:cs="Arial"/>
        </w:rPr>
      </w:pPr>
      <w:r w:rsidRPr="004B1B02">
        <w:rPr>
          <w:rFonts w:ascii="Arial" w:hAnsi="Arial" w:cs="Arial"/>
        </w:rPr>
        <w:t xml:space="preserve">Dochody majątkowe zaplanowane w kwocie 340.251.325,- zł zostały zrealizowane </w:t>
      </w:r>
      <w:r w:rsidRPr="004B1B02">
        <w:rPr>
          <w:rFonts w:ascii="Arial" w:hAnsi="Arial" w:cs="Arial"/>
        </w:rPr>
        <w:br/>
        <w:t xml:space="preserve">w wysokości 332.333.003,07 zł, tj. 97,67 % planu i dotyczyły: </w:t>
      </w:r>
    </w:p>
    <w:p w14:paraId="233AB007" w14:textId="77777777" w:rsidR="00454901" w:rsidRPr="004B1B02" w:rsidRDefault="00454901" w:rsidP="00454901">
      <w:pPr>
        <w:numPr>
          <w:ilvl w:val="0"/>
          <w:numId w:val="664"/>
        </w:numPr>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środków pochodzących z budżetu Unii Europejskiej jako refundacja wydatków poniesionych ze środków własnych w kwocie 4.339.959,54 zł, w tym na realizację:</w:t>
      </w:r>
    </w:p>
    <w:p w14:paraId="1D7FCD05" w14:textId="77777777" w:rsidR="00454901" w:rsidRPr="004B1B02" w:rsidRDefault="00454901" w:rsidP="00454901">
      <w:pPr>
        <w:numPr>
          <w:ilvl w:val="0"/>
          <w:numId w:val="665"/>
        </w:numPr>
        <w:spacing w:after="0" w:line="360" w:lineRule="auto"/>
        <w:ind w:left="851" w:hanging="284"/>
        <w:jc w:val="both"/>
        <w:rPr>
          <w:rFonts w:ascii="Arial" w:eastAsia="Calibri" w:hAnsi="Arial" w:cs="Arial"/>
          <w:color w:val="000000"/>
          <w:sz w:val="24"/>
          <w:szCs w:val="24"/>
        </w:rPr>
      </w:pPr>
      <w:r w:rsidRPr="004B1B02">
        <w:rPr>
          <w:rFonts w:ascii="Arial" w:eastAsia="Times New Roman" w:hAnsi="Arial" w:cs="Arial"/>
          <w:sz w:val="24"/>
          <w:szCs w:val="24"/>
        </w:rPr>
        <w:t>projektu pn</w:t>
      </w:r>
      <w:r w:rsidRPr="004B1B02">
        <w:rPr>
          <w:rFonts w:ascii="Arial" w:eastAsia="Times New Roman" w:hAnsi="Arial" w:cs="Arial"/>
          <w:color w:val="000000"/>
          <w:sz w:val="24"/>
          <w:szCs w:val="24"/>
        </w:rPr>
        <w:t xml:space="preserve">.: "Modernizacja drogi wojewódzkiej Nr 993 Gorlice - Nowy Żmigród - Dukla na odcinku Pielgrzymka - Nowy Żmigród" </w:t>
      </w:r>
      <w:r w:rsidRPr="004B1B02">
        <w:rPr>
          <w:rFonts w:ascii="Arial" w:eastAsia="Calibri" w:hAnsi="Arial" w:cs="Arial"/>
          <w:color w:val="000000"/>
          <w:sz w:val="24"/>
          <w:szCs w:val="24"/>
        </w:rPr>
        <w:t>w ramach Programu Współpracy Transgranicznej INTERREG V-A Polska - Słowacja na lata 2014-2020 w kwocie 226.269,30 zł (rozdz. 60013 § 6258),</w:t>
      </w:r>
    </w:p>
    <w:p w14:paraId="4AE8EF70" w14:textId="77777777" w:rsidR="00454901" w:rsidRPr="004B1B02" w:rsidRDefault="00454901" w:rsidP="00454901">
      <w:pPr>
        <w:numPr>
          <w:ilvl w:val="0"/>
          <w:numId w:val="665"/>
        </w:numPr>
        <w:spacing w:after="0" w:line="360" w:lineRule="auto"/>
        <w:ind w:left="851" w:hanging="284"/>
        <w:jc w:val="both"/>
        <w:rPr>
          <w:rFonts w:ascii="Arial" w:eastAsia="Calibri" w:hAnsi="Arial" w:cs="Arial"/>
          <w:sz w:val="24"/>
          <w:szCs w:val="24"/>
        </w:rPr>
      </w:pPr>
      <w:r w:rsidRPr="004B1B02">
        <w:rPr>
          <w:rFonts w:ascii="Arial" w:eastAsia="Calibri" w:hAnsi="Arial" w:cs="Arial"/>
          <w:color w:val="000000"/>
          <w:sz w:val="24"/>
          <w:szCs w:val="24"/>
        </w:rPr>
        <w:t xml:space="preserve">projektu pn. „Rozbudowa drogi wojewódzkiej Nr 867 na odcinku Lubaczów do Basznia Górna w ramach Programu Współpracy Transgranicznej Polska – Białoruś – Ukraina 2014 – 2020 w kwocie 1.375.094,66 zł (rozdz. 60013 </w:t>
      </w:r>
      <w:r w:rsidRPr="004B1B02">
        <w:rPr>
          <w:rFonts w:ascii="Arial" w:eastAsia="Calibri" w:hAnsi="Arial" w:cs="Arial"/>
          <w:sz w:val="24"/>
          <w:szCs w:val="24"/>
        </w:rPr>
        <w:t>§ 6258),</w:t>
      </w:r>
    </w:p>
    <w:p w14:paraId="6536857C" w14:textId="37CB167F" w:rsidR="00454901" w:rsidRPr="004B1B02" w:rsidRDefault="00454901" w:rsidP="00454901">
      <w:pPr>
        <w:numPr>
          <w:ilvl w:val="0"/>
          <w:numId w:val="665"/>
        </w:numPr>
        <w:spacing w:after="0" w:line="360" w:lineRule="auto"/>
        <w:ind w:left="851" w:hanging="284"/>
        <w:jc w:val="both"/>
        <w:rPr>
          <w:rFonts w:ascii="Arial" w:eastAsia="Calibri" w:hAnsi="Arial" w:cs="Arial"/>
          <w:sz w:val="24"/>
          <w:szCs w:val="24"/>
        </w:rPr>
      </w:pPr>
      <w:r w:rsidRPr="004B1B02">
        <w:rPr>
          <w:rFonts w:ascii="Arial" w:eastAsia="Calibri" w:hAnsi="Arial" w:cs="Arial"/>
          <w:sz w:val="24"/>
          <w:szCs w:val="24"/>
        </w:rPr>
        <w:t>projektu pn. "Budowa Podmiejskiej Kolei Aglomeracyjnej - PKA": budowa zaplecza technicznego” w ramach Programu Operacyjnego Infrastruktura i Środowisko na lata 2014 – 2020 w kwocie 2.738.595,58 zł (rozdz. 60002 § 6257</w:t>
      </w:r>
      <w:r w:rsidR="00C45029">
        <w:rPr>
          <w:rFonts w:ascii="Arial" w:eastAsia="Calibri" w:hAnsi="Arial" w:cs="Arial"/>
          <w:sz w:val="24"/>
          <w:szCs w:val="24"/>
        </w:rPr>
        <w:t>)</w:t>
      </w:r>
      <w:r w:rsidRPr="004B1B02">
        <w:rPr>
          <w:rFonts w:ascii="Arial" w:eastAsia="Calibri" w:hAnsi="Arial" w:cs="Arial"/>
          <w:sz w:val="24"/>
          <w:szCs w:val="24"/>
        </w:rPr>
        <w:t>.</w:t>
      </w:r>
    </w:p>
    <w:p w14:paraId="77ABD22A" w14:textId="77777777" w:rsidR="00454901" w:rsidRPr="004B1B02" w:rsidRDefault="00454901" w:rsidP="00454901">
      <w:pPr>
        <w:numPr>
          <w:ilvl w:val="0"/>
          <w:numId w:val="664"/>
        </w:numPr>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środków pochodzących z budżetu Unii Europejskiej – 270.284.156,95 zł, w tym na realizację:</w:t>
      </w:r>
    </w:p>
    <w:p w14:paraId="15AA9996" w14:textId="77777777" w:rsidR="00454901" w:rsidRPr="004B1B02" w:rsidRDefault="00454901" w:rsidP="00454901">
      <w:pPr>
        <w:numPr>
          <w:ilvl w:val="0"/>
          <w:numId w:val="667"/>
        </w:numPr>
        <w:tabs>
          <w:tab w:val="left" w:pos="567"/>
        </w:tabs>
        <w:spacing w:after="0" w:line="360" w:lineRule="auto"/>
        <w:ind w:hanging="295"/>
        <w:jc w:val="both"/>
        <w:rPr>
          <w:rFonts w:ascii="Arial" w:eastAsia="Calibri" w:hAnsi="Arial" w:cs="Arial"/>
          <w:color w:val="000000"/>
          <w:sz w:val="24"/>
          <w:szCs w:val="24"/>
        </w:rPr>
      </w:pPr>
      <w:r w:rsidRPr="004B1B02">
        <w:rPr>
          <w:rFonts w:ascii="Arial" w:eastAsia="Calibri" w:hAnsi="Arial" w:cs="Arial"/>
          <w:sz w:val="24"/>
          <w:szCs w:val="24"/>
        </w:rPr>
        <w:t xml:space="preserve">projektu </w:t>
      </w:r>
      <w:r w:rsidRPr="004B1B02">
        <w:rPr>
          <w:rFonts w:ascii="Arial" w:eastAsia="Calibri" w:hAnsi="Arial" w:cs="Arial"/>
          <w:color w:val="000000"/>
          <w:sz w:val="24"/>
          <w:szCs w:val="24"/>
        </w:rPr>
        <w:t>pn. „Modernizacja drogi wojewódzkiej Nr 993 Gorlice - Nowy Żmigród - Dukla na odcinku Pielgrzymka - Nowy Żmigród” w ramach Programu Współpracy Transgranicznej INTERREG V-A Polska - Słowacja na lata 2014-2020 w kwocie 3.597.558,65 zł (rozdz. 60013 § 6208),</w:t>
      </w:r>
    </w:p>
    <w:p w14:paraId="4CD2BA93" w14:textId="77777777" w:rsidR="00454901" w:rsidRPr="004B1B02" w:rsidRDefault="00454901" w:rsidP="00454901">
      <w:pPr>
        <w:numPr>
          <w:ilvl w:val="0"/>
          <w:numId w:val="667"/>
        </w:numPr>
        <w:tabs>
          <w:tab w:val="left" w:pos="567"/>
        </w:tabs>
        <w:spacing w:after="0" w:line="360" w:lineRule="auto"/>
        <w:jc w:val="both"/>
        <w:rPr>
          <w:rFonts w:ascii="Arial" w:eastAsia="Calibri" w:hAnsi="Arial" w:cs="Arial"/>
          <w:sz w:val="24"/>
          <w:szCs w:val="24"/>
        </w:rPr>
      </w:pPr>
      <w:r w:rsidRPr="004B1B02">
        <w:rPr>
          <w:rFonts w:ascii="Arial" w:eastAsia="Calibri" w:hAnsi="Arial" w:cs="Arial"/>
          <w:color w:val="000000"/>
          <w:sz w:val="24"/>
          <w:szCs w:val="24"/>
        </w:rPr>
        <w:t xml:space="preserve">projektu pn. „Rozbudowa DW 878 na odcinku od granicy miasta Rzeszowa (ul. Lubelska) do DW869” w ramach Programu Operacyjnego Polska Wschodnia na lata 2014-2020 w kwocie 71.978.958,73 zł (rozdz. 60013 </w:t>
      </w:r>
      <w:r w:rsidRPr="004B1B02">
        <w:rPr>
          <w:rFonts w:ascii="Arial" w:eastAsia="Calibri" w:hAnsi="Arial" w:cs="Arial"/>
          <w:sz w:val="24"/>
          <w:szCs w:val="24"/>
        </w:rPr>
        <w:t>§ 6257),</w:t>
      </w:r>
    </w:p>
    <w:p w14:paraId="4B4C8440" w14:textId="77777777" w:rsidR="00454901" w:rsidRPr="004B1B02" w:rsidRDefault="00454901" w:rsidP="00454901">
      <w:pPr>
        <w:numPr>
          <w:ilvl w:val="0"/>
          <w:numId w:val="667"/>
        </w:numPr>
        <w:tabs>
          <w:tab w:val="left" w:pos="567"/>
        </w:tabs>
        <w:spacing w:after="0" w:line="360" w:lineRule="auto"/>
        <w:jc w:val="both"/>
        <w:rPr>
          <w:rFonts w:ascii="Arial" w:eastAsia="Calibri" w:hAnsi="Arial" w:cs="Arial"/>
          <w:sz w:val="24"/>
          <w:szCs w:val="24"/>
        </w:rPr>
      </w:pPr>
      <w:r w:rsidRPr="004B1B02">
        <w:rPr>
          <w:rFonts w:ascii="Arial" w:eastAsia="Calibri" w:hAnsi="Arial" w:cs="Arial"/>
          <w:sz w:val="24"/>
          <w:szCs w:val="24"/>
        </w:rPr>
        <w:t>projektu pn. "Budowa Podmiejskiej Kolei Aglomeracyjnej - PKA": Budowa i modernizacja linii kolejowych oraz infrastruktury przystankowej” w ramach Programu Operacyjnego Infrastruktura i Środowisko na lata 2014 – 2020 w kwocie 171.009.061,33 zł (rozdz. 60002 § 6207),</w:t>
      </w:r>
    </w:p>
    <w:p w14:paraId="517A65D6" w14:textId="77777777" w:rsidR="00454901" w:rsidRPr="004B1B02" w:rsidRDefault="00454901" w:rsidP="00454901">
      <w:pPr>
        <w:numPr>
          <w:ilvl w:val="0"/>
          <w:numId w:val="667"/>
        </w:numPr>
        <w:tabs>
          <w:tab w:val="left" w:pos="567"/>
        </w:tabs>
        <w:spacing w:after="0" w:line="360" w:lineRule="auto"/>
        <w:jc w:val="both"/>
        <w:rPr>
          <w:rFonts w:ascii="Arial" w:eastAsia="Calibri" w:hAnsi="Arial" w:cs="Arial"/>
          <w:sz w:val="24"/>
          <w:szCs w:val="24"/>
        </w:rPr>
      </w:pPr>
      <w:r w:rsidRPr="004B1B02">
        <w:rPr>
          <w:rFonts w:ascii="Arial" w:eastAsia="Calibri" w:hAnsi="Arial" w:cs="Arial"/>
          <w:sz w:val="24"/>
          <w:szCs w:val="24"/>
        </w:rPr>
        <w:lastRenderedPageBreak/>
        <w:t>projektu pn. "Budowa Podmiejskiej Kolei Aglomeracyjnej - PKA": budowa zaplecza technicznego” w ramach Programu Operacyjnego Infrastruktura i Środowisko na lata 2014 – 2020 w kwocie 23.698.578,24 zł (rozdz. 60002 § 6257).</w:t>
      </w:r>
    </w:p>
    <w:p w14:paraId="5FA1B3BC" w14:textId="77777777" w:rsidR="00454901" w:rsidRPr="004B1B02" w:rsidRDefault="00454901" w:rsidP="00454901">
      <w:pPr>
        <w:numPr>
          <w:ilvl w:val="0"/>
          <w:numId w:val="664"/>
        </w:numPr>
        <w:tabs>
          <w:tab w:val="left" w:pos="0"/>
        </w:tabs>
        <w:spacing w:after="0" w:line="360" w:lineRule="auto"/>
        <w:ind w:left="567"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wpływu z tytułu pomocy finansowej udzielonej Województwu Podkarpackiemu </w:t>
      </w:r>
      <w:r w:rsidRPr="004B1B02">
        <w:rPr>
          <w:rFonts w:ascii="Arial" w:eastAsia="Calibri" w:hAnsi="Arial" w:cs="Arial"/>
          <w:color w:val="000000" w:themeColor="text1"/>
          <w:sz w:val="24"/>
          <w:szCs w:val="24"/>
        </w:rPr>
        <w:br/>
        <w:t>w kwocie 17.621.019,97 zł, z tego na:</w:t>
      </w:r>
    </w:p>
    <w:p w14:paraId="597909D6" w14:textId="77777777" w:rsidR="00454901" w:rsidRPr="004B1B02" w:rsidRDefault="00454901" w:rsidP="00454901">
      <w:pPr>
        <w:numPr>
          <w:ilvl w:val="0"/>
          <w:numId w:val="666"/>
        </w:numPr>
        <w:spacing w:after="0" w:line="360" w:lineRule="auto"/>
        <w:ind w:left="851" w:hanging="284"/>
        <w:contextualSpacing/>
        <w:jc w:val="both"/>
        <w:rPr>
          <w:rFonts w:ascii="Arial" w:eastAsia="Times New Roman" w:hAnsi="Arial" w:cs="Arial"/>
          <w:color w:val="000000"/>
          <w:sz w:val="24"/>
          <w:szCs w:val="24"/>
        </w:rPr>
      </w:pPr>
      <w:r w:rsidRPr="004B1B02">
        <w:rPr>
          <w:rFonts w:ascii="Arial" w:eastAsia="Times New Roman" w:hAnsi="Arial" w:cs="Arial"/>
          <w:color w:val="000000"/>
          <w:sz w:val="24"/>
          <w:szCs w:val="24"/>
        </w:rPr>
        <w:t>budowy chodników w ciągu dróg wojewódzkich w kwocie 6.410.650,97 zł (rozdz. 60013 § 6300).</w:t>
      </w:r>
    </w:p>
    <w:p w14:paraId="137B4F14" w14:textId="77777777" w:rsidR="00454901" w:rsidRPr="004B1B02" w:rsidRDefault="00454901" w:rsidP="00454901">
      <w:pPr>
        <w:spacing w:after="0" w:line="360" w:lineRule="auto"/>
        <w:ind w:left="851"/>
        <w:contextualSpacing/>
        <w:jc w:val="both"/>
        <w:rPr>
          <w:rFonts w:ascii="Arial" w:eastAsia="Times New Roman" w:hAnsi="Arial" w:cs="Arial"/>
          <w:color w:val="000000"/>
          <w:sz w:val="24"/>
          <w:szCs w:val="24"/>
        </w:rPr>
      </w:pPr>
      <w:r w:rsidRPr="004B1B02">
        <w:rPr>
          <w:rFonts w:ascii="Arial" w:eastAsia="Times New Roman" w:hAnsi="Arial" w:cs="Arial"/>
          <w:color w:val="000000"/>
          <w:sz w:val="24"/>
          <w:szCs w:val="24"/>
        </w:rPr>
        <w:t>Szczegółowy wykaz pomocy finansowej przedstawiono w objaśnieniach do wykonania wydatków rozdziału 60013 § 6300.</w:t>
      </w:r>
    </w:p>
    <w:p w14:paraId="7C958129" w14:textId="77777777" w:rsidR="00454901" w:rsidRPr="004B1B02" w:rsidRDefault="00454901" w:rsidP="00454901">
      <w:pPr>
        <w:numPr>
          <w:ilvl w:val="0"/>
          <w:numId w:val="666"/>
        </w:numPr>
        <w:spacing w:after="0" w:line="360" w:lineRule="auto"/>
        <w:ind w:left="851" w:hanging="284"/>
        <w:contextualSpacing/>
        <w:jc w:val="both"/>
        <w:rPr>
          <w:rFonts w:ascii="Arial" w:eastAsia="Times New Roman" w:hAnsi="Arial" w:cs="Arial"/>
          <w:color w:val="000000"/>
          <w:sz w:val="24"/>
          <w:szCs w:val="24"/>
        </w:rPr>
      </w:pPr>
      <w:r w:rsidRPr="004B1B02">
        <w:rPr>
          <w:rFonts w:ascii="Arial" w:eastAsia="Times New Roman" w:hAnsi="Arial" w:cs="Arial"/>
          <w:color w:val="000000"/>
          <w:sz w:val="24"/>
          <w:szCs w:val="24"/>
        </w:rPr>
        <w:t>przebudowę dróg w kwocie 1.289.282,14 zł (rozdz. 60013 § 6300).</w:t>
      </w:r>
    </w:p>
    <w:p w14:paraId="0E890C5E" w14:textId="5B03C4A0" w:rsidR="00454901" w:rsidRPr="004B1B02" w:rsidRDefault="00454901" w:rsidP="00454901">
      <w:pPr>
        <w:spacing w:after="0" w:line="360" w:lineRule="auto"/>
        <w:ind w:left="851"/>
        <w:contextualSpacing/>
        <w:jc w:val="both"/>
        <w:rPr>
          <w:rFonts w:ascii="Arial" w:eastAsia="Times New Roman" w:hAnsi="Arial" w:cs="Arial"/>
          <w:color w:val="000000"/>
          <w:sz w:val="24"/>
          <w:szCs w:val="24"/>
        </w:rPr>
      </w:pPr>
      <w:r w:rsidRPr="004B1B02">
        <w:rPr>
          <w:rFonts w:ascii="Arial" w:eastAsia="Times New Roman" w:hAnsi="Arial" w:cs="Arial"/>
          <w:color w:val="000000"/>
          <w:sz w:val="24"/>
          <w:szCs w:val="24"/>
        </w:rPr>
        <w:t>Szczegółowy wykaz pomocy finansowej przedstawiono w objaśnieniach do wykonania wydatków rozdziału 60013 § 6300.</w:t>
      </w:r>
    </w:p>
    <w:p w14:paraId="3AAC1909" w14:textId="77777777" w:rsidR="00454901" w:rsidRPr="004B1B02" w:rsidRDefault="00454901" w:rsidP="00454901">
      <w:pPr>
        <w:numPr>
          <w:ilvl w:val="0"/>
          <w:numId w:val="666"/>
        </w:numPr>
        <w:tabs>
          <w:tab w:val="left" w:pos="0"/>
        </w:tabs>
        <w:spacing w:after="0" w:line="360" w:lineRule="auto"/>
        <w:ind w:left="851"/>
        <w:contextualSpacing/>
        <w:jc w:val="both"/>
        <w:rPr>
          <w:rFonts w:ascii="Arial" w:eastAsia="Times New Roman" w:hAnsi="Arial" w:cs="Arial"/>
          <w:sz w:val="24"/>
          <w:szCs w:val="24"/>
        </w:rPr>
      </w:pPr>
      <w:r w:rsidRPr="004B1B02">
        <w:rPr>
          <w:rFonts w:ascii="Arial" w:eastAsia="Calibri" w:hAnsi="Arial" w:cs="Arial"/>
          <w:color w:val="000000"/>
          <w:sz w:val="24"/>
          <w:szCs w:val="24"/>
        </w:rPr>
        <w:t xml:space="preserve">realizację inwestycji pn. „Budowa wzbudzanej sygnalizacji świetlnej na przejściu dla pieszych w km 14+181 w m. Padew Narodowa” – 29.472,69 zł </w:t>
      </w:r>
      <w:bookmarkStart w:id="4" w:name="_Hlk159409513"/>
      <w:bookmarkStart w:id="5" w:name="_Hlk128128609"/>
      <w:r w:rsidRPr="004B1B02">
        <w:rPr>
          <w:rFonts w:ascii="Arial" w:eastAsia="Calibri" w:hAnsi="Arial" w:cs="Arial"/>
          <w:color w:val="000000"/>
          <w:sz w:val="24"/>
          <w:szCs w:val="24"/>
        </w:rPr>
        <w:t>(rozdz. 60013 § 6300)</w:t>
      </w:r>
      <w:bookmarkEnd w:id="4"/>
      <w:r w:rsidRPr="004B1B02">
        <w:rPr>
          <w:rFonts w:ascii="Arial" w:eastAsia="Calibri" w:hAnsi="Arial" w:cs="Arial"/>
          <w:color w:val="000000"/>
          <w:sz w:val="24"/>
          <w:szCs w:val="24"/>
        </w:rPr>
        <w:t xml:space="preserve">. </w:t>
      </w:r>
      <w:bookmarkEnd w:id="5"/>
      <w:r w:rsidRPr="004B1B02">
        <w:rPr>
          <w:rFonts w:ascii="Arial" w:eastAsia="Calibri" w:hAnsi="Arial" w:cs="Arial"/>
          <w:color w:val="000000"/>
          <w:sz w:val="24"/>
          <w:szCs w:val="24"/>
        </w:rPr>
        <w:t>Pomoc udzielona przez Gminę Padew Narodowa,</w:t>
      </w:r>
    </w:p>
    <w:p w14:paraId="77495285" w14:textId="3A9B118E" w:rsidR="00454901" w:rsidRPr="004B1B02" w:rsidRDefault="00454901" w:rsidP="00454901">
      <w:pPr>
        <w:numPr>
          <w:ilvl w:val="0"/>
          <w:numId w:val="666"/>
        </w:numPr>
        <w:tabs>
          <w:tab w:val="left" w:pos="0"/>
        </w:tabs>
        <w:spacing w:after="0" w:line="360" w:lineRule="auto"/>
        <w:ind w:left="851"/>
        <w:contextualSpacing/>
        <w:jc w:val="both"/>
        <w:rPr>
          <w:rFonts w:ascii="Arial" w:eastAsia="Times New Roman" w:hAnsi="Arial" w:cs="Arial"/>
          <w:sz w:val="24"/>
          <w:szCs w:val="24"/>
        </w:rPr>
      </w:pPr>
      <w:r w:rsidRPr="004B1B02">
        <w:rPr>
          <w:rFonts w:ascii="Arial" w:eastAsia="Times New Roman" w:hAnsi="Arial" w:cs="Arial"/>
          <w:color w:val="000000"/>
          <w:sz w:val="24"/>
          <w:szCs w:val="24"/>
        </w:rPr>
        <w:t xml:space="preserve">realizację inwestycji pn. „Budowa wiaduktu kolejowego/tunelu drogowego w nowym śladzie drogi wojewódzkiej DW nr 877 w ul. </w:t>
      </w:r>
      <w:proofErr w:type="spellStart"/>
      <w:r w:rsidRPr="004B1B02">
        <w:rPr>
          <w:rFonts w:ascii="Arial" w:eastAsia="Times New Roman" w:hAnsi="Arial" w:cs="Arial"/>
          <w:color w:val="000000"/>
          <w:sz w:val="24"/>
          <w:szCs w:val="24"/>
        </w:rPr>
        <w:t>Podzwierzyniec</w:t>
      </w:r>
      <w:proofErr w:type="spellEnd"/>
      <w:r w:rsidRPr="004B1B02">
        <w:rPr>
          <w:rFonts w:ascii="Arial" w:eastAsia="Times New Roman" w:hAnsi="Arial" w:cs="Arial"/>
          <w:color w:val="000000"/>
          <w:sz w:val="24"/>
          <w:szCs w:val="24"/>
        </w:rPr>
        <w:t xml:space="preserve"> w Łańcucie w zamian za likwidację przejazdu kolejowo-drogowego kat. A km 174,744 linii kolejowej nr 91”</w:t>
      </w:r>
      <w:r w:rsidRPr="004B1B02">
        <w:rPr>
          <w:rFonts w:ascii="Arial" w:eastAsia="Calibri" w:hAnsi="Arial" w:cs="Arial"/>
          <w:color w:val="000000"/>
        </w:rPr>
        <w:t xml:space="preserve"> </w:t>
      </w:r>
      <w:r w:rsidRPr="004B1B02">
        <w:rPr>
          <w:rFonts w:ascii="Arial" w:eastAsia="Times New Roman" w:hAnsi="Arial" w:cs="Arial"/>
          <w:color w:val="000000"/>
          <w:sz w:val="24"/>
          <w:szCs w:val="24"/>
        </w:rPr>
        <w:t>– 2.000.000,00 zł (rozdz. 60013 § 6300). Pomoc udzielona przez Gminę Żołynia 200.000,00 zł, Gminę Łańcut 200.000,00 zł, Gminę Białobrzegi 200.000,00 zł, Gminę Rakszawa 200.000,00 zł, Powiat Łańcucki 500.000,00 zł</w:t>
      </w:r>
      <w:r w:rsidR="00C45029">
        <w:rPr>
          <w:rFonts w:ascii="Arial" w:eastAsia="Times New Roman" w:hAnsi="Arial" w:cs="Arial"/>
          <w:color w:val="000000"/>
          <w:sz w:val="24"/>
          <w:szCs w:val="24"/>
        </w:rPr>
        <w:t>,</w:t>
      </w:r>
      <w:r w:rsidRPr="004B1B02">
        <w:rPr>
          <w:rFonts w:ascii="Arial" w:eastAsia="Times New Roman" w:hAnsi="Arial" w:cs="Arial"/>
          <w:color w:val="000000"/>
          <w:sz w:val="24"/>
          <w:szCs w:val="24"/>
        </w:rPr>
        <w:t xml:space="preserve"> Gminę Czarna 200.000,00 zł, Miasto Łańcut 500.000,00 zł,</w:t>
      </w:r>
    </w:p>
    <w:p w14:paraId="52EFB9DE" w14:textId="77777777" w:rsidR="00454901" w:rsidRPr="004B1B02" w:rsidRDefault="00454901" w:rsidP="00454901">
      <w:pPr>
        <w:pStyle w:val="Akapitzlist"/>
        <w:numPr>
          <w:ilvl w:val="0"/>
          <w:numId w:val="666"/>
        </w:numPr>
        <w:tabs>
          <w:tab w:val="left" w:pos="993"/>
        </w:tabs>
        <w:spacing w:line="360" w:lineRule="auto"/>
        <w:ind w:left="851"/>
        <w:contextualSpacing/>
        <w:jc w:val="both"/>
        <w:rPr>
          <w:rFonts w:ascii="Arial" w:hAnsi="Arial" w:cs="Arial"/>
        </w:rPr>
      </w:pPr>
      <w:r w:rsidRPr="004B1B02">
        <w:rPr>
          <w:rFonts w:ascii="Arial" w:hAnsi="Arial" w:cs="Arial"/>
        </w:rPr>
        <w:t xml:space="preserve">na realizację zadania pn.: „Przebudowa/rozbudowa DW 895 na odcinku Solina – Myczków” w kwocie 647.152,17 zł </w:t>
      </w:r>
      <w:r w:rsidRPr="004B1B02">
        <w:rPr>
          <w:rFonts w:ascii="Arial" w:eastAsia="Calibri" w:hAnsi="Arial" w:cs="Arial"/>
          <w:color w:val="000000"/>
        </w:rPr>
        <w:t>(rozdz. 60013 § 6300)</w:t>
      </w:r>
      <w:r w:rsidRPr="004B1B02">
        <w:rPr>
          <w:rFonts w:ascii="Arial" w:hAnsi="Arial" w:cs="Arial"/>
        </w:rPr>
        <w:t>.</w:t>
      </w:r>
      <w:r w:rsidRPr="004B1B02">
        <w:rPr>
          <w:rFonts w:ascii="Arial" w:hAnsi="Arial" w:cs="Arial"/>
          <w:bCs/>
        </w:rPr>
        <w:t xml:space="preserve"> </w:t>
      </w:r>
      <w:r w:rsidRPr="004B1B02">
        <w:rPr>
          <w:rFonts w:ascii="Arial" w:hAnsi="Arial" w:cs="Arial"/>
        </w:rPr>
        <w:t xml:space="preserve">Pomoc udzielona przez Gminę Solina. </w:t>
      </w:r>
    </w:p>
    <w:p w14:paraId="51BA55BC" w14:textId="69FD4FD9" w:rsidR="00454901" w:rsidRPr="004B1B02" w:rsidRDefault="00454901" w:rsidP="00454901">
      <w:pPr>
        <w:numPr>
          <w:ilvl w:val="0"/>
          <w:numId w:val="666"/>
        </w:numPr>
        <w:tabs>
          <w:tab w:val="left" w:pos="0"/>
        </w:tabs>
        <w:spacing w:after="0" w:line="360" w:lineRule="auto"/>
        <w:ind w:left="851"/>
        <w:contextualSpacing/>
        <w:jc w:val="both"/>
        <w:rPr>
          <w:rFonts w:ascii="Arial" w:eastAsia="Times New Roman" w:hAnsi="Arial" w:cs="Arial"/>
          <w:sz w:val="24"/>
          <w:szCs w:val="24"/>
        </w:rPr>
      </w:pPr>
      <w:r w:rsidRPr="004B1B02">
        <w:rPr>
          <w:rFonts w:ascii="Arial" w:eastAsia="Times New Roman" w:hAnsi="Arial" w:cs="Arial"/>
          <w:sz w:val="24"/>
          <w:szCs w:val="24"/>
        </w:rPr>
        <w:t xml:space="preserve">na realizację projektu pn. "Budowa Podmiejskiej Kolei Aglomeracyjnej - PKA": budowa zaplecza technicznego” – 7.244.462,00 zł (rozdz. 60002 </w:t>
      </w:r>
      <w:r w:rsidR="00C45029">
        <w:rPr>
          <w:rFonts w:ascii="Arial" w:eastAsia="Times New Roman" w:hAnsi="Arial" w:cs="Arial"/>
          <w:sz w:val="24"/>
          <w:szCs w:val="24"/>
        </w:rPr>
        <w:br/>
      </w:r>
      <w:r w:rsidRPr="004B1B02">
        <w:rPr>
          <w:rFonts w:ascii="Arial" w:eastAsia="Times New Roman" w:hAnsi="Arial" w:cs="Arial"/>
          <w:sz w:val="24"/>
          <w:szCs w:val="24"/>
        </w:rPr>
        <w:t>§ 6300). Pomoc udzielona przez Miasto Rzeszów w kwocie 6.450.212,00 zł oraz Gminę Łańcut w kwocie 794.250,00 zł.</w:t>
      </w:r>
    </w:p>
    <w:p w14:paraId="7477F033" w14:textId="77777777" w:rsidR="00454901" w:rsidRPr="004B1B02" w:rsidRDefault="00454901" w:rsidP="00454901">
      <w:pPr>
        <w:numPr>
          <w:ilvl w:val="0"/>
          <w:numId w:val="664"/>
        </w:numPr>
        <w:spacing w:after="0" w:line="360" w:lineRule="auto"/>
        <w:jc w:val="both"/>
        <w:rPr>
          <w:rFonts w:ascii="Arial" w:eastAsia="Times New Roman" w:hAnsi="Arial" w:cs="Arial"/>
          <w:color w:val="000000"/>
          <w:sz w:val="24"/>
          <w:szCs w:val="24"/>
        </w:rPr>
      </w:pPr>
      <w:r w:rsidRPr="004B1B02">
        <w:rPr>
          <w:rFonts w:ascii="Arial" w:eastAsia="Times New Roman" w:hAnsi="Arial" w:cs="Arial"/>
          <w:color w:val="000000"/>
          <w:sz w:val="24"/>
          <w:szCs w:val="24"/>
        </w:rPr>
        <w:t xml:space="preserve">środków z Rządowego Funduszu Rozwoju Dróg – 35.922.218,82 zł (rozdz. 60013 § 6290) </w:t>
      </w:r>
      <w:bookmarkStart w:id="6" w:name="_Hlk159410018"/>
      <w:r w:rsidRPr="004B1B02">
        <w:rPr>
          <w:rFonts w:ascii="Arial" w:eastAsia="Times New Roman" w:hAnsi="Arial" w:cs="Arial"/>
          <w:color w:val="000000"/>
          <w:sz w:val="24"/>
          <w:szCs w:val="24"/>
        </w:rPr>
        <w:t xml:space="preserve">z przeznaczeniem na realizację inwestycji pn.: </w:t>
      </w:r>
      <w:bookmarkEnd w:id="6"/>
    </w:p>
    <w:p w14:paraId="3846CBBD" w14:textId="77777777" w:rsidR="00454901" w:rsidRPr="004B1B02" w:rsidRDefault="00454901" w:rsidP="003F412D">
      <w:pPr>
        <w:numPr>
          <w:ilvl w:val="1"/>
          <w:numId w:val="652"/>
        </w:numPr>
        <w:tabs>
          <w:tab w:val="clear" w:pos="786"/>
          <w:tab w:val="num" w:pos="993"/>
        </w:tabs>
        <w:spacing w:after="0" w:line="360" w:lineRule="auto"/>
        <w:ind w:left="851" w:hanging="284"/>
        <w:jc w:val="both"/>
        <w:rPr>
          <w:rFonts w:ascii="Arial" w:eastAsia="Times New Roman" w:hAnsi="Arial" w:cs="Arial"/>
          <w:color w:val="000000"/>
          <w:sz w:val="24"/>
          <w:szCs w:val="24"/>
        </w:rPr>
      </w:pPr>
      <w:r w:rsidRPr="004B1B02">
        <w:rPr>
          <w:rFonts w:ascii="Arial" w:eastAsia="Times New Roman" w:hAnsi="Arial" w:cs="Arial"/>
          <w:color w:val="000000"/>
          <w:sz w:val="24"/>
          <w:szCs w:val="24"/>
        </w:rPr>
        <w:lastRenderedPageBreak/>
        <w:t>„Rozbudowa drogi wojewódzkiej Nr 872 na odcinku od skrzyżowania z DK 9 w Nowej Dębie do skrzyżowania z DK 77 w Nisku wraz z niezbędną infrastrukturą techniczną, budowlami i urządzeniami budowlanymi” – 1.162.487,09 zł,</w:t>
      </w:r>
    </w:p>
    <w:p w14:paraId="0F02EB34" w14:textId="77777777" w:rsidR="00454901" w:rsidRPr="004B1B02" w:rsidRDefault="00454901" w:rsidP="003F412D">
      <w:pPr>
        <w:numPr>
          <w:ilvl w:val="1"/>
          <w:numId w:val="652"/>
        </w:numPr>
        <w:tabs>
          <w:tab w:val="clear" w:pos="786"/>
          <w:tab w:val="num" w:pos="993"/>
        </w:tabs>
        <w:spacing w:after="0" w:line="360" w:lineRule="auto"/>
        <w:ind w:left="851" w:hanging="284"/>
        <w:jc w:val="both"/>
        <w:rPr>
          <w:rFonts w:ascii="Arial" w:eastAsia="Times New Roman" w:hAnsi="Arial" w:cs="Arial"/>
          <w:color w:val="000000"/>
          <w:sz w:val="24"/>
          <w:szCs w:val="24"/>
        </w:rPr>
      </w:pPr>
      <w:r w:rsidRPr="004B1B02">
        <w:rPr>
          <w:rFonts w:ascii="Arial" w:eastAsia="Times New Roman" w:hAnsi="Arial" w:cs="Arial"/>
          <w:color w:val="000000"/>
          <w:sz w:val="24"/>
          <w:szCs w:val="24"/>
        </w:rPr>
        <w:t>„Budowa obwodnicy Leska w ciągu DW 894 od DK 84 w m. Postołów do DW 894 w m. Huzele” – 212.082,75 zł,</w:t>
      </w:r>
    </w:p>
    <w:p w14:paraId="7E05DFB0" w14:textId="35ED1AD0" w:rsidR="00454901" w:rsidRPr="004B1B02" w:rsidRDefault="00454901" w:rsidP="003F412D">
      <w:pPr>
        <w:numPr>
          <w:ilvl w:val="1"/>
          <w:numId w:val="652"/>
        </w:numPr>
        <w:tabs>
          <w:tab w:val="clear" w:pos="786"/>
          <w:tab w:val="num" w:pos="993"/>
        </w:tabs>
        <w:spacing w:after="0" w:line="360" w:lineRule="auto"/>
        <w:ind w:left="851" w:hanging="284"/>
        <w:jc w:val="both"/>
        <w:rPr>
          <w:rFonts w:ascii="Arial" w:eastAsia="Times New Roman" w:hAnsi="Arial" w:cs="Arial"/>
          <w:color w:val="000000"/>
          <w:sz w:val="24"/>
          <w:szCs w:val="24"/>
        </w:rPr>
      </w:pPr>
      <w:r w:rsidRPr="004B1B02">
        <w:rPr>
          <w:rFonts w:ascii="Arial" w:eastAsia="Times New Roman" w:hAnsi="Arial" w:cs="Arial"/>
          <w:color w:val="000000"/>
          <w:sz w:val="24"/>
          <w:szCs w:val="24"/>
        </w:rPr>
        <w:t xml:space="preserve">„Budowa wschodniej obwodnicy Łańcuta w ciągu drogi wojewódzkiej nr 877  od węzła A4 "Łańcut" do drogi krajowej nr 94 w Głuchowie” – </w:t>
      </w:r>
      <w:r w:rsidR="00C45029">
        <w:rPr>
          <w:rFonts w:ascii="Arial" w:eastAsia="Times New Roman" w:hAnsi="Arial" w:cs="Arial"/>
          <w:color w:val="000000"/>
          <w:sz w:val="24"/>
          <w:szCs w:val="24"/>
        </w:rPr>
        <w:br/>
      </w:r>
      <w:r w:rsidRPr="004B1B02">
        <w:rPr>
          <w:rFonts w:ascii="Arial" w:eastAsia="Times New Roman" w:hAnsi="Arial" w:cs="Arial"/>
          <w:color w:val="000000"/>
          <w:sz w:val="24"/>
          <w:szCs w:val="24"/>
        </w:rPr>
        <w:t>19.554.307,45 zł,</w:t>
      </w:r>
    </w:p>
    <w:p w14:paraId="42634CD0" w14:textId="77777777" w:rsidR="00454901" w:rsidRPr="004B1B02" w:rsidRDefault="00454901" w:rsidP="003F412D">
      <w:pPr>
        <w:numPr>
          <w:ilvl w:val="1"/>
          <w:numId w:val="652"/>
        </w:numPr>
        <w:tabs>
          <w:tab w:val="clear" w:pos="786"/>
          <w:tab w:val="num" w:pos="993"/>
        </w:tabs>
        <w:spacing w:after="0" w:line="360" w:lineRule="auto"/>
        <w:ind w:left="851" w:hanging="284"/>
        <w:jc w:val="both"/>
        <w:rPr>
          <w:rFonts w:ascii="Arial" w:eastAsia="Times New Roman" w:hAnsi="Arial" w:cs="Arial"/>
          <w:color w:val="000000"/>
          <w:sz w:val="24"/>
          <w:szCs w:val="24"/>
        </w:rPr>
      </w:pPr>
      <w:r w:rsidRPr="004B1B02">
        <w:rPr>
          <w:rFonts w:ascii="Arial" w:eastAsia="Times New Roman" w:hAnsi="Arial" w:cs="Arial"/>
          <w:color w:val="000000"/>
          <w:sz w:val="24"/>
          <w:szCs w:val="24"/>
        </w:rPr>
        <w:t>Budowa nowego odcinka drogi wojewódzkiej nr 865 Jarosław - Oleszyce - Cieszanów - Bełżec wraz z budową mostu na rzece San oraz budową i przebudową niezbędnej infrastruktury technicznej, budowli i urządzeń budowlanych w m. Jarosław – 14.993.341,53 zł,</w:t>
      </w:r>
    </w:p>
    <w:p w14:paraId="7686945C" w14:textId="642A7560" w:rsidR="00454901" w:rsidRPr="004B1B02" w:rsidRDefault="00454901" w:rsidP="00454901">
      <w:pPr>
        <w:numPr>
          <w:ilvl w:val="0"/>
          <w:numId w:val="664"/>
        </w:numPr>
        <w:spacing w:after="0" w:line="360" w:lineRule="auto"/>
        <w:contextualSpacing/>
        <w:jc w:val="both"/>
        <w:rPr>
          <w:rFonts w:ascii="Arial" w:eastAsia="Times New Roman" w:hAnsi="Arial" w:cs="Arial"/>
          <w:sz w:val="24"/>
          <w:szCs w:val="24"/>
        </w:rPr>
      </w:pPr>
      <w:r w:rsidRPr="004B1B02">
        <w:rPr>
          <w:rFonts w:ascii="Arial" w:eastAsia="Times New Roman" w:hAnsi="Arial" w:cs="Arial"/>
          <w:sz w:val="24"/>
          <w:szCs w:val="24"/>
        </w:rPr>
        <w:t xml:space="preserve">środków otrzymanych z Funduszu Kolejowego na finansowanie lub dofinansowanie kosztów realizacji inwestycji i zakupów inwestycyjnych </w:t>
      </w:r>
      <w:r w:rsidR="00C45029">
        <w:rPr>
          <w:rFonts w:ascii="Arial" w:eastAsia="Times New Roman" w:hAnsi="Arial" w:cs="Arial"/>
          <w:sz w:val="24"/>
          <w:szCs w:val="24"/>
        </w:rPr>
        <w:br/>
      </w:r>
      <w:r w:rsidRPr="004B1B02">
        <w:rPr>
          <w:rFonts w:ascii="Arial" w:eastAsia="Times New Roman" w:hAnsi="Arial" w:cs="Arial"/>
          <w:sz w:val="24"/>
          <w:szCs w:val="24"/>
        </w:rPr>
        <w:t>w kwocie 1.500.000,00 zł (rozdz. 60001 § 6350),</w:t>
      </w:r>
    </w:p>
    <w:p w14:paraId="23F69498" w14:textId="4BE5DF95" w:rsidR="00454901" w:rsidRPr="004B1B02" w:rsidRDefault="00454901" w:rsidP="00454901">
      <w:pPr>
        <w:numPr>
          <w:ilvl w:val="0"/>
          <w:numId w:val="664"/>
        </w:numPr>
        <w:spacing w:after="0" w:line="360" w:lineRule="auto"/>
        <w:contextualSpacing/>
        <w:jc w:val="both"/>
        <w:rPr>
          <w:rFonts w:ascii="Arial" w:eastAsia="Times New Roman" w:hAnsi="Arial" w:cs="Arial"/>
          <w:sz w:val="24"/>
          <w:szCs w:val="24"/>
        </w:rPr>
      </w:pPr>
      <w:r w:rsidRPr="004B1B02">
        <w:rPr>
          <w:rFonts w:ascii="Arial" w:eastAsia="Times New Roman" w:hAnsi="Arial" w:cs="Arial"/>
          <w:color w:val="000000"/>
          <w:sz w:val="24"/>
          <w:szCs w:val="24"/>
        </w:rPr>
        <w:t xml:space="preserve">środków z Rządowego Funduszu Polski Ład: Program Inwestycji Strategicznych z przeznaczeniem na realizację inwestycji pn.: „Rozbudowa </w:t>
      </w:r>
      <w:r w:rsidR="00C45029">
        <w:rPr>
          <w:rFonts w:ascii="Arial" w:eastAsia="Times New Roman" w:hAnsi="Arial" w:cs="Arial"/>
          <w:color w:val="000000"/>
          <w:sz w:val="24"/>
          <w:szCs w:val="24"/>
        </w:rPr>
        <w:br/>
      </w:r>
      <w:r w:rsidRPr="004B1B02">
        <w:rPr>
          <w:rFonts w:ascii="Arial" w:eastAsia="Times New Roman" w:hAnsi="Arial" w:cs="Arial"/>
          <w:color w:val="000000"/>
          <w:sz w:val="24"/>
          <w:szCs w:val="24"/>
        </w:rPr>
        <w:t>i przebudowa drogi wojewódzkiej nr 858 na odcinku Sieraków – Harasiuki wraz z rozbiórką i budową mostu na rzece Borowina” – 2.500.000,00 zł (rozdz. 60013 § 6370),</w:t>
      </w:r>
    </w:p>
    <w:p w14:paraId="45AF58C5" w14:textId="77777777" w:rsidR="00454901" w:rsidRPr="004B1B02" w:rsidRDefault="00454901" w:rsidP="00454901">
      <w:pPr>
        <w:numPr>
          <w:ilvl w:val="0"/>
          <w:numId w:val="664"/>
        </w:numPr>
        <w:tabs>
          <w:tab w:val="left" w:pos="0"/>
        </w:tabs>
        <w:spacing w:after="0" w:line="360" w:lineRule="auto"/>
        <w:contextualSpacing/>
        <w:jc w:val="both"/>
        <w:rPr>
          <w:rFonts w:ascii="Arial" w:eastAsia="Times New Roman" w:hAnsi="Arial" w:cs="Arial"/>
          <w:color w:val="000000"/>
          <w:sz w:val="24"/>
          <w:szCs w:val="24"/>
        </w:rPr>
      </w:pPr>
      <w:r w:rsidRPr="004B1B02">
        <w:rPr>
          <w:rFonts w:ascii="Arial" w:eastAsia="Times New Roman" w:hAnsi="Arial" w:cs="Arial"/>
          <w:color w:val="000000"/>
          <w:sz w:val="24"/>
          <w:szCs w:val="24"/>
        </w:rPr>
        <w:t xml:space="preserve">dochodów zrealizowanych przez Podkarpacki Zarząd Dróg Wojewódzkich </w:t>
      </w:r>
      <w:r w:rsidRPr="004B1B02">
        <w:rPr>
          <w:rFonts w:ascii="Arial" w:eastAsia="Times New Roman" w:hAnsi="Arial" w:cs="Arial"/>
          <w:color w:val="000000"/>
          <w:sz w:val="24"/>
          <w:szCs w:val="24"/>
        </w:rPr>
        <w:br/>
        <w:t xml:space="preserve">w Rzeszowie z tytułu sprzedaży składników majątkowych (tj. drewna pochodzącego z wycinki drzew w pasie drogowym oraz </w:t>
      </w:r>
      <w:r w:rsidRPr="004B1B02">
        <w:rPr>
          <w:rFonts w:ascii="Arial" w:eastAsia="Calibri" w:hAnsi="Arial" w:cs="Arial"/>
          <w:color w:val="000000"/>
          <w:sz w:val="24"/>
          <w:szCs w:val="24"/>
        </w:rPr>
        <w:t>samochodów i sprzętu do bieżącego i zimowego utrzymania dróg</w:t>
      </w:r>
      <w:r w:rsidRPr="004B1B02">
        <w:rPr>
          <w:rFonts w:ascii="Arial" w:eastAsia="Times New Roman" w:hAnsi="Arial" w:cs="Arial"/>
          <w:color w:val="000000"/>
          <w:sz w:val="24"/>
          <w:szCs w:val="24"/>
        </w:rPr>
        <w:t>) w kwocie 165.647,79 zł (rozdz. 60013 § 0870).</w:t>
      </w:r>
    </w:p>
    <w:p w14:paraId="72ED5754" w14:textId="77777777" w:rsidR="00454901" w:rsidRPr="004B1B02" w:rsidRDefault="00454901" w:rsidP="00454901">
      <w:pPr>
        <w:spacing w:after="0" w:line="360" w:lineRule="auto"/>
        <w:jc w:val="both"/>
        <w:rPr>
          <w:rFonts w:ascii="Arial" w:eastAsia="Times New Roman" w:hAnsi="Arial" w:cs="Arial"/>
          <w:sz w:val="24"/>
          <w:szCs w:val="24"/>
          <w:lang w:eastAsia="pl-PL"/>
        </w:rPr>
      </w:pPr>
      <w:r w:rsidRPr="004B1B02">
        <w:rPr>
          <w:rFonts w:ascii="Arial" w:eastAsia="Times New Roman" w:hAnsi="Arial" w:cs="Arial"/>
          <w:color w:val="000000" w:themeColor="text1"/>
          <w:sz w:val="24"/>
          <w:szCs w:val="24"/>
          <w:lang w:eastAsia="pl-PL"/>
        </w:rPr>
        <w:t xml:space="preserve">Poziom wykonania dochodów z tytułu dotacji celowych z budżetu państwa oraz </w:t>
      </w:r>
      <w:r w:rsidRPr="004B1B02">
        <w:rPr>
          <w:rFonts w:ascii="Arial" w:eastAsia="Times New Roman" w:hAnsi="Arial" w:cs="Arial"/>
          <w:sz w:val="24"/>
          <w:szCs w:val="24"/>
          <w:lang w:eastAsia="pl-PL"/>
        </w:rPr>
        <w:t>środków z budżetu UE uzależniony jest od realizacji wydatków nimi finansowanych.</w:t>
      </w:r>
    </w:p>
    <w:p w14:paraId="163C2296" w14:textId="77777777" w:rsidR="00454901" w:rsidRPr="004B1B02" w:rsidRDefault="00454901" w:rsidP="00454901">
      <w:pPr>
        <w:keepNext/>
        <w:keepLines/>
        <w:spacing w:after="0" w:line="360" w:lineRule="auto"/>
        <w:outlineLvl w:val="0"/>
        <w:rPr>
          <w:rFonts w:ascii="Arial" w:hAnsi="Arial" w:cs="Arial"/>
          <w:sz w:val="24"/>
          <w:szCs w:val="24"/>
        </w:rPr>
      </w:pPr>
    </w:p>
    <w:p w14:paraId="1C078BB8" w14:textId="77777777" w:rsidR="00454901" w:rsidRPr="004B1B02" w:rsidRDefault="00454901" w:rsidP="00454901">
      <w:pPr>
        <w:keepNext/>
        <w:keepLines/>
        <w:spacing w:after="0" w:line="360" w:lineRule="auto"/>
        <w:outlineLvl w:val="0"/>
        <w:rPr>
          <w:rFonts w:ascii="Arial" w:eastAsia="Times New Roman" w:hAnsi="Arial" w:cs="Arial"/>
          <w:b/>
          <w:sz w:val="24"/>
          <w:szCs w:val="24"/>
          <w:lang w:eastAsia="pl-PL"/>
        </w:rPr>
      </w:pPr>
      <w:r w:rsidRPr="004B1B02">
        <w:rPr>
          <w:rFonts w:ascii="Arial" w:eastAsia="Times New Roman" w:hAnsi="Arial" w:cs="Arial"/>
          <w:b/>
          <w:sz w:val="24"/>
          <w:szCs w:val="24"/>
          <w:lang w:eastAsia="pl-PL"/>
        </w:rPr>
        <w:t xml:space="preserve">DZIAŁ 630 </w:t>
      </w:r>
      <w:r w:rsidRPr="004B1B02">
        <w:rPr>
          <w:rFonts w:ascii="Arial" w:eastAsia="Times New Roman" w:hAnsi="Arial" w:cs="Arial"/>
          <w:b/>
          <w:iCs/>
          <w:sz w:val="24"/>
          <w:szCs w:val="24"/>
          <w:lang w:eastAsia="pl-PL"/>
        </w:rPr>
        <w:t xml:space="preserve">– </w:t>
      </w:r>
      <w:r w:rsidRPr="004B1B02">
        <w:rPr>
          <w:rFonts w:ascii="Arial" w:eastAsia="Times New Roman" w:hAnsi="Arial" w:cs="Arial"/>
          <w:b/>
          <w:sz w:val="24"/>
          <w:szCs w:val="24"/>
          <w:lang w:eastAsia="pl-PL"/>
        </w:rPr>
        <w:t>TURYSTYKA</w:t>
      </w:r>
    </w:p>
    <w:p w14:paraId="6887C04C" w14:textId="4CBF2CB2"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Planowane dochody bieżące w kwocie 60.614,-zł zostały zrealizowane w wysokości 60.614,00 zł (rozdz. 63095 § 2210), tj. 100% planu i dotyczyły dotacji celowej </w:t>
      </w:r>
      <w:r w:rsidR="00C45029">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z budżetu państwa na sfinansowanie kosztów zadań z zakresu turystyki przejętych </w:t>
      </w:r>
      <w:r w:rsidRPr="004B1B02">
        <w:rPr>
          <w:rFonts w:ascii="Arial" w:eastAsia="Times New Roman" w:hAnsi="Arial" w:cs="Arial"/>
          <w:sz w:val="24"/>
          <w:szCs w:val="24"/>
          <w:lang w:eastAsia="pl-PL"/>
        </w:rPr>
        <w:lastRenderedPageBreak/>
        <w:t>od administracji rządowej w związku ze zmianami w podziale zadań i kompetencji administracji terenowej.</w:t>
      </w:r>
    </w:p>
    <w:p w14:paraId="3AE91520" w14:textId="77777777" w:rsidR="00454901" w:rsidRPr="004B1B02" w:rsidRDefault="00454901" w:rsidP="00454901">
      <w:pPr>
        <w:spacing w:after="0" w:line="360" w:lineRule="auto"/>
        <w:contextualSpacing/>
        <w:jc w:val="both"/>
        <w:rPr>
          <w:rFonts w:ascii="Arial" w:hAnsi="Arial" w:cs="Arial"/>
          <w:b/>
          <w:bCs/>
          <w:sz w:val="24"/>
          <w:szCs w:val="24"/>
        </w:rPr>
      </w:pPr>
    </w:p>
    <w:p w14:paraId="1ADC4D96" w14:textId="77777777" w:rsidR="00454901" w:rsidRPr="004B1B02" w:rsidRDefault="00454901" w:rsidP="00454901">
      <w:pPr>
        <w:tabs>
          <w:tab w:val="left" w:pos="0"/>
        </w:tabs>
        <w:suppressAutoHyphens/>
        <w:autoSpaceDN w:val="0"/>
        <w:spacing w:after="0" w:line="360" w:lineRule="auto"/>
        <w:jc w:val="both"/>
        <w:textAlignment w:val="baseline"/>
        <w:rPr>
          <w:rFonts w:ascii="Arial" w:hAnsi="Arial" w:cs="Arial"/>
          <w:bCs/>
          <w:sz w:val="24"/>
          <w:szCs w:val="24"/>
        </w:rPr>
      </w:pPr>
      <w:r w:rsidRPr="004B1B02">
        <w:rPr>
          <w:rFonts w:ascii="Arial" w:eastAsia="Times New Roman" w:hAnsi="Arial" w:cs="Arial"/>
          <w:b/>
          <w:sz w:val="24"/>
          <w:szCs w:val="24"/>
          <w:lang w:eastAsia="pl-PL"/>
        </w:rPr>
        <w:t>DZIAŁ 700 – GOSPODARKA MIESZKANIOWA</w:t>
      </w:r>
    </w:p>
    <w:p w14:paraId="1099289F" w14:textId="77777777"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Planowane dochody w kwocie 8.741.426,-zł zostały zrealizowane w wysokości 18.808.026,25 zł (rozdz. 70005), tj. 215,16% planu.</w:t>
      </w:r>
    </w:p>
    <w:p w14:paraId="5EB806EB" w14:textId="77777777" w:rsidR="00454901" w:rsidRPr="004B1B02" w:rsidRDefault="00454901" w:rsidP="00454901">
      <w:pPr>
        <w:numPr>
          <w:ilvl w:val="0"/>
          <w:numId w:val="713"/>
        </w:numPr>
        <w:tabs>
          <w:tab w:val="left" w:pos="284"/>
        </w:tabs>
        <w:suppressAutoHyphens/>
        <w:autoSpaceDN w:val="0"/>
        <w:spacing w:after="0" w:line="360" w:lineRule="auto"/>
        <w:ind w:left="284" w:hanging="142"/>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Dochody bieżące zaplanowane w kwocie 5.341.426,-zł zostały zrealizowane </w:t>
      </w:r>
      <w:r w:rsidRPr="004B1B02">
        <w:rPr>
          <w:rFonts w:ascii="Arial" w:eastAsia="Times New Roman" w:hAnsi="Arial" w:cs="Arial"/>
          <w:sz w:val="24"/>
          <w:szCs w:val="24"/>
          <w:lang w:eastAsia="pl-PL"/>
        </w:rPr>
        <w:br/>
        <w:t>w wysokości 5.347.926,36 zł, tj. 100,12% planu i dotyczyły:</w:t>
      </w:r>
    </w:p>
    <w:p w14:paraId="54EE5730" w14:textId="77777777"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wpływów z opłat za trwały zarząd, użytkowanie wieczyste i służebność mienia będącego w zasobie województwa w kwocie 358.838,77 zł (§ 0470 – 338.933,42 zł, § 0550 – 19.905,35 zł),</w:t>
      </w:r>
    </w:p>
    <w:p w14:paraId="5693A2E7" w14:textId="77777777"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opłat z tytułu najmu i dzierżawy nieruchomości w kwocie 35.770,05 zł (§ 0750),</w:t>
      </w:r>
    </w:p>
    <w:p w14:paraId="78DD6948" w14:textId="5D229323"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zwrotu </w:t>
      </w:r>
      <w:r w:rsidRPr="004B1B02">
        <w:rPr>
          <w:rFonts w:ascii="Arial" w:eastAsia="Times New Roman" w:hAnsi="Arial" w:cs="Arial"/>
          <w:bCs/>
          <w:sz w:val="24"/>
          <w:szCs w:val="24"/>
          <w:lang w:eastAsia="pl-PL"/>
        </w:rPr>
        <w:t>opłat za media, części opłaty sądowej</w:t>
      </w:r>
      <w:r w:rsidRPr="004B1B02">
        <w:rPr>
          <w:rFonts w:ascii="Arial" w:eastAsia="Times New Roman" w:hAnsi="Arial" w:cs="Arial"/>
          <w:sz w:val="24"/>
          <w:szCs w:val="24"/>
          <w:lang w:eastAsia="pl-PL"/>
        </w:rPr>
        <w:t xml:space="preserve"> oraz nadpłaty od PGNiG Obrót Detaliczny Sp. z o.o. za kompleksowe dostarczanie paliwa gazowego w kwocie 17.638,96 zł (§ 0630 – 1.970,00 zł, § 0830 – 14.477,77 zł, § 0940 – </w:t>
      </w:r>
      <w:r w:rsidR="00C45029">
        <w:rPr>
          <w:rFonts w:ascii="Arial" w:eastAsia="Times New Roman" w:hAnsi="Arial" w:cs="Arial"/>
          <w:sz w:val="24"/>
          <w:szCs w:val="24"/>
          <w:lang w:eastAsia="pl-PL"/>
        </w:rPr>
        <w:br/>
      </w:r>
      <w:r w:rsidRPr="004B1B02">
        <w:rPr>
          <w:rFonts w:ascii="Arial" w:eastAsia="Times New Roman" w:hAnsi="Arial" w:cs="Arial"/>
          <w:sz w:val="24"/>
          <w:szCs w:val="24"/>
          <w:lang w:eastAsia="pl-PL"/>
        </w:rPr>
        <w:t>1.191,19 zł),</w:t>
      </w:r>
    </w:p>
    <w:p w14:paraId="611CE88A" w14:textId="77777777"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wpływu odsetek od nieterminowych wpłat za dzierżawę, wieczyste użytkowanie nieruchomości stanowiących własność Województwa Podkarpackiego w kwocie 3.223,34 zł (§ 0920),</w:t>
      </w:r>
    </w:p>
    <w:p w14:paraId="2D11D9DD" w14:textId="77777777"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wpływu odsetek od nieterminowej wpłaty odszkodowania od PKP Polskie Linie Kolejowe SA za przejęcie nieruchomości na potrzeby realizacji inwestycji kolejowych w kwocie 29,64 zł (§ 0920), </w:t>
      </w:r>
    </w:p>
    <w:p w14:paraId="20DFC40F" w14:textId="77777777" w:rsidR="00454901" w:rsidRPr="004B1B02" w:rsidRDefault="00454901" w:rsidP="00454901">
      <w:pPr>
        <w:numPr>
          <w:ilvl w:val="0"/>
          <w:numId w:val="708"/>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zwrotu wydatków poniesionych w 2022r. na zakup lokali mieszkalnych w kwocie 4.932.425,60 zł (§ 0940).</w:t>
      </w:r>
    </w:p>
    <w:p w14:paraId="437145F2" w14:textId="77777777" w:rsidR="00454901" w:rsidRPr="004B1B02" w:rsidRDefault="00454901" w:rsidP="00454901">
      <w:pPr>
        <w:numPr>
          <w:ilvl w:val="0"/>
          <w:numId w:val="713"/>
        </w:numPr>
        <w:tabs>
          <w:tab w:val="left" w:pos="284"/>
        </w:tabs>
        <w:suppressAutoHyphens/>
        <w:autoSpaceDN w:val="0"/>
        <w:spacing w:after="0" w:line="360" w:lineRule="auto"/>
        <w:ind w:left="283" w:hanging="102"/>
        <w:jc w:val="both"/>
        <w:textAlignment w:val="baseline"/>
        <w:rPr>
          <w:rFonts w:ascii="Arial" w:eastAsia="Times New Roman" w:hAnsi="Arial" w:cs="Arial"/>
          <w:sz w:val="24"/>
          <w:szCs w:val="24"/>
          <w:lang w:eastAsia="pl-PL"/>
        </w:rPr>
      </w:pPr>
      <w:bookmarkStart w:id="7" w:name="_Hlk158983400"/>
      <w:r w:rsidRPr="004B1B02">
        <w:rPr>
          <w:rFonts w:ascii="Arial" w:eastAsia="Times New Roman" w:hAnsi="Arial" w:cs="Arial"/>
          <w:sz w:val="24"/>
          <w:szCs w:val="24"/>
          <w:lang w:eastAsia="pl-PL"/>
        </w:rPr>
        <w:t xml:space="preserve">Dochody majątkowe zaplanowane w kwocie 3.400.000,-zł zostały zrealizowane </w:t>
      </w:r>
      <w:r w:rsidRPr="004B1B02">
        <w:rPr>
          <w:rFonts w:ascii="Arial" w:eastAsia="Times New Roman" w:hAnsi="Arial" w:cs="Arial"/>
          <w:sz w:val="24"/>
          <w:szCs w:val="24"/>
          <w:lang w:eastAsia="pl-PL"/>
        </w:rPr>
        <w:br/>
        <w:t>w wysokości 13.460.099,89 zł, tj. 395,89% planu i dotyczyły:</w:t>
      </w:r>
    </w:p>
    <w:bookmarkEnd w:id="7"/>
    <w:p w14:paraId="6B952E3A" w14:textId="77777777" w:rsidR="00454901" w:rsidRPr="004B1B02" w:rsidRDefault="00454901" w:rsidP="00454901">
      <w:pPr>
        <w:numPr>
          <w:ilvl w:val="0"/>
          <w:numId w:val="709"/>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dochodów ze sprzedaży mienia będącego w zasobie Województwa w kwocie 13.410.628,24 zł (§ 0770), w tym:</w:t>
      </w:r>
    </w:p>
    <w:p w14:paraId="551B54B0" w14:textId="77777777" w:rsidR="00454901" w:rsidRPr="004B1B02" w:rsidRDefault="00454901" w:rsidP="00454901">
      <w:pPr>
        <w:pStyle w:val="Akapitzlist"/>
        <w:numPr>
          <w:ilvl w:val="0"/>
          <w:numId w:val="711"/>
        </w:numPr>
        <w:tabs>
          <w:tab w:val="left" w:pos="567"/>
        </w:tabs>
        <w:suppressAutoHyphens/>
        <w:autoSpaceDN w:val="0"/>
        <w:spacing w:line="360" w:lineRule="auto"/>
        <w:ind w:left="851" w:hanging="284"/>
        <w:jc w:val="both"/>
        <w:textAlignment w:val="baseline"/>
        <w:rPr>
          <w:rFonts w:ascii="Arial" w:hAnsi="Arial" w:cs="Arial"/>
          <w:lang w:eastAsia="pl-PL"/>
        </w:rPr>
      </w:pPr>
      <w:r w:rsidRPr="004B1B02">
        <w:rPr>
          <w:rFonts w:ascii="Arial" w:hAnsi="Arial" w:cs="Arial"/>
          <w:lang w:eastAsia="pl-PL"/>
        </w:rPr>
        <w:t>sprzedaży nieruchomości położonych w Głogowie Małopolskim, gm. Głogów Małopolski – 12.006.728,24 zł,</w:t>
      </w:r>
    </w:p>
    <w:p w14:paraId="148CDA41" w14:textId="77777777" w:rsidR="00454901" w:rsidRPr="004B1B02" w:rsidRDefault="00454901" w:rsidP="00454901">
      <w:pPr>
        <w:pStyle w:val="Akapitzlist"/>
        <w:numPr>
          <w:ilvl w:val="0"/>
          <w:numId w:val="711"/>
        </w:numPr>
        <w:tabs>
          <w:tab w:val="left" w:pos="567"/>
        </w:tabs>
        <w:suppressAutoHyphens/>
        <w:autoSpaceDN w:val="0"/>
        <w:spacing w:line="360" w:lineRule="auto"/>
        <w:ind w:left="851" w:hanging="284"/>
        <w:jc w:val="both"/>
        <w:textAlignment w:val="baseline"/>
        <w:rPr>
          <w:rFonts w:ascii="Arial" w:hAnsi="Arial" w:cs="Arial"/>
          <w:lang w:eastAsia="pl-PL"/>
        </w:rPr>
      </w:pPr>
      <w:r w:rsidRPr="004B1B02">
        <w:rPr>
          <w:rFonts w:ascii="Arial" w:hAnsi="Arial" w:cs="Arial"/>
          <w:lang w:eastAsia="pl-PL"/>
        </w:rPr>
        <w:t>sprzedaż nieruchomości położonej przy ul. Jana Pawła II w Jarosławiu – 5.050,00 zł,</w:t>
      </w:r>
    </w:p>
    <w:p w14:paraId="7A9D9BD1" w14:textId="77777777" w:rsidR="00454901" w:rsidRPr="004B1B02" w:rsidRDefault="00454901" w:rsidP="00454901">
      <w:pPr>
        <w:pStyle w:val="Akapitzlist"/>
        <w:numPr>
          <w:ilvl w:val="0"/>
          <w:numId w:val="711"/>
        </w:numPr>
        <w:tabs>
          <w:tab w:val="left" w:pos="567"/>
        </w:tabs>
        <w:suppressAutoHyphens/>
        <w:autoSpaceDN w:val="0"/>
        <w:spacing w:line="360" w:lineRule="auto"/>
        <w:ind w:left="851" w:hanging="284"/>
        <w:jc w:val="both"/>
        <w:textAlignment w:val="baseline"/>
        <w:rPr>
          <w:rFonts w:ascii="Arial" w:hAnsi="Arial" w:cs="Arial"/>
          <w:lang w:eastAsia="pl-PL"/>
        </w:rPr>
      </w:pPr>
      <w:r w:rsidRPr="004B1B02">
        <w:rPr>
          <w:rFonts w:ascii="Arial" w:hAnsi="Arial" w:cs="Arial"/>
          <w:lang w:eastAsia="pl-PL"/>
        </w:rPr>
        <w:t>sprzedaż nieruchomości położonych przy ul. Lewakowskiego 7 w Krośnie – 1.111.000,00 zł,</w:t>
      </w:r>
    </w:p>
    <w:p w14:paraId="0B6FA793" w14:textId="77777777" w:rsidR="00454901" w:rsidRPr="004B1B02" w:rsidRDefault="00454901" w:rsidP="00454901">
      <w:pPr>
        <w:pStyle w:val="Akapitzlist"/>
        <w:numPr>
          <w:ilvl w:val="0"/>
          <w:numId w:val="711"/>
        </w:numPr>
        <w:tabs>
          <w:tab w:val="left" w:pos="567"/>
        </w:tabs>
        <w:suppressAutoHyphens/>
        <w:autoSpaceDN w:val="0"/>
        <w:spacing w:line="360" w:lineRule="auto"/>
        <w:ind w:left="851" w:hanging="284"/>
        <w:jc w:val="both"/>
        <w:textAlignment w:val="baseline"/>
        <w:rPr>
          <w:rFonts w:ascii="Arial" w:hAnsi="Arial" w:cs="Arial"/>
          <w:lang w:eastAsia="pl-PL"/>
        </w:rPr>
      </w:pPr>
      <w:r w:rsidRPr="004B1B02">
        <w:rPr>
          <w:rFonts w:ascii="Arial" w:hAnsi="Arial" w:cs="Arial"/>
          <w:lang w:eastAsia="pl-PL"/>
        </w:rPr>
        <w:lastRenderedPageBreak/>
        <w:t>sprzedaż nieruchomości położonych przy ul. Żółkiewskiego 10 w Krośnie – 287.850,00 zł,</w:t>
      </w:r>
    </w:p>
    <w:p w14:paraId="557C759D" w14:textId="77777777" w:rsidR="00454901" w:rsidRPr="004B1B02" w:rsidRDefault="00454901" w:rsidP="00454901">
      <w:pPr>
        <w:numPr>
          <w:ilvl w:val="0"/>
          <w:numId w:val="709"/>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odszkodowania od Państwowego Gospodarstwa Wodnego Wody Polskie Regionalny Zarząd Gospodarki Wodnej w Rzeszowie za przejecie nieruchomości położonej w Tyczynie na potrzeby realizacji inwestycji melioracyjnej w kwocie 1.032,07 zł (§ 0800),</w:t>
      </w:r>
    </w:p>
    <w:p w14:paraId="22B8DF41" w14:textId="77777777" w:rsidR="00454901" w:rsidRPr="004B1B02" w:rsidRDefault="00454901" w:rsidP="00454901">
      <w:pPr>
        <w:numPr>
          <w:ilvl w:val="0"/>
          <w:numId w:val="709"/>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odszkodowania od Miasta i Gminy Kańczuga za przejecie nieruchomości położonej w Pantalowicach na potrzeby realizacji inwestycji drogowej w kwocie 655,28 zł (§ 0800),</w:t>
      </w:r>
    </w:p>
    <w:p w14:paraId="29598493" w14:textId="77777777" w:rsidR="00454901" w:rsidRPr="004B1B02" w:rsidRDefault="00454901" w:rsidP="00454901">
      <w:pPr>
        <w:numPr>
          <w:ilvl w:val="0"/>
          <w:numId w:val="709"/>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odszkodowań od PKP Polskie Linie Kolejowe SA za przejęcie nieruchomości położonych w Trzebownisku oraz w Żarnowej na potrzeby realizacji inwestycji kolejowych w kwocie 47.784,30 zł (§ 0800).</w:t>
      </w:r>
    </w:p>
    <w:p w14:paraId="6A3FCB93" w14:textId="77777777" w:rsidR="00454901" w:rsidRPr="004B1B02" w:rsidRDefault="00454901" w:rsidP="00454901">
      <w:pPr>
        <w:spacing w:after="0" w:line="360" w:lineRule="auto"/>
        <w:jc w:val="both"/>
        <w:rPr>
          <w:rFonts w:ascii="Arial" w:eastAsia="Calibri" w:hAnsi="Arial" w:cs="Arial"/>
          <w:b/>
          <w:sz w:val="24"/>
          <w:szCs w:val="24"/>
        </w:rPr>
      </w:pPr>
    </w:p>
    <w:p w14:paraId="2C71ADE1" w14:textId="77777777" w:rsidR="00454901" w:rsidRPr="004B1B02" w:rsidRDefault="00454901" w:rsidP="00454901">
      <w:pPr>
        <w:spacing w:after="0" w:line="360" w:lineRule="auto"/>
        <w:jc w:val="both"/>
        <w:rPr>
          <w:rFonts w:ascii="Arial" w:eastAsia="Calibri" w:hAnsi="Arial" w:cs="Arial"/>
          <w:sz w:val="24"/>
          <w:szCs w:val="24"/>
        </w:rPr>
      </w:pPr>
      <w:r w:rsidRPr="004B1B02">
        <w:rPr>
          <w:rFonts w:ascii="Arial" w:eastAsia="Calibri" w:hAnsi="Arial" w:cs="Arial"/>
          <w:b/>
          <w:sz w:val="24"/>
          <w:szCs w:val="24"/>
        </w:rPr>
        <w:t>DZIAŁ 710 – DZIAŁALNOŚĆ USŁUGOWA</w:t>
      </w:r>
    </w:p>
    <w:p w14:paraId="202864A9" w14:textId="127383D4" w:rsidR="00454901" w:rsidRPr="004B1B02" w:rsidRDefault="00454901" w:rsidP="00454901">
      <w:pPr>
        <w:spacing w:after="0" w:line="360" w:lineRule="auto"/>
        <w:jc w:val="both"/>
        <w:rPr>
          <w:rFonts w:ascii="Arial" w:hAnsi="Arial" w:cs="Arial"/>
          <w:sz w:val="24"/>
          <w:szCs w:val="24"/>
          <w:lang w:eastAsia="pl-PL"/>
        </w:rPr>
      </w:pPr>
      <w:r w:rsidRPr="004B1B02">
        <w:rPr>
          <w:rFonts w:ascii="Arial" w:hAnsi="Arial" w:cs="Arial"/>
          <w:bCs/>
          <w:sz w:val="24"/>
          <w:szCs w:val="24"/>
          <w:lang w:eastAsia="pl-PL"/>
        </w:rPr>
        <w:t xml:space="preserve">Planowane dochody bieżące w kwocie 368.684,- zł zostały zrealizowane </w:t>
      </w:r>
      <w:r w:rsidR="00C45029">
        <w:rPr>
          <w:rFonts w:ascii="Arial" w:hAnsi="Arial" w:cs="Arial"/>
          <w:bCs/>
          <w:sz w:val="24"/>
          <w:szCs w:val="24"/>
          <w:lang w:eastAsia="pl-PL"/>
        </w:rPr>
        <w:br/>
      </w:r>
      <w:r w:rsidRPr="004B1B02">
        <w:rPr>
          <w:rFonts w:ascii="Arial" w:hAnsi="Arial" w:cs="Arial"/>
          <w:bCs/>
          <w:sz w:val="24"/>
          <w:szCs w:val="24"/>
          <w:lang w:eastAsia="pl-PL"/>
        </w:rPr>
        <w:t>w wysokości 392.325,32 zł, tj. 106,41% planu</w:t>
      </w:r>
      <w:r w:rsidRPr="004B1B02">
        <w:rPr>
          <w:rFonts w:ascii="Arial" w:hAnsi="Arial" w:cs="Arial"/>
          <w:sz w:val="24"/>
          <w:szCs w:val="24"/>
          <w:lang w:eastAsia="pl-PL"/>
        </w:rPr>
        <w:t xml:space="preserve"> i dotyczyły:</w:t>
      </w:r>
    </w:p>
    <w:p w14:paraId="48AA6BA7" w14:textId="77777777" w:rsidR="00454901" w:rsidRPr="004B1B02" w:rsidRDefault="00454901" w:rsidP="00454901">
      <w:pPr>
        <w:pStyle w:val="Akapitzlist"/>
        <w:numPr>
          <w:ilvl w:val="0"/>
          <w:numId w:val="712"/>
        </w:numPr>
        <w:spacing w:line="360" w:lineRule="auto"/>
        <w:ind w:left="284" w:hanging="284"/>
        <w:jc w:val="both"/>
        <w:rPr>
          <w:rFonts w:ascii="Arial" w:hAnsi="Arial" w:cs="Arial"/>
          <w:bCs/>
          <w:lang w:eastAsia="pl-PL"/>
        </w:rPr>
      </w:pPr>
      <w:r w:rsidRPr="004B1B02">
        <w:rPr>
          <w:rFonts w:ascii="Arial" w:hAnsi="Arial" w:cs="Arial"/>
          <w:bCs/>
          <w:lang w:eastAsia="pl-PL"/>
        </w:rPr>
        <w:t>zwrotu części niewykorzystanej pomocy finansowej przez Gminę Świlcza na realizację zadania pn. „Przygotowanie studium uwarunkowań i kierunków zagospodarowania przestrzennego oraz miejscowego planu zagospodarowania przestrzennego niezbędnego do utworzenia strefy inwestycyjnej na terenie Gminy Świlcza” w kwocie 24.500,00 zł (rozdz. 71004, § 2950),</w:t>
      </w:r>
    </w:p>
    <w:p w14:paraId="4CF0D1B7" w14:textId="36C6A139" w:rsidR="00454901" w:rsidRPr="004B1B02" w:rsidRDefault="00454901" w:rsidP="00454901">
      <w:pPr>
        <w:pStyle w:val="Akapitzlist"/>
        <w:numPr>
          <w:ilvl w:val="0"/>
          <w:numId w:val="712"/>
        </w:numPr>
        <w:spacing w:line="360" w:lineRule="auto"/>
        <w:ind w:left="284" w:hanging="284"/>
        <w:jc w:val="both"/>
        <w:rPr>
          <w:rFonts w:ascii="Arial" w:hAnsi="Arial" w:cs="Arial"/>
          <w:bCs/>
          <w:lang w:eastAsia="pl-PL"/>
        </w:rPr>
      </w:pPr>
      <w:r w:rsidRPr="004B1B02">
        <w:rPr>
          <w:rFonts w:ascii="Arial" w:eastAsia="Calibri" w:hAnsi="Arial" w:cs="Arial"/>
        </w:rPr>
        <w:t xml:space="preserve">5% udziału w dochodach uzyskiwanych na rzecz budżetu państwa w związku </w:t>
      </w:r>
      <w:r w:rsidRPr="004B1B02">
        <w:rPr>
          <w:rFonts w:ascii="Arial" w:eastAsia="Calibri" w:hAnsi="Arial" w:cs="Arial"/>
        </w:rPr>
        <w:br/>
        <w:t xml:space="preserve">z realizacją zadań z zakresu administracji rządowej </w:t>
      </w:r>
      <w:r w:rsidRPr="004B1B02">
        <w:rPr>
          <w:rFonts w:ascii="Arial" w:eastAsia="Calibri" w:hAnsi="Arial" w:cs="Arial"/>
          <w:bCs/>
        </w:rPr>
        <w:t xml:space="preserve">w kwocie 435,00 zł </w:t>
      </w:r>
      <w:r w:rsidR="00867FCA">
        <w:rPr>
          <w:rFonts w:ascii="Arial" w:eastAsia="Calibri" w:hAnsi="Arial" w:cs="Arial"/>
          <w:bCs/>
        </w:rPr>
        <w:br/>
      </w:r>
      <w:r w:rsidRPr="004B1B02">
        <w:rPr>
          <w:rFonts w:ascii="Arial" w:eastAsia="Calibri" w:hAnsi="Arial" w:cs="Arial"/>
          <w:bCs/>
          <w:iCs/>
        </w:rPr>
        <w:t>(rozdz. 71005 § 2360)</w:t>
      </w:r>
      <w:r w:rsidRPr="004B1B02">
        <w:rPr>
          <w:rFonts w:ascii="Arial" w:eastAsia="Calibri" w:hAnsi="Arial" w:cs="Arial"/>
          <w:bCs/>
        </w:rPr>
        <w:t>,</w:t>
      </w:r>
    </w:p>
    <w:p w14:paraId="4DAA3079" w14:textId="77777777" w:rsidR="00454901" w:rsidRPr="004B1B02" w:rsidRDefault="00454901" w:rsidP="00454901">
      <w:pPr>
        <w:pStyle w:val="Akapitzlist"/>
        <w:numPr>
          <w:ilvl w:val="0"/>
          <w:numId w:val="712"/>
        </w:numPr>
        <w:spacing w:line="360" w:lineRule="auto"/>
        <w:ind w:left="284" w:hanging="284"/>
        <w:jc w:val="both"/>
        <w:rPr>
          <w:rFonts w:ascii="Arial" w:hAnsi="Arial" w:cs="Arial"/>
          <w:bCs/>
          <w:lang w:eastAsia="pl-PL"/>
        </w:rPr>
      </w:pPr>
      <w:bookmarkStart w:id="8" w:name="_Hlk160543718"/>
      <w:r w:rsidRPr="004B1B02">
        <w:rPr>
          <w:rFonts w:ascii="Arial" w:hAnsi="Arial" w:cs="Arial"/>
          <w:lang w:eastAsia="pl-PL"/>
        </w:rPr>
        <w:t xml:space="preserve">dochodów wykonanych przez Wojewódzki Ośrodek Dokumentacji Geodezyjnej </w:t>
      </w:r>
      <w:r w:rsidRPr="004B1B02">
        <w:rPr>
          <w:rFonts w:ascii="Arial" w:hAnsi="Arial" w:cs="Arial"/>
          <w:lang w:eastAsia="pl-PL"/>
        </w:rPr>
        <w:br/>
        <w:t xml:space="preserve">i Kartograficznej w Rzeszowie z tytułu udostępniania danych z wojewódzkiego zasobu geodezyjnego i kartograficznego, </w:t>
      </w:r>
      <w:r w:rsidRPr="004B1B02">
        <w:rPr>
          <w:rFonts w:ascii="Arial" w:hAnsi="Arial" w:cs="Arial"/>
          <w:bCs/>
          <w:lang w:eastAsia="pl-PL"/>
        </w:rPr>
        <w:t xml:space="preserve">prowizji dla płatników za rozliczenie </w:t>
      </w:r>
      <w:r w:rsidRPr="004B1B02">
        <w:rPr>
          <w:rFonts w:ascii="Arial" w:hAnsi="Arial" w:cs="Arial"/>
          <w:bCs/>
          <w:lang w:eastAsia="pl-PL"/>
        </w:rPr>
        <w:br/>
        <w:t xml:space="preserve">i terminowe wpłaty podatku dochodowego od osób fizycznych oraz </w:t>
      </w:r>
      <w:r w:rsidRPr="004B1B02">
        <w:rPr>
          <w:rFonts w:ascii="Arial" w:eastAsia="Calibri" w:hAnsi="Arial" w:cs="Arial"/>
        </w:rPr>
        <w:t xml:space="preserve">wpływu kar umownych za nieterminową realizację umów </w:t>
      </w:r>
      <w:r w:rsidRPr="004B1B02">
        <w:rPr>
          <w:rFonts w:ascii="Arial" w:hAnsi="Arial" w:cs="Arial"/>
          <w:lang w:eastAsia="pl-PL"/>
        </w:rPr>
        <w:t xml:space="preserve">w kwocie 8.089,32 zł </w:t>
      </w:r>
      <w:r w:rsidRPr="004B1B02">
        <w:rPr>
          <w:rFonts w:ascii="Arial" w:hAnsi="Arial" w:cs="Arial"/>
          <w:bCs/>
          <w:lang w:eastAsia="pl-PL"/>
        </w:rPr>
        <w:t>(</w:t>
      </w:r>
      <w:r w:rsidRPr="004B1B02">
        <w:rPr>
          <w:rFonts w:ascii="Arial" w:hAnsi="Arial" w:cs="Arial"/>
          <w:lang w:eastAsia="pl-PL"/>
        </w:rPr>
        <w:t xml:space="preserve">rozdz. 71012, </w:t>
      </w:r>
      <w:r w:rsidRPr="004B1B02">
        <w:rPr>
          <w:rFonts w:ascii="Arial" w:hAnsi="Arial" w:cs="Arial"/>
          <w:lang w:eastAsia="pl-PL"/>
        </w:rPr>
        <w:br/>
      </w:r>
      <w:r w:rsidRPr="004B1B02">
        <w:rPr>
          <w:rFonts w:ascii="Arial" w:hAnsi="Arial" w:cs="Arial"/>
          <w:bCs/>
          <w:lang w:eastAsia="pl-PL"/>
        </w:rPr>
        <w:t>§ 0690 – 4.759,70 zł,</w:t>
      </w:r>
      <w:r w:rsidRPr="004B1B02">
        <w:rPr>
          <w:rFonts w:ascii="Arial" w:hAnsi="Arial" w:cs="Arial"/>
          <w:lang w:eastAsia="pl-PL"/>
        </w:rPr>
        <w:t xml:space="preserve"> </w:t>
      </w:r>
      <w:r w:rsidRPr="004B1B02">
        <w:rPr>
          <w:rFonts w:ascii="Arial" w:hAnsi="Arial" w:cs="Arial"/>
          <w:bCs/>
          <w:lang w:eastAsia="pl-PL"/>
        </w:rPr>
        <w:t>§ 0950 – 3.221,62 zł, § 0970 – 108,00 zł),</w:t>
      </w:r>
    </w:p>
    <w:bookmarkEnd w:id="8"/>
    <w:p w14:paraId="15126761" w14:textId="77777777" w:rsidR="00454901" w:rsidRPr="004B1B02" w:rsidRDefault="00454901" w:rsidP="00454901">
      <w:pPr>
        <w:pStyle w:val="Akapitzlist"/>
        <w:numPr>
          <w:ilvl w:val="0"/>
          <w:numId w:val="712"/>
        </w:numPr>
        <w:spacing w:line="360" w:lineRule="auto"/>
        <w:ind w:left="284" w:hanging="284"/>
        <w:jc w:val="both"/>
        <w:rPr>
          <w:rFonts w:ascii="Arial" w:hAnsi="Arial" w:cs="Arial"/>
          <w:bCs/>
          <w:lang w:eastAsia="pl-PL"/>
        </w:rPr>
      </w:pPr>
      <w:r w:rsidRPr="004B1B02">
        <w:rPr>
          <w:rFonts w:ascii="Arial" w:eastAsia="Calibri" w:hAnsi="Arial" w:cs="Arial"/>
          <w:bCs/>
        </w:rPr>
        <w:t>dotacji celowych z budżetu państwa na zadania bieżące z zakresu administracji rządowej w kwocie 359.301,00 zł z przeznaczeniem na:</w:t>
      </w:r>
    </w:p>
    <w:p w14:paraId="7E14AA68" w14:textId="77777777" w:rsidR="00454901" w:rsidRPr="004B1B02" w:rsidRDefault="00454901" w:rsidP="00454901">
      <w:pPr>
        <w:numPr>
          <w:ilvl w:val="0"/>
          <w:numId w:val="710"/>
        </w:numPr>
        <w:spacing w:after="0" w:line="360" w:lineRule="auto"/>
        <w:ind w:left="709" w:hanging="283"/>
        <w:jc w:val="both"/>
        <w:rPr>
          <w:rFonts w:ascii="Arial" w:eastAsia="Calibri" w:hAnsi="Arial" w:cs="Arial"/>
          <w:bCs/>
          <w:sz w:val="24"/>
          <w:szCs w:val="24"/>
        </w:rPr>
      </w:pPr>
      <w:r w:rsidRPr="004B1B02">
        <w:rPr>
          <w:rFonts w:ascii="Arial" w:eastAsia="Calibri" w:hAnsi="Arial" w:cs="Arial"/>
          <w:bCs/>
          <w:sz w:val="24"/>
          <w:szCs w:val="24"/>
        </w:rPr>
        <w:t>częściowe utrzymanie jednostki – Wojewódzkiego Ośrodka Dokumentacji Geodezyjnej i Kartograficznej – 299.301,00 zł (rozdz. 71012 § 2210),</w:t>
      </w:r>
    </w:p>
    <w:p w14:paraId="79DA647E" w14:textId="77777777" w:rsidR="00454901" w:rsidRPr="00867FCA" w:rsidRDefault="00454901" w:rsidP="00454901">
      <w:pPr>
        <w:numPr>
          <w:ilvl w:val="0"/>
          <w:numId w:val="710"/>
        </w:numPr>
        <w:spacing w:after="0" w:line="360" w:lineRule="auto"/>
        <w:ind w:left="709" w:hanging="283"/>
        <w:jc w:val="both"/>
        <w:rPr>
          <w:rFonts w:ascii="Arial" w:eastAsia="Calibri" w:hAnsi="Arial" w:cs="Arial"/>
          <w:bCs/>
          <w:sz w:val="24"/>
          <w:szCs w:val="24"/>
        </w:rPr>
      </w:pPr>
      <w:r w:rsidRPr="004B1B02">
        <w:rPr>
          <w:rFonts w:ascii="Arial" w:eastAsia="Calibri" w:hAnsi="Arial" w:cs="Arial"/>
          <w:sz w:val="24"/>
          <w:szCs w:val="24"/>
        </w:rPr>
        <w:lastRenderedPageBreak/>
        <w:t>aktualizację Bazy Danych Obiektów Topograficznych (BDOT10k) dla wybranego obszaru województwa podkarpackiego</w:t>
      </w:r>
      <w:r w:rsidRPr="004B1B02">
        <w:rPr>
          <w:rFonts w:ascii="Arial" w:eastAsia="Calibri" w:hAnsi="Arial" w:cs="Arial"/>
          <w:bCs/>
          <w:sz w:val="24"/>
          <w:szCs w:val="24"/>
        </w:rPr>
        <w:t xml:space="preserve"> </w:t>
      </w:r>
      <w:r w:rsidRPr="004B1B02">
        <w:rPr>
          <w:rFonts w:ascii="Arial" w:eastAsia="Calibri" w:hAnsi="Arial" w:cs="Arial"/>
          <w:sz w:val="24"/>
          <w:szCs w:val="24"/>
          <w:lang w:val="x-none" w:eastAsia="x-none"/>
        </w:rPr>
        <w:t>–</w:t>
      </w:r>
      <w:r w:rsidRPr="004B1B02">
        <w:rPr>
          <w:rFonts w:ascii="Arial" w:eastAsia="Calibri" w:hAnsi="Arial" w:cs="Arial"/>
          <w:sz w:val="24"/>
          <w:szCs w:val="24"/>
          <w:lang w:eastAsia="x-none"/>
        </w:rPr>
        <w:t xml:space="preserve"> </w:t>
      </w:r>
      <w:r w:rsidRPr="004B1B02">
        <w:rPr>
          <w:rFonts w:ascii="Arial" w:eastAsia="Calibri" w:hAnsi="Arial" w:cs="Arial"/>
          <w:bCs/>
          <w:iCs/>
          <w:sz w:val="24"/>
          <w:szCs w:val="24"/>
          <w:lang w:eastAsia="x-none"/>
        </w:rPr>
        <w:t xml:space="preserve">60.000,00 </w:t>
      </w:r>
      <w:r w:rsidRPr="004B1B02">
        <w:rPr>
          <w:rFonts w:ascii="Arial" w:eastAsia="Calibri" w:hAnsi="Arial" w:cs="Arial"/>
          <w:bCs/>
          <w:iCs/>
          <w:sz w:val="24"/>
          <w:szCs w:val="24"/>
          <w:lang w:val="x-none" w:eastAsia="x-none"/>
        </w:rPr>
        <w:t>zł (rozdz. 7101</w:t>
      </w:r>
      <w:r w:rsidRPr="004B1B02">
        <w:rPr>
          <w:rFonts w:ascii="Arial" w:eastAsia="Calibri" w:hAnsi="Arial" w:cs="Arial"/>
          <w:bCs/>
          <w:iCs/>
          <w:sz w:val="24"/>
          <w:szCs w:val="24"/>
          <w:lang w:eastAsia="x-none"/>
        </w:rPr>
        <w:t>2</w:t>
      </w:r>
      <w:r w:rsidRPr="004B1B02">
        <w:rPr>
          <w:rFonts w:ascii="Arial" w:eastAsia="Calibri" w:hAnsi="Arial" w:cs="Arial"/>
          <w:bCs/>
          <w:iCs/>
          <w:sz w:val="24"/>
          <w:szCs w:val="24"/>
          <w:lang w:val="x-none" w:eastAsia="x-none"/>
        </w:rPr>
        <w:t xml:space="preserve"> § 2210)</w:t>
      </w:r>
      <w:r w:rsidRPr="004B1B02">
        <w:rPr>
          <w:rFonts w:ascii="Arial" w:eastAsia="Calibri" w:hAnsi="Arial" w:cs="Arial"/>
          <w:bCs/>
          <w:iCs/>
          <w:sz w:val="24"/>
          <w:szCs w:val="24"/>
          <w:lang w:eastAsia="x-none"/>
        </w:rPr>
        <w:t>.</w:t>
      </w:r>
    </w:p>
    <w:p w14:paraId="64570C1E" w14:textId="7204EEF7" w:rsidR="00867FCA" w:rsidRPr="00867FCA" w:rsidRDefault="00867FCA" w:rsidP="00867FCA">
      <w:pPr>
        <w:spacing w:after="0" w:line="360" w:lineRule="auto"/>
        <w:ind w:left="709"/>
        <w:jc w:val="both"/>
        <w:rPr>
          <w:rFonts w:ascii="Arial" w:eastAsia="Calibri" w:hAnsi="Arial" w:cs="Arial"/>
          <w:bCs/>
          <w:sz w:val="8"/>
          <w:szCs w:val="8"/>
        </w:rPr>
      </w:pPr>
    </w:p>
    <w:p w14:paraId="4A4E3AC5" w14:textId="77777777" w:rsidR="00454901" w:rsidRPr="004B1B02" w:rsidRDefault="00454901" w:rsidP="00454901">
      <w:pPr>
        <w:keepNext/>
        <w:keepLines/>
        <w:spacing w:before="240" w:after="0" w:line="360" w:lineRule="auto"/>
        <w:outlineLvl w:val="0"/>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720 – INFORMATYKA</w:t>
      </w:r>
    </w:p>
    <w:p w14:paraId="3631814B" w14:textId="77777777" w:rsidR="00454901" w:rsidRPr="004B1B02" w:rsidRDefault="00454901" w:rsidP="00454901">
      <w:pPr>
        <w:spacing w:after="0" w:line="360" w:lineRule="auto"/>
        <w:jc w:val="both"/>
        <w:rPr>
          <w:rFonts w:ascii="Arial" w:eastAsia="Calibri" w:hAnsi="Arial" w:cs="Arial"/>
          <w:sz w:val="24"/>
          <w:szCs w:val="24"/>
        </w:rPr>
      </w:pPr>
      <w:r w:rsidRPr="004B1B02">
        <w:rPr>
          <w:rFonts w:ascii="Arial" w:eastAsia="Calibri" w:hAnsi="Arial" w:cs="Arial"/>
          <w:sz w:val="24"/>
          <w:szCs w:val="24"/>
        </w:rPr>
        <w:t xml:space="preserve">Planowane dochody w kwocie 5.391.103,-zł zostały zrealizowane w wysokości 2.407.672,56 zł </w:t>
      </w:r>
      <w:r w:rsidRPr="004B1B02">
        <w:rPr>
          <w:rFonts w:ascii="Arial" w:hAnsi="Arial" w:cs="Arial"/>
          <w:sz w:val="24"/>
          <w:szCs w:val="24"/>
          <w:lang w:eastAsia="pl-PL"/>
        </w:rPr>
        <w:t>(rozdz. 72095)</w:t>
      </w:r>
      <w:r w:rsidRPr="004B1B02">
        <w:rPr>
          <w:rFonts w:ascii="Arial" w:eastAsia="Calibri" w:hAnsi="Arial" w:cs="Arial"/>
          <w:sz w:val="24"/>
          <w:szCs w:val="24"/>
        </w:rPr>
        <w:t>, tj. 44,66% planu.</w:t>
      </w:r>
    </w:p>
    <w:p w14:paraId="2439D90A" w14:textId="77777777" w:rsidR="00454901" w:rsidRPr="004B1B02" w:rsidRDefault="00454901" w:rsidP="00454901">
      <w:pPr>
        <w:numPr>
          <w:ilvl w:val="0"/>
          <w:numId w:val="707"/>
        </w:numPr>
        <w:tabs>
          <w:tab w:val="left" w:pos="284"/>
        </w:tabs>
        <w:spacing w:after="0" w:line="360" w:lineRule="auto"/>
        <w:ind w:left="284" w:hanging="142"/>
        <w:jc w:val="both"/>
        <w:rPr>
          <w:rFonts w:ascii="Arial" w:eastAsia="Calibri" w:hAnsi="Arial" w:cs="Arial"/>
          <w:sz w:val="24"/>
          <w:szCs w:val="24"/>
        </w:rPr>
      </w:pPr>
      <w:r w:rsidRPr="004B1B02">
        <w:rPr>
          <w:rFonts w:ascii="Arial" w:eastAsia="Calibri" w:hAnsi="Arial" w:cs="Arial"/>
          <w:sz w:val="24"/>
          <w:szCs w:val="24"/>
        </w:rPr>
        <w:t xml:space="preserve">Dochody bieżące zaplanowane w kwocie 5.057.069,-zł zostały zrealizowane </w:t>
      </w:r>
      <w:r w:rsidRPr="004B1B02">
        <w:rPr>
          <w:rFonts w:ascii="Arial" w:eastAsia="Calibri" w:hAnsi="Arial" w:cs="Arial"/>
          <w:sz w:val="24"/>
          <w:szCs w:val="24"/>
        </w:rPr>
        <w:br/>
        <w:t>w wysokości 2.073.639,40 zł, tj. 41,00% planu i dotyczyły:</w:t>
      </w:r>
    </w:p>
    <w:p w14:paraId="5A481059" w14:textId="211F87F1"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hAnsi="Arial" w:cs="Arial"/>
          <w:lang w:eastAsia="pl-PL"/>
        </w:rPr>
        <w:t xml:space="preserve">odsetek od nieterminowej wpłaty przez Otwarte Regionalne Sieci Szerokopasmowe  Sp. z o.o. opłat rocznych za zajęcie pasa drogowego </w:t>
      </w:r>
      <w:r w:rsidR="00867FCA">
        <w:rPr>
          <w:rFonts w:ascii="Arial" w:hAnsi="Arial" w:cs="Arial"/>
          <w:lang w:eastAsia="pl-PL"/>
        </w:rPr>
        <w:br/>
      </w:r>
      <w:r w:rsidRPr="004B1B02">
        <w:rPr>
          <w:rFonts w:ascii="Arial" w:hAnsi="Arial" w:cs="Arial"/>
          <w:lang w:eastAsia="pl-PL"/>
        </w:rPr>
        <w:t xml:space="preserve">i czynszu dzierżawnego stałego za udostępnienie sieci szerokopasmowej </w:t>
      </w:r>
      <w:r w:rsidR="00867FCA">
        <w:rPr>
          <w:rFonts w:ascii="Arial" w:hAnsi="Arial" w:cs="Arial"/>
          <w:lang w:eastAsia="pl-PL"/>
        </w:rPr>
        <w:br/>
      </w:r>
      <w:r w:rsidRPr="004B1B02">
        <w:rPr>
          <w:rFonts w:ascii="Arial" w:hAnsi="Arial" w:cs="Arial"/>
          <w:lang w:eastAsia="pl-PL"/>
        </w:rPr>
        <w:t>w kwocie 687.517,26 zł (§ 0920),</w:t>
      </w:r>
    </w:p>
    <w:p w14:paraId="19A81D9F" w14:textId="3C9AA5F3"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hAnsi="Arial" w:cs="Arial"/>
          <w:lang w:eastAsia="pl-PL"/>
        </w:rPr>
        <w:t>wpływów z tytułu dzierżawy przez Media-</w:t>
      </w:r>
      <w:proofErr w:type="spellStart"/>
      <w:r w:rsidRPr="004B1B02">
        <w:rPr>
          <w:rFonts w:ascii="Arial" w:hAnsi="Arial" w:cs="Arial"/>
          <w:lang w:eastAsia="pl-PL"/>
        </w:rPr>
        <w:t>Sys</w:t>
      </w:r>
      <w:proofErr w:type="spellEnd"/>
      <w:r w:rsidRPr="004B1B02">
        <w:rPr>
          <w:rFonts w:ascii="Arial" w:hAnsi="Arial" w:cs="Arial"/>
          <w:lang w:eastAsia="pl-PL"/>
        </w:rPr>
        <w:t xml:space="preserve"> Sp. z o.o. i </w:t>
      </w:r>
      <w:proofErr w:type="spellStart"/>
      <w:r w:rsidRPr="004B1B02">
        <w:rPr>
          <w:rFonts w:ascii="Arial" w:hAnsi="Arial" w:cs="Arial"/>
          <w:lang w:eastAsia="pl-PL"/>
        </w:rPr>
        <w:t>Falesia</w:t>
      </w:r>
      <w:proofErr w:type="spellEnd"/>
      <w:r w:rsidRPr="004B1B02">
        <w:rPr>
          <w:rFonts w:ascii="Arial" w:hAnsi="Arial" w:cs="Arial"/>
          <w:lang w:eastAsia="pl-PL"/>
        </w:rPr>
        <w:t xml:space="preserve"> Systemy </w:t>
      </w:r>
      <w:r w:rsidR="00867FCA">
        <w:rPr>
          <w:rFonts w:ascii="Arial" w:hAnsi="Arial" w:cs="Arial"/>
          <w:lang w:eastAsia="pl-PL"/>
        </w:rPr>
        <w:br/>
      </w:r>
      <w:r w:rsidRPr="004B1B02">
        <w:rPr>
          <w:rFonts w:ascii="Arial" w:hAnsi="Arial" w:cs="Arial"/>
          <w:lang w:eastAsia="pl-PL"/>
        </w:rPr>
        <w:t>Sp. z o.o. części infrastruktury telekomunikacyjnej wchodzącej w skład Regionalnej Sieci Szerokopasmowej Województwa Podkarpackiego w kwocie 111.873,78 zł (§ 0750),</w:t>
      </w:r>
    </w:p>
    <w:p w14:paraId="618516D4" w14:textId="77777777"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hAnsi="Arial" w:cs="Arial"/>
          <w:lang w:eastAsia="pl-PL"/>
        </w:rPr>
        <w:t xml:space="preserve">wpływów z tytułu integracji systemu informatycznego „Podkarpacki System Informacji Medycznej” jednostek medycznych z Regionalnym Centrum Informacji Medycznej – RCIM </w:t>
      </w:r>
      <w:r w:rsidRPr="004B1B02">
        <w:rPr>
          <w:rFonts w:ascii="Arial" w:hAnsi="Arial" w:cs="Arial"/>
          <w:bCs/>
          <w:iCs/>
          <w:lang w:eastAsia="pl-PL"/>
        </w:rPr>
        <w:t xml:space="preserve">wraz z odsetkami </w:t>
      </w:r>
      <w:r w:rsidRPr="004B1B02">
        <w:rPr>
          <w:rFonts w:ascii="Arial" w:hAnsi="Arial" w:cs="Arial"/>
          <w:lang w:eastAsia="pl-PL"/>
        </w:rPr>
        <w:t>w kwocie 502.748,45 zł (</w:t>
      </w:r>
      <w:r w:rsidRPr="004B1B02">
        <w:rPr>
          <w:rFonts w:ascii="Arial" w:hAnsi="Arial" w:cs="Arial"/>
          <w:bCs/>
          <w:iCs/>
          <w:lang w:eastAsia="pl-PL"/>
        </w:rPr>
        <w:t xml:space="preserve">§ 0830 – </w:t>
      </w:r>
      <w:r w:rsidRPr="004B1B02">
        <w:rPr>
          <w:rFonts w:ascii="Arial" w:hAnsi="Arial" w:cs="Arial"/>
          <w:lang w:eastAsia="pl-PL"/>
        </w:rPr>
        <w:t>485.332,89 zł</w:t>
      </w:r>
      <w:r w:rsidRPr="004B1B02">
        <w:rPr>
          <w:rFonts w:ascii="Arial" w:hAnsi="Arial" w:cs="Arial"/>
          <w:bCs/>
          <w:iCs/>
          <w:lang w:eastAsia="pl-PL"/>
        </w:rPr>
        <w:t>, § 0920 – 1.009,32 zł),</w:t>
      </w:r>
    </w:p>
    <w:p w14:paraId="49C9BA73" w14:textId="13DD1FC4"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hAnsi="Arial" w:cs="Arial"/>
          <w:lang w:eastAsia="pl-PL"/>
        </w:rPr>
        <w:t xml:space="preserve">zwrotu podatku VAT odliczonego w ramach projektu pn. ”Podkarpacki System Informacji Medycznej (PSIM)” realizowanego w ramach Regionalnego Programu Operacyjnego Województwa Podkarpackiego na lata 2014-2020 </w:t>
      </w:r>
      <w:r w:rsidR="00867FCA">
        <w:rPr>
          <w:rFonts w:ascii="Arial" w:hAnsi="Arial" w:cs="Arial"/>
          <w:lang w:eastAsia="pl-PL"/>
        </w:rPr>
        <w:br/>
      </w:r>
      <w:r w:rsidRPr="004B1B02">
        <w:rPr>
          <w:rFonts w:ascii="Arial" w:hAnsi="Arial" w:cs="Arial"/>
          <w:lang w:eastAsia="pl-PL"/>
        </w:rPr>
        <w:t>w kwocie 121.939,31 zł (§ 0970),</w:t>
      </w:r>
    </w:p>
    <w:p w14:paraId="5B02BC25" w14:textId="77777777"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hAnsi="Arial" w:cs="Arial"/>
        </w:rPr>
        <w:t>środków pochodzących z budżetu Unii Europejskiej na realizację projektu pn. „Cyfrowe Województwo” w ramach Programu Operacyjnego Polska Cyfrowa na lata 2014-2020 w kwocie 269.328,00 zł (§ 2057),</w:t>
      </w:r>
    </w:p>
    <w:p w14:paraId="12F8C6A3" w14:textId="77777777" w:rsidR="00454901" w:rsidRPr="004B1B02" w:rsidRDefault="00454901" w:rsidP="00454901">
      <w:pPr>
        <w:pStyle w:val="Akapitzlist"/>
        <w:numPr>
          <w:ilvl w:val="0"/>
          <w:numId w:val="714"/>
        </w:numPr>
        <w:tabs>
          <w:tab w:val="left" w:pos="0"/>
          <w:tab w:val="left" w:pos="284"/>
        </w:tabs>
        <w:spacing w:line="360" w:lineRule="auto"/>
        <w:ind w:left="567" w:hanging="283"/>
        <w:jc w:val="both"/>
        <w:rPr>
          <w:rFonts w:ascii="Arial" w:eastAsia="Calibri" w:hAnsi="Arial" w:cs="Arial"/>
        </w:rPr>
      </w:pPr>
      <w:r w:rsidRPr="004B1B02">
        <w:rPr>
          <w:rFonts w:ascii="Arial" w:eastAsia="Calibri" w:hAnsi="Arial" w:cs="Arial"/>
        </w:rPr>
        <w:t xml:space="preserve">środków </w:t>
      </w:r>
      <w:r w:rsidRPr="004B1B02">
        <w:rPr>
          <w:rFonts w:ascii="Arial" w:hAnsi="Arial" w:cs="Arial"/>
        </w:rPr>
        <w:t>pochodzących z budżetu Unii Europejskiej jako refundacja wydatków poniesionych ze środków własnych na realizację projektu pn. „Cyfrowe Województwo” w ramach Programu Operacyjnego Polska Cyfrowa na lata 2014-2020 w kwocie 396.638,84 zł (§ 2057).</w:t>
      </w:r>
    </w:p>
    <w:p w14:paraId="6CE923F8" w14:textId="79FBFA06" w:rsidR="00454901" w:rsidRPr="004B1B02" w:rsidRDefault="00454901" w:rsidP="00454901">
      <w:pPr>
        <w:tabs>
          <w:tab w:val="left" w:pos="284"/>
        </w:tabs>
        <w:spacing w:after="0" w:line="360" w:lineRule="auto"/>
        <w:ind w:left="284"/>
        <w:jc w:val="both"/>
        <w:rPr>
          <w:rFonts w:ascii="Arial" w:hAnsi="Arial" w:cs="Arial"/>
          <w:sz w:val="24"/>
          <w:szCs w:val="24"/>
          <w:lang w:eastAsia="pl-PL"/>
        </w:rPr>
      </w:pPr>
      <w:r w:rsidRPr="004B1B02">
        <w:rPr>
          <w:rFonts w:ascii="Arial" w:eastAsia="Calibri" w:hAnsi="Arial" w:cs="Arial"/>
          <w:sz w:val="24"/>
          <w:szCs w:val="24"/>
        </w:rPr>
        <w:t xml:space="preserve">Niewykonanie planowanych dochodów bieżących dotyczy wpływów z tytułu refundacji opłat za dysponowanie nieruchomościami w związku z utrzymaniem </w:t>
      </w:r>
      <w:r w:rsidRPr="004B1B02">
        <w:rPr>
          <w:rFonts w:ascii="Arial" w:eastAsia="Calibri" w:hAnsi="Arial" w:cs="Arial"/>
          <w:sz w:val="24"/>
          <w:szCs w:val="24"/>
        </w:rPr>
        <w:lastRenderedPageBreak/>
        <w:t>infrastruktury wytworzonej w ramach projektu pn. „Sieć Szerokopasmowa Polski Wschodniej – Województwo Podkarpackie” w kwocie 4.391.100,-zł.</w:t>
      </w:r>
      <w:r w:rsidRPr="004B1B02">
        <w:rPr>
          <w:rFonts w:ascii="Arial" w:hAnsi="Arial" w:cs="Arial"/>
          <w:sz w:val="24"/>
          <w:szCs w:val="24"/>
          <w:lang w:eastAsia="pl-PL"/>
        </w:rPr>
        <w:t xml:space="preserve"> Ze względu na brak regulowania zobowiązań przez podmiot prywatny – Otwarte Regionalne Sieci Szerokopasmowe Sp. z o.o. wobec Województwa Podkarpackiego podjęto decyzje w zakresie dochodzenia wszystkich roszczeń na drodze sądowej. Prowadzone postepowania sądowe zakończyły się prawomocnym wyrokiem zasądzającym w całości dochodzone należności. Prowadzone są postępowania egzekucyjne przed Komornikiem Sądowym. W zakresie</w:t>
      </w:r>
      <w:r w:rsidRPr="004B1B02">
        <w:rPr>
          <w:rFonts w:ascii="Arial" w:hAnsi="Arial" w:cs="Arial"/>
          <w:sz w:val="24"/>
          <w:szCs w:val="24"/>
        </w:rPr>
        <w:t xml:space="preserve"> należności za 2023 r. dotyczących opłat za umieszczenie urządzeń w pasach drogowych i Części Gwarantowanej Czynszu Dzierżawnego</w:t>
      </w:r>
      <w:r w:rsidRPr="004B1B02">
        <w:rPr>
          <w:rFonts w:ascii="Arial" w:hAnsi="Arial" w:cs="Arial"/>
          <w:sz w:val="24"/>
          <w:szCs w:val="24"/>
          <w:lang w:eastAsia="pl-PL"/>
        </w:rPr>
        <w:t xml:space="preserve"> został złożony </w:t>
      </w:r>
      <w:r w:rsidRPr="004B1B02">
        <w:rPr>
          <w:rFonts w:ascii="Arial" w:hAnsi="Arial" w:cs="Arial"/>
          <w:sz w:val="24"/>
          <w:szCs w:val="24"/>
        </w:rPr>
        <w:t xml:space="preserve">pozew o zapłatę przeciwko ORSS kwoty 5.692.431,90 zł wraz z odsetkami. Postępowanie sądowe jest </w:t>
      </w:r>
      <w:r w:rsidR="00867FCA">
        <w:rPr>
          <w:rFonts w:ascii="Arial" w:hAnsi="Arial" w:cs="Arial"/>
          <w:sz w:val="24"/>
          <w:szCs w:val="24"/>
        </w:rPr>
        <w:br/>
      </w:r>
      <w:r w:rsidRPr="004B1B02">
        <w:rPr>
          <w:rFonts w:ascii="Arial" w:hAnsi="Arial" w:cs="Arial"/>
          <w:sz w:val="24"/>
          <w:szCs w:val="24"/>
        </w:rPr>
        <w:t>w toku.</w:t>
      </w:r>
      <w:r w:rsidRPr="004B1B02">
        <w:rPr>
          <w:rFonts w:ascii="Arial" w:hAnsi="Arial" w:cs="Arial"/>
          <w:sz w:val="24"/>
          <w:szCs w:val="24"/>
          <w:lang w:eastAsia="pl-PL"/>
        </w:rPr>
        <w:t xml:space="preserve"> Ponadto, złożono</w:t>
      </w:r>
      <w:r w:rsidRPr="004B1B02">
        <w:rPr>
          <w:rFonts w:ascii="Arial" w:eastAsia="Calibri" w:hAnsi="Arial" w:cs="Arial"/>
          <w:sz w:val="24"/>
          <w:szCs w:val="24"/>
        </w:rPr>
        <w:t xml:space="preserve"> p</w:t>
      </w:r>
      <w:r w:rsidRPr="004B1B02">
        <w:rPr>
          <w:rFonts w:ascii="Arial" w:hAnsi="Arial" w:cs="Arial"/>
          <w:sz w:val="24"/>
          <w:szCs w:val="24"/>
        </w:rPr>
        <w:t xml:space="preserve">ozew o zapłatę przeciwko Nokia Solutions and Networks sp. z o.o. (następca prawny Alcatel-Lucent Polska sp. z o.o.), Orange Polska S.A. (następca prawny TP </w:t>
      </w:r>
      <w:proofErr w:type="spellStart"/>
      <w:r w:rsidRPr="004B1B02">
        <w:rPr>
          <w:rFonts w:ascii="Arial" w:hAnsi="Arial" w:cs="Arial"/>
          <w:sz w:val="24"/>
          <w:szCs w:val="24"/>
        </w:rPr>
        <w:t>Teltech</w:t>
      </w:r>
      <w:proofErr w:type="spellEnd"/>
      <w:r w:rsidRPr="004B1B02">
        <w:rPr>
          <w:rFonts w:ascii="Arial" w:hAnsi="Arial" w:cs="Arial"/>
          <w:sz w:val="24"/>
          <w:szCs w:val="24"/>
        </w:rPr>
        <w:t xml:space="preserve"> sp. Z o.o.) i </w:t>
      </w:r>
      <w:proofErr w:type="spellStart"/>
      <w:r w:rsidRPr="004B1B02">
        <w:rPr>
          <w:rFonts w:ascii="Arial" w:hAnsi="Arial" w:cs="Arial"/>
          <w:sz w:val="24"/>
          <w:szCs w:val="24"/>
        </w:rPr>
        <w:t>Hawe</w:t>
      </w:r>
      <w:proofErr w:type="spellEnd"/>
      <w:r w:rsidRPr="004B1B02">
        <w:rPr>
          <w:rFonts w:ascii="Arial" w:hAnsi="Arial" w:cs="Arial"/>
          <w:sz w:val="24"/>
          <w:szCs w:val="24"/>
        </w:rPr>
        <w:t xml:space="preserve"> Telekom sp. z o.o. </w:t>
      </w:r>
      <w:r w:rsidR="00867FCA">
        <w:rPr>
          <w:rFonts w:ascii="Arial" w:hAnsi="Arial" w:cs="Arial"/>
          <w:sz w:val="24"/>
          <w:szCs w:val="24"/>
        </w:rPr>
        <w:br/>
      </w:r>
      <w:r w:rsidRPr="004B1B02">
        <w:rPr>
          <w:rFonts w:ascii="Arial" w:hAnsi="Arial" w:cs="Arial"/>
          <w:sz w:val="24"/>
          <w:szCs w:val="24"/>
        </w:rPr>
        <w:t>w restrukturyzacji, kwoty 8.650.786,00 zł wraz z odsetkami tytułem odszkodowania za brak udzielenia ORSS zasobów finansowych, mimo złożonych zobowiązań w tym zakresie, skutkiem czego ORSS nie był w stanie zapewnić środków niezbędnych do uiszczenia opłat za umieszczenie urządzeń w pasach drogowych. Pozew został zaktualizowany w zakresie zwiększenia kwoty roszczenia o kwotę 24.703.792,63 zł obejmującej kwoty zasądzone kolejnymi wyrokami przeciwko ORSS. Postępowanie sądowe jest w toku.</w:t>
      </w:r>
    </w:p>
    <w:p w14:paraId="4715C93E" w14:textId="77777777" w:rsidR="00454901" w:rsidRPr="004B1B02" w:rsidRDefault="00454901" w:rsidP="00454901">
      <w:pPr>
        <w:pStyle w:val="Akapitzlist"/>
        <w:numPr>
          <w:ilvl w:val="0"/>
          <w:numId w:val="706"/>
        </w:numPr>
        <w:tabs>
          <w:tab w:val="left" w:pos="284"/>
        </w:tabs>
        <w:spacing w:line="360" w:lineRule="auto"/>
        <w:ind w:left="284" w:hanging="142"/>
        <w:jc w:val="both"/>
        <w:rPr>
          <w:rFonts w:ascii="Arial" w:eastAsia="Calibri" w:hAnsi="Arial" w:cs="Arial"/>
        </w:rPr>
      </w:pPr>
      <w:bookmarkStart w:id="9" w:name="_Hlk160189573"/>
      <w:r w:rsidRPr="004B1B02">
        <w:rPr>
          <w:rFonts w:ascii="Arial" w:eastAsia="Calibri" w:hAnsi="Arial" w:cs="Arial"/>
        </w:rPr>
        <w:t xml:space="preserve">Dochody majątkowe zaplanowane w kwocie 334.034,-zł zostały zrealizowane </w:t>
      </w:r>
      <w:r w:rsidRPr="004B1B02">
        <w:rPr>
          <w:rFonts w:ascii="Arial" w:eastAsia="Calibri" w:hAnsi="Arial" w:cs="Arial"/>
        </w:rPr>
        <w:br/>
        <w:t>w wysokości 334.033,16 zł, tj. 100% planu i dotyczyły:</w:t>
      </w:r>
    </w:p>
    <w:p w14:paraId="29D63BF2" w14:textId="77777777" w:rsidR="00454901" w:rsidRPr="004B1B02" w:rsidRDefault="00454901" w:rsidP="00454901">
      <w:pPr>
        <w:pStyle w:val="Akapitzlist"/>
        <w:numPr>
          <w:ilvl w:val="0"/>
          <w:numId w:val="715"/>
        </w:numPr>
        <w:tabs>
          <w:tab w:val="left" w:pos="284"/>
        </w:tabs>
        <w:spacing w:line="360" w:lineRule="auto"/>
        <w:ind w:left="567" w:hanging="283"/>
        <w:jc w:val="both"/>
        <w:rPr>
          <w:rFonts w:ascii="Arial" w:eastAsia="Calibri" w:hAnsi="Arial" w:cs="Arial"/>
        </w:rPr>
      </w:pPr>
      <w:r w:rsidRPr="004B1B02">
        <w:rPr>
          <w:rFonts w:ascii="Arial" w:hAnsi="Arial" w:cs="Arial"/>
        </w:rPr>
        <w:t>środków pochodzących z budżetu Unii Europejskiej na realizację projektu pn. „Cyfrowe Województwo” w ramach Programu Operacyjnego Polska Cyfrowa na lata 2014-2020 w kwocie 307.332,32 zł (§ 6257),</w:t>
      </w:r>
    </w:p>
    <w:p w14:paraId="1AC68663" w14:textId="77777777" w:rsidR="00454901" w:rsidRPr="004B1B02" w:rsidRDefault="00454901" w:rsidP="00454901">
      <w:pPr>
        <w:pStyle w:val="Akapitzlist"/>
        <w:numPr>
          <w:ilvl w:val="0"/>
          <w:numId w:val="715"/>
        </w:numPr>
        <w:tabs>
          <w:tab w:val="left" w:pos="284"/>
        </w:tabs>
        <w:spacing w:line="360" w:lineRule="auto"/>
        <w:ind w:left="567" w:hanging="283"/>
        <w:jc w:val="both"/>
        <w:rPr>
          <w:rFonts w:ascii="Arial" w:eastAsia="Calibri" w:hAnsi="Arial" w:cs="Arial"/>
        </w:rPr>
      </w:pPr>
      <w:r w:rsidRPr="004B1B02">
        <w:rPr>
          <w:rFonts w:ascii="Arial" w:eastAsia="Calibri" w:hAnsi="Arial" w:cs="Arial"/>
        </w:rPr>
        <w:t xml:space="preserve">środków </w:t>
      </w:r>
      <w:r w:rsidRPr="004B1B02">
        <w:rPr>
          <w:rFonts w:ascii="Arial" w:hAnsi="Arial" w:cs="Arial"/>
        </w:rPr>
        <w:t>pochodzących z budżetu Unii Europejskiej jako refundacja wydatków poniesionych ze środków własnych na realizację projektu pn. „Cyfrowe Województwo” w ramach Programu Operacyjnego Polska Cyfrowa na lata 2014-2020 w kwocie 26.700,84 zł (§ 6257).</w:t>
      </w:r>
    </w:p>
    <w:bookmarkEnd w:id="9"/>
    <w:p w14:paraId="4D1E44C7" w14:textId="77777777" w:rsidR="00454901" w:rsidRPr="004B1B02" w:rsidRDefault="00454901" w:rsidP="00454901">
      <w:pPr>
        <w:spacing w:after="0" w:line="360" w:lineRule="auto"/>
        <w:contextualSpacing/>
        <w:jc w:val="both"/>
        <w:rPr>
          <w:rFonts w:ascii="Arial" w:hAnsi="Arial" w:cs="Arial"/>
          <w:sz w:val="24"/>
          <w:szCs w:val="24"/>
        </w:rPr>
      </w:pPr>
    </w:p>
    <w:p w14:paraId="1D4164B4"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 xml:space="preserve">DZIAŁ 730 – SZKOLNICTWO WYŻSZE I NAUKA </w:t>
      </w:r>
    </w:p>
    <w:p w14:paraId="70C12222"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Nieplanowane dochody bieżące wykonane zostały w kwocie 97.821,97 zł i dotyczyły:</w:t>
      </w:r>
    </w:p>
    <w:p w14:paraId="3C475CE6" w14:textId="77777777" w:rsidR="00454901" w:rsidRPr="004B1B02" w:rsidRDefault="00454901" w:rsidP="00454901">
      <w:pPr>
        <w:pStyle w:val="Akapitzlist"/>
        <w:numPr>
          <w:ilvl w:val="0"/>
          <w:numId w:val="658"/>
        </w:numPr>
        <w:spacing w:line="360" w:lineRule="auto"/>
        <w:ind w:left="284" w:hanging="284"/>
        <w:contextualSpacing/>
        <w:jc w:val="both"/>
        <w:rPr>
          <w:rFonts w:ascii="Arial" w:hAnsi="Arial" w:cs="Arial"/>
        </w:rPr>
      </w:pPr>
      <w:r w:rsidRPr="004B1B02">
        <w:rPr>
          <w:rFonts w:ascii="Arial" w:hAnsi="Arial" w:cs="Arial"/>
        </w:rPr>
        <w:lastRenderedPageBreak/>
        <w:t>zwrotu części niewykorzystanej dotacji przyznanej Stowarzyszeniu „Uwierz w siebie” na realizację zadania „Rodzinny piknik edukacyjny pn.: „Potęga umysłu – radość i zabawa”” w kwocie 422,94 zł (rozdz. 73095 § 2950),</w:t>
      </w:r>
    </w:p>
    <w:p w14:paraId="18C3C8C9" w14:textId="77777777" w:rsidR="00454901" w:rsidRPr="004B1B02" w:rsidRDefault="00454901" w:rsidP="00454901">
      <w:pPr>
        <w:pStyle w:val="Akapitzlist"/>
        <w:numPr>
          <w:ilvl w:val="0"/>
          <w:numId w:val="658"/>
        </w:numPr>
        <w:spacing w:line="360" w:lineRule="auto"/>
        <w:ind w:left="284" w:hanging="284"/>
        <w:contextualSpacing/>
        <w:jc w:val="both"/>
        <w:rPr>
          <w:rFonts w:ascii="Arial" w:hAnsi="Arial" w:cs="Arial"/>
        </w:rPr>
      </w:pPr>
      <w:r w:rsidRPr="004B1B02">
        <w:rPr>
          <w:rFonts w:ascii="Arial" w:hAnsi="Arial" w:cs="Arial"/>
        </w:rPr>
        <w:t>zwrotu części stypendiów udzielonych w ramach programu pn. „Stypendia Marszałka Województwa Podkarpackiego” wraz z odsetkami w kwocie 2.521,00 zł (rozdz. 73016 § 0920 – 211,00 zł, § 0940 – 2.310,00 zł),</w:t>
      </w:r>
    </w:p>
    <w:p w14:paraId="29FA89B5" w14:textId="77777777" w:rsidR="00454901" w:rsidRPr="004B1B02" w:rsidRDefault="00454901" w:rsidP="00454901">
      <w:pPr>
        <w:pStyle w:val="Akapitzlist"/>
        <w:numPr>
          <w:ilvl w:val="0"/>
          <w:numId w:val="658"/>
        </w:numPr>
        <w:spacing w:line="360" w:lineRule="auto"/>
        <w:ind w:left="284" w:hanging="284"/>
        <w:contextualSpacing/>
        <w:jc w:val="both"/>
        <w:rPr>
          <w:rFonts w:ascii="Arial" w:hAnsi="Arial" w:cs="Arial"/>
        </w:rPr>
      </w:pPr>
      <w:r w:rsidRPr="004B1B02">
        <w:rPr>
          <w:rFonts w:ascii="Arial" w:hAnsi="Arial" w:cs="Arial"/>
        </w:rPr>
        <w:t xml:space="preserve">środków pochodzących z budżetu Unii Europejskiej jako refundacja wydatków poniesionych ze środków własnych na realizację projektu pn. „Zachowanie </w:t>
      </w:r>
      <w:r w:rsidRPr="004B1B02">
        <w:rPr>
          <w:rFonts w:ascii="Arial" w:hAnsi="Arial" w:cs="Arial"/>
        </w:rPr>
        <w:br/>
        <w:t xml:space="preserve">i promocja dziedzictwa przyrodniczego i kulturowego poprzez Zielone Szlaki” </w:t>
      </w:r>
      <w:r w:rsidRPr="004B1B02">
        <w:rPr>
          <w:rFonts w:ascii="Arial" w:hAnsi="Arial" w:cs="Arial"/>
        </w:rPr>
        <w:br/>
        <w:t xml:space="preserve">w ramach Programu </w:t>
      </w:r>
      <w:proofErr w:type="spellStart"/>
      <w:r w:rsidRPr="004B1B02">
        <w:rPr>
          <w:rFonts w:ascii="Arial" w:hAnsi="Arial" w:cs="Arial"/>
        </w:rPr>
        <w:t>Interreg</w:t>
      </w:r>
      <w:proofErr w:type="spellEnd"/>
      <w:r w:rsidRPr="004B1B02">
        <w:rPr>
          <w:rFonts w:ascii="Arial" w:hAnsi="Arial" w:cs="Arial"/>
        </w:rPr>
        <w:t xml:space="preserve"> Europa 2014-2020 w kwocie 94.878,03 zł (rozdz. 73095 § 2058).</w:t>
      </w:r>
    </w:p>
    <w:p w14:paraId="0B81B18F" w14:textId="77777777" w:rsidR="00454901" w:rsidRPr="004B1B02" w:rsidRDefault="00454901" w:rsidP="00454901">
      <w:pPr>
        <w:spacing w:after="0" w:line="360" w:lineRule="auto"/>
        <w:contextualSpacing/>
        <w:jc w:val="both"/>
        <w:rPr>
          <w:rFonts w:ascii="Arial" w:hAnsi="Arial" w:cs="Arial"/>
          <w:b/>
          <w:bCs/>
          <w:sz w:val="24"/>
          <w:szCs w:val="24"/>
        </w:rPr>
      </w:pPr>
    </w:p>
    <w:p w14:paraId="09857566"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 xml:space="preserve">DZIAŁ 750 – ADMINISTRACJA PUBLICZNA </w:t>
      </w:r>
    </w:p>
    <w:p w14:paraId="5FF5713E"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Planowane dochody w kwocie 9.562.271,-zł zostały zrealizowane w wysokości 8.491.384,84 zł, tj. 88,80% planu.</w:t>
      </w:r>
    </w:p>
    <w:p w14:paraId="66063149" w14:textId="77777777" w:rsidR="00454901" w:rsidRPr="004B1B02" w:rsidRDefault="00454901" w:rsidP="00454901">
      <w:pPr>
        <w:pStyle w:val="Akapitzlist"/>
        <w:numPr>
          <w:ilvl w:val="0"/>
          <w:numId w:val="737"/>
        </w:numPr>
        <w:spacing w:line="360" w:lineRule="auto"/>
        <w:ind w:left="284" w:hanging="142"/>
        <w:contextualSpacing/>
        <w:jc w:val="both"/>
        <w:rPr>
          <w:rFonts w:ascii="Arial" w:hAnsi="Arial" w:cs="Arial"/>
        </w:rPr>
      </w:pPr>
      <w:r w:rsidRPr="004B1B02">
        <w:rPr>
          <w:rFonts w:ascii="Arial" w:hAnsi="Arial" w:cs="Arial"/>
        </w:rPr>
        <w:t xml:space="preserve">Dochody bieżące zaplanowane w kwocie 6.027.694,-zł zostały zrealizowane </w:t>
      </w:r>
      <w:r w:rsidRPr="004B1B02">
        <w:rPr>
          <w:rFonts w:ascii="Arial" w:hAnsi="Arial" w:cs="Arial"/>
        </w:rPr>
        <w:br/>
        <w:t>w wysokości 6.418.240,15 zł, tj. 106,48% planu i dotyczyły:</w:t>
      </w:r>
    </w:p>
    <w:p w14:paraId="169DAE97" w14:textId="77777777" w:rsidR="00454901" w:rsidRPr="004B1B02" w:rsidRDefault="00454901" w:rsidP="00454901">
      <w:pPr>
        <w:numPr>
          <w:ilvl w:val="1"/>
          <w:numId w:val="730"/>
        </w:numPr>
        <w:spacing w:after="0" w:line="360" w:lineRule="auto"/>
        <w:ind w:left="644"/>
        <w:jc w:val="both"/>
        <w:rPr>
          <w:rFonts w:ascii="Arial" w:hAnsi="Arial" w:cs="Arial"/>
          <w:sz w:val="24"/>
          <w:szCs w:val="24"/>
        </w:rPr>
      </w:pPr>
      <w:r w:rsidRPr="004B1B02">
        <w:rPr>
          <w:rFonts w:ascii="Arial" w:hAnsi="Arial" w:cs="Arial"/>
          <w:sz w:val="24"/>
          <w:szCs w:val="24"/>
        </w:rPr>
        <w:t>środków pochodzących z budżetu Unii Europejskiej na realizację projektów własnych w kwocie 3.457.113,44 zł, w tym:</w:t>
      </w:r>
    </w:p>
    <w:p w14:paraId="3A3F8E01" w14:textId="77777777" w:rsidR="00454901" w:rsidRPr="004B1B02" w:rsidRDefault="00454901" w:rsidP="00454901">
      <w:pPr>
        <w:numPr>
          <w:ilvl w:val="2"/>
          <w:numId w:val="730"/>
        </w:numPr>
        <w:spacing w:after="0" w:line="360" w:lineRule="auto"/>
        <w:ind w:left="993" w:hanging="273"/>
        <w:jc w:val="both"/>
        <w:rPr>
          <w:rFonts w:ascii="Arial" w:hAnsi="Arial" w:cs="Arial"/>
          <w:sz w:val="24"/>
          <w:szCs w:val="24"/>
        </w:rPr>
      </w:pPr>
      <w:r w:rsidRPr="004B1B02">
        <w:rPr>
          <w:rFonts w:ascii="Arial" w:hAnsi="Arial" w:cs="Arial"/>
          <w:sz w:val="24"/>
          <w:szCs w:val="24"/>
        </w:rPr>
        <w:t>pn. „Poprawa dostępności do usług publicznych w Urzędzie Marszałkowskim Województwa Podkarpackiego w Rzeszowie” w ramach Programu Operacyjnego Wiedza Edukacja Rozwój 2014-2020 – 4.975,63 zł (rozdz. 75018 § 2057),</w:t>
      </w:r>
    </w:p>
    <w:p w14:paraId="33378A37" w14:textId="77777777" w:rsidR="00454901" w:rsidRPr="004B1B02" w:rsidRDefault="00454901" w:rsidP="00454901">
      <w:pPr>
        <w:numPr>
          <w:ilvl w:val="2"/>
          <w:numId w:val="730"/>
        </w:numPr>
        <w:tabs>
          <w:tab w:val="left" w:pos="0"/>
          <w:tab w:val="left" w:pos="142"/>
        </w:tabs>
        <w:spacing w:after="0" w:line="360" w:lineRule="auto"/>
        <w:ind w:left="993" w:hanging="273"/>
        <w:jc w:val="both"/>
        <w:rPr>
          <w:rFonts w:ascii="Arial" w:eastAsia="Times New Roman" w:hAnsi="Arial" w:cs="Arial"/>
          <w:sz w:val="24"/>
          <w:szCs w:val="24"/>
        </w:rPr>
      </w:pPr>
      <w:r w:rsidRPr="004B1B02">
        <w:rPr>
          <w:rFonts w:ascii="Arial" w:eastAsia="Times New Roman" w:hAnsi="Arial" w:cs="Arial"/>
          <w:sz w:val="24"/>
          <w:szCs w:val="24"/>
        </w:rPr>
        <w:t>pn. „Punkty Informacyjne Funduszy Europejskich” w ramach Programu Operacyjnego Pomoc Techniczna na lata 2014-2020 – 604.954,55 zł (rozdz. 75095 § 2008),</w:t>
      </w:r>
    </w:p>
    <w:p w14:paraId="74BE2F40" w14:textId="77777777" w:rsidR="00454901" w:rsidRPr="004B1B02" w:rsidRDefault="00454901" w:rsidP="00454901">
      <w:pPr>
        <w:numPr>
          <w:ilvl w:val="2"/>
          <w:numId w:val="730"/>
        </w:numPr>
        <w:tabs>
          <w:tab w:val="left" w:pos="0"/>
          <w:tab w:val="left" w:pos="142"/>
        </w:tabs>
        <w:spacing w:after="0" w:line="360" w:lineRule="auto"/>
        <w:ind w:left="993" w:hanging="273"/>
        <w:jc w:val="both"/>
        <w:rPr>
          <w:rFonts w:ascii="Arial" w:eastAsia="Times New Roman" w:hAnsi="Arial" w:cs="Arial"/>
          <w:sz w:val="24"/>
          <w:szCs w:val="24"/>
        </w:rPr>
      </w:pPr>
      <w:r w:rsidRPr="004B1B02">
        <w:rPr>
          <w:rFonts w:ascii="Arial" w:eastAsia="Times New Roman" w:hAnsi="Arial" w:cs="Arial"/>
          <w:sz w:val="24"/>
          <w:szCs w:val="24"/>
        </w:rPr>
        <w:t>pn. „Punkty Informacyjne Funduszy Europejskich – PPT FE” w ramach Programu Pomoc Techniczna dla Funduszy Europejskich 2021 – 2027 –  875.158,08 zł (rozdz. 75095 § 2008),</w:t>
      </w:r>
    </w:p>
    <w:p w14:paraId="3F27B132" w14:textId="77777777" w:rsidR="00454901" w:rsidRPr="004B1B02" w:rsidRDefault="00454901" w:rsidP="00454901">
      <w:pPr>
        <w:numPr>
          <w:ilvl w:val="2"/>
          <w:numId w:val="730"/>
        </w:numPr>
        <w:tabs>
          <w:tab w:val="left" w:pos="0"/>
          <w:tab w:val="left" w:pos="142"/>
        </w:tabs>
        <w:spacing w:after="0" w:line="360" w:lineRule="auto"/>
        <w:ind w:left="993" w:hanging="273"/>
        <w:jc w:val="both"/>
        <w:rPr>
          <w:rFonts w:ascii="Arial" w:eastAsia="Times New Roman" w:hAnsi="Arial" w:cs="Arial"/>
          <w:sz w:val="24"/>
          <w:szCs w:val="24"/>
        </w:rPr>
      </w:pPr>
      <w:r w:rsidRPr="004B1B02">
        <w:rPr>
          <w:rFonts w:ascii="Arial" w:eastAsia="Times New Roman" w:hAnsi="Arial" w:cs="Arial"/>
          <w:sz w:val="24"/>
          <w:szCs w:val="24"/>
        </w:rPr>
        <w:t>pn. „Zintegrowany i uspołeczniony model planowania przestrzennego poprzez opracowanie Strategii Przestrzennej Rzeszowskiego Obszaru Funkcjonalnego" w ramach Programu Operacyjnego Wiedza, Edukacja, Rozwój na lata 2014-2020 – 1.199.062,25 zł (rozdz. 75095 § 2007 – 1.111.400,43 zł, § 2057 – 87.661,82 zł),</w:t>
      </w:r>
    </w:p>
    <w:p w14:paraId="70C5AA3F" w14:textId="77777777" w:rsidR="00454901" w:rsidRPr="004B1B02" w:rsidRDefault="00454901" w:rsidP="00454901">
      <w:pPr>
        <w:numPr>
          <w:ilvl w:val="2"/>
          <w:numId w:val="730"/>
        </w:numPr>
        <w:tabs>
          <w:tab w:val="left" w:pos="0"/>
          <w:tab w:val="left" w:pos="142"/>
        </w:tabs>
        <w:spacing w:after="0" w:line="360" w:lineRule="auto"/>
        <w:ind w:left="993" w:hanging="273"/>
        <w:jc w:val="both"/>
        <w:rPr>
          <w:rFonts w:ascii="Arial" w:eastAsia="Times New Roman" w:hAnsi="Arial" w:cs="Arial"/>
          <w:sz w:val="24"/>
          <w:szCs w:val="24"/>
        </w:rPr>
      </w:pPr>
      <w:r w:rsidRPr="004B1B02">
        <w:rPr>
          <w:rFonts w:ascii="Arial" w:eastAsia="Times New Roman" w:hAnsi="Arial" w:cs="Arial"/>
          <w:sz w:val="24"/>
          <w:szCs w:val="24"/>
        </w:rPr>
        <w:lastRenderedPageBreak/>
        <w:t xml:space="preserve">pn. "Funkcjonowanie Oddziału Programu Współpracy Transgranicznej EIS Polska – Białoruś – Ukraina 2014-2020 w Rzeszowie w latach 2022-2023" </w:t>
      </w:r>
      <w:r w:rsidRPr="004B1B02">
        <w:rPr>
          <w:rFonts w:ascii="Arial" w:eastAsia="Times New Roman" w:hAnsi="Arial" w:cs="Arial"/>
          <w:sz w:val="24"/>
          <w:szCs w:val="24"/>
        </w:rPr>
        <w:br/>
        <w:t>w ramach Programu Współpracy Transgranicznej Polska – Białoruś – Ukraina 2014-2020 – 768.509,63 zł (rozdz. 75095 § 2058),</w:t>
      </w:r>
    </w:p>
    <w:p w14:paraId="6A211FFB" w14:textId="77777777" w:rsidR="00454901" w:rsidRPr="004B1B02" w:rsidRDefault="00454901" w:rsidP="00454901">
      <w:pPr>
        <w:numPr>
          <w:ilvl w:val="2"/>
          <w:numId w:val="730"/>
        </w:numPr>
        <w:spacing w:after="0" w:line="360" w:lineRule="auto"/>
        <w:ind w:left="993" w:hanging="273"/>
        <w:jc w:val="both"/>
        <w:rPr>
          <w:rFonts w:ascii="Arial" w:hAnsi="Arial" w:cs="Arial"/>
          <w:sz w:val="24"/>
          <w:szCs w:val="24"/>
        </w:rPr>
      </w:pPr>
      <w:r w:rsidRPr="004B1B02">
        <w:rPr>
          <w:rFonts w:ascii="Arial" w:hAnsi="Arial" w:cs="Arial"/>
          <w:sz w:val="24"/>
          <w:szCs w:val="24"/>
          <w:lang w:eastAsia="pl-PL"/>
        </w:rPr>
        <w:t xml:space="preserve">pn. „Przygotowanie dokumentacji technicznej i projektowej niezbędnej do rozbudowy sieci turystycznych tras rowerowych na terenie Bieszczad </w:t>
      </w:r>
      <w:r w:rsidRPr="004B1B02">
        <w:rPr>
          <w:rFonts w:ascii="Arial" w:hAnsi="Arial" w:cs="Arial"/>
          <w:sz w:val="24"/>
          <w:szCs w:val="24"/>
          <w:lang w:eastAsia="pl-PL"/>
        </w:rPr>
        <w:br/>
        <w:t xml:space="preserve">i włączenie ich do szlaku rowerowego Green </w:t>
      </w:r>
      <w:proofErr w:type="spellStart"/>
      <w:r w:rsidRPr="004B1B02">
        <w:rPr>
          <w:rFonts w:ascii="Arial" w:hAnsi="Arial" w:cs="Arial"/>
          <w:sz w:val="24"/>
          <w:szCs w:val="24"/>
          <w:lang w:eastAsia="pl-PL"/>
        </w:rPr>
        <w:t>Velo</w:t>
      </w:r>
      <w:proofErr w:type="spellEnd"/>
      <w:r w:rsidRPr="004B1B02">
        <w:rPr>
          <w:rFonts w:ascii="Arial" w:hAnsi="Arial" w:cs="Arial"/>
          <w:sz w:val="24"/>
          <w:szCs w:val="24"/>
          <w:lang w:eastAsia="pl-PL"/>
        </w:rPr>
        <w:t xml:space="preserve">” w ramach Programu Operacyjnego Pomoc Techniczna 2014-2020 – 4.453,30 zł (rozdz. 75095 </w:t>
      </w:r>
      <w:r w:rsidRPr="004B1B02">
        <w:rPr>
          <w:rFonts w:ascii="Arial" w:hAnsi="Arial" w:cs="Arial"/>
          <w:sz w:val="24"/>
          <w:szCs w:val="24"/>
          <w:lang w:eastAsia="pl-PL"/>
        </w:rPr>
        <w:br/>
      </w:r>
      <w:r w:rsidRPr="004B1B02">
        <w:rPr>
          <w:rFonts w:ascii="Arial" w:hAnsi="Arial" w:cs="Arial"/>
          <w:sz w:val="24"/>
          <w:szCs w:val="24"/>
        </w:rPr>
        <w:t>§ 2008),</w:t>
      </w:r>
    </w:p>
    <w:p w14:paraId="13D4CC02" w14:textId="77777777" w:rsidR="00454901" w:rsidRPr="004B1B02" w:rsidRDefault="00454901" w:rsidP="00454901">
      <w:pPr>
        <w:numPr>
          <w:ilvl w:val="0"/>
          <w:numId w:val="731"/>
        </w:numPr>
        <w:spacing w:after="0" w:line="360" w:lineRule="auto"/>
        <w:ind w:left="567" w:hanging="283"/>
        <w:contextualSpacing/>
        <w:jc w:val="both"/>
        <w:rPr>
          <w:rFonts w:ascii="Arial" w:hAnsi="Arial" w:cs="Arial"/>
          <w:sz w:val="24"/>
          <w:szCs w:val="24"/>
        </w:rPr>
      </w:pPr>
      <w:bookmarkStart w:id="10" w:name="_Hlk128043741"/>
      <w:r w:rsidRPr="004B1B02">
        <w:rPr>
          <w:rFonts w:ascii="Arial" w:hAnsi="Arial" w:cs="Arial"/>
          <w:sz w:val="24"/>
          <w:szCs w:val="24"/>
        </w:rPr>
        <w:t xml:space="preserve">dotacji celowych z budżetu państwa w kwocie 972.358,95 zł, z tego na: </w:t>
      </w:r>
    </w:p>
    <w:p w14:paraId="65A32AD0" w14:textId="77777777" w:rsidR="00454901" w:rsidRPr="004B1B02" w:rsidRDefault="00454901" w:rsidP="00454901">
      <w:pPr>
        <w:numPr>
          <w:ilvl w:val="2"/>
          <w:numId w:val="732"/>
        </w:numPr>
        <w:spacing w:after="0" w:line="360" w:lineRule="auto"/>
        <w:ind w:left="851" w:hanging="284"/>
        <w:jc w:val="both"/>
        <w:rPr>
          <w:rFonts w:ascii="Arial" w:hAnsi="Arial" w:cs="Arial"/>
          <w:sz w:val="24"/>
          <w:szCs w:val="24"/>
        </w:rPr>
      </w:pPr>
      <w:r w:rsidRPr="004B1B02">
        <w:rPr>
          <w:rFonts w:ascii="Arial" w:hAnsi="Arial" w:cs="Arial"/>
          <w:sz w:val="24"/>
          <w:szCs w:val="24"/>
        </w:rPr>
        <w:t>realizację projektów własnych w kwocie 403.853,68 zł, w tym:</w:t>
      </w:r>
    </w:p>
    <w:p w14:paraId="3FAE4F58" w14:textId="77777777" w:rsidR="00454901" w:rsidRPr="004B1B02" w:rsidRDefault="00454901" w:rsidP="00454901">
      <w:pPr>
        <w:numPr>
          <w:ilvl w:val="3"/>
          <w:numId w:val="733"/>
        </w:numPr>
        <w:spacing w:after="0" w:line="360" w:lineRule="auto"/>
        <w:ind w:left="1134" w:hanging="283"/>
        <w:jc w:val="both"/>
        <w:rPr>
          <w:rFonts w:ascii="Arial" w:eastAsia="Times New Roman" w:hAnsi="Arial" w:cs="Arial"/>
          <w:sz w:val="24"/>
          <w:szCs w:val="24"/>
        </w:rPr>
      </w:pPr>
      <w:r w:rsidRPr="004B1B02">
        <w:rPr>
          <w:rFonts w:ascii="Arial" w:hAnsi="Arial" w:cs="Arial"/>
          <w:sz w:val="24"/>
          <w:szCs w:val="24"/>
        </w:rPr>
        <w:t>pn. „Poprawa dostępności do usług publicznych w Urzędzie Marszałkowskim Województwa Podkarpackiego w Rzeszowie” w ramach Programu Operacyjnego Wiedza Edukacja Rozwój 2014-2020 – 928,05 zł (rozdz. 75018 § 2059),</w:t>
      </w:r>
    </w:p>
    <w:p w14:paraId="1D26BE62" w14:textId="77777777" w:rsidR="00454901" w:rsidRPr="004B1B02" w:rsidRDefault="00454901" w:rsidP="00454901">
      <w:pPr>
        <w:numPr>
          <w:ilvl w:val="3"/>
          <w:numId w:val="733"/>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pn. „Punkty Informacyjne Funduszy Europejskich” w ramach Programu Operacyjnego Pomoc Techniczna na lata 2014-2020 – 106.757,06 zł (rozdz. 75095 § 2009),</w:t>
      </w:r>
    </w:p>
    <w:p w14:paraId="72628027" w14:textId="77777777" w:rsidR="00454901" w:rsidRPr="004B1B02" w:rsidRDefault="00454901" w:rsidP="00454901">
      <w:pPr>
        <w:numPr>
          <w:ilvl w:val="3"/>
          <w:numId w:val="733"/>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pn. „Punkty Informacyjne Funduszy Europejskich – PPT FE” w ramach Programu Pomoc Techniczna dla Funduszy Europejskich 2021 – 2027 – 222.769,90 zł (rozdz. 75095 § 2009),</w:t>
      </w:r>
    </w:p>
    <w:p w14:paraId="47DB4E1B" w14:textId="77777777" w:rsidR="00454901" w:rsidRPr="004B1B02" w:rsidRDefault="00454901" w:rsidP="00454901">
      <w:pPr>
        <w:numPr>
          <w:ilvl w:val="3"/>
          <w:numId w:val="733"/>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 xml:space="preserve">pn. „Zintegrowany i uspołeczniony model planowania przestrzennego poprzez opracowanie Strategii Przestrzennej Rzeszowskiego Obszaru Funkcjonalnego" w ramach Programu Operacyjnego Wiedza, Edukacja, Rozwój na lata 2014-2020 – 72.612,79 zł (rozdz. 75095 § 2009 – </w:t>
      </w:r>
      <w:r w:rsidRPr="004B1B02">
        <w:rPr>
          <w:rFonts w:ascii="Arial" w:eastAsia="Times New Roman" w:hAnsi="Arial" w:cs="Arial"/>
          <w:sz w:val="24"/>
          <w:szCs w:val="24"/>
        </w:rPr>
        <w:br/>
        <w:t>67.304,05 zł, § 2059 – 5.308,74 zł),</w:t>
      </w:r>
    </w:p>
    <w:p w14:paraId="4350380D" w14:textId="77777777" w:rsidR="00454901" w:rsidRPr="004B1B02" w:rsidRDefault="00454901" w:rsidP="00454901">
      <w:pPr>
        <w:numPr>
          <w:ilvl w:val="3"/>
          <w:numId w:val="733"/>
        </w:numPr>
        <w:spacing w:after="0" w:line="360" w:lineRule="auto"/>
        <w:ind w:left="1134" w:hanging="283"/>
        <w:jc w:val="both"/>
        <w:rPr>
          <w:rFonts w:ascii="Arial" w:eastAsia="Times New Roman" w:hAnsi="Arial" w:cs="Arial"/>
          <w:sz w:val="24"/>
          <w:szCs w:val="24"/>
        </w:rPr>
      </w:pPr>
      <w:r w:rsidRPr="004B1B02">
        <w:rPr>
          <w:rFonts w:ascii="Arial" w:hAnsi="Arial" w:cs="Arial"/>
          <w:sz w:val="24"/>
          <w:szCs w:val="24"/>
          <w:lang w:eastAsia="pl-PL"/>
        </w:rPr>
        <w:t xml:space="preserve">pn. „Przygotowanie dokumentacji technicznej i projektowej niezbędnej do rozbudowy sieci turystycznych tras rowerowych na terenie Bieszczad </w:t>
      </w:r>
      <w:r w:rsidRPr="004B1B02">
        <w:rPr>
          <w:rFonts w:ascii="Arial" w:hAnsi="Arial" w:cs="Arial"/>
          <w:sz w:val="24"/>
          <w:szCs w:val="24"/>
          <w:lang w:eastAsia="pl-PL"/>
        </w:rPr>
        <w:br/>
        <w:t xml:space="preserve">i włączenie ich do szlaku rowerowego Green </w:t>
      </w:r>
      <w:proofErr w:type="spellStart"/>
      <w:r w:rsidRPr="004B1B02">
        <w:rPr>
          <w:rFonts w:ascii="Arial" w:hAnsi="Arial" w:cs="Arial"/>
          <w:sz w:val="24"/>
          <w:szCs w:val="24"/>
          <w:lang w:eastAsia="pl-PL"/>
        </w:rPr>
        <w:t>Velo</w:t>
      </w:r>
      <w:proofErr w:type="spellEnd"/>
      <w:r w:rsidRPr="004B1B02">
        <w:rPr>
          <w:rFonts w:ascii="Arial" w:hAnsi="Arial" w:cs="Arial"/>
          <w:sz w:val="24"/>
          <w:szCs w:val="24"/>
          <w:lang w:eastAsia="pl-PL"/>
        </w:rPr>
        <w:t xml:space="preserve">” w ramach Programu Operacyjnego Pomoc Techniczna 2014-2020 – 785,88 zł (rozdz. 75095 </w:t>
      </w:r>
      <w:r w:rsidRPr="004B1B02">
        <w:rPr>
          <w:rFonts w:ascii="Arial" w:hAnsi="Arial" w:cs="Arial"/>
          <w:sz w:val="24"/>
          <w:szCs w:val="24"/>
          <w:lang w:eastAsia="pl-PL"/>
        </w:rPr>
        <w:br/>
      </w:r>
      <w:r w:rsidRPr="004B1B02">
        <w:rPr>
          <w:rFonts w:ascii="Arial" w:hAnsi="Arial" w:cs="Arial"/>
          <w:sz w:val="24"/>
          <w:szCs w:val="24"/>
        </w:rPr>
        <w:t>§ 2009),</w:t>
      </w:r>
    </w:p>
    <w:bookmarkEnd w:id="10"/>
    <w:p w14:paraId="7783272E" w14:textId="77777777" w:rsidR="00454901" w:rsidRPr="004B1B02" w:rsidRDefault="00454901" w:rsidP="00454901">
      <w:pPr>
        <w:pStyle w:val="Akapitzlist"/>
        <w:numPr>
          <w:ilvl w:val="0"/>
          <w:numId w:val="735"/>
        </w:numPr>
        <w:tabs>
          <w:tab w:val="left" w:pos="851"/>
        </w:tabs>
        <w:spacing w:line="360" w:lineRule="auto"/>
        <w:ind w:firstLine="312"/>
        <w:contextualSpacing/>
        <w:jc w:val="both"/>
        <w:rPr>
          <w:rFonts w:ascii="Arial" w:hAnsi="Arial" w:cs="Arial"/>
          <w:color w:val="000000" w:themeColor="text1"/>
        </w:rPr>
      </w:pPr>
      <w:r w:rsidRPr="004B1B02">
        <w:rPr>
          <w:rFonts w:ascii="Arial" w:hAnsi="Arial" w:cs="Arial"/>
          <w:color w:val="000000" w:themeColor="text1"/>
        </w:rPr>
        <w:t>zadania z zakresu administracji rządowej w kwocie 568.505,27 zł, w tym na:</w:t>
      </w:r>
    </w:p>
    <w:p w14:paraId="7D831574" w14:textId="77777777" w:rsidR="00454901" w:rsidRPr="004B1B02" w:rsidRDefault="00454901" w:rsidP="00454901">
      <w:pPr>
        <w:pStyle w:val="Akapitzlist"/>
        <w:numPr>
          <w:ilvl w:val="0"/>
          <w:numId w:val="73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lastRenderedPageBreak/>
        <w:t>sfinansowanie kosztów zadań przejętych od administracji rządowej w związku ze zmianami w podziale zadań i kompetencji administracji terenowej – 288.620,00 zł (rozdz. 75011 § 2210),</w:t>
      </w:r>
    </w:p>
    <w:p w14:paraId="28DB0C30" w14:textId="77777777" w:rsidR="00454901" w:rsidRPr="004B1B02" w:rsidRDefault="00454901" w:rsidP="00454901">
      <w:pPr>
        <w:pStyle w:val="Akapitzlist"/>
        <w:numPr>
          <w:ilvl w:val="0"/>
          <w:numId w:val="736"/>
        </w:numPr>
        <w:spacing w:line="360" w:lineRule="auto"/>
        <w:ind w:left="1134" w:hanging="283"/>
        <w:contextualSpacing/>
        <w:jc w:val="both"/>
        <w:rPr>
          <w:rFonts w:ascii="Arial" w:hAnsi="Arial" w:cs="Arial"/>
        </w:rPr>
      </w:pPr>
      <w:r w:rsidRPr="004B1B02">
        <w:rPr>
          <w:rFonts w:ascii="Arial" w:hAnsi="Arial" w:cs="Arial"/>
          <w:color w:val="000000" w:themeColor="text1"/>
        </w:rPr>
        <w:t xml:space="preserve">zadania w zakresie turystyki związane z nadawaniem uprawnień przewodnika górskiego oraz dokonaniem oceny spełnienia wymagań niezbędnych do </w:t>
      </w:r>
      <w:r w:rsidRPr="004B1B02">
        <w:rPr>
          <w:rFonts w:ascii="Arial" w:hAnsi="Arial" w:cs="Arial"/>
        </w:rPr>
        <w:t>zaszeregowania obiektu hotelarskiego do określonego rodzaju i kategorii – 15.689,64 zł (rozdz. 75046 § 2210),</w:t>
      </w:r>
    </w:p>
    <w:p w14:paraId="766F4974" w14:textId="77777777" w:rsidR="00454901" w:rsidRPr="004B1B02" w:rsidRDefault="00454901" w:rsidP="00454901">
      <w:pPr>
        <w:pStyle w:val="Akapitzlist"/>
        <w:numPr>
          <w:ilvl w:val="0"/>
          <w:numId w:val="736"/>
        </w:numPr>
        <w:spacing w:line="360" w:lineRule="auto"/>
        <w:ind w:left="1134" w:hanging="283"/>
        <w:contextualSpacing/>
        <w:jc w:val="both"/>
        <w:rPr>
          <w:rFonts w:ascii="Arial" w:hAnsi="Arial" w:cs="Arial"/>
        </w:rPr>
      </w:pPr>
      <w:r w:rsidRPr="004B1B02">
        <w:rPr>
          <w:rFonts w:ascii="Arial" w:hAnsi="Arial" w:cs="Arial"/>
        </w:rPr>
        <w:t xml:space="preserve">sfinansowanie kosztów tworzenia oraz funkcjonowania wojewódzkich rad dialogu społecznego 264.195,63 zł (rozdz. 75084 § 2210), </w:t>
      </w:r>
    </w:p>
    <w:p w14:paraId="2661D3F0" w14:textId="77777777" w:rsidR="00454901" w:rsidRPr="004B1B02" w:rsidRDefault="00454901" w:rsidP="00454901">
      <w:pPr>
        <w:numPr>
          <w:ilvl w:val="1"/>
          <w:numId w:val="734"/>
        </w:numPr>
        <w:spacing w:after="0" w:line="360" w:lineRule="auto"/>
        <w:ind w:left="567" w:hanging="283"/>
        <w:jc w:val="both"/>
        <w:rPr>
          <w:rFonts w:ascii="Arial" w:eastAsia="Times New Roman" w:hAnsi="Arial" w:cs="Arial"/>
          <w:sz w:val="24"/>
          <w:szCs w:val="24"/>
        </w:rPr>
      </w:pPr>
      <w:r w:rsidRPr="004B1B02">
        <w:rPr>
          <w:rFonts w:ascii="Arial" w:eastAsia="Times New Roman" w:hAnsi="Arial" w:cs="Arial"/>
          <w:sz w:val="24"/>
          <w:szCs w:val="24"/>
        </w:rPr>
        <w:t xml:space="preserve">środków pochodzących z budżetu Unii Europejskiej jako refundacja wydatków poniesionych ze środków własnych na realizację projektu pn. </w:t>
      </w:r>
      <w:r w:rsidRPr="004B1B02">
        <w:rPr>
          <w:rFonts w:ascii="Arial" w:eastAsia="Calibri" w:hAnsi="Arial" w:cs="Arial"/>
          <w:bCs/>
          <w:sz w:val="24"/>
          <w:lang w:eastAsia="pl-PL"/>
        </w:rPr>
        <w:t xml:space="preserve">„Wspólnie wzbogacamy polsko-słowackie pogranicze” w ramach Pomocy Technicznej Programu Współpracy Transgranicznej INTERREG V-A Polska - Słowacja na lata 2014-2020 w kwocie </w:t>
      </w:r>
      <w:r w:rsidRPr="004B1B02">
        <w:rPr>
          <w:rFonts w:ascii="Arial" w:eastAsia="Calibri" w:hAnsi="Arial" w:cs="Arial"/>
          <w:sz w:val="24"/>
          <w:szCs w:val="24"/>
        </w:rPr>
        <w:t xml:space="preserve">156.886,27 </w:t>
      </w:r>
      <w:r w:rsidRPr="004B1B02">
        <w:rPr>
          <w:rFonts w:ascii="Arial" w:eastAsia="Calibri" w:hAnsi="Arial" w:cs="Arial"/>
          <w:bCs/>
          <w:sz w:val="24"/>
          <w:lang w:eastAsia="pl-PL"/>
        </w:rPr>
        <w:t>zł (rozdz. 75095 § 2058),</w:t>
      </w:r>
    </w:p>
    <w:p w14:paraId="120C6E24" w14:textId="52B3AD71"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r w:rsidRPr="004B1B02">
        <w:rPr>
          <w:rFonts w:ascii="Arial" w:eastAsia="Times New Roman" w:hAnsi="Arial" w:cs="Arial"/>
          <w:sz w:val="24"/>
          <w:szCs w:val="24"/>
          <w:lang w:eastAsia="pl-PL"/>
        </w:rPr>
        <w:t xml:space="preserve">dotacji celowej z budżetu państwa jako refundacja wydatków poniesionych ze środków własnych na realizację projektu </w:t>
      </w:r>
      <w:r w:rsidRPr="004B1B02">
        <w:rPr>
          <w:rFonts w:ascii="Arial" w:eastAsia="Times New Roman" w:hAnsi="Arial" w:cs="Arial"/>
          <w:sz w:val="24"/>
          <w:szCs w:val="24"/>
        </w:rPr>
        <w:t xml:space="preserve">pn. </w:t>
      </w:r>
      <w:r w:rsidRPr="004B1B02">
        <w:rPr>
          <w:rFonts w:ascii="Arial" w:hAnsi="Arial" w:cs="Arial"/>
          <w:sz w:val="24"/>
          <w:szCs w:val="24"/>
          <w:lang w:eastAsia="pl-PL"/>
        </w:rPr>
        <w:t>„</w:t>
      </w:r>
      <w:r w:rsidRPr="004B1B02">
        <w:rPr>
          <w:rFonts w:ascii="Arial" w:eastAsia="Calibri" w:hAnsi="Arial" w:cs="Arial"/>
          <w:bCs/>
          <w:sz w:val="24"/>
          <w:szCs w:val="24"/>
          <w:lang w:eastAsia="pl-PL"/>
        </w:rPr>
        <w:t xml:space="preserve">Wspólnie wzbogacamy polsko-słowackie pogranicze" w ramach Pomocy Technicznej Programu Współpracy Transgranicznej INTERREG V-A Polska – Słowacja na lata 2014-2020 </w:t>
      </w:r>
      <w:r w:rsidR="00867FCA">
        <w:rPr>
          <w:rFonts w:ascii="Arial" w:eastAsia="Calibri" w:hAnsi="Arial" w:cs="Arial"/>
          <w:bCs/>
          <w:sz w:val="24"/>
          <w:szCs w:val="24"/>
          <w:lang w:eastAsia="pl-PL"/>
        </w:rPr>
        <w:br/>
      </w:r>
      <w:r w:rsidRPr="004B1B02">
        <w:rPr>
          <w:rFonts w:ascii="Arial" w:eastAsia="Calibri" w:hAnsi="Arial" w:cs="Arial"/>
          <w:bCs/>
          <w:sz w:val="24"/>
          <w:szCs w:val="24"/>
          <w:lang w:eastAsia="pl-PL"/>
        </w:rPr>
        <w:t>w kwocie 18.000,00 zł (rozdz. 75095 § 2059),</w:t>
      </w:r>
    </w:p>
    <w:p w14:paraId="01EA074A" w14:textId="77777777"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bookmarkStart w:id="11" w:name="_Hlk96346032"/>
      <w:r w:rsidRPr="004B1B02">
        <w:rPr>
          <w:rFonts w:ascii="Arial" w:eastAsia="Times New Roman" w:hAnsi="Arial" w:cs="Arial"/>
          <w:sz w:val="24"/>
          <w:szCs w:val="24"/>
          <w:lang w:eastAsia="x-none"/>
        </w:rPr>
        <w:t xml:space="preserve">zwrotu części niewykorzystanej dotacji przez Partnera projektu pn. „Wysokie standardy obsługi inwestora w samorządach województwa podkarpackiego” </w:t>
      </w:r>
      <w:r w:rsidRPr="004B1B02">
        <w:rPr>
          <w:rFonts w:ascii="Arial" w:eastAsia="Times New Roman" w:hAnsi="Arial" w:cs="Arial"/>
          <w:sz w:val="24"/>
          <w:szCs w:val="24"/>
          <w:lang w:eastAsia="x-none"/>
        </w:rPr>
        <w:br/>
      </w:r>
      <w:r w:rsidRPr="004B1B02">
        <w:rPr>
          <w:rFonts w:ascii="Arial" w:hAnsi="Arial" w:cs="Arial"/>
          <w:sz w:val="24"/>
          <w:szCs w:val="24"/>
        </w:rPr>
        <w:t xml:space="preserve">w ramach Programu Operacyjnego Wiedza Edukacja Rozwój na lata 2014-2020 </w:t>
      </w:r>
      <w:r w:rsidRPr="004B1B02">
        <w:rPr>
          <w:rFonts w:ascii="Arial" w:eastAsia="Times New Roman" w:hAnsi="Arial" w:cs="Arial"/>
          <w:sz w:val="24"/>
          <w:szCs w:val="24"/>
          <w:lang w:eastAsia="x-none"/>
        </w:rPr>
        <w:t>w kwocie 7.777,78 zł (rozdz. 75095 § 2957 – 7.283,46 zł, § 2959 – 494,32 zł),</w:t>
      </w:r>
    </w:p>
    <w:p w14:paraId="0A265BCE" w14:textId="77777777"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r w:rsidRPr="004B1B02">
        <w:rPr>
          <w:rFonts w:ascii="Arial" w:eastAsia="Calibri" w:hAnsi="Arial" w:cs="Arial"/>
          <w:sz w:val="24"/>
          <w:szCs w:val="24"/>
        </w:rPr>
        <w:t xml:space="preserve">wpływów z rozliczeń z lat ubiegłych z tytułu zwrotu nadpłaconych wydatków poniesionych na realizację projektu </w:t>
      </w:r>
      <w:r w:rsidRPr="004B1B02">
        <w:rPr>
          <w:rFonts w:ascii="Arial" w:eastAsia="Times New Roman" w:hAnsi="Arial" w:cs="Arial"/>
          <w:sz w:val="24"/>
          <w:szCs w:val="24"/>
          <w:lang w:eastAsia="x-none"/>
        </w:rPr>
        <w:t xml:space="preserve">pn. „Wysokie standardy obsługi inwestora </w:t>
      </w:r>
      <w:r w:rsidRPr="004B1B02">
        <w:rPr>
          <w:rFonts w:ascii="Arial" w:eastAsia="Times New Roman" w:hAnsi="Arial" w:cs="Arial"/>
          <w:sz w:val="24"/>
          <w:szCs w:val="24"/>
          <w:lang w:eastAsia="x-none"/>
        </w:rPr>
        <w:br/>
        <w:t xml:space="preserve">w samorządach województwa podkarpackiego” </w:t>
      </w:r>
      <w:r w:rsidRPr="004B1B02">
        <w:rPr>
          <w:rFonts w:ascii="Arial" w:hAnsi="Arial" w:cs="Arial"/>
          <w:sz w:val="24"/>
          <w:szCs w:val="24"/>
        </w:rPr>
        <w:t xml:space="preserve">w ramach Programu Operacyjnego Wiedza Edukacja Rozwój na lata 2014-2020 </w:t>
      </w:r>
      <w:r w:rsidRPr="004B1B02">
        <w:rPr>
          <w:rFonts w:ascii="Arial" w:eastAsia="Times New Roman" w:hAnsi="Arial" w:cs="Arial"/>
          <w:sz w:val="24"/>
          <w:szCs w:val="24"/>
          <w:lang w:eastAsia="x-none"/>
        </w:rPr>
        <w:t xml:space="preserve">w kwocie </w:t>
      </w:r>
      <w:r w:rsidRPr="004B1B02">
        <w:rPr>
          <w:rFonts w:ascii="Arial" w:eastAsia="Times New Roman" w:hAnsi="Arial" w:cs="Arial"/>
          <w:sz w:val="24"/>
          <w:szCs w:val="24"/>
          <w:lang w:eastAsia="x-none"/>
        </w:rPr>
        <w:br/>
        <w:t>11.537,97 zł (rozdz. 75095 § 0947 – 9.724,20 zł, § 0949 – 1.813,77 zł),</w:t>
      </w:r>
    </w:p>
    <w:bookmarkEnd w:id="11"/>
    <w:p w14:paraId="7C9CB0F8" w14:textId="77777777"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r w:rsidRPr="004B1B02">
        <w:rPr>
          <w:rFonts w:ascii="Arial" w:hAnsi="Arial" w:cs="Arial"/>
          <w:sz w:val="24"/>
          <w:szCs w:val="24"/>
        </w:rPr>
        <w:t xml:space="preserve">5% udziału w dochodach uzyskiwanych na rzecz budżetu państwa w związku </w:t>
      </w:r>
      <w:r w:rsidRPr="004B1B02">
        <w:rPr>
          <w:rFonts w:ascii="Arial" w:eastAsia="Times New Roman" w:hAnsi="Arial" w:cs="Arial"/>
          <w:sz w:val="24"/>
          <w:szCs w:val="24"/>
        </w:rPr>
        <w:br/>
      </w:r>
      <w:r w:rsidRPr="004B1B02">
        <w:rPr>
          <w:rFonts w:ascii="Arial" w:hAnsi="Arial" w:cs="Arial"/>
          <w:sz w:val="24"/>
          <w:szCs w:val="24"/>
        </w:rPr>
        <w:t>z realizacją zadań z zakresu administracji rządowej w kwocie 1.105,22 zł (rozdz. 75011 § 2360 – 510,22 zł, rozdz. 75046 § 2360 – 595,00 zł),</w:t>
      </w:r>
    </w:p>
    <w:p w14:paraId="223E27B3" w14:textId="77777777"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r w:rsidRPr="004B1B02">
        <w:rPr>
          <w:rFonts w:ascii="Arial" w:hAnsi="Arial" w:cs="Arial"/>
          <w:sz w:val="24"/>
          <w:szCs w:val="24"/>
        </w:rPr>
        <w:t>zwrotu przez Województwo Warmińsko – Mazurskie części niewykorzystanej dotacji na dofinansowanie zadań związanych z funkcjonowaniem Domu Polski Wschodniej w Brukseli w kwocie 1.956,86 zł (rozdz. 75075 § 2950),</w:t>
      </w:r>
    </w:p>
    <w:p w14:paraId="4585D445" w14:textId="7963A8E6" w:rsidR="00454901" w:rsidRPr="004B1B02" w:rsidRDefault="00454901" w:rsidP="00454901">
      <w:pPr>
        <w:numPr>
          <w:ilvl w:val="1"/>
          <w:numId w:val="738"/>
        </w:numPr>
        <w:spacing w:after="0" w:line="360" w:lineRule="auto"/>
        <w:ind w:left="567" w:hanging="283"/>
        <w:jc w:val="both"/>
        <w:rPr>
          <w:rFonts w:ascii="Arial" w:eastAsia="Times New Roman" w:hAnsi="Arial" w:cs="Arial"/>
          <w:sz w:val="24"/>
          <w:szCs w:val="24"/>
        </w:rPr>
      </w:pPr>
      <w:r w:rsidRPr="004B1B02">
        <w:rPr>
          <w:rFonts w:ascii="Arial" w:hAnsi="Arial" w:cs="Arial"/>
          <w:sz w:val="24"/>
          <w:szCs w:val="24"/>
        </w:rPr>
        <w:lastRenderedPageBreak/>
        <w:t xml:space="preserve">dochodów zrealizowanych przez Podkarpacki Zarząd Dróg Wojewódzkich </w:t>
      </w:r>
      <w:r w:rsidRPr="004B1B02">
        <w:rPr>
          <w:rFonts w:ascii="Arial" w:hAnsi="Arial" w:cs="Arial"/>
          <w:sz w:val="24"/>
          <w:szCs w:val="24"/>
        </w:rPr>
        <w:br/>
        <w:t xml:space="preserve">w Rzeszowie z tytułu prowizji dla płatników za rozliczenie i terminowe wpłaty podatku dochodowego od osób fizycznych,  rozliczeń od innych zarządców dróg z tytułu wspólnego użytkowania budynków – 14.603,95 zł, (rozdz. 75018 </w:t>
      </w:r>
      <w:r w:rsidR="00AF0445">
        <w:rPr>
          <w:rFonts w:ascii="Arial" w:hAnsi="Arial" w:cs="Arial"/>
          <w:sz w:val="24"/>
          <w:szCs w:val="24"/>
        </w:rPr>
        <w:br/>
      </w:r>
      <w:r w:rsidRPr="004B1B02">
        <w:rPr>
          <w:rFonts w:ascii="Arial" w:hAnsi="Arial" w:cs="Arial"/>
          <w:sz w:val="24"/>
          <w:szCs w:val="24"/>
        </w:rPr>
        <w:t>§ 0970 – 9.161,29 zł, § 0830 – 5.442,66 zł),</w:t>
      </w:r>
    </w:p>
    <w:p w14:paraId="3A2D3787" w14:textId="77777777" w:rsidR="00454901" w:rsidRPr="004B1B02" w:rsidRDefault="00454901" w:rsidP="00454901">
      <w:pPr>
        <w:numPr>
          <w:ilvl w:val="1"/>
          <w:numId w:val="738"/>
        </w:numPr>
        <w:spacing w:after="0" w:line="360" w:lineRule="auto"/>
        <w:ind w:left="567" w:hanging="425"/>
        <w:jc w:val="both"/>
        <w:rPr>
          <w:rFonts w:ascii="Arial" w:eastAsia="Times New Roman" w:hAnsi="Arial" w:cs="Arial"/>
          <w:sz w:val="24"/>
          <w:szCs w:val="24"/>
        </w:rPr>
      </w:pPr>
      <w:r w:rsidRPr="004B1B02">
        <w:rPr>
          <w:rFonts w:ascii="Arial" w:hAnsi="Arial" w:cs="Arial"/>
          <w:sz w:val="24"/>
          <w:szCs w:val="24"/>
        </w:rPr>
        <w:t xml:space="preserve">dochodów zrealizowanych przez </w:t>
      </w:r>
      <w:r w:rsidRPr="004B1B02">
        <w:rPr>
          <w:rFonts w:ascii="Arial" w:hAnsi="Arial" w:cs="Arial"/>
          <w:sz w:val="24"/>
          <w:szCs w:val="24"/>
          <w:lang w:eastAsia="pl-PL"/>
        </w:rPr>
        <w:t xml:space="preserve">Wojewódzki Ośrodek Dokumentacji Geodezyjnej i Kartograficznej w Rzeszowie z tytułu </w:t>
      </w:r>
      <w:r w:rsidRPr="004B1B02">
        <w:rPr>
          <w:rFonts w:ascii="Arial" w:hAnsi="Arial" w:cs="Arial"/>
          <w:bCs/>
          <w:sz w:val="24"/>
          <w:szCs w:val="24"/>
          <w:lang w:eastAsia="pl-PL"/>
        </w:rPr>
        <w:t xml:space="preserve">prowizji dla płatników za rozliczenie i terminowe wpłaty podatku dochodowego od osób fizycznych </w:t>
      </w:r>
      <w:r w:rsidRPr="004B1B02">
        <w:rPr>
          <w:rFonts w:ascii="Arial" w:hAnsi="Arial" w:cs="Arial"/>
          <w:bCs/>
          <w:sz w:val="24"/>
          <w:szCs w:val="24"/>
          <w:lang w:eastAsia="pl-PL"/>
        </w:rPr>
        <w:br/>
      </w:r>
      <w:r w:rsidRPr="004B1B02">
        <w:rPr>
          <w:rFonts w:ascii="Arial" w:hAnsi="Arial" w:cs="Arial"/>
          <w:sz w:val="24"/>
          <w:szCs w:val="24"/>
          <w:lang w:eastAsia="pl-PL"/>
        </w:rPr>
        <w:t xml:space="preserve">w kwocie 273,00 zł </w:t>
      </w:r>
      <w:r w:rsidRPr="004B1B02">
        <w:rPr>
          <w:rFonts w:ascii="Arial" w:hAnsi="Arial" w:cs="Arial"/>
          <w:bCs/>
          <w:sz w:val="24"/>
          <w:szCs w:val="24"/>
          <w:lang w:eastAsia="pl-PL"/>
        </w:rPr>
        <w:t>(</w:t>
      </w:r>
      <w:r w:rsidRPr="004B1B02">
        <w:rPr>
          <w:rFonts w:ascii="Arial" w:hAnsi="Arial" w:cs="Arial"/>
          <w:sz w:val="24"/>
          <w:szCs w:val="24"/>
          <w:lang w:eastAsia="pl-PL"/>
        </w:rPr>
        <w:t xml:space="preserve">rozdz. 75018, </w:t>
      </w:r>
      <w:r w:rsidRPr="004B1B02">
        <w:rPr>
          <w:rFonts w:ascii="Arial" w:hAnsi="Arial" w:cs="Arial"/>
          <w:bCs/>
          <w:sz w:val="24"/>
          <w:szCs w:val="24"/>
          <w:lang w:eastAsia="pl-PL"/>
        </w:rPr>
        <w:t>§ 0970),</w:t>
      </w:r>
    </w:p>
    <w:p w14:paraId="73B8156D" w14:textId="77777777" w:rsidR="00454901" w:rsidRPr="004B1B02" w:rsidRDefault="00454901" w:rsidP="00454901">
      <w:pPr>
        <w:numPr>
          <w:ilvl w:val="1"/>
          <w:numId w:val="738"/>
        </w:numPr>
        <w:spacing w:after="0" w:line="360" w:lineRule="auto"/>
        <w:ind w:left="567" w:hanging="425"/>
        <w:jc w:val="both"/>
        <w:rPr>
          <w:rFonts w:ascii="Arial" w:eastAsia="Times New Roman" w:hAnsi="Arial" w:cs="Arial"/>
          <w:sz w:val="24"/>
          <w:szCs w:val="24"/>
        </w:rPr>
      </w:pPr>
      <w:r w:rsidRPr="004B1B02">
        <w:rPr>
          <w:rFonts w:ascii="Arial" w:hAnsi="Arial" w:cs="Arial"/>
          <w:sz w:val="24"/>
          <w:szCs w:val="24"/>
        </w:rPr>
        <w:t>dochodów zrealizowanych przez Urząd Marszałkowski Województwa Podkarpackiego w kwocie 1.772.313,98 zł, w tym z tytułu:</w:t>
      </w:r>
    </w:p>
    <w:p w14:paraId="781AD933" w14:textId="0D4DDEB3" w:rsidR="00454901" w:rsidRPr="004B1B02" w:rsidRDefault="00454901" w:rsidP="00454901">
      <w:pPr>
        <w:pStyle w:val="Akapitzlist"/>
        <w:numPr>
          <w:ilvl w:val="0"/>
          <w:numId w:val="677"/>
        </w:numPr>
        <w:spacing w:line="360" w:lineRule="auto"/>
        <w:ind w:left="851" w:hanging="284"/>
        <w:contextualSpacing/>
        <w:jc w:val="both"/>
        <w:rPr>
          <w:rFonts w:ascii="Arial" w:hAnsi="Arial" w:cs="Arial"/>
          <w:color w:val="000000" w:themeColor="text1"/>
        </w:rPr>
      </w:pPr>
      <w:r w:rsidRPr="004B1B02">
        <w:rPr>
          <w:rFonts w:ascii="Arial" w:hAnsi="Arial" w:cs="Arial"/>
        </w:rPr>
        <w:t xml:space="preserve">zwrotu: kosztów upomnień, egzekucyjnych, opłat komorniczych, dofinansowania do nauki, opłat za media, opłat i kosztów sądowych, nadpłaconych składek ZUS, podatku VAT, </w:t>
      </w:r>
      <w:r w:rsidRPr="004B1B02">
        <w:rPr>
          <w:rFonts w:ascii="Arial" w:hAnsi="Arial" w:cs="Arial"/>
          <w:bCs/>
          <w:lang w:eastAsia="pl-PL"/>
        </w:rPr>
        <w:t xml:space="preserve">wpływu odsetek z tytułu nieterminowych wpłat, wpływu odszkodowań od ubezpieczyciela </w:t>
      </w:r>
      <w:r w:rsidR="00AF0445">
        <w:rPr>
          <w:rFonts w:ascii="Arial" w:hAnsi="Arial" w:cs="Arial"/>
          <w:bCs/>
          <w:lang w:eastAsia="pl-PL"/>
        </w:rPr>
        <w:br/>
      </w:r>
      <w:r w:rsidRPr="004B1B02">
        <w:rPr>
          <w:rFonts w:ascii="Arial" w:hAnsi="Arial" w:cs="Arial"/>
          <w:bCs/>
          <w:lang w:eastAsia="pl-PL"/>
        </w:rPr>
        <w:t xml:space="preserve">za uszkodzone mienie, wpływu opłat za sporządzenie </w:t>
      </w:r>
      <w:r w:rsidRPr="004B1B02">
        <w:rPr>
          <w:rFonts w:ascii="Arial" w:hAnsi="Arial" w:cs="Arial"/>
        </w:rPr>
        <w:t xml:space="preserve">kserokopii dokumentacji, zachowania wadium, wpływu ze sprzedaży makulatury, </w:t>
      </w:r>
      <w:r w:rsidR="00AF0445">
        <w:rPr>
          <w:rFonts w:ascii="Arial" w:hAnsi="Arial" w:cs="Arial"/>
        </w:rPr>
        <w:br/>
      </w:r>
      <w:r w:rsidRPr="004B1B02">
        <w:rPr>
          <w:rFonts w:ascii="Arial" w:hAnsi="Arial" w:cs="Arial"/>
        </w:rPr>
        <w:t xml:space="preserve">w kwocie 374.078,63 zł </w:t>
      </w:r>
      <w:r w:rsidRPr="004B1B02">
        <w:rPr>
          <w:rFonts w:ascii="Arial" w:hAnsi="Arial" w:cs="Arial"/>
          <w:color w:val="000000" w:themeColor="text1"/>
        </w:rPr>
        <w:t xml:space="preserve">(rozdz. 75017 § 0940 – 1.468,28 zł, rozdz. 75018 </w:t>
      </w:r>
      <w:r w:rsidR="00AF0445">
        <w:rPr>
          <w:rFonts w:ascii="Arial" w:hAnsi="Arial" w:cs="Arial"/>
          <w:color w:val="000000" w:themeColor="text1"/>
        </w:rPr>
        <w:br/>
      </w:r>
      <w:r w:rsidRPr="004B1B02">
        <w:rPr>
          <w:rFonts w:ascii="Arial" w:hAnsi="Arial" w:cs="Arial"/>
          <w:color w:val="000000" w:themeColor="text1"/>
        </w:rPr>
        <w:t xml:space="preserve">§ 0630 – 35.759,39 zł, § 0640 – 147.442,34 zł, § 0830 – 56.861,87 zł, § 0920 – 406,13 zł, § 0940 – 79.720,59 zł, § 0948 – 45,97 zł, § 0949 – 8,12 zł, </w:t>
      </w:r>
      <w:r w:rsidR="00AF0445">
        <w:rPr>
          <w:rFonts w:ascii="Arial" w:hAnsi="Arial" w:cs="Arial"/>
          <w:color w:val="000000" w:themeColor="text1"/>
        </w:rPr>
        <w:br/>
      </w:r>
      <w:r w:rsidRPr="004B1B02">
        <w:rPr>
          <w:rFonts w:ascii="Arial" w:hAnsi="Arial" w:cs="Arial"/>
        </w:rPr>
        <w:t>§ 0950 – 3.532,80 zł,</w:t>
      </w:r>
      <w:r w:rsidRPr="004B1B02">
        <w:rPr>
          <w:rFonts w:ascii="Arial" w:hAnsi="Arial" w:cs="Arial"/>
          <w:color w:val="000000" w:themeColor="text1"/>
        </w:rPr>
        <w:t xml:space="preserve"> § 0970 – 47.798,61 zł, rozdz. 75075 </w:t>
      </w:r>
      <w:r w:rsidRPr="004B1B02">
        <w:rPr>
          <w:rFonts w:ascii="Arial" w:hAnsi="Arial" w:cs="Arial"/>
        </w:rPr>
        <w:t xml:space="preserve">§ 0920 – 2,63 zł, </w:t>
      </w:r>
      <w:r w:rsidRPr="004B1B02">
        <w:rPr>
          <w:rFonts w:ascii="Arial" w:hAnsi="Arial" w:cs="Arial"/>
          <w:color w:val="000000" w:themeColor="text1"/>
        </w:rPr>
        <w:t>§ 0940 – 214,40 zł, rozdz. 75095 § 0970 – 817,50 zł),</w:t>
      </w:r>
    </w:p>
    <w:p w14:paraId="390B7B3B" w14:textId="77777777" w:rsidR="00454901" w:rsidRPr="004B1B02" w:rsidRDefault="00454901" w:rsidP="00454901">
      <w:pPr>
        <w:pStyle w:val="Akapitzlist"/>
        <w:numPr>
          <w:ilvl w:val="0"/>
          <w:numId w:val="677"/>
        </w:numPr>
        <w:spacing w:line="360" w:lineRule="auto"/>
        <w:ind w:left="851" w:hanging="284"/>
        <w:contextualSpacing/>
        <w:jc w:val="both"/>
        <w:rPr>
          <w:rFonts w:ascii="Arial" w:hAnsi="Arial" w:cs="Arial"/>
        </w:rPr>
      </w:pPr>
      <w:r w:rsidRPr="004B1B02">
        <w:rPr>
          <w:rFonts w:ascii="Arial" w:hAnsi="Arial" w:cs="Arial"/>
        </w:rPr>
        <w:t xml:space="preserve">opłat za najem części nieruchomości przy al. Cieplińskiego 4 w Rzeszowie  </w:t>
      </w:r>
      <w:r w:rsidRPr="004B1B02">
        <w:rPr>
          <w:rFonts w:ascii="Arial" w:hAnsi="Arial" w:cs="Arial"/>
        </w:rPr>
        <w:br/>
        <w:t xml:space="preserve">w kwocie </w:t>
      </w:r>
      <w:r w:rsidRPr="004B1B02">
        <w:rPr>
          <w:rFonts w:ascii="Arial" w:eastAsia="Calibri" w:hAnsi="Arial" w:cs="Arial"/>
        </w:rPr>
        <w:t>128.794,01 zł (rozdz. 75018 § 0750)</w:t>
      </w:r>
      <w:r w:rsidRPr="004B1B02">
        <w:rPr>
          <w:rFonts w:ascii="Arial" w:hAnsi="Arial" w:cs="Arial"/>
        </w:rPr>
        <w:t>,</w:t>
      </w:r>
    </w:p>
    <w:p w14:paraId="08834A19" w14:textId="77777777" w:rsidR="00454901" w:rsidRPr="004B1B02" w:rsidRDefault="00454901" w:rsidP="00454901">
      <w:pPr>
        <w:pStyle w:val="Akapitzlist"/>
        <w:numPr>
          <w:ilvl w:val="0"/>
          <w:numId w:val="677"/>
        </w:numPr>
        <w:spacing w:line="360" w:lineRule="auto"/>
        <w:ind w:left="851" w:hanging="284"/>
        <w:contextualSpacing/>
        <w:jc w:val="both"/>
        <w:rPr>
          <w:rFonts w:ascii="Arial" w:hAnsi="Arial" w:cs="Arial"/>
        </w:rPr>
      </w:pPr>
      <w:r w:rsidRPr="004B1B02">
        <w:rPr>
          <w:rFonts w:ascii="Arial" w:hAnsi="Arial" w:cs="Arial"/>
        </w:rPr>
        <w:t>kar i odszkodowań wynikających z umów – 1.269.441,34 zł</w:t>
      </w:r>
      <w:r w:rsidRPr="004B1B02">
        <w:rPr>
          <w:rFonts w:ascii="Arial" w:eastAsia="Calibri" w:hAnsi="Arial" w:cs="Arial"/>
        </w:rPr>
        <w:t>, w tym:</w:t>
      </w:r>
    </w:p>
    <w:p w14:paraId="2FBE5562"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wpływu kary za odstąpienie przez Wykonawcę od realizacji umowy polegającej na dostarczeniu i uruchomieniu Innowacyjnej Platformy Internetowej w ramach projektu pn. „Zintegrowany i uspołeczniony model planowania przestrzennego poprzez opracowanie Strategii Przestrzennej Rzeszowskiego Obszaru Funkcjonalnego” Programu Operacyjnego Wiedza, Edukacja, Rozwój na lata 2014 – 2020 – 54.392,46 zł (rozdz. 75095 § 0950),</w:t>
      </w:r>
    </w:p>
    <w:p w14:paraId="33DE6233"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 xml:space="preserve">wpływu kary za niewykonanie przedmiotu umowy koncesji przez koncesjonariusza – CWK Operator Sp. z o.o. wraz z odsetkami – </w:t>
      </w:r>
      <w:r w:rsidRPr="004B1B02">
        <w:rPr>
          <w:rFonts w:ascii="Arial" w:hAnsi="Arial" w:cs="Arial"/>
        </w:rPr>
        <w:lastRenderedPageBreak/>
        <w:t>1.020.728,93 zł (rozdz. 75095 § 0920 – 20.728,93 zł, § 0950 – 1.000.000,00 zł),</w:t>
      </w:r>
    </w:p>
    <w:p w14:paraId="756A10F2"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 xml:space="preserve">wpływu kary za </w:t>
      </w:r>
      <w:r w:rsidRPr="004B1B02">
        <w:rPr>
          <w:rFonts w:ascii="Arial" w:hAnsi="Arial" w:cs="Arial"/>
          <w:color w:val="000000"/>
        </w:rPr>
        <w:t xml:space="preserve">nieterminowe wykonanie przedmiotu umowy w ramach zadania „RPO WP na lata 2014-2020 Pomoc Techniczna” w zakresie projektu „Wsparcie procesu ewaluacji RPO 2014-2020 oraz przygotowań do perspektywy 2021-2027" – </w:t>
      </w:r>
      <w:r w:rsidRPr="004B1B02">
        <w:rPr>
          <w:rFonts w:ascii="Arial" w:hAnsi="Arial" w:cs="Arial"/>
        </w:rPr>
        <w:t>100.000,00 zł (rozdz. 75095 § 0950),</w:t>
      </w:r>
    </w:p>
    <w:p w14:paraId="01190CA1"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wpływu kary za nieterminowe wykonanie umowy w zakresie projektu „Wsparcie procesu ewaluacji RPO 2014-2020 oraz przygotowań do perspektywy 2021-2027” z odsetkami – 2.383,13 zł (rozdz. 75018 § 0920 – 62,62 zł, § 0950 – 2.320,51 zł),</w:t>
      </w:r>
    </w:p>
    <w:p w14:paraId="39062194"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 xml:space="preserve">wpływu kary umownej za zwłokę w realizacji przedmiotu zamówienia dotyczącego zaprojektowania i wykonania materiałów </w:t>
      </w:r>
      <w:proofErr w:type="spellStart"/>
      <w:r w:rsidRPr="004B1B02">
        <w:rPr>
          <w:rFonts w:ascii="Arial" w:hAnsi="Arial" w:cs="Arial"/>
        </w:rPr>
        <w:t>brandingowych</w:t>
      </w:r>
      <w:proofErr w:type="spellEnd"/>
      <w:r w:rsidRPr="004B1B02">
        <w:rPr>
          <w:rFonts w:ascii="Arial" w:hAnsi="Arial" w:cs="Arial"/>
        </w:rPr>
        <w:t xml:space="preserve"> i wystawienniczych promujących FEP 2021-2027 – 14.459,48 zł (rozdz. 75018 § 0950),</w:t>
      </w:r>
    </w:p>
    <w:p w14:paraId="3B43013C" w14:textId="77777777" w:rsidR="00454901" w:rsidRPr="004B1B02" w:rsidRDefault="00454901" w:rsidP="00454901">
      <w:pPr>
        <w:pStyle w:val="Akapitzlist"/>
        <w:numPr>
          <w:ilvl w:val="0"/>
          <w:numId w:val="739"/>
        </w:numPr>
        <w:spacing w:line="360" w:lineRule="auto"/>
        <w:ind w:left="1276"/>
        <w:contextualSpacing/>
        <w:jc w:val="both"/>
        <w:rPr>
          <w:rFonts w:ascii="Arial" w:hAnsi="Arial" w:cs="Arial"/>
        </w:rPr>
      </w:pPr>
      <w:r w:rsidRPr="004B1B02">
        <w:rPr>
          <w:rFonts w:ascii="Arial" w:hAnsi="Arial" w:cs="Arial"/>
        </w:rPr>
        <w:t>wpływu kar z tytułu niewykonania wszystkich elementów przedmiotu umowy w zakresie zadań związanych z działaniami promującymi województwo – 77.477,34 zł (rozdz. 75075 § 0920 – 8,74 zł, § 0950 – 77.468,60 zł).</w:t>
      </w:r>
    </w:p>
    <w:p w14:paraId="14933144" w14:textId="77777777" w:rsidR="00454901" w:rsidRPr="004B1B02" w:rsidRDefault="00454901" w:rsidP="00454901">
      <w:pPr>
        <w:pStyle w:val="Akapitzlist"/>
        <w:numPr>
          <w:ilvl w:val="0"/>
          <w:numId w:val="678"/>
        </w:numPr>
        <w:spacing w:line="360" w:lineRule="auto"/>
        <w:ind w:left="284" w:hanging="142"/>
        <w:contextualSpacing/>
        <w:jc w:val="both"/>
        <w:rPr>
          <w:rFonts w:ascii="Arial" w:hAnsi="Arial" w:cs="Arial"/>
        </w:rPr>
      </w:pPr>
      <w:r w:rsidRPr="004B1B02">
        <w:rPr>
          <w:rFonts w:ascii="Arial" w:hAnsi="Arial" w:cs="Arial"/>
        </w:rPr>
        <w:t xml:space="preserve">Dochody majątkowe zaplanowane w kwocie 3.534.577,-zł zostały wykonane </w:t>
      </w:r>
      <w:r w:rsidRPr="004B1B02">
        <w:rPr>
          <w:rFonts w:ascii="Arial" w:hAnsi="Arial" w:cs="Arial"/>
        </w:rPr>
        <w:br/>
        <w:t>w kwocie 2.077.457,452 zł, tj. 58,77% i dotyczyły:</w:t>
      </w:r>
    </w:p>
    <w:p w14:paraId="6DD5C8B4" w14:textId="7F652382" w:rsidR="00454901" w:rsidRPr="004B1B02" w:rsidRDefault="00454901" w:rsidP="00454901">
      <w:pPr>
        <w:pStyle w:val="Akapitzlist"/>
        <w:numPr>
          <w:ilvl w:val="0"/>
          <w:numId w:val="679"/>
        </w:numPr>
        <w:spacing w:line="360" w:lineRule="auto"/>
        <w:ind w:left="567" w:hanging="283"/>
        <w:contextualSpacing/>
        <w:jc w:val="both"/>
        <w:rPr>
          <w:rFonts w:ascii="Arial" w:hAnsi="Arial" w:cs="Arial"/>
        </w:rPr>
      </w:pPr>
      <w:r w:rsidRPr="004B1B02">
        <w:rPr>
          <w:rFonts w:ascii="Arial" w:hAnsi="Arial" w:cs="Arial"/>
        </w:rPr>
        <w:t xml:space="preserve">środków pochodzących z budżetu Unii Europejskiej na realizację projektu własnego </w:t>
      </w:r>
      <w:r w:rsidRPr="004B1B02">
        <w:rPr>
          <w:rFonts w:ascii="Arial" w:hAnsi="Arial" w:cs="Arial"/>
          <w:lang w:eastAsia="pl-PL"/>
        </w:rPr>
        <w:t xml:space="preserve">pn. „Przygotowanie dokumentacji technicznej i projektowej niezbędnej do rozbudowy sieci turystycznych tras rowerowych na terenie Bieszczad i włączenie ich do szlaku rowerowego Green </w:t>
      </w:r>
      <w:proofErr w:type="spellStart"/>
      <w:r w:rsidRPr="004B1B02">
        <w:rPr>
          <w:rFonts w:ascii="Arial" w:hAnsi="Arial" w:cs="Arial"/>
          <w:lang w:eastAsia="pl-PL"/>
        </w:rPr>
        <w:t>Velo</w:t>
      </w:r>
      <w:proofErr w:type="spellEnd"/>
      <w:r w:rsidRPr="004B1B02">
        <w:rPr>
          <w:rFonts w:ascii="Arial" w:hAnsi="Arial" w:cs="Arial"/>
          <w:lang w:eastAsia="pl-PL"/>
        </w:rPr>
        <w:t xml:space="preserve">” w ramach Programu Operacyjnego Pomoc Techniczna 2014-2020 w kwocie 1.228.513,74 zł (rozdz. 75095 </w:t>
      </w:r>
      <w:r w:rsidRPr="004B1B02">
        <w:rPr>
          <w:rFonts w:ascii="Arial" w:hAnsi="Arial" w:cs="Arial"/>
        </w:rPr>
        <w:t>§ 6208),</w:t>
      </w:r>
    </w:p>
    <w:p w14:paraId="3D819AC6" w14:textId="6610320D" w:rsidR="00454901" w:rsidRPr="004B1B02" w:rsidRDefault="00454901" w:rsidP="00454901">
      <w:pPr>
        <w:pStyle w:val="Akapitzlist"/>
        <w:numPr>
          <w:ilvl w:val="0"/>
          <w:numId w:val="679"/>
        </w:numPr>
        <w:spacing w:line="360" w:lineRule="auto"/>
        <w:ind w:left="567" w:hanging="283"/>
        <w:contextualSpacing/>
        <w:jc w:val="both"/>
        <w:rPr>
          <w:rFonts w:ascii="Arial" w:hAnsi="Arial" w:cs="Arial"/>
        </w:rPr>
      </w:pPr>
      <w:r w:rsidRPr="004B1B02">
        <w:rPr>
          <w:rFonts w:ascii="Arial" w:hAnsi="Arial" w:cs="Arial"/>
        </w:rPr>
        <w:t xml:space="preserve">dotacji celowych z budżetu państwa na realizację projektu własnego </w:t>
      </w:r>
      <w:r w:rsidRPr="004B1B02">
        <w:rPr>
          <w:rFonts w:ascii="Arial" w:hAnsi="Arial" w:cs="Arial"/>
          <w:lang w:eastAsia="pl-PL"/>
        </w:rPr>
        <w:t xml:space="preserve">pn. „Przygotowanie dokumentacji technicznej i projektowej niezbędnej do rozbudowy sieci turystycznych tras rowerowych na terenie Bieszczad </w:t>
      </w:r>
      <w:r w:rsidR="00AF0445">
        <w:rPr>
          <w:rFonts w:ascii="Arial" w:hAnsi="Arial" w:cs="Arial"/>
          <w:lang w:eastAsia="pl-PL"/>
        </w:rPr>
        <w:br/>
      </w:r>
      <w:r w:rsidRPr="004B1B02">
        <w:rPr>
          <w:rFonts w:ascii="Arial" w:hAnsi="Arial" w:cs="Arial"/>
          <w:lang w:eastAsia="pl-PL"/>
        </w:rPr>
        <w:t xml:space="preserve">i włączenie ich do szlaku rowerowego Green </w:t>
      </w:r>
      <w:proofErr w:type="spellStart"/>
      <w:r w:rsidRPr="004B1B02">
        <w:rPr>
          <w:rFonts w:ascii="Arial" w:hAnsi="Arial" w:cs="Arial"/>
          <w:lang w:eastAsia="pl-PL"/>
        </w:rPr>
        <w:t>Velo</w:t>
      </w:r>
      <w:proofErr w:type="spellEnd"/>
      <w:r w:rsidRPr="004B1B02">
        <w:rPr>
          <w:rFonts w:ascii="Arial" w:hAnsi="Arial" w:cs="Arial"/>
          <w:lang w:eastAsia="pl-PL"/>
        </w:rPr>
        <w:t xml:space="preserve">” w ramach Programu Operacyjnego Pomoc Techniczna 2014-2020 w kwocie 216.796,53 zł (rozdz. 75095 </w:t>
      </w:r>
      <w:r w:rsidRPr="004B1B02">
        <w:rPr>
          <w:rFonts w:ascii="Arial" w:hAnsi="Arial" w:cs="Arial"/>
        </w:rPr>
        <w:t>§ 6209),</w:t>
      </w:r>
    </w:p>
    <w:p w14:paraId="301B81A9" w14:textId="77777777" w:rsidR="00454901" w:rsidRPr="004B1B02" w:rsidRDefault="00454901" w:rsidP="003F412D">
      <w:pPr>
        <w:numPr>
          <w:ilvl w:val="1"/>
          <w:numId w:val="775"/>
        </w:numPr>
        <w:spacing w:after="0" w:line="360" w:lineRule="auto"/>
        <w:ind w:left="567"/>
        <w:jc w:val="both"/>
        <w:rPr>
          <w:rFonts w:ascii="Arial" w:eastAsia="Times New Roman" w:hAnsi="Arial" w:cs="Arial"/>
          <w:sz w:val="24"/>
          <w:szCs w:val="24"/>
        </w:rPr>
      </w:pPr>
      <w:r w:rsidRPr="004B1B02">
        <w:rPr>
          <w:rFonts w:ascii="Arial" w:eastAsia="Times New Roman" w:hAnsi="Arial" w:cs="Arial"/>
          <w:sz w:val="24"/>
          <w:szCs w:val="24"/>
        </w:rPr>
        <w:t xml:space="preserve">środków pochodzących z budżetu Unii Europejskiej jako refundacja wydatków poniesionych ze środków własnych na realizację projektu pn. </w:t>
      </w:r>
      <w:r w:rsidRPr="004B1B02">
        <w:rPr>
          <w:rFonts w:ascii="Arial" w:hAnsi="Arial" w:cs="Arial"/>
          <w:sz w:val="24"/>
          <w:szCs w:val="24"/>
          <w:lang w:eastAsia="pl-PL"/>
        </w:rPr>
        <w:t xml:space="preserve">„Przygotowanie </w:t>
      </w:r>
      <w:r w:rsidRPr="004B1B02">
        <w:rPr>
          <w:rFonts w:ascii="Arial" w:hAnsi="Arial" w:cs="Arial"/>
          <w:sz w:val="24"/>
          <w:szCs w:val="24"/>
          <w:lang w:eastAsia="pl-PL"/>
        </w:rPr>
        <w:lastRenderedPageBreak/>
        <w:t xml:space="preserve">dokumentacji technicznej i projektowej niezbędnej do rozbudowy sieci turystycznych tras rowerowych na terenie Bieszczad i włączenie ich do szlaku rowerowego Green </w:t>
      </w:r>
      <w:proofErr w:type="spellStart"/>
      <w:r w:rsidRPr="004B1B02">
        <w:rPr>
          <w:rFonts w:ascii="Arial" w:hAnsi="Arial" w:cs="Arial"/>
          <w:sz w:val="24"/>
          <w:szCs w:val="24"/>
          <w:lang w:eastAsia="pl-PL"/>
        </w:rPr>
        <w:t>Velo</w:t>
      </w:r>
      <w:proofErr w:type="spellEnd"/>
      <w:r w:rsidRPr="004B1B02">
        <w:rPr>
          <w:rFonts w:ascii="Arial" w:hAnsi="Arial" w:cs="Arial"/>
          <w:sz w:val="24"/>
          <w:szCs w:val="24"/>
          <w:lang w:eastAsia="pl-PL"/>
        </w:rPr>
        <w:t>” w ramach Programu Operacyjnego Pomoc Techniczna 2014-2020</w:t>
      </w:r>
      <w:r w:rsidRPr="004B1B02">
        <w:rPr>
          <w:rFonts w:ascii="Arial" w:eastAsia="Calibri" w:hAnsi="Arial" w:cs="Arial"/>
          <w:bCs/>
          <w:sz w:val="24"/>
          <w:lang w:eastAsia="pl-PL"/>
        </w:rPr>
        <w:t xml:space="preserve"> w kwocie </w:t>
      </w:r>
      <w:r w:rsidRPr="004B1B02">
        <w:rPr>
          <w:rFonts w:ascii="Arial" w:eastAsia="Calibri" w:hAnsi="Arial" w:cs="Arial"/>
          <w:sz w:val="24"/>
          <w:szCs w:val="24"/>
        </w:rPr>
        <w:t xml:space="preserve">321.580,43 </w:t>
      </w:r>
      <w:r w:rsidRPr="004B1B02">
        <w:rPr>
          <w:rFonts w:ascii="Arial" w:eastAsia="Calibri" w:hAnsi="Arial" w:cs="Arial"/>
          <w:bCs/>
          <w:sz w:val="24"/>
          <w:lang w:eastAsia="pl-PL"/>
        </w:rPr>
        <w:t>zł (rozdz. 75095 § 6208),</w:t>
      </w:r>
    </w:p>
    <w:p w14:paraId="2A4A012B" w14:textId="77777777" w:rsidR="00454901" w:rsidRPr="004B1B02" w:rsidRDefault="00454901" w:rsidP="003F412D">
      <w:pPr>
        <w:numPr>
          <w:ilvl w:val="1"/>
          <w:numId w:val="775"/>
        </w:numPr>
        <w:spacing w:after="0" w:line="360" w:lineRule="auto"/>
        <w:ind w:left="567" w:hanging="283"/>
        <w:jc w:val="both"/>
        <w:rPr>
          <w:rFonts w:ascii="Arial" w:eastAsia="Times New Roman" w:hAnsi="Arial" w:cs="Arial"/>
          <w:sz w:val="24"/>
          <w:szCs w:val="24"/>
        </w:rPr>
      </w:pPr>
      <w:r w:rsidRPr="004B1B02">
        <w:rPr>
          <w:rFonts w:ascii="Arial" w:eastAsia="Times New Roman" w:hAnsi="Arial" w:cs="Arial"/>
          <w:sz w:val="24"/>
          <w:szCs w:val="24"/>
          <w:lang w:eastAsia="pl-PL"/>
        </w:rPr>
        <w:t xml:space="preserve">dotacji celowej z budżetu państwa jako refundacja wydatków poniesionych ze środków własnych na realizację projektu </w:t>
      </w:r>
      <w:r w:rsidRPr="004B1B02">
        <w:rPr>
          <w:rFonts w:ascii="Arial" w:eastAsia="Times New Roman" w:hAnsi="Arial" w:cs="Arial"/>
          <w:sz w:val="24"/>
          <w:szCs w:val="24"/>
        </w:rPr>
        <w:t xml:space="preserve">pn. </w:t>
      </w:r>
      <w:r w:rsidRPr="004B1B02">
        <w:rPr>
          <w:rFonts w:ascii="Arial" w:hAnsi="Arial" w:cs="Arial"/>
          <w:sz w:val="24"/>
          <w:szCs w:val="24"/>
          <w:lang w:eastAsia="pl-PL"/>
        </w:rPr>
        <w:t xml:space="preserve">„Przygotowanie dokumentacji technicznej i projektowej niezbędnej do rozbudowy sieci turystycznych tras rowerowych na terenie Bieszczad i włączenie ich do szlaku rowerowego Green </w:t>
      </w:r>
      <w:proofErr w:type="spellStart"/>
      <w:r w:rsidRPr="004B1B02">
        <w:rPr>
          <w:rFonts w:ascii="Arial" w:hAnsi="Arial" w:cs="Arial"/>
          <w:sz w:val="24"/>
          <w:szCs w:val="24"/>
          <w:lang w:eastAsia="pl-PL"/>
        </w:rPr>
        <w:t>Velo</w:t>
      </w:r>
      <w:proofErr w:type="spellEnd"/>
      <w:r w:rsidRPr="004B1B02">
        <w:rPr>
          <w:rFonts w:ascii="Arial" w:hAnsi="Arial" w:cs="Arial"/>
          <w:sz w:val="24"/>
          <w:szCs w:val="24"/>
          <w:lang w:eastAsia="pl-PL"/>
        </w:rPr>
        <w:t>” w ramach Programu Operacyjnego Pomoc Techniczna 2014-2020</w:t>
      </w:r>
      <w:r w:rsidRPr="004B1B02">
        <w:rPr>
          <w:rFonts w:ascii="Arial" w:eastAsia="Calibri" w:hAnsi="Arial" w:cs="Arial"/>
          <w:bCs/>
          <w:sz w:val="24"/>
          <w:szCs w:val="24"/>
          <w:lang w:eastAsia="pl-PL"/>
        </w:rPr>
        <w:t xml:space="preserve"> </w:t>
      </w:r>
      <w:r w:rsidRPr="004B1B02">
        <w:rPr>
          <w:rFonts w:ascii="Arial" w:eastAsia="Calibri" w:hAnsi="Arial" w:cs="Arial"/>
          <w:bCs/>
          <w:sz w:val="24"/>
          <w:szCs w:val="24"/>
          <w:lang w:eastAsia="pl-PL"/>
        </w:rPr>
        <w:br/>
        <w:t>w kwocie 56.749,50 zł (rozdz. 75095 § 6209),</w:t>
      </w:r>
    </w:p>
    <w:p w14:paraId="741BA11D" w14:textId="77777777" w:rsidR="00454901" w:rsidRPr="004B1B02" w:rsidRDefault="00454901" w:rsidP="003F412D">
      <w:pPr>
        <w:numPr>
          <w:ilvl w:val="1"/>
          <w:numId w:val="775"/>
        </w:numPr>
        <w:spacing w:after="0" w:line="360" w:lineRule="auto"/>
        <w:ind w:left="567" w:hanging="283"/>
        <w:jc w:val="both"/>
        <w:rPr>
          <w:rFonts w:ascii="Arial" w:eastAsia="Times New Roman" w:hAnsi="Arial" w:cs="Arial"/>
          <w:sz w:val="24"/>
          <w:szCs w:val="24"/>
        </w:rPr>
      </w:pPr>
      <w:r w:rsidRPr="004B1B02">
        <w:rPr>
          <w:rFonts w:ascii="Arial" w:eastAsia="Times New Roman" w:hAnsi="Arial" w:cs="Arial"/>
          <w:bCs/>
          <w:iCs/>
          <w:sz w:val="24"/>
          <w:szCs w:val="24"/>
          <w:lang w:eastAsia="pl-PL"/>
        </w:rPr>
        <w:t xml:space="preserve">zwrotu części niewykorzystanych dotacji przez Partnerów projektu pn. „Zintegrowany i </w:t>
      </w:r>
      <w:r w:rsidRPr="004B1B02">
        <w:rPr>
          <w:rFonts w:ascii="Arial" w:eastAsia="Times New Roman" w:hAnsi="Arial" w:cs="Arial"/>
          <w:sz w:val="24"/>
          <w:szCs w:val="24"/>
        </w:rPr>
        <w:t>uspołeczniony model planowania przestrzennego poprzez opracowanie Strategii Przestrzennej Rzeszowskiego Obszaru Funkcjonalnego" w ramach Programu Operacyjnego Wiedza, Edukacja, Rozwój na lata 2014-2020 w kwocie 248.345,72 zł (rozdz. 75095 § 6697 – 234.165,24 zł, § 6699 – 14.180,48 zł),</w:t>
      </w:r>
    </w:p>
    <w:p w14:paraId="6300D536" w14:textId="77777777" w:rsidR="00454901" w:rsidRPr="004B1B02" w:rsidRDefault="00454901" w:rsidP="003F412D">
      <w:pPr>
        <w:numPr>
          <w:ilvl w:val="1"/>
          <w:numId w:val="775"/>
        </w:numPr>
        <w:spacing w:after="0" w:line="360" w:lineRule="auto"/>
        <w:ind w:left="567" w:hanging="283"/>
        <w:jc w:val="both"/>
        <w:rPr>
          <w:rFonts w:ascii="Arial" w:eastAsia="Times New Roman" w:hAnsi="Arial" w:cs="Arial"/>
          <w:sz w:val="24"/>
          <w:szCs w:val="24"/>
        </w:rPr>
      </w:pPr>
      <w:r w:rsidRPr="004B1B02">
        <w:rPr>
          <w:rFonts w:ascii="Arial" w:hAnsi="Arial" w:cs="Arial"/>
          <w:sz w:val="24"/>
          <w:szCs w:val="24"/>
        </w:rPr>
        <w:t xml:space="preserve">nieplanowanych dochodów zrealizowanych przez Urząd Marszałkowski Województwa Podkarpackiego z tytułu sprzedaży składników majątkowych </w:t>
      </w:r>
      <w:r w:rsidRPr="004B1B02">
        <w:rPr>
          <w:rFonts w:ascii="Arial" w:hAnsi="Arial" w:cs="Arial"/>
          <w:sz w:val="24"/>
          <w:szCs w:val="24"/>
        </w:rPr>
        <w:br/>
        <w:t>w kwocie 5.471,50 zł (rozdz. 75018 § 0870).</w:t>
      </w:r>
    </w:p>
    <w:p w14:paraId="3200663D"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Niewykonanie zaplanowanych dochodów dotyczy głównie środków pochodzących z budżetu Unii Europejskiej oraz dotacji celowych z budżetu państwa na realizację projektów własnych. Poziom ich wykonania uzależniony jest od realizacji wydatków nimi finansowanych.</w:t>
      </w:r>
    </w:p>
    <w:p w14:paraId="545F0208" w14:textId="77777777" w:rsidR="00454901" w:rsidRPr="004B1B02" w:rsidRDefault="00454901" w:rsidP="00454901">
      <w:pPr>
        <w:spacing w:after="0" w:line="360" w:lineRule="auto"/>
        <w:contextualSpacing/>
        <w:jc w:val="both"/>
        <w:rPr>
          <w:rFonts w:ascii="Arial" w:hAnsi="Arial" w:cs="Arial"/>
          <w:sz w:val="24"/>
          <w:szCs w:val="24"/>
        </w:rPr>
      </w:pPr>
    </w:p>
    <w:p w14:paraId="5BDDDEDF"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DZIAŁ 754 – BEZPIECZEŃSTWO PUBLICZNE I OCHRONA PRZECIWPOŻAROWA</w:t>
      </w:r>
    </w:p>
    <w:p w14:paraId="69BBF56A"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Nieplanowane dochody bieżące zostały zrealizowane w wysokości 16.784,44 zł i dotyczyły:</w:t>
      </w:r>
    </w:p>
    <w:p w14:paraId="6AC2CCA1" w14:textId="165D186F" w:rsidR="00454901" w:rsidRPr="004B1B02" w:rsidRDefault="00454901" w:rsidP="00454901">
      <w:pPr>
        <w:pStyle w:val="Akapitzlist"/>
        <w:numPr>
          <w:ilvl w:val="0"/>
          <w:numId w:val="748"/>
        </w:numPr>
        <w:spacing w:line="360" w:lineRule="auto"/>
        <w:ind w:left="426"/>
        <w:contextualSpacing/>
        <w:jc w:val="both"/>
        <w:rPr>
          <w:rFonts w:ascii="Arial" w:hAnsi="Arial" w:cs="Arial"/>
        </w:rPr>
      </w:pPr>
      <w:r w:rsidRPr="004B1B02">
        <w:rPr>
          <w:rFonts w:ascii="Arial" w:hAnsi="Arial" w:cs="Arial"/>
        </w:rPr>
        <w:t xml:space="preserve"> zwrotu części niewykorzystanych dotacji oraz dotacji wykorzystanych niezgodnie z przeznaczeniem, pobranych niezależnie lub w nadmiernej wysokości na realizację zadań publicznych z zakresu ratownictwa górskiego </w:t>
      </w:r>
      <w:r w:rsidRPr="004B1B02">
        <w:rPr>
          <w:rFonts w:ascii="Arial" w:hAnsi="Arial" w:cs="Arial"/>
          <w:bCs/>
          <w:color w:val="000000" w:themeColor="text1"/>
          <w:lang w:eastAsia="pl-PL"/>
        </w:rPr>
        <w:t xml:space="preserve">(rozdz. 75415 </w:t>
      </w:r>
      <w:r w:rsidR="00AF0445">
        <w:rPr>
          <w:rFonts w:ascii="Arial" w:hAnsi="Arial" w:cs="Arial"/>
          <w:bCs/>
          <w:color w:val="000000" w:themeColor="text1"/>
          <w:lang w:eastAsia="pl-PL"/>
        </w:rPr>
        <w:br/>
      </w:r>
      <w:r w:rsidRPr="004B1B02">
        <w:rPr>
          <w:rFonts w:ascii="Arial" w:hAnsi="Arial" w:cs="Arial"/>
          <w:bCs/>
          <w:color w:val="000000" w:themeColor="text1"/>
          <w:lang w:eastAsia="pl-PL"/>
        </w:rPr>
        <w:t xml:space="preserve">§ 2910 – 8.298,12 zł, § 2950 – </w:t>
      </w:r>
      <w:r w:rsidRPr="004B1B02">
        <w:rPr>
          <w:rFonts w:ascii="Arial" w:hAnsi="Arial" w:cs="Arial"/>
          <w:bCs/>
          <w:lang w:eastAsia="pl-PL"/>
        </w:rPr>
        <w:t>4.800,00 zł).</w:t>
      </w:r>
    </w:p>
    <w:p w14:paraId="4E31369F" w14:textId="77777777" w:rsidR="00454901" w:rsidRPr="004B1B02" w:rsidRDefault="00454901" w:rsidP="00454901">
      <w:pPr>
        <w:pStyle w:val="Akapitzlist"/>
        <w:numPr>
          <w:ilvl w:val="0"/>
          <w:numId w:val="748"/>
        </w:numPr>
        <w:spacing w:line="360" w:lineRule="auto"/>
        <w:ind w:left="426"/>
        <w:contextualSpacing/>
        <w:jc w:val="both"/>
        <w:rPr>
          <w:rFonts w:ascii="Arial" w:hAnsi="Arial" w:cs="Arial"/>
        </w:rPr>
      </w:pPr>
      <w:r w:rsidRPr="004B1B02">
        <w:rPr>
          <w:rFonts w:ascii="Arial" w:hAnsi="Arial" w:cs="Arial"/>
          <w:bCs/>
          <w:lang w:eastAsia="pl-PL"/>
        </w:rPr>
        <w:lastRenderedPageBreak/>
        <w:t>zwrotu przez Powiat Bieszczadzki i Gminę Leżajsk niewykorzystanej pomocy finansowej na wydatki związane z kryzysem uchodźczym spowodowanym wojną w Ukrainie (</w:t>
      </w:r>
      <w:r w:rsidRPr="004B1B02">
        <w:rPr>
          <w:rFonts w:ascii="Arial" w:hAnsi="Arial" w:cs="Arial"/>
          <w:bCs/>
          <w:color w:val="000000" w:themeColor="text1"/>
          <w:lang w:eastAsia="pl-PL"/>
        </w:rPr>
        <w:t>rozdz. 75421 § 2950 – 3.686,32 zł).</w:t>
      </w:r>
    </w:p>
    <w:p w14:paraId="51094E73" w14:textId="77777777" w:rsidR="00454901" w:rsidRPr="004B1B02" w:rsidRDefault="00454901" w:rsidP="00454901">
      <w:pPr>
        <w:pStyle w:val="Akapitzlist"/>
        <w:spacing w:line="360" w:lineRule="auto"/>
        <w:jc w:val="both"/>
        <w:rPr>
          <w:rFonts w:ascii="Arial" w:hAnsi="Arial" w:cs="Arial"/>
        </w:rPr>
      </w:pPr>
    </w:p>
    <w:p w14:paraId="6D135FB3"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DZIAŁ 756 – DOCHODY OD OSÓB PRAWNYCH, OD OSÓB FIZYCZNYCH I OD INNYCH JEDNOSTEK NIE POSIADAJĄCYCH OSOBOWOŚCI PRAWNEJ ORAZ WYDATKI ZWIĄZANE Z ICH POBOREM</w:t>
      </w:r>
    </w:p>
    <w:p w14:paraId="1B4B52A3"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 xml:space="preserve">Planowane dochody bieżące w kwocie 473.998.748,-zł zostały zrealizowane </w:t>
      </w:r>
      <w:r w:rsidRPr="004B1B02">
        <w:rPr>
          <w:rFonts w:ascii="Arial" w:hAnsi="Arial" w:cs="Arial"/>
          <w:sz w:val="24"/>
          <w:szCs w:val="24"/>
        </w:rPr>
        <w:br/>
        <w:t>w wysokości 474.200.590,39 zł, tj. 100,04 % planu i dotyczyły:</w:t>
      </w:r>
    </w:p>
    <w:p w14:paraId="33ADED64" w14:textId="77777777" w:rsidR="00454901" w:rsidRPr="004B1B02" w:rsidRDefault="00454901" w:rsidP="00454901">
      <w:pPr>
        <w:pStyle w:val="Akapitzlist"/>
        <w:numPr>
          <w:ilvl w:val="0"/>
          <w:numId w:val="680"/>
        </w:numPr>
        <w:spacing w:line="360" w:lineRule="auto"/>
        <w:ind w:left="284"/>
        <w:contextualSpacing/>
        <w:jc w:val="both"/>
        <w:rPr>
          <w:rFonts w:ascii="Arial" w:hAnsi="Arial" w:cs="Arial"/>
        </w:rPr>
      </w:pPr>
      <w:r w:rsidRPr="004B1B02">
        <w:rPr>
          <w:rFonts w:ascii="Arial" w:hAnsi="Arial" w:cs="Arial"/>
        </w:rPr>
        <w:t xml:space="preserve">udziału Województwa w podatkach stanowiących dochód budżetu państwa </w:t>
      </w:r>
      <w:r w:rsidRPr="004B1B02">
        <w:rPr>
          <w:rFonts w:ascii="Arial" w:hAnsi="Arial" w:cs="Arial"/>
        </w:rPr>
        <w:br/>
        <w:t>w kwocie 468.525.625 zł, z tego:</w:t>
      </w:r>
    </w:p>
    <w:p w14:paraId="3278D551" w14:textId="77777777" w:rsidR="00454901" w:rsidRPr="004B1B02" w:rsidRDefault="00454901" w:rsidP="00454901">
      <w:pPr>
        <w:pStyle w:val="Akapitzlist"/>
        <w:numPr>
          <w:ilvl w:val="0"/>
          <w:numId w:val="681"/>
        </w:numPr>
        <w:spacing w:line="360" w:lineRule="auto"/>
        <w:contextualSpacing/>
        <w:jc w:val="both"/>
        <w:rPr>
          <w:rFonts w:ascii="Arial" w:hAnsi="Arial" w:cs="Arial"/>
        </w:rPr>
      </w:pPr>
      <w:r w:rsidRPr="004B1B02">
        <w:rPr>
          <w:rFonts w:ascii="Arial" w:hAnsi="Arial" w:cs="Arial"/>
        </w:rPr>
        <w:t xml:space="preserve">1,6 % udziału we wpływach z podatku dochodowego od osób fizycznych, </w:t>
      </w:r>
      <w:r w:rsidRPr="004B1B02">
        <w:rPr>
          <w:rFonts w:ascii="Arial" w:hAnsi="Arial" w:cs="Arial"/>
        </w:rPr>
        <w:br/>
        <w:t>od podatników tego podatku zamieszkałych na obszarze województwa podkarpackiego – 60.878.984,00 zł (rozdz. 75623 § 0010),</w:t>
      </w:r>
    </w:p>
    <w:p w14:paraId="609C62E9" w14:textId="77777777" w:rsidR="00454901" w:rsidRPr="004B1B02" w:rsidRDefault="00454901" w:rsidP="00454901">
      <w:pPr>
        <w:pStyle w:val="Akapitzlist"/>
        <w:numPr>
          <w:ilvl w:val="0"/>
          <w:numId w:val="681"/>
        </w:numPr>
        <w:spacing w:line="360" w:lineRule="auto"/>
        <w:contextualSpacing/>
        <w:jc w:val="both"/>
        <w:rPr>
          <w:rFonts w:ascii="Arial" w:hAnsi="Arial" w:cs="Arial"/>
        </w:rPr>
      </w:pPr>
      <w:r w:rsidRPr="004B1B02">
        <w:rPr>
          <w:rFonts w:ascii="Arial" w:hAnsi="Arial" w:cs="Arial"/>
        </w:rPr>
        <w:t xml:space="preserve">14,75 % udziału we wpływach z podatku dochodowego od osób prawnych, </w:t>
      </w:r>
      <w:r w:rsidRPr="004B1B02">
        <w:rPr>
          <w:rFonts w:ascii="Arial" w:hAnsi="Arial" w:cs="Arial"/>
        </w:rPr>
        <w:br/>
        <w:t>od podatników tego podatku, posiadających siedzibę na obszarze województwa podkarpackiego – 407.646.641,00 zł (rozdz. 75623 § 0020),</w:t>
      </w:r>
    </w:p>
    <w:p w14:paraId="6A8B605B" w14:textId="77777777" w:rsidR="00454901" w:rsidRPr="004B1B02" w:rsidRDefault="00454901" w:rsidP="00454901">
      <w:pPr>
        <w:pStyle w:val="Akapitzlist"/>
        <w:numPr>
          <w:ilvl w:val="0"/>
          <w:numId w:val="682"/>
        </w:numPr>
        <w:spacing w:line="360" w:lineRule="auto"/>
        <w:ind w:left="284"/>
        <w:contextualSpacing/>
        <w:jc w:val="both"/>
        <w:rPr>
          <w:rFonts w:ascii="Arial" w:hAnsi="Arial" w:cs="Arial"/>
        </w:rPr>
      </w:pPr>
      <w:r w:rsidRPr="004B1B02">
        <w:rPr>
          <w:rFonts w:ascii="Arial" w:hAnsi="Arial" w:cs="Arial"/>
        </w:rPr>
        <w:t xml:space="preserve">opłat za wydawanie zezwoleń na obrót hurtowy napojami alkoholowymi </w:t>
      </w:r>
      <w:r w:rsidRPr="004B1B02">
        <w:rPr>
          <w:rFonts w:ascii="Arial" w:hAnsi="Arial" w:cs="Arial"/>
        </w:rPr>
        <w:br/>
        <w:t>o zawartości do 18% alkoholu w kwocie 659.350,00 zł (rozdz. 75618 § 0480),</w:t>
      </w:r>
    </w:p>
    <w:p w14:paraId="7FFC697B" w14:textId="77777777" w:rsidR="00454901" w:rsidRPr="004B1B02" w:rsidRDefault="00454901" w:rsidP="00454901">
      <w:pPr>
        <w:pStyle w:val="Akapitzlist"/>
        <w:numPr>
          <w:ilvl w:val="0"/>
          <w:numId w:val="683"/>
        </w:numPr>
        <w:spacing w:line="360" w:lineRule="auto"/>
        <w:ind w:left="284"/>
        <w:contextualSpacing/>
        <w:jc w:val="both"/>
        <w:rPr>
          <w:rFonts w:ascii="Arial" w:hAnsi="Arial" w:cs="Arial"/>
        </w:rPr>
      </w:pPr>
      <w:r w:rsidRPr="004B1B02">
        <w:rPr>
          <w:rFonts w:ascii="Arial" w:hAnsi="Arial" w:cs="Arial"/>
        </w:rPr>
        <w:t>opłat eksploatacyjnych za wydobywanie węglowodorów ze złóż zlokalizowanych na terenie województwa podkarpackiego w kwocie 4.978.388,06 zł (rozdz. 75618 § 0460),</w:t>
      </w:r>
    </w:p>
    <w:p w14:paraId="11679F81" w14:textId="77777777" w:rsidR="00454901" w:rsidRPr="004B1B02" w:rsidRDefault="00454901" w:rsidP="008C2D70">
      <w:pPr>
        <w:pStyle w:val="Akapitzlist"/>
        <w:numPr>
          <w:ilvl w:val="0"/>
          <w:numId w:val="779"/>
        </w:numPr>
        <w:spacing w:line="360" w:lineRule="auto"/>
        <w:ind w:left="284"/>
        <w:contextualSpacing/>
        <w:jc w:val="both"/>
        <w:rPr>
          <w:rFonts w:ascii="Arial" w:hAnsi="Arial" w:cs="Arial"/>
        </w:rPr>
      </w:pPr>
      <w:r w:rsidRPr="004B1B02">
        <w:rPr>
          <w:rFonts w:ascii="Arial" w:hAnsi="Arial" w:cs="Arial"/>
        </w:rPr>
        <w:t xml:space="preserve">opłat koncesyjnych za poszukiwanie lub rozpoznawanie złóż węglowodorów oraz za wydobywanie węglowodorów ze złóż na terenie województwa podkarpackiego </w:t>
      </w:r>
      <w:r w:rsidRPr="004B1B02">
        <w:rPr>
          <w:rFonts w:ascii="Arial" w:hAnsi="Arial" w:cs="Arial"/>
        </w:rPr>
        <w:br/>
        <w:t>w kwocie 21.227,13 zł (rozdz. 75618 § 0590),</w:t>
      </w:r>
    </w:p>
    <w:p w14:paraId="4F5EC93E" w14:textId="77777777" w:rsidR="00454901" w:rsidRPr="004B1B02" w:rsidRDefault="00454901" w:rsidP="008C2D70">
      <w:pPr>
        <w:pStyle w:val="Akapitzlist"/>
        <w:numPr>
          <w:ilvl w:val="0"/>
          <w:numId w:val="779"/>
        </w:numPr>
        <w:spacing w:line="360" w:lineRule="auto"/>
        <w:ind w:left="284"/>
        <w:contextualSpacing/>
        <w:jc w:val="both"/>
        <w:rPr>
          <w:rFonts w:ascii="Arial" w:hAnsi="Arial" w:cs="Arial"/>
        </w:rPr>
      </w:pPr>
      <w:r w:rsidRPr="004B1B02">
        <w:rPr>
          <w:rFonts w:ascii="Arial" w:hAnsi="Arial" w:cs="Arial"/>
        </w:rPr>
        <w:t>dochodów zrealizowanych przez Wojewódzki Urząd Pracy w Rzeszowie z tytułu wpływów z innych opłat stanowiących dochody jednostek samorządu terytorialnego w kwocie 16.000,20 zł, w tym z tytułu:</w:t>
      </w:r>
    </w:p>
    <w:p w14:paraId="025B1DE7" w14:textId="77777777" w:rsidR="00454901" w:rsidRPr="004B1B02" w:rsidRDefault="00454901" w:rsidP="00454901">
      <w:pPr>
        <w:pStyle w:val="Akapitzlist"/>
        <w:numPr>
          <w:ilvl w:val="0"/>
          <w:numId w:val="684"/>
        </w:numPr>
        <w:spacing w:line="360" w:lineRule="auto"/>
        <w:contextualSpacing/>
        <w:jc w:val="both"/>
        <w:rPr>
          <w:rFonts w:ascii="Arial" w:hAnsi="Arial" w:cs="Arial"/>
        </w:rPr>
      </w:pPr>
      <w:r w:rsidRPr="004B1B02">
        <w:rPr>
          <w:rFonts w:ascii="Arial" w:hAnsi="Arial" w:cs="Arial"/>
        </w:rPr>
        <w:t>opłat za wydanie certyfikatów potwierdzających wpis do rejestru agencji zatrudnienia – 14.400,00 zł (rozdz. 75618 § 0970),</w:t>
      </w:r>
    </w:p>
    <w:p w14:paraId="7C96DA3E" w14:textId="77777777" w:rsidR="00454901" w:rsidRPr="004B1B02" w:rsidRDefault="00454901" w:rsidP="00454901">
      <w:pPr>
        <w:pStyle w:val="Akapitzlist"/>
        <w:numPr>
          <w:ilvl w:val="0"/>
          <w:numId w:val="684"/>
        </w:numPr>
        <w:spacing w:line="360" w:lineRule="auto"/>
        <w:contextualSpacing/>
        <w:jc w:val="both"/>
        <w:rPr>
          <w:rFonts w:ascii="Arial" w:hAnsi="Arial" w:cs="Arial"/>
        </w:rPr>
      </w:pPr>
      <w:r w:rsidRPr="004B1B02">
        <w:rPr>
          <w:rFonts w:ascii="Arial" w:hAnsi="Arial" w:cs="Arial"/>
        </w:rPr>
        <w:t>opłat za wydawanie zaświadczeń stwierdzających charakter, okres i rodzaj działalności wykonywanej na terenie RP – 1.600,20 zł (rozdz. 75618 § 0970).</w:t>
      </w:r>
    </w:p>
    <w:p w14:paraId="423F66A0" w14:textId="77777777" w:rsidR="00454901" w:rsidRDefault="00454901" w:rsidP="00454901">
      <w:pPr>
        <w:spacing w:after="0" w:line="360" w:lineRule="auto"/>
        <w:contextualSpacing/>
        <w:jc w:val="both"/>
        <w:rPr>
          <w:rFonts w:ascii="Arial" w:hAnsi="Arial" w:cs="Arial"/>
          <w:sz w:val="24"/>
          <w:szCs w:val="24"/>
        </w:rPr>
      </w:pPr>
    </w:p>
    <w:p w14:paraId="009D6A85" w14:textId="77777777" w:rsidR="00AF0445" w:rsidRPr="004B1B02" w:rsidRDefault="00AF0445" w:rsidP="00454901">
      <w:pPr>
        <w:spacing w:after="0" w:line="360" w:lineRule="auto"/>
        <w:contextualSpacing/>
        <w:jc w:val="both"/>
        <w:rPr>
          <w:rFonts w:ascii="Arial" w:hAnsi="Arial" w:cs="Arial"/>
          <w:sz w:val="24"/>
          <w:szCs w:val="24"/>
        </w:rPr>
      </w:pPr>
    </w:p>
    <w:p w14:paraId="1550DA79"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lastRenderedPageBreak/>
        <w:t>DZIAŁ 758 – RÓŻNE ROZLICZENIA</w:t>
      </w:r>
    </w:p>
    <w:p w14:paraId="59DA1F55"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Planowane dochody w kwocie 1.024.886.509,-zł zostały zrealizowane w wysokości 993.553.983,81 zł, tj. 96,94 % planu.</w:t>
      </w:r>
    </w:p>
    <w:p w14:paraId="1FF0F5BE" w14:textId="77777777" w:rsidR="00454901" w:rsidRPr="004B1B02" w:rsidRDefault="00454901" w:rsidP="00454901">
      <w:pPr>
        <w:pStyle w:val="Akapitzlist"/>
        <w:numPr>
          <w:ilvl w:val="0"/>
          <w:numId w:val="653"/>
        </w:numPr>
        <w:spacing w:line="360" w:lineRule="auto"/>
        <w:ind w:left="284" w:hanging="142"/>
        <w:contextualSpacing/>
        <w:jc w:val="both"/>
        <w:rPr>
          <w:rFonts w:ascii="Arial" w:hAnsi="Arial" w:cs="Arial"/>
        </w:rPr>
      </w:pPr>
      <w:r w:rsidRPr="004B1B02">
        <w:rPr>
          <w:rFonts w:ascii="Arial" w:hAnsi="Arial" w:cs="Arial"/>
        </w:rPr>
        <w:t xml:space="preserve">Dochody bieżące zaplanowane w kwocie 744.939.258,-zł zostały zrealizowane </w:t>
      </w:r>
      <w:r w:rsidRPr="004B1B02">
        <w:rPr>
          <w:rFonts w:ascii="Arial" w:hAnsi="Arial" w:cs="Arial"/>
        </w:rPr>
        <w:br/>
        <w:t>w wysokości 742.025.412,89 zł, tj. 99,61 % planu i dotyczyły:</w:t>
      </w:r>
    </w:p>
    <w:p w14:paraId="7A104925" w14:textId="77777777" w:rsidR="00454901" w:rsidRPr="004B1B02" w:rsidRDefault="00454901" w:rsidP="00454901">
      <w:pPr>
        <w:pStyle w:val="Akapitzlist"/>
        <w:numPr>
          <w:ilvl w:val="0"/>
          <w:numId w:val="655"/>
        </w:numPr>
        <w:spacing w:line="360" w:lineRule="auto"/>
        <w:ind w:left="709"/>
        <w:contextualSpacing/>
        <w:jc w:val="both"/>
        <w:rPr>
          <w:rFonts w:ascii="Arial" w:hAnsi="Arial" w:cs="Arial"/>
        </w:rPr>
      </w:pPr>
      <w:r w:rsidRPr="004B1B02">
        <w:rPr>
          <w:rFonts w:ascii="Arial" w:hAnsi="Arial" w:cs="Arial"/>
        </w:rPr>
        <w:t xml:space="preserve">subwencji ogólnej otrzymanej z Ministerstwa Finansów w kwocie </w:t>
      </w:r>
      <w:r w:rsidRPr="004B1B02">
        <w:rPr>
          <w:rFonts w:ascii="Arial" w:hAnsi="Arial" w:cs="Arial"/>
        </w:rPr>
        <w:br/>
        <w:t>565.392.413,00 zł, z tego:</w:t>
      </w:r>
    </w:p>
    <w:p w14:paraId="5DD30973" w14:textId="77777777" w:rsidR="00454901" w:rsidRPr="004B1B02" w:rsidRDefault="00454901" w:rsidP="00454901">
      <w:pPr>
        <w:pStyle w:val="Akapitzlist"/>
        <w:numPr>
          <w:ilvl w:val="0"/>
          <w:numId w:val="656"/>
        </w:numPr>
        <w:spacing w:line="360" w:lineRule="auto"/>
        <w:ind w:left="1134"/>
        <w:contextualSpacing/>
        <w:jc w:val="both"/>
        <w:rPr>
          <w:rFonts w:ascii="Arial" w:hAnsi="Arial" w:cs="Arial"/>
        </w:rPr>
      </w:pPr>
      <w:r w:rsidRPr="004B1B02">
        <w:rPr>
          <w:rFonts w:ascii="Arial" w:hAnsi="Arial" w:cs="Arial"/>
        </w:rPr>
        <w:t>części oświatowej – 38.648.146,00 zł (rozdz. 75801 § 2920),</w:t>
      </w:r>
    </w:p>
    <w:p w14:paraId="041E681C" w14:textId="77777777" w:rsidR="00454901" w:rsidRPr="004B1B02" w:rsidRDefault="00454901" w:rsidP="00454901">
      <w:pPr>
        <w:pStyle w:val="Akapitzlist"/>
        <w:numPr>
          <w:ilvl w:val="0"/>
          <w:numId w:val="656"/>
        </w:numPr>
        <w:spacing w:line="360" w:lineRule="auto"/>
        <w:ind w:left="1134"/>
        <w:contextualSpacing/>
        <w:jc w:val="both"/>
        <w:rPr>
          <w:rFonts w:ascii="Arial" w:hAnsi="Arial" w:cs="Arial"/>
        </w:rPr>
      </w:pPr>
      <w:r w:rsidRPr="004B1B02">
        <w:rPr>
          <w:rFonts w:ascii="Arial" w:hAnsi="Arial" w:cs="Arial"/>
        </w:rPr>
        <w:t>części wyrównawczej – 385.030.326,00 zł (rozdz. 75804 § 2920),</w:t>
      </w:r>
    </w:p>
    <w:p w14:paraId="1D8C99CB" w14:textId="77777777" w:rsidR="00454901" w:rsidRPr="004B1B02" w:rsidRDefault="00454901" w:rsidP="00454901">
      <w:pPr>
        <w:pStyle w:val="Akapitzlist"/>
        <w:numPr>
          <w:ilvl w:val="0"/>
          <w:numId w:val="656"/>
        </w:numPr>
        <w:spacing w:line="360" w:lineRule="auto"/>
        <w:ind w:left="1134"/>
        <w:contextualSpacing/>
        <w:jc w:val="both"/>
        <w:rPr>
          <w:rFonts w:ascii="Arial" w:hAnsi="Arial" w:cs="Arial"/>
        </w:rPr>
      </w:pPr>
      <w:r w:rsidRPr="004B1B02">
        <w:rPr>
          <w:rFonts w:ascii="Arial" w:hAnsi="Arial" w:cs="Arial"/>
        </w:rPr>
        <w:t>części regionalnej – 141.713.941,00 zł (rozdz. 75833 § 2920),</w:t>
      </w:r>
    </w:p>
    <w:p w14:paraId="35F4CD40" w14:textId="04BCBA3D" w:rsidR="00454901" w:rsidRPr="00AF0445" w:rsidRDefault="00454901" w:rsidP="00454901">
      <w:pPr>
        <w:pStyle w:val="Akapitzlist"/>
        <w:numPr>
          <w:ilvl w:val="0"/>
          <w:numId w:val="655"/>
        </w:numPr>
        <w:spacing w:line="360" w:lineRule="auto"/>
        <w:contextualSpacing/>
        <w:jc w:val="both"/>
        <w:rPr>
          <w:rFonts w:ascii="Arial" w:hAnsi="Arial" w:cs="Arial"/>
        </w:rPr>
      </w:pPr>
      <w:r w:rsidRPr="00AF0445">
        <w:rPr>
          <w:rFonts w:ascii="Arial" w:hAnsi="Arial" w:cs="Arial"/>
        </w:rPr>
        <w:t>uzupełnienia subwencji ogólnej dla jednostek samorządu terytorialnego w kwocie 17.123.605,20 zł (rozdz. 75802 § 2770), w tym na dodatkowe dochody w celu wsparcia realizacji zadań jednostek samorządu terytorialnego w kwocie 16.617.528,-zł</w:t>
      </w:r>
      <w:r w:rsidR="00AF0445">
        <w:rPr>
          <w:rFonts w:ascii="Arial" w:hAnsi="Arial" w:cs="Arial"/>
        </w:rPr>
        <w:t xml:space="preserve">, </w:t>
      </w:r>
      <w:r w:rsidRPr="00AF0445">
        <w:rPr>
          <w:rFonts w:ascii="Arial" w:hAnsi="Arial" w:cs="Arial"/>
        </w:rPr>
        <w:t>na nagrodę specjalną dla nauczycieli z okazji 250. rocznicy utworzenia Komisji Edukacji Narodowej w kwocie 506.077,20 zł,</w:t>
      </w:r>
    </w:p>
    <w:p w14:paraId="0B72D530" w14:textId="77777777" w:rsidR="00454901" w:rsidRPr="004B1B02" w:rsidRDefault="00454901" w:rsidP="00454901">
      <w:pPr>
        <w:pStyle w:val="Akapitzlist"/>
        <w:numPr>
          <w:ilvl w:val="0"/>
          <w:numId w:val="655"/>
        </w:numPr>
        <w:spacing w:line="360" w:lineRule="auto"/>
        <w:contextualSpacing/>
        <w:jc w:val="both"/>
        <w:rPr>
          <w:rFonts w:ascii="Arial" w:hAnsi="Arial" w:cs="Arial"/>
        </w:rPr>
      </w:pPr>
      <w:r w:rsidRPr="004B1B02">
        <w:rPr>
          <w:rFonts w:ascii="Arial" w:hAnsi="Arial" w:cs="Arial"/>
        </w:rPr>
        <w:t>środków z rezerwy subwencji ogólnej z przeznaczeniem na dofinansowanie budowy, przebudowy, remontu, utrzymania, ochrony dróg wojewódzkich i zarządzania tymi drogami w kwocie 20.863.135,00 zł (rozdz. 75819 § 2770),</w:t>
      </w:r>
    </w:p>
    <w:p w14:paraId="4F694A1C" w14:textId="77777777" w:rsidR="00454901" w:rsidRPr="004B1B02" w:rsidRDefault="00454901" w:rsidP="00454901">
      <w:pPr>
        <w:pStyle w:val="Akapitzlist"/>
        <w:numPr>
          <w:ilvl w:val="0"/>
          <w:numId w:val="655"/>
        </w:numPr>
        <w:spacing w:line="360" w:lineRule="auto"/>
        <w:contextualSpacing/>
        <w:jc w:val="both"/>
        <w:rPr>
          <w:rFonts w:ascii="Arial" w:hAnsi="Arial" w:cs="Arial"/>
        </w:rPr>
      </w:pPr>
      <w:r w:rsidRPr="004B1B02">
        <w:rPr>
          <w:rFonts w:ascii="Arial" w:hAnsi="Arial" w:cs="Arial"/>
        </w:rPr>
        <w:t>wpływów z odsetek od lokat wolnych środków budżetowych oraz od środków na rachunkach bankowych w kwocie 51.019.065,45 zł (rozdz. 75814 § 0920),</w:t>
      </w:r>
    </w:p>
    <w:p w14:paraId="154CEC71" w14:textId="77777777" w:rsidR="00454901" w:rsidRPr="004B1B02" w:rsidRDefault="00454901" w:rsidP="00454901">
      <w:pPr>
        <w:pStyle w:val="Akapitzlist"/>
        <w:numPr>
          <w:ilvl w:val="0"/>
          <w:numId w:val="655"/>
        </w:numPr>
        <w:spacing w:line="360" w:lineRule="auto"/>
        <w:contextualSpacing/>
        <w:jc w:val="both"/>
        <w:rPr>
          <w:rFonts w:ascii="Arial" w:hAnsi="Arial" w:cs="Arial"/>
        </w:rPr>
      </w:pPr>
      <w:r w:rsidRPr="004B1B02">
        <w:rPr>
          <w:rFonts w:ascii="Arial" w:hAnsi="Arial" w:cs="Arial"/>
        </w:rPr>
        <w:t>środków otrzymanych z Funduszu Pomocy na finansowanie lub dofinansowanie zadań bieżących w zakresie pomocy obywatelom Ukrainy dla jednostki sektora finansów publicznych w kwocie 693.316,47 zł (rozdz. 75814 § 2100),</w:t>
      </w:r>
    </w:p>
    <w:p w14:paraId="43175D7A" w14:textId="77777777" w:rsidR="00454901" w:rsidRPr="004B1B02" w:rsidRDefault="00454901" w:rsidP="00454901">
      <w:pPr>
        <w:pStyle w:val="Akapitzlist"/>
        <w:numPr>
          <w:ilvl w:val="0"/>
          <w:numId w:val="655"/>
        </w:numPr>
        <w:spacing w:line="360" w:lineRule="auto"/>
        <w:contextualSpacing/>
        <w:jc w:val="both"/>
        <w:rPr>
          <w:rFonts w:ascii="Arial" w:hAnsi="Arial" w:cs="Arial"/>
        </w:rPr>
      </w:pPr>
      <w:r w:rsidRPr="004B1B02">
        <w:rPr>
          <w:rFonts w:ascii="Arial" w:eastAsia="Calibri" w:hAnsi="Arial" w:cs="Arial"/>
        </w:rPr>
        <w:t>środków na realizację Regionalnego Programu Operacyjnego Województwa Podkarpackiego na lata 2014 – 2020 w kwocie 86.135.134,57 zł, w tym:</w:t>
      </w:r>
    </w:p>
    <w:p w14:paraId="7269F486" w14:textId="77777777" w:rsidR="00454901" w:rsidRPr="004B1B02" w:rsidRDefault="00454901" w:rsidP="00AF0445">
      <w:pPr>
        <w:numPr>
          <w:ilvl w:val="1"/>
          <w:numId w:val="774"/>
        </w:numPr>
        <w:spacing w:after="0" w:line="360" w:lineRule="auto"/>
        <w:ind w:left="1134"/>
        <w:contextualSpacing/>
        <w:jc w:val="both"/>
        <w:rPr>
          <w:rFonts w:ascii="Arial" w:eastAsia="Calibri" w:hAnsi="Arial" w:cs="Arial"/>
          <w:sz w:val="24"/>
          <w:szCs w:val="24"/>
        </w:rPr>
      </w:pPr>
      <w:r w:rsidRPr="004B1B02">
        <w:rPr>
          <w:rFonts w:ascii="Arial" w:eastAsia="Calibri" w:hAnsi="Arial" w:cs="Arial"/>
          <w:sz w:val="24"/>
          <w:szCs w:val="24"/>
        </w:rPr>
        <w:t>środków pochodzących z budżetu Unii Europejskiej na realizację projektów własnych – 15.072.058,39 zł (rozdz. 75863 § 2007 – 3.589.176,69 zł, § 2057 – 6.882.703,39 zł, rozdz. 75864 § 2057 – 4.600.178,31 zł),</w:t>
      </w:r>
    </w:p>
    <w:p w14:paraId="65D6A566" w14:textId="77777777" w:rsidR="00454901" w:rsidRPr="004B1B02" w:rsidRDefault="00454901" w:rsidP="00AF0445">
      <w:pPr>
        <w:numPr>
          <w:ilvl w:val="1"/>
          <w:numId w:val="774"/>
        </w:numPr>
        <w:spacing w:after="0" w:line="360" w:lineRule="auto"/>
        <w:ind w:left="1134"/>
        <w:contextualSpacing/>
        <w:jc w:val="both"/>
        <w:rPr>
          <w:rFonts w:ascii="Arial" w:eastAsia="Calibri" w:hAnsi="Arial" w:cs="Arial"/>
          <w:sz w:val="24"/>
          <w:szCs w:val="24"/>
        </w:rPr>
      </w:pPr>
      <w:r w:rsidRPr="004B1B02">
        <w:rPr>
          <w:rFonts w:ascii="Arial" w:eastAsia="Calibri" w:hAnsi="Arial" w:cs="Arial"/>
          <w:sz w:val="24"/>
          <w:szCs w:val="24"/>
        </w:rPr>
        <w:t>dotacji celowej z budżetu państwa na współfinansowanie projektów własnych i realizowanych przez beneficjentów – 12.231.947,26 zł (rozdz. 75864 § 2009),</w:t>
      </w:r>
    </w:p>
    <w:p w14:paraId="76942978" w14:textId="77777777" w:rsidR="00454901" w:rsidRPr="004B1B02" w:rsidRDefault="00454901" w:rsidP="00AF0445">
      <w:pPr>
        <w:numPr>
          <w:ilvl w:val="1"/>
          <w:numId w:val="774"/>
        </w:numPr>
        <w:spacing w:after="0" w:line="360" w:lineRule="auto"/>
        <w:ind w:left="1134"/>
        <w:contextualSpacing/>
        <w:jc w:val="both"/>
        <w:rPr>
          <w:rFonts w:ascii="Arial" w:eastAsia="Calibri" w:hAnsi="Arial" w:cs="Arial"/>
          <w:sz w:val="24"/>
          <w:szCs w:val="24"/>
        </w:rPr>
      </w:pPr>
      <w:r w:rsidRPr="004B1B02">
        <w:rPr>
          <w:rFonts w:ascii="Arial" w:eastAsia="Calibri" w:hAnsi="Arial" w:cs="Arial"/>
          <w:sz w:val="24"/>
          <w:szCs w:val="24"/>
        </w:rPr>
        <w:lastRenderedPageBreak/>
        <w:t>dotacji celowej z budżetu państwa na finansowanie wydatków objętych Pomocą Techniczną Regionalnego Programu Operacyjnego Województwa Podkarpackiego na lata 2014 – 2020 – 58.831.128,92 zł (rozdz. 75863 § 2058 – 3.707.925,44 zł, rozdz. 75864 § 2058 – 55.123.203,48 zł).</w:t>
      </w:r>
    </w:p>
    <w:p w14:paraId="2D07E49E" w14:textId="77777777" w:rsidR="00454901" w:rsidRPr="004B1B02" w:rsidRDefault="00454901" w:rsidP="00454901">
      <w:pPr>
        <w:pStyle w:val="Akapitzlist"/>
        <w:numPr>
          <w:ilvl w:val="0"/>
          <w:numId w:val="655"/>
        </w:numPr>
        <w:spacing w:line="360" w:lineRule="auto"/>
        <w:contextualSpacing/>
        <w:jc w:val="both"/>
        <w:rPr>
          <w:rFonts w:ascii="Arial" w:hAnsi="Arial" w:cs="Arial"/>
        </w:rPr>
      </w:pPr>
      <w:bookmarkStart w:id="12" w:name="_Hlk160615582"/>
      <w:r w:rsidRPr="004B1B02">
        <w:rPr>
          <w:rFonts w:ascii="Arial" w:eastAsia="Calibri" w:hAnsi="Arial" w:cs="Arial"/>
        </w:rPr>
        <w:t>środków na realizację programu regionalnego Fundusze Europejskie dla Podkarpacia 2021-2027 w kwocie 798.743,20 zł, w tym:</w:t>
      </w:r>
    </w:p>
    <w:p w14:paraId="22DA5D56" w14:textId="77777777" w:rsidR="00454901" w:rsidRPr="004B1B02" w:rsidRDefault="00454901" w:rsidP="00824B5F">
      <w:pPr>
        <w:numPr>
          <w:ilvl w:val="0"/>
          <w:numId w:val="773"/>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środków pochodzących z budżetu Unii Europejskiej na realizację projektów własnych – 756.035,73 zł (rozdz. 75866 § 2007 – 112.200,00 zł, § 2057 – 643.835,73 zł),</w:t>
      </w:r>
    </w:p>
    <w:p w14:paraId="2E3B8136" w14:textId="77777777" w:rsidR="00454901" w:rsidRPr="004B1B02" w:rsidRDefault="00454901" w:rsidP="00824B5F">
      <w:pPr>
        <w:numPr>
          <w:ilvl w:val="0"/>
          <w:numId w:val="773"/>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dotacji celowej z budżetu państwa na współfinansowanie projektów własnych i realizowanych przez beneficjentów – 42.707,47 zł (rozdz. 75866 § 2009 – 6.600,00 zł, § 2059 – 36.107,47 zł).</w:t>
      </w:r>
      <w:bookmarkEnd w:id="12"/>
    </w:p>
    <w:p w14:paraId="3BD8CDB5" w14:textId="77777777" w:rsidR="00454901" w:rsidRPr="004B1B02" w:rsidRDefault="00454901" w:rsidP="00454901">
      <w:pPr>
        <w:pStyle w:val="Akapitzlist"/>
        <w:numPr>
          <w:ilvl w:val="0"/>
          <w:numId w:val="654"/>
        </w:numPr>
        <w:spacing w:line="360" w:lineRule="auto"/>
        <w:ind w:left="284" w:hanging="142"/>
        <w:contextualSpacing/>
        <w:jc w:val="both"/>
        <w:rPr>
          <w:rFonts w:ascii="Arial" w:hAnsi="Arial" w:cs="Arial"/>
        </w:rPr>
      </w:pPr>
      <w:r w:rsidRPr="004B1B02">
        <w:rPr>
          <w:rFonts w:ascii="Arial" w:hAnsi="Arial" w:cs="Arial"/>
        </w:rPr>
        <w:t>Dochody majątkowe zaplanowane w kwocie 279.947.251,- zł zostały zrealizowane w wysokości 251.528.570,92 zł, tj. 89,84 % planu i dotyczyły:</w:t>
      </w:r>
    </w:p>
    <w:p w14:paraId="07587179" w14:textId="56BD54C8" w:rsidR="00454901" w:rsidRPr="004B1B02" w:rsidRDefault="00454901" w:rsidP="00454901">
      <w:pPr>
        <w:pStyle w:val="Akapitzlist"/>
        <w:numPr>
          <w:ilvl w:val="0"/>
          <w:numId w:val="657"/>
        </w:numPr>
        <w:spacing w:line="360" w:lineRule="auto"/>
        <w:ind w:hanging="436"/>
        <w:contextualSpacing/>
        <w:jc w:val="both"/>
        <w:rPr>
          <w:rFonts w:ascii="Arial" w:hAnsi="Arial" w:cs="Arial"/>
        </w:rPr>
      </w:pPr>
      <w:r w:rsidRPr="004B1B02">
        <w:rPr>
          <w:rFonts w:ascii="Arial" w:hAnsi="Arial" w:cs="Arial"/>
        </w:rPr>
        <w:t xml:space="preserve">uzupełnienia subwencji ogólnej dla jednostek samorządu terytorialnego </w:t>
      </w:r>
      <w:r w:rsidR="00AF0445">
        <w:rPr>
          <w:rFonts w:ascii="Arial" w:hAnsi="Arial" w:cs="Arial"/>
        </w:rPr>
        <w:br/>
      </w:r>
      <w:r w:rsidRPr="004B1B02">
        <w:rPr>
          <w:rFonts w:ascii="Arial" w:hAnsi="Arial" w:cs="Arial"/>
        </w:rPr>
        <w:t xml:space="preserve">z tytułu środków na inwestycje na drogach publicznych, powiatowych </w:t>
      </w:r>
      <w:r w:rsidR="00AF0445">
        <w:rPr>
          <w:rFonts w:ascii="Arial" w:hAnsi="Arial" w:cs="Arial"/>
        </w:rPr>
        <w:br/>
      </w:r>
      <w:r w:rsidRPr="004B1B02">
        <w:rPr>
          <w:rFonts w:ascii="Arial" w:hAnsi="Arial" w:cs="Arial"/>
        </w:rPr>
        <w:t xml:space="preserve">i wojewódzkich oraz na drogach powiatowych, wojewódzkich i krajowych </w:t>
      </w:r>
      <w:r w:rsidR="00AF0445">
        <w:rPr>
          <w:rFonts w:ascii="Arial" w:hAnsi="Arial" w:cs="Arial"/>
        </w:rPr>
        <w:br/>
      </w:r>
      <w:r w:rsidRPr="004B1B02">
        <w:rPr>
          <w:rFonts w:ascii="Arial" w:hAnsi="Arial" w:cs="Arial"/>
        </w:rPr>
        <w:t>w granicach miast na prawach powiatu w kwocie 5.800.000,00 zł (rozdz. 75802 § 6180),</w:t>
      </w:r>
    </w:p>
    <w:p w14:paraId="6705E4D4" w14:textId="77777777" w:rsidR="00454901" w:rsidRPr="004B1B02" w:rsidRDefault="00454901" w:rsidP="00454901">
      <w:pPr>
        <w:pStyle w:val="Akapitzlist"/>
        <w:numPr>
          <w:ilvl w:val="0"/>
          <w:numId w:val="657"/>
        </w:numPr>
        <w:spacing w:line="360" w:lineRule="auto"/>
        <w:ind w:hanging="436"/>
        <w:contextualSpacing/>
        <w:jc w:val="both"/>
        <w:rPr>
          <w:rFonts w:ascii="Arial" w:hAnsi="Arial" w:cs="Arial"/>
        </w:rPr>
      </w:pPr>
      <w:r w:rsidRPr="004B1B02">
        <w:rPr>
          <w:rFonts w:ascii="Arial" w:eastAsia="Calibri" w:hAnsi="Arial" w:cs="Arial"/>
        </w:rPr>
        <w:t>środków na realizację Regionalnego Programu Operacyjnego Województwa Podkarpackiego na lata 2014-2020 w kwocie 245.728.570,92 zł, w tym:</w:t>
      </w:r>
    </w:p>
    <w:p w14:paraId="682889DB" w14:textId="77777777" w:rsidR="00454901" w:rsidRPr="004B1B02" w:rsidRDefault="00454901" w:rsidP="00824B5F">
      <w:pPr>
        <w:numPr>
          <w:ilvl w:val="0"/>
          <w:numId w:val="740"/>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środków pochodzących z budżetu Unii Europejskiej na realizację projektów własnych – 218.397.539,93 zł (rozdz. 75863 § 6257),</w:t>
      </w:r>
    </w:p>
    <w:p w14:paraId="763D8586" w14:textId="77777777" w:rsidR="00454901" w:rsidRPr="004B1B02" w:rsidRDefault="00454901" w:rsidP="00824B5F">
      <w:pPr>
        <w:numPr>
          <w:ilvl w:val="0"/>
          <w:numId w:val="740"/>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środków pochodzących z budżetu Unii Europejskiej jako refundacja wydatków poniesionych ze środków własnych na realizację projektów własnych – 399.973,93 zł (rozdz. 75863 § 6257),</w:t>
      </w:r>
    </w:p>
    <w:p w14:paraId="31386642" w14:textId="77777777" w:rsidR="00454901" w:rsidRPr="004B1B02" w:rsidRDefault="00454901" w:rsidP="00824B5F">
      <w:pPr>
        <w:numPr>
          <w:ilvl w:val="0"/>
          <w:numId w:val="740"/>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dotacji celowej z budżetu państwa na współfinansowanie projektów własnych i realizowanych przez beneficjentów – 12.295.741,41 zł (rozdz. 75863 § 6209 – 7.050.229,35 zł, § 6259 – 5.144.340,99 zł, rozdz. 75864 § 6209 – 101.171,07 zł),</w:t>
      </w:r>
    </w:p>
    <w:p w14:paraId="5BB7C020" w14:textId="77777777" w:rsidR="00454901" w:rsidRPr="004B1B02" w:rsidRDefault="00454901" w:rsidP="00824B5F">
      <w:pPr>
        <w:numPr>
          <w:ilvl w:val="0"/>
          <w:numId w:val="740"/>
        </w:numPr>
        <w:tabs>
          <w:tab w:val="clear" w:pos="927"/>
          <w:tab w:val="left" w:pos="567"/>
          <w:tab w:val="num" w:pos="1276"/>
        </w:tabs>
        <w:spacing w:after="0" w:line="360" w:lineRule="auto"/>
        <w:ind w:left="1134" w:hanging="425"/>
        <w:contextualSpacing/>
        <w:jc w:val="both"/>
        <w:rPr>
          <w:rFonts w:ascii="Arial" w:eastAsia="Calibri" w:hAnsi="Arial" w:cs="Arial"/>
          <w:sz w:val="24"/>
          <w:szCs w:val="24"/>
        </w:rPr>
      </w:pPr>
      <w:r w:rsidRPr="004B1B02">
        <w:rPr>
          <w:rFonts w:ascii="Arial" w:eastAsia="Calibri" w:hAnsi="Arial" w:cs="Arial"/>
          <w:sz w:val="24"/>
          <w:szCs w:val="24"/>
        </w:rPr>
        <w:t xml:space="preserve">dotacji celowej z budżetu państwa na finansowanie wydatków objętych Pomocą Techniczną Regionalnego Programu Operacyjnego </w:t>
      </w:r>
      <w:r w:rsidRPr="004B1B02">
        <w:rPr>
          <w:rFonts w:ascii="Arial" w:eastAsia="Calibri" w:hAnsi="Arial" w:cs="Arial"/>
          <w:sz w:val="24"/>
          <w:szCs w:val="24"/>
        </w:rPr>
        <w:lastRenderedPageBreak/>
        <w:t>Województwa Podkarpackiego na lata 2014 – 2020 – 14.635.315,65 zł (rozdz. 75864 § 6258).</w:t>
      </w:r>
    </w:p>
    <w:p w14:paraId="335276C6" w14:textId="77777777" w:rsidR="00454901" w:rsidRPr="004B1B02" w:rsidRDefault="00454901" w:rsidP="00454901">
      <w:pPr>
        <w:pStyle w:val="Akapitzlist"/>
        <w:spacing w:line="360" w:lineRule="auto"/>
        <w:ind w:left="0"/>
        <w:jc w:val="both"/>
        <w:rPr>
          <w:rFonts w:ascii="Arial" w:hAnsi="Arial" w:cs="Arial"/>
        </w:rPr>
      </w:pPr>
      <w:r w:rsidRPr="004B1B02">
        <w:rPr>
          <w:rFonts w:ascii="Arial" w:hAnsi="Arial" w:cs="Arial"/>
        </w:rPr>
        <w:t>Niewykonanie zaplanowanych dochodów dotyczy głównie środków pochodzących z budżetu Unii Europejskiej oraz dotacji celowych z budżetu państwa na realizację projektów własnych i realizowanych przez beneficjentów. Poziom ich wykonania uzależniony jest od realizacji wydatków nimi finansowanych.</w:t>
      </w:r>
    </w:p>
    <w:p w14:paraId="7DA35A06" w14:textId="77777777" w:rsidR="00454901" w:rsidRPr="004B1B02" w:rsidRDefault="00454901" w:rsidP="00454901">
      <w:pPr>
        <w:spacing w:after="0" w:line="360" w:lineRule="auto"/>
        <w:contextualSpacing/>
        <w:jc w:val="both"/>
        <w:rPr>
          <w:rFonts w:ascii="Arial" w:hAnsi="Arial" w:cs="Arial"/>
          <w:sz w:val="24"/>
          <w:szCs w:val="24"/>
        </w:rPr>
      </w:pPr>
    </w:p>
    <w:p w14:paraId="7EC19F0C"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 xml:space="preserve">DZIAŁ 801 – OŚWIATA I WYCHOWANIE </w:t>
      </w:r>
    </w:p>
    <w:p w14:paraId="64FF8DC3"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Planowane dochody w kwocie 2.485.619,-zł zostały zrealizowane w wysokości 2.647.942,40 zł, tj. 106,53 % planu.</w:t>
      </w:r>
    </w:p>
    <w:p w14:paraId="3AEE5C2A" w14:textId="77777777" w:rsidR="00454901" w:rsidRPr="004B1B02" w:rsidRDefault="00454901" w:rsidP="00454901">
      <w:pPr>
        <w:pStyle w:val="Akapitzlist"/>
        <w:numPr>
          <w:ilvl w:val="0"/>
          <w:numId w:val="659"/>
        </w:numPr>
        <w:spacing w:line="360" w:lineRule="auto"/>
        <w:ind w:left="426" w:hanging="284"/>
        <w:contextualSpacing/>
        <w:jc w:val="both"/>
        <w:rPr>
          <w:rFonts w:ascii="Arial" w:hAnsi="Arial" w:cs="Arial"/>
        </w:rPr>
      </w:pPr>
      <w:r w:rsidRPr="004B1B02">
        <w:rPr>
          <w:rFonts w:ascii="Arial" w:hAnsi="Arial" w:cs="Arial"/>
        </w:rPr>
        <w:t xml:space="preserve">Dochody bieżące zaplanowane w kwocie 2.482.620,-zł zostały zrealizowane </w:t>
      </w:r>
      <w:r w:rsidRPr="004B1B02">
        <w:rPr>
          <w:rFonts w:ascii="Arial" w:hAnsi="Arial" w:cs="Arial"/>
        </w:rPr>
        <w:br/>
        <w:t>w wysokości 2.643.376,95 zł, tj. 106,48 % i dotyczyły:</w:t>
      </w:r>
    </w:p>
    <w:p w14:paraId="6552876E" w14:textId="77777777" w:rsidR="00454901" w:rsidRPr="004B1B02" w:rsidRDefault="00454901" w:rsidP="00454901">
      <w:pPr>
        <w:pStyle w:val="Akapitzlist"/>
        <w:numPr>
          <w:ilvl w:val="0"/>
          <w:numId w:val="693"/>
        </w:numPr>
        <w:spacing w:line="360" w:lineRule="auto"/>
        <w:contextualSpacing/>
        <w:jc w:val="both"/>
        <w:rPr>
          <w:rFonts w:ascii="Arial" w:hAnsi="Arial" w:cs="Arial"/>
        </w:rPr>
      </w:pPr>
      <w:r w:rsidRPr="004B1B02">
        <w:rPr>
          <w:rFonts w:ascii="Arial" w:hAnsi="Arial" w:cs="Arial"/>
        </w:rPr>
        <w:t xml:space="preserve">dochodów zrealizowanych przez jednostki oświatowe w kwocie 156.691,50 zł, </w:t>
      </w:r>
      <w:r w:rsidRPr="004B1B02">
        <w:rPr>
          <w:rFonts w:ascii="Arial" w:hAnsi="Arial" w:cs="Arial"/>
        </w:rPr>
        <w:br/>
        <w:t>w tym z tytułu:</w:t>
      </w:r>
    </w:p>
    <w:p w14:paraId="2A226E70" w14:textId="77777777" w:rsidR="00454901" w:rsidRPr="004B1B02" w:rsidRDefault="00454901" w:rsidP="00454901">
      <w:pPr>
        <w:pStyle w:val="Akapitzlist"/>
        <w:numPr>
          <w:ilvl w:val="0"/>
          <w:numId w:val="694"/>
        </w:numPr>
        <w:spacing w:line="360" w:lineRule="auto"/>
        <w:ind w:left="1134" w:hanging="426"/>
        <w:contextualSpacing/>
        <w:jc w:val="both"/>
        <w:rPr>
          <w:rFonts w:ascii="Arial" w:hAnsi="Arial" w:cs="Arial"/>
        </w:rPr>
      </w:pPr>
      <w:r w:rsidRPr="004B1B02">
        <w:rPr>
          <w:rFonts w:ascii="Arial" w:hAnsi="Arial" w:cs="Arial"/>
        </w:rPr>
        <w:t xml:space="preserve">prowizji dla płatników za rozliczenie i terminowe wpłaty podatku dochodowego od osób fizycznych i składek ZUS – 24.434,87 zł (rozdz. 80102 § 0970 – 3.213,99 zł, </w:t>
      </w:r>
      <w:bookmarkStart w:id="13" w:name="_Hlk109974209"/>
      <w:r w:rsidRPr="004B1B02">
        <w:rPr>
          <w:rFonts w:ascii="Arial" w:hAnsi="Arial" w:cs="Arial"/>
        </w:rPr>
        <w:t xml:space="preserve">rozdz. 80130 § 0970 </w:t>
      </w:r>
      <w:bookmarkEnd w:id="13"/>
      <w:r w:rsidRPr="004B1B02">
        <w:rPr>
          <w:rFonts w:ascii="Arial" w:hAnsi="Arial" w:cs="Arial"/>
        </w:rPr>
        <w:t>– 12.915,58 zł, rozdz. 80146 § 0970 – 6.003,32 zł, rozdz. 80147 § 0970 – 2.301,98 zł),</w:t>
      </w:r>
    </w:p>
    <w:p w14:paraId="05F3929C" w14:textId="77777777" w:rsidR="00454901" w:rsidRPr="004B1B02" w:rsidRDefault="00454901" w:rsidP="00454901">
      <w:pPr>
        <w:pStyle w:val="Akapitzlist"/>
        <w:numPr>
          <w:ilvl w:val="0"/>
          <w:numId w:val="694"/>
        </w:numPr>
        <w:spacing w:line="360" w:lineRule="auto"/>
        <w:ind w:left="1134" w:hanging="426"/>
        <w:contextualSpacing/>
        <w:jc w:val="both"/>
        <w:rPr>
          <w:rFonts w:ascii="Arial" w:hAnsi="Arial" w:cs="Arial"/>
        </w:rPr>
      </w:pPr>
      <w:r w:rsidRPr="004B1B02">
        <w:rPr>
          <w:rFonts w:ascii="Arial" w:hAnsi="Arial" w:cs="Arial"/>
        </w:rPr>
        <w:t>zwrotu opłat za media, wpływów za najem lokali mieszkalnych – 13.617,88 zł (rozdz. 80146 § 0750 – 2.835,60 zł, rozdz. 80147: § 0750 – 6.192,00 zł, § 0830 – 4.590,28 zł),</w:t>
      </w:r>
    </w:p>
    <w:p w14:paraId="6C4C2EEE" w14:textId="61A7C1C4" w:rsidR="00454901" w:rsidRPr="004B1B02" w:rsidRDefault="00454901" w:rsidP="00454901">
      <w:pPr>
        <w:spacing w:after="0" w:line="360" w:lineRule="auto"/>
        <w:ind w:left="1134"/>
        <w:contextualSpacing/>
        <w:jc w:val="both"/>
        <w:rPr>
          <w:rFonts w:ascii="Arial" w:hAnsi="Arial" w:cs="Arial"/>
          <w:sz w:val="24"/>
          <w:szCs w:val="24"/>
        </w:rPr>
      </w:pPr>
      <w:r w:rsidRPr="004B1B02">
        <w:rPr>
          <w:rFonts w:ascii="Arial" w:hAnsi="Arial" w:cs="Arial"/>
          <w:sz w:val="24"/>
          <w:szCs w:val="24"/>
        </w:rPr>
        <w:t xml:space="preserve">Wpływy za najem lokali mieszkalnych będących w zasobach Województwa zostały zrealizowane przez Podkarpacki Zespół Placówek Wojewódzkich w Rzeszowie na łączną kwotę 9.027,60 zł. Jednostka ta wynajmowała na koniec 2023 r. łącznie trzy lokale o funkcji mieszkalnej tj. 2 lokale położone w Czudcu i 1 lokal położony w Lubaczowie. </w:t>
      </w:r>
    </w:p>
    <w:p w14:paraId="41B14C82" w14:textId="7BC16001" w:rsidR="00454901" w:rsidRPr="004B1B02" w:rsidRDefault="00454901" w:rsidP="00454901">
      <w:pPr>
        <w:spacing w:after="0" w:line="360" w:lineRule="auto"/>
        <w:ind w:left="1134"/>
        <w:contextualSpacing/>
        <w:jc w:val="both"/>
        <w:rPr>
          <w:rFonts w:ascii="Arial" w:hAnsi="Arial" w:cs="Arial"/>
          <w:sz w:val="24"/>
          <w:szCs w:val="24"/>
        </w:rPr>
      </w:pPr>
      <w:r w:rsidRPr="004B1B02">
        <w:rPr>
          <w:rFonts w:ascii="Arial" w:hAnsi="Arial" w:cs="Arial"/>
          <w:sz w:val="24"/>
          <w:szCs w:val="24"/>
        </w:rPr>
        <w:t xml:space="preserve">Najemca lokalu w Czudcu, pomimo wypowiedzenia umowy najmu lokalu do 31 lipca 2022 r., nie zastosował się do terminu określonego </w:t>
      </w:r>
      <w:r w:rsidR="00AF0445">
        <w:rPr>
          <w:rFonts w:ascii="Arial" w:hAnsi="Arial" w:cs="Arial"/>
          <w:sz w:val="24"/>
          <w:szCs w:val="24"/>
        </w:rPr>
        <w:br/>
      </w:r>
      <w:r w:rsidRPr="004B1B02">
        <w:rPr>
          <w:rFonts w:ascii="Arial" w:hAnsi="Arial" w:cs="Arial"/>
          <w:sz w:val="24"/>
          <w:szCs w:val="24"/>
        </w:rPr>
        <w:t>w otrzymanym wypowiedzeniu. Podjęto decyzję o skierowaniu sprawy na drogę postępowania sądowego.</w:t>
      </w:r>
    </w:p>
    <w:p w14:paraId="49D0EE5E" w14:textId="77777777" w:rsidR="00454901" w:rsidRPr="004B1B02" w:rsidRDefault="00454901" w:rsidP="00454901">
      <w:pPr>
        <w:spacing w:after="0" w:line="360" w:lineRule="auto"/>
        <w:ind w:left="1134"/>
        <w:contextualSpacing/>
        <w:jc w:val="both"/>
        <w:rPr>
          <w:rFonts w:ascii="Arial" w:hAnsi="Arial" w:cs="Arial"/>
          <w:sz w:val="24"/>
          <w:szCs w:val="24"/>
        </w:rPr>
      </w:pPr>
      <w:r w:rsidRPr="004B1B02">
        <w:rPr>
          <w:rFonts w:ascii="Arial" w:hAnsi="Arial" w:cs="Arial"/>
          <w:sz w:val="24"/>
          <w:szCs w:val="24"/>
        </w:rPr>
        <w:t xml:space="preserve">W zakresie dwóch umów najmu (Lubaczów i Czudec), brak jest możliwości ich wypowiedzenia, bez zapewnienia najemcom lokalu zastępczego. Dotychczas składane (przez Urząd Marszałkowski Województwa Podkarpackiego oraz najemcę z Lubaczowa) wnioski do </w:t>
      </w:r>
      <w:r w:rsidRPr="004B1B02">
        <w:rPr>
          <w:rFonts w:ascii="Arial" w:hAnsi="Arial" w:cs="Arial"/>
          <w:sz w:val="24"/>
          <w:szCs w:val="24"/>
        </w:rPr>
        <w:lastRenderedPageBreak/>
        <w:t>Gminy Czudec i Miasta Lubaczów o przyznanie lokalu zastępczego były rozpatrzone negatywnie ze względu na brak wolnych lokali w gminnych zasobach nieruchomości. Najemca lokalu w Lubaczowie jest na liście oczekującej na mieszkanie zastępcze.</w:t>
      </w:r>
    </w:p>
    <w:p w14:paraId="6F556F80" w14:textId="448D0478"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rPr>
        <w:t xml:space="preserve">rozliczenia wydatków z lat ubiegłych dotyczących: zwrotu nadpłaty składek ZUS oraz opłat za media, korekty podatku od nieruchomości – 33.788,80 zł (rozdz. 80130 § 0940 – 21.975,16 zł, rozdz. 80147 § 0940 – </w:t>
      </w:r>
      <w:r w:rsidR="00AF0445">
        <w:rPr>
          <w:rFonts w:ascii="Arial" w:hAnsi="Arial" w:cs="Arial"/>
        </w:rPr>
        <w:br/>
      </w:r>
      <w:r w:rsidRPr="004B1B02">
        <w:rPr>
          <w:rFonts w:ascii="Arial" w:hAnsi="Arial" w:cs="Arial"/>
        </w:rPr>
        <w:t>11.813,64 zł),</w:t>
      </w:r>
    </w:p>
    <w:p w14:paraId="3BA37C29" w14:textId="70F13E0A"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bCs/>
        </w:rPr>
        <w:t xml:space="preserve">opłat za uczestnictwo w kursie podnoszenia umiejętności zawodowej organizowanym przez </w:t>
      </w:r>
      <w:proofErr w:type="spellStart"/>
      <w:r w:rsidRPr="004B1B02">
        <w:rPr>
          <w:rFonts w:ascii="Arial" w:hAnsi="Arial" w:cs="Arial"/>
          <w:bCs/>
        </w:rPr>
        <w:t>medyczno</w:t>
      </w:r>
      <w:proofErr w:type="spellEnd"/>
      <w:r w:rsidRPr="004B1B02">
        <w:rPr>
          <w:rFonts w:ascii="Arial" w:hAnsi="Arial" w:cs="Arial"/>
          <w:bCs/>
        </w:rPr>
        <w:t xml:space="preserve"> – społeczne centrum kształcenia zawodowego i ustawicznego – 29.451,00 zł (rozdz. 80130 </w:t>
      </w:r>
      <w:r w:rsidRPr="004B1B02">
        <w:rPr>
          <w:rFonts w:ascii="Arial" w:hAnsi="Arial" w:cs="Arial"/>
          <w:bCs/>
          <w:lang w:val="x-none"/>
        </w:rPr>
        <w:t>§</w:t>
      </w:r>
      <w:r w:rsidRPr="004B1B02">
        <w:rPr>
          <w:rFonts w:ascii="Arial" w:hAnsi="Arial" w:cs="Arial"/>
          <w:bCs/>
        </w:rPr>
        <w:t xml:space="preserve"> 0830)</w:t>
      </w:r>
      <w:r w:rsidR="00AF0445">
        <w:rPr>
          <w:rFonts w:ascii="Arial" w:hAnsi="Arial" w:cs="Arial"/>
          <w:bCs/>
        </w:rPr>
        <w:t>,</w:t>
      </w:r>
    </w:p>
    <w:p w14:paraId="09DEF1B6" w14:textId="77777777"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rPr>
        <w:t>zwrotu stypendium udzielonego w ramach programu „Nie zagubić talentu” wraz z odsetkami w kwocie 445,74 zł (rozdz. 80195: § 0900 – 45,74 zł, § 0940 – 400,00 zł),</w:t>
      </w:r>
    </w:p>
    <w:p w14:paraId="48EB8B2A" w14:textId="77777777"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rPr>
        <w:t>zwrotu opłat za noclegi egzaminatorów przeprowadzających egzaminy potwierdzające kwalifikacje zawodowe – 160,00 zł (rozdz. 80130 § 0970),</w:t>
      </w:r>
    </w:p>
    <w:p w14:paraId="0F469F01" w14:textId="77777777"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rPr>
        <w:t>wpływu ze zwrotu opłat sądowych w kwocie 4.050,00 zł (rozdz. 80146 § 0630),</w:t>
      </w:r>
    </w:p>
    <w:p w14:paraId="234EAD8D" w14:textId="71E60CA7" w:rsidR="00454901" w:rsidRPr="004B1B02" w:rsidRDefault="00454901" w:rsidP="00454901">
      <w:pPr>
        <w:pStyle w:val="Akapitzlist"/>
        <w:numPr>
          <w:ilvl w:val="0"/>
          <w:numId w:val="694"/>
        </w:numPr>
        <w:spacing w:line="360" w:lineRule="auto"/>
        <w:ind w:left="1134" w:hanging="425"/>
        <w:contextualSpacing/>
        <w:jc w:val="both"/>
        <w:rPr>
          <w:rFonts w:ascii="Arial" w:hAnsi="Arial" w:cs="Arial"/>
        </w:rPr>
      </w:pPr>
      <w:r w:rsidRPr="004B1B02">
        <w:rPr>
          <w:rFonts w:ascii="Arial" w:hAnsi="Arial" w:cs="Arial"/>
        </w:rPr>
        <w:t xml:space="preserve">wpływu kar umownych w kwocie 50.743,21 zł, w tym za: przekroczenie terminu ustalonego na dostarczenie sprzętu w kwocie 5.884,08 zł (rozdz. 80147 § 0950 – 5.884,08 zł), nieusunięcie lub nienależyte usunięcie wad i usterek ujawnionych po podpisaniu protokołu zdawczo - odbiorczego za roboty budowlane w kwocie 29.114,10 zł (rozdz. 80146 § 0950) oraz rozwiązanie przez pracownika umowy o pracę bez wypowiedzenia </w:t>
      </w:r>
      <w:r w:rsidR="00AF0445">
        <w:rPr>
          <w:rFonts w:ascii="Arial" w:hAnsi="Arial" w:cs="Arial"/>
        </w:rPr>
        <w:br/>
      </w:r>
      <w:r w:rsidRPr="004B1B02">
        <w:rPr>
          <w:rFonts w:ascii="Arial" w:hAnsi="Arial" w:cs="Arial"/>
        </w:rPr>
        <w:t>w kwocie 15.745,03 zł (rozdz. 80146 § 0950),</w:t>
      </w:r>
    </w:p>
    <w:p w14:paraId="1C64B8F1" w14:textId="77777777" w:rsidR="00454901" w:rsidRPr="004B1B02" w:rsidRDefault="00454901" w:rsidP="00454901">
      <w:pPr>
        <w:pStyle w:val="Akapitzlist"/>
        <w:numPr>
          <w:ilvl w:val="0"/>
          <w:numId w:val="693"/>
        </w:numPr>
        <w:spacing w:line="360" w:lineRule="auto"/>
        <w:ind w:left="567"/>
        <w:contextualSpacing/>
        <w:jc w:val="both"/>
        <w:rPr>
          <w:rFonts w:ascii="Arial" w:hAnsi="Arial" w:cs="Arial"/>
        </w:rPr>
      </w:pPr>
      <w:r w:rsidRPr="004B1B02">
        <w:rPr>
          <w:rFonts w:ascii="Arial" w:hAnsi="Arial" w:cs="Arial"/>
        </w:rPr>
        <w:t>wpływu do budżetu niewykorzystanych środków finansowych gromadzonych na wyodrębnionym rachunku przez wojewódzkie oświatowe jednostki budżetowe w kwocie 1.290,34 zł (rozdz. 80102 § 2400 – 6,68 zł, rozdz. 80130 § 2400 – 86,71 zł, rozdz. 80146 § 2400 – 909,40 zł, rozdz. 80147 § 2400 – 287,55 zł),</w:t>
      </w:r>
    </w:p>
    <w:p w14:paraId="5F17AA4C" w14:textId="77777777" w:rsidR="00454901" w:rsidRPr="004B1B02" w:rsidRDefault="00454901" w:rsidP="00454901">
      <w:pPr>
        <w:pStyle w:val="Akapitzlist"/>
        <w:numPr>
          <w:ilvl w:val="0"/>
          <w:numId w:val="693"/>
        </w:numPr>
        <w:spacing w:line="360" w:lineRule="auto"/>
        <w:ind w:left="567"/>
        <w:contextualSpacing/>
        <w:jc w:val="both"/>
        <w:rPr>
          <w:rFonts w:ascii="Arial" w:hAnsi="Arial" w:cs="Arial"/>
        </w:rPr>
      </w:pPr>
      <w:r w:rsidRPr="004B1B02">
        <w:rPr>
          <w:rFonts w:ascii="Arial" w:eastAsia="Calibri" w:hAnsi="Arial" w:cs="Arial"/>
        </w:rPr>
        <w:t>środków pochodzących z budżetu Unii Europejskiej jako refundacja wydatków poniesionych ze środków własnych na realizację projektu pn. „</w:t>
      </w:r>
      <w:r w:rsidRPr="004B1B02">
        <w:rPr>
          <w:rFonts w:ascii="Arial" w:hAnsi="Arial" w:cs="Arial"/>
          <w:bCs/>
        </w:rPr>
        <w:t xml:space="preserve">„Podkarpacie Uczy Cyfrowo III” w ramach Programu Operacyjnego Polska Cyfrowa na lata 2014-2020 </w:t>
      </w:r>
      <w:r w:rsidRPr="004B1B02">
        <w:rPr>
          <w:rFonts w:ascii="Arial" w:eastAsia="Calibri" w:hAnsi="Arial" w:cs="Arial"/>
        </w:rPr>
        <w:t xml:space="preserve">w kwocie 65.482,41 zł </w:t>
      </w:r>
      <w:r w:rsidRPr="004B1B02">
        <w:rPr>
          <w:rFonts w:ascii="Arial" w:hAnsi="Arial" w:cs="Arial"/>
          <w:bCs/>
        </w:rPr>
        <w:t>(rozdz. 80146 § 2057),</w:t>
      </w:r>
    </w:p>
    <w:p w14:paraId="29ED2105" w14:textId="77777777" w:rsidR="00454901" w:rsidRPr="004B1B02" w:rsidRDefault="00454901" w:rsidP="00454901">
      <w:pPr>
        <w:pStyle w:val="Akapitzlist"/>
        <w:numPr>
          <w:ilvl w:val="0"/>
          <w:numId w:val="693"/>
        </w:numPr>
        <w:spacing w:line="360" w:lineRule="auto"/>
        <w:ind w:left="567"/>
        <w:contextualSpacing/>
        <w:jc w:val="both"/>
        <w:rPr>
          <w:rFonts w:ascii="Arial" w:hAnsi="Arial" w:cs="Arial"/>
        </w:rPr>
      </w:pPr>
      <w:r w:rsidRPr="004B1B02">
        <w:rPr>
          <w:rFonts w:ascii="Arial" w:hAnsi="Arial" w:cs="Arial"/>
          <w:bCs/>
        </w:rPr>
        <w:lastRenderedPageBreak/>
        <w:t xml:space="preserve">środków pochodzących z budżetu Unii Europejskiej w kwocie 867.557,01 zł na realizację </w:t>
      </w:r>
      <w:r w:rsidRPr="004B1B02">
        <w:rPr>
          <w:rFonts w:ascii="Arial" w:hAnsi="Arial" w:cs="Arial"/>
          <w:lang w:val="x-none"/>
        </w:rPr>
        <w:t>projekt</w:t>
      </w:r>
      <w:r w:rsidRPr="004B1B02">
        <w:rPr>
          <w:rFonts w:ascii="Arial" w:hAnsi="Arial" w:cs="Arial"/>
        </w:rPr>
        <w:t>ów:</w:t>
      </w:r>
    </w:p>
    <w:p w14:paraId="09187684"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bookmarkStart w:id="14" w:name="_Hlk45538913"/>
      <w:r w:rsidRPr="004B1B02">
        <w:rPr>
          <w:rFonts w:ascii="Arial" w:hAnsi="Arial" w:cs="Arial"/>
          <w:bCs/>
          <w:sz w:val="24"/>
          <w:szCs w:val="24"/>
        </w:rPr>
        <w:t xml:space="preserve">pn. „Lekcja: </w:t>
      </w:r>
      <w:proofErr w:type="spellStart"/>
      <w:r w:rsidRPr="004B1B02">
        <w:rPr>
          <w:rFonts w:ascii="Arial" w:hAnsi="Arial" w:cs="Arial"/>
          <w:bCs/>
          <w:sz w:val="24"/>
          <w:szCs w:val="24"/>
        </w:rPr>
        <w:t>Enter</w:t>
      </w:r>
      <w:proofErr w:type="spellEnd"/>
      <w:r w:rsidRPr="004B1B02">
        <w:rPr>
          <w:rFonts w:ascii="Arial" w:hAnsi="Arial" w:cs="Arial"/>
          <w:bCs/>
          <w:sz w:val="24"/>
          <w:szCs w:val="24"/>
        </w:rPr>
        <w:t xml:space="preserve"> - Podkarpacie Uczy Cyfrowo (II)” w ramach Programu Operacyjnego Polska Cyfrowa na lata 2014-2020 w kwocie 18.808,00 zł (rozdz. 80146 § 2057),</w:t>
      </w:r>
    </w:p>
    <w:p w14:paraId="0A875430"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pn. „Podkarpacie Uczy Cyfrowo III” w ramach Programu Operacyjnego Polska Cyfrowa na lata 2014-2020 w kwocie 127.166,61 zł (rozdz. 80146 § 2057),</w:t>
      </w:r>
    </w:p>
    <w:p w14:paraId="04B56BB1"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pn. „Podkarpacie Uczy Cyfrowo IV” w ramach Programu Operacyjnego Polska Cyfrowa na lata 2014-2020 w kwocie 177.284,60 zł (rozdz. 80146 § 2057),</w:t>
      </w:r>
    </w:p>
    <w:p w14:paraId="3EF105E5"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pn. „Cyfrowy i mobilny nauczyciel to ja” w ramach Programu Operacyjnego Wiedza Edukacja Rozwój na lata 2014-2020 w kwocie 39.913,32 zł (rozdz. 80147 § 2057),</w:t>
      </w:r>
    </w:p>
    <w:p w14:paraId="3F7BFC8E"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 xml:space="preserve">pn. </w:t>
      </w:r>
      <w:r w:rsidRPr="004B1B02">
        <w:rPr>
          <w:rFonts w:ascii="Arial" w:hAnsi="Arial" w:cs="Arial"/>
          <w:sz w:val="24"/>
          <w:szCs w:val="24"/>
        </w:rPr>
        <w:t>„</w:t>
      </w:r>
      <w:proofErr w:type="spellStart"/>
      <w:r w:rsidRPr="004B1B02">
        <w:rPr>
          <w:rFonts w:ascii="Arial" w:hAnsi="Arial" w:cs="Arial"/>
          <w:sz w:val="24"/>
          <w:szCs w:val="24"/>
        </w:rPr>
        <w:t>Making</w:t>
      </w:r>
      <w:proofErr w:type="spellEnd"/>
      <w:r w:rsidRPr="004B1B02">
        <w:rPr>
          <w:rFonts w:ascii="Arial" w:hAnsi="Arial" w:cs="Arial"/>
          <w:sz w:val="24"/>
          <w:szCs w:val="24"/>
        </w:rPr>
        <w:t xml:space="preserve"> </w:t>
      </w:r>
      <w:proofErr w:type="spellStart"/>
      <w:r w:rsidRPr="004B1B02">
        <w:rPr>
          <w:rFonts w:ascii="Arial" w:hAnsi="Arial" w:cs="Arial"/>
          <w:sz w:val="24"/>
          <w:szCs w:val="24"/>
        </w:rPr>
        <w:t>personal</w:t>
      </w:r>
      <w:proofErr w:type="spellEnd"/>
      <w:r w:rsidRPr="004B1B02">
        <w:rPr>
          <w:rFonts w:ascii="Arial" w:hAnsi="Arial" w:cs="Arial"/>
          <w:sz w:val="24"/>
          <w:szCs w:val="24"/>
        </w:rPr>
        <w:t xml:space="preserve"> learning </w:t>
      </w:r>
      <w:proofErr w:type="spellStart"/>
      <w:r w:rsidRPr="004B1B02">
        <w:rPr>
          <w:rFonts w:ascii="Arial" w:hAnsi="Arial" w:cs="Arial"/>
          <w:sz w:val="24"/>
          <w:szCs w:val="24"/>
        </w:rPr>
        <w:t>experiences</w:t>
      </w:r>
      <w:proofErr w:type="spellEnd"/>
      <w:r w:rsidRPr="004B1B02">
        <w:rPr>
          <w:rFonts w:ascii="Arial" w:hAnsi="Arial" w:cs="Arial"/>
          <w:sz w:val="24"/>
          <w:szCs w:val="24"/>
        </w:rPr>
        <w:t xml:space="preserve"> </w:t>
      </w:r>
      <w:proofErr w:type="spellStart"/>
      <w:r w:rsidRPr="004B1B02">
        <w:rPr>
          <w:rFonts w:ascii="Arial" w:hAnsi="Arial" w:cs="Arial"/>
          <w:sz w:val="24"/>
          <w:szCs w:val="24"/>
        </w:rPr>
        <w:t>possible</w:t>
      </w:r>
      <w:proofErr w:type="spellEnd"/>
      <w:r w:rsidRPr="004B1B02">
        <w:rPr>
          <w:rFonts w:ascii="Arial" w:hAnsi="Arial" w:cs="Arial"/>
          <w:sz w:val="24"/>
          <w:szCs w:val="24"/>
        </w:rPr>
        <w:t xml:space="preserve"> and </w:t>
      </w:r>
      <w:proofErr w:type="spellStart"/>
      <w:r w:rsidRPr="004B1B02">
        <w:rPr>
          <w:rFonts w:ascii="Arial" w:hAnsi="Arial" w:cs="Arial"/>
          <w:sz w:val="24"/>
          <w:szCs w:val="24"/>
        </w:rPr>
        <w:t>visible</w:t>
      </w:r>
      <w:proofErr w:type="spellEnd"/>
      <w:r w:rsidRPr="004B1B02">
        <w:rPr>
          <w:rFonts w:ascii="Arial" w:hAnsi="Arial" w:cs="Arial"/>
          <w:sz w:val="24"/>
          <w:szCs w:val="24"/>
        </w:rPr>
        <w:t xml:space="preserve"> </w:t>
      </w:r>
      <w:proofErr w:type="spellStart"/>
      <w:r w:rsidRPr="004B1B02">
        <w:rPr>
          <w:rFonts w:ascii="Arial" w:hAnsi="Arial" w:cs="Arial"/>
          <w:sz w:val="24"/>
          <w:szCs w:val="24"/>
        </w:rPr>
        <w:t>also</w:t>
      </w:r>
      <w:proofErr w:type="spellEnd"/>
      <w:r w:rsidRPr="004B1B02">
        <w:rPr>
          <w:rFonts w:ascii="Arial" w:hAnsi="Arial" w:cs="Arial"/>
          <w:sz w:val="24"/>
          <w:szCs w:val="24"/>
        </w:rPr>
        <w:t xml:space="preserve"> in a </w:t>
      </w:r>
      <w:proofErr w:type="spellStart"/>
      <w:r w:rsidRPr="004B1B02">
        <w:rPr>
          <w:rFonts w:ascii="Arial" w:hAnsi="Arial" w:cs="Arial"/>
          <w:sz w:val="24"/>
          <w:szCs w:val="24"/>
        </w:rPr>
        <w:t>digital</w:t>
      </w:r>
      <w:proofErr w:type="spellEnd"/>
      <w:r w:rsidRPr="004B1B02">
        <w:rPr>
          <w:rFonts w:ascii="Arial" w:hAnsi="Arial" w:cs="Arial"/>
          <w:sz w:val="24"/>
          <w:szCs w:val="24"/>
        </w:rPr>
        <w:t xml:space="preserve"> </w:t>
      </w:r>
      <w:proofErr w:type="spellStart"/>
      <w:r w:rsidRPr="004B1B02">
        <w:rPr>
          <w:rFonts w:ascii="Arial" w:hAnsi="Arial" w:cs="Arial"/>
          <w:sz w:val="24"/>
          <w:szCs w:val="24"/>
        </w:rPr>
        <w:t>way</w:t>
      </w:r>
      <w:proofErr w:type="spellEnd"/>
      <w:r w:rsidRPr="004B1B02">
        <w:rPr>
          <w:rFonts w:ascii="Arial" w:hAnsi="Arial" w:cs="Arial"/>
          <w:sz w:val="24"/>
          <w:szCs w:val="24"/>
        </w:rPr>
        <w:t xml:space="preserve"> – Das </w:t>
      </w:r>
      <w:proofErr w:type="spellStart"/>
      <w:r w:rsidRPr="004B1B02">
        <w:rPr>
          <w:rFonts w:ascii="Arial" w:hAnsi="Arial" w:cs="Arial"/>
          <w:sz w:val="24"/>
          <w:szCs w:val="24"/>
        </w:rPr>
        <w:t>PerLen</w:t>
      </w:r>
      <w:proofErr w:type="spellEnd"/>
      <w:r w:rsidRPr="004B1B02">
        <w:rPr>
          <w:rFonts w:ascii="Arial" w:hAnsi="Arial" w:cs="Arial"/>
          <w:sz w:val="24"/>
          <w:szCs w:val="24"/>
        </w:rPr>
        <w:t xml:space="preserve"> – Koncept” w ramach Programu Erasmus+ </w:t>
      </w:r>
      <w:r w:rsidRPr="004B1B02">
        <w:rPr>
          <w:rFonts w:ascii="Arial" w:hAnsi="Arial" w:cs="Arial"/>
          <w:bCs/>
          <w:sz w:val="24"/>
          <w:szCs w:val="24"/>
        </w:rPr>
        <w:t>w kwocie</w:t>
      </w:r>
      <w:r w:rsidRPr="004B1B02">
        <w:rPr>
          <w:rFonts w:ascii="Arial" w:hAnsi="Arial" w:cs="Arial"/>
          <w:sz w:val="24"/>
          <w:szCs w:val="24"/>
        </w:rPr>
        <w:t xml:space="preserve"> 67.274,59 zł </w:t>
      </w:r>
      <w:r w:rsidRPr="004B1B02">
        <w:rPr>
          <w:rFonts w:ascii="Arial" w:hAnsi="Arial" w:cs="Arial"/>
          <w:bCs/>
          <w:sz w:val="24"/>
          <w:szCs w:val="24"/>
        </w:rPr>
        <w:t>(rozdz. 80195 § 2051),</w:t>
      </w:r>
    </w:p>
    <w:p w14:paraId="1294AFAD"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 xml:space="preserve">pn. </w:t>
      </w:r>
      <w:r w:rsidRPr="004B1B02">
        <w:rPr>
          <w:rFonts w:ascii="Arial" w:hAnsi="Arial" w:cs="Arial"/>
          <w:sz w:val="24"/>
          <w:szCs w:val="24"/>
        </w:rPr>
        <w:t>„Projekt akredytowany – nr projektu 2023-1-PL01-KA121-SCH-000118667" w ramach programu Erasmus+</w:t>
      </w:r>
      <w:r w:rsidRPr="004B1B02">
        <w:rPr>
          <w:rFonts w:ascii="Arial" w:hAnsi="Arial" w:cs="Arial"/>
          <w:bCs/>
          <w:sz w:val="24"/>
          <w:szCs w:val="24"/>
        </w:rPr>
        <w:t xml:space="preserve"> w kwocie </w:t>
      </w:r>
      <w:r w:rsidRPr="004B1B02">
        <w:rPr>
          <w:rFonts w:ascii="Arial" w:hAnsi="Arial" w:cs="Arial"/>
          <w:sz w:val="24"/>
          <w:szCs w:val="24"/>
        </w:rPr>
        <w:t>218.909,63 zł</w:t>
      </w:r>
      <w:r w:rsidRPr="004B1B02">
        <w:rPr>
          <w:rFonts w:ascii="Arial" w:hAnsi="Arial" w:cs="Arial"/>
          <w:bCs/>
          <w:sz w:val="24"/>
          <w:szCs w:val="24"/>
        </w:rPr>
        <w:t xml:space="preserve"> (rozdz. 80195 § 2051),</w:t>
      </w:r>
    </w:p>
    <w:p w14:paraId="6D243C63" w14:textId="77777777" w:rsidR="00454901" w:rsidRPr="004B1B02" w:rsidRDefault="00454901" w:rsidP="00454901">
      <w:pPr>
        <w:numPr>
          <w:ilvl w:val="0"/>
          <w:numId w:val="697"/>
        </w:numPr>
        <w:spacing w:after="0" w:line="360" w:lineRule="auto"/>
        <w:ind w:left="1134"/>
        <w:contextualSpacing/>
        <w:jc w:val="both"/>
        <w:rPr>
          <w:rFonts w:ascii="Arial" w:hAnsi="Arial" w:cs="Arial"/>
          <w:bCs/>
          <w:sz w:val="24"/>
          <w:szCs w:val="24"/>
          <w:lang w:val="x-none"/>
        </w:rPr>
      </w:pPr>
      <w:r w:rsidRPr="004B1B02">
        <w:rPr>
          <w:rFonts w:ascii="Arial" w:hAnsi="Arial" w:cs="Arial"/>
          <w:bCs/>
          <w:sz w:val="24"/>
          <w:szCs w:val="24"/>
        </w:rPr>
        <w:t xml:space="preserve">pn. „Zrównoważona żywność – od produkcji do konsumpcji” </w:t>
      </w:r>
      <w:r w:rsidRPr="004B1B02">
        <w:rPr>
          <w:rFonts w:ascii="Arial" w:hAnsi="Arial" w:cs="Arial"/>
          <w:sz w:val="24"/>
          <w:szCs w:val="24"/>
        </w:rPr>
        <w:t>w ramach programu Erasmus+</w:t>
      </w:r>
      <w:r w:rsidRPr="004B1B02">
        <w:rPr>
          <w:rFonts w:ascii="Arial" w:hAnsi="Arial" w:cs="Arial"/>
          <w:bCs/>
          <w:sz w:val="24"/>
          <w:szCs w:val="24"/>
        </w:rPr>
        <w:t xml:space="preserve"> w kwocie 218.200,26 zł (rozdz. 80195: § 2001 – 136.780,26 zł, § 2051 – 81.420,00 zł), </w:t>
      </w:r>
    </w:p>
    <w:bookmarkEnd w:id="14"/>
    <w:p w14:paraId="222D992E" w14:textId="77777777" w:rsidR="00454901" w:rsidRPr="004B1B02" w:rsidRDefault="00454901" w:rsidP="00454901">
      <w:pPr>
        <w:pStyle w:val="Akapitzlist"/>
        <w:numPr>
          <w:ilvl w:val="0"/>
          <w:numId w:val="693"/>
        </w:numPr>
        <w:spacing w:line="360" w:lineRule="auto"/>
        <w:ind w:left="567"/>
        <w:contextualSpacing/>
        <w:jc w:val="both"/>
        <w:rPr>
          <w:rFonts w:ascii="Arial" w:hAnsi="Arial" w:cs="Arial"/>
          <w:bCs/>
          <w:lang w:val="x-none"/>
        </w:rPr>
      </w:pPr>
      <w:r w:rsidRPr="004B1B02">
        <w:rPr>
          <w:rFonts w:ascii="Arial" w:hAnsi="Arial" w:cs="Arial"/>
          <w:bCs/>
        </w:rPr>
        <w:t xml:space="preserve">dotacji celowej z budżetu państwa </w:t>
      </w:r>
      <w:r w:rsidRPr="004B1B02">
        <w:rPr>
          <w:rFonts w:ascii="Arial" w:eastAsia="Calibri" w:hAnsi="Arial" w:cs="Arial"/>
        </w:rPr>
        <w:t>jako refundacja wydatków poniesionych ze środków własnych na realizację projektu pn.</w:t>
      </w:r>
      <w:r w:rsidRPr="004B1B02">
        <w:rPr>
          <w:rFonts w:ascii="Arial" w:hAnsi="Arial" w:cs="Arial"/>
          <w:bCs/>
        </w:rPr>
        <w:t xml:space="preserve"> „Podkarpacie Uczy Cyfrowo III” w ramach Programu Operacyjnego Polska Cyfrowa na lata 2014-2020 w kwocie 11.891,84 zł (rozdz. 80146 § 2059),</w:t>
      </w:r>
    </w:p>
    <w:p w14:paraId="4A5A2CE3" w14:textId="77777777" w:rsidR="00454901" w:rsidRPr="004B1B02" w:rsidRDefault="00454901" w:rsidP="00454901">
      <w:pPr>
        <w:pStyle w:val="Akapitzlist"/>
        <w:numPr>
          <w:ilvl w:val="0"/>
          <w:numId w:val="693"/>
        </w:numPr>
        <w:spacing w:line="360" w:lineRule="auto"/>
        <w:ind w:left="567"/>
        <w:contextualSpacing/>
        <w:jc w:val="both"/>
        <w:rPr>
          <w:rFonts w:ascii="Arial" w:hAnsi="Arial" w:cs="Arial"/>
          <w:bCs/>
          <w:lang w:val="x-none"/>
        </w:rPr>
      </w:pPr>
      <w:r w:rsidRPr="004B1B02">
        <w:rPr>
          <w:rFonts w:ascii="Arial" w:hAnsi="Arial" w:cs="Arial"/>
          <w:bCs/>
        </w:rPr>
        <w:t xml:space="preserve">dotacji celowej z budżetu państwa na realizację </w:t>
      </w:r>
      <w:r w:rsidRPr="004B1B02">
        <w:rPr>
          <w:rFonts w:ascii="Arial" w:hAnsi="Arial" w:cs="Arial"/>
          <w:lang w:val="x-none"/>
        </w:rPr>
        <w:t>projekt</w:t>
      </w:r>
      <w:r w:rsidRPr="004B1B02">
        <w:rPr>
          <w:rFonts w:ascii="Arial" w:hAnsi="Arial" w:cs="Arial"/>
        </w:rPr>
        <w:t>ów</w:t>
      </w:r>
      <w:r w:rsidRPr="004B1B02">
        <w:rPr>
          <w:rFonts w:ascii="Arial" w:hAnsi="Arial" w:cs="Arial"/>
          <w:bCs/>
        </w:rPr>
        <w:t xml:space="preserve"> w kwocie 66.153,26 zł, w tym</w:t>
      </w:r>
      <w:r w:rsidRPr="004B1B02">
        <w:rPr>
          <w:rFonts w:ascii="Arial" w:hAnsi="Arial" w:cs="Arial"/>
        </w:rPr>
        <w:t>:</w:t>
      </w:r>
    </w:p>
    <w:p w14:paraId="0078DCA1" w14:textId="77777777" w:rsidR="00454901" w:rsidRPr="004B1B02" w:rsidRDefault="00454901" w:rsidP="00454901">
      <w:pPr>
        <w:numPr>
          <w:ilvl w:val="0"/>
          <w:numId w:val="698"/>
        </w:numPr>
        <w:spacing w:after="0" w:line="360" w:lineRule="auto"/>
        <w:ind w:left="993"/>
        <w:contextualSpacing/>
        <w:jc w:val="both"/>
        <w:rPr>
          <w:rFonts w:ascii="Arial" w:hAnsi="Arial" w:cs="Arial"/>
          <w:sz w:val="24"/>
          <w:szCs w:val="24"/>
        </w:rPr>
      </w:pPr>
      <w:r w:rsidRPr="004B1B02">
        <w:rPr>
          <w:rFonts w:ascii="Arial" w:hAnsi="Arial" w:cs="Arial"/>
          <w:bCs/>
          <w:sz w:val="24"/>
          <w:szCs w:val="24"/>
        </w:rPr>
        <w:t xml:space="preserve">pn. „Lekcja: </w:t>
      </w:r>
      <w:proofErr w:type="spellStart"/>
      <w:r w:rsidRPr="004B1B02">
        <w:rPr>
          <w:rFonts w:ascii="Arial" w:hAnsi="Arial" w:cs="Arial"/>
          <w:bCs/>
          <w:sz w:val="24"/>
          <w:szCs w:val="24"/>
        </w:rPr>
        <w:t>Enter</w:t>
      </w:r>
      <w:proofErr w:type="spellEnd"/>
      <w:r w:rsidRPr="004B1B02">
        <w:rPr>
          <w:rFonts w:ascii="Arial" w:hAnsi="Arial" w:cs="Arial"/>
          <w:bCs/>
          <w:sz w:val="24"/>
          <w:szCs w:val="24"/>
        </w:rPr>
        <w:t xml:space="preserve"> - Podkarpacie Uczy Cyfrowo (II)” w ramach Programu Operacyjnego Polska Cyfrowa na lata 2014-2020 w kwocie 3.416,00 zł (rozdz. 80146 § 2059),</w:t>
      </w:r>
    </w:p>
    <w:p w14:paraId="37B4D000" w14:textId="77777777" w:rsidR="00454901" w:rsidRPr="004B1B02" w:rsidRDefault="00454901" w:rsidP="00454901">
      <w:pPr>
        <w:numPr>
          <w:ilvl w:val="0"/>
          <w:numId w:val="698"/>
        </w:numPr>
        <w:spacing w:after="0" w:line="360" w:lineRule="auto"/>
        <w:ind w:left="993"/>
        <w:contextualSpacing/>
        <w:jc w:val="both"/>
        <w:rPr>
          <w:rFonts w:ascii="Arial" w:hAnsi="Arial" w:cs="Arial"/>
          <w:sz w:val="24"/>
          <w:szCs w:val="24"/>
        </w:rPr>
      </w:pPr>
      <w:r w:rsidRPr="004B1B02">
        <w:rPr>
          <w:rFonts w:ascii="Arial" w:hAnsi="Arial" w:cs="Arial"/>
          <w:bCs/>
          <w:sz w:val="24"/>
          <w:szCs w:val="24"/>
        </w:rPr>
        <w:lastRenderedPageBreak/>
        <w:t>pn. „Podkarpacie Uczy Cyfrowo III” w ramach Programu Operacyjnego Polska Cyfrowa na lata 2014-2020 w kwocie 23.095,21 zł (rozdz. 80146 § 2059),</w:t>
      </w:r>
    </w:p>
    <w:p w14:paraId="2E9C5CBB" w14:textId="77777777" w:rsidR="00454901" w:rsidRPr="004B1B02" w:rsidRDefault="00454901" w:rsidP="00454901">
      <w:pPr>
        <w:numPr>
          <w:ilvl w:val="0"/>
          <w:numId w:val="698"/>
        </w:numPr>
        <w:spacing w:after="0" w:line="360" w:lineRule="auto"/>
        <w:ind w:left="993"/>
        <w:contextualSpacing/>
        <w:jc w:val="both"/>
        <w:rPr>
          <w:rFonts w:ascii="Arial" w:hAnsi="Arial" w:cs="Arial"/>
          <w:sz w:val="24"/>
          <w:szCs w:val="24"/>
        </w:rPr>
      </w:pPr>
      <w:r w:rsidRPr="004B1B02">
        <w:rPr>
          <w:rFonts w:ascii="Arial" w:hAnsi="Arial" w:cs="Arial"/>
          <w:bCs/>
          <w:sz w:val="24"/>
          <w:szCs w:val="24"/>
        </w:rPr>
        <w:t>pn. „Podkarpacie Uczy Cyfrowo IV” w ramach Programu Operacyjnego Polska Cyfrowa na lata 2014-2020 w kwocie 32.197,37 zł (rozdz. 80146 § 2059),</w:t>
      </w:r>
    </w:p>
    <w:p w14:paraId="3F9E30E0" w14:textId="77777777" w:rsidR="00454901" w:rsidRPr="004B1B02" w:rsidRDefault="00454901" w:rsidP="00454901">
      <w:pPr>
        <w:numPr>
          <w:ilvl w:val="0"/>
          <w:numId w:val="698"/>
        </w:numPr>
        <w:spacing w:after="0" w:line="360" w:lineRule="auto"/>
        <w:ind w:left="993"/>
        <w:contextualSpacing/>
        <w:jc w:val="both"/>
        <w:rPr>
          <w:rFonts w:ascii="Arial" w:hAnsi="Arial" w:cs="Arial"/>
          <w:sz w:val="24"/>
          <w:szCs w:val="24"/>
        </w:rPr>
      </w:pPr>
      <w:r w:rsidRPr="004B1B02">
        <w:rPr>
          <w:rFonts w:ascii="Arial" w:hAnsi="Arial" w:cs="Arial"/>
          <w:bCs/>
          <w:sz w:val="24"/>
          <w:szCs w:val="24"/>
        </w:rPr>
        <w:t>pn. „Cyfrowy i mobilny nauczyciel to ja” w ramach Programu Operacyjnego Wiedza Edukacja Rozwój na lata 2014-2020 w kwocie 7.444,68 zł (rozdz. 80147 § 2059),</w:t>
      </w:r>
    </w:p>
    <w:p w14:paraId="32C5CB08" w14:textId="77777777" w:rsidR="00454901" w:rsidRPr="004B1B02" w:rsidRDefault="00454901" w:rsidP="003F412D">
      <w:pPr>
        <w:pStyle w:val="Akapitzlist"/>
        <w:numPr>
          <w:ilvl w:val="0"/>
          <w:numId w:val="776"/>
        </w:numPr>
        <w:spacing w:line="360" w:lineRule="auto"/>
        <w:ind w:left="567"/>
        <w:contextualSpacing/>
        <w:jc w:val="both"/>
        <w:rPr>
          <w:rFonts w:ascii="Arial" w:hAnsi="Arial" w:cs="Arial"/>
        </w:rPr>
      </w:pPr>
      <w:r w:rsidRPr="004B1B02">
        <w:rPr>
          <w:rFonts w:ascii="Arial" w:hAnsi="Arial" w:cs="Arial"/>
        </w:rPr>
        <w:t>dotacji celowej z budżetu państwa na wspieranie organizacji doradztwa metodycznego na terenie województwa podkarpackiego – 1.426.386,47 zł (rozdz. 80146 § 2220),</w:t>
      </w:r>
    </w:p>
    <w:p w14:paraId="690ABA96" w14:textId="77777777" w:rsidR="00454901" w:rsidRPr="004B1B02" w:rsidRDefault="00454901" w:rsidP="003F412D">
      <w:pPr>
        <w:pStyle w:val="Akapitzlist"/>
        <w:numPr>
          <w:ilvl w:val="0"/>
          <w:numId w:val="776"/>
        </w:numPr>
        <w:spacing w:line="360" w:lineRule="auto"/>
        <w:ind w:left="567"/>
        <w:contextualSpacing/>
        <w:jc w:val="both"/>
        <w:rPr>
          <w:rFonts w:ascii="Arial" w:hAnsi="Arial" w:cs="Arial"/>
        </w:rPr>
      </w:pPr>
      <w:r w:rsidRPr="004B1B02">
        <w:rPr>
          <w:rFonts w:ascii="Arial" w:hAnsi="Arial" w:cs="Arial"/>
        </w:rPr>
        <w:t>dotacji celowej na wyposażenie szkół prowadzonych przez Samorząd Województwa Podkarpackiego w podręczniki, materiały edukacyjne i ćwiczeniowe w kwocie 13.842,55 zł (rozdz. 80153 § 2210),</w:t>
      </w:r>
    </w:p>
    <w:p w14:paraId="5BA4EDAC" w14:textId="218048CC" w:rsidR="00454901" w:rsidRPr="004B1B02" w:rsidRDefault="00454901" w:rsidP="003F412D">
      <w:pPr>
        <w:pStyle w:val="Akapitzlist"/>
        <w:numPr>
          <w:ilvl w:val="0"/>
          <w:numId w:val="776"/>
        </w:numPr>
        <w:spacing w:line="360" w:lineRule="auto"/>
        <w:ind w:left="567"/>
        <w:contextualSpacing/>
        <w:jc w:val="both"/>
        <w:rPr>
          <w:rFonts w:ascii="Arial" w:hAnsi="Arial" w:cs="Arial"/>
        </w:rPr>
      </w:pPr>
      <w:r w:rsidRPr="004B1B02">
        <w:rPr>
          <w:rFonts w:ascii="Arial" w:hAnsi="Arial" w:cs="Arial"/>
        </w:rPr>
        <w:t xml:space="preserve">zwrotu części niewykorzystanych dotacji przez beneficjentów projektów realizowanych w ramach Regionalnego Programu Operacyjnego Województwa Podkarpackiego na lata 2014-2020 w kwocie 34.081,57 zł (rozdz. 80195 </w:t>
      </w:r>
      <w:r w:rsidR="00AF0445">
        <w:rPr>
          <w:rFonts w:ascii="Arial" w:hAnsi="Arial" w:cs="Arial"/>
        </w:rPr>
        <w:br/>
      </w:r>
      <w:r w:rsidRPr="004B1B02">
        <w:rPr>
          <w:rFonts w:ascii="Arial" w:hAnsi="Arial" w:cs="Arial"/>
        </w:rPr>
        <w:t>§ 2959),</w:t>
      </w:r>
    </w:p>
    <w:p w14:paraId="613ECFE0" w14:textId="77777777" w:rsidR="00454901" w:rsidRPr="004B1B02" w:rsidRDefault="00454901" w:rsidP="00454901">
      <w:pPr>
        <w:pStyle w:val="Akapitzlist"/>
        <w:numPr>
          <w:ilvl w:val="0"/>
          <w:numId w:val="660"/>
        </w:numPr>
        <w:spacing w:line="360" w:lineRule="auto"/>
        <w:ind w:left="284" w:hanging="142"/>
        <w:contextualSpacing/>
        <w:jc w:val="both"/>
        <w:rPr>
          <w:rFonts w:ascii="Arial" w:hAnsi="Arial" w:cs="Arial"/>
        </w:rPr>
      </w:pPr>
      <w:r w:rsidRPr="004B1B02">
        <w:rPr>
          <w:rFonts w:ascii="Arial" w:hAnsi="Arial" w:cs="Arial"/>
        </w:rPr>
        <w:t>Dochody majątkowe zaplanowane w kwocie 2.999,-zł zostały zrealizowane w kwocie 4.565,45 zł, tj. 152,23 % planu i dotyczyły:</w:t>
      </w:r>
    </w:p>
    <w:p w14:paraId="41B9AFE6" w14:textId="77777777" w:rsidR="00454901" w:rsidRPr="004B1B02" w:rsidRDefault="00454901" w:rsidP="00454901">
      <w:pPr>
        <w:pStyle w:val="Akapitzlist"/>
        <w:numPr>
          <w:ilvl w:val="0"/>
          <w:numId w:val="695"/>
        </w:numPr>
        <w:spacing w:line="360" w:lineRule="auto"/>
        <w:ind w:left="709"/>
        <w:contextualSpacing/>
        <w:jc w:val="both"/>
        <w:rPr>
          <w:rFonts w:ascii="Arial" w:hAnsi="Arial" w:cs="Arial"/>
        </w:rPr>
      </w:pPr>
      <w:r w:rsidRPr="004B1B02">
        <w:rPr>
          <w:rFonts w:ascii="Arial" w:hAnsi="Arial" w:cs="Arial"/>
        </w:rPr>
        <w:t xml:space="preserve">sprzedaży </w:t>
      </w:r>
      <w:r w:rsidRPr="004B1B02">
        <w:rPr>
          <w:rFonts w:ascii="Arial" w:hAnsi="Arial" w:cs="Arial"/>
          <w:color w:val="000000"/>
        </w:rPr>
        <w:t xml:space="preserve">składników majątkowych (tj. </w:t>
      </w:r>
      <w:r w:rsidRPr="004B1B02">
        <w:rPr>
          <w:rFonts w:ascii="Arial" w:hAnsi="Arial" w:cs="Arial"/>
        </w:rPr>
        <w:t>złomu stalowego) w kwocie 1.569,11 zł (rozdz. 80146 § 0870),</w:t>
      </w:r>
    </w:p>
    <w:p w14:paraId="0B9DD723" w14:textId="77777777" w:rsidR="00454901" w:rsidRPr="004B1B02" w:rsidRDefault="00454901" w:rsidP="00454901">
      <w:pPr>
        <w:pStyle w:val="Akapitzlist"/>
        <w:numPr>
          <w:ilvl w:val="0"/>
          <w:numId w:val="695"/>
        </w:numPr>
        <w:spacing w:line="360" w:lineRule="auto"/>
        <w:ind w:left="709"/>
        <w:contextualSpacing/>
        <w:jc w:val="both"/>
        <w:rPr>
          <w:rFonts w:ascii="Arial" w:hAnsi="Arial" w:cs="Arial"/>
        </w:rPr>
      </w:pPr>
      <w:r w:rsidRPr="004B1B02">
        <w:rPr>
          <w:rFonts w:ascii="Arial" w:hAnsi="Arial" w:cs="Arial"/>
        </w:rPr>
        <w:t>zwrotu części niewykorzystanych dotacji przez beneficjentów projektów realizowanych w ramach Regionalnego Programu Operacyjnego Województwa Podkarpackiego na lata 2014-2020 w kwocie 2.996,34 zł (rozdz. 80195 § 6699).</w:t>
      </w:r>
    </w:p>
    <w:p w14:paraId="4152FF41" w14:textId="77777777" w:rsidR="00454901" w:rsidRPr="004B1B02" w:rsidRDefault="00454901" w:rsidP="00454901">
      <w:pPr>
        <w:spacing w:after="0" w:line="360" w:lineRule="auto"/>
        <w:contextualSpacing/>
        <w:jc w:val="both"/>
        <w:rPr>
          <w:rFonts w:ascii="Arial" w:hAnsi="Arial" w:cs="Arial"/>
          <w:sz w:val="24"/>
          <w:szCs w:val="24"/>
        </w:rPr>
      </w:pPr>
    </w:p>
    <w:p w14:paraId="28173A87"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DZIAŁ 851 – OCHRONA ZDROWIA</w:t>
      </w:r>
    </w:p>
    <w:p w14:paraId="1E2D25AF" w14:textId="77777777" w:rsidR="00454901" w:rsidRPr="004B1B02" w:rsidRDefault="00454901" w:rsidP="00454901">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Planowane dochody w kwocie 39.845.110,-zł zostały zrealizowane w wysokości 31.562.810,64 zł, tj. 79,21 % planu.</w:t>
      </w:r>
    </w:p>
    <w:p w14:paraId="450B7FD8" w14:textId="77777777" w:rsidR="00454901" w:rsidRPr="004B1B02" w:rsidRDefault="00454901" w:rsidP="00454901">
      <w:pPr>
        <w:numPr>
          <w:ilvl w:val="0"/>
          <w:numId w:val="685"/>
        </w:numPr>
        <w:spacing w:after="0" w:line="360" w:lineRule="auto"/>
        <w:ind w:left="284" w:hanging="284"/>
        <w:jc w:val="both"/>
        <w:rPr>
          <w:rFonts w:ascii="Arial" w:eastAsia="Times New Roman" w:hAnsi="Arial" w:cs="Arial"/>
          <w:bCs/>
          <w:sz w:val="24"/>
          <w:szCs w:val="24"/>
          <w:lang w:val="x-none" w:eastAsia="x-none"/>
        </w:rPr>
      </w:pPr>
      <w:r w:rsidRPr="004B1B02">
        <w:rPr>
          <w:rFonts w:ascii="Arial" w:eastAsia="Times New Roman" w:hAnsi="Arial" w:cs="Arial"/>
          <w:bCs/>
          <w:sz w:val="24"/>
          <w:szCs w:val="24"/>
          <w:lang w:val="x-none" w:eastAsia="x-none"/>
        </w:rPr>
        <w:t xml:space="preserve">Dochody bieżące zaplanowane w kwocie </w:t>
      </w:r>
      <w:r w:rsidRPr="004B1B02">
        <w:rPr>
          <w:rFonts w:ascii="Arial" w:eastAsia="Times New Roman" w:hAnsi="Arial" w:cs="Arial"/>
          <w:bCs/>
          <w:sz w:val="24"/>
          <w:szCs w:val="24"/>
          <w:lang w:eastAsia="x-none"/>
        </w:rPr>
        <w:t>37.775.110</w:t>
      </w:r>
      <w:r w:rsidRPr="004B1B02">
        <w:rPr>
          <w:rFonts w:ascii="Arial" w:eastAsia="Times New Roman" w:hAnsi="Arial" w:cs="Arial"/>
          <w:bCs/>
          <w:sz w:val="24"/>
          <w:szCs w:val="24"/>
          <w:lang w:val="x-none" w:eastAsia="x-none"/>
        </w:rPr>
        <w:t xml:space="preserve">,-zł zostały </w:t>
      </w:r>
      <w:r w:rsidRPr="004B1B02">
        <w:rPr>
          <w:rFonts w:ascii="Arial" w:eastAsia="Times New Roman" w:hAnsi="Arial" w:cs="Arial"/>
          <w:sz w:val="24"/>
          <w:szCs w:val="24"/>
          <w:lang w:val="x-none" w:eastAsia="x-none"/>
        </w:rPr>
        <w:t>zrealizowane</w:t>
      </w:r>
      <w:r w:rsidRPr="004B1B02">
        <w:rPr>
          <w:rFonts w:ascii="Arial" w:eastAsia="Times New Roman" w:hAnsi="Arial" w:cs="Arial"/>
          <w:bCs/>
          <w:sz w:val="24"/>
          <w:szCs w:val="24"/>
          <w:lang w:val="x-none" w:eastAsia="x-none"/>
        </w:rPr>
        <w:t xml:space="preserve"> </w:t>
      </w:r>
      <w:r w:rsidRPr="004B1B02">
        <w:rPr>
          <w:rFonts w:ascii="Arial" w:eastAsia="Times New Roman" w:hAnsi="Arial" w:cs="Arial"/>
          <w:bCs/>
          <w:sz w:val="24"/>
          <w:szCs w:val="24"/>
          <w:lang w:val="x-none" w:eastAsia="x-none"/>
        </w:rPr>
        <w:br/>
        <w:t xml:space="preserve">w wysokości </w:t>
      </w:r>
      <w:r w:rsidRPr="004B1B02">
        <w:rPr>
          <w:rFonts w:ascii="Arial" w:eastAsia="Times New Roman" w:hAnsi="Arial" w:cs="Arial"/>
          <w:sz w:val="24"/>
          <w:szCs w:val="24"/>
          <w:lang w:eastAsia="pl-PL"/>
        </w:rPr>
        <w:t xml:space="preserve">29.463.949,68 </w:t>
      </w:r>
      <w:r w:rsidRPr="004B1B02">
        <w:rPr>
          <w:rFonts w:ascii="Arial" w:eastAsia="Times New Roman" w:hAnsi="Arial" w:cs="Arial"/>
          <w:bCs/>
          <w:sz w:val="24"/>
          <w:szCs w:val="24"/>
          <w:lang w:val="x-none" w:eastAsia="x-none"/>
        </w:rPr>
        <w:t>zł</w:t>
      </w:r>
      <w:r w:rsidRPr="004B1B02">
        <w:rPr>
          <w:rFonts w:ascii="Arial" w:eastAsia="Times New Roman" w:hAnsi="Arial" w:cs="Arial"/>
          <w:bCs/>
          <w:sz w:val="24"/>
          <w:szCs w:val="24"/>
          <w:lang w:eastAsia="x-none"/>
        </w:rPr>
        <w:t>,</w:t>
      </w:r>
      <w:r w:rsidRPr="004B1B02">
        <w:rPr>
          <w:rFonts w:ascii="Arial" w:hAnsi="Arial" w:cs="Arial"/>
        </w:rPr>
        <w:t xml:space="preserve"> </w:t>
      </w:r>
      <w:r w:rsidRPr="004B1B02">
        <w:rPr>
          <w:rFonts w:ascii="Arial" w:eastAsia="Times New Roman" w:hAnsi="Arial" w:cs="Arial"/>
          <w:bCs/>
          <w:sz w:val="24"/>
          <w:szCs w:val="24"/>
          <w:lang w:eastAsia="x-none"/>
        </w:rPr>
        <w:t xml:space="preserve">tj. 78,00 % planu </w:t>
      </w:r>
      <w:r w:rsidRPr="004B1B02">
        <w:rPr>
          <w:rFonts w:ascii="Arial" w:eastAsia="Times New Roman" w:hAnsi="Arial" w:cs="Arial"/>
          <w:bCs/>
          <w:sz w:val="24"/>
          <w:szCs w:val="24"/>
          <w:lang w:val="x-none" w:eastAsia="x-none"/>
        </w:rPr>
        <w:t>i dotyczyły:</w:t>
      </w:r>
    </w:p>
    <w:p w14:paraId="65345011" w14:textId="77777777" w:rsidR="00454901" w:rsidRPr="004B1B02" w:rsidRDefault="00454901" w:rsidP="00454901">
      <w:pPr>
        <w:numPr>
          <w:ilvl w:val="0"/>
          <w:numId w:val="686"/>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lastRenderedPageBreak/>
        <w:t>dotacji celowej z budżetu państwa na zadania bieżące z zakresu administracji</w:t>
      </w:r>
      <w:r w:rsidRPr="004B1B02">
        <w:rPr>
          <w:rFonts w:ascii="Arial" w:eastAsia="Times New Roman" w:hAnsi="Arial" w:cs="Arial"/>
          <w:sz w:val="24"/>
          <w:szCs w:val="24"/>
          <w:lang w:eastAsia="pl-PL"/>
        </w:rPr>
        <w:t xml:space="preserve"> rządowej w kwocie 29.463.388,01 zł, w tym na: </w:t>
      </w:r>
    </w:p>
    <w:p w14:paraId="22F08AC6" w14:textId="77777777" w:rsidR="00454901" w:rsidRPr="004B1B02" w:rsidRDefault="00454901" w:rsidP="00454901">
      <w:pPr>
        <w:numPr>
          <w:ilvl w:val="0"/>
          <w:numId w:val="687"/>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realizację zadań wynikających z ustawy o ochronie zdrowia psychicznego </w:t>
      </w:r>
      <w:r w:rsidRPr="004B1B02">
        <w:rPr>
          <w:rFonts w:ascii="Arial" w:eastAsia="Times New Roman" w:hAnsi="Arial" w:cs="Arial"/>
          <w:sz w:val="24"/>
          <w:szCs w:val="24"/>
          <w:lang w:eastAsia="pl-PL"/>
        </w:rPr>
        <w:br/>
        <w:t>(tj. na przeprowadzenie oceny zasadności zastosowania przymusu bezpośredniego wobec osób z zaburzeniami psychicznymi, realizację postanowień sądowych o przyjęcie do szpitala psychiatrycznego osób chorych psychicznie bez ich zgody) oraz na realizację zadania dotyczącego nadzoru nad wykonywaniem badań lekarskich i wydawaniem orzeczeń lekarskich do kierowania pojazdem – 61.667,38 zł (</w:t>
      </w:r>
      <w:r w:rsidRPr="004B1B02">
        <w:rPr>
          <w:rFonts w:ascii="Arial" w:eastAsia="Times New Roman" w:hAnsi="Arial" w:cs="Arial"/>
          <w:bCs/>
          <w:sz w:val="24"/>
          <w:szCs w:val="24"/>
          <w:lang w:eastAsia="pl-PL"/>
        </w:rPr>
        <w:t xml:space="preserve">rozdz. 85195 </w:t>
      </w:r>
      <w:r w:rsidRPr="004B1B02">
        <w:rPr>
          <w:rFonts w:ascii="Arial" w:eastAsia="Times New Roman" w:hAnsi="Arial" w:cs="Arial"/>
          <w:sz w:val="24"/>
          <w:szCs w:val="24"/>
          <w:lang w:eastAsia="pl-PL"/>
        </w:rPr>
        <w:t>§ 2210),</w:t>
      </w:r>
    </w:p>
    <w:p w14:paraId="0108854E" w14:textId="77777777" w:rsidR="00454901" w:rsidRPr="004B1B02" w:rsidRDefault="00454901" w:rsidP="00454901">
      <w:pPr>
        <w:numPr>
          <w:ilvl w:val="0"/>
          <w:numId w:val="687"/>
        </w:num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organizację, finansowanie oraz zapewnienie warunków odbywania stażu podyplomowego dla absolwentów studiów lekarskich i lekarsko-dentystycznych zamierzających odbyć staż podyplomowy na obszarze województwa podkarpackiego – 29.401.720,63 zł (rozdz. 85157 § 2210),</w:t>
      </w:r>
    </w:p>
    <w:p w14:paraId="3EEEBDBB" w14:textId="77777777" w:rsidR="00454901" w:rsidRPr="004B1B02" w:rsidRDefault="00454901" w:rsidP="00454901">
      <w:pPr>
        <w:pStyle w:val="Akapitzlist"/>
        <w:spacing w:line="360" w:lineRule="auto"/>
        <w:ind w:left="851"/>
        <w:jc w:val="both"/>
        <w:rPr>
          <w:rFonts w:ascii="Arial" w:hAnsi="Arial" w:cs="Arial"/>
        </w:rPr>
      </w:pPr>
      <w:r w:rsidRPr="004B1B02">
        <w:rPr>
          <w:rFonts w:ascii="Arial" w:hAnsi="Arial" w:cs="Arial"/>
        </w:rPr>
        <w:t>Wojewoda Podkarpacki decyzją Nr 85/18.4143.12.18.2023.BD z dnia 29 listopada 2023r., dokonał blokady dotacji celowej z budżetu państwa kwocie 6.208.772,00 zł.</w:t>
      </w:r>
    </w:p>
    <w:p w14:paraId="67F171D8" w14:textId="77777777" w:rsidR="00454901" w:rsidRPr="004B1B02" w:rsidRDefault="00454901" w:rsidP="003F412D">
      <w:pPr>
        <w:numPr>
          <w:ilvl w:val="0"/>
          <w:numId w:val="686"/>
        </w:num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5% udziału w dochodach uzyskiwanych na rzecz budżetu państwa w związku z realizacją zadań z zakresu administracji rządowej – 6,68 zł (rozdz. 85157 </w:t>
      </w:r>
      <w:r w:rsidRPr="004B1B02">
        <w:rPr>
          <w:rFonts w:ascii="Arial" w:eastAsia="Times New Roman" w:hAnsi="Arial" w:cs="Arial"/>
          <w:sz w:val="24"/>
          <w:szCs w:val="24"/>
          <w:lang w:eastAsia="pl-PL"/>
        </w:rPr>
        <w:br/>
        <w:t>§ 2360),</w:t>
      </w:r>
    </w:p>
    <w:p w14:paraId="34A958A4" w14:textId="77777777" w:rsidR="00454901" w:rsidRPr="004B1B02" w:rsidRDefault="00454901" w:rsidP="003F412D">
      <w:pPr>
        <w:numPr>
          <w:ilvl w:val="0"/>
          <w:numId w:val="686"/>
        </w:num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val="x-none" w:eastAsia="x-none"/>
        </w:rPr>
        <w:t xml:space="preserve">zwrotu </w:t>
      </w:r>
      <w:r w:rsidRPr="004B1B02">
        <w:rPr>
          <w:rFonts w:ascii="Arial" w:eastAsia="Times New Roman" w:hAnsi="Arial" w:cs="Arial"/>
          <w:sz w:val="24"/>
          <w:szCs w:val="24"/>
          <w:lang w:eastAsia="x-none"/>
        </w:rPr>
        <w:t>przez samodzielne publiczne zakłady opieki zdrowotnej</w:t>
      </w:r>
      <w:r w:rsidRPr="004B1B02">
        <w:rPr>
          <w:rFonts w:ascii="Arial" w:eastAsia="Times New Roman" w:hAnsi="Arial" w:cs="Arial"/>
          <w:sz w:val="24"/>
          <w:szCs w:val="24"/>
          <w:lang w:eastAsia="pl-PL"/>
        </w:rPr>
        <w:t xml:space="preserve"> dotacji, wykorzystanych niezgodnie z przeznaczeniem pobranych nienależnie lub w nadmiernej wysokości w kwocie 382,19 zł (rozdz. 85111 § 2910),</w:t>
      </w:r>
    </w:p>
    <w:p w14:paraId="5FBA5801" w14:textId="77777777" w:rsidR="00454901" w:rsidRPr="004B1B02" w:rsidRDefault="00454901" w:rsidP="003F412D">
      <w:pPr>
        <w:numPr>
          <w:ilvl w:val="0"/>
          <w:numId w:val="686"/>
        </w:num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x-none"/>
        </w:rPr>
        <w:t xml:space="preserve">zwrotu środków przez samodzielny publiczny zakład opieki zdrowotnej otrzymanych na organizowanie, finansowanie oraz zapewnienie warunków odbywania stażu podyplomowego dla absolwentów studiów lekarskich i lekarsko-dentystycznych,  po przeprowadzonej kontroli </w:t>
      </w:r>
      <w:r w:rsidRPr="004B1B02">
        <w:rPr>
          <w:rFonts w:ascii="Arial" w:eastAsia="Times New Roman" w:hAnsi="Arial" w:cs="Arial"/>
          <w:sz w:val="24"/>
          <w:szCs w:val="24"/>
          <w:lang w:eastAsia="pl-PL"/>
        </w:rPr>
        <w:t>rozdz. 85157 § 0940 – 70,00 zł),</w:t>
      </w:r>
      <w:r w:rsidRPr="004B1B02">
        <w:rPr>
          <w:rFonts w:ascii="Arial" w:eastAsia="Times New Roman" w:hAnsi="Arial" w:cs="Arial"/>
          <w:sz w:val="24"/>
          <w:szCs w:val="24"/>
          <w:lang w:eastAsia="x-none"/>
        </w:rPr>
        <w:t xml:space="preserve"> </w:t>
      </w:r>
    </w:p>
    <w:p w14:paraId="0ACF02B2" w14:textId="77777777" w:rsidR="00454901" w:rsidRPr="004B1B02" w:rsidRDefault="00454901" w:rsidP="003F412D">
      <w:pPr>
        <w:numPr>
          <w:ilvl w:val="0"/>
          <w:numId w:val="686"/>
        </w:num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zwrotu dotacji wykorzystanych niezgodnie z przeznaczeniem, pobranych niezależnie lub w nadmiernej wysokości przez organizacje pozarządowe realizujące zadania wynikające z Wojewódzkiego Programu Profilaktyki i Rozwiązywania Problemów Alkoholowych oraz Przeciwdziałania Narkomanii na lata 2022-2030 wraz z odsetkami w kwocie 102,80 zł (rozdz. 85154 § 2910 – 19,73 zł, § 0900 – 83,07 zł).</w:t>
      </w:r>
    </w:p>
    <w:p w14:paraId="42A72275" w14:textId="77777777" w:rsidR="00454901" w:rsidRPr="004B1B02" w:rsidRDefault="00454901" w:rsidP="00454901">
      <w:pPr>
        <w:numPr>
          <w:ilvl w:val="0"/>
          <w:numId w:val="685"/>
        </w:numPr>
        <w:tabs>
          <w:tab w:val="left" w:pos="284"/>
          <w:tab w:val="left" w:pos="1276"/>
          <w:tab w:val="left" w:pos="1843"/>
        </w:tabs>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bCs/>
          <w:sz w:val="24"/>
          <w:szCs w:val="24"/>
          <w:lang w:val="x-none" w:eastAsia="x-none"/>
        </w:rPr>
        <w:lastRenderedPageBreak/>
        <w:t xml:space="preserve">Dochody majątkowe zaplanowane w kwocie </w:t>
      </w:r>
      <w:r w:rsidRPr="004B1B02">
        <w:rPr>
          <w:rFonts w:ascii="Arial" w:eastAsia="Times New Roman" w:hAnsi="Arial" w:cs="Arial"/>
          <w:bCs/>
          <w:sz w:val="24"/>
          <w:szCs w:val="24"/>
          <w:lang w:eastAsia="x-none"/>
        </w:rPr>
        <w:t>2.070.000</w:t>
      </w:r>
      <w:r w:rsidRPr="004B1B02">
        <w:rPr>
          <w:rFonts w:ascii="Arial" w:eastAsia="Times New Roman" w:hAnsi="Arial" w:cs="Arial"/>
          <w:bCs/>
          <w:sz w:val="24"/>
          <w:szCs w:val="24"/>
          <w:lang w:val="x-none" w:eastAsia="x-none"/>
        </w:rPr>
        <w:t>,-</w:t>
      </w:r>
      <w:r w:rsidRPr="004B1B02">
        <w:rPr>
          <w:rFonts w:ascii="Arial" w:eastAsia="Times New Roman" w:hAnsi="Arial" w:cs="Arial"/>
          <w:bCs/>
          <w:sz w:val="24"/>
          <w:szCs w:val="24"/>
          <w:lang w:eastAsia="x-none"/>
        </w:rPr>
        <w:t xml:space="preserve"> </w:t>
      </w:r>
      <w:r w:rsidRPr="004B1B02">
        <w:rPr>
          <w:rFonts w:ascii="Arial" w:eastAsia="Times New Roman" w:hAnsi="Arial" w:cs="Arial"/>
          <w:bCs/>
          <w:sz w:val="24"/>
          <w:szCs w:val="24"/>
          <w:lang w:val="x-none" w:eastAsia="x-none"/>
        </w:rPr>
        <w:t xml:space="preserve">zł zostały </w:t>
      </w:r>
      <w:r w:rsidRPr="004B1B02">
        <w:rPr>
          <w:rFonts w:ascii="Arial" w:eastAsia="Times New Roman" w:hAnsi="Arial" w:cs="Arial"/>
          <w:sz w:val="24"/>
          <w:szCs w:val="24"/>
          <w:lang w:val="x-none" w:eastAsia="x-none"/>
        </w:rPr>
        <w:t>zrealizowane</w:t>
      </w:r>
      <w:r w:rsidRPr="004B1B02">
        <w:rPr>
          <w:rFonts w:ascii="Arial" w:eastAsia="Times New Roman" w:hAnsi="Arial" w:cs="Arial"/>
          <w:bCs/>
          <w:sz w:val="24"/>
          <w:szCs w:val="24"/>
          <w:lang w:val="x-none" w:eastAsia="x-none"/>
        </w:rPr>
        <w:t xml:space="preserve"> </w:t>
      </w:r>
      <w:r w:rsidRPr="004B1B02">
        <w:rPr>
          <w:rFonts w:ascii="Arial" w:eastAsia="Times New Roman" w:hAnsi="Arial" w:cs="Arial"/>
          <w:bCs/>
          <w:sz w:val="24"/>
          <w:szCs w:val="24"/>
          <w:lang w:eastAsia="x-none"/>
        </w:rPr>
        <w:br/>
      </w:r>
      <w:r w:rsidRPr="004B1B02">
        <w:rPr>
          <w:rFonts w:ascii="Arial" w:eastAsia="Times New Roman" w:hAnsi="Arial" w:cs="Arial"/>
          <w:bCs/>
          <w:sz w:val="24"/>
          <w:szCs w:val="24"/>
          <w:lang w:val="x-none" w:eastAsia="x-none"/>
        </w:rPr>
        <w:t xml:space="preserve">w wysokości </w:t>
      </w:r>
      <w:r w:rsidRPr="004B1B02">
        <w:rPr>
          <w:rFonts w:ascii="Arial" w:eastAsia="Times New Roman" w:hAnsi="Arial" w:cs="Arial"/>
          <w:bCs/>
          <w:sz w:val="24"/>
          <w:szCs w:val="24"/>
          <w:lang w:eastAsia="x-none"/>
        </w:rPr>
        <w:t xml:space="preserve">2.098.860,96 </w:t>
      </w:r>
      <w:r w:rsidRPr="004B1B02">
        <w:rPr>
          <w:rFonts w:ascii="Arial" w:eastAsia="Times New Roman" w:hAnsi="Arial" w:cs="Arial"/>
          <w:bCs/>
          <w:sz w:val="24"/>
          <w:szCs w:val="24"/>
          <w:lang w:val="x-none" w:eastAsia="x-none"/>
        </w:rPr>
        <w:t xml:space="preserve">zł, tj. </w:t>
      </w:r>
      <w:r w:rsidRPr="004B1B02">
        <w:rPr>
          <w:rFonts w:ascii="Arial" w:eastAsia="Times New Roman" w:hAnsi="Arial" w:cs="Arial"/>
          <w:bCs/>
          <w:sz w:val="24"/>
          <w:szCs w:val="24"/>
          <w:lang w:eastAsia="x-none"/>
        </w:rPr>
        <w:t>101,39</w:t>
      </w:r>
      <w:r w:rsidRPr="004B1B02">
        <w:rPr>
          <w:rFonts w:ascii="Arial" w:eastAsia="Times New Roman" w:hAnsi="Arial" w:cs="Arial"/>
          <w:bCs/>
          <w:sz w:val="24"/>
          <w:szCs w:val="24"/>
          <w:lang w:val="x-none" w:eastAsia="x-none"/>
        </w:rPr>
        <w:t xml:space="preserve"> % planu</w:t>
      </w:r>
      <w:r w:rsidRPr="004B1B02">
        <w:rPr>
          <w:rFonts w:ascii="Arial" w:eastAsia="Times New Roman" w:hAnsi="Arial" w:cs="Arial"/>
          <w:bCs/>
          <w:sz w:val="24"/>
          <w:szCs w:val="24"/>
          <w:lang w:eastAsia="x-none"/>
        </w:rPr>
        <w:t xml:space="preserve"> </w:t>
      </w:r>
      <w:r w:rsidRPr="004B1B02">
        <w:rPr>
          <w:rFonts w:ascii="Arial" w:eastAsia="Times New Roman" w:hAnsi="Arial" w:cs="Arial"/>
          <w:bCs/>
          <w:sz w:val="24"/>
          <w:szCs w:val="24"/>
          <w:lang w:val="x-none" w:eastAsia="x-none"/>
        </w:rPr>
        <w:t>i dotyczyły:</w:t>
      </w:r>
    </w:p>
    <w:p w14:paraId="20E1BA66" w14:textId="77777777" w:rsidR="00454901" w:rsidRPr="004B1B02" w:rsidRDefault="00454901" w:rsidP="00454901">
      <w:pPr>
        <w:pStyle w:val="Akapitzlist"/>
        <w:numPr>
          <w:ilvl w:val="0"/>
          <w:numId w:val="688"/>
        </w:numPr>
        <w:spacing w:line="360" w:lineRule="auto"/>
        <w:ind w:left="709" w:hanging="283"/>
        <w:jc w:val="both"/>
        <w:rPr>
          <w:rFonts w:ascii="Arial" w:hAnsi="Arial" w:cs="Arial"/>
          <w:lang w:val="x-none" w:eastAsia="x-none"/>
        </w:rPr>
      </w:pPr>
      <w:r w:rsidRPr="004B1B02">
        <w:rPr>
          <w:rFonts w:ascii="Arial" w:hAnsi="Arial" w:cs="Arial"/>
          <w:lang w:val="x-none" w:eastAsia="x-none"/>
        </w:rPr>
        <w:t xml:space="preserve">dotacji celowej z budżetu państwa na realizację inwestycji i zakupów inwestycyjnych własnych </w:t>
      </w:r>
      <w:r w:rsidRPr="004B1B02">
        <w:rPr>
          <w:rFonts w:ascii="Arial" w:hAnsi="Arial" w:cs="Arial"/>
          <w:lang w:eastAsia="x-none"/>
        </w:rPr>
        <w:t>samorządu</w:t>
      </w:r>
      <w:r w:rsidRPr="004B1B02">
        <w:rPr>
          <w:rFonts w:ascii="Arial" w:hAnsi="Arial" w:cs="Arial"/>
          <w:lang w:val="x-none" w:eastAsia="x-none"/>
        </w:rPr>
        <w:t xml:space="preserve"> województwa </w:t>
      </w:r>
      <w:r w:rsidRPr="004B1B02">
        <w:rPr>
          <w:rFonts w:ascii="Arial" w:hAnsi="Arial" w:cs="Arial"/>
          <w:lang w:eastAsia="x-none"/>
        </w:rPr>
        <w:t xml:space="preserve">z przeznaczeniem na zakup systemu USG na potrzeby Klinicznego Szpitala Wojewódzkiego Nr 2 im. Św. Jadwigi Królowej w Rzeszowie </w:t>
      </w:r>
      <w:r w:rsidRPr="004B1B02">
        <w:rPr>
          <w:rFonts w:ascii="Arial" w:hAnsi="Arial" w:cs="Arial"/>
          <w:lang w:val="x-none" w:eastAsia="x-none"/>
        </w:rPr>
        <w:t xml:space="preserve">w kwocie </w:t>
      </w:r>
      <w:r w:rsidRPr="004B1B02">
        <w:rPr>
          <w:rFonts w:ascii="Arial" w:hAnsi="Arial" w:cs="Arial"/>
          <w:lang w:eastAsia="x-none"/>
        </w:rPr>
        <w:t>719.999,99</w:t>
      </w:r>
      <w:r w:rsidRPr="004B1B02">
        <w:rPr>
          <w:rFonts w:ascii="Arial" w:hAnsi="Arial" w:cs="Arial"/>
          <w:lang w:val="x-none" w:eastAsia="x-none"/>
        </w:rPr>
        <w:t xml:space="preserve"> zł (rozdz. 85111 § </w:t>
      </w:r>
      <w:r w:rsidRPr="004B1B02">
        <w:rPr>
          <w:rFonts w:ascii="Arial" w:hAnsi="Arial" w:cs="Arial"/>
          <w:lang w:eastAsia="x-none"/>
        </w:rPr>
        <w:t>6530</w:t>
      </w:r>
      <w:r w:rsidRPr="004B1B02">
        <w:rPr>
          <w:rFonts w:ascii="Arial" w:hAnsi="Arial" w:cs="Arial"/>
          <w:lang w:val="x-none" w:eastAsia="x-none"/>
        </w:rPr>
        <w:t xml:space="preserve">), </w:t>
      </w:r>
    </w:p>
    <w:p w14:paraId="0EB89102" w14:textId="77777777" w:rsidR="00454901" w:rsidRPr="004B1B02" w:rsidRDefault="00454901" w:rsidP="00454901">
      <w:pPr>
        <w:numPr>
          <w:ilvl w:val="0"/>
          <w:numId w:val="688"/>
        </w:numPr>
        <w:spacing w:after="0" w:line="360" w:lineRule="auto"/>
        <w:ind w:left="709"/>
        <w:jc w:val="both"/>
        <w:rPr>
          <w:rFonts w:ascii="Arial" w:eastAsia="Times New Roman" w:hAnsi="Arial" w:cs="Arial"/>
          <w:sz w:val="24"/>
          <w:szCs w:val="24"/>
          <w:lang w:val="x-none" w:eastAsia="x-none"/>
        </w:rPr>
      </w:pPr>
      <w:bookmarkStart w:id="15" w:name="_Hlk160624057"/>
      <w:r w:rsidRPr="004B1B02">
        <w:rPr>
          <w:rFonts w:ascii="Arial" w:eastAsia="Times New Roman" w:hAnsi="Arial" w:cs="Arial"/>
          <w:sz w:val="24"/>
          <w:szCs w:val="24"/>
          <w:lang w:val="x-none" w:eastAsia="x-none"/>
        </w:rPr>
        <w:t xml:space="preserve">dotacji celowej z budżetu państwa </w:t>
      </w:r>
      <w:r w:rsidRPr="004B1B02">
        <w:rPr>
          <w:rFonts w:ascii="Arial" w:eastAsia="Times New Roman" w:hAnsi="Arial" w:cs="Arial"/>
          <w:sz w:val="24"/>
          <w:szCs w:val="24"/>
          <w:lang w:eastAsia="x-none"/>
        </w:rPr>
        <w:t>na inwestycje i zakupy inwestycyjne z zakresu administracji rządowej realizowane przez samorząd województwa w kwocie 1.342.988,65</w:t>
      </w:r>
      <w:r w:rsidRPr="004B1B02">
        <w:rPr>
          <w:rFonts w:ascii="Arial" w:eastAsia="Times New Roman" w:hAnsi="Arial" w:cs="Arial"/>
          <w:sz w:val="24"/>
          <w:szCs w:val="24"/>
          <w:lang w:val="x-none" w:eastAsia="x-none"/>
        </w:rPr>
        <w:t xml:space="preserve"> zł</w:t>
      </w:r>
      <w:r w:rsidRPr="004B1B02">
        <w:rPr>
          <w:rFonts w:ascii="Arial" w:eastAsia="Times New Roman" w:hAnsi="Arial" w:cs="Arial"/>
          <w:sz w:val="24"/>
          <w:szCs w:val="24"/>
          <w:lang w:eastAsia="x-none"/>
        </w:rPr>
        <w:t xml:space="preserve"> (rozdz. 85141 § 6510), w tym </w:t>
      </w:r>
      <w:r w:rsidRPr="004B1B02">
        <w:rPr>
          <w:rFonts w:ascii="Arial" w:eastAsia="Times New Roman" w:hAnsi="Arial" w:cs="Arial"/>
          <w:sz w:val="24"/>
          <w:szCs w:val="24"/>
          <w:lang w:val="x-none" w:eastAsia="x-none"/>
        </w:rPr>
        <w:t>na</w:t>
      </w:r>
      <w:r w:rsidRPr="004B1B02">
        <w:rPr>
          <w:rFonts w:ascii="Arial" w:eastAsia="Times New Roman" w:hAnsi="Arial" w:cs="Arial"/>
          <w:sz w:val="24"/>
          <w:szCs w:val="24"/>
          <w:lang w:eastAsia="x-none"/>
        </w:rPr>
        <w:t>:</w:t>
      </w:r>
    </w:p>
    <w:p w14:paraId="599FA4CF" w14:textId="77777777" w:rsidR="00454901" w:rsidRPr="004B1B02" w:rsidRDefault="00454901" w:rsidP="00454901">
      <w:pPr>
        <w:pStyle w:val="Akapitzlist"/>
        <w:numPr>
          <w:ilvl w:val="0"/>
          <w:numId w:val="696"/>
        </w:numPr>
        <w:spacing w:line="360" w:lineRule="auto"/>
        <w:ind w:left="993" w:hanging="283"/>
        <w:contextualSpacing/>
        <w:jc w:val="both"/>
        <w:rPr>
          <w:rFonts w:ascii="Arial" w:hAnsi="Arial" w:cs="Arial"/>
          <w:lang w:val="x-none" w:eastAsia="x-none"/>
        </w:rPr>
      </w:pPr>
      <w:r w:rsidRPr="004B1B02">
        <w:rPr>
          <w:rFonts w:ascii="Arial" w:hAnsi="Arial" w:cs="Arial"/>
          <w:lang w:val="x-none" w:eastAsia="x-none"/>
        </w:rPr>
        <w:t xml:space="preserve">dofinansowanie zakupu </w:t>
      </w:r>
      <w:r w:rsidRPr="004B1B02">
        <w:rPr>
          <w:rFonts w:ascii="Arial" w:hAnsi="Arial" w:cs="Arial"/>
          <w:lang w:eastAsia="x-none"/>
        </w:rPr>
        <w:t xml:space="preserve">specjalistycznego sprzętu na </w:t>
      </w:r>
      <w:r w:rsidRPr="004B1B02">
        <w:rPr>
          <w:rFonts w:ascii="Arial" w:hAnsi="Arial" w:cs="Arial"/>
          <w:lang w:val="x-none" w:eastAsia="x-none"/>
        </w:rPr>
        <w:t>doposażeni</w:t>
      </w:r>
      <w:r w:rsidRPr="004B1B02">
        <w:rPr>
          <w:rFonts w:ascii="Arial" w:hAnsi="Arial" w:cs="Arial"/>
          <w:lang w:eastAsia="x-none"/>
        </w:rPr>
        <w:t>e</w:t>
      </w:r>
      <w:r w:rsidRPr="004B1B02">
        <w:rPr>
          <w:rFonts w:ascii="Arial" w:hAnsi="Arial" w:cs="Arial"/>
          <w:lang w:val="x-none" w:eastAsia="x-none"/>
        </w:rPr>
        <w:t xml:space="preserve"> zespoł</w:t>
      </w:r>
      <w:r w:rsidRPr="004B1B02">
        <w:rPr>
          <w:rFonts w:ascii="Arial" w:hAnsi="Arial" w:cs="Arial"/>
          <w:lang w:eastAsia="x-none"/>
        </w:rPr>
        <w:t>u</w:t>
      </w:r>
      <w:r w:rsidRPr="004B1B02">
        <w:rPr>
          <w:rFonts w:ascii="Arial" w:hAnsi="Arial" w:cs="Arial"/>
          <w:lang w:val="x-none" w:eastAsia="x-none"/>
        </w:rPr>
        <w:t xml:space="preserve"> ratownictwa medycznego</w:t>
      </w:r>
      <w:r w:rsidRPr="004B1B02">
        <w:rPr>
          <w:rFonts w:ascii="Arial" w:hAnsi="Arial" w:cs="Arial"/>
          <w:lang w:eastAsia="x-none"/>
        </w:rPr>
        <w:t xml:space="preserve"> oraz dofinansowanie zakupu jednego ambulansu wraz z wyposażeniem</w:t>
      </w:r>
      <w:r w:rsidRPr="004B1B02">
        <w:rPr>
          <w:rFonts w:ascii="Arial" w:hAnsi="Arial" w:cs="Arial"/>
          <w:lang w:val="x-none" w:eastAsia="x-none"/>
        </w:rPr>
        <w:t xml:space="preserve"> </w:t>
      </w:r>
      <w:r w:rsidRPr="004B1B02">
        <w:rPr>
          <w:rFonts w:ascii="Arial" w:hAnsi="Arial" w:cs="Arial"/>
          <w:lang w:eastAsia="x-none"/>
        </w:rPr>
        <w:t>dla Wojewódzkiej Stacji Pogotowia Ratunkowego w Przemyślu SPZOZ w kwocie 750.000,-zł,</w:t>
      </w:r>
    </w:p>
    <w:p w14:paraId="5C82840C" w14:textId="77777777" w:rsidR="00454901" w:rsidRPr="004B1B02" w:rsidRDefault="00454901" w:rsidP="00454901">
      <w:pPr>
        <w:pStyle w:val="Akapitzlist"/>
        <w:numPr>
          <w:ilvl w:val="0"/>
          <w:numId w:val="696"/>
        </w:numPr>
        <w:spacing w:line="360" w:lineRule="auto"/>
        <w:ind w:left="993" w:hanging="283"/>
        <w:contextualSpacing/>
        <w:jc w:val="both"/>
        <w:rPr>
          <w:rFonts w:ascii="Arial" w:hAnsi="Arial" w:cs="Arial"/>
          <w:lang w:val="x-none" w:eastAsia="x-none"/>
        </w:rPr>
      </w:pPr>
      <w:r w:rsidRPr="004B1B02">
        <w:rPr>
          <w:rFonts w:ascii="Arial" w:hAnsi="Arial" w:cs="Arial"/>
          <w:lang w:eastAsia="x-none"/>
        </w:rPr>
        <w:t>dofinansowanie zakupu jednego ambulansu wraz z wyposażeniem dla Wojewódzkiej Stacji Pogotowia Ratunkowego w Rzeszowie w kwocie 592.988,65 zł.</w:t>
      </w:r>
    </w:p>
    <w:bookmarkEnd w:id="15"/>
    <w:p w14:paraId="161526E9" w14:textId="5040C99D" w:rsidR="00454901" w:rsidRPr="00AF0445" w:rsidRDefault="00454901" w:rsidP="00AF0445">
      <w:pPr>
        <w:numPr>
          <w:ilvl w:val="0"/>
          <w:numId w:val="688"/>
        </w:numPr>
        <w:tabs>
          <w:tab w:val="left" w:pos="284"/>
          <w:tab w:val="left" w:pos="709"/>
        </w:tabs>
        <w:spacing w:after="0" w:line="360" w:lineRule="auto"/>
        <w:ind w:left="709" w:hanging="283"/>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 xml:space="preserve">zwrotu </w:t>
      </w:r>
      <w:r w:rsidRPr="004B1B02">
        <w:rPr>
          <w:rFonts w:ascii="Arial" w:eastAsia="Times New Roman" w:hAnsi="Arial" w:cs="Arial"/>
          <w:sz w:val="24"/>
          <w:szCs w:val="24"/>
          <w:lang w:eastAsia="x-none"/>
        </w:rPr>
        <w:t xml:space="preserve">przez samodzielne publiczne zakłady opieki zdrowotnej dotacji </w:t>
      </w:r>
      <w:r w:rsidRPr="004B1B02">
        <w:rPr>
          <w:rFonts w:ascii="Arial" w:eastAsia="Times New Roman" w:hAnsi="Arial" w:cs="Arial"/>
          <w:sz w:val="24"/>
          <w:szCs w:val="24"/>
          <w:lang w:eastAsia="pl-PL"/>
        </w:rPr>
        <w:t xml:space="preserve">wykorzystanych niezgodnie z przeznaczeniem pobranych nienależnie lub w nadmiernej wysokości </w:t>
      </w:r>
      <w:r w:rsidRPr="004B1B02">
        <w:rPr>
          <w:rFonts w:ascii="Arial" w:eastAsia="Times New Roman" w:hAnsi="Arial" w:cs="Arial"/>
          <w:sz w:val="24"/>
          <w:szCs w:val="24"/>
          <w:lang w:val="x-none" w:eastAsia="x-none"/>
        </w:rPr>
        <w:t xml:space="preserve">w kwocie </w:t>
      </w:r>
      <w:bookmarkStart w:id="16" w:name="_Hlk110505757"/>
      <w:r w:rsidRPr="004B1B02">
        <w:rPr>
          <w:rFonts w:ascii="Arial" w:eastAsia="Times New Roman" w:hAnsi="Arial" w:cs="Arial"/>
          <w:sz w:val="24"/>
          <w:szCs w:val="24"/>
          <w:lang w:eastAsia="x-none"/>
        </w:rPr>
        <w:t xml:space="preserve">36.254,51 </w:t>
      </w:r>
      <w:r w:rsidRPr="004B1B02">
        <w:rPr>
          <w:rFonts w:ascii="Arial" w:eastAsia="Times New Roman" w:hAnsi="Arial" w:cs="Arial"/>
          <w:sz w:val="24"/>
          <w:szCs w:val="24"/>
          <w:lang w:val="x-none" w:eastAsia="x-none"/>
        </w:rPr>
        <w:t xml:space="preserve">zł </w:t>
      </w:r>
      <w:bookmarkEnd w:id="16"/>
      <w:r w:rsidRPr="004B1B02">
        <w:rPr>
          <w:rFonts w:ascii="Arial" w:eastAsia="Times New Roman" w:hAnsi="Arial" w:cs="Arial"/>
          <w:sz w:val="24"/>
          <w:szCs w:val="24"/>
          <w:lang w:val="x-none" w:eastAsia="x-none"/>
        </w:rPr>
        <w:t>(rozdz.</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851</w:t>
      </w:r>
      <w:r w:rsidRPr="004B1B02">
        <w:rPr>
          <w:rFonts w:ascii="Arial" w:eastAsia="Times New Roman" w:hAnsi="Arial" w:cs="Arial"/>
          <w:sz w:val="24"/>
          <w:szCs w:val="24"/>
          <w:lang w:eastAsia="x-none"/>
        </w:rPr>
        <w:t>11</w:t>
      </w:r>
      <w:r w:rsidRPr="004B1B02">
        <w:rPr>
          <w:rFonts w:ascii="Arial" w:eastAsia="Times New Roman" w:hAnsi="Arial" w:cs="Arial"/>
          <w:sz w:val="24"/>
          <w:szCs w:val="24"/>
          <w:lang w:val="x-none" w:eastAsia="x-none"/>
        </w:rPr>
        <w:t xml:space="preserve"> § 6660</w:t>
      </w:r>
      <w:r w:rsidRPr="004B1B02">
        <w:rPr>
          <w:rFonts w:ascii="Arial" w:hAnsi="Arial" w:cs="Arial"/>
          <w:sz w:val="24"/>
          <w:szCs w:val="24"/>
        </w:rPr>
        <w:t xml:space="preserve"> – 33.469,10 zł, </w:t>
      </w:r>
      <w:r w:rsidRPr="004B1B02">
        <w:rPr>
          <w:rFonts w:ascii="Arial" w:eastAsia="Times New Roman" w:hAnsi="Arial" w:cs="Arial"/>
          <w:sz w:val="24"/>
          <w:szCs w:val="24"/>
          <w:lang w:val="x-none" w:eastAsia="x-none"/>
        </w:rPr>
        <w:t>rozdz.</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851</w:t>
      </w:r>
      <w:r w:rsidRPr="004B1B02">
        <w:rPr>
          <w:rFonts w:ascii="Arial" w:eastAsia="Times New Roman" w:hAnsi="Arial" w:cs="Arial"/>
          <w:sz w:val="24"/>
          <w:szCs w:val="24"/>
          <w:lang w:eastAsia="x-none"/>
        </w:rPr>
        <w:t>20</w:t>
      </w:r>
      <w:r w:rsidRPr="004B1B02">
        <w:rPr>
          <w:rFonts w:ascii="Arial" w:eastAsia="Times New Roman" w:hAnsi="Arial" w:cs="Arial"/>
          <w:sz w:val="24"/>
          <w:szCs w:val="24"/>
          <w:lang w:val="x-none" w:eastAsia="x-none"/>
        </w:rPr>
        <w:t xml:space="preserve"> §</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6660</w:t>
      </w:r>
      <w:r w:rsidRPr="004B1B02">
        <w:rPr>
          <w:rFonts w:ascii="Arial" w:eastAsia="Times New Roman" w:hAnsi="Arial" w:cs="Arial"/>
          <w:sz w:val="24"/>
          <w:szCs w:val="24"/>
          <w:lang w:eastAsia="x-none"/>
        </w:rPr>
        <w:t xml:space="preserve"> – 1.144,08 zł,</w:t>
      </w:r>
      <w:r w:rsidRPr="004B1B02">
        <w:rPr>
          <w:rFonts w:ascii="Arial" w:hAnsi="Arial" w:cs="Arial"/>
        </w:rPr>
        <w:t xml:space="preserve"> </w:t>
      </w:r>
      <w:r w:rsidRPr="004B1B02">
        <w:rPr>
          <w:rFonts w:ascii="Arial" w:eastAsia="Times New Roman" w:hAnsi="Arial" w:cs="Arial"/>
          <w:sz w:val="24"/>
          <w:szCs w:val="24"/>
          <w:lang w:eastAsia="x-none"/>
        </w:rPr>
        <w:t>rozdz. 85141 § 6660 – 59,14 zł, rozdz. 85148 § 6660 – 1.200,00 zł).</w:t>
      </w:r>
    </w:p>
    <w:p w14:paraId="448268D3"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Niewykonanie zaplanowanych dochodów dotyczy głównie dotacji celowej z budżetu państwa na organizację staży podyplomowych i związane jest z niższymi niż planowano wydatkami na ten cel.</w:t>
      </w:r>
    </w:p>
    <w:p w14:paraId="59FC389F" w14:textId="77777777" w:rsidR="00454901" w:rsidRPr="004B1B02" w:rsidRDefault="00454901" w:rsidP="00454901">
      <w:pPr>
        <w:spacing w:after="0" w:line="360" w:lineRule="auto"/>
        <w:contextualSpacing/>
        <w:jc w:val="both"/>
        <w:rPr>
          <w:rFonts w:ascii="Arial" w:hAnsi="Arial" w:cs="Arial"/>
          <w:sz w:val="24"/>
          <w:szCs w:val="24"/>
        </w:rPr>
      </w:pPr>
    </w:p>
    <w:p w14:paraId="3C152106" w14:textId="77777777" w:rsidR="00454901" w:rsidRPr="004B1B02" w:rsidRDefault="00454901" w:rsidP="00454901">
      <w:pPr>
        <w:keepNext/>
        <w:keepLines/>
        <w:spacing w:after="0" w:line="360" w:lineRule="auto"/>
        <w:outlineLvl w:val="0"/>
        <w:rPr>
          <w:rFonts w:ascii="Arial" w:eastAsia="Times New Roman" w:hAnsi="Arial" w:cs="Arial"/>
          <w:b/>
          <w:sz w:val="24"/>
          <w:szCs w:val="24"/>
        </w:rPr>
      </w:pPr>
      <w:r w:rsidRPr="004B1B02">
        <w:rPr>
          <w:rFonts w:ascii="Arial" w:eastAsia="Times New Roman" w:hAnsi="Arial" w:cs="Arial"/>
          <w:b/>
          <w:sz w:val="24"/>
          <w:szCs w:val="24"/>
        </w:rPr>
        <w:t>DZIAŁ 852</w:t>
      </w:r>
      <w:r w:rsidRPr="004B1B02">
        <w:rPr>
          <w:rFonts w:ascii="Arial" w:eastAsia="Times New Roman" w:hAnsi="Arial" w:cs="Arial"/>
          <w:b/>
          <w:iCs/>
          <w:sz w:val="24"/>
          <w:szCs w:val="24"/>
        </w:rPr>
        <w:t xml:space="preserve"> – </w:t>
      </w:r>
      <w:r w:rsidRPr="004B1B02">
        <w:rPr>
          <w:rFonts w:ascii="Arial" w:eastAsia="Times New Roman" w:hAnsi="Arial" w:cs="Arial"/>
          <w:b/>
          <w:sz w:val="24"/>
          <w:szCs w:val="24"/>
        </w:rPr>
        <w:t>POMOC SPOŁECZNA</w:t>
      </w:r>
    </w:p>
    <w:p w14:paraId="11A0C749" w14:textId="77777777" w:rsidR="00454901" w:rsidRPr="004B1B02" w:rsidRDefault="00454901" w:rsidP="00454901">
      <w:pPr>
        <w:spacing w:after="0" w:line="360" w:lineRule="auto"/>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Planowane dochody w kwocie 4.893.205,-zł zostały zrealizowane w wysokości 4.608.515,68 zł, tj. 94,18 % planu. </w:t>
      </w:r>
    </w:p>
    <w:p w14:paraId="600A08C5" w14:textId="77777777" w:rsidR="00454901" w:rsidRPr="004B1B02" w:rsidRDefault="00454901" w:rsidP="00454901">
      <w:pPr>
        <w:numPr>
          <w:ilvl w:val="0"/>
          <w:numId w:val="690"/>
        </w:numPr>
        <w:spacing w:after="0" w:line="360" w:lineRule="auto"/>
        <w:ind w:left="284" w:hanging="229"/>
        <w:jc w:val="both"/>
        <w:rPr>
          <w:rFonts w:ascii="Arial" w:eastAsia="Times New Roman" w:hAnsi="Arial" w:cs="Arial"/>
          <w:bCs/>
          <w:sz w:val="24"/>
          <w:szCs w:val="24"/>
          <w:lang w:val="x-none" w:eastAsia="x-none"/>
        </w:rPr>
      </w:pPr>
      <w:r w:rsidRPr="004B1B02">
        <w:rPr>
          <w:rFonts w:ascii="Arial" w:eastAsia="Times New Roman" w:hAnsi="Arial" w:cs="Arial"/>
          <w:bCs/>
          <w:sz w:val="24"/>
          <w:szCs w:val="24"/>
          <w:lang w:val="x-none" w:eastAsia="x-none"/>
        </w:rPr>
        <w:t xml:space="preserve">Dochody bieżące zaplanowane w kwocie </w:t>
      </w:r>
      <w:r w:rsidRPr="004B1B02">
        <w:rPr>
          <w:rFonts w:ascii="Arial" w:eastAsia="Times New Roman" w:hAnsi="Arial" w:cs="Arial"/>
          <w:bCs/>
          <w:sz w:val="24"/>
          <w:szCs w:val="24"/>
          <w:lang w:eastAsia="x-none"/>
        </w:rPr>
        <w:t>4.874.977</w:t>
      </w:r>
      <w:r w:rsidRPr="004B1B02">
        <w:rPr>
          <w:rFonts w:ascii="Arial" w:eastAsia="Times New Roman" w:hAnsi="Arial" w:cs="Arial"/>
          <w:bCs/>
          <w:sz w:val="24"/>
          <w:szCs w:val="24"/>
          <w:lang w:val="x-none" w:eastAsia="x-none"/>
        </w:rPr>
        <w:t xml:space="preserve">,- zł zostały </w:t>
      </w:r>
      <w:r w:rsidRPr="004B1B02">
        <w:rPr>
          <w:rFonts w:ascii="Arial" w:eastAsia="Times New Roman" w:hAnsi="Arial" w:cs="Arial"/>
          <w:sz w:val="24"/>
          <w:szCs w:val="24"/>
          <w:lang w:val="x-none" w:eastAsia="x-none"/>
        </w:rPr>
        <w:t>zrealizowane</w:t>
      </w:r>
      <w:r w:rsidRPr="004B1B02">
        <w:rPr>
          <w:rFonts w:ascii="Arial" w:eastAsia="Times New Roman" w:hAnsi="Arial" w:cs="Arial"/>
          <w:bCs/>
          <w:sz w:val="24"/>
          <w:szCs w:val="24"/>
          <w:lang w:val="x-none" w:eastAsia="x-none"/>
        </w:rPr>
        <w:t xml:space="preserve"> </w:t>
      </w:r>
      <w:r w:rsidRPr="004B1B02">
        <w:rPr>
          <w:rFonts w:ascii="Arial" w:eastAsia="Times New Roman" w:hAnsi="Arial" w:cs="Arial"/>
          <w:bCs/>
          <w:sz w:val="24"/>
          <w:szCs w:val="24"/>
          <w:lang w:val="x-none" w:eastAsia="x-none"/>
        </w:rPr>
        <w:br/>
        <w:t xml:space="preserve">w wysokości </w:t>
      </w:r>
      <w:r w:rsidRPr="004B1B02">
        <w:rPr>
          <w:rFonts w:ascii="Arial" w:eastAsia="Times New Roman" w:hAnsi="Arial" w:cs="Arial"/>
          <w:bCs/>
          <w:sz w:val="24"/>
          <w:szCs w:val="24"/>
          <w:lang w:eastAsia="x-none"/>
        </w:rPr>
        <w:t xml:space="preserve">4.588.615,14 </w:t>
      </w:r>
      <w:r w:rsidRPr="004B1B02">
        <w:rPr>
          <w:rFonts w:ascii="Arial" w:eastAsia="Times New Roman" w:hAnsi="Arial" w:cs="Arial"/>
          <w:bCs/>
          <w:sz w:val="24"/>
          <w:szCs w:val="24"/>
          <w:lang w:val="x-none" w:eastAsia="x-none"/>
        </w:rPr>
        <w:t>zł</w:t>
      </w:r>
      <w:r w:rsidRPr="004B1B02">
        <w:rPr>
          <w:rFonts w:ascii="Arial" w:eastAsia="Times New Roman" w:hAnsi="Arial" w:cs="Arial"/>
          <w:bCs/>
          <w:sz w:val="24"/>
          <w:szCs w:val="24"/>
          <w:lang w:eastAsia="x-none"/>
        </w:rPr>
        <w:t>, tj. 94,13 %</w:t>
      </w:r>
      <w:r w:rsidRPr="004B1B02">
        <w:rPr>
          <w:rFonts w:ascii="Arial" w:eastAsia="Times New Roman" w:hAnsi="Arial" w:cs="Arial"/>
          <w:bCs/>
          <w:sz w:val="24"/>
          <w:szCs w:val="24"/>
          <w:lang w:val="x-none" w:eastAsia="x-none"/>
        </w:rPr>
        <w:t xml:space="preserve"> i dotyczyły:</w:t>
      </w:r>
    </w:p>
    <w:p w14:paraId="7BFF51D1" w14:textId="77777777" w:rsidR="00454901" w:rsidRPr="004B1B02" w:rsidRDefault="00454901" w:rsidP="00454901">
      <w:pPr>
        <w:numPr>
          <w:ilvl w:val="0"/>
          <w:numId w:val="689"/>
        </w:numPr>
        <w:spacing w:after="0" w:line="360" w:lineRule="auto"/>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środków pochodzących z budżetu Unii Europejskiej na realizację projektu własnego Regionalnego Ośrodka Polityki Społecznej w Rzeszowie pn. „Liderzy kooperacji” w ramach Programu Operacyjnego Wiedza Edukacja </w:t>
      </w:r>
      <w:r w:rsidRPr="004B1B02">
        <w:rPr>
          <w:rFonts w:ascii="Arial" w:eastAsia="Times New Roman" w:hAnsi="Arial" w:cs="Arial"/>
          <w:sz w:val="24"/>
          <w:szCs w:val="24"/>
          <w:lang w:eastAsia="x-none"/>
        </w:rPr>
        <w:lastRenderedPageBreak/>
        <w:t>Rozwój na lata 2014-2020 w kwocie 2.985.059,35 zł (rozdz. 85295 § 2007 – 2.114.758,14 zł, § 2057 – 870.301,21 zł).</w:t>
      </w:r>
    </w:p>
    <w:p w14:paraId="0CF2C07B" w14:textId="77777777" w:rsidR="00454901" w:rsidRPr="004B1B02" w:rsidRDefault="00454901" w:rsidP="00454901">
      <w:pPr>
        <w:numPr>
          <w:ilvl w:val="0"/>
          <w:numId w:val="689"/>
        </w:numPr>
        <w:spacing w:after="0" w:line="360" w:lineRule="auto"/>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dotacji celowej z budżetu państwa na realizację projektu własnego Regionalnego Ośrodka Polityki Społecznej w Rzeszowie pn. „Liderzy kooperacji” w ramach Programu Operacyjnego Wiedza Edukacja Rozwój na lata 2014-2020 w kwocie 528.700,88 zł (rozdz. 85295 § 2009 – 367.064,69 zł, § 2059 – 161.636,19 zł),</w:t>
      </w:r>
    </w:p>
    <w:p w14:paraId="57CEE468" w14:textId="77777777" w:rsidR="00454901" w:rsidRPr="004B1B02" w:rsidRDefault="00454901" w:rsidP="00454901">
      <w:pPr>
        <w:numPr>
          <w:ilvl w:val="0"/>
          <w:numId w:val="689"/>
        </w:numPr>
        <w:spacing w:after="0" w:line="360" w:lineRule="auto"/>
        <w:contextualSpacing/>
        <w:jc w:val="both"/>
        <w:rPr>
          <w:rFonts w:ascii="Arial" w:eastAsia="Calibri" w:hAnsi="Arial" w:cs="Arial"/>
          <w:sz w:val="24"/>
          <w:szCs w:val="24"/>
        </w:rPr>
      </w:pPr>
      <w:bookmarkStart w:id="17" w:name="_Hlk160624670"/>
      <w:r w:rsidRPr="004B1B02">
        <w:rPr>
          <w:rFonts w:ascii="Arial" w:eastAsia="Times New Roman" w:hAnsi="Arial" w:cs="Arial"/>
          <w:sz w:val="24"/>
          <w:szCs w:val="24"/>
          <w:lang w:eastAsia="x-none"/>
        </w:rPr>
        <w:t xml:space="preserve">środków pochodzących z budżetu Unii Europejskiej jako refundacja wydatków poniesionych ze środków własnych na realizację projektu „OSS - One Stop Shop </w:t>
      </w:r>
      <w:proofErr w:type="spellStart"/>
      <w:r w:rsidRPr="004B1B02">
        <w:rPr>
          <w:rFonts w:ascii="Arial" w:eastAsia="Times New Roman" w:hAnsi="Arial" w:cs="Arial"/>
          <w:sz w:val="24"/>
          <w:szCs w:val="24"/>
          <w:lang w:eastAsia="x-none"/>
        </w:rPr>
        <w:t>towards</w:t>
      </w:r>
      <w:proofErr w:type="spellEnd"/>
      <w:r w:rsidRPr="004B1B02">
        <w:rPr>
          <w:rFonts w:ascii="Arial" w:eastAsia="Times New Roman" w:hAnsi="Arial" w:cs="Arial"/>
          <w:sz w:val="24"/>
          <w:szCs w:val="24"/>
          <w:lang w:eastAsia="x-none"/>
        </w:rPr>
        <w:t xml:space="preserve"> </w:t>
      </w:r>
      <w:proofErr w:type="spellStart"/>
      <w:r w:rsidRPr="004B1B02">
        <w:rPr>
          <w:rFonts w:ascii="Arial" w:eastAsia="Times New Roman" w:hAnsi="Arial" w:cs="Arial"/>
          <w:sz w:val="24"/>
          <w:szCs w:val="24"/>
          <w:lang w:eastAsia="x-none"/>
        </w:rPr>
        <w:t>comptetive</w:t>
      </w:r>
      <w:proofErr w:type="spellEnd"/>
      <w:r w:rsidRPr="004B1B02">
        <w:rPr>
          <w:rFonts w:ascii="Arial" w:eastAsia="Times New Roman" w:hAnsi="Arial" w:cs="Arial"/>
          <w:sz w:val="24"/>
          <w:szCs w:val="24"/>
          <w:lang w:eastAsia="x-none"/>
        </w:rPr>
        <w:t xml:space="preserve"> </w:t>
      </w:r>
      <w:proofErr w:type="spellStart"/>
      <w:r w:rsidRPr="004B1B02">
        <w:rPr>
          <w:rFonts w:ascii="Arial" w:eastAsia="Times New Roman" w:hAnsi="Arial" w:cs="Arial"/>
          <w:sz w:val="24"/>
          <w:szCs w:val="24"/>
          <w:lang w:eastAsia="x-none"/>
        </w:rPr>
        <w:t>SMEs</w:t>
      </w:r>
      <w:proofErr w:type="spellEnd"/>
      <w:r w:rsidRPr="004B1B02">
        <w:rPr>
          <w:rFonts w:ascii="Arial" w:eastAsia="Times New Roman" w:hAnsi="Arial" w:cs="Arial"/>
          <w:sz w:val="24"/>
          <w:szCs w:val="24"/>
          <w:lang w:eastAsia="x-none"/>
        </w:rPr>
        <w:t xml:space="preserve">, </w:t>
      </w:r>
      <w:proofErr w:type="spellStart"/>
      <w:r w:rsidRPr="004B1B02">
        <w:rPr>
          <w:rFonts w:ascii="Arial" w:eastAsia="Times New Roman" w:hAnsi="Arial" w:cs="Arial"/>
          <w:sz w:val="24"/>
          <w:szCs w:val="24"/>
          <w:lang w:eastAsia="x-none"/>
        </w:rPr>
        <w:t>focusing</w:t>
      </w:r>
      <w:proofErr w:type="spellEnd"/>
      <w:r w:rsidRPr="004B1B02">
        <w:rPr>
          <w:rFonts w:ascii="Arial" w:eastAsia="Times New Roman" w:hAnsi="Arial" w:cs="Arial"/>
          <w:sz w:val="24"/>
          <w:szCs w:val="24"/>
          <w:lang w:eastAsia="x-none"/>
        </w:rPr>
        <w:t xml:space="preserve"> on the </w:t>
      </w:r>
      <w:proofErr w:type="spellStart"/>
      <w:r w:rsidRPr="004B1B02">
        <w:rPr>
          <w:rFonts w:ascii="Arial" w:eastAsia="Times New Roman" w:hAnsi="Arial" w:cs="Arial"/>
          <w:sz w:val="24"/>
          <w:szCs w:val="24"/>
          <w:lang w:eastAsia="x-none"/>
        </w:rPr>
        <w:t>ecosystem</w:t>
      </w:r>
      <w:proofErr w:type="spellEnd"/>
      <w:r w:rsidRPr="004B1B02">
        <w:rPr>
          <w:rFonts w:ascii="Arial" w:eastAsia="Times New Roman" w:hAnsi="Arial" w:cs="Arial"/>
          <w:sz w:val="24"/>
          <w:szCs w:val="24"/>
          <w:lang w:eastAsia="x-none"/>
        </w:rPr>
        <w:t xml:space="preserve"> for the </w:t>
      </w:r>
      <w:proofErr w:type="spellStart"/>
      <w:r w:rsidRPr="004B1B02">
        <w:rPr>
          <w:rFonts w:ascii="Arial" w:eastAsia="Times New Roman" w:hAnsi="Arial" w:cs="Arial"/>
          <w:sz w:val="24"/>
          <w:szCs w:val="24"/>
          <w:lang w:eastAsia="x-none"/>
        </w:rPr>
        <w:t>first</w:t>
      </w:r>
      <w:proofErr w:type="spellEnd"/>
      <w:r w:rsidRPr="004B1B02">
        <w:rPr>
          <w:rFonts w:ascii="Arial" w:eastAsia="Times New Roman" w:hAnsi="Arial" w:cs="Arial"/>
          <w:sz w:val="24"/>
          <w:szCs w:val="24"/>
          <w:lang w:eastAsia="x-none"/>
        </w:rPr>
        <w:t xml:space="preserve"> </w:t>
      </w:r>
      <w:proofErr w:type="spellStart"/>
      <w:r w:rsidRPr="004B1B02">
        <w:rPr>
          <w:rFonts w:ascii="Arial" w:eastAsia="Times New Roman" w:hAnsi="Arial" w:cs="Arial"/>
          <w:sz w:val="24"/>
          <w:szCs w:val="24"/>
          <w:lang w:eastAsia="x-none"/>
        </w:rPr>
        <w:t>line</w:t>
      </w:r>
      <w:proofErr w:type="spellEnd"/>
      <w:r w:rsidRPr="004B1B02">
        <w:rPr>
          <w:rFonts w:ascii="Arial" w:eastAsia="Times New Roman" w:hAnsi="Arial" w:cs="Arial"/>
          <w:sz w:val="24"/>
          <w:szCs w:val="24"/>
          <w:lang w:eastAsia="x-none"/>
        </w:rPr>
        <w:t xml:space="preserve"> </w:t>
      </w:r>
      <w:proofErr w:type="spellStart"/>
      <w:r w:rsidRPr="004B1B02">
        <w:rPr>
          <w:rFonts w:ascii="Arial" w:eastAsia="Times New Roman" w:hAnsi="Arial" w:cs="Arial"/>
          <w:sz w:val="24"/>
          <w:szCs w:val="24"/>
          <w:lang w:eastAsia="x-none"/>
        </w:rPr>
        <w:t>ervice</w:t>
      </w:r>
      <w:proofErr w:type="spellEnd"/>
      <w:r w:rsidRPr="004B1B02">
        <w:rPr>
          <w:rFonts w:ascii="Arial" w:eastAsia="Times New Roman" w:hAnsi="Arial" w:cs="Arial"/>
          <w:sz w:val="24"/>
          <w:szCs w:val="24"/>
          <w:lang w:eastAsia="x-none"/>
        </w:rPr>
        <w:t xml:space="preserve"> system” </w:t>
      </w:r>
      <w:r w:rsidRPr="004B1B02">
        <w:rPr>
          <w:rFonts w:ascii="Arial" w:hAnsi="Arial" w:cs="Arial"/>
          <w:sz w:val="24"/>
          <w:szCs w:val="24"/>
          <w:lang w:eastAsia="x-none"/>
        </w:rPr>
        <w:t>(OSS - One Stop Shop dla konkurencyjnych MŚP, koncentrujący się na ekosystemie dla systemu usług pierwszej linii)</w:t>
      </w:r>
      <w:r w:rsidRPr="004B1B02">
        <w:rPr>
          <w:rFonts w:ascii="Arial" w:eastAsia="Times New Roman" w:hAnsi="Arial" w:cs="Arial"/>
          <w:sz w:val="24"/>
          <w:szCs w:val="24"/>
          <w:lang w:eastAsia="x-none"/>
        </w:rPr>
        <w:t xml:space="preserve"> w kwocie 37.887,41 zł (rozdz. 85295 § 2058), </w:t>
      </w:r>
    </w:p>
    <w:p w14:paraId="371D4CB0" w14:textId="608365F3" w:rsidR="00454901" w:rsidRPr="004B1B02" w:rsidRDefault="00454901" w:rsidP="00454901">
      <w:pPr>
        <w:numPr>
          <w:ilvl w:val="0"/>
          <w:numId w:val="689"/>
        </w:numPr>
        <w:spacing w:after="0" w:line="360" w:lineRule="auto"/>
        <w:contextualSpacing/>
        <w:jc w:val="both"/>
        <w:rPr>
          <w:rFonts w:ascii="Arial" w:eastAsia="Calibri" w:hAnsi="Arial" w:cs="Arial"/>
          <w:sz w:val="24"/>
          <w:szCs w:val="24"/>
        </w:rPr>
      </w:pPr>
      <w:r w:rsidRPr="004B1B02">
        <w:rPr>
          <w:rFonts w:ascii="Arial" w:eastAsia="Calibri" w:hAnsi="Arial" w:cs="Arial"/>
          <w:sz w:val="24"/>
          <w:szCs w:val="24"/>
        </w:rPr>
        <w:t xml:space="preserve">dotacji celowej z budżetu państwa na realizację bieżących zadań własnych samorządu województwa z przeznaczeniem na dofinansowanie organizowania szkoleń dla osób realizujących zadania związane </w:t>
      </w:r>
      <w:r w:rsidR="00AF0445">
        <w:rPr>
          <w:rFonts w:ascii="Arial" w:eastAsia="Calibri" w:hAnsi="Arial" w:cs="Arial"/>
          <w:sz w:val="24"/>
          <w:szCs w:val="24"/>
        </w:rPr>
        <w:br/>
      </w:r>
      <w:r w:rsidRPr="004B1B02">
        <w:rPr>
          <w:rFonts w:ascii="Arial" w:eastAsia="Calibri" w:hAnsi="Arial" w:cs="Arial"/>
          <w:sz w:val="24"/>
          <w:szCs w:val="24"/>
        </w:rPr>
        <w:t xml:space="preserve">z przeciwdziałaniem przemocy w rodzinie w kwocie 89.300,00 zł (rozdz. 85205 § 2230), </w:t>
      </w:r>
    </w:p>
    <w:bookmarkEnd w:id="17"/>
    <w:p w14:paraId="7A13CCC8" w14:textId="77777777" w:rsidR="00454901" w:rsidRPr="004B1B02" w:rsidRDefault="00454901" w:rsidP="00454901">
      <w:pPr>
        <w:pStyle w:val="Akapitzlist"/>
        <w:numPr>
          <w:ilvl w:val="0"/>
          <w:numId w:val="689"/>
        </w:numPr>
        <w:spacing w:line="360" w:lineRule="auto"/>
        <w:contextualSpacing/>
        <w:jc w:val="both"/>
        <w:rPr>
          <w:rFonts w:ascii="Arial" w:eastAsia="Calibri" w:hAnsi="Arial" w:cs="Arial"/>
          <w:bCs/>
        </w:rPr>
      </w:pPr>
      <w:r w:rsidRPr="004B1B02">
        <w:rPr>
          <w:rFonts w:ascii="Arial" w:hAnsi="Arial" w:cs="Arial"/>
          <w:bCs/>
        </w:rPr>
        <w:t>wpływu z tytułu kary umownej związanej z nieterminowym dostosowaniem budynku na potrzeby projektu pn. „Podkarpackie Centrum Integracji Cudzoziemców” realizowanego w ramach RPO WP na lata 2014-2020 w kwocie 21.282,56 zł (rozdz. 85231 § 0959),</w:t>
      </w:r>
    </w:p>
    <w:p w14:paraId="64A4147B" w14:textId="2BEAF3EB" w:rsidR="00454901" w:rsidRPr="004B1B02" w:rsidRDefault="00454901" w:rsidP="00454901">
      <w:pPr>
        <w:pStyle w:val="Akapitzlist"/>
        <w:numPr>
          <w:ilvl w:val="0"/>
          <w:numId w:val="689"/>
        </w:numPr>
        <w:spacing w:line="360" w:lineRule="auto"/>
        <w:contextualSpacing/>
        <w:jc w:val="both"/>
        <w:rPr>
          <w:rFonts w:ascii="Arial" w:hAnsi="Arial" w:cs="Arial"/>
        </w:rPr>
      </w:pPr>
      <w:r w:rsidRPr="004B1B02">
        <w:rPr>
          <w:rFonts w:ascii="Arial" w:hAnsi="Arial" w:cs="Arial"/>
        </w:rPr>
        <w:t xml:space="preserve">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w kwocie 584.619,96 zł (rozdz. 85295 § 2919 – 2.352,36 zł, </w:t>
      </w:r>
      <w:r w:rsidR="00AF0445">
        <w:rPr>
          <w:rFonts w:ascii="Arial" w:hAnsi="Arial" w:cs="Arial"/>
        </w:rPr>
        <w:br/>
      </w:r>
      <w:r w:rsidRPr="004B1B02">
        <w:rPr>
          <w:rFonts w:ascii="Arial" w:hAnsi="Arial" w:cs="Arial"/>
        </w:rPr>
        <w:t>§ 2959 – 582.267,60 zł),</w:t>
      </w:r>
    </w:p>
    <w:p w14:paraId="05B2AE65" w14:textId="77777777" w:rsidR="00454901" w:rsidRPr="004B1B02" w:rsidRDefault="00454901" w:rsidP="00454901">
      <w:pPr>
        <w:pStyle w:val="Akapitzlist"/>
        <w:numPr>
          <w:ilvl w:val="0"/>
          <w:numId w:val="689"/>
        </w:numPr>
        <w:spacing w:line="360" w:lineRule="auto"/>
        <w:jc w:val="both"/>
        <w:rPr>
          <w:rFonts w:ascii="Arial" w:hAnsi="Arial" w:cs="Arial"/>
        </w:rPr>
      </w:pPr>
      <w:r w:rsidRPr="004B1B02">
        <w:rPr>
          <w:rFonts w:ascii="Arial" w:hAnsi="Arial" w:cs="Arial"/>
        </w:rPr>
        <w:t>zwrotu części dotacji pobranej w nadmiernej wysokości przez organizację pozarządową na dofinansowanie zadań realizowanych z udziałem środków zewnętrznych w kwocie 5,64 zł (rozdz. 85295 § 2910),</w:t>
      </w:r>
    </w:p>
    <w:p w14:paraId="32D907E6" w14:textId="77777777" w:rsidR="00454901" w:rsidRPr="004B1B02" w:rsidRDefault="00454901" w:rsidP="00454901">
      <w:pPr>
        <w:pStyle w:val="Akapitzlist"/>
        <w:numPr>
          <w:ilvl w:val="0"/>
          <w:numId w:val="689"/>
        </w:numPr>
        <w:spacing w:line="360" w:lineRule="auto"/>
        <w:jc w:val="both"/>
        <w:rPr>
          <w:rFonts w:ascii="Arial" w:hAnsi="Arial" w:cs="Arial"/>
        </w:rPr>
      </w:pPr>
      <w:r w:rsidRPr="004B1B02">
        <w:rPr>
          <w:rFonts w:ascii="Arial" w:hAnsi="Arial" w:cs="Arial"/>
        </w:rPr>
        <w:t xml:space="preserve">zwrotu niewykorzystanych dotacji oraz dotacji wykorzystanych niezgodnie z przeznaczeniem, pobranych nienależnie lub w nadmiernej wysokości wraz </w:t>
      </w:r>
      <w:r w:rsidRPr="004B1B02">
        <w:rPr>
          <w:rFonts w:ascii="Arial" w:hAnsi="Arial" w:cs="Arial"/>
        </w:rPr>
        <w:lastRenderedPageBreak/>
        <w:t>z odsetkami przez organizacje pozarządowe realizujące zadania wynikające z:</w:t>
      </w:r>
    </w:p>
    <w:p w14:paraId="4B10C6AA" w14:textId="77777777" w:rsidR="00454901" w:rsidRPr="004B1B02" w:rsidRDefault="00454901" w:rsidP="00454901">
      <w:pPr>
        <w:pStyle w:val="Akapitzlist"/>
        <w:numPr>
          <w:ilvl w:val="0"/>
          <w:numId w:val="744"/>
        </w:numPr>
        <w:spacing w:line="360" w:lineRule="auto"/>
        <w:ind w:left="1134"/>
        <w:jc w:val="both"/>
        <w:rPr>
          <w:rFonts w:ascii="Arial" w:hAnsi="Arial" w:cs="Arial"/>
        </w:rPr>
      </w:pPr>
      <w:r w:rsidRPr="004B1B02">
        <w:rPr>
          <w:rFonts w:ascii="Arial" w:hAnsi="Arial" w:cs="Arial"/>
        </w:rPr>
        <w:t xml:space="preserve">Wojewódzkiego Programu Przeciwdziałania Przemocy w Rodzinie na rok 2023 w kwocie 5.985,00 zł (rozdz. 85205 </w:t>
      </w:r>
      <w:r w:rsidRPr="004B1B02">
        <w:rPr>
          <w:rFonts w:ascii="Arial" w:hAnsi="Arial" w:cs="Arial"/>
          <w:lang w:eastAsia="x-none"/>
        </w:rPr>
        <w:t>§ 2910 – 4.940,00 zł, § 0900 – 1.045,00 zł),</w:t>
      </w:r>
    </w:p>
    <w:p w14:paraId="5DA245DE" w14:textId="6F9C53A3" w:rsidR="00454901" w:rsidRPr="004B1B02" w:rsidRDefault="00454901" w:rsidP="00454901">
      <w:pPr>
        <w:pStyle w:val="Akapitzlist"/>
        <w:numPr>
          <w:ilvl w:val="0"/>
          <w:numId w:val="744"/>
        </w:numPr>
        <w:spacing w:line="360" w:lineRule="auto"/>
        <w:ind w:left="1134"/>
        <w:jc w:val="both"/>
        <w:rPr>
          <w:rFonts w:ascii="Arial" w:hAnsi="Arial" w:cs="Arial"/>
        </w:rPr>
      </w:pPr>
      <w:r w:rsidRPr="004B1B02">
        <w:rPr>
          <w:rFonts w:ascii="Arial" w:hAnsi="Arial" w:cs="Arial"/>
        </w:rPr>
        <w:t xml:space="preserve">Wojewódzkiego Programu Pomocy Społecznej na lata 2016-2023 </w:t>
      </w:r>
      <w:r w:rsidR="00AF0445">
        <w:rPr>
          <w:rFonts w:ascii="Arial" w:hAnsi="Arial" w:cs="Arial"/>
        </w:rPr>
        <w:br/>
      </w:r>
      <w:r w:rsidRPr="004B1B02">
        <w:rPr>
          <w:rFonts w:ascii="Arial" w:hAnsi="Arial" w:cs="Arial"/>
        </w:rPr>
        <w:t>w kwocie 1.000,00 zł (rozdz. 85217 § 2910).</w:t>
      </w:r>
    </w:p>
    <w:p w14:paraId="355F34E2" w14:textId="77777777" w:rsidR="00454901" w:rsidRPr="004B1B02" w:rsidRDefault="00454901" w:rsidP="00454901">
      <w:pPr>
        <w:numPr>
          <w:ilvl w:val="0"/>
          <w:numId w:val="689"/>
        </w:numPr>
        <w:spacing w:after="0" w:line="360" w:lineRule="auto"/>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dochodów zrealizowanych przez Regionalny Ośrodek Polityki Społecznej </w:t>
      </w:r>
      <w:r w:rsidRPr="004B1B02">
        <w:rPr>
          <w:rFonts w:ascii="Arial" w:eastAsia="Times New Roman" w:hAnsi="Arial" w:cs="Arial"/>
          <w:sz w:val="24"/>
          <w:szCs w:val="24"/>
          <w:lang w:eastAsia="x-none"/>
        </w:rPr>
        <w:br/>
        <w:t>w Rzeszowie w kwocie 334.774,34 zł z tytułu:</w:t>
      </w:r>
    </w:p>
    <w:p w14:paraId="207C96C6"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zwrotu kosztów zastępstwa procesowego – 180,00 zł (rozdz. 85217 § 0630),</w:t>
      </w:r>
    </w:p>
    <w:p w14:paraId="66B0E725"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zwrotu kosztów administracyjnych wynajmowanych pomieszczeń i powierzchni w budynku przy ulicy Hetmańskiej 9 w Rzeszowie w kwocie 4.148,83 zł (rozdz. 85217 § 0830),</w:t>
      </w:r>
    </w:p>
    <w:p w14:paraId="2BA05FA4"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wynajmu pomieszczeń i powierzchni w budynku przy ulicy Hetmańskiej </w:t>
      </w:r>
      <w:r w:rsidRPr="004B1B02">
        <w:rPr>
          <w:rFonts w:ascii="Arial" w:eastAsia="Times New Roman" w:hAnsi="Arial" w:cs="Arial"/>
          <w:sz w:val="24"/>
          <w:szCs w:val="24"/>
          <w:lang w:eastAsia="x-none"/>
        </w:rPr>
        <w:br/>
        <w:t xml:space="preserve">9 w Rzeszowie w kwocie – 318.644,02 zł (rodz. 85217 § 0750) wraz </w:t>
      </w:r>
      <w:r w:rsidRPr="004B1B02">
        <w:rPr>
          <w:rFonts w:ascii="Arial" w:eastAsia="Times New Roman" w:hAnsi="Arial" w:cs="Arial"/>
          <w:sz w:val="24"/>
          <w:szCs w:val="24"/>
          <w:lang w:eastAsia="x-none"/>
        </w:rPr>
        <w:br/>
        <w:t>z odsetkami od nieterminowych płatności w kwocie 195,74 zł (rodz. 85217 § 0920),</w:t>
      </w:r>
    </w:p>
    <w:p w14:paraId="4281F151"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rozliczeń z lat ubiegłych z tytułu podatku VAT w kwocie 319,08 zł (rozdz. 85217 § 0940),</w:t>
      </w:r>
    </w:p>
    <w:p w14:paraId="0E1388FF" w14:textId="5B41892D"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wpływu z tytułu odszkodowań od ubezpieczyciela za uszkodzone mienie w kwocie 4.290,36 zł (rozdz. 85217 </w:t>
      </w:r>
      <w:r w:rsidRPr="004B1B02">
        <w:rPr>
          <w:rFonts w:ascii="Arial" w:hAnsi="Arial" w:cs="Arial"/>
          <w:sz w:val="24"/>
          <w:szCs w:val="24"/>
        </w:rPr>
        <w:t xml:space="preserve">§ 0950 – 4.066,73, </w:t>
      </w:r>
      <w:r w:rsidRPr="004B1B02">
        <w:rPr>
          <w:rFonts w:ascii="Arial" w:eastAsia="Times New Roman" w:hAnsi="Arial" w:cs="Arial"/>
          <w:sz w:val="24"/>
          <w:szCs w:val="24"/>
        </w:rPr>
        <w:t xml:space="preserve">rodz. 85217 </w:t>
      </w:r>
      <w:r w:rsidR="00AF0445">
        <w:rPr>
          <w:rFonts w:ascii="Arial" w:eastAsia="Times New Roman" w:hAnsi="Arial" w:cs="Arial"/>
          <w:sz w:val="24"/>
          <w:szCs w:val="24"/>
        </w:rPr>
        <w:br/>
      </w:r>
      <w:r w:rsidRPr="004B1B02">
        <w:rPr>
          <w:rFonts w:ascii="Arial" w:eastAsia="Times New Roman" w:hAnsi="Arial" w:cs="Arial"/>
          <w:sz w:val="24"/>
          <w:szCs w:val="24"/>
        </w:rPr>
        <w:t>§ 0970 – 223,63 zł</w:t>
      </w:r>
      <w:r w:rsidRPr="004B1B02">
        <w:rPr>
          <w:rFonts w:ascii="Arial" w:hAnsi="Arial" w:cs="Arial"/>
          <w:sz w:val="24"/>
          <w:szCs w:val="24"/>
        </w:rPr>
        <w:t>),</w:t>
      </w:r>
    </w:p>
    <w:p w14:paraId="1E7B4693"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hAnsi="Arial" w:cs="Arial"/>
          <w:bCs/>
          <w:sz w:val="24"/>
          <w:szCs w:val="24"/>
        </w:rPr>
        <w:t>środków na zorganizowanie przez ROPS stażu absolwenckiego dla studentów Uniwersytetu Rzeszowskiego w kwocie 3.045,60 zł (</w:t>
      </w:r>
      <w:r w:rsidRPr="004B1B02">
        <w:rPr>
          <w:rFonts w:ascii="Arial" w:eastAsia="Times New Roman" w:hAnsi="Arial" w:cs="Arial"/>
          <w:sz w:val="24"/>
          <w:szCs w:val="24"/>
        </w:rPr>
        <w:t>rozdz. 85217 § 0970)</w:t>
      </w:r>
      <w:r w:rsidRPr="004B1B02">
        <w:rPr>
          <w:rFonts w:ascii="Arial" w:hAnsi="Arial" w:cs="Arial"/>
          <w:bCs/>
          <w:sz w:val="24"/>
          <w:szCs w:val="24"/>
        </w:rPr>
        <w:t>,</w:t>
      </w:r>
    </w:p>
    <w:p w14:paraId="7A4F481F"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hAnsi="Arial" w:cs="Arial"/>
          <w:bCs/>
          <w:sz w:val="24"/>
          <w:szCs w:val="24"/>
        </w:rPr>
        <w:t>prowizji dla płatników za rozliczenie i terminowe wpłaty podatku dochodowego od osób fizycznych w kwocie 2.389,00 zł (</w:t>
      </w:r>
      <w:r w:rsidRPr="004B1B02">
        <w:rPr>
          <w:rFonts w:ascii="Arial" w:eastAsia="Times New Roman" w:hAnsi="Arial" w:cs="Arial"/>
          <w:sz w:val="24"/>
          <w:szCs w:val="24"/>
        </w:rPr>
        <w:t>rozdz. 85217 § 0970)</w:t>
      </w:r>
      <w:r w:rsidRPr="004B1B02">
        <w:rPr>
          <w:rFonts w:ascii="Arial" w:hAnsi="Arial" w:cs="Arial"/>
          <w:bCs/>
          <w:sz w:val="24"/>
          <w:szCs w:val="24"/>
        </w:rPr>
        <w:t>,</w:t>
      </w:r>
    </w:p>
    <w:p w14:paraId="4E8EBB7B"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hAnsi="Arial" w:cs="Arial"/>
          <w:bCs/>
          <w:sz w:val="24"/>
          <w:szCs w:val="24"/>
        </w:rPr>
        <w:t>wynagrodzenia należnego płatnikowi składek od wypłaconych świadczeń z ubezpieczenia chorobowego w kwocie 206,71 zł (</w:t>
      </w:r>
      <w:r w:rsidRPr="004B1B02">
        <w:rPr>
          <w:rFonts w:ascii="Arial" w:eastAsia="Times New Roman" w:hAnsi="Arial" w:cs="Arial"/>
          <w:sz w:val="24"/>
          <w:szCs w:val="24"/>
        </w:rPr>
        <w:t>rozdz. 85217 § 0970)</w:t>
      </w:r>
      <w:r w:rsidRPr="004B1B02">
        <w:rPr>
          <w:rFonts w:ascii="Arial" w:hAnsi="Arial" w:cs="Arial"/>
          <w:bCs/>
          <w:sz w:val="24"/>
          <w:szCs w:val="24"/>
        </w:rPr>
        <w:t>;</w:t>
      </w:r>
    </w:p>
    <w:p w14:paraId="54BB3F04" w14:textId="77777777" w:rsidR="00454901" w:rsidRPr="004B1B02" w:rsidRDefault="00454901" w:rsidP="00454901">
      <w:pPr>
        <w:numPr>
          <w:ilvl w:val="0"/>
          <w:numId w:val="691"/>
        </w:numPr>
        <w:spacing w:after="0" w:line="360" w:lineRule="auto"/>
        <w:ind w:left="1276"/>
        <w:jc w:val="both"/>
        <w:rPr>
          <w:rFonts w:ascii="Arial" w:eastAsia="Times New Roman" w:hAnsi="Arial" w:cs="Arial"/>
          <w:sz w:val="24"/>
          <w:szCs w:val="24"/>
          <w:lang w:eastAsia="x-none"/>
        </w:rPr>
      </w:pPr>
      <w:r w:rsidRPr="004B1B02">
        <w:rPr>
          <w:rFonts w:ascii="Arial" w:eastAsia="Times New Roman" w:hAnsi="Arial" w:cs="Arial"/>
          <w:color w:val="000000" w:themeColor="text1"/>
          <w:sz w:val="24"/>
          <w:szCs w:val="24"/>
          <w:lang w:eastAsia="x-none"/>
        </w:rPr>
        <w:t>opłat związanych z udostępnianiem parkingu ROPS</w:t>
      </w:r>
      <w:r w:rsidRPr="004B1B02">
        <w:rPr>
          <w:rFonts w:ascii="Arial" w:hAnsi="Arial" w:cs="Arial"/>
          <w:sz w:val="24"/>
          <w:szCs w:val="24"/>
        </w:rPr>
        <w:t xml:space="preserve"> w kwocie 1.355,00 zł </w:t>
      </w:r>
      <w:r w:rsidRPr="004B1B02">
        <w:rPr>
          <w:rFonts w:ascii="Arial" w:hAnsi="Arial" w:cs="Arial"/>
          <w:bCs/>
          <w:sz w:val="24"/>
          <w:szCs w:val="24"/>
        </w:rPr>
        <w:t>(</w:t>
      </w:r>
      <w:r w:rsidRPr="004B1B02">
        <w:rPr>
          <w:rFonts w:ascii="Arial" w:eastAsia="Times New Roman" w:hAnsi="Arial" w:cs="Arial"/>
          <w:sz w:val="24"/>
          <w:szCs w:val="24"/>
        </w:rPr>
        <w:t>rozdz. 85217 § 0970)</w:t>
      </w:r>
      <w:r w:rsidRPr="004B1B02">
        <w:rPr>
          <w:rFonts w:ascii="Arial" w:hAnsi="Arial" w:cs="Arial"/>
          <w:sz w:val="24"/>
          <w:szCs w:val="24"/>
        </w:rPr>
        <w:t xml:space="preserve">. </w:t>
      </w:r>
    </w:p>
    <w:p w14:paraId="334C7027" w14:textId="392A837D" w:rsidR="00454901" w:rsidRPr="00AF0445" w:rsidRDefault="00454901" w:rsidP="00AF0445">
      <w:pPr>
        <w:pStyle w:val="Akapitzlist"/>
        <w:numPr>
          <w:ilvl w:val="0"/>
          <w:numId w:val="661"/>
        </w:numPr>
        <w:spacing w:line="360" w:lineRule="auto"/>
        <w:ind w:left="284" w:hanging="142"/>
        <w:contextualSpacing/>
        <w:jc w:val="both"/>
        <w:rPr>
          <w:rFonts w:ascii="Arial" w:hAnsi="Arial" w:cs="Arial"/>
        </w:rPr>
      </w:pPr>
      <w:r w:rsidRPr="004B1B02">
        <w:rPr>
          <w:rFonts w:ascii="Arial" w:hAnsi="Arial" w:cs="Arial"/>
        </w:rPr>
        <w:lastRenderedPageBreak/>
        <w:t xml:space="preserve">Dochody majątkowe zaplanowane w kwocie 18.228,-zł zostały zrealizowane </w:t>
      </w:r>
      <w:r w:rsidRPr="004B1B02">
        <w:rPr>
          <w:rFonts w:ascii="Arial" w:hAnsi="Arial" w:cs="Arial"/>
        </w:rPr>
        <w:br/>
        <w:t>w wysokości 19.900,54 zł, tj. 109,17 % i dotyczyły zwrotu części niewykorzystanych dotacji przez beneficjentów projektów realizowanych w ramach Regionalnego Programu Operacyjnego Województwa Podkarpackiego na lata 2014-2020 (rozdz. 85295 § 6699).</w:t>
      </w:r>
    </w:p>
    <w:p w14:paraId="1677557F"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Niewykonanie zaplanowanych dochodów dotyczy głównie środków pochodzących z budżetu Unii Europejskiej i dotacji celowej z budżetu państwa na realizację projektu pn. „Liderzy kooperacji” i związane jest z niższym niż planowano wydatkami na realizację tego projektu.</w:t>
      </w:r>
    </w:p>
    <w:p w14:paraId="7B17ADFE" w14:textId="77777777" w:rsidR="00454901" w:rsidRPr="004B1B02" w:rsidRDefault="00454901" w:rsidP="00454901">
      <w:pPr>
        <w:spacing w:after="0" w:line="360" w:lineRule="auto"/>
        <w:contextualSpacing/>
        <w:jc w:val="both"/>
        <w:rPr>
          <w:rFonts w:ascii="Arial" w:hAnsi="Arial" w:cs="Arial"/>
          <w:sz w:val="24"/>
          <w:szCs w:val="24"/>
        </w:rPr>
      </w:pPr>
    </w:p>
    <w:p w14:paraId="567AE6B4" w14:textId="77777777" w:rsidR="00454901" w:rsidRPr="004B1B02" w:rsidRDefault="00454901" w:rsidP="00454901">
      <w:pPr>
        <w:pStyle w:val="Nagwek1"/>
        <w:spacing w:before="0" w:line="360" w:lineRule="auto"/>
        <w:rPr>
          <w:rFonts w:cs="Arial"/>
        </w:rPr>
      </w:pPr>
      <w:r w:rsidRPr="004B1B02">
        <w:rPr>
          <w:rFonts w:cs="Arial"/>
        </w:rPr>
        <w:t>DZIAŁ 853 – POZOSTAŁE ZADANIA W ZAKRESIE POLITYKI SPOŁECZNEJ</w:t>
      </w:r>
    </w:p>
    <w:p w14:paraId="43F163ED" w14:textId="77777777" w:rsidR="00454901" w:rsidRPr="004B1B02" w:rsidRDefault="00454901" w:rsidP="00454901">
      <w:pPr>
        <w:spacing w:after="0" w:line="360" w:lineRule="auto"/>
        <w:jc w:val="both"/>
        <w:rPr>
          <w:rFonts w:ascii="Arial" w:eastAsia="Times New Roman" w:hAnsi="Arial" w:cs="Arial"/>
          <w:sz w:val="24"/>
          <w:szCs w:val="24"/>
          <w:lang w:eastAsia="x-none"/>
        </w:rPr>
      </w:pPr>
      <w:r w:rsidRPr="004B1B02">
        <w:rPr>
          <w:rFonts w:ascii="Arial" w:eastAsia="Times New Roman" w:hAnsi="Arial" w:cs="Arial"/>
          <w:sz w:val="24"/>
          <w:szCs w:val="24"/>
          <w:lang w:eastAsia="x-none"/>
        </w:rPr>
        <w:t xml:space="preserve">Planowane dochody w kwocie 6.080.845,-zł zostały zrealizowane w wysokości 6.633.271,09 zł, tj. 109,08 % planu. </w:t>
      </w:r>
    </w:p>
    <w:p w14:paraId="1E936174" w14:textId="77777777" w:rsidR="00454901" w:rsidRPr="004B1B02" w:rsidRDefault="00454901" w:rsidP="00454901">
      <w:pPr>
        <w:pStyle w:val="Akapitzlist"/>
        <w:numPr>
          <w:ilvl w:val="0"/>
          <w:numId w:val="747"/>
        </w:numPr>
        <w:spacing w:line="360" w:lineRule="auto"/>
        <w:ind w:left="284" w:hanging="218"/>
        <w:contextualSpacing/>
        <w:jc w:val="both"/>
        <w:rPr>
          <w:rFonts w:ascii="Arial" w:hAnsi="Arial" w:cs="Arial"/>
          <w:bCs/>
          <w:lang w:val="x-none"/>
        </w:rPr>
      </w:pPr>
      <w:r w:rsidRPr="004B1B02">
        <w:rPr>
          <w:rFonts w:ascii="Arial" w:hAnsi="Arial" w:cs="Arial"/>
          <w:bCs/>
          <w:lang w:val="x-none"/>
        </w:rPr>
        <w:t xml:space="preserve">Planowane dochody bieżące w kwocie </w:t>
      </w:r>
      <w:r w:rsidRPr="004B1B02">
        <w:rPr>
          <w:rFonts w:ascii="Arial" w:hAnsi="Arial" w:cs="Arial"/>
          <w:bCs/>
        </w:rPr>
        <w:t xml:space="preserve">6.080.845,- </w:t>
      </w:r>
      <w:r w:rsidRPr="004B1B02">
        <w:rPr>
          <w:rFonts w:ascii="Arial" w:hAnsi="Arial" w:cs="Arial"/>
          <w:bCs/>
          <w:lang w:val="x-none"/>
        </w:rPr>
        <w:t xml:space="preserve">zł zostały zrealizowane </w:t>
      </w:r>
      <w:r w:rsidRPr="004B1B02">
        <w:rPr>
          <w:rFonts w:ascii="Arial" w:hAnsi="Arial" w:cs="Arial"/>
          <w:bCs/>
          <w:lang w:val="x-none"/>
        </w:rPr>
        <w:br/>
        <w:t xml:space="preserve">w wysokości </w:t>
      </w:r>
      <w:r w:rsidRPr="004B1B02">
        <w:rPr>
          <w:rFonts w:ascii="Arial" w:hAnsi="Arial" w:cs="Arial"/>
          <w:bCs/>
        </w:rPr>
        <w:t>6.524.771,09</w:t>
      </w:r>
      <w:r w:rsidRPr="004B1B02">
        <w:rPr>
          <w:rFonts w:ascii="Arial" w:hAnsi="Arial" w:cs="Arial"/>
          <w:bCs/>
          <w:lang w:val="x-none"/>
        </w:rPr>
        <w:t xml:space="preserve"> zł, tj. </w:t>
      </w:r>
      <w:r w:rsidRPr="004B1B02">
        <w:rPr>
          <w:rFonts w:ascii="Arial" w:hAnsi="Arial" w:cs="Arial"/>
          <w:bCs/>
        </w:rPr>
        <w:t>109,08</w:t>
      </w:r>
      <w:r w:rsidRPr="004B1B02">
        <w:rPr>
          <w:rFonts w:ascii="Arial" w:hAnsi="Arial" w:cs="Arial"/>
          <w:bCs/>
          <w:lang w:val="x-none"/>
        </w:rPr>
        <w:t>% planu i dotyczyły:</w:t>
      </w:r>
    </w:p>
    <w:p w14:paraId="170E5744"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dotacji celowej z budżetu państwa na finansowanie wydatków objętych Pomocą Techniczną Programu Operacyjnego Wiedza, Edukacja, Rozwój na lata 2014 -2020 w kwocie 3.326.635,21 zł (rozdz. 85332 § 2058),</w:t>
      </w:r>
    </w:p>
    <w:p w14:paraId="1C36810E"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 xml:space="preserve">środków z Funduszu Gwarantowanych Świadczeń Pracowniczych w kwocie </w:t>
      </w:r>
      <w:r w:rsidRPr="004B1B02">
        <w:rPr>
          <w:rFonts w:ascii="Arial" w:eastAsia="Calibri" w:hAnsi="Arial" w:cs="Arial"/>
          <w:sz w:val="24"/>
          <w:szCs w:val="24"/>
        </w:rPr>
        <w:br/>
        <w:t>1.518.964,12 zł (rozdz. 85332 § 2170),</w:t>
      </w:r>
    </w:p>
    <w:p w14:paraId="7201B626"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 xml:space="preserve">dotacji celowej z budżetu państwa na zadania z zakresu administracji rządowej </w:t>
      </w:r>
      <w:r w:rsidRPr="004B1B02">
        <w:rPr>
          <w:rFonts w:ascii="Arial" w:eastAsia="Calibri" w:hAnsi="Arial" w:cs="Arial"/>
          <w:sz w:val="24"/>
          <w:szCs w:val="24"/>
        </w:rPr>
        <w:br/>
        <w:t>w zakresie służby zastępczej w kwocie 2.640,00 zł (rozdz. 85332 § 2210),</w:t>
      </w:r>
    </w:p>
    <w:p w14:paraId="46B5B542"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wpływu 2,5% odpisu ze środków Państwowego Funduszu Rehabilitacji Osób Niepełnosprawnych na pokrycie kosztów obsługi w kwocie 891.204,29 zł (rozdz. 85324 § 0970),</w:t>
      </w:r>
    </w:p>
    <w:p w14:paraId="43F77CB8"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hAnsi="Arial" w:cs="Arial"/>
          <w:bCs/>
          <w:iCs/>
          <w:sz w:val="24"/>
          <w:szCs w:val="24"/>
        </w:rPr>
        <w:t xml:space="preserve">środków </w:t>
      </w:r>
      <w:r w:rsidRPr="004B1B02">
        <w:rPr>
          <w:rFonts w:ascii="Arial" w:hAnsi="Arial" w:cs="Arial"/>
          <w:sz w:val="24"/>
          <w:szCs w:val="24"/>
        </w:rPr>
        <w:t xml:space="preserve">otrzymanych z Państwowego Funduszu Rehabilitacji Osób Niepełnosprawnych z przeznaczeniem na realizację projektu „Dostępny ROPS” w kwocie </w:t>
      </w:r>
      <w:r w:rsidRPr="004B1B02">
        <w:rPr>
          <w:rFonts w:ascii="Arial" w:eastAsia="Calibri" w:hAnsi="Arial" w:cs="Arial"/>
          <w:sz w:val="24"/>
          <w:szCs w:val="24"/>
        </w:rPr>
        <w:t>441.500,00 zł (rozdz. 85324 § 2170),</w:t>
      </w:r>
    </w:p>
    <w:p w14:paraId="08786D39" w14:textId="77777777" w:rsidR="00454901" w:rsidRPr="004B1B02" w:rsidRDefault="00454901" w:rsidP="00454901">
      <w:pPr>
        <w:numPr>
          <w:ilvl w:val="0"/>
          <w:numId w:val="745"/>
        </w:numPr>
        <w:tabs>
          <w:tab w:val="left" w:pos="284"/>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 xml:space="preserve">dochodów zrealizowanych przez Wojewódzki Urząd Pracy w Rzeszowie </w:t>
      </w:r>
      <w:r w:rsidRPr="004B1B02">
        <w:rPr>
          <w:rFonts w:ascii="Arial" w:eastAsia="Calibri" w:hAnsi="Arial" w:cs="Arial"/>
          <w:sz w:val="24"/>
          <w:szCs w:val="24"/>
        </w:rPr>
        <w:br/>
        <w:t xml:space="preserve">w kwocie 73.878,88 zł, z tytułu: </w:t>
      </w:r>
    </w:p>
    <w:p w14:paraId="0F02D709"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t>zwrotu należności zasądzonej od dłużnika w kwocie 8.200,00 zł (rozdz. 85332 § 0940),</w:t>
      </w:r>
    </w:p>
    <w:p w14:paraId="7B003800"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hAnsi="Arial" w:cs="Arial"/>
          <w:bCs/>
          <w:sz w:val="24"/>
          <w:szCs w:val="24"/>
        </w:rPr>
        <w:t>zwrotu kosztów upomnień w postępowaniu administracyjnym w kwocie 32,00 zł (rozdz. 85332 § 0640),</w:t>
      </w:r>
    </w:p>
    <w:p w14:paraId="52715FFE"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lastRenderedPageBreak/>
        <w:t>rozliczeń z pracownikami za prywatne rozmowy telefoniczne w kwocie 6,92 zł (rozdz. 85332 § 0830),</w:t>
      </w:r>
    </w:p>
    <w:p w14:paraId="627C8730"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t>grzywny za niestawienie się na przesłuchanie w sprawie przeciwko beneficjentowi RPO WP 2014-2020 w kwocie 50,00 zł (rozdz. 85332 § 0570),</w:t>
      </w:r>
    </w:p>
    <w:p w14:paraId="5E5B1633"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t xml:space="preserve">zwrotu niewykorzystanej zaliczki na czynności komornicze, zwrotu zasądzonych kosztów sądowych i egzekucyjnych, w kwocie 1.859,77 zł (rozdz. 85332 § 0630 –1.232,20 zł, </w:t>
      </w:r>
      <w:r w:rsidRPr="004B1B02">
        <w:rPr>
          <w:rFonts w:ascii="Arial" w:eastAsia="Times New Roman" w:hAnsi="Arial" w:cs="Arial"/>
          <w:bCs/>
          <w:sz w:val="24"/>
          <w:szCs w:val="24"/>
        </w:rPr>
        <w:t>§ 0640 – 147,57,</w:t>
      </w:r>
      <w:r w:rsidRPr="004B1B02">
        <w:rPr>
          <w:rFonts w:ascii="Arial" w:eastAsia="Calibri" w:hAnsi="Arial" w:cs="Arial"/>
          <w:bCs/>
          <w:sz w:val="24"/>
          <w:szCs w:val="24"/>
        </w:rPr>
        <w:t xml:space="preserve"> § 0940 – 480,00 zł),</w:t>
      </w:r>
    </w:p>
    <w:p w14:paraId="676F9398"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Times New Roman" w:hAnsi="Arial" w:cs="Arial"/>
          <w:bCs/>
          <w:sz w:val="24"/>
          <w:szCs w:val="24"/>
        </w:rPr>
        <w:t>odszkodowania od firmy ubezpieczeniowej za uszkodzone mienie (telefony służbowe) w kwocie 1.369,65 zł (rozdz. 85332 § 0950),</w:t>
      </w:r>
    </w:p>
    <w:p w14:paraId="3E7E0BBB"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t>zwrotu nadpłaty za energię elektryczną oraz podatek od nieruchomości w kwocie 43.446,69 zł (rozdz. 85332 § 0940),</w:t>
      </w:r>
    </w:p>
    <w:p w14:paraId="0494D2CA" w14:textId="77777777" w:rsidR="00454901" w:rsidRPr="004B1B02" w:rsidRDefault="00454901" w:rsidP="00454901">
      <w:pPr>
        <w:numPr>
          <w:ilvl w:val="0"/>
          <w:numId w:val="746"/>
        </w:numPr>
        <w:spacing w:after="0" w:line="360" w:lineRule="auto"/>
        <w:ind w:left="851" w:hanging="284"/>
        <w:jc w:val="both"/>
        <w:rPr>
          <w:rFonts w:ascii="Arial" w:eastAsia="Calibri" w:hAnsi="Arial" w:cs="Arial"/>
          <w:bCs/>
          <w:sz w:val="24"/>
          <w:szCs w:val="24"/>
        </w:rPr>
      </w:pPr>
      <w:r w:rsidRPr="004B1B02">
        <w:rPr>
          <w:rFonts w:ascii="Arial" w:eastAsia="Calibri" w:hAnsi="Arial" w:cs="Arial"/>
          <w:bCs/>
          <w:sz w:val="24"/>
          <w:szCs w:val="24"/>
        </w:rPr>
        <w:t>zwrotu nadpłaty składek na ubezpieczenie emerytalne i rentowe w kwocie 464,99 zł (rozdz. 85332 § 0940 – 278,99 zł, § 0948 – 157,43 zł, § 0949 – 28,57 zł), w tym finansowanych w ramach Pomocy Technicznej Programu Operacyjnego Wiedza Edukacja Rozwój na lata 2014-2020 w kwocie 93,00 zł, oraz w ramach Pomocy Technicznej Regionalnego Programu Operacyjnego Województwa Podkarpackiego na lata 2014-2020 w kwocie 93,00 zł,</w:t>
      </w:r>
    </w:p>
    <w:p w14:paraId="5C67384B" w14:textId="77777777" w:rsidR="00454901" w:rsidRPr="004B1B02" w:rsidRDefault="00454901" w:rsidP="00454901">
      <w:pPr>
        <w:numPr>
          <w:ilvl w:val="0"/>
          <w:numId w:val="746"/>
        </w:numPr>
        <w:spacing w:after="0" w:line="360" w:lineRule="auto"/>
        <w:ind w:left="851" w:hanging="284"/>
        <w:jc w:val="both"/>
        <w:rPr>
          <w:rFonts w:ascii="Arial" w:eastAsia="Times New Roman" w:hAnsi="Arial" w:cs="Arial"/>
          <w:bCs/>
          <w:sz w:val="24"/>
          <w:szCs w:val="24"/>
        </w:rPr>
      </w:pPr>
      <w:r w:rsidRPr="004B1B02">
        <w:rPr>
          <w:rFonts w:ascii="Arial" w:eastAsia="Times New Roman" w:hAnsi="Arial" w:cs="Arial"/>
          <w:bCs/>
          <w:sz w:val="24"/>
          <w:szCs w:val="24"/>
        </w:rPr>
        <w:t>zwrotu kosztów ubezpieczenia, podatku od nieruchomości i opłaty trwałego zarządu w związku z użyczeniem części działki przy ul. Szpitalnej w Rzeszowie z przeznaczeniem na miejsca parkingowe w kwocie 2.075,18 zł (rozdz. 85332 § 0970) wraz z odsetkami w kwocie 0,93 zł (rozdz. 85332 § 0920),</w:t>
      </w:r>
    </w:p>
    <w:p w14:paraId="7EE775D3" w14:textId="77777777" w:rsidR="00454901" w:rsidRPr="004B1B02" w:rsidRDefault="00454901" w:rsidP="00454901">
      <w:pPr>
        <w:numPr>
          <w:ilvl w:val="0"/>
          <w:numId w:val="746"/>
        </w:numPr>
        <w:spacing w:after="0" w:line="360" w:lineRule="auto"/>
        <w:ind w:left="851" w:hanging="284"/>
        <w:jc w:val="both"/>
        <w:rPr>
          <w:rFonts w:ascii="Arial" w:eastAsia="Times New Roman" w:hAnsi="Arial" w:cs="Arial"/>
          <w:bCs/>
          <w:sz w:val="24"/>
          <w:szCs w:val="24"/>
        </w:rPr>
      </w:pPr>
      <w:r w:rsidRPr="004B1B02">
        <w:rPr>
          <w:rFonts w:ascii="Arial" w:eastAsia="Times New Roman" w:hAnsi="Arial" w:cs="Arial"/>
          <w:bCs/>
          <w:sz w:val="24"/>
          <w:szCs w:val="24"/>
        </w:rPr>
        <w:t>wpływu kary umownej w związku z nieprawidłowościami podczas realizacji umowy na sprzątanie w kwocie 1.134,00 zł (rozdz. 85332 § 0950) wraz z odsetkami w kwocie 903,43 zł (rozdz. 85332 § 0920),</w:t>
      </w:r>
    </w:p>
    <w:p w14:paraId="10A02507" w14:textId="77777777" w:rsidR="00454901" w:rsidRPr="004B1B02" w:rsidRDefault="00454901" w:rsidP="00454901">
      <w:pPr>
        <w:numPr>
          <w:ilvl w:val="0"/>
          <w:numId w:val="746"/>
        </w:numPr>
        <w:spacing w:after="0" w:line="360" w:lineRule="auto"/>
        <w:ind w:left="851" w:hanging="284"/>
        <w:jc w:val="both"/>
        <w:rPr>
          <w:rFonts w:ascii="Arial" w:eastAsia="Times New Roman" w:hAnsi="Arial" w:cs="Arial"/>
          <w:bCs/>
          <w:sz w:val="24"/>
          <w:szCs w:val="24"/>
        </w:rPr>
      </w:pPr>
      <w:r w:rsidRPr="004B1B02">
        <w:rPr>
          <w:rFonts w:ascii="Arial" w:eastAsia="Times New Roman" w:hAnsi="Arial" w:cs="Arial"/>
          <w:bCs/>
          <w:sz w:val="24"/>
          <w:szCs w:val="24"/>
        </w:rPr>
        <w:t>prowizji dla płatników za rozliczenie i terminowe wpłaty podatku dochodowego od osób fizycznych oraz ubezpieczeń społecznych w kwocie 14.335,32 zł (rozdz. 85332 § 0970).</w:t>
      </w:r>
    </w:p>
    <w:p w14:paraId="6AB93D4E" w14:textId="77777777" w:rsidR="00454901" w:rsidRPr="004B1B02" w:rsidRDefault="00454901" w:rsidP="00454901">
      <w:pPr>
        <w:numPr>
          <w:ilvl w:val="0"/>
          <w:numId w:val="745"/>
        </w:numPr>
        <w:spacing w:after="0" w:line="360" w:lineRule="auto"/>
        <w:ind w:left="567" w:hanging="425"/>
        <w:jc w:val="both"/>
        <w:rPr>
          <w:rFonts w:ascii="Arial" w:eastAsia="Calibri" w:hAnsi="Arial" w:cs="Arial"/>
          <w:sz w:val="24"/>
          <w:szCs w:val="24"/>
        </w:rPr>
      </w:pPr>
      <w:r w:rsidRPr="004B1B02">
        <w:rPr>
          <w:rFonts w:ascii="Arial" w:eastAsia="Times New Roman" w:hAnsi="Arial" w:cs="Arial"/>
          <w:sz w:val="24"/>
          <w:szCs w:val="24"/>
          <w:lang w:eastAsia="x-none"/>
        </w:rPr>
        <w:t>zwrotu dotacji wykorzystanych niezgodnie z przeznaczeniem,</w:t>
      </w:r>
      <w:r w:rsidRPr="004B1B02">
        <w:rPr>
          <w:rFonts w:ascii="Arial" w:hAnsi="Arial" w:cs="Arial"/>
          <w:sz w:val="24"/>
          <w:szCs w:val="24"/>
        </w:rPr>
        <w:t xml:space="preserve"> pobranych nienależnie lub w nadmiernej wysokości </w:t>
      </w:r>
      <w:r w:rsidRPr="004B1B02">
        <w:rPr>
          <w:rFonts w:ascii="Arial" w:eastAsia="Calibri" w:hAnsi="Arial" w:cs="Arial"/>
          <w:sz w:val="24"/>
          <w:szCs w:val="24"/>
          <w:lang w:eastAsia="pl-PL"/>
        </w:rPr>
        <w:t xml:space="preserve">przez organizacje pozarządowe realizujące zadania wynikające z Wojewódzkiego Programu na Rzecz Wyrównywania Szans Osób Niepełnosprawnych i Przeciwdziałania Ich </w:t>
      </w:r>
      <w:r w:rsidRPr="004B1B02">
        <w:rPr>
          <w:rFonts w:ascii="Arial" w:eastAsia="Calibri" w:hAnsi="Arial" w:cs="Arial"/>
          <w:sz w:val="24"/>
          <w:szCs w:val="24"/>
          <w:lang w:eastAsia="pl-PL"/>
        </w:rPr>
        <w:lastRenderedPageBreak/>
        <w:t>Wykluczeniu Społecznemu na lata 2021-2030 w kwocie 23,26 zł</w:t>
      </w:r>
      <w:r w:rsidRPr="004B1B02">
        <w:rPr>
          <w:rFonts w:ascii="Arial" w:eastAsia="Calibri" w:hAnsi="Arial" w:cs="Arial"/>
          <w:bCs/>
          <w:sz w:val="24"/>
          <w:szCs w:val="24"/>
          <w:lang w:eastAsia="pl-PL"/>
        </w:rPr>
        <w:t xml:space="preserve"> (rozdz. 85311 § 2910) oraz wpływu odsetek w kwocie 19,40 zł (rozdz. 85311 § 0920),</w:t>
      </w:r>
    </w:p>
    <w:p w14:paraId="5F71C947" w14:textId="2F031B18" w:rsidR="00454901" w:rsidRPr="004B1B02" w:rsidRDefault="00454901" w:rsidP="00454901">
      <w:pPr>
        <w:numPr>
          <w:ilvl w:val="0"/>
          <w:numId w:val="745"/>
        </w:numPr>
        <w:spacing w:after="0" w:line="360" w:lineRule="auto"/>
        <w:ind w:left="567" w:hanging="425"/>
        <w:jc w:val="both"/>
        <w:rPr>
          <w:rFonts w:ascii="Arial" w:eastAsia="Calibri" w:hAnsi="Arial" w:cs="Arial"/>
          <w:sz w:val="24"/>
          <w:szCs w:val="24"/>
        </w:rPr>
      </w:pPr>
      <w:r w:rsidRPr="004B1B02">
        <w:rPr>
          <w:rFonts w:ascii="Arial" w:eastAsia="Calibri" w:hAnsi="Arial" w:cs="Arial"/>
          <w:sz w:val="24"/>
          <w:szCs w:val="24"/>
        </w:rPr>
        <w:t xml:space="preserve">zwrotów części dotacji wykorzystanych niezgodnie z przeznaczeniem, pobranych nienależnie lub w nadmiernej wysokości przez beneficjentów Programu Operacyjnego Kapitał Ludzki w kwocie 3.008,67 zł (rozdz. 85395 </w:t>
      </w:r>
      <w:r w:rsidR="00AF0445">
        <w:rPr>
          <w:rFonts w:ascii="Arial" w:eastAsia="Calibri" w:hAnsi="Arial" w:cs="Arial"/>
          <w:sz w:val="24"/>
          <w:szCs w:val="24"/>
        </w:rPr>
        <w:br/>
      </w:r>
      <w:r w:rsidRPr="004B1B02">
        <w:rPr>
          <w:rFonts w:ascii="Arial" w:eastAsia="Calibri" w:hAnsi="Arial" w:cs="Arial"/>
          <w:sz w:val="24"/>
          <w:szCs w:val="24"/>
        </w:rPr>
        <w:t>§ 2918 – 2.543,14 zł, § 2919 – 465,53 zł),</w:t>
      </w:r>
    </w:p>
    <w:p w14:paraId="2B4390DF" w14:textId="77777777" w:rsidR="00454901" w:rsidRPr="004B1B02" w:rsidRDefault="00454901" w:rsidP="00454901">
      <w:pPr>
        <w:numPr>
          <w:ilvl w:val="0"/>
          <w:numId w:val="745"/>
        </w:numPr>
        <w:spacing w:after="0" w:line="360" w:lineRule="auto"/>
        <w:ind w:left="567" w:hanging="425"/>
        <w:jc w:val="both"/>
        <w:rPr>
          <w:rFonts w:ascii="Arial" w:eastAsia="Calibri" w:hAnsi="Arial" w:cs="Arial"/>
          <w:sz w:val="24"/>
          <w:szCs w:val="24"/>
        </w:rPr>
      </w:pPr>
      <w:r w:rsidRPr="004B1B02">
        <w:rPr>
          <w:rFonts w:ascii="Arial" w:hAnsi="Arial" w:cs="Arial"/>
          <w:sz w:val="24"/>
          <w:szCs w:val="24"/>
        </w:rPr>
        <w:t xml:space="preserve">zwrotów części niewykorzystanych dotacji oraz </w:t>
      </w:r>
      <w:r w:rsidRPr="004B1B02">
        <w:rPr>
          <w:rFonts w:ascii="Arial" w:eastAsia="Calibri" w:hAnsi="Arial" w:cs="Arial"/>
          <w:sz w:val="24"/>
          <w:szCs w:val="24"/>
        </w:rPr>
        <w:t>dotacji wykorzystanych niezgodnie z przeznaczeniem, pobranych nienależnie lub w nadmiernej wysokości</w:t>
      </w:r>
      <w:r w:rsidRPr="004B1B02">
        <w:rPr>
          <w:rFonts w:ascii="Arial" w:hAnsi="Arial" w:cs="Arial"/>
          <w:sz w:val="24"/>
          <w:szCs w:val="24"/>
        </w:rPr>
        <w:t xml:space="preserve"> przez beneficjentów Programu Operacyjnego Wiedza Edukacja Rozwój na lata 2014-2020 w kwocie 112.352,28 zł (rozdz. 85395 </w:t>
      </w:r>
      <w:r w:rsidRPr="004B1B02">
        <w:rPr>
          <w:rFonts w:ascii="Arial" w:eastAsia="Calibri" w:hAnsi="Arial" w:cs="Arial"/>
          <w:sz w:val="24"/>
          <w:szCs w:val="24"/>
        </w:rPr>
        <w:t>§ 2919 – 237,77 zł,</w:t>
      </w:r>
      <w:r w:rsidRPr="004B1B02">
        <w:rPr>
          <w:rFonts w:ascii="Arial" w:hAnsi="Arial" w:cs="Arial"/>
          <w:sz w:val="24"/>
          <w:szCs w:val="24"/>
        </w:rPr>
        <w:t xml:space="preserve"> § 2959 – 112.114,51 zł),</w:t>
      </w:r>
    </w:p>
    <w:p w14:paraId="5A1979F3" w14:textId="77777777" w:rsidR="00454901" w:rsidRPr="004B1B02" w:rsidRDefault="00454901" w:rsidP="00454901">
      <w:pPr>
        <w:numPr>
          <w:ilvl w:val="0"/>
          <w:numId w:val="745"/>
        </w:numPr>
        <w:spacing w:after="0" w:line="360" w:lineRule="auto"/>
        <w:ind w:left="567" w:hanging="425"/>
        <w:jc w:val="both"/>
        <w:rPr>
          <w:rFonts w:ascii="Arial" w:eastAsia="Calibri" w:hAnsi="Arial" w:cs="Arial"/>
          <w:sz w:val="24"/>
          <w:szCs w:val="24"/>
        </w:rPr>
      </w:pPr>
      <w:r w:rsidRPr="004B1B02">
        <w:rPr>
          <w:rFonts w:ascii="Arial" w:eastAsia="Calibri" w:hAnsi="Arial" w:cs="Arial"/>
          <w:sz w:val="24"/>
          <w:szCs w:val="24"/>
        </w:rPr>
        <w:t>zwrotów części niewykorzystanych dotacji oraz części dotacji wykorzystanych niezgodnie z przeznaczeniem, pobranych nienależnie lub w nadmiernej wysokości przez beneficjentów Regionalnego Programu Operacyjnego Województwa Podkarpackiego na lata 2014-2020 w kwocie 154.544,98 zł (rozdz. 85395 § 2919 – 494,77 zł, § 2959 – 154.050,21 zł).</w:t>
      </w:r>
    </w:p>
    <w:p w14:paraId="1E684F4C" w14:textId="35C0D22A" w:rsidR="00454901" w:rsidRPr="004B1B02" w:rsidRDefault="00454901" w:rsidP="00454901">
      <w:pPr>
        <w:pStyle w:val="Akapitzlist"/>
        <w:numPr>
          <w:ilvl w:val="0"/>
          <w:numId w:val="737"/>
        </w:numPr>
        <w:tabs>
          <w:tab w:val="left" w:pos="284"/>
        </w:tabs>
        <w:spacing w:line="360" w:lineRule="auto"/>
        <w:ind w:left="284" w:hanging="66"/>
        <w:contextualSpacing/>
        <w:jc w:val="both"/>
        <w:rPr>
          <w:rFonts w:ascii="Arial" w:eastAsia="Calibri" w:hAnsi="Arial" w:cs="Arial"/>
        </w:rPr>
      </w:pPr>
      <w:r w:rsidRPr="004B1B02">
        <w:rPr>
          <w:rFonts w:ascii="Arial" w:hAnsi="Arial" w:cs="Arial"/>
          <w:lang w:eastAsia="x-none"/>
        </w:rPr>
        <w:t xml:space="preserve">Nieplanowane dochody majątkowe zostały zrealizowane w wysokości 108.500,00 zł </w:t>
      </w:r>
      <w:r w:rsidRPr="004B1B02">
        <w:rPr>
          <w:rFonts w:ascii="Arial" w:eastAsia="Calibri" w:hAnsi="Arial" w:cs="Arial"/>
        </w:rPr>
        <w:t xml:space="preserve">(rozdz. 85324 § 6350) </w:t>
      </w:r>
      <w:r w:rsidRPr="004B1B02">
        <w:rPr>
          <w:rFonts w:ascii="Arial" w:hAnsi="Arial" w:cs="Arial"/>
          <w:lang w:eastAsia="x-none"/>
        </w:rPr>
        <w:t xml:space="preserve">i dotyczyły </w:t>
      </w:r>
      <w:r w:rsidRPr="004B1B02">
        <w:rPr>
          <w:rFonts w:ascii="Arial" w:hAnsi="Arial" w:cs="Arial"/>
          <w:bCs/>
          <w:iCs/>
        </w:rPr>
        <w:t xml:space="preserve">środków </w:t>
      </w:r>
      <w:r w:rsidRPr="004B1B02">
        <w:rPr>
          <w:rFonts w:ascii="Arial" w:hAnsi="Arial" w:cs="Arial"/>
        </w:rPr>
        <w:t xml:space="preserve">otrzymanych </w:t>
      </w:r>
      <w:r w:rsidR="00AF0445">
        <w:rPr>
          <w:rFonts w:ascii="Arial" w:hAnsi="Arial" w:cs="Arial"/>
        </w:rPr>
        <w:br/>
      </w:r>
      <w:r w:rsidRPr="004B1B02">
        <w:rPr>
          <w:rFonts w:ascii="Arial" w:hAnsi="Arial" w:cs="Arial"/>
        </w:rPr>
        <w:t xml:space="preserve">z Państwowego Funduszu Rehabilitacji Osób Niepełnosprawnych </w:t>
      </w:r>
      <w:r w:rsidR="00AF0445">
        <w:rPr>
          <w:rFonts w:ascii="Arial" w:hAnsi="Arial" w:cs="Arial"/>
        </w:rPr>
        <w:br/>
      </w:r>
      <w:r w:rsidRPr="004B1B02">
        <w:rPr>
          <w:rFonts w:ascii="Arial" w:hAnsi="Arial" w:cs="Arial"/>
        </w:rPr>
        <w:t>z przeznaczeniem na realizację projektu „Dostępny ROPS”</w:t>
      </w:r>
      <w:r w:rsidRPr="004B1B02">
        <w:rPr>
          <w:rFonts w:ascii="Arial" w:eastAsia="Calibri" w:hAnsi="Arial" w:cs="Arial"/>
        </w:rPr>
        <w:t>.</w:t>
      </w:r>
    </w:p>
    <w:p w14:paraId="22B6DF4B" w14:textId="77777777" w:rsidR="00454901" w:rsidRPr="00AF0445" w:rsidRDefault="00454901" w:rsidP="00454901">
      <w:pPr>
        <w:spacing w:line="360" w:lineRule="auto"/>
        <w:contextualSpacing/>
        <w:jc w:val="both"/>
        <w:rPr>
          <w:rFonts w:ascii="Arial" w:hAnsi="Arial" w:cs="Arial"/>
          <w:sz w:val="24"/>
          <w:szCs w:val="24"/>
        </w:rPr>
      </w:pPr>
    </w:p>
    <w:p w14:paraId="5CA0FB10" w14:textId="77777777" w:rsidR="00454901" w:rsidRPr="004B1B02" w:rsidRDefault="00454901" w:rsidP="00454901">
      <w:pPr>
        <w:keepNext/>
        <w:keepLines/>
        <w:spacing w:after="0" w:line="360" w:lineRule="auto"/>
        <w:outlineLvl w:val="0"/>
        <w:rPr>
          <w:rFonts w:ascii="Arial" w:eastAsiaTheme="majorEastAsia" w:hAnsi="Arial" w:cs="Arial"/>
          <w:b/>
          <w:sz w:val="24"/>
          <w:szCs w:val="32"/>
        </w:rPr>
      </w:pPr>
      <w:r w:rsidRPr="004B1B02">
        <w:rPr>
          <w:rFonts w:ascii="Arial" w:eastAsiaTheme="majorEastAsia" w:hAnsi="Arial" w:cs="Arial"/>
          <w:b/>
          <w:sz w:val="24"/>
          <w:szCs w:val="32"/>
        </w:rPr>
        <w:t xml:space="preserve">DZIAŁ 854 – EDUKACYJNA OPIEKA WYCHOWAWCZA </w:t>
      </w:r>
    </w:p>
    <w:p w14:paraId="26CC8535"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Nieplanowane dochody bieżące dotyczące wpływu do budżetu niewykorzystanych środków finansowych gromadzonych na wyodrębnionym rachunku przez wojewódzkie oświatowe jednostki budżetowe wykonane zostały w kwocie 160,15 zł (rozdz. 85410 § 2400 – 20,15 zł, rozdz. 85417 § 2400 – 140,00 zł).</w:t>
      </w:r>
    </w:p>
    <w:p w14:paraId="0F1F076B" w14:textId="77777777" w:rsidR="00454901" w:rsidRPr="004B1B02" w:rsidRDefault="00454901" w:rsidP="00454901">
      <w:pPr>
        <w:keepNext/>
        <w:keepLines/>
        <w:spacing w:after="0" w:line="360" w:lineRule="auto"/>
        <w:outlineLvl w:val="0"/>
        <w:rPr>
          <w:rFonts w:ascii="Arial" w:eastAsiaTheme="majorEastAsia" w:hAnsi="Arial" w:cs="Arial"/>
          <w:b/>
          <w:sz w:val="24"/>
          <w:szCs w:val="32"/>
        </w:rPr>
      </w:pPr>
    </w:p>
    <w:p w14:paraId="346C3A16" w14:textId="77777777" w:rsidR="00454901" w:rsidRPr="004B1B02" w:rsidRDefault="00454901" w:rsidP="00454901">
      <w:pPr>
        <w:keepNext/>
        <w:keepLines/>
        <w:spacing w:after="0" w:line="360" w:lineRule="auto"/>
        <w:outlineLvl w:val="0"/>
        <w:rPr>
          <w:rFonts w:ascii="Arial" w:eastAsiaTheme="majorEastAsia" w:hAnsi="Arial" w:cs="Arial"/>
          <w:b/>
          <w:sz w:val="24"/>
          <w:szCs w:val="32"/>
        </w:rPr>
      </w:pPr>
      <w:r w:rsidRPr="004B1B02">
        <w:rPr>
          <w:rFonts w:ascii="Arial" w:eastAsiaTheme="majorEastAsia" w:hAnsi="Arial" w:cs="Arial"/>
          <w:b/>
          <w:sz w:val="24"/>
          <w:szCs w:val="32"/>
        </w:rPr>
        <w:t xml:space="preserve">DZIAŁ 855 – RODZINA </w:t>
      </w:r>
    </w:p>
    <w:p w14:paraId="36FD29E5" w14:textId="77777777" w:rsidR="00454901" w:rsidRPr="004B1B02" w:rsidRDefault="00454901" w:rsidP="00454901">
      <w:pPr>
        <w:spacing w:after="0" w:line="360" w:lineRule="auto"/>
        <w:jc w:val="both"/>
        <w:rPr>
          <w:rFonts w:ascii="Arial" w:hAnsi="Arial" w:cs="Arial"/>
          <w:bCs/>
          <w:sz w:val="24"/>
          <w:szCs w:val="24"/>
        </w:rPr>
      </w:pPr>
      <w:r w:rsidRPr="004B1B02">
        <w:rPr>
          <w:rFonts w:ascii="Arial" w:hAnsi="Arial" w:cs="Arial"/>
          <w:bCs/>
          <w:sz w:val="24"/>
          <w:szCs w:val="24"/>
        </w:rPr>
        <w:t xml:space="preserve">Planowane dochody bieżące w kwocie 9.317.456,-zł zostały zrealizowane </w:t>
      </w:r>
      <w:r w:rsidRPr="004B1B02">
        <w:rPr>
          <w:rFonts w:ascii="Arial" w:hAnsi="Arial" w:cs="Arial"/>
          <w:bCs/>
          <w:sz w:val="24"/>
          <w:szCs w:val="24"/>
        </w:rPr>
        <w:br/>
        <w:t>w wysokości 7.828.084,14 zł, tj. 84,02 % planu i dotyczyły:</w:t>
      </w:r>
    </w:p>
    <w:p w14:paraId="293D101B" w14:textId="77777777" w:rsidR="00454901" w:rsidRPr="004B1B02" w:rsidRDefault="00454901" w:rsidP="00454901">
      <w:pPr>
        <w:numPr>
          <w:ilvl w:val="0"/>
          <w:numId w:val="692"/>
        </w:numPr>
        <w:tabs>
          <w:tab w:val="left" w:pos="426"/>
        </w:tabs>
        <w:spacing w:after="0" w:line="360" w:lineRule="auto"/>
        <w:ind w:left="284" w:hanging="284"/>
        <w:jc w:val="both"/>
        <w:rPr>
          <w:rFonts w:ascii="Arial" w:eastAsia="Calibri" w:hAnsi="Arial" w:cs="Arial"/>
          <w:sz w:val="24"/>
          <w:szCs w:val="24"/>
        </w:rPr>
      </w:pPr>
      <w:r w:rsidRPr="004B1B02">
        <w:rPr>
          <w:rFonts w:ascii="Arial" w:eastAsia="Calibri" w:hAnsi="Arial" w:cs="Arial"/>
          <w:sz w:val="24"/>
          <w:szCs w:val="24"/>
        </w:rPr>
        <w:t>dotacji celowej z budżetu państwa na zadania bieżące z zakresu administracji rządowej na organizowanie i prowadzenie ośrodków adopcyjnych – 2.541.499,42 zł (rozdz. 85509 § 2210).</w:t>
      </w:r>
    </w:p>
    <w:p w14:paraId="269FB473" w14:textId="77777777" w:rsidR="00454901" w:rsidRPr="004B1B02" w:rsidRDefault="00454901" w:rsidP="00454901">
      <w:pPr>
        <w:numPr>
          <w:ilvl w:val="0"/>
          <w:numId w:val="692"/>
        </w:numPr>
        <w:spacing w:after="0" w:line="360" w:lineRule="auto"/>
        <w:ind w:left="284" w:hanging="284"/>
        <w:contextualSpacing/>
        <w:jc w:val="both"/>
        <w:rPr>
          <w:rFonts w:ascii="Arial" w:hAnsi="Arial" w:cs="Arial"/>
          <w:sz w:val="24"/>
          <w:szCs w:val="24"/>
        </w:rPr>
      </w:pPr>
      <w:bookmarkStart w:id="18" w:name="_Hlk159314414"/>
      <w:r w:rsidRPr="004B1B02">
        <w:rPr>
          <w:rFonts w:ascii="Arial" w:hAnsi="Arial" w:cs="Arial"/>
          <w:sz w:val="24"/>
          <w:szCs w:val="24"/>
        </w:rPr>
        <w:lastRenderedPageBreak/>
        <w:t>dotacji celowych otrzymanych z powiatów na realizację zadania w zakresie prowadzenia regionalnych placówek opiekuńczo-terapeutycznych na terenie województwa podkarpackiego w kwocie 5.283.715,96 zł (rozdz. 85510 § 2320). Szczegółowy wykaz dotacji celowych przedstawiono w objaśnieniach do wydatków rozdziału 85510.</w:t>
      </w:r>
    </w:p>
    <w:bookmarkEnd w:id="18"/>
    <w:p w14:paraId="72C91BF5" w14:textId="530BDCC4" w:rsidR="00454901" w:rsidRPr="00AF0445" w:rsidRDefault="00454901" w:rsidP="00454901">
      <w:pPr>
        <w:numPr>
          <w:ilvl w:val="0"/>
          <w:numId w:val="692"/>
        </w:numPr>
        <w:spacing w:after="0" w:line="360" w:lineRule="auto"/>
        <w:ind w:left="284" w:hanging="284"/>
        <w:contextualSpacing/>
        <w:jc w:val="both"/>
        <w:rPr>
          <w:rFonts w:ascii="Arial" w:hAnsi="Arial" w:cs="Arial"/>
          <w:sz w:val="24"/>
          <w:szCs w:val="24"/>
        </w:rPr>
      </w:pPr>
      <w:r w:rsidRPr="004B1B02">
        <w:rPr>
          <w:rFonts w:ascii="Arial" w:hAnsi="Arial" w:cs="Arial"/>
          <w:sz w:val="24"/>
          <w:szCs w:val="24"/>
        </w:rPr>
        <w:t>zwrotu niewykorzystanych dotacji oraz dotacji wykorzystanych niezgodnie z przeznaczeniem, pobranych niezależnie lub w nadmiernej wysokości przez organizacje pozarządowe realizujące zadania wynikające z Wojewódzkiego Programu Wspierania Rodziny i Systemu Pieczy Zastępczej na lata 2021-2030 w kwocie 2.717,43 zł (rozdz. 85504 § 2910 – 1.081,88 zł, § 2950 – 1.635,55 zł) wraz z odsetkami w kwocie 151,33 zł (rozdz. 85504 § 0900 – 151,33 zł).</w:t>
      </w:r>
    </w:p>
    <w:p w14:paraId="2842749A"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Niewykonanie zaplanowanych dochodów dotyczy dotacji celowej z powiatów na prowadzenie regionalnych placówek opiekuńczo – terapeutycznych i związane jest z niższym niż planowano wydatkami na ten cel.</w:t>
      </w:r>
    </w:p>
    <w:p w14:paraId="187FEF52" w14:textId="77777777" w:rsidR="00454901" w:rsidRPr="004B1B02" w:rsidRDefault="00454901" w:rsidP="00454901">
      <w:pPr>
        <w:spacing w:after="0" w:line="360" w:lineRule="auto"/>
        <w:contextualSpacing/>
        <w:jc w:val="both"/>
        <w:rPr>
          <w:rFonts w:ascii="Arial" w:hAnsi="Arial" w:cs="Arial"/>
          <w:sz w:val="24"/>
          <w:szCs w:val="24"/>
        </w:rPr>
      </w:pPr>
    </w:p>
    <w:p w14:paraId="7F0CD92E" w14:textId="77777777" w:rsidR="00454901" w:rsidRPr="004B1B02" w:rsidRDefault="00454901" w:rsidP="00454901">
      <w:pPr>
        <w:keepNext/>
        <w:keepLines/>
        <w:spacing w:after="0" w:line="360" w:lineRule="auto"/>
        <w:outlineLvl w:val="0"/>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900 – GOSPODARKA KOMUNALNA I OCHRONA ŚRODOWISKA</w:t>
      </w:r>
    </w:p>
    <w:p w14:paraId="2AF4A2FD" w14:textId="77777777" w:rsidR="00454901" w:rsidRPr="004B1B02" w:rsidRDefault="00454901" w:rsidP="00454901">
      <w:pPr>
        <w:suppressAutoHyphens/>
        <w:autoSpaceDN w:val="0"/>
        <w:spacing w:after="0" w:line="360" w:lineRule="auto"/>
        <w:jc w:val="both"/>
        <w:textAlignment w:val="baseline"/>
        <w:rPr>
          <w:rFonts w:ascii="Arial" w:eastAsia="Calibri" w:hAnsi="Arial" w:cs="Arial"/>
          <w:sz w:val="24"/>
          <w:szCs w:val="24"/>
          <w:lang w:eastAsia="pl-PL"/>
        </w:rPr>
      </w:pPr>
      <w:r w:rsidRPr="004B1B02">
        <w:rPr>
          <w:rFonts w:ascii="Arial" w:eastAsia="Calibri" w:hAnsi="Arial" w:cs="Arial"/>
          <w:sz w:val="24"/>
          <w:szCs w:val="24"/>
          <w:lang w:eastAsia="pl-PL"/>
        </w:rPr>
        <w:t xml:space="preserve">Planowane dochody bieżące w kwocie </w:t>
      </w:r>
      <w:r w:rsidRPr="004B1B02">
        <w:rPr>
          <w:rFonts w:ascii="Arial" w:eastAsia="Calibri" w:hAnsi="Arial" w:cs="Arial"/>
          <w:bCs/>
          <w:sz w:val="24"/>
          <w:szCs w:val="24"/>
          <w:lang w:eastAsia="pl-PL"/>
        </w:rPr>
        <w:t>1.533.204,-zł</w:t>
      </w:r>
      <w:r w:rsidRPr="004B1B02">
        <w:rPr>
          <w:rFonts w:ascii="Arial" w:eastAsia="Calibri" w:hAnsi="Arial" w:cs="Arial"/>
          <w:sz w:val="24"/>
          <w:szCs w:val="24"/>
          <w:lang w:eastAsia="pl-PL"/>
        </w:rPr>
        <w:t xml:space="preserve"> zostały zrealizowane </w:t>
      </w:r>
      <w:r w:rsidRPr="004B1B02">
        <w:rPr>
          <w:rFonts w:ascii="Arial" w:eastAsia="Calibri" w:hAnsi="Arial" w:cs="Arial"/>
          <w:sz w:val="24"/>
          <w:szCs w:val="24"/>
          <w:lang w:eastAsia="pl-PL"/>
        </w:rPr>
        <w:br/>
        <w:t xml:space="preserve">w wysokości </w:t>
      </w:r>
      <w:r w:rsidRPr="004B1B02">
        <w:rPr>
          <w:rFonts w:ascii="Arial" w:eastAsia="Calibri" w:hAnsi="Arial" w:cs="Arial"/>
          <w:bCs/>
          <w:sz w:val="24"/>
          <w:szCs w:val="24"/>
          <w:lang w:eastAsia="pl-PL"/>
        </w:rPr>
        <w:t>20.272.971,93 zł</w:t>
      </w:r>
      <w:r w:rsidRPr="004B1B02">
        <w:rPr>
          <w:rFonts w:ascii="Arial" w:eastAsia="Calibri" w:hAnsi="Arial" w:cs="Arial"/>
          <w:sz w:val="24"/>
          <w:szCs w:val="24"/>
          <w:lang w:eastAsia="pl-PL"/>
        </w:rPr>
        <w:t>, tj. 1322,26% planu i dotyczyły:</w:t>
      </w:r>
    </w:p>
    <w:p w14:paraId="061D7F55"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środków pochodzących z budżetu Unii Europejskiej na realizację projektu własnego pn. „Skuteczne wdrożenie programu ochrony powietrza dla województwa podkarpackiego z uwzględnieniem problemu ubóstwa energetycznego: "Podkarpackie - żyj i oddychaj" (LIFE Podkarpackie) w ramach Instrumentu finansowego LIFE w kwocie 18.313.775,83 zł (rozdz. 90005 § 2001),</w:t>
      </w:r>
    </w:p>
    <w:p w14:paraId="34AA94EE"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dotacji celowej z budżetu państwa na zadania bieżące z zakresu administracji rządowej z przeznaczeniem na aktualizację obowiązujących na terenie województwa podkarpackiego programów ochrony powietrza oraz planów działań krótkoterminowych w kwocie 168.616,80 zł (rozdz. 90005 § 2210),</w:t>
      </w:r>
    </w:p>
    <w:p w14:paraId="0F203905"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dotacji celowej z budżetu państwa na zadania bieżące z zakresu administracji rządowej z przeznaczeniem na </w:t>
      </w:r>
      <w:r w:rsidRPr="004B1B02">
        <w:rPr>
          <w:rFonts w:ascii="Arial" w:hAnsi="Arial" w:cs="Arial"/>
          <w:sz w:val="24"/>
          <w:szCs w:val="24"/>
        </w:rPr>
        <w:t>zadania związane z zarządzaniem jakością powietrza w kwocie 171.055,29,00 zł (rozdz. 90005 § 2210),</w:t>
      </w:r>
    </w:p>
    <w:p w14:paraId="62381E06"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dotacji celowej z budżetu państwa na zadania bieżące z zakresu administracji rządowej z przeznaczeniem na sporządzenie Programu ochrony środowiska przed hałasem dla obszaru całego województwa podkarpackiego z uwzględnieniem aglomeracji na lata 2024-2028 w kwocie 151.900,00 zł (rozdz. 90007 § 2210),</w:t>
      </w:r>
    </w:p>
    <w:p w14:paraId="1DE4C8A3"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dotacji otrzymanej z Narodowego Funduszu Ochrony Środowiska i Gospodarki Wodnej w Warszawie w kwocie 354.519,00 zł (rozdz. 90005 § 2460), </w:t>
      </w:r>
      <w:r w:rsidRPr="004B1B02">
        <w:rPr>
          <w:rFonts w:ascii="Arial" w:eastAsia="Times New Roman" w:hAnsi="Arial" w:cs="Arial"/>
          <w:sz w:val="24"/>
          <w:szCs w:val="24"/>
          <w:lang w:eastAsia="pl-PL"/>
        </w:rPr>
        <w:br/>
        <w:t>z przeznaczeniem na:</w:t>
      </w:r>
    </w:p>
    <w:p w14:paraId="6CF1E3BD" w14:textId="77777777" w:rsidR="00454901" w:rsidRPr="004B1B02" w:rsidRDefault="00454901" w:rsidP="00454901">
      <w:pPr>
        <w:pStyle w:val="Akapitzlist"/>
        <w:numPr>
          <w:ilvl w:val="0"/>
          <w:numId w:val="720"/>
        </w:numPr>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 xml:space="preserve">realizację zadania pn. „Podkarpackie – kierunek czysty transport” – </w:t>
      </w:r>
      <w:r w:rsidRPr="004B1B02">
        <w:rPr>
          <w:rFonts w:ascii="Arial" w:hAnsi="Arial" w:cs="Arial"/>
          <w:lang w:eastAsia="pl-PL"/>
        </w:rPr>
        <w:br/>
        <w:t>108.000,00 zł,</w:t>
      </w:r>
    </w:p>
    <w:p w14:paraId="16BAB14A" w14:textId="77777777" w:rsidR="00454901" w:rsidRPr="004B1B02" w:rsidRDefault="00454901" w:rsidP="00454901">
      <w:pPr>
        <w:pStyle w:val="Akapitzlist"/>
        <w:numPr>
          <w:ilvl w:val="0"/>
          <w:numId w:val="720"/>
        </w:numPr>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kampanię edukacyjno-informacyjną w zakresie rozwoju technologii odnawialnych źródeł energii – 133.389,00 zł,</w:t>
      </w:r>
    </w:p>
    <w:p w14:paraId="13301F74" w14:textId="77777777" w:rsidR="00454901" w:rsidRPr="004B1B02" w:rsidRDefault="00454901" w:rsidP="00454901">
      <w:pPr>
        <w:pStyle w:val="Akapitzlist"/>
        <w:numPr>
          <w:ilvl w:val="0"/>
          <w:numId w:val="720"/>
        </w:numPr>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programy informacyjno-edukacyjne „Eko znaczy oszczędności” – 13.500,00 zł,</w:t>
      </w:r>
    </w:p>
    <w:p w14:paraId="38336821" w14:textId="77777777" w:rsidR="00454901" w:rsidRPr="004B1B02" w:rsidRDefault="00454901" w:rsidP="00454901">
      <w:pPr>
        <w:pStyle w:val="Akapitzlist"/>
        <w:numPr>
          <w:ilvl w:val="0"/>
          <w:numId w:val="720"/>
        </w:numPr>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organizację kampanii edukacyjno-informacyjnej dotyczącej wpływu sposobu zaspokojenia potrzeb energetycznych w odniesieniu do klimatu – 99.630,00 zł,</w:t>
      </w:r>
    </w:p>
    <w:p w14:paraId="272E7C4D"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Calibri" w:hAnsi="Arial" w:cs="Arial"/>
          <w:sz w:val="24"/>
          <w:szCs w:val="24"/>
        </w:rPr>
        <w:t xml:space="preserve">dotacji otrzymanej z Wojewódzkiego Funduszu Ochrony Środowiska i Gospodarki Wodnej w Rzeszowie w kwocie 112.411,20 zł </w:t>
      </w:r>
      <w:r w:rsidRPr="004B1B02">
        <w:rPr>
          <w:rFonts w:ascii="Arial" w:eastAsia="Times New Roman" w:hAnsi="Arial" w:cs="Arial"/>
          <w:sz w:val="24"/>
          <w:szCs w:val="24"/>
          <w:lang w:eastAsia="pl-PL"/>
        </w:rPr>
        <w:t>(rozdz. 90005</w:t>
      </w:r>
      <w:r w:rsidRPr="004B1B02">
        <w:rPr>
          <w:rFonts w:ascii="Arial" w:eastAsia="Times New Roman" w:hAnsi="Arial" w:cs="Arial"/>
          <w:sz w:val="24"/>
          <w:szCs w:val="24"/>
        </w:rPr>
        <w:t xml:space="preserve"> § 2460</w:t>
      </w:r>
      <w:r w:rsidRPr="004B1B02">
        <w:rPr>
          <w:rFonts w:ascii="Arial" w:eastAsia="Times New Roman" w:hAnsi="Arial" w:cs="Arial"/>
          <w:sz w:val="24"/>
          <w:szCs w:val="24"/>
          <w:lang w:eastAsia="pl-PL"/>
        </w:rPr>
        <w:t>),</w:t>
      </w:r>
      <w:r w:rsidRPr="004B1B02">
        <w:rPr>
          <w:rFonts w:ascii="Arial" w:eastAsia="Calibri" w:hAnsi="Arial" w:cs="Arial"/>
          <w:sz w:val="24"/>
          <w:szCs w:val="24"/>
        </w:rPr>
        <w:t xml:space="preserve"> </w:t>
      </w:r>
      <w:r w:rsidRPr="004B1B02">
        <w:rPr>
          <w:rFonts w:ascii="Arial" w:eastAsia="Calibri" w:hAnsi="Arial" w:cs="Arial"/>
          <w:sz w:val="24"/>
          <w:szCs w:val="24"/>
        </w:rPr>
        <w:br/>
        <w:t>z przeznaczeniem na:</w:t>
      </w:r>
    </w:p>
    <w:p w14:paraId="3D63664C" w14:textId="09213A8D" w:rsidR="00454901" w:rsidRPr="004B1B02" w:rsidRDefault="00454901" w:rsidP="00454901">
      <w:pPr>
        <w:pStyle w:val="Akapitzlist"/>
        <w:numPr>
          <w:ilvl w:val="0"/>
          <w:numId w:val="719"/>
        </w:numPr>
        <w:tabs>
          <w:tab w:val="left" w:pos="709"/>
        </w:tabs>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 xml:space="preserve">opracowanie dokumentacji: „Program ochrony powietrza dla strefy miasto Rzeszów – aktualizacja z uwagi na stwierdzone przekroczenia pyłu zawieszonego PM10 i poziomu dopuszczalnego pyłu zawieszonego PM 2,5 wraz z rozszerzeniem związanym z osiągnięciem krajowego celu redukcji narażenia i z uwzględnieniem poziomu docelowego </w:t>
      </w:r>
      <w:proofErr w:type="spellStart"/>
      <w:r w:rsidRPr="004B1B02">
        <w:rPr>
          <w:rFonts w:ascii="Arial" w:hAnsi="Arial" w:cs="Arial"/>
          <w:lang w:eastAsia="pl-PL"/>
        </w:rPr>
        <w:t>benzo</w:t>
      </w:r>
      <w:proofErr w:type="spellEnd"/>
      <w:r w:rsidRPr="004B1B02">
        <w:rPr>
          <w:rFonts w:ascii="Arial" w:hAnsi="Arial" w:cs="Arial"/>
          <w:lang w:eastAsia="pl-PL"/>
        </w:rPr>
        <w:t>(a)</w:t>
      </w:r>
      <w:proofErr w:type="spellStart"/>
      <w:r w:rsidRPr="004B1B02">
        <w:rPr>
          <w:rFonts w:ascii="Arial" w:hAnsi="Arial" w:cs="Arial"/>
          <w:lang w:eastAsia="pl-PL"/>
        </w:rPr>
        <w:t>pirenu</w:t>
      </w:r>
      <w:proofErr w:type="spellEnd"/>
      <w:r w:rsidRPr="004B1B02">
        <w:rPr>
          <w:rFonts w:ascii="Arial" w:hAnsi="Arial" w:cs="Arial"/>
          <w:lang w:eastAsia="pl-PL"/>
        </w:rPr>
        <w:t xml:space="preserve"> oraz Planem Działań Krótkoterminowych” – 37.411,20 zł,</w:t>
      </w:r>
    </w:p>
    <w:p w14:paraId="295840A9" w14:textId="5ACFE38D" w:rsidR="00454901" w:rsidRPr="004B1B02" w:rsidRDefault="00454901" w:rsidP="00454901">
      <w:pPr>
        <w:pStyle w:val="Akapitzlist"/>
        <w:numPr>
          <w:ilvl w:val="0"/>
          <w:numId w:val="719"/>
        </w:numPr>
        <w:tabs>
          <w:tab w:val="left" w:pos="709"/>
        </w:tabs>
        <w:suppressAutoHyphens/>
        <w:autoSpaceDN w:val="0"/>
        <w:spacing w:line="360" w:lineRule="auto"/>
        <w:ind w:left="567" w:hanging="283"/>
        <w:jc w:val="both"/>
        <w:textAlignment w:val="baseline"/>
        <w:rPr>
          <w:rFonts w:ascii="Arial" w:hAnsi="Arial" w:cs="Arial"/>
          <w:lang w:eastAsia="pl-PL"/>
        </w:rPr>
      </w:pPr>
      <w:r w:rsidRPr="004B1B02">
        <w:rPr>
          <w:rFonts w:ascii="Arial" w:hAnsi="Arial" w:cs="Arial"/>
          <w:lang w:eastAsia="pl-PL"/>
        </w:rPr>
        <w:t xml:space="preserve">opracowanie dokumentacji „Program ochrony powietrza dla strefy podkarpackiej – aktualizacja z uwagi na stwierdzone przekroczenia pyłu zawieszonego PM10 i poziomu dopuszczalnego pyłu zawieszonego PM 2,5 oraz poziomu docelowego </w:t>
      </w:r>
      <w:proofErr w:type="spellStart"/>
      <w:r w:rsidRPr="004B1B02">
        <w:rPr>
          <w:rFonts w:ascii="Arial" w:hAnsi="Arial" w:cs="Arial"/>
          <w:lang w:eastAsia="pl-PL"/>
        </w:rPr>
        <w:t>benzo</w:t>
      </w:r>
      <w:proofErr w:type="spellEnd"/>
      <w:r w:rsidRPr="004B1B02">
        <w:rPr>
          <w:rFonts w:ascii="Arial" w:hAnsi="Arial" w:cs="Arial"/>
          <w:lang w:eastAsia="pl-PL"/>
        </w:rPr>
        <w:t>(a)</w:t>
      </w:r>
      <w:proofErr w:type="spellStart"/>
      <w:r w:rsidRPr="004B1B02">
        <w:rPr>
          <w:rFonts w:ascii="Arial" w:hAnsi="Arial" w:cs="Arial"/>
          <w:lang w:eastAsia="pl-PL"/>
        </w:rPr>
        <w:t>pirenu</w:t>
      </w:r>
      <w:proofErr w:type="spellEnd"/>
      <w:r w:rsidRPr="004B1B02">
        <w:rPr>
          <w:rFonts w:ascii="Arial" w:hAnsi="Arial" w:cs="Arial"/>
          <w:lang w:eastAsia="pl-PL"/>
        </w:rPr>
        <w:t xml:space="preserve"> wraz z Planem Działań Krótkoterminowych” – 75.000,00 zł,</w:t>
      </w:r>
    </w:p>
    <w:p w14:paraId="39B55F13"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3% wpływu z tytułu opłat za korzystanie ze środowiska w kwocie 468.659,55 zł (rozdz. 90019 § 0690), </w:t>
      </w:r>
    </w:p>
    <w:p w14:paraId="7E0D20E8"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3% wpływu z tytułu opłat za usunięcie drzewa i krzewu w kwocie 205,10 zł (rozdz. 90019 § 0690),</w:t>
      </w:r>
    </w:p>
    <w:p w14:paraId="58B46FA6" w14:textId="77777777" w:rsidR="00454901" w:rsidRPr="004B1B02" w:rsidRDefault="00454901" w:rsidP="00454901">
      <w:pPr>
        <w:numPr>
          <w:ilvl w:val="1"/>
          <w:numId w:val="718"/>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3% wpływu z tytułu kary pieniężnej za uszkodzenie, zniszczenie, usunięcie drzewa lub krzewu bez zezwolenia przez osoby fizyczne w kwocie 77,24 zł (rozdz. 90019 § 0570),</w:t>
      </w:r>
    </w:p>
    <w:p w14:paraId="1D2C0774" w14:textId="77777777" w:rsidR="00454901" w:rsidRPr="004B1B02" w:rsidRDefault="00454901" w:rsidP="00454901">
      <w:pPr>
        <w:numPr>
          <w:ilvl w:val="1"/>
          <w:numId w:val="718"/>
        </w:numPr>
        <w:suppressAutoHyphens/>
        <w:autoSpaceDN w:val="0"/>
        <w:spacing w:after="0" w:line="360" w:lineRule="auto"/>
        <w:ind w:left="284" w:hanging="426"/>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1% wpływu z tytułu opłaty recyklingowej za opakowania w kwocie 79.662,47 zł (rozdz. 90020 § 0240),</w:t>
      </w:r>
    </w:p>
    <w:p w14:paraId="3D269FF1" w14:textId="77777777" w:rsidR="00454901" w:rsidRPr="004B1B02" w:rsidRDefault="00454901" w:rsidP="00454901">
      <w:pPr>
        <w:numPr>
          <w:ilvl w:val="1"/>
          <w:numId w:val="718"/>
        </w:numPr>
        <w:suppressAutoHyphens/>
        <w:autoSpaceDN w:val="0"/>
        <w:spacing w:after="0" w:line="360" w:lineRule="auto"/>
        <w:ind w:left="284" w:hanging="426"/>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wpływu z tytułu opłaty produktowej oraz dodatkowej opłaty produktowej w kwocie 97.036,60 zł (rozdz. 90020 § 0400), w tym:</w:t>
      </w:r>
    </w:p>
    <w:p w14:paraId="0DD2C03D" w14:textId="77777777" w:rsidR="00454901" w:rsidRPr="004B1B02" w:rsidRDefault="00454901" w:rsidP="00454901">
      <w:pPr>
        <w:numPr>
          <w:ilvl w:val="0"/>
          <w:numId w:val="716"/>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2% wpływu z tytułu opłaty produktowej oraz dodatkowej opłaty produktowej wynikającej z obowiązku przedsiębiorców w zakresie gospodarowania niektórymi odpadami oraz o opłacie produktowej – 9.048,20 zł,</w:t>
      </w:r>
    </w:p>
    <w:p w14:paraId="692595E9" w14:textId="77777777" w:rsidR="00454901" w:rsidRPr="004B1B02" w:rsidRDefault="00454901" w:rsidP="00454901">
      <w:pPr>
        <w:numPr>
          <w:ilvl w:val="0"/>
          <w:numId w:val="716"/>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10% wpływu z tytułu opłaty produktowej oraz dodatkowej opłaty produktowej związanej z gospodarką opakowaniami i odpadami opakowaniowymi oraz zużytym sprzętem elektrycznym i elektronicznym – 87.988,40 zł,</w:t>
      </w:r>
    </w:p>
    <w:p w14:paraId="61F4FCDC" w14:textId="77777777" w:rsidR="00454901" w:rsidRPr="004B1B02" w:rsidRDefault="00454901" w:rsidP="003F412D">
      <w:pPr>
        <w:pStyle w:val="Akapitzlist"/>
        <w:numPr>
          <w:ilvl w:val="0"/>
          <w:numId w:val="777"/>
        </w:numPr>
        <w:suppressAutoHyphens/>
        <w:autoSpaceDN w:val="0"/>
        <w:spacing w:line="360" w:lineRule="auto"/>
        <w:ind w:left="284"/>
        <w:jc w:val="both"/>
        <w:textAlignment w:val="baseline"/>
        <w:rPr>
          <w:rFonts w:ascii="Arial" w:hAnsi="Arial" w:cs="Arial"/>
          <w:lang w:eastAsia="pl-PL"/>
        </w:rPr>
      </w:pPr>
      <w:r w:rsidRPr="004B1B02">
        <w:rPr>
          <w:rFonts w:ascii="Arial" w:hAnsi="Arial" w:cs="Arial"/>
          <w:lang w:eastAsia="pl-PL"/>
        </w:rPr>
        <w:t>10% wpływu z tytułu opłaty na publiczne kampanie edukacyjne w kwocie 634,73 zł (rozdz. 90020 § 0970),</w:t>
      </w:r>
    </w:p>
    <w:p w14:paraId="0E956F5F" w14:textId="77777777" w:rsidR="00454901" w:rsidRPr="004B1B02" w:rsidRDefault="00454901" w:rsidP="003F412D">
      <w:pPr>
        <w:pStyle w:val="Akapitzlist"/>
        <w:numPr>
          <w:ilvl w:val="0"/>
          <w:numId w:val="777"/>
        </w:numPr>
        <w:suppressAutoHyphens/>
        <w:autoSpaceDN w:val="0"/>
        <w:spacing w:line="360" w:lineRule="auto"/>
        <w:ind w:left="284" w:hanging="426"/>
        <w:jc w:val="both"/>
        <w:textAlignment w:val="baseline"/>
        <w:rPr>
          <w:rFonts w:ascii="Arial" w:hAnsi="Arial" w:cs="Arial"/>
          <w:lang w:eastAsia="pl-PL"/>
        </w:rPr>
      </w:pPr>
      <w:r w:rsidRPr="004B1B02">
        <w:rPr>
          <w:rFonts w:ascii="Arial" w:hAnsi="Arial" w:cs="Arial"/>
          <w:lang w:eastAsia="pl-PL"/>
        </w:rPr>
        <w:t xml:space="preserve">5% wpływu z tytułu opłat za nieosiągnięcie wymaganego poziomu odzysku </w:t>
      </w:r>
      <w:r w:rsidRPr="004B1B02">
        <w:rPr>
          <w:rFonts w:ascii="Arial" w:hAnsi="Arial" w:cs="Arial"/>
          <w:lang w:eastAsia="pl-PL"/>
        </w:rPr>
        <w:br/>
        <w:t xml:space="preserve">i recyklingu odpadów pochodzących z pojazdów wycofanych z eksploatacji </w:t>
      </w:r>
      <w:r w:rsidRPr="004B1B02">
        <w:rPr>
          <w:rFonts w:ascii="Arial" w:hAnsi="Arial" w:cs="Arial"/>
          <w:lang w:eastAsia="pl-PL"/>
        </w:rPr>
        <w:br/>
        <w:t>w kwocie 2.835,94 zł (rozdz. 90020 § 0530),</w:t>
      </w:r>
    </w:p>
    <w:p w14:paraId="15DE551F" w14:textId="77777777" w:rsidR="00454901" w:rsidRPr="004B1B02" w:rsidRDefault="00454901" w:rsidP="003F412D">
      <w:pPr>
        <w:pStyle w:val="Akapitzlist"/>
        <w:numPr>
          <w:ilvl w:val="0"/>
          <w:numId w:val="777"/>
        </w:numPr>
        <w:suppressAutoHyphens/>
        <w:autoSpaceDN w:val="0"/>
        <w:spacing w:line="360" w:lineRule="auto"/>
        <w:ind w:left="284" w:hanging="426"/>
        <w:jc w:val="both"/>
        <w:textAlignment w:val="baseline"/>
        <w:rPr>
          <w:rFonts w:ascii="Arial" w:hAnsi="Arial" w:cs="Arial"/>
          <w:lang w:eastAsia="pl-PL"/>
        </w:rPr>
      </w:pPr>
      <w:r w:rsidRPr="004B1B02">
        <w:rPr>
          <w:rFonts w:ascii="Arial" w:hAnsi="Arial" w:cs="Arial"/>
          <w:lang w:eastAsia="pl-PL"/>
        </w:rPr>
        <w:t xml:space="preserve">wpływów z tytułu grzywny i opłat za wydanie postanowienia związanych </w:t>
      </w:r>
      <w:r w:rsidRPr="004B1B02">
        <w:rPr>
          <w:rFonts w:ascii="Arial" w:hAnsi="Arial" w:cs="Arial"/>
          <w:lang w:eastAsia="pl-PL"/>
        </w:rPr>
        <w:br/>
        <w:t>z nałożeniem grzywny w celu przymuszenia wykonania obowiązku o charakterze niepieniężnym tj. przedłożenia zaległych sprawozdań w zakresie opłaty produktowej w kwocie 32.283,85 zł (rozdz. 90020 § 0570 – 31.195,85 zł, § 0640 – 1.088,00 zł),</w:t>
      </w:r>
    </w:p>
    <w:p w14:paraId="0D74564A" w14:textId="77777777" w:rsidR="00454901" w:rsidRPr="004B1B02" w:rsidRDefault="00454901" w:rsidP="003F412D">
      <w:pPr>
        <w:pStyle w:val="Akapitzlist"/>
        <w:numPr>
          <w:ilvl w:val="0"/>
          <w:numId w:val="777"/>
        </w:numPr>
        <w:suppressAutoHyphens/>
        <w:autoSpaceDN w:val="0"/>
        <w:spacing w:line="360" w:lineRule="auto"/>
        <w:ind w:left="284" w:hanging="426"/>
        <w:jc w:val="both"/>
        <w:textAlignment w:val="baseline"/>
        <w:rPr>
          <w:rFonts w:ascii="Arial" w:hAnsi="Arial" w:cs="Arial"/>
          <w:lang w:eastAsia="pl-PL"/>
        </w:rPr>
      </w:pPr>
      <w:r w:rsidRPr="004B1B02">
        <w:rPr>
          <w:rFonts w:ascii="Arial" w:hAnsi="Arial" w:cs="Arial"/>
          <w:lang w:eastAsia="pl-PL"/>
        </w:rPr>
        <w:t>wpływu z tytułu opłat za wprowadzanie do obrotu baterii i akumulatorów w kwocie 2.301,83 zł (rozdz. 90024), w tym:</w:t>
      </w:r>
    </w:p>
    <w:p w14:paraId="431F080F" w14:textId="77777777" w:rsidR="00454901" w:rsidRPr="004B1B02" w:rsidRDefault="00454901" w:rsidP="00454901">
      <w:pPr>
        <w:numPr>
          <w:ilvl w:val="0"/>
          <w:numId w:val="71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5% wpływu z tytułu opłaty produktowej, dodatkowej opłaty produktowej – 22,20 zł (§ 0400),</w:t>
      </w:r>
    </w:p>
    <w:p w14:paraId="1885039D" w14:textId="77777777" w:rsidR="00454901" w:rsidRPr="004B1B02" w:rsidRDefault="00454901" w:rsidP="00454901">
      <w:pPr>
        <w:numPr>
          <w:ilvl w:val="0"/>
          <w:numId w:val="71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5% wpływu z tytułu nieodebranej opłaty depozytowej – 1.747,32 zł (§ 0690),</w:t>
      </w:r>
    </w:p>
    <w:p w14:paraId="41E8618C" w14:textId="74597821" w:rsidR="00454901" w:rsidRPr="004B1B02" w:rsidRDefault="00454901" w:rsidP="00454901">
      <w:pPr>
        <w:numPr>
          <w:ilvl w:val="0"/>
          <w:numId w:val="717"/>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5% wpływu z tytułu opłat na publiczne kampanie edukacyjne – 532,31 zł </w:t>
      </w:r>
      <w:r w:rsidR="00AF0445">
        <w:rPr>
          <w:rFonts w:ascii="Arial" w:eastAsia="Times New Roman" w:hAnsi="Arial" w:cs="Arial"/>
          <w:sz w:val="24"/>
          <w:szCs w:val="24"/>
          <w:lang w:eastAsia="pl-PL"/>
        </w:rPr>
        <w:br/>
      </w:r>
      <w:r w:rsidRPr="004B1B02">
        <w:rPr>
          <w:rFonts w:ascii="Arial" w:eastAsia="Times New Roman" w:hAnsi="Arial" w:cs="Arial"/>
          <w:sz w:val="24"/>
          <w:szCs w:val="24"/>
          <w:lang w:eastAsia="pl-PL"/>
        </w:rPr>
        <w:t>(§ 0970),</w:t>
      </w:r>
    </w:p>
    <w:p w14:paraId="0AF30497" w14:textId="77777777" w:rsidR="00454901" w:rsidRPr="004B1B02" w:rsidRDefault="00454901" w:rsidP="003F412D">
      <w:pPr>
        <w:pStyle w:val="Akapitzlist"/>
        <w:numPr>
          <w:ilvl w:val="0"/>
          <w:numId w:val="778"/>
        </w:numPr>
        <w:tabs>
          <w:tab w:val="left" w:pos="142"/>
        </w:tabs>
        <w:suppressAutoHyphens/>
        <w:autoSpaceDN w:val="0"/>
        <w:spacing w:line="360" w:lineRule="auto"/>
        <w:ind w:left="284"/>
        <w:jc w:val="both"/>
        <w:textAlignment w:val="baseline"/>
        <w:rPr>
          <w:rFonts w:ascii="Arial" w:hAnsi="Arial" w:cs="Arial"/>
          <w:lang w:eastAsia="pl-PL"/>
        </w:rPr>
      </w:pPr>
      <w:r w:rsidRPr="004B1B02">
        <w:rPr>
          <w:rFonts w:ascii="Arial" w:hAnsi="Arial" w:cs="Arial"/>
          <w:lang w:eastAsia="pl-PL"/>
        </w:rPr>
        <w:t xml:space="preserve">wpływów z tytułu opłat za wydanie postanowienia o nałożeniu grzywny w celu przymuszenia wykonania obowiązku o charakterze niepieniężnym tj. usunięcie odpadów i skutków prowadzonej działalności w kwocie 68,00 zł (rozdz. 90026 </w:t>
      </w:r>
      <w:r w:rsidRPr="004B1B02">
        <w:rPr>
          <w:rFonts w:ascii="Arial" w:hAnsi="Arial" w:cs="Arial"/>
          <w:lang w:eastAsia="pl-PL"/>
        </w:rPr>
        <w:br/>
        <w:t>§ 0640),</w:t>
      </w:r>
    </w:p>
    <w:p w14:paraId="2803C855" w14:textId="77777777" w:rsidR="00454901" w:rsidRPr="004B1B02" w:rsidRDefault="00454901" w:rsidP="003F412D">
      <w:pPr>
        <w:pStyle w:val="Akapitzlist"/>
        <w:numPr>
          <w:ilvl w:val="0"/>
          <w:numId w:val="778"/>
        </w:numPr>
        <w:tabs>
          <w:tab w:val="left" w:pos="142"/>
        </w:tabs>
        <w:suppressAutoHyphens/>
        <w:autoSpaceDN w:val="0"/>
        <w:spacing w:line="360" w:lineRule="auto"/>
        <w:ind w:left="284" w:hanging="426"/>
        <w:jc w:val="both"/>
        <w:textAlignment w:val="baseline"/>
        <w:rPr>
          <w:rFonts w:ascii="Arial" w:hAnsi="Arial" w:cs="Arial"/>
          <w:lang w:eastAsia="pl-PL"/>
        </w:rPr>
      </w:pPr>
      <w:r w:rsidRPr="004B1B02">
        <w:rPr>
          <w:rFonts w:ascii="Arial" w:hAnsi="Arial" w:cs="Arial"/>
          <w:lang w:eastAsia="pl-PL"/>
        </w:rPr>
        <w:t>35,65 % wpływu z tytułu opłaty rejestrowej i opłaty rocznej od podmiotów wprowadzających produkty, produkty w opakowaniach i gospodarującymi odpadami w kwocie 315.573,80 zł (rozdz. 90026 § 0690),</w:t>
      </w:r>
    </w:p>
    <w:p w14:paraId="3429368D" w14:textId="77777777" w:rsidR="00454901" w:rsidRPr="004B1B02" w:rsidRDefault="00454901" w:rsidP="003F412D">
      <w:pPr>
        <w:pStyle w:val="Akapitzlist"/>
        <w:numPr>
          <w:ilvl w:val="0"/>
          <w:numId w:val="778"/>
        </w:numPr>
        <w:tabs>
          <w:tab w:val="left" w:pos="142"/>
        </w:tabs>
        <w:suppressAutoHyphens/>
        <w:autoSpaceDN w:val="0"/>
        <w:spacing w:line="360" w:lineRule="auto"/>
        <w:ind w:left="284"/>
        <w:jc w:val="both"/>
        <w:textAlignment w:val="baseline"/>
        <w:rPr>
          <w:rFonts w:ascii="Arial" w:hAnsi="Arial" w:cs="Arial"/>
          <w:lang w:eastAsia="pl-PL"/>
        </w:rPr>
      </w:pPr>
      <w:r w:rsidRPr="004B1B02">
        <w:rPr>
          <w:rFonts w:ascii="Arial" w:eastAsia="Calibri" w:hAnsi="Arial" w:cs="Arial"/>
        </w:rPr>
        <w:lastRenderedPageBreak/>
        <w:t xml:space="preserve">5% udziału w dochodach uzyskiwanych na rzecz budżetu państwa w związku </w:t>
      </w:r>
      <w:r w:rsidRPr="004B1B02">
        <w:rPr>
          <w:rFonts w:ascii="Arial" w:eastAsia="Calibri" w:hAnsi="Arial" w:cs="Arial"/>
        </w:rPr>
        <w:br/>
        <w:t xml:space="preserve">z realizacją zadań z zakresu administracji rządowej </w:t>
      </w:r>
      <w:r w:rsidRPr="004B1B02">
        <w:rPr>
          <w:rFonts w:ascii="Arial" w:eastAsia="Calibri" w:hAnsi="Arial" w:cs="Arial"/>
          <w:bCs/>
        </w:rPr>
        <w:t xml:space="preserve">w kwocie 500,00 zł </w:t>
      </w:r>
      <w:r w:rsidRPr="004B1B02">
        <w:rPr>
          <w:rFonts w:ascii="Arial" w:eastAsia="Calibri" w:hAnsi="Arial" w:cs="Arial"/>
          <w:bCs/>
          <w:iCs/>
        </w:rPr>
        <w:t>(rozdz. 90026 § 2360)</w:t>
      </w:r>
      <w:r w:rsidRPr="004B1B02">
        <w:rPr>
          <w:rFonts w:ascii="Arial" w:eastAsia="Calibri" w:hAnsi="Arial" w:cs="Arial"/>
          <w:bCs/>
        </w:rPr>
        <w:t>,</w:t>
      </w:r>
    </w:p>
    <w:p w14:paraId="2C1E989D" w14:textId="77777777" w:rsidR="00454901" w:rsidRPr="004B1B02" w:rsidRDefault="00454901" w:rsidP="003F412D">
      <w:pPr>
        <w:pStyle w:val="Akapitzlist"/>
        <w:numPr>
          <w:ilvl w:val="0"/>
          <w:numId w:val="778"/>
        </w:numPr>
        <w:tabs>
          <w:tab w:val="left" w:pos="142"/>
        </w:tabs>
        <w:suppressAutoHyphens/>
        <w:autoSpaceDN w:val="0"/>
        <w:spacing w:line="360" w:lineRule="auto"/>
        <w:ind w:left="284" w:hanging="426"/>
        <w:jc w:val="both"/>
        <w:textAlignment w:val="baseline"/>
        <w:rPr>
          <w:rFonts w:ascii="Arial" w:hAnsi="Arial" w:cs="Arial"/>
          <w:lang w:eastAsia="pl-PL"/>
        </w:rPr>
      </w:pPr>
      <w:r w:rsidRPr="004B1B02">
        <w:rPr>
          <w:rFonts w:ascii="Arial" w:hAnsi="Arial" w:cs="Arial"/>
          <w:lang w:eastAsia="pl-PL"/>
        </w:rPr>
        <w:t>wpływu z tytułu opłat za udostępnianie informacji o środowisku w kwocie 854,70 zł (rozdz. 90095 § 0690).</w:t>
      </w:r>
    </w:p>
    <w:p w14:paraId="2CD18D43" w14:textId="77777777" w:rsidR="00454901" w:rsidRPr="004B1B02" w:rsidRDefault="00454901" w:rsidP="00454901">
      <w:pPr>
        <w:keepNext/>
        <w:keepLines/>
        <w:spacing w:after="0" w:line="360" w:lineRule="auto"/>
        <w:jc w:val="both"/>
        <w:outlineLvl w:val="0"/>
        <w:rPr>
          <w:rFonts w:ascii="Arial" w:eastAsia="Times New Roman" w:hAnsi="Arial" w:cs="Arial"/>
          <w:b/>
          <w:color w:val="000000" w:themeColor="text1"/>
          <w:sz w:val="24"/>
          <w:szCs w:val="32"/>
          <w:lang w:eastAsia="pl-PL"/>
        </w:rPr>
      </w:pPr>
    </w:p>
    <w:p w14:paraId="7E250F17" w14:textId="77777777" w:rsidR="00454901" w:rsidRPr="004B1B02" w:rsidRDefault="00454901" w:rsidP="00454901">
      <w:pPr>
        <w:keepNext/>
        <w:keepLines/>
        <w:spacing w:after="0" w:line="360" w:lineRule="auto"/>
        <w:jc w:val="both"/>
        <w:outlineLvl w:val="0"/>
        <w:rPr>
          <w:rFonts w:ascii="Arial" w:eastAsia="Times New Roman" w:hAnsi="Arial" w:cs="Arial"/>
          <w:b/>
          <w:color w:val="000000" w:themeColor="text1"/>
          <w:sz w:val="24"/>
          <w:szCs w:val="32"/>
          <w:lang w:eastAsia="pl-PL"/>
        </w:rPr>
      </w:pPr>
      <w:r w:rsidRPr="004B1B02">
        <w:rPr>
          <w:rFonts w:ascii="Arial" w:eastAsia="Times New Roman" w:hAnsi="Arial" w:cs="Arial"/>
          <w:b/>
          <w:color w:val="000000" w:themeColor="text1"/>
          <w:sz w:val="24"/>
          <w:szCs w:val="32"/>
          <w:lang w:eastAsia="pl-PL"/>
        </w:rPr>
        <w:t>DZIAŁ 921 – KULTURA I OCHRONA DZIEDZICTWA NARODOWEGO</w:t>
      </w:r>
    </w:p>
    <w:p w14:paraId="6EC0D7B2" w14:textId="77777777" w:rsidR="00454901" w:rsidRPr="004B1B02" w:rsidRDefault="00454901" w:rsidP="00454901">
      <w:pPr>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Planowane dochody w kwocie 2.016.932,-zł zostały zrealizowane w wysokości 5.090.625,64 zł, tj. 252,39 % planu.</w:t>
      </w:r>
    </w:p>
    <w:p w14:paraId="771FA8B1" w14:textId="77777777" w:rsidR="00454901" w:rsidRPr="004B1B02" w:rsidRDefault="00454901" w:rsidP="00454901">
      <w:pPr>
        <w:numPr>
          <w:ilvl w:val="0"/>
          <w:numId w:val="676"/>
        </w:numPr>
        <w:spacing w:after="0" w:line="360" w:lineRule="auto"/>
        <w:ind w:left="142" w:hanging="142"/>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Dochody bieżące zaplanowane w kwocie 1.056.932,-zł zostały zrealizowane </w:t>
      </w:r>
      <w:r w:rsidRPr="004B1B02">
        <w:rPr>
          <w:rFonts w:ascii="Arial" w:eastAsia="Times New Roman" w:hAnsi="Arial" w:cs="Arial"/>
          <w:color w:val="000000" w:themeColor="text1"/>
          <w:sz w:val="24"/>
          <w:szCs w:val="24"/>
          <w:lang w:eastAsia="pl-PL"/>
        </w:rPr>
        <w:br/>
        <w:t>w wysokości 2.652.418,11 zł, tj. 256,00 % planu i dotyczyły:</w:t>
      </w:r>
    </w:p>
    <w:p w14:paraId="14979733" w14:textId="77777777" w:rsidR="00454901" w:rsidRPr="004B1B02" w:rsidRDefault="00454901" w:rsidP="00454901">
      <w:pPr>
        <w:numPr>
          <w:ilvl w:val="0"/>
          <w:numId w:val="673"/>
        </w:numPr>
        <w:tabs>
          <w:tab w:val="left" w:pos="851"/>
        </w:tabs>
        <w:spacing w:after="0" w:line="360" w:lineRule="auto"/>
        <w:ind w:left="426" w:hanging="284"/>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dotacji celowej otrzymanej na współfinansowanie działalności bieżącej Wojewódzkiej i Miejskiej Biblioteki Publicznej w Rzeszowie w kwocie </w:t>
      </w:r>
      <w:r w:rsidRPr="004B1B02">
        <w:rPr>
          <w:rFonts w:ascii="Arial" w:eastAsia="Times New Roman" w:hAnsi="Arial" w:cs="Arial"/>
          <w:color w:val="000000" w:themeColor="text1"/>
          <w:sz w:val="24"/>
          <w:szCs w:val="24"/>
          <w:lang w:eastAsia="pl-PL"/>
        </w:rPr>
        <w:br/>
        <w:t xml:space="preserve">920.832,00 zł, udzielonej przez </w:t>
      </w:r>
    </w:p>
    <w:p w14:paraId="16902D9C" w14:textId="77777777" w:rsidR="00454901" w:rsidRPr="004B1B02" w:rsidRDefault="00454901" w:rsidP="00454901">
      <w:pPr>
        <w:numPr>
          <w:ilvl w:val="0"/>
          <w:numId w:val="67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Gminę Miasto Rzeszów – 835.832,00 zł (rozdz. 92116 § 2310),</w:t>
      </w:r>
    </w:p>
    <w:p w14:paraId="34328859" w14:textId="77777777" w:rsidR="00454901" w:rsidRPr="004B1B02" w:rsidRDefault="00454901" w:rsidP="00454901">
      <w:pPr>
        <w:numPr>
          <w:ilvl w:val="0"/>
          <w:numId w:val="67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Powiat Rzeszowski – 85.000,00 zł (rozdz. 92116 § 2320),</w:t>
      </w:r>
    </w:p>
    <w:p w14:paraId="11A58D89" w14:textId="77777777" w:rsidR="00454901" w:rsidRPr="004B1B02" w:rsidRDefault="00454901" w:rsidP="005F1785">
      <w:pPr>
        <w:numPr>
          <w:ilvl w:val="0"/>
          <w:numId w:val="672"/>
        </w:numPr>
        <w:spacing w:after="0" w:line="360" w:lineRule="auto"/>
        <w:ind w:left="426" w:hanging="284"/>
        <w:jc w:val="both"/>
        <w:rPr>
          <w:rFonts w:ascii="Arial" w:eastAsia="Times New Roman" w:hAnsi="Arial" w:cs="Arial"/>
          <w:color w:val="000000" w:themeColor="text1"/>
          <w:sz w:val="24"/>
          <w:szCs w:val="24"/>
          <w:lang w:eastAsia="pl-PL"/>
        </w:rPr>
      </w:pPr>
      <w:bookmarkStart w:id="19" w:name="_Hlk159416421"/>
      <w:r w:rsidRPr="004B1B02">
        <w:rPr>
          <w:rFonts w:ascii="Arial" w:eastAsia="Times New Roman" w:hAnsi="Arial" w:cs="Arial"/>
          <w:color w:val="000000" w:themeColor="text1"/>
          <w:sz w:val="24"/>
          <w:szCs w:val="24"/>
          <w:lang w:eastAsia="pl-PL"/>
        </w:rPr>
        <w:t>wpływu z tytułu pomocy finansowej udzielonej Województwu Podkarpackiemu przez Gminę Miasto Rzeszów w kwocie 50.000,00 zł (rozdz. 92108 § 2710) na organizację imprezy „Muzyczny Festiwal w Łańcucie” dla Filharmonii Podkarpackiej im. Artura Malawskiego w Rzeszowie,</w:t>
      </w:r>
    </w:p>
    <w:bookmarkEnd w:id="19"/>
    <w:p w14:paraId="17337406" w14:textId="77777777" w:rsidR="00454901" w:rsidRPr="004B1B02" w:rsidRDefault="00454901" w:rsidP="00454901">
      <w:pPr>
        <w:numPr>
          <w:ilvl w:val="0"/>
          <w:numId w:val="672"/>
        </w:numPr>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wpływu z tytułu pomocy finansowej udzielonej Województwu Podkarpackiemu przez Miasto Łańcut w kwocie 13.600,00 zł (rozdz. 92120 § 2710) z przeznaczeniem na realizację zadania publicznego pn. „Dzieje Starego Zamku w Łańcucie - zapomniane dziedzictwo” dla Muzeum-Zamku w Łańcucie,</w:t>
      </w:r>
    </w:p>
    <w:p w14:paraId="2BF6C6F3" w14:textId="27627703" w:rsidR="00454901" w:rsidRPr="004B1B02" w:rsidRDefault="00454901" w:rsidP="00454901">
      <w:pPr>
        <w:numPr>
          <w:ilvl w:val="0"/>
          <w:numId w:val="672"/>
        </w:numPr>
        <w:tabs>
          <w:tab w:val="left" w:pos="851"/>
        </w:tabs>
        <w:spacing w:after="0" w:line="360" w:lineRule="auto"/>
        <w:ind w:left="426" w:hanging="284"/>
        <w:jc w:val="both"/>
        <w:rPr>
          <w:rFonts w:ascii="Arial" w:eastAsia="Times New Roman" w:hAnsi="Arial" w:cs="Arial"/>
          <w:sz w:val="24"/>
          <w:szCs w:val="24"/>
          <w:lang w:eastAsia="pl-PL"/>
        </w:rPr>
      </w:pPr>
      <w:r w:rsidRPr="004B1B02">
        <w:rPr>
          <w:rFonts w:ascii="Arial" w:eastAsia="Times New Roman" w:hAnsi="Arial" w:cs="Arial"/>
          <w:bCs/>
          <w:color w:val="000000" w:themeColor="text1"/>
          <w:sz w:val="24"/>
          <w:szCs w:val="24"/>
          <w:lang w:eastAsia="pl-PL"/>
        </w:rPr>
        <w:t>zwrotu przez instytucje kultury części niew</w:t>
      </w:r>
      <w:r w:rsidRPr="004B1B02">
        <w:rPr>
          <w:rFonts w:ascii="Arial" w:eastAsia="Times New Roman" w:hAnsi="Arial" w:cs="Arial"/>
          <w:color w:val="000000" w:themeColor="text1"/>
          <w:sz w:val="24"/>
          <w:szCs w:val="24"/>
          <w:lang w:eastAsia="pl-PL"/>
        </w:rPr>
        <w:t>ykorzystanych dotacji oraz dotacji wykorzystanych niezgodnie z przeznaczeniem, pobranych nienależnie lub w nadmiernej wysokości w kwocie 988.495,43 zł (</w:t>
      </w:r>
      <w:bookmarkStart w:id="20" w:name="_Hlk159416798"/>
      <w:r w:rsidRPr="004B1B02">
        <w:rPr>
          <w:rFonts w:ascii="Arial" w:eastAsia="Times New Roman" w:hAnsi="Arial" w:cs="Arial"/>
          <w:color w:val="000000" w:themeColor="text1"/>
          <w:sz w:val="24"/>
          <w:szCs w:val="24"/>
          <w:lang w:eastAsia="pl-PL"/>
        </w:rPr>
        <w:t xml:space="preserve">rozdz. 92106 § 2910 – 19.731,51 zł, rozdz. 92109 § 2950 – 661.375,43 zł, </w:t>
      </w:r>
      <w:bookmarkEnd w:id="20"/>
      <w:r w:rsidRPr="004B1B02">
        <w:rPr>
          <w:rFonts w:ascii="Arial" w:eastAsia="Times New Roman" w:hAnsi="Arial" w:cs="Arial"/>
          <w:color w:val="000000" w:themeColor="text1"/>
          <w:sz w:val="24"/>
          <w:szCs w:val="24"/>
          <w:lang w:eastAsia="pl-PL"/>
        </w:rPr>
        <w:t xml:space="preserve">§ 2910 – 123.555,28 zł, rozdz. 92116 § 2950 – 9.291,15 zł, rozdz. 92118 § </w:t>
      </w:r>
      <w:r w:rsidRPr="004B1B02">
        <w:rPr>
          <w:rFonts w:ascii="Arial" w:eastAsia="Times New Roman" w:hAnsi="Arial" w:cs="Arial"/>
          <w:sz w:val="24"/>
          <w:szCs w:val="24"/>
          <w:lang w:eastAsia="pl-PL"/>
        </w:rPr>
        <w:t xml:space="preserve">2950 – 168.542,06 zł, § 2910 – 6.000,00 zł), wraz z odsetkami w kwocie 2.303,35 zł (rozdz. rozdz. 92106 </w:t>
      </w:r>
      <w:r w:rsidR="00AF0445">
        <w:rPr>
          <w:rFonts w:ascii="Arial" w:eastAsia="Times New Roman" w:hAnsi="Arial" w:cs="Arial"/>
          <w:sz w:val="24"/>
          <w:szCs w:val="24"/>
          <w:lang w:eastAsia="pl-PL"/>
        </w:rPr>
        <w:br/>
      </w:r>
      <w:r w:rsidRPr="004B1B02">
        <w:rPr>
          <w:rFonts w:ascii="Arial" w:eastAsia="Times New Roman" w:hAnsi="Arial" w:cs="Arial"/>
          <w:sz w:val="24"/>
          <w:szCs w:val="24"/>
          <w:lang w:eastAsia="pl-PL"/>
        </w:rPr>
        <w:t>§ 0900 – 18,97 zł, rozdz. 92109 § 0900 – 149,00 zł, rozdz. 92118 § 0900 – 2.135,38 zł),</w:t>
      </w:r>
    </w:p>
    <w:p w14:paraId="353B17AB" w14:textId="77777777" w:rsidR="00454901" w:rsidRPr="004B1B02" w:rsidRDefault="00454901" w:rsidP="005F1785">
      <w:pPr>
        <w:numPr>
          <w:ilvl w:val="0"/>
          <w:numId w:val="586"/>
        </w:numPr>
        <w:tabs>
          <w:tab w:val="left" w:pos="851"/>
        </w:tabs>
        <w:spacing w:after="0" w:line="360" w:lineRule="auto"/>
        <w:ind w:left="426"/>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odsetki od zwrotu niewykorzystanej dotacji przez</w:t>
      </w:r>
      <w:r w:rsidRPr="004B1B02">
        <w:rPr>
          <w:rFonts w:ascii="Arial" w:hAnsi="Arial" w:cs="Arial"/>
          <w:sz w:val="24"/>
          <w:szCs w:val="24"/>
        </w:rPr>
        <w:t xml:space="preserve"> Parafię Rzymskokatolicką pw. św. Jana Kantego w Ustrobnej</w:t>
      </w:r>
      <w:r w:rsidRPr="004B1B02">
        <w:rPr>
          <w:rFonts w:ascii="Arial" w:eastAsia="Times New Roman" w:hAnsi="Arial" w:cs="Arial"/>
          <w:sz w:val="24"/>
          <w:szCs w:val="24"/>
          <w:lang w:eastAsia="pl-PL"/>
        </w:rPr>
        <w:t xml:space="preserve"> w kwocie 828,00 zł (rozdz. 92105 § 0900)</w:t>
      </w:r>
      <w:r w:rsidRPr="004B1B02">
        <w:rPr>
          <w:rFonts w:ascii="Arial" w:hAnsi="Arial" w:cs="Arial"/>
          <w:sz w:val="24"/>
          <w:szCs w:val="24"/>
        </w:rPr>
        <w:t>,</w:t>
      </w:r>
    </w:p>
    <w:p w14:paraId="3707C839" w14:textId="77777777" w:rsidR="00454901" w:rsidRPr="004B1B02" w:rsidRDefault="00454901" w:rsidP="00454901">
      <w:pPr>
        <w:numPr>
          <w:ilvl w:val="0"/>
          <w:numId w:val="586"/>
        </w:numPr>
        <w:tabs>
          <w:tab w:val="left" w:pos="851"/>
        </w:tabs>
        <w:spacing w:after="0" w:line="360" w:lineRule="auto"/>
        <w:ind w:left="426"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zwrotu dotacji wykorzystanych niezgodnie z przeznaczeniem, pobranych nienależnie lub w nadmiernej wysokości na realizację zadań z zakresu kultury </w:t>
      </w:r>
      <w:r w:rsidRPr="004B1B02">
        <w:rPr>
          <w:rFonts w:ascii="Arial" w:eastAsia="Times New Roman" w:hAnsi="Arial" w:cs="Arial"/>
          <w:sz w:val="24"/>
          <w:szCs w:val="24"/>
          <w:lang w:eastAsia="pl-PL"/>
        </w:rPr>
        <w:br/>
        <w:t>w kwocie 31.000,00 zł (rozdz. 92120 §2910),</w:t>
      </w:r>
    </w:p>
    <w:p w14:paraId="40990906" w14:textId="4B613635" w:rsidR="00454901" w:rsidRPr="004B1B02" w:rsidRDefault="00454901" w:rsidP="00454901">
      <w:pPr>
        <w:numPr>
          <w:ilvl w:val="0"/>
          <w:numId w:val="586"/>
        </w:numPr>
        <w:spacing w:after="0" w:line="360" w:lineRule="auto"/>
        <w:ind w:left="426"/>
        <w:contextualSpacing/>
        <w:jc w:val="both"/>
        <w:rPr>
          <w:rFonts w:ascii="Arial" w:hAnsi="Arial" w:cs="Arial"/>
          <w:color w:val="000000" w:themeColor="text1"/>
          <w:sz w:val="24"/>
          <w:szCs w:val="24"/>
        </w:rPr>
      </w:pPr>
      <w:r w:rsidRPr="004B1B02">
        <w:rPr>
          <w:rFonts w:ascii="Arial" w:hAnsi="Arial" w:cs="Arial"/>
          <w:sz w:val="24"/>
          <w:szCs w:val="24"/>
        </w:rPr>
        <w:t xml:space="preserve">wpływu kar umownych za nieterminowe wykonanie przedmiotu umowy </w:t>
      </w:r>
      <w:r w:rsidRPr="004B1B02">
        <w:rPr>
          <w:rFonts w:ascii="Arial" w:hAnsi="Arial" w:cs="Arial"/>
          <w:sz w:val="24"/>
          <w:szCs w:val="24"/>
        </w:rPr>
        <w:br/>
        <w:t xml:space="preserve">w kwocie 532.023,59 zł (rozdz. 92109 </w:t>
      </w:r>
      <w:r w:rsidRPr="004B1B02">
        <w:rPr>
          <w:rFonts w:ascii="Arial" w:hAnsi="Arial" w:cs="Arial"/>
          <w:color w:val="000000" w:themeColor="text1"/>
          <w:sz w:val="24"/>
          <w:szCs w:val="24"/>
        </w:rPr>
        <w:t xml:space="preserve">§ 0950 – 518.124,43 zł, rozdz. 92118 </w:t>
      </w:r>
      <w:r w:rsidR="00AF0445">
        <w:rPr>
          <w:rFonts w:ascii="Arial" w:hAnsi="Arial" w:cs="Arial"/>
          <w:color w:val="000000" w:themeColor="text1"/>
          <w:sz w:val="24"/>
          <w:szCs w:val="24"/>
        </w:rPr>
        <w:br/>
      </w:r>
      <w:r w:rsidRPr="004B1B02">
        <w:rPr>
          <w:rFonts w:ascii="Arial" w:hAnsi="Arial" w:cs="Arial"/>
          <w:color w:val="000000" w:themeColor="text1"/>
          <w:sz w:val="24"/>
          <w:szCs w:val="24"/>
        </w:rPr>
        <w:t xml:space="preserve">§ 0950 – 11.673,14 zł, rozdz. 92195 § 0950 – 2.226,02 zł) wraz z odsetkami </w:t>
      </w:r>
      <w:r w:rsidR="00AF0445">
        <w:rPr>
          <w:rFonts w:ascii="Arial" w:hAnsi="Arial" w:cs="Arial"/>
          <w:color w:val="000000" w:themeColor="text1"/>
          <w:sz w:val="24"/>
          <w:szCs w:val="24"/>
        </w:rPr>
        <w:br/>
      </w:r>
      <w:r w:rsidRPr="004B1B02">
        <w:rPr>
          <w:rFonts w:ascii="Arial" w:hAnsi="Arial" w:cs="Arial"/>
          <w:color w:val="000000" w:themeColor="text1"/>
          <w:sz w:val="24"/>
          <w:szCs w:val="24"/>
        </w:rPr>
        <w:t>w kwocie 4.780,11 zł (rozdz. 92109 § 0920),</w:t>
      </w:r>
    </w:p>
    <w:p w14:paraId="49FC0E9C" w14:textId="77777777" w:rsidR="00454901" w:rsidRPr="004B1B02" w:rsidRDefault="00454901" w:rsidP="00454901">
      <w:pPr>
        <w:numPr>
          <w:ilvl w:val="0"/>
          <w:numId w:val="586"/>
        </w:numPr>
        <w:spacing w:after="0" w:line="360" w:lineRule="auto"/>
        <w:ind w:left="426"/>
        <w:jc w:val="both"/>
        <w:rPr>
          <w:rFonts w:ascii="Arial" w:eastAsia="Calibri" w:hAnsi="Arial" w:cs="Arial"/>
          <w:color w:val="000000"/>
          <w:sz w:val="24"/>
          <w:szCs w:val="24"/>
        </w:rPr>
      </w:pPr>
      <w:r w:rsidRPr="004B1B02">
        <w:rPr>
          <w:rFonts w:ascii="Arial" w:eastAsia="Calibri" w:hAnsi="Arial" w:cs="Arial"/>
          <w:color w:val="000000" w:themeColor="text1"/>
          <w:sz w:val="24"/>
          <w:szCs w:val="24"/>
        </w:rPr>
        <w:t xml:space="preserve">zachowania wadium w związku </w:t>
      </w:r>
      <w:r w:rsidRPr="004B1B02">
        <w:rPr>
          <w:rFonts w:ascii="Arial" w:hAnsi="Arial" w:cs="Arial"/>
          <w:color w:val="000000" w:themeColor="text1"/>
          <w:sz w:val="24"/>
          <w:szCs w:val="24"/>
        </w:rPr>
        <w:t xml:space="preserve">z </w:t>
      </w:r>
      <w:r w:rsidRPr="004B1B02">
        <w:rPr>
          <w:rFonts w:ascii="Arial" w:eastAsia="Calibri" w:hAnsi="Arial" w:cs="Arial"/>
          <w:color w:val="000000" w:themeColor="text1"/>
          <w:sz w:val="24"/>
          <w:szCs w:val="24"/>
        </w:rPr>
        <w:t xml:space="preserve">niepodpisaniem umowy przez wybranego w postępowaniu przetargowym oferenta – 2.000,00 zł (rozdz.92109 </w:t>
      </w:r>
      <w:r w:rsidRPr="004B1B02">
        <w:rPr>
          <w:rFonts w:ascii="Arial" w:eastAsia="Calibri" w:hAnsi="Arial" w:cs="Arial"/>
          <w:color w:val="000000"/>
          <w:sz w:val="24"/>
          <w:szCs w:val="24"/>
        </w:rPr>
        <w:t>§ 0970),</w:t>
      </w:r>
    </w:p>
    <w:p w14:paraId="65C951EF" w14:textId="77777777" w:rsidR="00454901" w:rsidRPr="004B1B02" w:rsidRDefault="00454901" w:rsidP="00454901">
      <w:pPr>
        <w:numPr>
          <w:ilvl w:val="0"/>
          <w:numId w:val="586"/>
        </w:numPr>
        <w:tabs>
          <w:tab w:val="left" w:pos="851"/>
        </w:tabs>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środków pochodzących z budżetu Unii Europejskiej jako refundacja wydatków poniesionych ze środków własnych na realizację projektu pn. „</w:t>
      </w:r>
      <w:proofErr w:type="spellStart"/>
      <w:r w:rsidRPr="004B1B02">
        <w:rPr>
          <w:rFonts w:ascii="Arial" w:eastAsia="Times New Roman" w:hAnsi="Arial" w:cs="Arial"/>
          <w:color w:val="000000" w:themeColor="text1"/>
          <w:sz w:val="24"/>
          <w:szCs w:val="24"/>
          <w:lang w:eastAsia="pl-PL"/>
        </w:rPr>
        <w:t>CRinMA-Cultural</w:t>
      </w:r>
      <w:proofErr w:type="spellEnd"/>
      <w:r w:rsidRPr="004B1B02">
        <w:rPr>
          <w:rFonts w:ascii="Arial" w:eastAsia="Times New Roman" w:hAnsi="Arial" w:cs="Arial"/>
          <w:color w:val="000000" w:themeColor="text1"/>
          <w:sz w:val="24"/>
          <w:szCs w:val="24"/>
          <w:lang w:eastAsia="pl-PL"/>
        </w:rPr>
        <w:t xml:space="preserve"> </w:t>
      </w:r>
      <w:proofErr w:type="spellStart"/>
      <w:r w:rsidRPr="004B1B02">
        <w:rPr>
          <w:rFonts w:ascii="Arial" w:eastAsia="Times New Roman" w:hAnsi="Arial" w:cs="Arial"/>
          <w:color w:val="000000" w:themeColor="text1"/>
          <w:sz w:val="24"/>
          <w:szCs w:val="24"/>
          <w:lang w:eastAsia="pl-PL"/>
        </w:rPr>
        <w:t>Resources</w:t>
      </w:r>
      <w:proofErr w:type="spellEnd"/>
      <w:r w:rsidRPr="004B1B02">
        <w:rPr>
          <w:rFonts w:ascii="Arial" w:eastAsia="Times New Roman" w:hAnsi="Arial" w:cs="Arial"/>
          <w:color w:val="000000" w:themeColor="text1"/>
          <w:sz w:val="24"/>
          <w:szCs w:val="24"/>
          <w:lang w:eastAsia="pl-PL"/>
        </w:rPr>
        <w:t xml:space="preserve"> in the </w:t>
      </w:r>
      <w:proofErr w:type="spellStart"/>
      <w:r w:rsidRPr="004B1B02">
        <w:rPr>
          <w:rFonts w:ascii="Arial" w:eastAsia="Times New Roman" w:hAnsi="Arial" w:cs="Arial"/>
          <w:color w:val="000000" w:themeColor="text1"/>
          <w:sz w:val="24"/>
          <w:szCs w:val="24"/>
          <w:lang w:eastAsia="pl-PL"/>
        </w:rPr>
        <w:t>Mountain</w:t>
      </w:r>
      <w:proofErr w:type="spellEnd"/>
      <w:r w:rsidRPr="004B1B02">
        <w:rPr>
          <w:rFonts w:ascii="Arial" w:eastAsia="Times New Roman" w:hAnsi="Arial" w:cs="Arial"/>
          <w:color w:val="000000" w:themeColor="text1"/>
          <w:sz w:val="24"/>
          <w:szCs w:val="24"/>
          <w:lang w:eastAsia="pl-PL"/>
        </w:rPr>
        <w:t xml:space="preserve"> </w:t>
      </w:r>
      <w:proofErr w:type="spellStart"/>
      <w:r w:rsidRPr="004B1B02">
        <w:rPr>
          <w:rFonts w:ascii="Arial" w:eastAsia="Times New Roman" w:hAnsi="Arial" w:cs="Arial"/>
          <w:color w:val="000000" w:themeColor="text1"/>
          <w:sz w:val="24"/>
          <w:szCs w:val="24"/>
          <w:lang w:eastAsia="pl-PL"/>
        </w:rPr>
        <w:t>Area</w:t>
      </w:r>
      <w:proofErr w:type="spellEnd"/>
      <w:r w:rsidRPr="004B1B02">
        <w:rPr>
          <w:rFonts w:ascii="Arial" w:eastAsia="Times New Roman" w:hAnsi="Arial" w:cs="Arial"/>
          <w:color w:val="000000" w:themeColor="text1"/>
          <w:sz w:val="24"/>
          <w:szCs w:val="24"/>
          <w:lang w:eastAsia="pl-PL"/>
        </w:rPr>
        <w:t xml:space="preserve">” w ramach Programu </w:t>
      </w:r>
      <w:proofErr w:type="spellStart"/>
      <w:r w:rsidRPr="004B1B02">
        <w:rPr>
          <w:rFonts w:ascii="Arial" w:eastAsia="Times New Roman" w:hAnsi="Arial" w:cs="Arial"/>
          <w:color w:val="000000" w:themeColor="text1"/>
          <w:sz w:val="24"/>
          <w:szCs w:val="24"/>
          <w:lang w:eastAsia="pl-PL"/>
        </w:rPr>
        <w:t>Interreg</w:t>
      </w:r>
      <w:proofErr w:type="spellEnd"/>
      <w:r w:rsidRPr="004B1B02">
        <w:rPr>
          <w:rFonts w:ascii="Arial" w:eastAsia="Times New Roman" w:hAnsi="Arial" w:cs="Arial"/>
          <w:color w:val="000000" w:themeColor="text1"/>
          <w:sz w:val="24"/>
          <w:szCs w:val="24"/>
          <w:lang w:eastAsia="pl-PL"/>
        </w:rPr>
        <w:t xml:space="preserve"> Europa na lata 2014-2020 w kwocie 106.555,63 zł (rozdz.92195 § 2058).</w:t>
      </w:r>
    </w:p>
    <w:p w14:paraId="775920CD" w14:textId="77777777" w:rsidR="00454901" w:rsidRPr="004B1B02" w:rsidRDefault="00454901" w:rsidP="00454901">
      <w:pPr>
        <w:numPr>
          <w:ilvl w:val="0"/>
          <w:numId w:val="675"/>
        </w:numPr>
        <w:spacing w:after="0" w:line="360" w:lineRule="auto"/>
        <w:ind w:left="142" w:hanging="142"/>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Dochody majątkowe zaplanowane w kwocie 973.600,-zł zostały zrealizowane w kwocie 2.438.207,53 zł i dotyczyły zwrotu przez instytucje kultury niewykorzystanych dotacji oraz dotacji wykorzystanych niezgodnie z przeznaczeniem, pobranych nienależnie lub w nadmiernej wysokości</w:t>
      </w:r>
      <w:r w:rsidRPr="004B1B02">
        <w:rPr>
          <w:rFonts w:ascii="Arial" w:eastAsia="Times New Roman" w:hAnsi="Arial" w:cs="Arial"/>
          <w:bCs/>
          <w:color w:val="000000" w:themeColor="text1"/>
          <w:sz w:val="24"/>
          <w:szCs w:val="24"/>
          <w:lang w:eastAsia="pl-PL"/>
        </w:rPr>
        <w:t xml:space="preserve"> </w:t>
      </w:r>
      <w:r w:rsidRPr="004B1B02">
        <w:rPr>
          <w:rFonts w:ascii="Arial" w:eastAsia="Times New Roman" w:hAnsi="Arial" w:cs="Arial"/>
          <w:color w:val="000000" w:themeColor="text1"/>
          <w:sz w:val="24"/>
          <w:szCs w:val="24"/>
          <w:lang w:eastAsia="pl-PL"/>
        </w:rPr>
        <w:t>(</w:t>
      </w:r>
      <w:bookmarkStart w:id="21" w:name="_Hlk159502385"/>
      <w:r w:rsidRPr="004B1B02">
        <w:rPr>
          <w:rFonts w:ascii="Arial" w:eastAsia="Times New Roman" w:hAnsi="Arial" w:cs="Arial"/>
          <w:color w:val="000000" w:themeColor="text1"/>
          <w:sz w:val="24"/>
          <w:szCs w:val="24"/>
          <w:lang w:eastAsia="pl-PL"/>
        </w:rPr>
        <w:t xml:space="preserve">rozdz. 92108 § 6690 – 84,82 zł, rozdz. 92109 § 6660 </w:t>
      </w:r>
      <w:bookmarkEnd w:id="21"/>
      <w:r w:rsidRPr="004B1B02">
        <w:rPr>
          <w:rFonts w:ascii="Arial" w:eastAsia="Times New Roman" w:hAnsi="Arial" w:cs="Arial"/>
          <w:color w:val="000000" w:themeColor="text1"/>
          <w:sz w:val="24"/>
          <w:szCs w:val="24"/>
          <w:lang w:eastAsia="pl-PL"/>
        </w:rPr>
        <w:t>– 26.642,16 zł, § 6690 – 191.366,65 zł, § 6669 – 1.678.061,46 zł, rozdz. 92118 § 6660 – 3.455,29 zł, § 6690 – 538.597,15 zł).</w:t>
      </w:r>
    </w:p>
    <w:p w14:paraId="314C56A7" w14:textId="77777777" w:rsidR="00454901" w:rsidRPr="004B1B02" w:rsidRDefault="00454901" w:rsidP="00454901">
      <w:pPr>
        <w:suppressAutoHyphens/>
        <w:autoSpaceDN w:val="0"/>
        <w:spacing w:after="0" w:line="360" w:lineRule="auto"/>
        <w:jc w:val="both"/>
        <w:textAlignment w:val="baseline"/>
        <w:outlineLvl w:val="7"/>
        <w:rPr>
          <w:rFonts w:ascii="Arial" w:eastAsia="Calibri" w:hAnsi="Arial" w:cs="Arial"/>
          <w:b/>
          <w:iCs/>
          <w:sz w:val="24"/>
          <w:szCs w:val="24"/>
        </w:rPr>
      </w:pPr>
    </w:p>
    <w:p w14:paraId="58A51A03" w14:textId="77777777" w:rsidR="00454901" w:rsidRPr="004B1B02" w:rsidRDefault="00454901" w:rsidP="00454901">
      <w:pPr>
        <w:suppressAutoHyphens/>
        <w:autoSpaceDN w:val="0"/>
        <w:spacing w:after="0" w:line="360" w:lineRule="auto"/>
        <w:jc w:val="both"/>
        <w:textAlignment w:val="baseline"/>
        <w:outlineLvl w:val="7"/>
        <w:rPr>
          <w:rFonts w:ascii="Arial" w:eastAsia="Calibri" w:hAnsi="Arial" w:cs="Arial"/>
          <w:i/>
          <w:iCs/>
          <w:sz w:val="24"/>
          <w:szCs w:val="24"/>
        </w:rPr>
      </w:pPr>
      <w:r w:rsidRPr="004B1B02">
        <w:rPr>
          <w:rFonts w:ascii="Arial" w:eastAsia="Calibri" w:hAnsi="Arial" w:cs="Arial"/>
          <w:b/>
          <w:iCs/>
          <w:sz w:val="24"/>
          <w:szCs w:val="24"/>
        </w:rPr>
        <w:t>DZIAŁ 925 – OGRODY BOTANICZNE I ZOOLOGICZNE ORAZ NATURALNE OBSZARY I OBIEKTY CHRONIONEJ PRZYRODY</w:t>
      </w:r>
    </w:p>
    <w:p w14:paraId="50E3BAA8" w14:textId="77777777" w:rsidR="00454901" w:rsidRPr="004B1B02" w:rsidRDefault="00454901" w:rsidP="00454901">
      <w:pPr>
        <w:suppressAutoHyphens/>
        <w:autoSpaceDN w:val="0"/>
        <w:spacing w:after="0" w:line="360" w:lineRule="auto"/>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Planowane dochody w kwocie 1.012.562,-zł zostały zrealizowane w wysokości 956.950,73 zł, tj. 94,51% planu.</w:t>
      </w:r>
    </w:p>
    <w:p w14:paraId="4B7CA981" w14:textId="77777777" w:rsidR="00454901" w:rsidRPr="004B1B02" w:rsidRDefault="00454901" w:rsidP="00454901">
      <w:pPr>
        <w:pStyle w:val="Akapitzlist"/>
        <w:numPr>
          <w:ilvl w:val="0"/>
          <w:numId w:val="727"/>
        </w:numPr>
        <w:tabs>
          <w:tab w:val="left" w:pos="284"/>
        </w:tabs>
        <w:suppressAutoHyphens/>
        <w:autoSpaceDN w:val="0"/>
        <w:spacing w:line="360" w:lineRule="auto"/>
        <w:ind w:left="284" w:hanging="142"/>
        <w:jc w:val="both"/>
        <w:textAlignment w:val="baseline"/>
        <w:rPr>
          <w:rFonts w:ascii="Arial" w:hAnsi="Arial" w:cs="Arial"/>
          <w:lang w:eastAsia="pl-PL"/>
        </w:rPr>
      </w:pPr>
      <w:r w:rsidRPr="004B1B02">
        <w:rPr>
          <w:rFonts w:ascii="Arial" w:hAnsi="Arial" w:cs="Arial"/>
          <w:lang w:eastAsia="pl-PL"/>
        </w:rPr>
        <w:t xml:space="preserve">Dochody bieżące zaplanowane w kwocie 925.162,-zł zostały zrealizowane </w:t>
      </w:r>
      <w:r w:rsidRPr="004B1B02">
        <w:rPr>
          <w:rFonts w:ascii="Arial" w:hAnsi="Arial" w:cs="Arial"/>
          <w:lang w:eastAsia="pl-PL"/>
        </w:rPr>
        <w:br/>
        <w:t>w wysokości 939.550,73 zł, tj. 101,56 % planu i dotyczyły:</w:t>
      </w:r>
    </w:p>
    <w:p w14:paraId="087F97FA" w14:textId="77777777" w:rsidR="00454901" w:rsidRPr="004B1B02" w:rsidRDefault="00454901" w:rsidP="00454901">
      <w:pPr>
        <w:numPr>
          <w:ilvl w:val="0"/>
          <w:numId w:val="723"/>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dotacji celowych otrzymanych z budżetu państwa na realizację bieżących zadań własnych samorządu z przeznaczeniem na bieżącą działalność Zespołu Karpackich Parków Krajobrazowych w Krośnie i Zespołu Parków Krajobrazowych w Przemyślu w kwocie 649.998,99 zł (rozdz. 92502 § 2230),</w:t>
      </w:r>
    </w:p>
    <w:p w14:paraId="21F60AB1" w14:textId="6B696C8A" w:rsidR="00454901" w:rsidRPr="004B1B02" w:rsidRDefault="00454901" w:rsidP="00454901">
      <w:pPr>
        <w:numPr>
          <w:ilvl w:val="0"/>
          <w:numId w:val="723"/>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dochodów realizowanych przez Zespół Karpackich Parków Krajobrazowych </w:t>
      </w:r>
      <w:r w:rsidRPr="004B1B02">
        <w:rPr>
          <w:rFonts w:ascii="Arial" w:eastAsia="Times New Roman" w:hAnsi="Arial" w:cs="Arial"/>
          <w:bCs/>
          <w:sz w:val="24"/>
          <w:szCs w:val="24"/>
          <w:lang w:eastAsia="pl-PL"/>
        </w:rPr>
        <w:br/>
        <w:t xml:space="preserve">w Krośnie z tytułu zwrotu opłat za media od współużytkowników budynku przy </w:t>
      </w:r>
      <w:r w:rsidRPr="004B1B02">
        <w:rPr>
          <w:rFonts w:ascii="Arial" w:eastAsia="Times New Roman" w:hAnsi="Arial" w:cs="Arial"/>
          <w:bCs/>
          <w:sz w:val="24"/>
          <w:szCs w:val="24"/>
          <w:lang w:eastAsia="pl-PL"/>
        </w:rPr>
        <w:br/>
        <w:t xml:space="preserve">ul. Traktu Węgierskiego 8a w Dukli oraz nadpłaty za energię elektryczną od </w:t>
      </w:r>
      <w:r w:rsidRPr="004B1B02">
        <w:rPr>
          <w:rFonts w:ascii="Arial" w:eastAsia="Times New Roman" w:hAnsi="Arial" w:cs="Arial"/>
          <w:bCs/>
          <w:sz w:val="24"/>
          <w:szCs w:val="24"/>
          <w:lang w:eastAsia="pl-PL"/>
        </w:rPr>
        <w:lastRenderedPageBreak/>
        <w:t xml:space="preserve">PGE Obrót SA </w:t>
      </w:r>
      <w:r w:rsidRPr="004B1B02">
        <w:rPr>
          <w:rFonts w:ascii="Arial" w:eastAsia="Times New Roman" w:hAnsi="Arial" w:cs="Arial"/>
          <w:sz w:val="24"/>
          <w:szCs w:val="24"/>
          <w:lang w:eastAsia="pl-PL"/>
        </w:rPr>
        <w:t xml:space="preserve">w kwocie 14.391,58 zł (rozdz. 92502 § 0830 – 11.627,75 zł, </w:t>
      </w:r>
      <w:r w:rsidR="00AF0445">
        <w:rPr>
          <w:rFonts w:ascii="Arial" w:eastAsia="Times New Roman" w:hAnsi="Arial" w:cs="Arial"/>
          <w:sz w:val="24"/>
          <w:szCs w:val="24"/>
          <w:lang w:eastAsia="pl-PL"/>
        </w:rPr>
        <w:br/>
      </w:r>
      <w:r w:rsidRPr="004B1B02">
        <w:rPr>
          <w:rFonts w:ascii="Arial" w:eastAsia="Times New Roman" w:hAnsi="Arial" w:cs="Arial"/>
          <w:sz w:val="24"/>
          <w:szCs w:val="24"/>
          <w:lang w:eastAsia="pl-PL"/>
        </w:rPr>
        <w:t>§ 0940 – 2.763,83 zł),</w:t>
      </w:r>
    </w:p>
    <w:p w14:paraId="7704FCF7" w14:textId="4675C971" w:rsidR="00454901" w:rsidRPr="004B1B02" w:rsidRDefault="00454901" w:rsidP="00454901">
      <w:pPr>
        <w:numPr>
          <w:ilvl w:val="0"/>
          <w:numId w:val="723"/>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dotacji otrzymanej z Narodowego Funduszu Ochrony Środowiska i Gospodarki Wodnej w Warszawie </w:t>
      </w:r>
      <w:r w:rsidRPr="004B1B02">
        <w:rPr>
          <w:rFonts w:ascii="Arial" w:hAnsi="Arial" w:cs="Arial"/>
          <w:sz w:val="24"/>
          <w:szCs w:val="24"/>
          <w:lang w:eastAsia="pl-PL"/>
        </w:rPr>
        <w:t xml:space="preserve">z przeznaczeniem na </w:t>
      </w:r>
      <w:r w:rsidRPr="004B1B02">
        <w:rPr>
          <w:rFonts w:ascii="Arial" w:hAnsi="Arial" w:cs="Arial"/>
          <w:sz w:val="24"/>
          <w:szCs w:val="24"/>
        </w:rPr>
        <w:t xml:space="preserve">doposażenie ekspozycji edukacyjno-przyrodniczej Zespołu Karpackich Parków Krajobrazowych </w:t>
      </w:r>
      <w:r w:rsidR="00AF0445">
        <w:rPr>
          <w:rFonts w:ascii="Arial" w:hAnsi="Arial" w:cs="Arial"/>
          <w:sz w:val="24"/>
          <w:szCs w:val="24"/>
        </w:rPr>
        <w:br/>
      </w:r>
      <w:r w:rsidRPr="004B1B02">
        <w:rPr>
          <w:rFonts w:ascii="Arial" w:hAnsi="Arial" w:cs="Arial"/>
          <w:sz w:val="24"/>
          <w:szCs w:val="24"/>
        </w:rPr>
        <w:t xml:space="preserve">w Krośnie w kwocie </w:t>
      </w:r>
      <w:r w:rsidRPr="004B1B02">
        <w:rPr>
          <w:rFonts w:ascii="Arial" w:hAnsi="Arial" w:cs="Arial"/>
          <w:bCs/>
          <w:sz w:val="24"/>
          <w:szCs w:val="24"/>
        </w:rPr>
        <w:t xml:space="preserve">30.907,44 zł </w:t>
      </w:r>
      <w:r w:rsidRPr="004B1B02">
        <w:rPr>
          <w:rFonts w:ascii="Arial" w:eastAsia="Times New Roman" w:hAnsi="Arial" w:cs="Arial"/>
          <w:sz w:val="24"/>
          <w:szCs w:val="24"/>
          <w:lang w:eastAsia="pl-PL"/>
        </w:rPr>
        <w:t>(rozdz. 92502</w:t>
      </w:r>
      <w:r w:rsidRPr="004B1B02">
        <w:rPr>
          <w:rFonts w:ascii="Arial" w:eastAsia="Times New Roman" w:hAnsi="Arial" w:cs="Arial"/>
          <w:sz w:val="24"/>
          <w:szCs w:val="24"/>
        </w:rPr>
        <w:t xml:space="preserve"> § 2460</w:t>
      </w:r>
      <w:r w:rsidRPr="004B1B02">
        <w:rPr>
          <w:rFonts w:ascii="Arial" w:eastAsia="Times New Roman" w:hAnsi="Arial" w:cs="Arial"/>
          <w:sz w:val="24"/>
          <w:szCs w:val="24"/>
          <w:lang w:eastAsia="pl-PL"/>
        </w:rPr>
        <w:t>)</w:t>
      </w:r>
      <w:r w:rsidRPr="004B1B02">
        <w:rPr>
          <w:rFonts w:ascii="Arial" w:eastAsia="Calibri" w:hAnsi="Arial" w:cs="Arial"/>
          <w:sz w:val="24"/>
          <w:szCs w:val="24"/>
        </w:rPr>
        <w:t xml:space="preserve">, </w:t>
      </w:r>
    </w:p>
    <w:p w14:paraId="156999AD" w14:textId="2FBDCFB0" w:rsidR="00454901" w:rsidRPr="004B1B02" w:rsidRDefault="00454901" w:rsidP="00454901">
      <w:pPr>
        <w:numPr>
          <w:ilvl w:val="0"/>
          <w:numId w:val="723"/>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bookmarkStart w:id="22" w:name="_Hlk159420223"/>
      <w:r w:rsidRPr="004B1B02">
        <w:rPr>
          <w:rFonts w:ascii="Arial" w:eastAsia="Calibri" w:hAnsi="Arial" w:cs="Arial"/>
          <w:sz w:val="24"/>
          <w:szCs w:val="24"/>
        </w:rPr>
        <w:t xml:space="preserve">dotacji otrzymanej z Wojewódzkiego Funduszu Ochrony Środowiska </w:t>
      </w:r>
      <w:r w:rsidRPr="004B1B02">
        <w:rPr>
          <w:rFonts w:ascii="Arial" w:eastAsia="Calibri" w:hAnsi="Arial" w:cs="Arial"/>
          <w:sz w:val="24"/>
          <w:szCs w:val="24"/>
        </w:rPr>
        <w:br/>
        <w:t xml:space="preserve">i Gospodarki Wodnej w Rzeszowie w kwocie 244.252,72 zł </w:t>
      </w:r>
      <w:r w:rsidRPr="004B1B02">
        <w:rPr>
          <w:rFonts w:ascii="Arial" w:eastAsia="Times New Roman" w:hAnsi="Arial" w:cs="Arial"/>
          <w:sz w:val="24"/>
          <w:szCs w:val="24"/>
          <w:lang w:eastAsia="pl-PL"/>
        </w:rPr>
        <w:t>(rozdz. 92502</w:t>
      </w:r>
      <w:r w:rsidRPr="004B1B02">
        <w:rPr>
          <w:rFonts w:ascii="Arial" w:eastAsia="Times New Roman" w:hAnsi="Arial" w:cs="Arial"/>
          <w:sz w:val="24"/>
          <w:szCs w:val="24"/>
        </w:rPr>
        <w:t xml:space="preserve"> </w:t>
      </w:r>
      <w:r w:rsidR="00AF0445">
        <w:rPr>
          <w:rFonts w:ascii="Arial" w:eastAsia="Times New Roman" w:hAnsi="Arial" w:cs="Arial"/>
          <w:sz w:val="24"/>
          <w:szCs w:val="24"/>
        </w:rPr>
        <w:br/>
      </w:r>
      <w:r w:rsidRPr="004B1B02">
        <w:rPr>
          <w:rFonts w:ascii="Arial" w:eastAsia="Times New Roman" w:hAnsi="Arial" w:cs="Arial"/>
          <w:sz w:val="24"/>
          <w:szCs w:val="24"/>
        </w:rPr>
        <w:t>§ 2460 – 213.292,72 zł, rozdz. 92595 § 2460 – 30.960,00 zł</w:t>
      </w:r>
      <w:r w:rsidRPr="004B1B02">
        <w:rPr>
          <w:rFonts w:ascii="Arial" w:eastAsia="Times New Roman" w:hAnsi="Arial" w:cs="Arial"/>
          <w:sz w:val="24"/>
          <w:szCs w:val="24"/>
          <w:lang w:eastAsia="pl-PL"/>
        </w:rPr>
        <w:t>)</w:t>
      </w:r>
      <w:r w:rsidRPr="004B1B02">
        <w:rPr>
          <w:rFonts w:ascii="Arial" w:eastAsia="Calibri" w:hAnsi="Arial" w:cs="Arial"/>
          <w:sz w:val="24"/>
          <w:szCs w:val="24"/>
        </w:rPr>
        <w:t xml:space="preserve">, w tym: </w:t>
      </w:r>
    </w:p>
    <w:p w14:paraId="0F3944C3" w14:textId="77777777" w:rsidR="00454901" w:rsidRPr="004B1B02" w:rsidRDefault="00454901" w:rsidP="00454901">
      <w:pPr>
        <w:numPr>
          <w:ilvl w:val="0"/>
          <w:numId w:val="724"/>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lang w:eastAsia="pl-PL"/>
        </w:rPr>
        <w:t>dla Urzędu Marszałkowskiego Województwa Podkarpackiego – 30.960,00 zł, z przeznaczeniem na:</w:t>
      </w:r>
    </w:p>
    <w:p w14:paraId="230FA82F" w14:textId="77777777" w:rsidR="00454901" w:rsidRPr="004B1B02" w:rsidRDefault="00454901" w:rsidP="00454901">
      <w:pPr>
        <w:pStyle w:val="Akapitzlist"/>
        <w:numPr>
          <w:ilvl w:val="0"/>
          <w:numId w:val="729"/>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lang w:eastAsia="pl-PL"/>
        </w:rPr>
        <w:t>realizację zadania pn. „Nasze ścieżki przyrodnicze 2023” – 2.960,00 zł,</w:t>
      </w:r>
    </w:p>
    <w:p w14:paraId="2AB3E785" w14:textId="77777777" w:rsidR="00454901" w:rsidRPr="004B1B02" w:rsidRDefault="00454901" w:rsidP="00454901">
      <w:pPr>
        <w:pStyle w:val="Akapitzlist"/>
        <w:numPr>
          <w:ilvl w:val="0"/>
          <w:numId w:val="729"/>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lang w:eastAsia="pl-PL"/>
        </w:rPr>
        <w:t xml:space="preserve">program informacyjno-edukacyjny „Obszary Chronionego Krajobrazu </w:t>
      </w:r>
      <w:r w:rsidRPr="004B1B02">
        <w:rPr>
          <w:rFonts w:ascii="Arial" w:hAnsi="Arial" w:cs="Arial"/>
          <w:lang w:eastAsia="pl-PL"/>
        </w:rPr>
        <w:br/>
        <w:t>w województwie podkarpackim, część I” – 28.000,00 zł,</w:t>
      </w:r>
    </w:p>
    <w:p w14:paraId="52C5A7FE" w14:textId="77777777" w:rsidR="00454901" w:rsidRPr="004B1B02" w:rsidRDefault="00454901" w:rsidP="00454901">
      <w:pPr>
        <w:numPr>
          <w:ilvl w:val="0"/>
          <w:numId w:val="724"/>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rPr>
        <w:t xml:space="preserve">dla </w:t>
      </w:r>
      <w:r w:rsidRPr="004B1B02">
        <w:rPr>
          <w:rFonts w:ascii="Arial" w:eastAsia="Times New Roman" w:hAnsi="Arial" w:cs="Arial"/>
          <w:sz w:val="24"/>
          <w:szCs w:val="24"/>
          <w:lang w:eastAsia="pl-PL"/>
        </w:rPr>
        <w:t>Zespołu Karpackich Parków Krajobrazowych w Krośnie – 108.316,72 zł, z przeznaczeniem na:</w:t>
      </w:r>
    </w:p>
    <w:bookmarkEnd w:id="22"/>
    <w:p w14:paraId="03CA8A7A"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zakup komputera </w:t>
      </w:r>
      <w:proofErr w:type="spellStart"/>
      <w:r w:rsidRPr="004B1B02">
        <w:rPr>
          <w:rFonts w:ascii="Arial" w:hAnsi="Arial" w:cs="Arial"/>
        </w:rPr>
        <w:t>All</w:t>
      </w:r>
      <w:proofErr w:type="spellEnd"/>
      <w:r w:rsidRPr="004B1B02">
        <w:rPr>
          <w:rFonts w:ascii="Arial" w:hAnsi="Arial" w:cs="Arial"/>
        </w:rPr>
        <w:t xml:space="preserve"> in One HP </w:t>
      </w:r>
      <w:proofErr w:type="spellStart"/>
      <w:r w:rsidRPr="004B1B02">
        <w:rPr>
          <w:rFonts w:ascii="Arial" w:hAnsi="Arial" w:cs="Arial"/>
        </w:rPr>
        <w:t>Pavilion</w:t>
      </w:r>
      <w:proofErr w:type="spellEnd"/>
      <w:r w:rsidRPr="004B1B02">
        <w:rPr>
          <w:rFonts w:ascii="Arial" w:hAnsi="Arial" w:cs="Arial"/>
        </w:rPr>
        <w:t xml:space="preserve"> </w:t>
      </w:r>
      <w:proofErr w:type="spellStart"/>
      <w:r w:rsidRPr="004B1B02">
        <w:rPr>
          <w:rFonts w:ascii="Arial" w:hAnsi="Arial" w:cs="Arial"/>
        </w:rPr>
        <w:t>AiO</w:t>
      </w:r>
      <w:proofErr w:type="spellEnd"/>
      <w:r w:rsidRPr="004B1B02">
        <w:rPr>
          <w:rFonts w:ascii="Arial" w:hAnsi="Arial" w:cs="Arial"/>
        </w:rPr>
        <w:t xml:space="preserve"> i5 – 12400T/16GB/512/Win11 do zajęć edukacyjnych prowadzonych przez pracowników Zespołu karpackich Parków Krajobrazowych w Krośnie – </w:t>
      </w:r>
      <w:r w:rsidRPr="004B1B02">
        <w:rPr>
          <w:rFonts w:ascii="Arial" w:hAnsi="Arial" w:cs="Arial"/>
          <w:bCs/>
        </w:rPr>
        <w:t>3.679,00 zł,</w:t>
      </w:r>
    </w:p>
    <w:p w14:paraId="0C2F1D93" w14:textId="5A927644"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modernizacja trzech multimedialnych stanowisk edukacyjnych </w:t>
      </w:r>
      <w:r w:rsidR="00AF0445">
        <w:rPr>
          <w:rFonts w:ascii="Arial" w:hAnsi="Arial" w:cs="Arial"/>
        </w:rPr>
        <w:br/>
      </w:r>
      <w:r w:rsidRPr="004B1B02">
        <w:rPr>
          <w:rFonts w:ascii="Arial" w:hAnsi="Arial" w:cs="Arial"/>
        </w:rPr>
        <w:t xml:space="preserve">w ekspozycji edukacyjno-przyrodniczej w Zespole Karpackich Parków Krajobrazowych w Krośnie – </w:t>
      </w:r>
      <w:r w:rsidRPr="004B1B02">
        <w:rPr>
          <w:rFonts w:ascii="Arial" w:hAnsi="Arial" w:cs="Arial"/>
          <w:bCs/>
        </w:rPr>
        <w:t>25.000,00 zł,</w:t>
      </w:r>
    </w:p>
    <w:p w14:paraId="068E4D2C"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zakup stojaków wystawowych zewnętrznych jako narzędzie do edukacji ekologicznej i przyrodniczej – </w:t>
      </w:r>
      <w:r w:rsidRPr="004B1B02">
        <w:rPr>
          <w:rFonts w:ascii="Arial" w:hAnsi="Arial" w:cs="Arial"/>
          <w:bCs/>
        </w:rPr>
        <w:t>10.792,72 zł,</w:t>
      </w:r>
    </w:p>
    <w:p w14:paraId="1C335060"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realizację zadania pn. „Stare odmiany drzew owocowych źródłem bioróżnorodności” – </w:t>
      </w:r>
      <w:r w:rsidRPr="004B1B02">
        <w:rPr>
          <w:rFonts w:ascii="Arial" w:hAnsi="Arial" w:cs="Arial"/>
          <w:bCs/>
        </w:rPr>
        <w:t>28.000,00 zł,</w:t>
      </w:r>
    </w:p>
    <w:p w14:paraId="779F3FF9"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zachowanie bioróżnorodności na terenie Jaśliskiego Parku Krajobrazowego poprzez utrzymanie i poprawę stanu torfowiska alkaicznego – kontynuacja zadania – </w:t>
      </w:r>
      <w:r w:rsidRPr="004B1B02">
        <w:rPr>
          <w:rFonts w:ascii="Arial" w:hAnsi="Arial" w:cs="Arial"/>
          <w:bCs/>
        </w:rPr>
        <w:t>27.000,00 zł,</w:t>
      </w:r>
    </w:p>
    <w:p w14:paraId="33663024"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wydanie drukiem folderów siedmiu rezerwatów przyrody: „Prządki im. prof. Henryka Świdzińskiego”, „</w:t>
      </w:r>
      <w:proofErr w:type="spellStart"/>
      <w:r w:rsidRPr="004B1B02">
        <w:rPr>
          <w:rFonts w:ascii="Arial" w:hAnsi="Arial" w:cs="Arial"/>
        </w:rPr>
        <w:t>Wadernik</w:t>
      </w:r>
      <w:proofErr w:type="spellEnd"/>
      <w:r w:rsidRPr="004B1B02">
        <w:rPr>
          <w:rFonts w:ascii="Arial" w:hAnsi="Arial" w:cs="Arial"/>
        </w:rPr>
        <w:t>”, „Przełom Osławy pod Duszatynem”, „Gołoborze”,  „Kamień nad Jaśliskami”, „Góra Chełm” oraz „</w:t>
      </w:r>
      <w:proofErr w:type="spellStart"/>
      <w:r w:rsidRPr="004B1B02">
        <w:rPr>
          <w:rFonts w:ascii="Arial" w:hAnsi="Arial" w:cs="Arial"/>
        </w:rPr>
        <w:t>Zwiezło</w:t>
      </w:r>
      <w:proofErr w:type="spellEnd"/>
      <w:r w:rsidRPr="004B1B02">
        <w:rPr>
          <w:rFonts w:ascii="Arial" w:hAnsi="Arial" w:cs="Arial"/>
        </w:rPr>
        <w:t xml:space="preserve">” </w:t>
      </w:r>
      <w:r w:rsidRPr="004B1B02">
        <w:rPr>
          <w:rFonts w:ascii="Arial" w:hAnsi="Arial" w:cs="Arial"/>
        </w:rPr>
        <w:lastRenderedPageBreak/>
        <w:t xml:space="preserve">usytuowanych  na terenie Parków Krajobrazowych zarządzanych przez Zespół Karpackich Parków Krajobrazowych w Krośnie – </w:t>
      </w:r>
      <w:r w:rsidRPr="004B1B02">
        <w:rPr>
          <w:rFonts w:ascii="Arial" w:hAnsi="Arial" w:cs="Arial"/>
          <w:bCs/>
        </w:rPr>
        <w:t>3.840,00 zł,</w:t>
      </w:r>
    </w:p>
    <w:p w14:paraId="72519224"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wydanie drukiem publikacji „Wybrane motyle karpackich parków krajobrazowych” – </w:t>
      </w:r>
      <w:r w:rsidRPr="004B1B02">
        <w:rPr>
          <w:rFonts w:ascii="Arial" w:hAnsi="Arial" w:cs="Arial"/>
          <w:bCs/>
        </w:rPr>
        <w:t>4.200,00 zł,</w:t>
      </w:r>
    </w:p>
    <w:p w14:paraId="3E6070B4" w14:textId="77777777" w:rsidR="00454901" w:rsidRPr="004B1B02" w:rsidRDefault="00454901" w:rsidP="00454901">
      <w:pPr>
        <w:pStyle w:val="Akapitzlist"/>
        <w:numPr>
          <w:ilvl w:val="0"/>
          <w:numId w:val="726"/>
        </w:numPr>
        <w:suppressAutoHyphens/>
        <w:autoSpaceDN w:val="0"/>
        <w:spacing w:line="360" w:lineRule="auto"/>
        <w:ind w:left="1134" w:hanging="283"/>
        <w:jc w:val="both"/>
        <w:textAlignment w:val="baseline"/>
        <w:rPr>
          <w:rFonts w:ascii="Arial" w:hAnsi="Arial" w:cs="Arial"/>
          <w:lang w:eastAsia="pl-PL"/>
        </w:rPr>
      </w:pPr>
      <w:r w:rsidRPr="004B1B02">
        <w:rPr>
          <w:rFonts w:ascii="Arial" w:hAnsi="Arial" w:cs="Arial"/>
        </w:rPr>
        <w:t xml:space="preserve">wznowienie druku publikacji „Ptaki </w:t>
      </w:r>
      <w:proofErr w:type="spellStart"/>
      <w:r w:rsidRPr="004B1B02">
        <w:rPr>
          <w:rFonts w:ascii="Arial" w:hAnsi="Arial" w:cs="Arial"/>
        </w:rPr>
        <w:t>Czarnorzecko</w:t>
      </w:r>
      <w:proofErr w:type="spellEnd"/>
      <w:r w:rsidRPr="004B1B02">
        <w:rPr>
          <w:rFonts w:ascii="Arial" w:hAnsi="Arial" w:cs="Arial"/>
        </w:rPr>
        <w:t xml:space="preserve">-Strzyżowskiego Parku Krajobrazowego” – </w:t>
      </w:r>
      <w:r w:rsidRPr="004B1B02">
        <w:rPr>
          <w:rFonts w:ascii="Arial" w:hAnsi="Arial" w:cs="Arial"/>
          <w:bCs/>
        </w:rPr>
        <w:t>5.805,00 zł,</w:t>
      </w:r>
    </w:p>
    <w:p w14:paraId="14D08C86" w14:textId="77777777" w:rsidR="00454901" w:rsidRPr="004B1B02" w:rsidRDefault="00454901" w:rsidP="00454901">
      <w:pPr>
        <w:numPr>
          <w:ilvl w:val="0"/>
          <w:numId w:val="724"/>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4B1B02">
        <w:rPr>
          <w:rFonts w:ascii="Arial" w:eastAsia="Times New Roman" w:hAnsi="Arial" w:cs="Arial"/>
          <w:sz w:val="24"/>
          <w:szCs w:val="24"/>
        </w:rPr>
        <w:t xml:space="preserve">dla </w:t>
      </w:r>
      <w:r w:rsidRPr="004B1B02">
        <w:rPr>
          <w:rFonts w:ascii="Arial" w:eastAsia="Times New Roman" w:hAnsi="Arial" w:cs="Arial"/>
          <w:sz w:val="24"/>
          <w:szCs w:val="24"/>
          <w:lang w:eastAsia="pl-PL"/>
        </w:rPr>
        <w:t>Zespołu Parków Krajobrazowych w Przemyślu – 104.976,00 zł, z przeznaczeniem na:</w:t>
      </w:r>
    </w:p>
    <w:p w14:paraId="1FABB012"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 xml:space="preserve">wydruk mapy przyrodniczo-turystycznej dla Parku Krajobrazowego Lasy Janowskie – </w:t>
      </w:r>
      <w:r w:rsidRPr="004B1B02">
        <w:rPr>
          <w:rFonts w:ascii="Arial" w:hAnsi="Arial" w:cs="Arial"/>
          <w:bCs/>
          <w:sz w:val="24"/>
          <w:szCs w:val="24"/>
        </w:rPr>
        <w:t>8.769,60 zł,</w:t>
      </w:r>
    </w:p>
    <w:p w14:paraId="188E6FA5"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 xml:space="preserve">wydruk publikacji pt.: „Przyroda Parków Krajobrazowych Podkarpacia, Tom, IV – Ssaki” – </w:t>
      </w:r>
      <w:r w:rsidRPr="004B1B02">
        <w:rPr>
          <w:rFonts w:ascii="Arial" w:hAnsi="Arial" w:cs="Arial"/>
          <w:bCs/>
          <w:sz w:val="24"/>
          <w:szCs w:val="24"/>
        </w:rPr>
        <w:t>20.748,00 zł,</w:t>
      </w:r>
    </w:p>
    <w:p w14:paraId="2B5DBCE6"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bCs/>
          <w:sz w:val="24"/>
          <w:szCs w:val="24"/>
        </w:rPr>
        <w:t xml:space="preserve">wydruk broszury informacyjnej, podsumowującej projekt realizowany </w:t>
      </w:r>
      <w:r w:rsidRPr="004B1B02">
        <w:rPr>
          <w:rFonts w:ascii="Arial" w:hAnsi="Arial" w:cs="Arial"/>
          <w:bCs/>
          <w:sz w:val="24"/>
          <w:szCs w:val="24"/>
        </w:rPr>
        <w:br/>
        <w:t>w latach 2021-2022 pt. „Czynna ochrona popielicy w parkach krajobrazowych administrowanych przez ZPK w Przemyślu” – 5.964,00 zł,</w:t>
      </w:r>
    </w:p>
    <w:p w14:paraId="4624809F"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 xml:space="preserve">wydruk publikacji pt.: „Okrzemki obszarów torfowiskowych w wybranych Parkach Krajobrazowych Podkarpacia” – </w:t>
      </w:r>
      <w:r w:rsidRPr="004B1B02">
        <w:rPr>
          <w:rFonts w:ascii="Arial" w:hAnsi="Arial" w:cs="Arial"/>
          <w:bCs/>
          <w:sz w:val="24"/>
          <w:szCs w:val="24"/>
        </w:rPr>
        <w:t>20.412,00 zł,</w:t>
      </w:r>
    </w:p>
    <w:p w14:paraId="01672F07"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 xml:space="preserve">wydruk przewodnika terenowego pt.: „Ścieżka przyrodniczo-dydaktyczna „Winne </w:t>
      </w:r>
      <w:proofErr w:type="spellStart"/>
      <w:r w:rsidRPr="004B1B02">
        <w:rPr>
          <w:rFonts w:ascii="Arial" w:hAnsi="Arial" w:cs="Arial"/>
          <w:sz w:val="24"/>
          <w:szCs w:val="24"/>
        </w:rPr>
        <w:t>Podbukowina</w:t>
      </w:r>
      <w:proofErr w:type="spellEnd"/>
      <w:r w:rsidRPr="004B1B02">
        <w:rPr>
          <w:rFonts w:ascii="Arial" w:hAnsi="Arial" w:cs="Arial"/>
          <w:sz w:val="24"/>
          <w:szCs w:val="24"/>
        </w:rPr>
        <w:t xml:space="preserve">” w Bachórcu koło Dubiecka – </w:t>
      </w:r>
      <w:r w:rsidRPr="004B1B02">
        <w:rPr>
          <w:rFonts w:ascii="Arial" w:hAnsi="Arial" w:cs="Arial"/>
          <w:bCs/>
          <w:sz w:val="24"/>
          <w:szCs w:val="24"/>
        </w:rPr>
        <w:t>5.325,60 zł,</w:t>
      </w:r>
    </w:p>
    <w:p w14:paraId="6E83DC28"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 xml:space="preserve">pogłębianie świadomości ekologicznej społeczeństwa poprzez promocję walorów przyrodniczych, kulturowych, krajobrazowych i historycznych podkarpackich parków krajobrazowych w filmie pt. „Przyrodnicza podróż przez parki krajobrazowe” – </w:t>
      </w:r>
      <w:r w:rsidRPr="004B1B02">
        <w:rPr>
          <w:rFonts w:ascii="Arial" w:hAnsi="Arial" w:cs="Arial"/>
          <w:bCs/>
          <w:sz w:val="24"/>
          <w:szCs w:val="24"/>
        </w:rPr>
        <w:t>25.900,00 zł,</w:t>
      </w:r>
    </w:p>
    <w:p w14:paraId="53A1E8B6"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modernizacja ścieżki przyrodniczo-edukacyjnej w rezerwacie „</w:t>
      </w:r>
      <w:proofErr w:type="spellStart"/>
      <w:r w:rsidRPr="004B1B02">
        <w:rPr>
          <w:rFonts w:ascii="Arial" w:hAnsi="Arial" w:cs="Arial"/>
          <w:sz w:val="24"/>
          <w:szCs w:val="24"/>
        </w:rPr>
        <w:t>Krępaki</w:t>
      </w:r>
      <w:proofErr w:type="spellEnd"/>
      <w:r w:rsidRPr="004B1B02">
        <w:rPr>
          <w:rFonts w:ascii="Arial" w:hAnsi="Arial" w:cs="Arial"/>
          <w:sz w:val="24"/>
          <w:szCs w:val="24"/>
        </w:rPr>
        <w:t xml:space="preserve">” – </w:t>
      </w:r>
      <w:r w:rsidRPr="004B1B02">
        <w:rPr>
          <w:rFonts w:ascii="Arial" w:hAnsi="Arial" w:cs="Arial"/>
          <w:bCs/>
          <w:sz w:val="24"/>
          <w:szCs w:val="24"/>
        </w:rPr>
        <w:t>10.000</w:t>
      </w:r>
      <w:r w:rsidRPr="004B1B02">
        <w:rPr>
          <w:rFonts w:ascii="Arial" w:hAnsi="Arial" w:cs="Arial"/>
          <w:sz w:val="24"/>
          <w:szCs w:val="24"/>
        </w:rPr>
        <w:t>,00</w:t>
      </w:r>
      <w:r w:rsidRPr="004B1B02">
        <w:rPr>
          <w:rFonts w:ascii="Arial" w:hAnsi="Arial" w:cs="Arial"/>
          <w:bCs/>
          <w:sz w:val="24"/>
          <w:szCs w:val="24"/>
        </w:rPr>
        <w:t xml:space="preserve"> zł,</w:t>
      </w:r>
    </w:p>
    <w:p w14:paraId="05696F01" w14:textId="77777777" w:rsidR="00454901" w:rsidRPr="004B1B02" w:rsidRDefault="00454901" w:rsidP="00454901">
      <w:pPr>
        <w:numPr>
          <w:ilvl w:val="0"/>
          <w:numId w:val="725"/>
        </w:numPr>
        <w:suppressAutoHyphens/>
        <w:autoSpaceDN w:val="0"/>
        <w:spacing w:after="0" w:line="360" w:lineRule="auto"/>
        <w:ind w:left="1134" w:hanging="283"/>
        <w:jc w:val="both"/>
        <w:textAlignment w:val="baseline"/>
        <w:rPr>
          <w:rFonts w:ascii="Arial" w:eastAsia="Times New Roman" w:hAnsi="Arial" w:cs="Arial"/>
          <w:sz w:val="24"/>
          <w:szCs w:val="24"/>
          <w:lang w:eastAsia="pl-PL"/>
        </w:rPr>
      </w:pPr>
      <w:r w:rsidRPr="004B1B02">
        <w:rPr>
          <w:rFonts w:ascii="Arial" w:hAnsi="Arial" w:cs="Arial"/>
          <w:sz w:val="24"/>
          <w:szCs w:val="24"/>
        </w:rPr>
        <w:t>ocena stanu ekologicznego jednolitych części wód stojących na podstawie badań fitobentosu w wybranych parkach krajobrazowych administrowanych przez Zespół Parków Krajobrazowych w Przemyślu – 7.856,80 zł.</w:t>
      </w:r>
    </w:p>
    <w:p w14:paraId="38D42785" w14:textId="77777777" w:rsidR="00454901" w:rsidRPr="004B1B02" w:rsidRDefault="00454901" w:rsidP="00454901">
      <w:pPr>
        <w:numPr>
          <w:ilvl w:val="0"/>
          <w:numId w:val="728"/>
        </w:numPr>
        <w:spacing w:after="0" w:line="360" w:lineRule="auto"/>
        <w:contextualSpacing/>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Dochody majątkowe zaplanowane w kwocie 87.400,-zł zostały wykonane </w:t>
      </w:r>
      <w:r w:rsidRPr="004B1B02">
        <w:rPr>
          <w:rFonts w:ascii="Arial" w:eastAsia="Times New Roman" w:hAnsi="Arial" w:cs="Arial"/>
          <w:bCs/>
          <w:sz w:val="24"/>
          <w:szCs w:val="24"/>
          <w:lang w:eastAsia="pl-PL"/>
        </w:rPr>
        <w:br/>
        <w:t xml:space="preserve">w kwocie 17.400,00 zł </w:t>
      </w:r>
      <w:r w:rsidRPr="004B1B02">
        <w:rPr>
          <w:rFonts w:ascii="Arial" w:eastAsia="Times New Roman" w:hAnsi="Arial" w:cs="Arial"/>
          <w:sz w:val="24"/>
          <w:szCs w:val="24"/>
          <w:lang w:eastAsia="pl-PL"/>
        </w:rPr>
        <w:t>(rozdz. 92502</w:t>
      </w:r>
      <w:r w:rsidRPr="004B1B02">
        <w:rPr>
          <w:rFonts w:ascii="Arial" w:eastAsia="Times New Roman" w:hAnsi="Arial" w:cs="Arial"/>
          <w:sz w:val="24"/>
          <w:szCs w:val="24"/>
        </w:rPr>
        <w:t xml:space="preserve"> § 6280</w:t>
      </w:r>
      <w:r w:rsidRPr="004B1B02">
        <w:rPr>
          <w:rFonts w:ascii="Arial" w:eastAsia="Times New Roman" w:hAnsi="Arial" w:cs="Arial"/>
          <w:sz w:val="24"/>
          <w:szCs w:val="24"/>
          <w:lang w:eastAsia="pl-PL"/>
        </w:rPr>
        <w:t>)</w:t>
      </w:r>
      <w:r w:rsidRPr="004B1B02">
        <w:rPr>
          <w:rFonts w:ascii="Arial" w:eastAsia="Times New Roman" w:hAnsi="Arial" w:cs="Arial"/>
          <w:bCs/>
          <w:sz w:val="24"/>
          <w:szCs w:val="24"/>
          <w:lang w:eastAsia="pl-PL"/>
        </w:rPr>
        <w:t xml:space="preserve">, tj. 19,91% i dotyczyły </w:t>
      </w:r>
      <w:r w:rsidRPr="004B1B02">
        <w:rPr>
          <w:rFonts w:ascii="Arial" w:eastAsia="Calibri" w:hAnsi="Arial" w:cs="Arial"/>
          <w:sz w:val="24"/>
          <w:szCs w:val="24"/>
        </w:rPr>
        <w:t xml:space="preserve">dotacji otrzymanej z Wojewódzkiego Funduszu Ochrony Środowiska i Gospodarki Wodnej w Rzeszowie z przeznaczeniem na doposażenie pracowni edukacyjnej </w:t>
      </w:r>
      <w:r w:rsidRPr="004B1B02">
        <w:rPr>
          <w:rFonts w:ascii="Arial" w:eastAsia="Calibri" w:hAnsi="Arial" w:cs="Arial"/>
          <w:sz w:val="24"/>
          <w:szCs w:val="24"/>
        </w:rPr>
        <w:lastRenderedPageBreak/>
        <w:t>Zespołu Parków Krajobrazowych w Przemyślu poprzez zakup interaktywnego monitora ze stojakiem mobilnym.</w:t>
      </w:r>
    </w:p>
    <w:p w14:paraId="3DFCEEF6" w14:textId="3FCFE5EC" w:rsidR="00454901" w:rsidRPr="004B1B02" w:rsidRDefault="00454901" w:rsidP="00454901">
      <w:pPr>
        <w:spacing w:after="0" w:line="360" w:lineRule="auto"/>
        <w:ind w:left="360"/>
        <w:contextualSpacing/>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Niewykonanie dochodów majątkowych dotyczy dotacji z Wojewódzkiego Funduszu Ochrony Środowiska i Gospodarki Wodnej w Rzeszowie na zakup samochodu dla Zespołu Karpackich Parków Krajobrazowych w Krośnie </w:t>
      </w:r>
      <w:r w:rsidR="00AF0445">
        <w:rPr>
          <w:rFonts w:ascii="Arial" w:eastAsia="Times New Roman" w:hAnsi="Arial" w:cs="Arial"/>
          <w:bCs/>
          <w:sz w:val="24"/>
          <w:szCs w:val="24"/>
          <w:lang w:eastAsia="pl-PL"/>
        </w:rPr>
        <w:br/>
      </w:r>
      <w:r w:rsidRPr="004B1B02">
        <w:rPr>
          <w:rFonts w:ascii="Arial" w:eastAsia="Times New Roman" w:hAnsi="Arial" w:cs="Arial"/>
          <w:bCs/>
          <w:sz w:val="24"/>
          <w:szCs w:val="24"/>
          <w:lang w:eastAsia="pl-PL"/>
        </w:rPr>
        <w:t>i związane jest z niezrealizowaniem wydatków finansowanych z tych dochodów. Przyczyny niewykonania wydatków zostały szczegółowo opisane w objaśnieniach do wykonania wydatków.</w:t>
      </w:r>
    </w:p>
    <w:p w14:paraId="2B681E72" w14:textId="77777777" w:rsidR="00454901" w:rsidRPr="004B1B02" w:rsidRDefault="00454901" w:rsidP="00454901">
      <w:pPr>
        <w:spacing w:after="0" w:line="360" w:lineRule="auto"/>
        <w:contextualSpacing/>
        <w:jc w:val="both"/>
        <w:rPr>
          <w:rFonts w:ascii="Arial" w:hAnsi="Arial" w:cs="Arial"/>
          <w:b/>
          <w:bCs/>
          <w:sz w:val="24"/>
          <w:szCs w:val="24"/>
        </w:rPr>
      </w:pPr>
    </w:p>
    <w:p w14:paraId="5464D567" w14:textId="77777777" w:rsidR="00454901" w:rsidRPr="004B1B02" w:rsidRDefault="00454901" w:rsidP="00454901">
      <w:pPr>
        <w:spacing w:after="0" w:line="360" w:lineRule="auto"/>
        <w:contextualSpacing/>
        <w:jc w:val="both"/>
        <w:rPr>
          <w:rFonts w:ascii="Arial" w:hAnsi="Arial" w:cs="Arial"/>
          <w:b/>
          <w:bCs/>
          <w:sz w:val="24"/>
          <w:szCs w:val="24"/>
        </w:rPr>
      </w:pPr>
      <w:r w:rsidRPr="004B1B02">
        <w:rPr>
          <w:rFonts w:ascii="Arial" w:hAnsi="Arial" w:cs="Arial"/>
          <w:b/>
          <w:bCs/>
          <w:sz w:val="24"/>
          <w:szCs w:val="24"/>
        </w:rPr>
        <w:t>DZIAŁ 926 – KULTURA FIZYCZNA</w:t>
      </w:r>
    </w:p>
    <w:p w14:paraId="3B5BB007" w14:textId="77777777" w:rsidR="00454901" w:rsidRPr="004B1B02" w:rsidRDefault="00454901" w:rsidP="00454901">
      <w:pPr>
        <w:spacing w:after="0" w:line="360" w:lineRule="auto"/>
        <w:contextualSpacing/>
        <w:jc w:val="both"/>
        <w:rPr>
          <w:rFonts w:ascii="Arial" w:hAnsi="Arial" w:cs="Arial"/>
          <w:sz w:val="24"/>
          <w:szCs w:val="24"/>
        </w:rPr>
      </w:pPr>
      <w:r w:rsidRPr="004B1B02">
        <w:rPr>
          <w:rFonts w:ascii="Arial" w:hAnsi="Arial" w:cs="Arial"/>
          <w:sz w:val="24"/>
          <w:szCs w:val="24"/>
        </w:rPr>
        <w:t xml:space="preserve">Nieplanowane dochody bieżące wykonane zostały w kwocie 46.013,99 zł i dotyczyły zwrotu przez organizacje pozarządowe niewykorzystanych dotacji oraz dotacji wykorzystanych niezgodnie z przeznaczeniem, pobranych nienależnie lub </w:t>
      </w:r>
      <w:r w:rsidRPr="004B1B02">
        <w:rPr>
          <w:rFonts w:ascii="Arial" w:hAnsi="Arial" w:cs="Arial"/>
          <w:sz w:val="24"/>
          <w:szCs w:val="24"/>
        </w:rPr>
        <w:br/>
        <w:t>w nadmiernej wysokości na zadania z zakresu kultury fizycznej i sportu (rozdz. 92605 § 2910 – 5.850,70 zł, § 2950 – 39.398,17 zł) wraz z odsetkami w kwocie 765,12 zł (rozdz. 92605 § 0900).</w:t>
      </w:r>
    </w:p>
    <w:p w14:paraId="1CAB4114"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233C8F3B"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3A0D923C"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34E3793F"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7B91DDC1"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48003925" w14:textId="77777777" w:rsidR="00454901" w:rsidRDefault="00454901" w:rsidP="00EF0D5D">
      <w:pPr>
        <w:spacing w:after="0" w:line="360" w:lineRule="auto"/>
        <w:jc w:val="center"/>
        <w:rPr>
          <w:rFonts w:ascii="Arial" w:eastAsia="Times New Roman" w:hAnsi="Arial" w:cs="Arial"/>
          <w:b/>
          <w:sz w:val="28"/>
          <w:szCs w:val="24"/>
          <w:lang w:eastAsia="pl-PL"/>
        </w:rPr>
      </w:pPr>
    </w:p>
    <w:p w14:paraId="11D546D7" w14:textId="77777777" w:rsidR="00AF0445" w:rsidRDefault="00AF0445" w:rsidP="00EF0D5D">
      <w:pPr>
        <w:spacing w:after="0" w:line="360" w:lineRule="auto"/>
        <w:jc w:val="center"/>
        <w:rPr>
          <w:rFonts w:ascii="Arial" w:eastAsia="Times New Roman" w:hAnsi="Arial" w:cs="Arial"/>
          <w:b/>
          <w:sz w:val="28"/>
          <w:szCs w:val="24"/>
          <w:lang w:eastAsia="pl-PL"/>
        </w:rPr>
      </w:pPr>
    </w:p>
    <w:p w14:paraId="5683A343" w14:textId="77777777" w:rsidR="00AF0445" w:rsidRDefault="00AF0445" w:rsidP="00EF0D5D">
      <w:pPr>
        <w:spacing w:after="0" w:line="360" w:lineRule="auto"/>
        <w:jc w:val="center"/>
        <w:rPr>
          <w:rFonts w:ascii="Arial" w:eastAsia="Times New Roman" w:hAnsi="Arial" w:cs="Arial"/>
          <w:b/>
          <w:sz w:val="28"/>
          <w:szCs w:val="24"/>
          <w:lang w:eastAsia="pl-PL"/>
        </w:rPr>
      </w:pPr>
    </w:p>
    <w:p w14:paraId="1472686B" w14:textId="77777777" w:rsidR="00AF0445" w:rsidRDefault="00AF0445" w:rsidP="00EF0D5D">
      <w:pPr>
        <w:spacing w:after="0" w:line="360" w:lineRule="auto"/>
        <w:jc w:val="center"/>
        <w:rPr>
          <w:rFonts w:ascii="Arial" w:eastAsia="Times New Roman" w:hAnsi="Arial" w:cs="Arial"/>
          <w:b/>
          <w:sz w:val="28"/>
          <w:szCs w:val="24"/>
          <w:lang w:eastAsia="pl-PL"/>
        </w:rPr>
      </w:pPr>
    </w:p>
    <w:p w14:paraId="54A0E0EB" w14:textId="77777777" w:rsidR="00AF0445" w:rsidRDefault="00AF0445" w:rsidP="00EF0D5D">
      <w:pPr>
        <w:spacing w:after="0" w:line="360" w:lineRule="auto"/>
        <w:jc w:val="center"/>
        <w:rPr>
          <w:rFonts w:ascii="Arial" w:eastAsia="Times New Roman" w:hAnsi="Arial" w:cs="Arial"/>
          <w:b/>
          <w:sz w:val="28"/>
          <w:szCs w:val="24"/>
          <w:lang w:eastAsia="pl-PL"/>
        </w:rPr>
      </w:pPr>
    </w:p>
    <w:p w14:paraId="762871A1" w14:textId="77777777" w:rsidR="00AF0445" w:rsidRPr="004B1B02" w:rsidRDefault="00AF0445" w:rsidP="00EF0D5D">
      <w:pPr>
        <w:spacing w:after="0" w:line="360" w:lineRule="auto"/>
        <w:jc w:val="center"/>
        <w:rPr>
          <w:rFonts w:ascii="Arial" w:eastAsia="Times New Roman" w:hAnsi="Arial" w:cs="Arial"/>
          <w:b/>
          <w:sz w:val="28"/>
          <w:szCs w:val="24"/>
          <w:lang w:eastAsia="pl-PL"/>
        </w:rPr>
      </w:pPr>
    </w:p>
    <w:p w14:paraId="6598A73B"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3E52F959"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341B04F0" w14:textId="77777777" w:rsidR="00454901" w:rsidRPr="004B1B02" w:rsidRDefault="00454901" w:rsidP="00EF0D5D">
      <w:pPr>
        <w:spacing w:after="0" w:line="360" w:lineRule="auto"/>
        <w:jc w:val="center"/>
        <w:rPr>
          <w:rFonts w:ascii="Arial" w:eastAsia="Times New Roman" w:hAnsi="Arial" w:cs="Arial"/>
          <w:b/>
          <w:sz w:val="28"/>
          <w:szCs w:val="24"/>
          <w:lang w:eastAsia="pl-PL"/>
        </w:rPr>
      </w:pPr>
    </w:p>
    <w:p w14:paraId="2885D173" w14:textId="70EC4B8B" w:rsidR="002E21C5" w:rsidRPr="004B1B02" w:rsidRDefault="00F14432" w:rsidP="00EF0D5D">
      <w:pPr>
        <w:spacing w:after="0" w:line="360" w:lineRule="auto"/>
        <w:jc w:val="center"/>
        <w:rPr>
          <w:rFonts w:ascii="Arial" w:eastAsia="Times New Roman" w:hAnsi="Arial" w:cs="Arial"/>
          <w:b/>
          <w:sz w:val="20"/>
          <w:szCs w:val="20"/>
          <w:lang w:eastAsia="pl-PL"/>
        </w:rPr>
      </w:pPr>
      <w:r w:rsidRPr="004B1B02">
        <w:rPr>
          <w:rFonts w:ascii="Arial" w:eastAsia="Times New Roman" w:hAnsi="Arial" w:cs="Arial"/>
          <w:b/>
          <w:sz w:val="28"/>
          <w:szCs w:val="24"/>
          <w:lang w:eastAsia="pl-PL"/>
        </w:rPr>
        <w:lastRenderedPageBreak/>
        <w:t>OBJAŚNIENIA DO WYKONANIA WYDATKÓW</w:t>
      </w:r>
      <w:r w:rsidR="000E7B94" w:rsidRPr="004B1B02">
        <w:rPr>
          <w:rFonts w:ascii="Arial" w:eastAsia="Times New Roman" w:hAnsi="Arial" w:cs="Arial"/>
          <w:b/>
          <w:sz w:val="28"/>
          <w:szCs w:val="24"/>
          <w:lang w:eastAsia="pl-PL"/>
        </w:rPr>
        <w:br/>
      </w:r>
    </w:p>
    <w:p w14:paraId="26EC17F1" w14:textId="77777777" w:rsidR="0045208E" w:rsidRPr="004B1B02" w:rsidRDefault="0045208E" w:rsidP="0045208E">
      <w:pPr>
        <w:spacing w:after="0" w:line="360" w:lineRule="auto"/>
        <w:jc w:val="both"/>
        <w:rPr>
          <w:rFonts w:ascii="Arial" w:hAnsi="Arial" w:cs="Arial"/>
          <w:b/>
          <w:bCs/>
          <w:sz w:val="24"/>
          <w:szCs w:val="24"/>
        </w:rPr>
      </w:pPr>
      <w:r w:rsidRPr="004B1B02">
        <w:rPr>
          <w:rFonts w:ascii="Arial" w:hAnsi="Arial" w:cs="Arial"/>
          <w:b/>
          <w:bCs/>
          <w:sz w:val="24"/>
          <w:szCs w:val="24"/>
        </w:rPr>
        <w:t>DZIAŁ 010 – ROLNICTWO I ŁOWIECTWO</w:t>
      </w:r>
    </w:p>
    <w:p w14:paraId="4A5F4893" w14:textId="77777777" w:rsidR="0045208E" w:rsidRPr="004B1B02" w:rsidRDefault="0045208E" w:rsidP="0045208E">
      <w:pPr>
        <w:spacing w:after="0" w:line="360" w:lineRule="auto"/>
        <w:jc w:val="both"/>
        <w:rPr>
          <w:rFonts w:ascii="Arial" w:hAnsi="Arial" w:cs="Arial"/>
          <w:b/>
          <w:bCs/>
          <w:i/>
          <w:iCs/>
          <w:sz w:val="24"/>
          <w:szCs w:val="24"/>
        </w:rPr>
      </w:pPr>
      <w:r w:rsidRPr="004B1B02">
        <w:rPr>
          <w:rFonts w:ascii="Arial" w:hAnsi="Arial" w:cs="Arial"/>
          <w:b/>
          <w:bCs/>
          <w:i/>
          <w:iCs/>
          <w:sz w:val="24"/>
          <w:szCs w:val="24"/>
        </w:rPr>
        <w:t>Rozdział 01004 – Biura geodezji i terenów rolnych</w:t>
      </w:r>
    </w:p>
    <w:p w14:paraId="447008F1" w14:textId="28288252"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Zaplanowane wydatki w kwocie 21.567.818,- zł</w:t>
      </w:r>
      <w:r w:rsidR="00D569CF" w:rsidRPr="004B1B02">
        <w:rPr>
          <w:rFonts w:ascii="Arial" w:hAnsi="Arial" w:cs="Arial"/>
          <w:sz w:val="24"/>
          <w:szCs w:val="24"/>
        </w:rPr>
        <w:t xml:space="preserve">, </w:t>
      </w:r>
      <w:r w:rsidRPr="004B1B02">
        <w:rPr>
          <w:rFonts w:ascii="Arial" w:hAnsi="Arial" w:cs="Arial"/>
          <w:sz w:val="24"/>
          <w:szCs w:val="24"/>
        </w:rPr>
        <w:t>zostały zrealizowane w wysokości 21.198.226,78 zł (</w:t>
      </w:r>
      <w:proofErr w:type="spellStart"/>
      <w:r w:rsidRPr="004B1B02">
        <w:rPr>
          <w:rFonts w:ascii="Arial" w:hAnsi="Arial" w:cs="Arial"/>
          <w:sz w:val="24"/>
          <w:szCs w:val="24"/>
        </w:rPr>
        <w:t>PBGiTR</w:t>
      </w:r>
      <w:proofErr w:type="spellEnd"/>
      <w:r w:rsidRPr="004B1B02">
        <w:rPr>
          <w:rFonts w:ascii="Arial" w:hAnsi="Arial" w:cs="Arial"/>
          <w:sz w:val="24"/>
          <w:szCs w:val="24"/>
        </w:rPr>
        <w:t xml:space="preserve"> – Dep. RG), tj. 98,29% planu. Wydatki związane były </w:t>
      </w:r>
      <w:r w:rsidRPr="004B1B02">
        <w:rPr>
          <w:rFonts w:ascii="Arial" w:hAnsi="Arial" w:cs="Arial"/>
          <w:sz w:val="24"/>
          <w:szCs w:val="24"/>
        </w:rPr>
        <w:br/>
        <w:t>z utrzymaniem i działalnością jednostki Podkarpackie Biuro Geodezji i Terenów Rolnych w Rzeszowie.</w:t>
      </w:r>
    </w:p>
    <w:p w14:paraId="1913E1B7" w14:textId="77777777" w:rsidR="0045208E" w:rsidRPr="004B1B02" w:rsidRDefault="0045208E" w:rsidP="00454901">
      <w:pPr>
        <w:pStyle w:val="Akapitzlist"/>
        <w:numPr>
          <w:ilvl w:val="0"/>
          <w:numId w:val="429"/>
        </w:numPr>
        <w:spacing w:line="360" w:lineRule="auto"/>
        <w:ind w:left="284" w:hanging="142"/>
        <w:jc w:val="both"/>
        <w:rPr>
          <w:rFonts w:ascii="Arial" w:hAnsi="Arial" w:cs="Arial"/>
        </w:rPr>
      </w:pPr>
      <w:r w:rsidRPr="004B1B02">
        <w:rPr>
          <w:rFonts w:ascii="Arial" w:hAnsi="Arial" w:cs="Arial"/>
        </w:rPr>
        <w:t xml:space="preserve">Wydatki bieżące zaplanowane w kwocie 20.344.698,- zł zostały zrealizowane </w:t>
      </w:r>
      <w:r w:rsidRPr="004B1B02">
        <w:rPr>
          <w:rFonts w:ascii="Arial" w:hAnsi="Arial" w:cs="Arial"/>
        </w:rPr>
        <w:br/>
        <w:t>w wysokości 20.010.268,36 zł, tj. 98,36% planu i obejmowały:</w:t>
      </w:r>
    </w:p>
    <w:p w14:paraId="2AC6ECFE" w14:textId="02B39AF1" w:rsidR="0045208E" w:rsidRPr="004B1B02" w:rsidRDefault="0045208E" w:rsidP="00454901">
      <w:pPr>
        <w:pStyle w:val="Akapitzlist"/>
        <w:numPr>
          <w:ilvl w:val="0"/>
          <w:numId w:val="430"/>
        </w:numPr>
        <w:spacing w:line="360" w:lineRule="auto"/>
        <w:ind w:left="709"/>
        <w:jc w:val="both"/>
        <w:rPr>
          <w:rFonts w:ascii="Arial" w:hAnsi="Arial" w:cs="Arial"/>
        </w:rPr>
      </w:pPr>
      <w:r w:rsidRPr="004B1B02">
        <w:rPr>
          <w:rFonts w:ascii="Arial" w:hAnsi="Arial" w:cs="Arial"/>
        </w:rPr>
        <w:t xml:space="preserve">wynagrodzenia i składki od nich naliczane dla osób zatrudnionych w jednostce oraz na umowy zlecenie w kwocie 15.613.120,14 zł (§ 4010 – </w:t>
      </w:r>
      <w:r w:rsidR="00DE02FB" w:rsidRPr="004B1B02">
        <w:rPr>
          <w:rFonts w:ascii="Arial" w:hAnsi="Arial" w:cs="Arial"/>
        </w:rPr>
        <w:br/>
      </w:r>
      <w:r w:rsidRPr="004B1B02">
        <w:rPr>
          <w:rFonts w:ascii="Arial" w:hAnsi="Arial" w:cs="Arial"/>
        </w:rPr>
        <w:t>12.222.558,25 zł, § 4040 – 745.941,00 zł, § 4110 – 2.170.786,30 zł, § 4120 – 278.598,47 zł, § 4170 – 118.880,00 zł, § 4710 – 76.356,12 zł),</w:t>
      </w:r>
    </w:p>
    <w:p w14:paraId="2C7E9900" w14:textId="5C1E177F" w:rsidR="0045208E" w:rsidRPr="004B1B02" w:rsidRDefault="0045208E" w:rsidP="00454901">
      <w:pPr>
        <w:pStyle w:val="Akapitzlist"/>
        <w:numPr>
          <w:ilvl w:val="0"/>
          <w:numId w:val="430"/>
        </w:numPr>
        <w:spacing w:line="360" w:lineRule="auto"/>
        <w:ind w:left="709"/>
        <w:jc w:val="both"/>
        <w:rPr>
          <w:rFonts w:ascii="Arial" w:hAnsi="Arial" w:cs="Arial"/>
        </w:rPr>
      </w:pPr>
      <w:r w:rsidRPr="004B1B02">
        <w:rPr>
          <w:rFonts w:ascii="Arial" w:hAnsi="Arial" w:cs="Arial"/>
        </w:rPr>
        <w:t>pozostałe wydatki związane z realizacją statutowych zadań jednostki w kwocie</w:t>
      </w:r>
      <w:r w:rsidRPr="004B1B02">
        <w:rPr>
          <w:rFonts w:ascii="Arial" w:hAnsi="Arial" w:cs="Arial"/>
        </w:rPr>
        <w:br/>
        <w:t xml:space="preserve">4.065.533,46 zł (§ 4140 – 162.464,00 zł, § 4210 – 1.512.256,38 zł, § 4220 – 7.441,08 zł, § 4260 – 376.054,48 zł, § 4270 – 170.467,52 zł, § 4280 – 16.700,00 zł, § 4300 – 937.936,49 zł, § 4360 – 34.803,93 zł, § 4390 – 28.889,25 zł, § 4400 – 253.555,06 zł, § 4410 – 4.182,50 zł, § 4420 – </w:t>
      </w:r>
      <w:r w:rsidR="00DE02FB" w:rsidRPr="004B1B02">
        <w:rPr>
          <w:rFonts w:ascii="Arial" w:hAnsi="Arial" w:cs="Arial"/>
        </w:rPr>
        <w:br/>
      </w:r>
      <w:r w:rsidRPr="004B1B02">
        <w:rPr>
          <w:rFonts w:ascii="Arial" w:hAnsi="Arial" w:cs="Arial"/>
        </w:rPr>
        <w:t>5.377,04 zł, § 4430 – 123.653,86</w:t>
      </w:r>
      <w:r w:rsidR="0066776A" w:rsidRPr="004B1B02">
        <w:rPr>
          <w:rFonts w:ascii="Arial" w:hAnsi="Arial" w:cs="Arial"/>
        </w:rPr>
        <w:t xml:space="preserve"> </w:t>
      </w:r>
      <w:r w:rsidRPr="004B1B02">
        <w:rPr>
          <w:rFonts w:ascii="Arial" w:hAnsi="Arial" w:cs="Arial"/>
        </w:rPr>
        <w:t xml:space="preserve">zł, § 4440 – 222.669,66 zł, § 4480 – 18.023,00 zł, § 4510 – 200,00 zł, § 4520 – 12.969,31 zł, § 4530 – 216,00 zł, </w:t>
      </w:r>
      <w:r w:rsidR="00DE02FB" w:rsidRPr="004B1B02">
        <w:rPr>
          <w:rFonts w:ascii="Arial" w:hAnsi="Arial" w:cs="Arial"/>
        </w:rPr>
        <w:br/>
      </w:r>
      <w:r w:rsidRPr="004B1B02">
        <w:rPr>
          <w:rFonts w:ascii="Arial" w:hAnsi="Arial" w:cs="Arial"/>
        </w:rPr>
        <w:t>§ 4700 – 177.673,90 zł), w tym:</w:t>
      </w:r>
    </w:p>
    <w:p w14:paraId="0FC06ED8" w14:textId="77777777" w:rsidR="0045208E" w:rsidRPr="004B1B02" w:rsidRDefault="0045208E" w:rsidP="00454901">
      <w:pPr>
        <w:pStyle w:val="Akapitzlist"/>
        <w:numPr>
          <w:ilvl w:val="0"/>
          <w:numId w:val="431"/>
        </w:numPr>
        <w:spacing w:line="360" w:lineRule="auto"/>
        <w:ind w:left="1134"/>
        <w:jc w:val="both"/>
        <w:rPr>
          <w:rFonts w:ascii="Arial" w:hAnsi="Arial" w:cs="Arial"/>
        </w:rPr>
      </w:pPr>
      <w:r w:rsidRPr="004B1B02">
        <w:rPr>
          <w:rFonts w:ascii="Arial" w:hAnsi="Arial" w:cs="Arial"/>
        </w:rPr>
        <w:t>bieżące remonty i konserwacje – 170.467,52 zł (§ 4270),</w:t>
      </w:r>
    </w:p>
    <w:p w14:paraId="6468FFC7" w14:textId="29D42D67" w:rsidR="0045208E" w:rsidRPr="004B1B02" w:rsidRDefault="0045208E" w:rsidP="00454901">
      <w:pPr>
        <w:pStyle w:val="Akapitzlist"/>
        <w:numPr>
          <w:ilvl w:val="0"/>
          <w:numId w:val="431"/>
        </w:numPr>
        <w:spacing w:line="360" w:lineRule="auto"/>
        <w:ind w:left="1134"/>
        <w:jc w:val="both"/>
        <w:rPr>
          <w:rFonts w:ascii="Arial" w:hAnsi="Arial" w:cs="Arial"/>
        </w:rPr>
      </w:pPr>
      <w:r w:rsidRPr="004B1B02">
        <w:rPr>
          <w:rFonts w:ascii="Arial" w:hAnsi="Arial" w:cs="Arial"/>
          <w:lang w:eastAsia="pl-PL"/>
        </w:rPr>
        <w:t xml:space="preserve">zakup środków żywności na potrzeby sekretariatu Biura, 60 posiedzeń komisji odbiorów związanych z realizacją zawartych umów na prace geodezyjne – scalenia oraz 2 szkoleń wewnętrznych organizowanych </w:t>
      </w:r>
      <w:r w:rsidR="0031557B" w:rsidRPr="004B1B02">
        <w:rPr>
          <w:rFonts w:ascii="Arial" w:hAnsi="Arial" w:cs="Arial"/>
          <w:lang w:eastAsia="pl-PL"/>
        </w:rPr>
        <w:br/>
      </w:r>
      <w:r w:rsidRPr="004B1B02">
        <w:rPr>
          <w:rFonts w:ascii="Arial" w:hAnsi="Arial" w:cs="Arial"/>
          <w:lang w:eastAsia="pl-PL"/>
        </w:rPr>
        <w:t>w siedzibie Biura – 7.441,08 zł (§ 4220),</w:t>
      </w:r>
    </w:p>
    <w:p w14:paraId="2B294EAF" w14:textId="6668E1BD" w:rsidR="0045208E" w:rsidRPr="004B1B02" w:rsidRDefault="0045208E" w:rsidP="00454901">
      <w:pPr>
        <w:pStyle w:val="Akapitzlist"/>
        <w:numPr>
          <w:ilvl w:val="0"/>
          <w:numId w:val="431"/>
        </w:numPr>
        <w:spacing w:line="360" w:lineRule="auto"/>
        <w:ind w:left="1134"/>
        <w:jc w:val="both"/>
        <w:rPr>
          <w:rFonts w:ascii="Arial" w:hAnsi="Arial" w:cs="Arial"/>
        </w:rPr>
      </w:pPr>
      <w:r w:rsidRPr="004B1B02">
        <w:rPr>
          <w:rFonts w:ascii="Arial" w:eastAsia="Calibri" w:hAnsi="Arial" w:cs="Arial"/>
        </w:rPr>
        <w:t xml:space="preserve">usługę cateringowo-gastronomiczną na potrzeby organizacji Forum „Praktyczne aspekty planowania i realizacji prac scalenia gruntów” – 11.991,11 zł </w:t>
      </w:r>
      <w:r w:rsidRPr="004B1B02">
        <w:rPr>
          <w:rFonts w:ascii="Arial" w:eastAsia="Calibri" w:hAnsi="Arial" w:cs="Arial"/>
          <w:lang w:eastAsia="pl-PL"/>
        </w:rPr>
        <w:t>(§ 4300).</w:t>
      </w:r>
      <w:r w:rsidRPr="004B1B02">
        <w:rPr>
          <w:rFonts w:ascii="Arial" w:eastAsia="Calibri" w:hAnsi="Arial" w:cs="Arial"/>
        </w:rPr>
        <w:t xml:space="preserve"> W Forum wzięło udział 155 uczestników, tj.</w:t>
      </w:r>
      <w:r w:rsidRPr="004B1B02">
        <w:rPr>
          <w:rFonts w:ascii="Arial" w:hAnsi="Arial" w:cs="Arial"/>
        </w:rPr>
        <w:t xml:space="preserve"> przedstawiciele Urzędu Marszałkowskiego Województwa Podkarpackiego, Urzędu Marszałkowskiego Województwa Małopolskiego, Podkarpackiego Biura Geodezji i Terenów Rolnych w</w:t>
      </w:r>
      <w:r w:rsidR="0066776A" w:rsidRPr="004B1B02">
        <w:rPr>
          <w:rFonts w:ascii="Arial" w:hAnsi="Arial" w:cs="Arial"/>
        </w:rPr>
        <w:t xml:space="preserve"> </w:t>
      </w:r>
      <w:r w:rsidRPr="004B1B02">
        <w:rPr>
          <w:rFonts w:ascii="Arial" w:hAnsi="Arial" w:cs="Arial"/>
        </w:rPr>
        <w:t xml:space="preserve">Rzeszowie, Krakowskiego Biura Geodezji i Terenów Rolnych, Krajowego Ośrodka Wsparcia Rolnictwa – </w:t>
      </w:r>
      <w:r w:rsidRPr="004B1B02">
        <w:rPr>
          <w:rFonts w:ascii="Arial" w:hAnsi="Arial" w:cs="Arial"/>
        </w:rPr>
        <w:lastRenderedPageBreak/>
        <w:t xml:space="preserve">Oddział Terenowy w Rzeszowie, Regionalnej Dyrekcji Ochrony Środowiska w Rzeszowie, Podkarpackiego Urzędu Wojewódzkiego </w:t>
      </w:r>
      <w:r w:rsidR="0031557B" w:rsidRPr="004B1B02">
        <w:rPr>
          <w:rFonts w:ascii="Arial" w:hAnsi="Arial" w:cs="Arial"/>
        </w:rPr>
        <w:br/>
      </w:r>
      <w:r w:rsidRPr="004B1B02">
        <w:rPr>
          <w:rFonts w:ascii="Arial" w:hAnsi="Arial" w:cs="Arial"/>
        </w:rPr>
        <w:t>w Rzeszowie – Wojewódzka Inspekcja Geodezyjna i Kartograficzna oraz liczni uczestnicy reprezentujący powiaty oraz gminy z całego województwa podkarpackiego. Głównym celem forum było przybliżenie procedury realizacji prac scalania gruntów na obszarach wiejskich województwa podkarpackiego. Zaprezentowano dotychczas zrealizowane oraz bieżące prace scaleniowe, wykonywane w ramach Programu Rozwoju Obszarów Wiejskich na lata 2014-2020. Podczas spotkania przybliżono uczestnikom możliwości realizacji tych działań w zbliżającej się perspektywie finansowej w okresie 2021-2027. Spotkanie to było okazją do wymiany doświadczeń i dyskusji w środowisku zarówno naukowym, jak i</w:t>
      </w:r>
      <w:r w:rsidR="007F7828" w:rsidRPr="004B1B02">
        <w:rPr>
          <w:rFonts w:ascii="Arial" w:hAnsi="Arial" w:cs="Arial"/>
        </w:rPr>
        <w:t> </w:t>
      </w:r>
      <w:r w:rsidRPr="004B1B02">
        <w:rPr>
          <w:rFonts w:ascii="Arial" w:hAnsi="Arial" w:cs="Arial"/>
        </w:rPr>
        <w:t>praktycznym</w:t>
      </w:r>
      <w:r w:rsidRPr="004B1B02">
        <w:rPr>
          <w:rFonts w:ascii="Arial" w:eastAsia="Calibri" w:hAnsi="Arial" w:cs="Arial"/>
        </w:rPr>
        <w:t xml:space="preserve">, </w:t>
      </w:r>
    </w:p>
    <w:p w14:paraId="6ABC5DCC" w14:textId="77777777" w:rsidR="0045208E" w:rsidRPr="004B1B02" w:rsidRDefault="0045208E" w:rsidP="00454901">
      <w:pPr>
        <w:pStyle w:val="Akapitzlist"/>
        <w:numPr>
          <w:ilvl w:val="0"/>
          <w:numId w:val="430"/>
        </w:numPr>
        <w:spacing w:line="360" w:lineRule="auto"/>
        <w:jc w:val="both"/>
        <w:rPr>
          <w:rFonts w:ascii="Arial" w:hAnsi="Arial" w:cs="Arial"/>
        </w:rPr>
      </w:pPr>
      <w:bookmarkStart w:id="23" w:name="_Hlk160024260"/>
      <w:r w:rsidRPr="004B1B02">
        <w:rPr>
          <w:rFonts w:ascii="Arial" w:hAnsi="Arial" w:cs="Arial"/>
        </w:rPr>
        <w:t xml:space="preserve">świadczenia na rzecz osób fizycznych w kwocie 331.614,76 zł (§ 3020), </w:t>
      </w:r>
      <w:r w:rsidRPr="004B1B02">
        <w:rPr>
          <w:rFonts w:ascii="Arial" w:hAnsi="Arial" w:cs="Arial"/>
        </w:rPr>
        <w:br/>
        <w:t xml:space="preserve">tj. wydatki wynikające z przepisów bhp: </w:t>
      </w:r>
      <w:r w:rsidRPr="004B1B02">
        <w:rPr>
          <w:rFonts w:ascii="Arial" w:hAnsi="Arial" w:cs="Arial"/>
          <w:lang w:eastAsia="pl-PL"/>
        </w:rPr>
        <w:t xml:space="preserve">zakup napojów chłodzących, środków ochrony osobistej BHP i specjalnej odzieży roboczej dla pracowników wykonujących pracę w terenie chroniącej przed insektami, ekwiwalent za pranie i używanie własnej odzieży, koszty zakupu szkieł korekcyjnych, </w:t>
      </w:r>
      <w:bookmarkEnd w:id="23"/>
      <w:r w:rsidRPr="004B1B02">
        <w:rPr>
          <w:rFonts w:ascii="Arial" w:hAnsi="Arial" w:cs="Arial"/>
          <w:lang w:eastAsia="pl-PL"/>
        </w:rPr>
        <w:t xml:space="preserve">szczepienia ochronne przeciwko </w:t>
      </w:r>
      <w:proofErr w:type="spellStart"/>
      <w:r w:rsidRPr="004B1B02">
        <w:rPr>
          <w:rFonts w:ascii="Arial" w:hAnsi="Arial" w:cs="Arial"/>
          <w:lang w:eastAsia="pl-PL"/>
        </w:rPr>
        <w:t>odkleszczowemu</w:t>
      </w:r>
      <w:proofErr w:type="spellEnd"/>
      <w:r w:rsidRPr="004B1B02">
        <w:rPr>
          <w:rFonts w:ascii="Arial" w:hAnsi="Arial" w:cs="Arial"/>
          <w:lang w:eastAsia="pl-PL"/>
        </w:rPr>
        <w:t xml:space="preserve"> zapaleniu mózgu</w:t>
      </w:r>
      <w:r w:rsidRPr="004B1B02">
        <w:rPr>
          <w:rFonts w:ascii="Arial" w:hAnsi="Arial" w:cs="Arial"/>
        </w:rPr>
        <w:t xml:space="preserve"> oraz zwrot kosztów egzaminów za uprawnienia geodezyjne.</w:t>
      </w:r>
    </w:p>
    <w:p w14:paraId="57674D39" w14:textId="497E1DAE" w:rsidR="0045208E" w:rsidRPr="004B1B02" w:rsidRDefault="0045208E" w:rsidP="00454901">
      <w:pPr>
        <w:pStyle w:val="Akapitzlist"/>
        <w:numPr>
          <w:ilvl w:val="0"/>
          <w:numId w:val="429"/>
        </w:numPr>
        <w:spacing w:line="360" w:lineRule="auto"/>
        <w:ind w:left="284" w:hanging="142"/>
        <w:jc w:val="both"/>
        <w:rPr>
          <w:rFonts w:ascii="Arial" w:hAnsi="Arial" w:cs="Arial"/>
        </w:rPr>
      </w:pPr>
      <w:r w:rsidRPr="004B1B02">
        <w:rPr>
          <w:rFonts w:ascii="Arial" w:hAnsi="Arial" w:cs="Arial"/>
        </w:rPr>
        <w:t>Wydatki majątkowe zaplanowane w kwocie 1.223.120,- zł</w:t>
      </w:r>
      <w:r w:rsidR="00D569CF" w:rsidRPr="004B1B02">
        <w:rPr>
          <w:rFonts w:ascii="Arial" w:hAnsi="Arial" w:cs="Arial"/>
        </w:rPr>
        <w:t xml:space="preserve"> z</w:t>
      </w:r>
      <w:r w:rsidRPr="004B1B02">
        <w:rPr>
          <w:rFonts w:ascii="Arial" w:hAnsi="Arial" w:cs="Arial"/>
        </w:rPr>
        <w:t xml:space="preserve">ostały zrealizowane </w:t>
      </w:r>
      <w:r w:rsidRPr="004B1B02">
        <w:rPr>
          <w:rFonts w:ascii="Arial" w:hAnsi="Arial" w:cs="Arial"/>
        </w:rPr>
        <w:br/>
        <w:t>w wysokości 1.187.958,42 zł (§ 6060), tj. 97,13% planu i obejmowały:</w:t>
      </w:r>
    </w:p>
    <w:p w14:paraId="310A760D"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zakup 7 samochodów do celów służbowych w kwocie 869.985,84 zł,</w:t>
      </w:r>
    </w:p>
    <w:p w14:paraId="795F8B3D"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zakup i montaż klimatyzacji w pomieszczeniach dwóch budynków w Jarosławiu ul. Traugutta 9 w kwocie 26.763,86 zł,</w:t>
      </w:r>
    </w:p>
    <w:p w14:paraId="616D9E0A"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zakup 5 urządzeń wielofunkcyjnych w kwocie 73.416,46 zł,</w:t>
      </w:r>
    </w:p>
    <w:p w14:paraId="4554E1A4"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zakup sprzętu geodezyjnego wraz z oprogramowaniem – 3 zestawów instrumentów GNSS do pomiarów geodezyjnych w kwocie 89.867,64 zł,</w:t>
      </w:r>
    </w:p>
    <w:p w14:paraId="64611BA8"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zakup 2 serwerów NAS wraz z dyskami i zasilaczami w kwocie 26.832,86 zł,</w:t>
      </w:r>
    </w:p>
    <w:p w14:paraId="7C6ED604" w14:textId="77777777" w:rsidR="0045208E" w:rsidRPr="004B1B02" w:rsidRDefault="0045208E" w:rsidP="00454901">
      <w:pPr>
        <w:pStyle w:val="Akapitzlist"/>
        <w:numPr>
          <w:ilvl w:val="0"/>
          <w:numId w:val="455"/>
        </w:numPr>
        <w:spacing w:line="360" w:lineRule="auto"/>
        <w:ind w:left="567" w:hanging="283"/>
        <w:jc w:val="both"/>
        <w:rPr>
          <w:rFonts w:ascii="Arial" w:hAnsi="Arial" w:cs="Arial"/>
        </w:rPr>
      </w:pPr>
      <w:r w:rsidRPr="004B1B02">
        <w:rPr>
          <w:rFonts w:ascii="Arial" w:hAnsi="Arial" w:cs="Arial"/>
        </w:rPr>
        <w:t xml:space="preserve">zakup 4 </w:t>
      </w:r>
      <w:proofErr w:type="spellStart"/>
      <w:r w:rsidRPr="004B1B02">
        <w:rPr>
          <w:rFonts w:ascii="Arial" w:hAnsi="Arial" w:cs="Arial"/>
        </w:rPr>
        <w:t>oprogramowań</w:t>
      </w:r>
      <w:proofErr w:type="spellEnd"/>
      <w:r w:rsidRPr="004B1B02">
        <w:rPr>
          <w:rFonts w:ascii="Arial" w:hAnsi="Arial" w:cs="Arial"/>
        </w:rPr>
        <w:t xml:space="preserve"> Bentley </w:t>
      </w:r>
      <w:proofErr w:type="spellStart"/>
      <w:r w:rsidRPr="004B1B02">
        <w:rPr>
          <w:rFonts w:ascii="Arial" w:hAnsi="Arial" w:cs="Arial"/>
        </w:rPr>
        <w:t>MicroStation</w:t>
      </w:r>
      <w:proofErr w:type="spellEnd"/>
      <w:r w:rsidRPr="004B1B02">
        <w:rPr>
          <w:rFonts w:ascii="Arial" w:hAnsi="Arial" w:cs="Arial"/>
        </w:rPr>
        <w:t xml:space="preserve"> V8i w kwocie 101.091,76 zł.</w:t>
      </w:r>
    </w:p>
    <w:p w14:paraId="6DB0DA62" w14:textId="34B6D31E" w:rsidR="005A5EA3"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 xml:space="preserve">Niewykonanie planu wydatków dotyczy oszczędności </w:t>
      </w:r>
      <w:proofErr w:type="spellStart"/>
      <w:r w:rsidRPr="004B1B02">
        <w:rPr>
          <w:rFonts w:ascii="Arial" w:hAnsi="Arial" w:cs="Arial"/>
          <w:sz w:val="24"/>
          <w:szCs w:val="24"/>
        </w:rPr>
        <w:t>poprzetargowych</w:t>
      </w:r>
      <w:proofErr w:type="spellEnd"/>
      <w:r w:rsidRPr="004B1B02">
        <w:rPr>
          <w:rFonts w:ascii="Arial" w:hAnsi="Arial" w:cs="Arial"/>
          <w:sz w:val="24"/>
          <w:szCs w:val="24"/>
        </w:rPr>
        <w:t xml:space="preserve"> oraz oszczędności związanych z realizacją statutowych zadań jednostki.</w:t>
      </w:r>
    </w:p>
    <w:p w14:paraId="4EECBAEB" w14:textId="77777777" w:rsidR="005A5EA3" w:rsidRPr="004B1B02" w:rsidRDefault="005A5EA3" w:rsidP="0045208E">
      <w:pPr>
        <w:spacing w:after="0" w:line="360" w:lineRule="auto"/>
        <w:jc w:val="both"/>
        <w:rPr>
          <w:rFonts w:ascii="Arial" w:hAnsi="Arial" w:cs="Arial"/>
          <w:sz w:val="24"/>
          <w:szCs w:val="24"/>
        </w:rPr>
      </w:pPr>
    </w:p>
    <w:p w14:paraId="1F63F5C2" w14:textId="77777777" w:rsidR="005A5EA3" w:rsidRPr="004B1B02" w:rsidRDefault="005A5EA3" w:rsidP="0045208E">
      <w:pPr>
        <w:spacing w:after="0" w:line="360" w:lineRule="auto"/>
        <w:jc w:val="both"/>
        <w:rPr>
          <w:rFonts w:ascii="Arial" w:hAnsi="Arial" w:cs="Arial"/>
          <w:sz w:val="24"/>
          <w:szCs w:val="24"/>
        </w:rPr>
      </w:pPr>
    </w:p>
    <w:p w14:paraId="25ADEFBF" w14:textId="77777777" w:rsidR="0045208E" w:rsidRPr="004B1B02" w:rsidRDefault="0045208E" w:rsidP="0045208E">
      <w:pPr>
        <w:spacing w:after="0" w:line="360" w:lineRule="auto"/>
        <w:jc w:val="both"/>
        <w:rPr>
          <w:rFonts w:ascii="Arial" w:hAnsi="Arial" w:cs="Arial"/>
          <w:b/>
          <w:bCs/>
          <w:i/>
          <w:iCs/>
          <w:sz w:val="24"/>
          <w:szCs w:val="24"/>
        </w:rPr>
      </w:pPr>
      <w:r w:rsidRPr="004B1B02">
        <w:rPr>
          <w:rFonts w:ascii="Arial" w:hAnsi="Arial" w:cs="Arial"/>
          <w:b/>
          <w:bCs/>
          <w:i/>
          <w:iCs/>
          <w:sz w:val="24"/>
          <w:szCs w:val="24"/>
        </w:rPr>
        <w:lastRenderedPageBreak/>
        <w:t xml:space="preserve">Rozdział 01041 – Program Rozwoju Obszarów Wiejskich </w:t>
      </w:r>
    </w:p>
    <w:p w14:paraId="1CD3415D" w14:textId="347DA37D"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 xml:space="preserve">Zaplanowane wydatki bieżące na programy finansowane z udziałem środków Unii Europejskiej i źródeł zagranicznych w kwocie 9.208.738,- zł </w:t>
      </w:r>
      <w:r w:rsidRPr="004B1B02">
        <w:rPr>
          <w:rFonts w:ascii="Arial" w:eastAsia="Times New Roman" w:hAnsi="Arial" w:cs="Arial"/>
          <w:sz w:val="24"/>
          <w:szCs w:val="24"/>
          <w:lang w:eastAsia="pl-PL"/>
        </w:rPr>
        <w:t xml:space="preserve">(w tym dotacje celowe dla jednostek sektora finansów publicznych w kwocie 447.813,- zł i jednostek spoza sektora finansów publicznych w kwocie 372.190,- zł, tj. dla Partnerów KSOW </w:t>
      </w:r>
      <w:r w:rsidRPr="004B1B02">
        <w:rPr>
          <w:rFonts w:ascii="Arial" w:eastAsia="Times New Roman" w:hAnsi="Arial" w:cs="Arial"/>
          <w:sz w:val="24"/>
          <w:szCs w:val="24"/>
          <w:lang w:eastAsia="pl-PL"/>
        </w:rPr>
        <w:br/>
        <w:t>z przeznaczeniem na realizację operacji w ramach Planu Operacyjnego Krajowej Sieci Obszarów Wiejskich na lata 2022-2023)</w:t>
      </w:r>
      <w:r w:rsidR="00D569CF" w:rsidRPr="004B1B02">
        <w:rPr>
          <w:rFonts w:ascii="Arial" w:eastAsia="Times New Roman" w:hAnsi="Arial" w:cs="Arial"/>
          <w:sz w:val="24"/>
          <w:szCs w:val="24"/>
          <w:lang w:eastAsia="pl-PL"/>
        </w:rPr>
        <w:t>,</w:t>
      </w:r>
      <w:r w:rsidRPr="004B1B02">
        <w:rPr>
          <w:rFonts w:ascii="Arial" w:hAnsi="Arial" w:cs="Arial"/>
          <w:sz w:val="24"/>
          <w:szCs w:val="24"/>
        </w:rPr>
        <w:t xml:space="preserve"> zostały zrealizowane w wysokości 9.074.546,60 zł (Dep. OW), tj. 98,54% planu i obejmowały koszty obsługi Programu Rozwoju Obszarów Wiejskich na lata 2014-2020, w tym:</w:t>
      </w:r>
    </w:p>
    <w:p w14:paraId="6F7F517E" w14:textId="77777777"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 xml:space="preserve">wynagrodzenia i składki od nich naliczane osób zaangażowanych w realizację Programu </w:t>
      </w:r>
      <w:r w:rsidRPr="004B1B02">
        <w:rPr>
          <w:rFonts w:ascii="Arial" w:hAnsi="Arial" w:cs="Arial"/>
          <w:lang w:eastAsia="pl-PL"/>
        </w:rPr>
        <w:t>oraz na umowy zlecenie</w:t>
      </w:r>
      <w:r w:rsidRPr="004B1B02">
        <w:rPr>
          <w:rFonts w:ascii="Arial" w:hAnsi="Arial" w:cs="Arial"/>
        </w:rPr>
        <w:t xml:space="preserve"> w kwocie 7.248.652,78 zł (§ 4018 – 3.638.378,59 zł, § 4019 – 2.079.646,63 zł, § 4048 – 210.464,19 zł, § 4049 – 120.298,35 zł, § 4118 – 647.163,08 zł, § 4119 – 369.910,34 zł, § 4128 – 83.299,19 zł, § 4129 – 47.613,56 zł, § 4178 – 19.839,20 zł, § 4179 – 11.339,88 zł, § 4718 – 13.171,02 zł, § 4719 – 7.528,75 zł), </w:t>
      </w:r>
    </w:p>
    <w:p w14:paraId="02663E45" w14:textId="77777777"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zakup materiałów i wyposażenia biurowego w kwocie 144.541,46 zł (§ 4218 – 91.971,67 zł, § 4219 – 52.569,79 zł),</w:t>
      </w:r>
    </w:p>
    <w:p w14:paraId="276F9B55" w14:textId="77777777"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szkolenia i podróże służbowe pracowników w kwocie 45.781,80 zł (§ 4418 – 9.177,06 zł, § 4419 – 5.245,74 zł, § 4708 – 19.953,69 zł, § 4709 – 11.405,31 zł),</w:t>
      </w:r>
    </w:p>
    <w:p w14:paraId="7FA6E38B" w14:textId="2C1DB932"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koszty związane z eksploatacją samochodów służbowych m. in. zakup paliwa, części, materiałów eksploatacyjnych, przeglądy, naprawy, myjnia, wymiana opon, ubezpieczenie w kwocie 47.610,35 zł (§ 4218 – 21.690,39 zł, § 4219 – 12.398,44</w:t>
      </w:r>
      <w:r w:rsidR="007F7828" w:rsidRPr="004B1B02">
        <w:rPr>
          <w:rFonts w:ascii="Arial" w:hAnsi="Arial" w:cs="Arial"/>
        </w:rPr>
        <w:t> </w:t>
      </w:r>
      <w:r w:rsidRPr="004B1B02">
        <w:rPr>
          <w:rFonts w:ascii="Arial" w:hAnsi="Arial" w:cs="Arial"/>
        </w:rPr>
        <w:t>zł, § 4278 – 4.142,09 zł, § 4279 – 2.367,63 zł, § 4308 – 1.309,49 zł, §</w:t>
      </w:r>
      <w:r w:rsidR="007F7828" w:rsidRPr="004B1B02">
        <w:rPr>
          <w:rFonts w:ascii="Arial" w:hAnsi="Arial" w:cs="Arial"/>
        </w:rPr>
        <w:t> </w:t>
      </w:r>
      <w:r w:rsidRPr="004B1B02">
        <w:rPr>
          <w:rFonts w:ascii="Arial" w:hAnsi="Arial" w:cs="Arial"/>
        </w:rPr>
        <w:t>4309 – 748,56 zł, § 4438 – 3.152,07 zł, § 4439 – 1.801,68 zł),</w:t>
      </w:r>
    </w:p>
    <w:p w14:paraId="40745045" w14:textId="11891B41"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organizacja spotkania koordynacyjnego PROW dla przedstawicieli Województw, Ministerstwa Rolnictwa i Rozwoju Wsi, Agencji Restrukturyzacji i Modernizacji Rolnictwa oraz szkolenia dla Lokalnych Grup Działania w kwocie 61.069,00 zł (§</w:t>
      </w:r>
      <w:r w:rsidR="007F7828" w:rsidRPr="004B1B02">
        <w:rPr>
          <w:rFonts w:ascii="Arial" w:hAnsi="Arial" w:cs="Arial"/>
        </w:rPr>
        <w:t> </w:t>
      </w:r>
      <w:r w:rsidRPr="004B1B02">
        <w:rPr>
          <w:rFonts w:ascii="Arial" w:hAnsi="Arial" w:cs="Arial"/>
        </w:rPr>
        <w:t>4308 – 38.858,19 zł, § 4309 – 22.210,81 zł),</w:t>
      </w:r>
    </w:p>
    <w:p w14:paraId="49383BCF" w14:textId="17BBA9CB"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zakup materiałów promocyjnych oraz produkcja i emisja audycji radiowych i</w:t>
      </w:r>
      <w:r w:rsidR="007F7828" w:rsidRPr="004B1B02">
        <w:rPr>
          <w:rFonts w:ascii="Arial" w:hAnsi="Arial" w:cs="Arial"/>
        </w:rPr>
        <w:t> </w:t>
      </w:r>
      <w:r w:rsidRPr="004B1B02">
        <w:rPr>
          <w:rFonts w:ascii="Arial" w:hAnsi="Arial" w:cs="Arial"/>
        </w:rPr>
        <w:t>telewizyjnych w ramach Planu Komunikacyjnego w kwocie 125.666,39 zł (§ 4218 – 68.833,90 zł, § 4219 – 39.344,49</w:t>
      </w:r>
      <w:r w:rsidR="00330818" w:rsidRPr="004B1B02">
        <w:rPr>
          <w:rFonts w:ascii="Arial" w:hAnsi="Arial" w:cs="Arial"/>
        </w:rPr>
        <w:t xml:space="preserve"> </w:t>
      </w:r>
      <w:r w:rsidRPr="004B1B02">
        <w:rPr>
          <w:rFonts w:ascii="Arial" w:hAnsi="Arial" w:cs="Arial"/>
        </w:rPr>
        <w:t>zł, §</w:t>
      </w:r>
      <w:r w:rsidR="00330818" w:rsidRPr="004B1B02">
        <w:rPr>
          <w:rFonts w:ascii="Arial" w:hAnsi="Arial" w:cs="Arial"/>
        </w:rPr>
        <w:t xml:space="preserve"> </w:t>
      </w:r>
      <w:r w:rsidRPr="004B1B02">
        <w:rPr>
          <w:rFonts w:ascii="Arial" w:hAnsi="Arial" w:cs="Arial"/>
        </w:rPr>
        <w:t xml:space="preserve">4308 – 11.127,61 zł, § 4309 – </w:t>
      </w:r>
      <w:r w:rsidR="00DE02FB" w:rsidRPr="004B1B02">
        <w:rPr>
          <w:rFonts w:ascii="Arial" w:hAnsi="Arial" w:cs="Arial"/>
        </w:rPr>
        <w:br/>
      </w:r>
      <w:r w:rsidRPr="004B1B02">
        <w:rPr>
          <w:rFonts w:ascii="Arial" w:hAnsi="Arial" w:cs="Arial"/>
        </w:rPr>
        <w:t>6.360,39 zł),</w:t>
      </w:r>
    </w:p>
    <w:p w14:paraId="0D5B5EC0" w14:textId="2C289553" w:rsidR="0045208E" w:rsidRPr="004B1B02" w:rsidRDefault="0045208E" w:rsidP="00454901">
      <w:pPr>
        <w:pStyle w:val="Akapitzlist"/>
        <w:numPr>
          <w:ilvl w:val="0"/>
          <w:numId w:val="432"/>
        </w:numPr>
        <w:spacing w:line="360" w:lineRule="auto"/>
        <w:ind w:left="284" w:hanging="284"/>
        <w:jc w:val="both"/>
        <w:rPr>
          <w:rFonts w:ascii="Arial" w:hAnsi="Arial" w:cs="Arial"/>
        </w:rPr>
      </w:pPr>
      <w:r w:rsidRPr="004B1B02">
        <w:rPr>
          <w:rFonts w:ascii="Arial" w:hAnsi="Arial" w:cs="Arial"/>
        </w:rPr>
        <w:t xml:space="preserve">realizacja Planu Operacyjnego Krajowej Sieci Obszarów Wiejskich w kwocie 1.401.224,82 zł (§ 2008 – 431.154,85 zł, § 2009 – 246.442,03 zł, § 2058 – </w:t>
      </w:r>
      <w:r w:rsidRPr="004B1B02">
        <w:rPr>
          <w:rFonts w:ascii="Arial" w:hAnsi="Arial" w:cs="Arial"/>
        </w:rPr>
        <w:lastRenderedPageBreak/>
        <w:t xml:space="preserve">58.662,45 zł, § 2059 – 33.530,64 zł, § 4198 – 28.613,11 zł, § 4199 – 16.354,89 zł, § 4218 – 1.304,68 zł, § 4219 – 745,76 zł, § 4308 – 371.864,13 zł, § 4309 – 212.552,28 zł). Zrealizowano operacje promujące kulturowe i kulinarne dziedzictwo regionu – Województwa Podkarpackiego, organizowano konkursy tematyczne związane z obszarami wiejskimi, </w:t>
      </w:r>
      <w:proofErr w:type="spellStart"/>
      <w:r w:rsidRPr="004B1B02">
        <w:rPr>
          <w:rFonts w:ascii="Arial" w:hAnsi="Arial" w:cs="Arial"/>
        </w:rPr>
        <w:t>Ekogalę</w:t>
      </w:r>
      <w:proofErr w:type="spellEnd"/>
      <w:r w:rsidRPr="004B1B02">
        <w:rPr>
          <w:rFonts w:ascii="Arial" w:hAnsi="Arial" w:cs="Arial"/>
        </w:rPr>
        <w:t xml:space="preserve"> – międzynarodowe targi produktów i żywności wysokiej jakości oraz zorganizowano szkolenia dla Lokalnych Grup Działania. Udzielono dotacji dla partnerów KSOW na realizację operacji typu: publikacje, wyjazdy studyjne, konferencje, szkolenia oraz targi i</w:t>
      </w:r>
      <w:r w:rsidR="007F7828" w:rsidRPr="004B1B02">
        <w:rPr>
          <w:rFonts w:ascii="Arial" w:hAnsi="Arial" w:cs="Arial"/>
        </w:rPr>
        <w:t> </w:t>
      </w:r>
      <w:r w:rsidRPr="004B1B02">
        <w:rPr>
          <w:rFonts w:ascii="Arial" w:hAnsi="Arial" w:cs="Arial"/>
        </w:rPr>
        <w:t>imprezy plenerowe, w tym dla:</w:t>
      </w:r>
    </w:p>
    <w:p w14:paraId="054EAA78" w14:textId="77777777" w:rsidR="0045208E" w:rsidRPr="004B1B02" w:rsidRDefault="0045208E" w:rsidP="00454901">
      <w:pPr>
        <w:pStyle w:val="Akapitzlist"/>
        <w:numPr>
          <w:ilvl w:val="0"/>
          <w:numId w:val="404"/>
        </w:numPr>
        <w:spacing w:line="360" w:lineRule="auto"/>
        <w:ind w:left="567" w:hanging="283"/>
        <w:jc w:val="both"/>
        <w:rPr>
          <w:rFonts w:ascii="Arial" w:hAnsi="Arial" w:cs="Arial"/>
        </w:rPr>
      </w:pPr>
      <w:r w:rsidRPr="004B1B02">
        <w:rPr>
          <w:rFonts w:ascii="Arial" w:hAnsi="Arial" w:cs="Arial"/>
        </w:rPr>
        <w:t>jednostek sektora finansów publicznych – 402.526,63 zł (§ 2008 – 197.465,21 zł, § 2009 – 112.868,33 zł, § 2058 – 58.662,45 zł, § 2059 – 33.530,64 zł), z tego dla:</w:t>
      </w:r>
    </w:p>
    <w:p w14:paraId="35EE7258" w14:textId="77777777" w:rsidR="0045208E" w:rsidRPr="004B1B02" w:rsidRDefault="0045208E" w:rsidP="00454901">
      <w:pPr>
        <w:pStyle w:val="Akapitzlist"/>
        <w:numPr>
          <w:ilvl w:val="0"/>
          <w:numId w:val="433"/>
        </w:numPr>
        <w:spacing w:line="360" w:lineRule="auto"/>
        <w:ind w:left="993" w:hanging="284"/>
        <w:jc w:val="both"/>
        <w:rPr>
          <w:rFonts w:ascii="Arial" w:hAnsi="Arial" w:cs="Arial"/>
        </w:rPr>
      </w:pPr>
      <w:bookmarkStart w:id="24" w:name="_Hlk96605664"/>
      <w:r w:rsidRPr="004B1B02">
        <w:rPr>
          <w:rFonts w:ascii="Arial" w:hAnsi="Arial" w:cs="Arial"/>
        </w:rPr>
        <w:t xml:space="preserve">Podkarpackiego Ośrodka Doradztwa Rolniczego w Boguchwale – </w:t>
      </w:r>
      <w:bookmarkStart w:id="25" w:name="_Hlk160005673"/>
      <w:r w:rsidRPr="004B1B02">
        <w:rPr>
          <w:rFonts w:ascii="Arial" w:hAnsi="Arial" w:cs="Arial"/>
        </w:rPr>
        <w:t xml:space="preserve">171.615,63 zł (§ 2008 – 109.199,01 zł, § 2009 – 62.416,62 zł), w tym na operacje: </w:t>
      </w:r>
    </w:p>
    <w:bookmarkEnd w:id="24"/>
    <w:bookmarkEnd w:id="25"/>
    <w:p w14:paraId="17A56F04" w14:textId="65DCB98B" w:rsidR="0045208E" w:rsidRPr="004B1B02" w:rsidRDefault="0045208E" w:rsidP="00454901">
      <w:pPr>
        <w:pStyle w:val="Akapitzlist"/>
        <w:numPr>
          <w:ilvl w:val="0"/>
          <w:numId w:val="434"/>
        </w:numPr>
        <w:spacing w:line="360" w:lineRule="auto"/>
        <w:ind w:left="1276" w:hanging="283"/>
        <w:jc w:val="both"/>
        <w:rPr>
          <w:rFonts w:ascii="Arial" w:hAnsi="Arial" w:cs="Arial"/>
        </w:rPr>
      </w:pPr>
      <w:r w:rsidRPr="004B1B02">
        <w:rPr>
          <w:rFonts w:ascii="Arial" w:hAnsi="Arial" w:cs="Arial"/>
        </w:rPr>
        <w:t>„Nowoczesna organizacja gospodarstwa rolnego – dobre praktyki w</w:t>
      </w:r>
      <w:r w:rsidR="007F7828" w:rsidRPr="004B1B02">
        <w:rPr>
          <w:rFonts w:ascii="Arial" w:hAnsi="Arial" w:cs="Arial"/>
        </w:rPr>
        <w:t> </w:t>
      </w:r>
      <w:r w:rsidRPr="004B1B02">
        <w:rPr>
          <w:rFonts w:ascii="Arial" w:hAnsi="Arial" w:cs="Arial"/>
        </w:rPr>
        <w:t>oparciu o zrealizowane inwestycje w</w:t>
      </w:r>
      <w:r w:rsidRPr="004B1B02">
        <w:rPr>
          <w:rFonts w:ascii="Arial" w:hAnsi="Arial" w:cs="Arial"/>
          <w:lang w:eastAsia="pl-PL"/>
        </w:rPr>
        <w:t xml:space="preserve"> ramach operacji Modernizacja Gospodarstw Rolnych z</w:t>
      </w:r>
      <w:r w:rsidR="000706DE" w:rsidRPr="004B1B02">
        <w:rPr>
          <w:rFonts w:ascii="Arial" w:hAnsi="Arial" w:cs="Arial"/>
          <w:lang w:eastAsia="pl-PL"/>
        </w:rPr>
        <w:t xml:space="preserve"> </w:t>
      </w:r>
      <w:r w:rsidRPr="004B1B02">
        <w:rPr>
          <w:rFonts w:ascii="Arial" w:hAnsi="Arial" w:cs="Arial"/>
          <w:lang w:eastAsia="pl-PL"/>
        </w:rPr>
        <w:t>PROW 2014-2020</w:t>
      </w:r>
      <w:r w:rsidRPr="004B1B02">
        <w:rPr>
          <w:rFonts w:ascii="Arial" w:hAnsi="Arial" w:cs="Arial"/>
        </w:rPr>
        <w:t>” – 20.976,42 zł,</w:t>
      </w:r>
    </w:p>
    <w:p w14:paraId="40A0A626" w14:textId="4B92EE08" w:rsidR="0045208E" w:rsidRPr="004B1B02" w:rsidRDefault="0045208E" w:rsidP="00454901">
      <w:pPr>
        <w:pStyle w:val="Akapitzlist"/>
        <w:numPr>
          <w:ilvl w:val="0"/>
          <w:numId w:val="434"/>
        </w:numPr>
        <w:spacing w:line="360" w:lineRule="auto"/>
        <w:ind w:left="1276" w:hanging="283"/>
        <w:jc w:val="both"/>
        <w:rPr>
          <w:rFonts w:ascii="Arial" w:hAnsi="Arial" w:cs="Arial"/>
        </w:rPr>
      </w:pPr>
      <w:r w:rsidRPr="004B1B02">
        <w:rPr>
          <w:rFonts w:ascii="Arial" w:hAnsi="Arial" w:cs="Arial"/>
        </w:rPr>
        <w:t xml:space="preserve">„Bioróżnorodność i ochrona roślin na podkarpackich polach” – </w:t>
      </w:r>
      <w:r w:rsidR="007D57EA" w:rsidRPr="004B1B02">
        <w:rPr>
          <w:rFonts w:ascii="Arial" w:hAnsi="Arial" w:cs="Arial"/>
        </w:rPr>
        <w:br/>
      </w:r>
      <w:r w:rsidRPr="004B1B02">
        <w:rPr>
          <w:rFonts w:ascii="Arial" w:hAnsi="Arial" w:cs="Arial"/>
        </w:rPr>
        <w:t>85.999,21 zł,</w:t>
      </w:r>
    </w:p>
    <w:p w14:paraId="6E12D465" w14:textId="1310AC9C" w:rsidR="0045208E" w:rsidRPr="004B1B02" w:rsidRDefault="0045208E" w:rsidP="00454901">
      <w:pPr>
        <w:pStyle w:val="Akapitzlist"/>
        <w:numPr>
          <w:ilvl w:val="0"/>
          <w:numId w:val="434"/>
        </w:numPr>
        <w:spacing w:line="360" w:lineRule="auto"/>
        <w:ind w:left="1276" w:hanging="283"/>
        <w:jc w:val="both"/>
        <w:rPr>
          <w:rFonts w:ascii="Arial" w:hAnsi="Arial" w:cs="Arial"/>
        </w:rPr>
      </w:pPr>
      <w:r w:rsidRPr="004B1B02">
        <w:rPr>
          <w:rFonts w:ascii="Arial" w:hAnsi="Arial" w:cs="Arial"/>
        </w:rPr>
        <w:t xml:space="preserve">„Wyjazd studyjny promujący działalność grup producentów rolnych jako dobre przykłady współpracy w realizacji wspólnych inwestycji </w:t>
      </w:r>
      <w:r w:rsidRPr="004B1B02">
        <w:rPr>
          <w:rFonts w:ascii="Arial" w:hAnsi="Arial" w:cs="Arial"/>
          <w:lang w:eastAsia="pl-PL"/>
        </w:rPr>
        <w:t>i</w:t>
      </w:r>
      <w:r w:rsidR="007F7828" w:rsidRPr="004B1B02">
        <w:rPr>
          <w:rFonts w:ascii="Arial" w:hAnsi="Arial" w:cs="Arial"/>
          <w:lang w:eastAsia="pl-PL"/>
        </w:rPr>
        <w:t> </w:t>
      </w:r>
      <w:r w:rsidRPr="004B1B02">
        <w:rPr>
          <w:rFonts w:ascii="Arial" w:hAnsi="Arial" w:cs="Arial"/>
          <w:lang w:eastAsia="pl-PL"/>
        </w:rPr>
        <w:t>poprawiania rentowności gospodarstw</w:t>
      </w:r>
      <w:r w:rsidRPr="004B1B02">
        <w:rPr>
          <w:rFonts w:ascii="Arial" w:hAnsi="Arial" w:cs="Arial"/>
        </w:rPr>
        <w:t>” – 44.640,00 zł,</w:t>
      </w:r>
    </w:p>
    <w:p w14:paraId="636B29AA" w14:textId="77777777" w:rsidR="0045208E" w:rsidRPr="004B1B02" w:rsidRDefault="0045208E" w:rsidP="00454901">
      <w:pPr>
        <w:pStyle w:val="Akapitzlist"/>
        <w:numPr>
          <w:ilvl w:val="0"/>
          <w:numId w:val="434"/>
        </w:numPr>
        <w:spacing w:line="360" w:lineRule="auto"/>
        <w:ind w:left="1276" w:hanging="283"/>
        <w:jc w:val="both"/>
        <w:rPr>
          <w:rFonts w:ascii="Arial" w:hAnsi="Arial" w:cs="Arial"/>
        </w:rPr>
      </w:pPr>
      <w:r w:rsidRPr="004B1B02">
        <w:rPr>
          <w:rFonts w:ascii="Arial" w:hAnsi="Arial" w:cs="Arial"/>
          <w:bCs/>
        </w:rPr>
        <w:t>„Najlepsze gospodarstwo ekologiczne w województwie podkarpackim”</w:t>
      </w:r>
      <w:r w:rsidRPr="004B1B02">
        <w:rPr>
          <w:rFonts w:ascii="Arial" w:hAnsi="Arial" w:cs="Arial"/>
        </w:rPr>
        <w:t xml:space="preserve"> – 20.000,00 zł</w:t>
      </w:r>
    </w:p>
    <w:p w14:paraId="212A4C15" w14:textId="6EF65F6E"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t>Uczelni Państwowej im. Jana Grodka w Sanoku na operację „Grupy producentów rolnych – od pomysłu do sukcesu. Wspieranie współpracy w</w:t>
      </w:r>
      <w:r w:rsidR="007F7828" w:rsidRPr="004B1B02">
        <w:rPr>
          <w:rFonts w:ascii="Arial" w:hAnsi="Arial" w:cs="Arial"/>
        </w:rPr>
        <w:t> </w:t>
      </w:r>
      <w:r w:rsidRPr="004B1B02">
        <w:rPr>
          <w:rFonts w:ascii="Arial" w:hAnsi="Arial" w:cs="Arial"/>
        </w:rPr>
        <w:t>sektorze rolnym” – 102.147,95 zł (§ 2008 – 64.996,74 zł, § 2009 – 37.151,21 zł),</w:t>
      </w:r>
    </w:p>
    <w:p w14:paraId="6EB575A0" w14:textId="77777777"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t>Gminy Świlcza na operację „Zręczne ręce – warsztaty rękodzieła artystycznego” – 10.983,05 zł (§ 2058 – 6.988,51 zł, § 2059 – 3.994,54 zł),</w:t>
      </w:r>
    </w:p>
    <w:p w14:paraId="426E7D93" w14:textId="77777777"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lastRenderedPageBreak/>
        <w:t>Gminy Błażowa na operację „Aktywny, zdrowy, bezpieczny –</w:t>
      </w:r>
      <w:r w:rsidRPr="004B1B02">
        <w:rPr>
          <w:rFonts w:ascii="Arial" w:hAnsi="Arial" w:cs="Arial"/>
          <w:color w:val="212121"/>
          <w:lang w:eastAsia="pl-PL"/>
        </w:rPr>
        <w:t xml:space="preserve"> edukacyjno-aktywizujące warsztaty dla seniora połączone z wyjazdem studyjnym</w:t>
      </w:r>
      <w:r w:rsidRPr="004B1B02">
        <w:rPr>
          <w:rFonts w:ascii="Arial" w:hAnsi="Arial" w:cs="Arial"/>
        </w:rPr>
        <w:t>” – 15.925,00 zł (§ 2058 – 10.133,07 zł, § 2059 – 5.791,93 zł),</w:t>
      </w:r>
    </w:p>
    <w:p w14:paraId="23D45362" w14:textId="77777777"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t>Powiatu Niżańskiego na operację „Promocja produktów tradycyjnych powiatu niżańskiego” – 25.000,00zł (§ 2058 – 15.907,50 zł, § 2059 – 9.092,50 zł),</w:t>
      </w:r>
    </w:p>
    <w:p w14:paraId="238FAE6B" w14:textId="77777777"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t>Gminy Lubaczów na operację „</w:t>
      </w:r>
      <w:r w:rsidRPr="004B1B02">
        <w:rPr>
          <w:rFonts w:ascii="Arial" w:hAnsi="Arial" w:cs="Arial"/>
          <w:bCs/>
        </w:rPr>
        <w:t>Organizacja konkursu Kresowe Jadło szansą na ocalenie dziedzictwa kulinarnego</w:t>
      </w:r>
      <w:r w:rsidRPr="004B1B02">
        <w:rPr>
          <w:rFonts w:ascii="Arial" w:hAnsi="Arial" w:cs="Arial"/>
        </w:rPr>
        <w:t xml:space="preserve">” </w:t>
      </w:r>
      <w:r w:rsidRPr="004B1B02">
        <w:rPr>
          <w:rFonts w:ascii="Arial" w:hAnsi="Arial" w:cs="Arial"/>
          <w:color w:val="212121"/>
          <w:lang w:eastAsia="pl-PL"/>
        </w:rPr>
        <w:t>–</w:t>
      </w:r>
      <w:r w:rsidRPr="004B1B02">
        <w:rPr>
          <w:rFonts w:ascii="Arial" w:hAnsi="Arial" w:cs="Arial"/>
        </w:rPr>
        <w:t xml:space="preserve"> 40.285,04 zł (§ 2058 – 25.633,37 zł, § 2059 – 14.651,67 zł),</w:t>
      </w:r>
    </w:p>
    <w:p w14:paraId="5A231437" w14:textId="0304F8D3" w:rsidR="0045208E" w:rsidRPr="004B1B02" w:rsidRDefault="0045208E" w:rsidP="00454901">
      <w:pPr>
        <w:pStyle w:val="Akapitzlist"/>
        <w:numPr>
          <w:ilvl w:val="0"/>
          <w:numId w:val="462"/>
        </w:numPr>
        <w:tabs>
          <w:tab w:val="left" w:pos="1276"/>
        </w:tabs>
        <w:spacing w:line="360" w:lineRule="auto"/>
        <w:ind w:left="993" w:hanging="284"/>
        <w:jc w:val="both"/>
        <w:rPr>
          <w:rFonts w:ascii="Arial" w:hAnsi="Arial" w:cs="Arial"/>
        </w:rPr>
      </w:pPr>
      <w:r w:rsidRPr="004B1B02">
        <w:rPr>
          <w:rFonts w:ascii="Arial" w:hAnsi="Arial" w:cs="Arial"/>
        </w:rPr>
        <w:t xml:space="preserve">Gminnego Ośrodka Kultury w Błażowej – 36.569,96 zł (§ 2008 – </w:t>
      </w:r>
      <w:r w:rsidR="007D57EA" w:rsidRPr="004B1B02">
        <w:rPr>
          <w:rFonts w:ascii="Arial" w:hAnsi="Arial" w:cs="Arial"/>
        </w:rPr>
        <w:br/>
      </w:r>
      <w:r w:rsidRPr="004B1B02">
        <w:rPr>
          <w:rFonts w:ascii="Arial" w:hAnsi="Arial" w:cs="Arial"/>
        </w:rPr>
        <w:t xml:space="preserve">23.269,46 zł, § 2009 – 13.300,50 zł), w tym na operacje: </w:t>
      </w:r>
    </w:p>
    <w:p w14:paraId="0ECB578D" w14:textId="77777777" w:rsidR="0045208E" w:rsidRPr="004B1B02" w:rsidRDefault="0045208E" w:rsidP="00454901">
      <w:pPr>
        <w:pStyle w:val="Akapitzlist"/>
        <w:numPr>
          <w:ilvl w:val="0"/>
          <w:numId w:val="472"/>
        </w:numPr>
        <w:tabs>
          <w:tab w:val="left" w:pos="1276"/>
        </w:tabs>
        <w:spacing w:line="360" w:lineRule="auto"/>
        <w:ind w:left="1276" w:hanging="283"/>
        <w:jc w:val="both"/>
        <w:rPr>
          <w:rFonts w:ascii="Arial" w:hAnsi="Arial" w:cs="Arial"/>
        </w:rPr>
      </w:pPr>
      <w:r w:rsidRPr="004B1B02">
        <w:rPr>
          <w:rFonts w:ascii="Arial" w:hAnsi="Arial" w:cs="Arial"/>
        </w:rPr>
        <w:t>„Starych potraw smak i urok – Wojewódzki Konkurs Kapel Ludowych” – 26.969,96 zł,</w:t>
      </w:r>
    </w:p>
    <w:p w14:paraId="29EA8056" w14:textId="77777777" w:rsidR="0045208E" w:rsidRPr="004B1B02" w:rsidRDefault="0045208E" w:rsidP="00454901">
      <w:pPr>
        <w:pStyle w:val="Akapitzlist"/>
        <w:numPr>
          <w:ilvl w:val="0"/>
          <w:numId w:val="472"/>
        </w:numPr>
        <w:tabs>
          <w:tab w:val="left" w:pos="1276"/>
        </w:tabs>
        <w:spacing w:line="360" w:lineRule="auto"/>
        <w:ind w:left="1276" w:hanging="283"/>
        <w:jc w:val="both"/>
        <w:rPr>
          <w:rFonts w:ascii="Arial" w:hAnsi="Arial" w:cs="Arial"/>
        </w:rPr>
      </w:pPr>
      <w:r w:rsidRPr="004B1B02">
        <w:rPr>
          <w:rFonts w:ascii="Arial" w:hAnsi="Arial" w:cs="Arial"/>
        </w:rPr>
        <w:t>„Tradycje dożynkowe ciągle żywe. Gminny Konkurs wieńca dożynkowego” – 9.600,00 zł.</w:t>
      </w:r>
    </w:p>
    <w:p w14:paraId="244A1AFE" w14:textId="77777777" w:rsidR="0045208E" w:rsidRPr="004B1B02" w:rsidRDefault="0045208E" w:rsidP="00454901">
      <w:pPr>
        <w:pStyle w:val="Akapitzlist"/>
        <w:numPr>
          <w:ilvl w:val="0"/>
          <w:numId w:val="404"/>
        </w:numPr>
        <w:spacing w:line="360" w:lineRule="auto"/>
        <w:ind w:left="567" w:hanging="283"/>
        <w:jc w:val="both"/>
        <w:rPr>
          <w:rFonts w:ascii="Arial" w:hAnsi="Arial" w:cs="Arial"/>
        </w:rPr>
      </w:pPr>
      <w:r w:rsidRPr="004B1B02">
        <w:rPr>
          <w:rFonts w:ascii="Arial" w:hAnsi="Arial" w:cs="Arial"/>
        </w:rPr>
        <w:t>jednostek spoza sektora finansów publicznych – 367.263,34 zł (§ 2008 – 233.689,64 zł, § 2009 – 133.573,70 zł), z tego dla:</w:t>
      </w:r>
    </w:p>
    <w:p w14:paraId="49FA3B25" w14:textId="77777777" w:rsidR="0045208E" w:rsidRPr="004B1B02" w:rsidRDefault="0045208E" w:rsidP="00454901">
      <w:pPr>
        <w:pStyle w:val="Akapitzlist"/>
        <w:numPr>
          <w:ilvl w:val="0"/>
          <w:numId w:val="435"/>
        </w:numPr>
        <w:spacing w:line="360" w:lineRule="auto"/>
        <w:ind w:left="851" w:hanging="284"/>
        <w:jc w:val="both"/>
        <w:rPr>
          <w:rFonts w:ascii="Arial" w:hAnsi="Arial" w:cs="Arial"/>
        </w:rPr>
      </w:pPr>
      <w:r w:rsidRPr="004B1B02">
        <w:rPr>
          <w:rFonts w:ascii="Arial" w:hAnsi="Arial" w:cs="Arial"/>
        </w:rPr>
        <w:t>Rybackiej Lokalnej Grupy Działania "ROZTOCZE" na operację „</w:t>
      </w:r>
      <w:r w:rsidRPr="004B1B02">
        <w:rPr>
          <w:rFonts w:ascii="Arial" w:hAnsi="Arial" w:cs="Arial"/>
          <w:lang w:eastAsia="pl-PL"/>
        </w:rPr>
        <w:t xml:space="preserve">Wyjazd </w:t>
      </w:r>
      <w:r w:rsidRPr="004B1B02">
        <w:rPr>
          <w:rFonts w:ascii="Arial" w:hAnsi="Arial" w:cs="Arial"/>
          <w:color w:val="212121"/>
          <w:lang w:eastAsia="pl-PL"/>
        </w:rPr>
        <w:t>studyjny wspierający wymianę doświadczeń na temat strategicznego planowania rozwoju lokalnego z uwzględnieniem potencjału turystycznego obszaru wiejskiego</w:t>
      </w:r>
      <w:r w:rsidRPr="004B1B02">
        <w:rPr>
          <w:rFonts w:ascii="Arial" w:hAnsi="Arial" w:cs="Arial"/>
          <w:i/>
          <w:color w:val="212121"/>
          <w:lang w:eastAsia="pl-PL"/>
        </w:rPr>
        <w:t>”</w:t>
      </w:r>
      <w:r w:rsidRPr="004B1B02">
        <w:rPr>
          <w:rFonts w:ascii="Arial" w:hAnsi="Arial" w:cs="Arial"/>
        </w:rPr>
        <w:t xml:space="preserve"> – 90.000,00 zł (§ 2008 – 57.267,00 zł, § 2009 – 32.733,00 zł),</w:t>
      </w:r>
    </w:p>
    <w:p w14:paraId="1FBBCF1D" w14:textId="1B6818E1" w:rsidR="0045208E" w:rsidRPr="004B1B02" w:rsidRDefault="0045208E" w:rsidP="00454901">
      <w:pPr>
        <w:pStyle w:val="Akapitzlist"/>
        <w:numPr>
          <w:ilvl w:val="0"/>
          <w:numId w:val="435"/>
        </w:numPr>
        <w:spacing w:line="360" w:lineRule="auto"/>
        <w:ind w:left="851" w:hanging="284"/>
        <w:jc w:val="both"/>
        <w:rPr>
          <w:rFonts w:ascii="Arial" w:hAnsi="Arial" w:cs="Arial"/>
        </w:rPr>
      </w:pPr>
      <w:r w:rsidRPr="004B1B02">
        <w:rPr>
          <w:rFonts w:ascii="Arial" w:hAnsi="Arial" w:cs="Arial"/>
        </w:rPr>
        <w:t>Lokalnej Grupy Działania „Zielone Bieszczady” na operację „W zgodzie z</w:t>
      </w:r>
      <w:r w:rsidR="007F7828" w:rsidRPr="004B1B02">
        <w:rPr>
          <w:rFonts w:ascii="Arial" w:hAnsi="Arial" w:cs="Arial"/>
        </w:rPr>
        <w:t> </w:t>
      </w:r>
      <w:r w:rsidRPr="004B1B02">
        <w:rPr>
          <w:rFonts w:ascii="Arial" w:hAnsi="Arial" w:cs="Arial"/>
        </w:rPr>
        <w:t>naturą – ekologia, czy to się opłaca?” – 91.233,34 zł (§ 2008 – 58.051,76</w:t>
      </w:r>
      <w:r w:rsidR="007F7828" w:rsidRPr="004B1B02">
        <w:rPr>
          <w:rFonts w:ascii="Arial" w:hAnsi="Arial" w:cs="Arial"/>
        </w:rPr>
        <w:t> </w:t>
      </w:r>
      <w:r w:rsidRPr="004B1B02">
        <w:rPr>
          <w:rFonts w:ascii="Arial" w:hAnsi="Arial" w:cs="Arial"/>
        </w:rPr>
        <w:t>zł, § 2009 – 33.181,58 zł),</w:t>
      </w:r>
    </w:p>
    <w:p w14:paraId="030548C1" w14:textId="77777777" w:rsidR="0045208E" w:rsidRPr="004B1B02" w:rsidRDefault="0045208E" w:rsidP="00454901">
      <w:pPr>
        <w:pStyle w:val="Akapitzlist"/>
        <w:numPr>
          <w:ilvl w:val="0"/>
          <w:numId w:val="435"/>
        </w:numPr>
        <w:spacing w:line="360" w:lineRule="auto"/>
        <w:ind w:left="851" w:hanging="284"/>
        <w:jc w:val="both"/>
        <w:rPr>
          <w:rFonts w:ascii="Arial" w:hAnsi="Arial" w:cs="Arial"/>
        </w:rPr>
      </w:pPr>
      <w:r w:rsidRPr="004B1B02">
        <w:rPr>
          <w:rFonts w:ascii="Arial" w:hAnsi="Arial" w:cs="Arial"/>
        </w:rPr>
        <w:t>Podkarpackiej Izby Rolniczej na operację „Wyjazd studyjny do gospodarstw rodzinnych Pomorza, szansą na rozwój i przeniesienie dobrych praktyk terenów wiejskich województwa podkarpackiego” – 89.480,00 zł (§ 2008 – 56.936,12 zł, § 2009 – 32.543,88 zł),</w:t>
      </w:r>
    </w:p>
    <w:p w14:paraId="7CC4D6F2" w14:textId="156D954F" w:rsidR="0045208E" w:rsidRPr="004B1B02" w:rsidRDefault="0045208E" w:rsidP="00454901">
      <w:pPr>
        <w:pStyle w:val="Akapitzlist"/>
        <w:numPr>
          <w:ilvl w:val="0"/>
          <w:numId w:val="435"/>
        </w:numPr>
        <w:spacing w:line="360" w:lineRule="auto"/>
        <w:ind w:left="851" w:hanging="284"/>
        <w:jc w:val="both"/>
        <w:rPr>
          <w:rFonts w:ascii="Arial" w:hAnsi="Arial" w:cs="Arial"/>
        </w:rPr>
      </w:pPr>
      <w:r w:rsidRPr="004B1B02">
        <w:rPr>
          <w:rFonts w:ascii="Arial" w:hAnsi="Arial" w:cs="Arial"/>
        </w:rPr>
        <w:t xml:space="preserve">Lokalnej Grupy Działania „Nasze Bieszczady” i Lokalnej Grupy Działania „Ziemia Przemyska” na operacje pn. „Budowa platformy współpracy pomiędzy lokalnymi grupami działania w celu wymiany wiedzy w zakresie </w:t>
      </w:r>
      <w:r w:rsidRPr="004B1B02">
        <w:rPr>
          <w:rFonts w:ascii="Arial" w:hAnsi="Arial" w:cs="Arial"/>
        </w:rPr>
        <w:lastRenderedPageBreak/>
        <w:t xml:space="preserve">opracowania i realizacji inteligentnych wsi tzw. Smart </w:t>
      </w:r>
      <w:proofErr w:type="spellStart"/>
      <w:r w:rsidRPr="004B1B02">
        <w:rPr>
          <w:rFonts w:ascii="Arial" w:hAnsi="Arial" w:cs="Arial"/>
        </w:rPr>
        <w:t>Villages</w:t>
      </w:r>
      <w:proofErr w:type="spellEnd"/>
      <w:r w:rsidRPr="004B1B02">
        <w:rPr>
          <w:rFonts w:ascii="Arial" w:hAnsi="Arial" w:cs="Arial"/>
        </w:rPr>
        <w:t>” – 96.550,00 zł (§ 2008 – 61.434,76 zł, § 2009 – 35.115,24 zł</w:t>
      </w:r>
      <w:r w:rsidR="00330818" w:rsidRPr="004B1B02">
        <w:rPr>
          <w:rFonts w:ascii="Arial" w:hAnsi="Arial" w:cs="Arial"/>
        </w:rPr>
        <w:t>)</w:t>
      </w:r>
      <w:r w:rsidRPr="004B1B02">
        <w:rPr>
          <w:rFonts w:ascii="Arial" w:hAnsi="Arial" w:cs="Arial"/>
        </w:rPr>
        <w:t>.</w:t>
      </w:r>
    </w:p>
    <w:p w14:paraId="26770305" w14:textId="77777777" w:rsidR="0045208E" w:rsidRPr="004B1B02" w:rsidRDefault="0045208E" w:rsidP="0045208E">
      <w:pPr>
        <w:tabs>
          <w:tab w:val="left" w:pos="0"/>
        </w:tabs>
        <w:spacing w:after="0" w:line="360" w:lineRule="auto"/>
        <w:jc w:val="both"/>
        <w:rPr>
          <w:rFonts w:ascii="Arial" w:hAnsi="Arial" w:cs="Arial"/>
          <w:sz w:val="24"/>
          <w:szCs w:val="24"/>
        </w:rPr>
      </w:pPr>
      <w:r w:rsidRPr="004B1B02">
        <w:rPr>
          <w:rFonts w:ascii="Arial" w:hAnsi="Arial" w:cs="Arial"/>
          <w:sz w:val="24"/>
          <w:szCs w:val="24"/>
        </w:rPr>
        <w:t>Wydatki z dotacji celowej z budżetu państwa na finansowanie i współfinansowanie wydatków objętych Pomocą Techniczną PROW na lata 2014-2020.</w:t>
      </w:r>
    </w:p>
    <w:p w14:paraId="3EBBA006" w14:textId="77777777" w:rsidR="0045208E" w:rsidRPr="004B1B02" w:rsidRDefault="0045208E" w:rsidP="0045208E">
      <w:pPr>
        <w:spacing w:after="0" w:line="360" w:lineRule="auto"/>
        <w:jc w:val="both"/>
        <w:rPr>
          <w:rFonts w:ascii="Arial" w:hAnsi="Arial" w:cs="Arial"/>
          <w:sz w:val="24"/>
          <w:szCs w:val="24"/>
        </w:rPr>
      </w:pPr>
      <w:bookmarkStart w:id="26" w:name="_Hlk158979802"/>
      <w:r w:rsidRPr="004B1B02">
        <w:rPr>
          <w:rFonts w:ascii="Arial" w:hAnsi="Arial" w:cs="Arial"/>
          <w:sz w:val="24"/>
          <w:szCs w:val="24"/>
        </w:rPr>
        <w:t>Niewykonanie planu wydatków dotyczy</w:t>
      </w:r>
      <w:bookmarkEnd w:id="26"/>
      <w:r w:rsidRPr="004B1B02">
        <w:rPr>
          <w:rFonts w:ascii="Arial" w:hAnsi="Arial" w:cs="Arial"/>
          <w:sz w:val="24"/>
          <w:szCs w:val="24"/>
        </w:rPr>
        <w:t xml:space="preserve"> m. in. wynagrodzeń pracowników zaangażowanych w obsługę Programu w związku ze zwolnieniami lekarskimi, oszczędności </w:t>
      </w:r>
      <w:proofErr w:type="spellStart"/>
      <w:r w:rsidRPr="004B1B02">
        <w:rPr>
          <w:rFonts w:ascii="Arial" w:hAnsi="Arial" w:cs="Arial"/>
          <w:sz w:val="24"/>
          <w:szCs w:val="24"/>
        </w:rPr>
        <w:t>poprzetargowych</w:t>
      </w:r>
      <w:proofErr w:type="spellEnd"/>
      <w:r w:rsidRPr="004B1B02">
        <w:rPr>
          <w:rFonts w:ascii="Arial" w:hAnsi="Arial" w:cs="Arial"/>
          <w:sz w:val="24"/>
          <w:szCs w:val="24"/>
        </w:rPr>
        <w:t xml:space="preserve"> i oszczędności na skutek niższych niż planowano kosztów realizacji zadań związanych z bieżącym funkcjonowaniem Departamentu. Ponadto, Partnerzy KSOW wnioskowali o refundację niższych kosztów związanych </w:t>
      </w:r>
      <w:r w:rsidRPr="004B1B02">
        <w:rPr>
          <w:rFonts w:ascii="Arial" w:hAnsi="Arial" w:cs="Arial"/>
          <w:sz w:val="24"/>
          <w:szCs w:val="24"/>
        </w:rPr>
        <w:br/>
        <w:t>z realizacją operacji.</w:t>
      </w:r>
    </w:p>
    <w:p w14:paraId="3EF6CB6A" w14:textId="77777777" w:rsidR="0045208E" w:rsidRPr="004B1B02" w:rsidRDefault="0045208E" w:rsidP="0045208E">
      <w:pPr>
        <w:spacing w:after="0" w:line="360" w:lineRule="auto"/>
        <w:jc w:val="both"/>
        <w:rPr>
          <w:rFonts w:ascii="Arial" w:hAnsi="Arial" w:cs="Arial"/>
          <w:b/>
          <w:bCs/>
          <w:i/>
          <w:iCs/>
          <w:sz w:val="24"/>
          <w:szCs w:val="24"/>
        </w:rPr>
      </w:pPr>
      <w:r w:rsidRPr="004B1B02">
        <w:rPr>
          <w:rFonts w:ascii="Arial" w:hAnsi="Arial" w:cs="Arial"/>
          <w:b/>
          <w:bCs/>
          <w:i/>
          <w:iCs/>
          <w:sz w:val="24"/>
          <w:szCs w:val="24"/>
        </w:rPr>
        <w:t>Rozdział 01042 – Wyłączenie z produkcji gruntów rolnych</w:t>
      </w:r>
    </w:p>
    <w:p w14:paraId="1CE6750E" w14:textId="52F5B1F3"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Zaplanowane wydatki w kwocie 18.930.517,- zł</w:t>
      </w:r>
      <w:r w:rsidR="00D569CF" w:rsidRPr="004B1B02">
        <w:rPr>
          <w:rFonts w:ascii="Arial" w:hAnsi="Arial" w:cs="Arial"/>
          <w:sz w:val="24"/>
          <w:szCs w:val="24"/>
        </w:rPr>
        <w:t>,</w:t>
      </w:r>
      <w:r w:rsidRPr="004B1B02">
        <w:rPr>
          <w:rFonts w:ascii="Arial" w:hAnsi="Arial" w:cs="Arial"/>
          <w:sz w:val="24"/>
          <w:szCs w:val="24"/>
        </w:rPr>
        <w:t xml:space="preserve"> zostały zrealizowane w wysokości 15.655.254,25 zł, tj. 82,70% planu.</w:t>
      </w:r>
    </w:p>
    <w:p w14:paraId="502561DE" w14:textId="2906DB76" w:rsidR="0045208E" w:rsidRPr="004B1B02" w:rsidRDefault="0045208E" w:rsidP="00454901">
      <w:pPr>
        <w:pStyle w:val="Akapitzlist"/>
        <w:numPr>
          <w:ilvl w:val="0"/>
          <w:numId w:val="436"/>
        </w:numPr>
        <w:spacing w:line="360" w:lineRule="auto"/>
        <w:ind w:left="284" w:hanging="142"/>
        <w:jc w:val="both"/>
        <w:rPr>
          <w:rFonts w:ascii="Arial" w:hAnsi="Arial" w:cs="Arial"/>
        </w:rPr>
      </w:pPr>
      <w:r w:rsidRPr="004B1B02">
        <w:rPr>
          <w:rFonts w:ascii="Arial" w:hAnsi="Arial" w:cs="Arial"/>
        </w:rPr>
        <w:t>Wydatki bieżące zaplanowane w kwocie 4.485.000,- zł (</w:t>
      </w:r>
      <w:r w:rsidRPr="004B1B02">
        <w:rPr>
          <w:rFonts w:ascii="Arial" w:hAnsi="Arial" w:cs="Arial"/>
          <w:lang w:eastAsia="pl-PL"/>
        </w:rPr>
        <w:t xml:space="preserve">w tym dotacje dla jednostek sektora finansów publicznych – jednostek samorządu terytorialnego </w:t>
      </w:r>
      <w:r w:rsidRPr="004B1B02">
        <w:rPr>
          <w:rFonts w:ascii="Arial" w:hAnsi="Arial" w:cs="Arial"/>
          <w:lang w:eastAsia="pl-PL"/>
        </w:rPr>
        <w:br/>
        <w:t xml:space="preserve">z przeznaczeniem na modernizację dróg dojazdowych do gruntów rolnych, renowację zbiorników wodnych służących małej retencji oraz użyźnianie gleb </w:t>
      </w:r>
      <w:r w:rsidRPr="004B1B02">
        <w:rPr>
          <w:rFonts w:ascii="Arial" w:hAnsi="Arial" w:cs="Arial"/>
          <w:lang w:eastAsia="pl-PL"/>
        </w:rPr>
        <w:br/>
        <w:t xml:space="preserve">o niskiej wartości produkcyjnej, ulepszanie rzeźby terenu i struktury przestrzennej gleb, usuwanie kamieni i odkrzaczanie, zakup sprzętu pomiarowego </w:t>
      </w:r>
      <w:r w:rsidRPr="004B1B02">
        <w:rPr>
          <w:rFonts w:ascii="Arial" w:hAnsi="Arial" w:cs="Arial"/>
          <w:lang w:eastAsia="pl-PL"/>
        </w:rPr>
        <w:br/>
        <w:t>i informatycznego oraz oprogramowania niezbędnego do prowadzenia spraw ochrony gruntów rolnych, wykonywanie dokumentacji i ekspertyz z zakresu ochrony gruntów rolnych w kwocie</w:t>
      </w:r>
      <w:r w:rsidRPr="004B1B02">
        <w:rPr>
          <w:rFonts w:ascii="Arial" w:hAnsi="Arial" w:cs="Arial"/>
        </w:rPr>
        <w:t xml:space="preserve"> 4.350.000,- zł) zostały zrealizowane w</w:t>
      </w:r>
      <w:r w:rsidR="007F7828" w:rsidRPr="004B1B02">
        <w:rPr>
          <w:rFonts w:ascii="Arial" w:hAnsi="Arial" w:cs="Arial"/>
        </w:rPr>
        <w:t> </w:t>
      </w:r>
      <w:r w:rsidRPr="004B1B02">
        <w:rPr>
          <w:rFonts w:ascii="Arial" w:hAnsi="Arial" w:cs="Arial"/>
        </w:rPr>
        <w:t>wysokości 3.794.238,95 zł (Dep. RG), tj. 84,60 % planu i obejmowały:</w:t>
      </w:r>
    </w:p>
    <w:p w14:paraId="45285BF0" w14:textId="77777777" w:rsidR="0045208E" w:rsidRPr="004B1B02" w:rsidRDefault="0045208E" w:rsidP="00454901">
      <w:pPr>
        <w:pStyle w:val="Akapitzlist"/>
        <w:numPr>
          <w:ilvl w:val="0"/>
          <w:numId w:val="437"/>
        </w:numPr>
        <w:spacing w:line="360" w:lineRule="auto"/>
        <w:ind w:left="567" w:hanging="283"/>
        <w:jc w:val="both"/>
        <w:rPr>
          <w:rFonts w:ascii="Arial" w:hAnsi="Arial" w:cs="Arial"/>
        </w:rPr>
      </w:pPr>
      <w:r w:rsidRPr="004B1B02">
        <w:rPr>
          <w:rFonts w:ascii="Arial" w:hAnsi="Arial" w:cs="Arial"/>
          <w:lang w:eastAsia="pl-PL"/>
        </w:rPr>
        <w:t xml:space="preserve">zakup licencji programu finansowo-księgowego, programu </w:t>
      </w:r>
      <w:proofErr w:type="spellStart"/>
      <w:r w:rsidRPr="004B1B02">
        <w:rPr>
          <w:rFonts w:ascii="Arial" w:hAnsi="Arial" w:cs="Arial"/>
          <w:lang w:eastAsia="pl-PL"/>
        </w:rPr>
        <w:t>Ewmapa</w:t>
      </w:r>
      <w:proofErr w:type="spellEnd"/>
      <w:r w:rsidRPr="004B1B02">
        <w:rPr>
          <w:rFonts w:ascii="Arial" w:hAnsi="Arial" w:cs="Arial"/>
          <w:lang w:eastAsia="pl-PL"/>
        </w:rPr>
        <w:t xml:space="preserve"> oraz aktualizację programu TAXI+ System Rozliczania Tytułów Wykonawczych na potrzeby prowadzących obsługę dochodów i wydatków budżetu Województwa związanych z wyłączeniem z produkcji gruntów rolnych w kwocie 96.520,10 zł (§ 4210 – 85.892,90 zł, § 4300 – 10.627,20 zł) (Dep. RG),</w:t>
      </w:r>
    </w:p>
    <w:p w14:paraId="385BDB4F" w14:textId="330CDD4D" w:rsidR="0045208E" w:rsidRPr="004B1B02" w:rsidRDefault="0045208E" w:rsidP="00454901">
      <w:pPr>
        <w:pStyle w:val="Akapitzlist"/>
        <w:numPr>
          <w:ilvl w:val="0"/>
          <w:numId w:val="437"/>
        </w:numPr>
        <w:spacing w:line="360" w:lineRule="auto"/>
        <w:ind w:left="567" w:hanging="283"/>
        <w:jc w:val="both"/>
        <w:rPr>
          <w:rFonts w:ascii="Arial" w:hAnsi="Arial" w:cs="Arial"/>
        </w:rPr>
      </w:pPr>
      <w:r w:rsidRPr="004B1B02">
        <w:rPr>
          <w:rFonts w:ascii="Arial" w:hAnsi="Arial" w:cs="Arial"/>
          <w:lang w:eastAsia="pl-PL"/>
        </w:rPr>
        <w:t xml:space="preserve">zakup 2 zestawów komputerowych wraz z oprogramowaniem oraz urządzenia wielofunkcyjnego na potrzeby prowadzących sprawy ochrony gruntów rolnych </w:t>
      </w:r>
      <w:r w:rsidR="0031557B" w:rsidRPr="004B1B02">
        <w:rPr>
          <w:rFonts w:ascii="Arial" w:hAnsi="Arial" w:cs="Arial"/>
          <w:lang w:eastAsia="pl-PL"/>
        </w:rPr>
        <w:br/>
      </w:r>
      <w:r w:rsidRPr="004B1B02">
        <w:rPr>
          <w:rFonts w:ascii="Arial" w:hAnsi="Arial" w:cs="Arial"/>
          <w:lang w:eastAsia="pl-PL"/>
        </w:rPr>
        <w:t>w kwocie 19.103,90 zł (§ 4210) (Dep. RG),</w:t>
      </w:r>
    </w:p>
    <w:p w14:paraId="36F9265D" w14:textId="77777777" w:rsidR="0045208E" w:rsidRPr="004B1B02" w:rsidRDefault="0045208E" w:rsidP="00454901">
      <w:pPr>
        <w:pStyle w:val="Akapitzlist"/>
        <w:numPr>
          <w:ilvl w:val="0"/>
          <w:numId w:val="437"/>
        </w:numPr>
        <w:spacing w:line="360" w:lineRule="auto"/>
        <w:ind w:left="567" w:hanging="283"/>
        <w:jc w:val="both"/>
        <w:rPr>
          <w:rFonts w:ascii="Arial" w:hAnsi="Arial" w:cs="Arial"/>
        </w:rPr>
      </w:pPr>
      <w:bookmarkStart w:id="27" w:name="_Hlk127784332"/>
      <w:r w:rsidRPr="004B1B02">
        <w:rPr>
          <w:rFonts w:ascii="Arial" w:hAnsi="Arial" w:cs="Arial"/>
        </w:rPr>
        <w:t>dotacje celowe dla gmin z przeznaczeniem na modernizację dróg dojazdowych do gruntów rolnych oraz renowację zbiorników wodnych służących małej retencji w kwocie 3.659.634,95 zł (§ 2310) (Dep. RG), w tym:</w:t>
      </w:r>
    </w:p>
    <w:p w14:paraId="0F418E43" w14:textId="77777777" w:rsidR="0045208E" w:rsidRPr="004B1B02" w:rsidRDefault="0045208E" w:rsidP="00454901">
      <w:pPr>
        <w:pStyle w:val="Akapitzlist"/>
        <w:numPr>
          <w:ilvl w:val="0"/>
          <w:numId w:val="405"/>
        </w:numPr>
        <w:spacing w:line="360" w:lineRule="auto"/>
        <w:ind w:left="851" w:hanging="284"/>
        <w:jc w:val="both"/>
        <w:rPr>
          <w:rFonts w:ascii="Arial" w:hAnsi="Arial" w:cs="Arial"/>
        </w:rPr>
      </w:pPr>
      <w:r w:rsidRPr="004B1B02">
        <w:rPr>
          <w:rFonts w:ascii="Arial" w:hAnsi="Arial" w:cs="Arial"/>
        </w:rPr>
        <w:lastRenderedPageBreak/>
        <w:t xml:space="preserve">na modernizację dróg dojazdowych do gruntów rolnych – 2.569.552,75 zł, </w:t>
      </w:r>
      <w:r w:rsidRPr="004B1B02">
        <w:rPr>
          <w:rFonts w:ascii="Arial" w:hAnsi="Arial" w:cs="Arial"/>
        </w:rPr>
        <w:br/>
        <w:t>w tym:</w:t>
      </w:r>
    </w:p>
    <w:p w14:paraId="60FB56F6" w14:textId="089C325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Ustrzyki Dolne, obiekt: Teleśnica Oszwarowa dz. nr </w:t>
      </w:r>
      <w:proofErr w:type="spellStart"/>
      <w:r w:rsidRPr="004B1B02">
        <w:rPr>
          <w:rFonts w:ascii="Arial" w:hAnsi="Arial" w:cs="Arial"/>
        </w:rPr>
        <w:t>ewid</w:t>
      </w:r>
      <w:proofErr w:type="spellEnd"/>
      <w:r w:rsidRPr="004B1B02">
        <w:rPr>
          <w:rFonts w:ascii="Arial" w:hAnsi="Arial" w:cs="Arial"/>
        </w:rPr>
        <w:t xml:space="preserve">. 335 – </w:t>
      </w:r>
      <w:r w:rsidR="00AF0445">
        <w:rPr>
          <w:rFonts w:ascii="Arial" w:hAnsi="Arial" w:cs="Arial"/>
        </w:rPr>
        <w:br/>
      </w:r>
      <w:r w:rsidRPr="004B1B02">
        <w:rPr>
          <w:rFonts w:ascii="Arial" w:hAnsi="Arial" w:cs="Arial"/>
        </w:rPr>
        <w:t>80.000,00 zł,</w:t>
      </w:r>
    </w:p>
    <w:p w14:paraId="2544052B"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Czarna, obiekt: Grabiny dz. nr </w:t>
      </w:r>
      <w:proofErr w:type="spellStart"/>
      <w:r w:rsidRPr="004B1B02">
        <w:rPr>
          <w:rFonts w:ascii="Arial" w:hAnsi="Arial" w:cs="Arial"/>
        </w:rPr>
        <w:t>ewid</w:t>
      </w:r>
      <w:proofErr w:type="spellEnd"/>
      <w:r w:rsidRPr="004B1B02">
        <w:rPr>
          <w:rFonts w:ascii="Arial" w:hAnsi="Arial" w:cs="Arial"/>
        </w:rPr>
        <w:t>. 992, 996 – 58.941,00 zł,</w:t>
      </w:r>
    </w:p>
    <w:p w14:paraId="3D870861"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Pawłosiów, obiekt: Pawłosiów dz. nr </w:t>
      </w:r>
      <w:proofErr w:type="spellStart"/>
      <w:r w:rsidRPr="004B1B02">
        <w:rPr>
          <w:rFonts w:ascii="Arial" w:hAnsi="Arial" w:cs="Arial"/>
        </w:rPr>
        <w:t>ewid</w:t>
      </w:r>
      <w:proofErr w:type="spellEnd"/>
      <w:r w:rsidRPr="004B1B02">
        <w:rPr>
          <w:rFonts w:ascii="Arial" w:hAnsi="Arial" w:cs="Arial"/>
        </w:rPr>
        <w:t>. 681/169 – 90.000,00 zł,</w:t>
      </w:r>
    </w:p>
    <w:p w14:paraId="00594F34"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Pruchnik, obiekt: Świebodna dz. nr </w:t>
      </w:r>
      <w:proofErr w:type="spellStart"/>
      <w:r w:rsidRPr="004B1B02">
        <w:rPr>
          <w:rFonts w:ascii="Arial" w:hAnsi="Arial" w:cs="Arial"/>
        </w:rPr>
        <w:t>ewid</w:t>
      </w:r>
      <w:proofErr w:type="spellEnd"/>
      <w:r w:rsidRPr="004B1B02">
        <w:rPr>
          <w:rFonts w:ascii="Arial" w:hAnsi="Arial" w:cs="Arial"/>
        </w:rPr>
        <w:t xml:space="preserve">. 512, 603, Rozbórz Długi dz. nr </w:t>
      </w:r>
      <w:proofErr w:type="spellStart"/>
      <w:r w:rsidRPr="004B1B02">
        <w:rPr>
          <w:rFonts w:ascii="Arial" w:hAnsi="Arial" w:cs="Arial"/>
        </w:rPr>
        <w:t>ewid</w:t>
      </w:r>
      <w:proofErr w:type="spellEnd"/>
      <w:r w:rsidRPr="004B1B02">
        <w:rPr>
          <w:rFonts w:ascii="Arial" w:hAnsi="Arial" w:cs="Arial"/>
        </w:rPr>
        <w:t>. 88 – 90.000,00 zł,</w:t>
      </w:r>
    </w:p>
    <w:p w14:paraId="7D4028D2"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Laszki, obiekt:</w:t>
      </w:r>
      <w:r w:rsidRPr="004B1B02">
        <w:t xml:space="preserve"> </w:t>
      </w:r>
      <w:r w:rsidRPr="004B1B02">
        <w:rPr>
          <w:rFonts w:ascii="Arial" w:hAnsi="Arial" w:cs="Arial"/>
        </w:rPr>
        <w:t xml:space="preserve">Wietlin dz. nr </w:t>
      </w:r>
      <w:proofErr w:type="spellStart"/>
      <w:r w:rsidRPr="004B1B02">
        <w:rPr>
          <w:rFonts w:ascii="Arial" w:hAnsi="Arial" w:cs="Arial"/>
        </w:rPr>
        <w:t>ewid</w:t>
      </w:r>
      <w:proofErr w:type="spellEnd"/>
      <w:r w:rsidRPr="004B1B02">
        <w:rPr>
          <w:rFonts w:ascii="Arial" w:hAnsi="Arial" w:cs="Arial"/>
        </w:rPr>
        <w:t>. 811/1 – 90.000,00 zł,</w:t>
      </w:r>
    </w:p>
    <w:p w14:paraId="216B0391"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Rokietnica, obiekt: Rokietnica dz. nr </w:t>
      </w:r>
      <w:proofErr w:type="spellStart"/>
      <w:r w:rsidRPr="004B1B02">
        <w:rPr>
          <w:rFonts w:ascii="Arial" w:hAnsi="Arial" w:cs="Arial"/>
        </w:rPr>
        <w:t>ewid</w:t>
      </w:r>
      <w:proofErr w:type="spellEnd"/>
      <w:r w:rsidRPr="004B1B02">
        <w:rPr>
          <w:rFonts w:ascii="Arial" w:hAnsi="Arial" w:cs="Arial"/>
        </w:rPr>
        <w:t xml:space="preserve">. 1027/68, Tuligłowy dz. nr </w:t>
      </w:r>
      <w:proofErr w:type="spellStart"/>
      <w:r w:rsidRPr="004B1B02">
        <w:rPr>
          <w:rFonts w:ascii="Arial" w:hAnsi="Arial" w:cs="Arial"/>
        </w:rPr>
        <w:t>ewid</w:t>
      </w:r>
      <w:proofErr w:type="spellEnd"/>
      <w:r w:rsidRPr="004B1B02">
        <w:rPr>
          <w:rFonts w:ascii="Arial" w:hAnsi="Arial" w:cs="Arial"/>
        </w:rPr>
        <w:t>. 1303 – 90.000,00 zł,</w:t>
      </w:r>
    </w:p>
    <w:p w14:paraId="21749C88" w14:textId="78BDAC4D"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Brzyska, obiekt: Lipnica Dolna dz. o nr </w:t>
      </w:r>
      <w:proofErr w:type="spellStart"/>
      <w:r w:rsidRPr="004B1B02">
        <w:rPr>
          <w:rFonts w:ascii="Arial" w:hAnsi="Arial" w:cs="Arial"/>
        </w:rPr>
        <w:t>ewid</w:t>
      </w:r>
      <w:proofErr w:type="spellEnd"/>
      <w:r w:rsidRPr="004B1B02">
        <w:rPr>
          <w:rFonts w:ascii="Arial" w:hAnsi="Arial" w:cs="Arial"/>
        </w:rPr>
        <w:t xml:space="preserve">. 435, Błażkowa dz. o nr </w:t>
      </w:r>
      <w:proofErr w:type="spellStart"/>
      <w:r w:rsidRPr="004B1B02">
        <w:rPr>
          <w:rFonts w:ascii="Arial" w:hAnsi="Arial" w:cs="Arial"/>
        </w:rPr>
        <w:t>ewid</w:t>
      </w:r>
      <w:proofErr w:type="spellEnd"/>
      <w:r w:rsidRPr="004B1B02">
        <w:rPr>
          <w:rFonts w:ascii="Arial" w:hAnsi="Arial" w:cs="Arial"/>
        </w:rPr>
        <w:t xml:space="preserve">. 1628/2, 1627/2, 1629/2, 1642/2, Błażkowa dz. o nr </w:t>
      </w:r>
      <w:proofErr w:type="spellStart"/>
      <w:r w:rsidRPr="004B1B02">
        <w:rPr>
          <w:rFonts w:ascii="Arial" w:hAnsi="Arial" w:cs="Arial"/>
        </w:rPr>
        <w:t>ewid</w:t>
      </w:r>
      <w:proofErr w:type="spellEnd"/>
      <w:r w:rsidRPr="004B1B02">
        <w:rPr>
          <w:rFonts w:ascii="Arial" w:hAnsi="Arial" w:cs="Arial"/>
        </w:rPr>
        <w:t>. 1171/8, 1260/2, 1261/2, 1262/2, 1263/2, 1264/4, 1265/4, 1266/2, 1267/2 – 90.000,00 zł,</w:t>
      </w:r>
    </w:p>
    <w:p w14:paraId="11A5D27E"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Krempna, obiekt: </w:t>
      </w:r>
      <w:proofErr w:type="spellStart"/>
      <w:r w:rsidRPr="004B1B02">
        <w:rPr>
          <w:rFonts w:ascii="Arial" w:hAnsi="Arial" w:cs="Arial"/>
        </w:rPr>
        <w:t>Myscowa</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xml:space="preserve">. 808, 173/9, Świątkowa Wielka dz. o nr </w:t>
      </w:r>
      <w:proofErr w:type="spellStart"/>
      <w:r w:rsidRPr="004B1B02">
        <w:rPr>
          <w:rFonts w:ascii="Arial" w:hAnsi="Arial" w:cs="Arial"/>
        </w:rPr>
        <w:t>ewid</w:t>
      </w:r>
      <w:proofErr w:type="spellEnd"/>
      <w:r w:rsidRPr="004B1B02">
        <w:rPr>
          <w:rFonts w:ascii="Arial" w:hAnsi="Arial" w:cs="Arial"/>
        </w:rPr>
        <w:t>. 173 – 80.000,00 zł,</w:t>
      </w:r>
    </w:p>
    <w:p w14:paraId="2188F162"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Majdan Królewski, obiekt:</w:t>
      </w:r>
      <w:r w:rsidRPr="004B1B02">
        <w:t xml:space="preserve"> </w:t>
      </w:r>
      <w:r w:rsidRPr="004B1B02">
        <w:rPr>
          <w:rFonts w:ascii="Arial" w:hAnsi="Arial" w:cs="Arial"/>
        </w:rPr>
        <w:t xml:space="preserve">Krzątka dz. o nr. </w:t>
      </w:r>
      <w:proofErr w:type="spellStart"/>
      <w:r w:rsidRPr="004B1B02">
        <w:rPr>
          <w:rFonts w:ascii="Arial" w:hAnsi="Arial" w:cs="Arial"/>
        </w:rPr>
        <w:t>ewid</w:t>
      </w:r>
      <w:proofErr w:type="spellEnd"/>
      <w:r w:rsidRPr="004B1B02">
        <w:rPr>
          <w:rFonts w:ascii="Arial" w:hAnsi="Arial" w:cs="Arial"/>
        </w:rPr>
        <w:t>. 422 – 80.000,00 zł,</w:t>
      </w:r>
    </w:p>
    <w:p w14:paraId="1DA10CA1"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Jaśliska, obiekt: Jaśliska dz. o nr </w:t>
      </w:r>
      <w:proofErr w:type="spellStart"/>
      <w:r w:rsidRPr="004B1B02">
        <w:rPr>
          <w:rFonts w:ascii="Arial" w:hAnsi="Arial" w:cs="Arial"/>
        </w:rPr>
        <w:t>ewid</w:t>
      </w:r>
      <w:proofErr w:type="spellEnd"/>
      <w:r w:rsidRPr="004B1B02">
        <w:rPr>
          <w:rFonts w:ascii="Arial" w:hAnsi="Arial" w:cs="Arial"/>
        </w:rPr>
        <w:t xml:space="preserve">. 506/18, 569, Posada Jaśliska dz. </w:t>
      </w:r>
      <w:r w:rsidRPr="004B1B02">
        <w:rPr>
          <w:rFonts w:ascii="Arial" w:hAnsi="Arial" w:cs="Arial"/>
        </w:rPr>
        <w:br/>
        <w:t xml:space="preserve">o nr </w:t>
      </w:r>
      <w:proofErr w:type="spellStart"/>
      <w:r w:rsidRPr="004B1B02">
        <w:rPr>
          <w:rFonts w:ascii="Arial" w:hAnsi="Arial" w:cs="Arial"/>
        </w:rPr>
        <w:t>ewid</w:t>
      </w:r>
      <w:proofErr w:type="spellEnd"/>
      <w:r w:rsidRPr="004B1B02">
        <w:rPr>
          <w:rFonts w:ascii="Arial" w:hAnsi="Arial" w:cs="Arial"/>
        </w:rPr>
        <w:t xml:space="preserve">. 1437, 1652, Wola Niżna dz. o nr </w:t>
      </w:r>
      <w:proofErr w:type="spellStart"/>
      <w:r w:rsidRPr="004B1B02">
        <w:rPr>
          <w:rFonts w:ascii="Arial" w:hAnsi="Arial" w:cs="Arial"/>
        </w:rPr>
        <w:t>ewid</w:t>
      </w:r>
      <w:proofErr w:type="spellEnd"/>
      <w:r w:rsidRPr="004B1B02">
        <w:rPr>
          <w:rFonts w:ascii="Arial" w:hAnsi="Arial" w:cs="Arial"/>
        </w:rPr>
        <w:t>. 511 – 80.000,00 zł,</w:t>
      </w:r>
    </w:p>
    <w:p w14:paraId="466E2FAA"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Solina, obiekt: Wołkowyja dz. nr </w:t>
      </w:r>
      <w:proofErr w:type="spellStart"/>
      <w:r w:rsidRPr="004B1B02">
        <w:rPr>
          <w:rFonts w:ascii="Arial" w:hAnsi="Arial" w:cs="Arial"/>
        </w:rPr>
        <w:t>ewid</w:t>
      </w:r>
      <w:proofErr w:type="spellEnd"/>
      <w:r w:rsidRPr="004B1B02">
        <w:rPr>
          <w:rFonts w:ascii="Arial" w:hAnsi="Arial" w:cs="Arial"/>
        </w:rPr>
        <w:t>. 229 – 58.651,40 zł,</w:t>
      </w:r>
    </w:p>
    <w:p w14:paraId="0C2768EC"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Narol, obiekt: Płazów dz. nr </w:t>
      </w:r>
      <w:proofErr w:type="spellStart"/>
      <w:r w:rsidRPr="004B1B02">
        <w:rPr>
          <w:rFonts w:ascii="Arial" w:hAnsi="Arial" w:cs="Arial"/>
        </w:rPr>
        <w:t>ewid</w:t>
      </w:r>
      <w:proofErr w:type="spellEnd"/>
      <w:r w:rsidRPr="004B1B02">
        <w:rPr>
          <w:rFonts w:ascii="Arial" w:hAnsi="Arial" w:cs="Arial"/>
        </w:rPr>
        <w:t>. 1634/2 – 80.000,00 zł,</w:t>
      </w:r>
    </w:p>
    <w:p w14:paraId="5EF0E93E"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Białobrzegi, obiekt: Białobrzegi dz. nr </w:t>
      </w:r>
      <w:proofErr w:type="spellStart"/>
      <w:r w:rsidRPr="004B1B02">
        <w:rPr>
          <w:rFonts w:ascii="Arial" w:hAnsi="Arial" w:cs="Arial"/>
        </w:rPr>
        <w:t>ewid</w:t>
      </w:r>
      <w:proofErr w:type="spellEnd"/>
      <w:r w:rsidRPr="004B1B02">
        <w:rPr>
          <w:rFonts w:ascii="Arial" w:hAnsi="Arial" w:cs="Arial"/>
        </w:rPr>
        <w:t>. 1870 – 90.000,00 zł,</w:t>
      </w:r>
    </w:p>
    <w:p w14:paraId="5B30E29D"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Łańcut, obiekt: Kosina dz. nr ewid.2442/2 – 62.558,78 zł,</w:t>
      </w:r>
    </w:p>
    <w:p w14:paraId="7D727ADF"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Radomyśl Wielki, obiekt: Partynia dz. nr </w:t>
      </w:r>
      <w:proofErr w:type="spellStart"/>
      <w:r w:rsidRPr="004B1B02">
        <w:rPr>
          <w:rFonts w:ascii="Arial" w:hAnsi="Arial" w:cs="Arial"/>
        </w:rPr>
        <w:t>ewid</w:t>
      </w:r>
      <w:proofErr w:type="spellEnd"/>
      <w:r w:rsidRPr="004B1B02">
        <w:rPr>
          <w:rFonts w:ascii="Arial" w:hAnsi="Arial" w:cs="Arial"/>
        </w:rPr>
        <w:t xml:space="preserve">. 154, 156, 205 – </w:t>
      </w:r>
      <w:r w:rsidRPr="004B1B02">
        <w:rPr>
          <w:rFonts w:ascii="Arial" w:hAnsi="Arial" w:cs="Arial"/>
        </w:rPr>
        <w:br/>
        <w:t>150.000,00 zł,</w:t>
      </w:r>
    </w:p>
    <w:p w14:paraId="2BE0B50C"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Borowa, obiekt:</w:t>
      </w:r>
      <w:r w:rsidRPr="004B1B02">
        <w:rPr>
          <w:rFonts w:ascii="Arial" w:hAnsi="Arial" w:cs="Arial"/>
        </w:rPr>
        <w:tab/>
        <w:t xml:space="preserve">Górki dz. nr </w:t>
      </w:r>
      <w:proofErr w:type="spellStart"/>
      <w:r w:rsidRPr="004B1B02">
        <w:rPr>
          <w:rFonts w:ascii="Arial" w:hAnsi="Arial" w:cs="Arial"/>
        </w:rPr>
        <w:t>ewid</w:t>
      </w:r>
      <w:proofErr w:type="spellEnd"/>
      <w:r w:rsidRPr="004B1B02">
        <w:rPr>
          <w:rFonts w:ascii="Arial" w:hAnsi="Arial" w:cs="Arial"/>
        </w:rPr>
        <w:t>. 797 – 79.966,61 zł,</w:t>
      </w:r>
    </w:p>
    <w:p w14:paraId="668E66E6"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Harasiuki, obiekt: Harasiuki dz. nr </w:t>
      </w:r>
      <w:proofErr w:type="spellStart"/>
      <w:r w:rsidRPr="004B1B02">
        <w:rPr>
          <w:rFonts w:ascii="Arial" w:hAnsi="Arial" w:cs="Arial"/>
        </w:rPr>
        <w:t>ewid</w:t>
      </w:r>
      <w:proofErr w:type="spellEnd"/>
      <w:r w:rsidRPr="004B1B02">
        <w:rPr>
          <w:rFonts w:ascii="Arial" w:hAnsi="Arial" w:cs="Arial"/>
        </w:rPr>
        <w:t>. 1506 – 80.000,00 zł,</w:t>
      </w:r>
    </w:p>
    <w:p w14:paraId="000E61B9"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Jarocin, obiekt:</w:t>
      </w:r>
      <w:r w:rsidRPr="004B1B02">
        <w:rPr>
          <w:rFonts w:ascii="Arial" w:hAnsi="Arial" w:cs="Arial"/>
        </w:rPr>
        <w:tab/>
        <w:t xml:space="preserve">Jarocin dz. nr </w:t>
      </w:r>
      <w:proofErr w:type="spellStart"/>
      <w:r w:rsidRPr="004B1B02">
        <w:rPr>
          <w:rFonts w:ascii="Arial" w:hAnsi="Arial" w:cs="Arial"/>
        </w:rPr>
        <w:t>ewid</w:t>
      </w:r>
      <w:proofErr w:type="spellEnd"/>
      <w:r w:rsidRPr="004B1B02">
        <w:rPr>
          <w:rFonts w:ascii="Arial" w:hAnsi="Arial" w:cs="Arial"/>
        </w:rPr>
        <w:t>. 864/3 – 80.000,00 zł,</w:t>
      </w:r>
    </w:p>
    <w:p w14:paraId="42C7935B"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Stubno, obiekt:</w:t>
      </w:r>
      <w:r w:rsidRPr="004B1B02">
        <w:rPr>
          <w:rFonts w:ascii="Arial" w:hAnsi="Arial" w:cs="Arial"/>
        </w:rPr>
        <w:tab/>
        <w:t xml:space="preserve">Hruszowice dz. nr </w:t>
      </w:r>
      <w:proofErr w:type="spellStart"/>
      <w:r w:rsidRPr="004B1B02">
        <w:rPr>
          <w:rFonts w:ascii="Arial" w:hAnsi="Arial" w:cs="Arial"/>
        </w:rPr>
        <w:t>ewid</w:t>
      </w:r>
      <w:proofErr w:type="spellEnd"/>
      <w:r w:rsidRPr="004B1B02">
        <w:rPr>
          <w:rFonts w:ascii="Arial" w:hAnsi="Arial" w:cs="Arial"/>
        </w:rPr>
        <w:t>. 61/2 – 80.000,00 zł,</w:t>
      </w:r>
    </w:p>
    <w:p w14:paraId="7D6CD6C8"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Ropczyce, obiekt: Niedźwiada dz. o nr </w:t>
      </w:r>
      <w:proofErr w:type="spellStart"/>
      <w:r w:rsidRPr="004B1B02">
        <w:rPr>
          <w:rFonts w:ascii="Arial" w:hAnsi="Arial" w:cs="Arial"/>
        </w:rPr>
        <w:t>ewid</w:t>
      </w:r>
      <w:proofErr w:type="spellEnd"/>
      <w:r w:rsidRPr="004B1B02">
        <w:rPr>
          <w:rFonts w:ascii="Arial" w:hAnsi="Arial" w:cs="Arial"/>
        </w:rPr>
        <w:t>. 3630, 3531 – 90.000,00 zł,</w:t>
      </w:r>
    </w:p>
    <w:p w14:paraId="5378C47F"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Kamień, obiekt: Łowisko dz. o nr </w:t>
      </w:r>
      <w:proofErr w:type="spellStart"/>
      <w:r w:rsidRPr="004B1B02">
        <w:rPr>
          <w:rFonts w:ascii="Arial" w:hAnsi="Arial" w:cs="Arial"/>
        </w:rPr>
        <w:t>ewid</w:t>
      </w:r>
      <w:proofErr w:type="spellEnd"/>
      <w:r w:rsidRPr="004B1B02">
        <w:rPr>
          <w:rFonts w:ascii="Arial" w:hAnsi="Arial" w:cs="Arial"/>
        </w:rPr>
        <w:t>. 3008, 3023, 3026/2 – 80.000,00 zł,</w:t>
      </w:r>
    </w:p>
    <w:p w14:paraId="5B171021"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Dynów, obiekt: Bachórz, dz. o nr </w:t>
      </w:r>
      <w:proofErr w:type="spellStart"/>
      <w:r w:rsidRPr="004B1B02">
        <w:rPr>
          <w:rFonts w:ascii="Arial" w:hAnsi="Arial" w:cs="Arial"/>
        </w:rPr>
        <w:t>ewid</w:t>
      </w:r>
      <w:proofErr w:type="spellEnd"/>
      <w:r w:rsidRPr="004B1B02">
        <w:rPr>
          <w:rFonts w:ascii="Arial" w:hAnsi="Arial" w:cs="Arial"/>
        </w:rPr>
        <w:t>. 1147, 1146/2, 1146/1,1899 – 89.583,36 zł,</w:t>
      </w:r>
    </w:p>
    <w:p w14:paraId="1ED2B395" w14:textId="3F36CB8B"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lastRenderedPageBreak/>
        <w:t xml:space="preserve">Besko, obiekt: Zboiska dz. o nr </w:t>
      </w:r>
      <w:proofErr w:type="spellStart"/>
      <w:r w:rsidRPr="004B1B02">
        <w:rPr>
          <w:rFonts w:ascii="Arial" w:hAnsi="Arial" w:cs="Arial"/>
        </w:rPr>
        <w:t>ewid</w:t>
      </w:r>
      <w:proofErr w:type="spellEnd"/>
      <w:r w:rsidRPr="004B1B02">
        <w:rPr>
          <w:rFonts w:ascii="Arial" w:hAnsi="Arial" w:cs="Arial"/>
        </w:rPr>
        <w:t>. 11/6, Bukowsko dz. o nr ewid.1061/6 – 80.000,00 zł,</w:t>
      </w:r>
    </w:p>
    <w:p w14:paraId="14401CB2"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Zarszyn, obiekt:</w:t>
      </w:r>
      <w:r w:rsidRPr="004B1B02">
        <w:rPr>
          <w:rFonts w:ascii="Arial" w:hAnsi="Arial" w:cs="Arial"/>
        </w:rPr>
        <w:tab/>
        <w:t xml:space="preserve"> Długie dz. o nr </w:t>
      </w:r>
      <w:proofErr w:type="spellStart"/>
      <w:r w:rsidRPr="004B1B02">
        <w:rPr>
          <w:rFonts w:ascii="Arial" w:hAnsi="Arial" w:cs="Arial"/>
        </w:rPr>
        <w:t>ewid</w:t>
      </w:r>
      <w:proofErr w:type="spellEnd"/>
      <w:r w:rsidRPr="004B1B02">
        <w:rPr>
          <w:rFonts w:ascii="Arial" w:hAnsi="Arial" w:cs="Arial"/>
        </w:rPr>
        <w:t>. 1693 – 80.000,00 zł,</w:t>
      </w:r>
    </w:p>
    <w:p w14:paraId="7A9989AA" w14:textId="0F92A94B"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Tyrawa Wołoska, obiekt: Hołuczków dz. o nr </w:t>
      </w:r>
      <w:proofErr w:type="spellStart"/>
      <w:r w:rsidRPr="004B1B02">
        <w:rPr>
          <w:rFonts w:ascii="Arial" w:hAnsi="Arial" w:cs="Arial"/>
        </w:rPr>
        <w:t>ewid</w:t>
      </w:r>
      <w:proofErr w:type="spellEnd"/>
      <w:r w:rsidRPr="004B1B02">
        <w:rPr>
          <w:rFonts w:ascii="Arial" w:hAnsi="Arial" w:cs="Arial"/>
        </w:rPr>
        <w:t xml:space="preserve">. 338, Siemuszowa dz. </w:t>
      </w:r>
      <w:r w:rsidR="0031557B" w:rsidRPr="004B1B02">
        <w:rPr>
          <w:rFonts w:ascii="Arial" w:hAnsi="Arial" w:cs="Arial"/>
        </w:rPr>
        <w:br/>
      </w:r>
      <w:r w:rsidRPr="004B1B02">
        <w:rPr>
          <w:rFonts w:ascii="Arial" w:hAnsi="Arial" w:cs="Arial"/>
        </w:rPr>
        <w:t xml:space="preserve">o nr </w:t>
      </w:r>
      <w:proofErr w:type="spellStart"/>
      <w:r w:rsidRPr="004B1B02">
        <w:rPr>
          <w:rFonts w:ascii="Arial" w:hAnsi="Arial" w:cs="Arial"/>
        </w:rPr>
        <w:t>ewid</w:t>
      </w:r>
      <w:proofErr w:type="spellEnd"/>
      <w:r w:rsidRPr="004B1B02">
        <w:rPr>
          <w:rFonts w:ascii="Arial" w:hAnsi="Arial" w:cs="Arial"/>
        </w:rPr>
        <w:t xml:space="preserve">. 329, Rakowa dz. o nr </w:t>
      </w:r>
      <w:proofErr w:type="spellStart"/>
      <w:r w:rsidRPr="004B1B02">
        <w:rPr>
          <w:rFonts w:ascii="Arial" w:hAnsi="Arial" w:cs="Arial"/>
        </w:rPr>
        <w:t>ewid</w:t>
      </w:r>
      <w:proofErr w:type="spellEnd"/>
      <w:r w:rsidRPr="004B1B02">
        <w:rPr>
          <w:rFonts w:ascii="Arial" w:hAnsi="Arial" w:cs="Arial"/>
        </w:rPr>
        <w:t>. 304/1, 425/3 – 79.851,60 zł,</w:t>
      </w:r>
    </w:p>
    <w:p w14:paraId="6F433704"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Sanok, obiekt: Strachocina dz. o nr </w:t>
      </w:r>
      <w:proofErr w:type="spellStart"/>
      <w:r w:rsidRPr="004B1B02">
        <w:rPr>
          <w:rFonts w:ascii="Arial" w:hAnsi="Arial" w:cs="Arial"/>
        </w:rPr>
        <w:t>ewid</w:t>
      </w:r>
      <w:proofErr w:type="spellEnd"/>
      <w:r w:rsidRPr="004B1B02">
        <w:rPr>
          <w:rFonts w:ascii="Arial" w:hAnsi="Arial" w:cs="Arial"/>
        </w:rPr>
        <w:t xml:space="preserve">. 1594, 1841, Mrzygłód dz. o nr </w:t>
      </w:r>
      <w:proofErr w:type="spellStart"/>
      <w:r w:rsidRPr="004B1B02">
        <w:rPr>
          <w:rFonts w:ascii="Arial" w:hAnsi="Arial" w:cs="Arial"/>
        </w:rPr>
        <w:t>ewid</w:t>
      </w:r>
      <w:proofErr w:type="spellEnd"/>
      <w:r w:rsidRPr="004B1B02">
        <w:rPr>
          <w:rFonts w:ascii="Arial" w:hAnsi="Arial" w:cs="Arial"/>
        </w:rPr>
        <w:t>. 733 – 80.000,00 zł,</w:t>
      </w:r>
    </w:p>
    <w:p w14:paraId="00A282D4"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Zagórz, obiekt: </w:t>
      </w:r>
      <w:proofErr w:type="spellStart"/>
      <w:r w:rsidRPr="004B1B02">
        <w:rPr>
          <w:rFonts w:ascii="Arial" w:hAnsi="Arial" w:cs="Arial"/>
        </w:rPr>
        <w:t>Poraż</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xml:space="preserve">. 2134/3, 2145/2, 2134/1, Czaszyn dz. o nr </w:t>
      </w:r>
      <w:proofErr w:type="spellStart"/>
      <w:r w:rsidRPr="004B1B02">
        <w:rPr>
          <w:rFonts w:ascii="Arial" w:hAnsi="Arial" w:cs="Arial"/>
        </w:rPr>
        <w:t>ewid</w:t>
      </w:r>
      <w:proofErr w:type="spellEnd"/>
      <w:r w:rsidRPr="004B1B02">
        <w:rPr>
          <w:rFonts w:ascii="Arial" w:hAnsi="Arial" w:cs="Arial"/>
        </w:rPr>
        <w:t>. 1710/2, 3015/6 – 80.000,00 zł,</w:t>
      </w:r>
    </w:p>
    <w:p w14:paraId="7581A18E" w14:textId="13904038"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Komańcza, obiekt: Turzańsk, dz. o nr </w:t>
      </w:r>
      <w:proofErr w:type="spellStart"/>
      <w:r w:rsidRPr="004B1B02">
        <w:rPr>
          <w:rFonts w:ascii="Arial" w:hAnsi="Arial" w:cs="Arial"/>
        </w:rPr>
        <w:t>ewid</w:t>
      </w:r>
      <w:proofErr w:type="spellEnd"/>
      <w:r w:rsidRPr="004B1B02">
        <w:rPr>
          <w:rFonts w:ascii="Arial" w:hAnsi="Arial" w:cs="Arial"/>
        </w:rPr>
        <w:t xml:space="preserve">. 386, 387/2, 388 – </w:t>
      </w:r>
      <w:r w:rsidR="00DE02FB" w:rsidRPr="004B1B02">
        <w:rPr>
          <w:rFonts w:ascii="Arial" w:hAnsi="Arial" w:cs="Arial"/>
        </w:rPr>
        <w:br/>
      </w:r>
      <w:r w:rsidRPr="004B1B02">
        <w:rPr>
          <w:rFonts w:ascii="Arial" w:hAnsi="Arial" w:cs="Arial"/>
        </w:rPr>
        <w:t>80.000,00 zł,</w:t>
      </w:r>
    </w:p>
    <w:p w14:paraId="091FBAAE"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Bojanów, obiekt: Maziarnia dz. </w:t>
      </w:r>
      <w:proofErr w:type="spellStart"/>
      <w:r w:rsidRPr="004B1B02">
        <w:rPr>
          <w:rFonts w:ascii="Arial" w:hAnsi="Arial" w:cs="Arial"/>
        </w:rPr>
        <w:t>ewid</w:t>
      </w:r>
      <w:proofErr w:type="spellEnd"/>
      <w:r w:rsidRPr="004B1B02">
        <w:rPr>
          <w:rFonts w:ascii="Arial" w:hAnsi="Arial" w:cs="Arial"/>
        </w:rPr>
        <w:t>. 641/3 – 80.000,00 zł,</w:t>
      </w:r>
    </w:p>
    <w:p w14:paraId="2149480E"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 xml:space="preserve">Nowa Dęba, obiekt: Cygany dz. nr </w:t>
      </w:r>
      <w:proofErr w:type="spellStart"/>
      <w:r w:rsidRPr="004B1B02">
        <w:rPr>
          <w:rFonts w:ascii="Arial" w:hAnsi="Arial" w:cs="Arial"/>
        </w:rPr>
        <w:t>ewid</w:t>
      </w:r>
      <w:proofErr w:type="spellEnd"/>
      <w:r w:rsidRPr="004B1B02">
        <w:rPr>
          <w:rFonts w:ascii="Arial" w:hAnsi="Arial" w:cs="Arial"/>
        </w:rPr>
        <w:t>. 558 – 80.000,00 zł,</w:t>
      </w:r>
    </w:p>
    <w:p w14:paraId="135E0653" w14:textId="77777777" w:rsidR="0045208E" w:rsidRPr="004B1B02" w:rsidRDefault="0045208E" w:rsidP="00454901">
      <w:pPr>
        <w:pStyle w:val="Akapitzlist"/>
        <w:numPr>
          <w:ilvl w:val="0"/>
          <w:numId w:val="438"/>
        </w:numPr>
        <w:spacing w:line="360" w:lineRule="auto"/>
        <w:ind w:left="1134" w:hanging="283"/>
        <w:jc w:val="both"/>
        <w:rPr>
          <w:rFonts w:ascii="Arial" w:hAnsi="Arial" w:cs="Arial"/>
        </w:rPr>
      </w:pPr>
      <w:r w:rsidRPr="004B1B02">
        <w:rPr>
          <w:rFonts w:ascii="Arial" w:hAnsi="Arial" w:cs="Arial"/>
        </w:rPr>
        <w:t>Grębów, obiekt:</w:t>
      </w:r>
      <w:r w:rsidRPr="004B1B02">
        <w:rPr>
          <w:rFonts w:ascii="Arial" w:hAnsi="Arial" w:cs="Arial"/>
        </w:rPr>
        <w:tab/>
        <w:t xml:space="preserve"> Wydrza dz. nr </w:t>
      </w:r>
      <w:proofErr w:type="spellStart"/>
      <w:r w:rsidRPr="004B1B02">
        <w:rPr>
          <w:rFonts w:ascii="Arial" w:hAnsi="Arial" w:cs="Arial"/>
        </w:rPr>
        <w:t>ewid</w:t>
      </w:r>
      <w:proofErr w:type="spellEnd"/>
      <w:r w:rsidRPr="004B1B02">
        <w:rPr>
          <w:rFonts w:ascii="Arial" w:hAnsi="Arial" w:cs="Arial"/>
        </w:rPr>
        <w:t xml:space="preserve">. 3901/22, 3781, Krawce dz. nr </w:t>
      </w:r>
      <w:proofErr w:type="spellStart"/>
      <w:r w:rsidRPr="004B1B02">
        <w:rPr>
          <w:rFonts w:ascii="Arial" w:hAnsi="Arial" w:cs="Arial"/>
        </w:rPr>
        <w:t>ewid</w:t>
      </w:r>
      <w:proofErr w:type="spellEnd"/>
      <w:r w:rsidRPr="004B1B02">
        <w:rPr>
          <w:rFonts w:ascii="Arial" w:hAnsi="Arial" w:cs="Arial"/>
        </w:rPr>
        <w:t>. 1063/1, 1061/1, 1061/2, 754/1 – 80.000,00 zł,</w:t>
      </w:r>
    </w:p>
    <w:p w14:paraId="19254B56" w14:textId="77777777" w:rsidR="0045208E" w:rsidRPr="004B1B02" w:rsidRDefault="0045208E" w:rsidP="00454901">
      <w:pPr>
        <w:pStyle w:val="Akapitzlist"/>
        <w:numPr>
          <w:ilvl w:val="0"/>
          <w:numId w:val="406"/>
        </w:numPr>
        <w:spacing w:line="360" w:lineRule="auto"/>
        <w:ind w:left="851" w:hanging="284"/>
        <w:jc w:val="both"/>
        <w:rPr>
          <w:rFonts w:ascii="Arial" w:hAnsi="Arial" w:cs="Arial"/>
        </w:rPr>
      </w:pPr>
      <w:r w:rsidRPr="004B1B02">
        <w:rPr>
          <w:rFonts w:ascii="Arial" w:hAnsi="Arial" w:cs="Arial"/>
        </w:rPr>
        <w:t>na renowację zbiorników wodnych służących małej retencji – 1.090.082,20 zł, w tym:</w:t>
      </w:r>
    </w:p>
    <w:p w14:paraId="46C7EA06"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Radymno, obiekt: Ostrów dz. nr </w:t>
      </w:r>
      <w:proofErr w:type="spellStart"/>
      <w:r w:rsidRPr="004B1B02">
        <w:rPr>
          <w:rFonts w:ascii="Arial" w:hAnsi="Arial" w:cs="Arial"/>
        </w:rPr>
        <w:t>ewid</w:t>
      </w:r>
      <w:proofErr w:type="spellEnd"/>
      <w:r w:rsidRPr="004B1B02">
        <w:rPr>
          <w:rFonts w:ascii="Arial" w:hAnsi="Arial" w:cs="Arial"/>
        </w:rPr>
        <w:t>. 3385/9 – 80.000,00 zł,</w:t>
      </w:r>
    </w:p>
    <w:p w14:paraId="7E69C277"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Nowa Sarzyna, obiekt: Tarnogóra dz. o nr </w:t>
      </w:r>
      <w:proofErr w:type="spellStart"/>
      <w:r w:rsidRPr="004B1B02">
        <w:rPr>
          <w:rFonts w:ascii="Arial" w:hAnsi="Arial" w:cs="Arial"/>
        </w:rPr>
        <w:t>ewid</w:t>
      </w:r>
      <w:proofErr w:type="spellEnd"/>
      <w:r w:rsidRPr="004B1B02">
        <w:rPr>
          <w:rFonts w:ascii="Arial" w:hAnsi="Arial" w:cs="Arial"/>
        </w:rPr>
        <w:t xml:space="preserve">. 260, Łukowa dz. o nr </w:t>
      </w:r>
      <w:proofErr w:type="spellStart"/>
      <w:r w:rsidRPr="004B1B02">
        <w:rPr>
          <w:rFonts w:ascii="Arial" w:hAnsi="Arial" w:cs="Arial"/>
        </w:rPr>
        <w:t>ewid</w:t>
      </w:r>
      <w:proofErr w:type="spellEnd"/>
      <w:r w:rsidRPr="004B1B02">
        <w:rPr>
          <w:rFonts w:ascii="Arial" w:hAnsi="Arial" w:cs="Arial"/>
        </w:rPr>
        <w:t>. 476 – 134.461,09 zł,</w:t>
      </w:r>
    </w:p>
    <w:p w14:paraId="3A564AB7"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Cieszanów, obiekt: Dachnów dz. nr </w:t>
      </w:r>
      <w:proofErr w:type="spellStart"/>
      <w:r w:rsidRPr="004B1B02">
        <w:rPr>
          <w:rFonts w:ascii="Arial" w:hAnsi="Arial" w:cs="Arial"/>
        </w:rPr>
        <w:t>ewid</w:t>
      </w:r>
      <w:proofErr w:type="spellEnd"/>
      <w:r w:rsidRPr="004B1B02">
        <w:rPr>
          <w:rFonts w:ascii="Arial" w:hAnsi="Arial" w:cs="Arial"/>
        </w:rPr>
        <w:t xml:space="preserve">. 1801/1, Niemstów dz. nr </w:t>
      </w:r>
      <w:proofErr w:type="spellStart"/>
      <w:r w:rsidRPr="004B1B02">
        <w:rPr>
          <w:rFonts w:ascii="Arial" w:hAnsi="Arial" w:cs="Arial"/>
        </w:rPr>
        <w:t>ewid</w:t>
      </w:r>
      <w:proofErr w:type="spellEnd"/>
      <w:r w:rsidRPr="004B1B02">
        <w:rPr>
          <w:rFonts w:ascii="Arial" w:hAnsi="Arial" w:cs="Arial"/>
        </w:rPr>
        <w:t>. 654 – 45.500,00 zł,</w:t>
      </w:r>
    </w:p>
    <w:p w14:paraId="1B7D0F25"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Głogów </w:t>
      </w:r>
      <w:proofErr w:type="spellStart"/>
      <w:r w:rsidRPr="004B1B02">
        <w:rPr>
          <w:rFonts w:ascii="Arial" w:hAnsi="Arial" w:cs="Arial"/>
        </w:rPr>
        <w:t>Młp</w:t>
      </w:r>
      <w:proofErr w:type="spellEnd"/>
      <w:r w:rsidRPr="004B1B02">
        <w:rPr>
          <w:rFonts w:ascii="Arial" w:hAnsi="Arial" w:cs="Arial"/>
        </w:rPr>
        <w:t xml:space="preserve">., obiekt: Głogów </w:t>
      </w:r>
      <w:proofErr w:type="spellStart"/>
      <w:r w:rsidRPr="004B1B02">
        <w:rPr>
          <w:rFonts w:ascii="Arial" w:hAnsi="Arial" w:cs="Arial"/>
        </w:rPr>
        <w:t>Młp</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2002/64, 3537/4 – 211.560,00 zł,</w:t>
      </w:r>
    </w:p>
    <w:p w14:paraId="27BACEEB"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Sanok, obiekt: Pisarowce dz. o nr </w:t>
      </w:r>
      <w:proofErr w:type="spellStart"/>
      <w:r w:rsidRPr="004B1B02">
        <w:rPr>
          <w:rFonts w:ascii="Arial" w:hAnsi="Arial" w:cs="Arial"/>
        </w:rPr>
        <w:t>ewid</w:t>
      </w:r>
      <w:proofErr w:type="spellEnd"/>
      <w:r w:rsidRPr="004B1B02">
        <w:rPr>
          <w:rFonts w:ascii="Arial" w:hAnsi="Arial" w:cs="Arial"/>
        </w:rPr>
        <w:t>. 777, 780/2 – 118.561,11 zł</w:t>
      </w:r>
    </w:p>
    <w:p w14:paraId="44A0C3FE" w14:textId="77777777" w:rsidR="0045208E" w:rsidRPr="004B1B02" w:rsidRDefault="0045208E" w:rsidP="00454901">
      <w:pPr>
        <w:pStyle w:val="Akapitzlist"/>
        <w:numPr>
          <w:ilvl w:val="0"/>
          <w:numId w:val="407"/>
        </w:numPr>
        <w:spacing w:line="360" w:lineRule="auto"/>
        <w:ind w:left="1134" w:hanging="283"/>
        <w:jc w:val="both"/>
        <w:rPr>
          <w:rFonts w:ascii="Arial" w:hAnsi="Arial" w:cs="Arial"/>
        </w:rPr>
      </w:pPr>
      <w:r w:rsidRPr="004B1B02">
        <w:rPr>
          <w:rFonts w:ascii="Arial" w:hAnsi="Arial" w:cs="Arial"/>
        </w:rPr>
        <w:t xml:space="preserve">Bukowsko, obiekt: Zboiska dz. o nr </w:t>
      </w:r>
      <w:proofErr w:type="spellStart"/>
      <w:r w:rsidRPr="004B1B02">
        <w:rPr>
          <w:rFonts w:ascii="Arial" w:hAnsi="Arial" w:cs="Arial"/>
        </w:rPr>
        <w:t>ewid</w:t>
      </w:r>
      <w:proofErr w:type="spellEnd"/>
      <w:r w:rsidRPr="004B1B02">
        <w:rPr>
          <w:rFonts w:ascii="Arial" w:hAnsi="Arial" w:cs="Arial"/>
        </w:rPr>
        <w:t xml:space="preserve">. 11/6, Bukowsko dz. </w:t>
      </w:r>
      <w:r w:rsidRPr="004B1B02">
        <w:rPr>
          <w:rFonts w:ascii="Arial" w:hAnsi="Arial" w:cs="Arial"/>
        </w:rPr>
        <w:br/>
        <w:t>o nr ewid.1061/6 – 500.000,00 zł,</w:t>
      </w:r>
    </w:p>
    <w:p w14:paraId="668BD112" w14:textId="77777777" w:rsidR="0045208E" w:rsidRPr="004B1B02" w:rsidRDefault="0045208E" w:rsidP="00454901">
      <w:pPr>
        <w:pStyle w:val="Akapitzlist"/>
        <w:numPr>
          <w:ilvl w:val="0"/>
          <w:numId w:val="437"/>
        </w:numPr>
        <w:spacing w:line="360" w:lineRule="auto"/>
        <w:ind w:left="567" w:hanging="283"/>
        <w:jc w:val="both"/>
        <w:rPr>
          <w:rFonts w:ascii="Arial" w:hAnsi="Arial" w:cs="Arial"/>
        </w:rPr>
      </w:pPr>
      <w:r w:rsidRPr="004B1B02">
        <w:rPr>
          <w:rFonts w:ascii="Arial" w:hAnsi="Arial" w:cs="Arial"/>
        </w:rPr>
        <w:t xml:space="preserve">dotacja celowa dla powiatu łańcuckiego z przeznaczeniem na </w:t>
      </w:r>
      <w:r w:rsidRPr="004B1B02">
        <w:rPr>
          <w:rFonts w:ascii="Arial" w:eastAsia="Calibri" w:hAnsi="Arial" w:cs="Arial"/>
        </w:rPr>
        <w:t xml:space="preserve">zakup sprzętu informatycznego wraz z oprogramowaniem niezbędnym do prowadzenia spraw ochrony gruntów rolnych w kwocie 14.980,00 zł </w:t>
      </w:r>
      <w:bookmarkStart w:id="28" w:name="_Hlk160616219"/>
      <w:r w:rsidRPr="004B1B02">
        <w:rPr>
          <w:rFonts w:ascii="Arial" w:eastAsia="Calibri" w:hAnsi="Arial" w:cs="Arial"/>
        </w:rPr>
        <w:t>(§ 2320) (Dep. RG),</w:t>
      </w:r>
      <w:r w:rsidRPr="004B1B02">
        <w:rPr>
          <w:rFonts w:ascii="Arial" w:hAnsi="Arial" w:cs="Arial"/>
        </w:rPr>
        <w:t xml:space="preserve"> </w:t>
      </w:r>
      <w:bookmarkEnd w:id="28"/>
    </w:p>
    <w:p w14:paraId="1CE08BAA" w14:textId="19D65B54" w:rsidR="0045208E" w:rsidRPr="004B1B02" w:rsidRDefault="0045208E" w:rsidP="00454901">
      <w:pPr>
        <w:pStyle w:val="Akapitzlist"/>
        <w:numPr>
          <w:ilvl w:val="0"/>
          <w:numId w:val="437"/>
        </w:numPr>
        <w:spacing w:line="360" w:lineRule="auto"/>
        <w:ind w:left="567" w:hanging="283"/>
        <w:jc w:val="both"/>
        <w:rPr>
          <w:rFonts w:ascii="Arial" w:hAnsi="Arial" w:cs="Arial"/>
        </w:rPr>
      </w:pPr>
      <w:r w:rsidRPr="004B1B02">
        <w:rPr>
          <w:rFonts w:ascii="Arial" w:hAnsi="Arial" w:cs="Arial"/>
        </w:rPr>
        <w:t xml:space="preserve">dotacja celowa dla powiatu rzeszowskiego z przeznaczeniem na wykonanie dokumentacji i ekspertyz z zakresu ochrony gruntów rolnych w kwocie </w:t>
      </w:r>
      <w:r w:rsidR="0031557B" w:rsidRPr="004B1B02">
        <w:rPr>
          <w:rFonts w:ascii="Arial" w:hAnsi="Arial" w:cs="Arial"/>
        </w:rPr>
        <w:br/>
      </w:r>
      <w:r w:rsidRPr="004B1B02">
        <w:rPr>
          <w:rFonts w:ascii="Arial" w:hAnsi="Arial" w:cs="Arial"/>
        </w:rPr>
        <w:t>4.000,00 zł (</w:t>
      </w:r>
      <w:r w:rsidRPr="004B1B02">
        <w:rPr>
          <w:rFonts w:ascii="Arial" w:eastAsia="Calibri" w:hAnsi="Arial" w:cs="Arial"/>
        </w:rPr>
        <w:t>§ 2320) (Dep. RG).</w:t>
      </w:r>
    </w:p>
    <w:bookmarkEnd w:id="27"/>
    <w:p w14:paraId="6D5AB05A" w14:textId="36B89251" w:rsidR="0045208E" w:rsidRPr="004B1B02" w:rsidRDefault="0045208E" w:rsidP="00454901">
      <w:pPr>
        <w:pStyle w:val="Akapitzlist"/>
        <w:numPr>
          <w:ilvl w:val="0"/>
          <w:numId w:val="439"/>
        </w:numPr>
        <w:spacing w:line="360" w:lineRule="auto"/>
        <w:ind w:left="284" w:hanging="142"/>
        <w:jc w:val="both"/>
        <w:rPr>
          <w:rFonts w:ascii="Arial" w:hAnsi="Arial" w:cs="Arial"/>
        </w:rPr>
      </w:pPr>
      <w:r w:rsidRPr="004B1B02">
        <w:rPr>
          <w:rFonts w:ascii="Arial" w:hAnsi="Arial" w:cs="Arial"/>
        </w:rPr>
        <w:lastRenderedPageBreak/>
        <w:t xml:space="preserve">Wydatki majątkowe zaplanowane w kwocie 14.445.517,- zł (w tym dotacje dla jednostek sektora finansów publicznych – jednostek samorządu terytorialnego </w:t>
      </w:r>
      <w:r w:rsidRPr="004B1B02">
        <w:rPr>
          <w:rFonts w:ascii="Arial" w:hAnsi="Arial" w:cs="Arial"/>
        </w:rPr>
        <w:br/>
        <w:t xml:space="preserve">z przeznaczeniem na budowę i modernizację dróg dojazdowych do gruntów rolnych oraz </w:t>
      </w:r>
      <w:r w:rsidRPr="004B1B02">
        <w:rPr>
          <w:rFonts w:ascii="Arial" w:eastAsia="Calibri" w:hAnsi="Arial" w:cs="Arial"/>
        </w:rPr>
        <w:t xml:space="preserve">budowę i renowację zbiorników wodnych służących małej retencji, </w:t>
      </w:r>
      <w:r w:rsidRPr="004B1B02">
        <w:rPr>
          <w:rFonts w:ascii="Arial" w:hAnsi="Arial" w:cs="Arial"/>
        </w:rPr>
        <w:t>zakup sprzętu pomiarowego i informatycznego oraz oprogramowania niezbędnego do prowadzenia spraw ochrony gruntów rolnych w kwocie 14.020.517,-zł)</w:t>
      </w:r>
      <w:r w:rsidR="00D569CF" w:rsidRPr="004B1B02">
        <w:rPr>
          <w:rFonts w:ascii="Arial" w:hAnsi="Arial" w:cs="Arial"/>
        </w:rPr>
        <w:t>,</w:t>
      </w:r>
      <w:r w:rsidRPr="004B1B02">
        <w:rPr>
          <w:rFonts w:ascii="Arial" w:hAnsi="Arial" w:cs="Arial"/>
        </w:rPr>
        <w:t xml:space="preserve"> zostały zrealizowane w wysokości 11.861.015,30 zł, tj. 82,11% planu i obejmowały:</w:t>
      </w:r>
    </w:p>
    <w:p w14:paraId="4B2C645B" w14:textId="08755F51" w:rsidR="0045208E" w:rsidRPr="004B1B02" w:rsidRDefault="0045208E" w:rsidP="00454901">
      <w:pPr>
        <w:pStyle w:val="Akapitzlist"/>
        <w:numPr>
          <w:ilvl w:val="0"/>
          <w:numId w:val="440"/>
        </w:numPr>
        <w:spacing w:line="360" w:lineRule="auto"/>
        <w:ind w:left="567" w:hanging="283"/>
        <w:jc w:val="both"/>
        <w:rPr>
          <w:rFonts w:ascii="Arial" w:hAnsi="Arial" w:cs="Arial"/>
        </w:rPr>
      </w:pPr>
      <w:r w:rsidRPr="004B1B02">
        <w:rPr>
          <w:rFonts w:ascii="Arial" w:hAnsi="Arial" w:cs="Arial"/>
        </w:rPr>
        <w:t xml:space="preserve">zakupy inwestycyjne dla Podkarpackiego Biura Geodezji i Terenów Rolnych </w:t>
      </w:r>
      <w:r w:rsidR="0031557B" w:rsidRPr="004B1B02">
        <w:rPr>
          <w:rFonts w:ascii="Arial" w:hAnsi="Arial" w:cs="Arial"/>
        </w:rPr>
        <w:br/>
      </w:r>
      <w:r w:rsidRPr="004B1B02">
        <w:rPr>
          <w:rFonts w:ascii="Arial" w:hAnsi="Arial" w:cs="Arial"/>
        </w:rPr>
        <w:t>w Rzeszowie w kwocie 391.857,29 zł (§ 6060) (</w:t>
      </w:r>
      <w:proofErr w:type="spellStart"/>
      <w:r w:rsidRPr="004B1B02">
        <w:rPr>
          <w:rFonts w:ascii="Arial" w:hAnsi="Arial" w:cs="Arial"/>
        </w:rPr>
        <w:t>PBGiTR</w:t>
      </w:r>
      <w:proofErr w:type="spellEnd"/>
      <w:r w:rsidRPr="004B1B02">
        <w:rPr>
          <w:rFonts w:ascii="Arial" w:hAnsi="Arial" w:cs="Arial"/>
        </w:rPr>
        <w:t xml:space="preserve"> – Dep. RG), w tym:</w:t>
      </w:r>
    </w:p>
    <w:p w14:paraId="0112D40C" w14:textId="25138A2B" w:rsidR="0045208E" w:rsidRPr="004B1B02" w:rsidRDefault="0045208E" w:rsidP="00454901">
      <w:pPr>
        <w:pStyle w:val="Akapitzlist"/>
        <w:numPr>
          <w:ilvl w:val="0"/>
          <w:numId w:val="468"/>
        </w:numPr>
        <w:spacing w:line="360" w:lineRule="auto"/>
        <w:ind w:left="851" w:hanging="284"/>
        <w:jc w:val="both"/>
        <w:rPr>
          <w:rFonts w:ascii="Arial" w:hAnsi="Arial" w:cs="Arial"/>
        </w:rPr>
      </w:pPr>
      <w:r w:rsidRPr="004B1B02">
        <w:rPr>
          <w:rFonts w:ascii="Arial" w:hAnsi="Arial" w:cs="Arial"/>
        </w:rPr>
        <w:t xml:space="preserve">zakup zestawu do pozyskiwania trójwymiarowych danych przestrzennych za pomocą technik fotogrametrii niskiego pułapu składającego się </w:t>
      </w:r>
      <w:r w:rsidR="0031557B" w:rsidRPr="004B1B02">
        <w:rPr>
          <w:rFonts w:ascii="Arial" w:hAnsi="Arial" w:cs="Arial"/>
        </w:rPr>
        <w:br/>
      </w:r>
      <w:r w:rsidRPr="004B1B02">
        <w:rPr>
          <w:rFonts w:ascii="Arial" w:hAnsi="Arial" w:cs="Arial"/>
        </w:rPr>
        <w:t xml:space="preserve">z bezzałogowego statku powietrznego typu </w:t>
      </w:r>
      <w:proofErr w:type="spellStart"/>
      <w:r w:rsidRPr="004B1B02">
        <w:rPr>
          <w:rFonts w:ascii="Arial" w:hAnsi="Arial" w:cs="Arial"/>
        </w:rPr>
        <w:t>wirnikowiec</w:t>
      </w:r>
      <w:proofErr w:type="spellEnd"/>
      <w:r w:rsidRPr="004B1B02">
        <w:rPr>
          <w:rFonts w:ascii="Arial" w:hAnsi="Arial" w:cs="Arial"/>
        </w:rPr>
        <w:t xml:space="preserve"> wraz z sensorem </w:t>
      </w:r>
      <w:proofErr w:type="spellStart"/>
      <w:r w:rsidRPr="004B1B02">
        <w:rPr>
          <w:rFonts w:ascii="Arial" w:hAnsi="Arial" w:cs="Arial"/>
        </w:rPr>
        <w:t>LiDAR</w:t>
      </w:r>
      <w:proofErr w:type="spellEnd"/>
      <w:r w:rsidRPr="004B1B02">
        <w:rPr>
          <w:rFonts w:ascii="Arial" w:hAnsi="Arial" w:cs="Arial"/>
        </w:rPr>
        <w:t xml:space="preserve">, sensorem RBG do zdjęć poziomych i ukośnych wraz </w:t>
      </w:r>
      <w:r w:rsidR="0031557B" w:rsidRPr="004B1B02">
        <w:rPr>
          <w:rFonts w:ascii="Arial" w:hAnsi="Arial" w:cs="Arial"/>
        </w:rPr>
        <w:br/>
      </w:r>
      <w:r w:rsidRPr="004B1B02">
        <w:rPr>
          <w:rFonts w:ascii="Arial" w:hAnsi="Arial" w:cs="Arial"/>
        </w:rPr>
        <w:t>z oprogramowaniem</w:t>
      </w:r>
      <w:bookmarkStart w:id="29" w:name="_Hlk158981988"/>
      <w:r w:rsidRPr="004B1B02">
        <w:rPr>
          <w:rFonts w:ascii="Arial" w:hAnsi="Arial" w:cs="Arial"/>
        </w:rPr>
        <w:t xml:space="preserve"> – 361.778,64 zł,</w:t>
      </w:r>
    </w:p>
    <w:p w14:paraId="4A5D93CB" w14:textId="77777777" w:rsidR="0045208E" w:rsidRPr="004B1B02" w:rsidRDefault="0045208E" w:rsidP="00454901">
      <w:pPr>
        <w:pStyle w:val="Akapitzlist"/>
        <w:numPr>
          <w:ilvl w:val="0"/>
          <w:numId w:val="468"/>
        </w:numPr>
        <w:spacing w:line="360" w:lineRule="auto"/>
        <w:ind w:left="851" w:hanging="284"/>
        <w:jc w:val="both"/>
        <w:rPr>
          <w:rFonts w:ascii="Arial" w:hAnsi="Arial" w:cs="Arial"/>
        </w:rPr>
      </w:pPr>
      <w:r w:rsidRPr="004B1B02">
        <w:rPr>
          <w:rFonts w:ascii="Arial" w:hAnsi="Arial" w:cs="Arial"/>
        </w:rPr>
        <w:t>zakup sprzętu geodezyjnego – odbiornika GNSS – 30.078,65 zł,</w:t>
      </w:r>
    </w:p>
    <w:bookmarkEnd w:id="29"/>
    <w:p w14:paraId="02FBBEDF" w14:textId="77777777" w:rsidR="0045208E" w:rsidRPr="004B1B02" w:rsidRDefault="0045208E" w:rsidP="00454901">
      <w:pPr>
        <w:pStyle w:val="Akapitzlist"/>
        <w:numPr>
          <w:ilvl w:val="0"/>
          <w:numId w:val="440"/>
        </w:numPr>
        <w:spacing w:line="360" w:lineRule="auto"/>
        <w:ind w:left="567" w:hanging="283"/>
        <w:jc w:val="both"/>
        <w:rPr>
          <w:rFonts w:ascii="Arial" w:hAnsi="Arial" w:cs="Arial"/>
        </w:rPr>
      </w:pPr>
      <w:r w:rsidRPr="004B1B02">
        <w:rPr>
          <w:rFonts w:ascii="Arial" w:hAnsi="Arial" w:cs="Arial"/>
        </w:rPr>
        <w:t>zakup 2 komputerów przenośnych na potrzeby</w:t>
      </w:r>
      <w:r w:rsidRPr="004B1B02">
        <w:rPr>
          <w:rFonts w:ascii="Arial" w:hAnsi="Arial" w:cs="Arial"/>
          <w:lang w:eastAsia="pl-PL"/>
        </w:rPr>
        <w:t xml:space="preserve"> prowadzących sprawy ochrony gruntów rolnych w kwocie 16.244,42 zł (§ 6060) (Dep. RG),</w:t>
      </w:r>
    </w:p>
    <w:p w14:paraId="0ED63413" w14:textId="77777777" w:rsidR="0045208E" w:rsidRPr="004B1B02" w:rsidRDefault="0045208E" w:rsidP="00454901">
      <w:pPr>
        <w:pStyle w:val="Akapitzlist"/>
        <w:numPr>
          <w:ilvl w:val="0"/>
          <w:numId w:val="440"/>
        </w:numPr>
        <w:spacing w:line="360" w:lineRule="auto"/>
        <w:ind w:left="567" w:hanging="283"/>
        <w:jc w:val="both"/>
        <w:rPr>
          <w:rFonts w:ascii="Arial" w:hAnsi="Arial" w:cs="Arial"/>
        </w:rPr>
      </w:pPr>
      <w:r w:rsidRPr="004B1B02">
        <w:rPr>
          <w:rFonts w:ascii="Arial" w:hAnsi="Arial" w:cs="Arial"/>
        </w:rPr>
        <w:t xml:space="preserve">dotacje celowe dla gmin z przeznaczeniem na budowę i modernizację dróg dojazdowych do gruntów rolnych oraz </w:t>
      </w:r>
      <w:bookmarkStart w:id="30" w:name="_Hlk97030224"/>
      <w:r w:rsidRPr="004B1B02">
        <w:rPr>
          <w:rFonts w:ascii="Arial" w:hAnsi="Arial" w:cs="Arial"/>
        </w:rPr>
        <w:t>budowę i renowację zbiorników wodnych służących małej retencji</w:t>
      </w:r>
      <w:bookmarkEnd w:id="30"/>
      <w:r w:rsidRPr="004B1B02">
        <w:rPr>
          <w:rFonts w:ascii="Arial" w:hAnsi="Arial" w:cs="Arial"/>
        </w:rPr>
        <w:t xml:space="preserve"> w kwocie 11.452.913,59 zł (§ 6610) (Dep. RG), w tym:</w:t>
      </w:r>
    </w:p>
    <w:p w14:paraId="4A98862F" w14:textId="77777777" w:rsidR="0045208E" w:rsidRPr="004B1B02" w:rsidRDefault="0045208E" w:rsidP="00454901">
      <w:pPr>
        <w:pStyle w:val="Akapitzlist"/>
        <w:numPr>
          <w:ilvl w:val="0"/>
          <w:numId w:val="408"/>
        </w:numPr>
        <w:spacing w:line="360" w:lineRule="auto"/>
        <w:ind w:left="851" w:hanging="284"/>
        <w:jc w:val="both"/>
        <w:rPr>
          <w:rFonts w:ascii="Arial" w:hAnsi="Arial" w:cs="Arial"/>
        </w:rPr>
      </w:pPr>
      <w:r w:rsidRPr="004B1B02">
        <w:rPr>
          <w:rFonts w:ascii="Arial" w:hAnsi="Arial" w:cs="Arial"/>
        </w:rPr>
        <w:t>na budowę i modernizację dróg dojazdowych do gruntów rolnych – 9.718.591,22 zł, w tym:</w:t>
      </w:r>
    </w:p>
    <w:p w14:paraId="58609C47"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Lutowiska, obiekt: Żurawin dz. nr </w:t>
      </w:r>
      <w:proofErr w:type="spellStart"/>
      <w:r w:rsidRPr="004B1B02">
        <w:rPr>
          <w:rFonts w:ascii="Arial" w:hAnsi="Arial" w:cs="Arial"/>
        </w:rPr>
        <w:t>ewid</w:t>
      </w:r>
      <w:proofErr w:type="spellEnd"/>
      <w:r w:rsidRPr="004B1B02">
        <w:rPr>
          <w:rFonts w:ascii="Arial" w:hAnsi="Arial" w:cs="Arial"/>
        </w:rPr>
        <w:t>. 3/4 – 60.000,00 zł,</w:t>
      </w:r>
    </w:p>
    <w:p w14:paraId="0D583C8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Czarna, obiekt: Lipie dz. nr </w:t>
      </w:r>
      <w:proofErr w:type="spellStart"/>
      <w:r w:rsidRPr="004B1B02">
        <w:rPr>
          <w:rFonts w:ascii="Arial" w:hAnsi="Arial" w:cs="Arial"/>
        </w:rPr>
        <w:t>ewid</w:t>
      </w:r>
      <w:proofErr w:type="spellEnd"/>
      <w:r w:rsidRPr="004B1B02">
        <w:rPr>
          <w:rFonts w:ascii="Arial" w:hAnsi="Arial" w:cs="Arial"/>
        </w:rPr>
        <w:t>. 416 – 75.510,11 zł,</w:t>
      </w:r>
    </w:p>
    <w:p w14:paraId="0D165CF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Brzozów, obiekt: Przysietnica dz. o nr </w:t>
      </w:r>
      <w:proofErr w:type="spellStart"/>
      <w:r w:rsidRPr="004B1B02">
        <w:rPr>
          <w:rFonts w:ascii="Arial" w:hAnsi="Arial" w:cs="Arial"/>
        </w:rPr>
        <w:t>ewid</w:t>
      </w:r>
      <w:proofErr w:type="spellEnd"/>
      <w:r w:rsidRPr="004B1B02">
        <w:rPr>
          <w:rFonts w:ascii="Arial" w:hAnsi="Arial" w:cs="Arial"/>
        </w:rPr>
        <w:t>. 5625 – 90.000,00 zł,</w:t>
      </w:r>
    </w:p>
    <w:p w14:paraId="2DF8138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Haczów, obiekt: Jasionów dz. o nr </w:t>
      </w:r>
      <w:proofErr w:type="spellStart"/>
      <w:r w:rsidRPr="004B1B02">
        <w:rPr>
          <w:rFonts w:ascii="Arial" w:hAnsi="Arial" w:cs="Arial"/>
        </w:rPr>
        <w:t>ewid</w:t>
      </w:r>
      <w:proofErr w:type="spellEnd"/>
      <w:r w:rsidRPr="004B1B02">
        <w:rPr>
          <w:rFonts w:ascii="Arial" w:hAnsi="Arial" w:cs="Arial"/>
        </w:rPr>
        <w:t>. 462, 965, 967/3, 966/5 – 80.000,00 zł,</w:t>
      </w:r>
    </w:p>
    <w:p w14:paraId="21118ED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Jasienica Rosielna, obiekt: Blizne dz. o nr </w:t>
      </w:r>
      <w:proofErr w:type="spellStart"/>
      <w:r w:rsidRPr="004B1B02">
        <w:rPr>
          <w:rFonts w:ascii="Arial" w:hAnsi="Arial" w:cs="Arial"/>
        </w:rPr>
        <w:t>ewid</w:t>
      </w:r>
      <w:proofErr w:type="spellEnd"/>
      <w:r w:rsidRPr="004B1B02">
        <w:rPr>
          <w:rFonts w:ascii="Arial" w:hAnsi="Arial" w:cs="Arial"/>
        </w:rPr>
        <w:t>. 7891 – 80.000,00 zł,</w:t>
      </w:r>
    </w:p>
    <w:p w14:paraId="39A27AF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Nozdrzec, obiekt: Nozdrzec dz. o nr </w:t>
      </w:r>
      <w:proofErr w:type="spellStart"/>
      <w:r w:rsidRPr="004B1B02">
        <w:rPr>
          <w:rFonts w:ascii="Arial" w:hAnsi="Arial" w:cs="Arial"/>
        </w:rPr>
        <w:t>ewid</w:t>
      </w:r>
      <w:proofErr w:type="spellEnd"/>
      <w:r w:rsidRPr="004B1B02">
        <w:rPr>
          <w:rFonts w:ascii="Arial" w:hAnsi="Arial" w:cs="Arial"/>
        </w:rPr>
        <w:t xml:space="preserve">. 384, Izdebki dz. o nr </w:t>
      </w:r>
      <w:proofErr w:type="spellStart"/>
      <w:r w:rsidRPr="004B1B02">
        <w:rPr>
          <w:rFonts w:ascii="Arial" w:hAnsi="Arial" w:cs="Arial"/>
        </w:rPr>
        <w:t>ewid</w:t>
      </w:r>
      <w:proofErr w:type="spellEnd"/>
      <w:r w:rsidRPr="004B1B02">
        <w:rPr>
          <w:rFonts w:ascii="Arial" w:hAnsi="Arial" w:cs="Arial"/>
        </w:rPr>
        <w:t>. 3948, 3974, 4085, 6322 – 80.000,00 zł,</w:t>
      </w:r>
    </w:p>
    <w:p w14:paraId="2953546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Domaradz, obiekt: Domaradz dz. o nr </w:t>
      </w:r>
      <w:proofErr w:type="spellStart"/>
      <w:r w:rsidRPr="004B1B02">
        <w:rPr>
          <w:rFonts w:ascii="Arial" w:hAnsi="Arial" w:cs="Arial"/>
        </w:rPr>
        <w:t>ewid</w:t>
      </w:r>
      <w:proofErr w:type="spellEnd"/>
      <w:r w:rsidRPr="004B1B02">
        <w:rPr>
          <w:rFonts w:ascii="Arial" w:hAnsi="Arial" w:cs="Arial"/>
        </w:rPr>
        <w:t>. 11940 – 78.848,00 zł,</w:t>
      </w:r>
    </w:p>
    <w:p w14:paraId="7CD9DFFC" w14:textId="342B7A73"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Dydnia, obiekt: Dydnia dz. o nr </w:t>
      </w:r>
      <w:proofErr w:type="spellStart"/>
      <w:r w:rsidRPr="004B1B02">
        <w:rPr>
          <w:rFonts w:ascii="Arial" w:hAnsi="Arial" w:cs="Arial"/>
        </w:rPr>
        <w:t>ewid</w:t>
      </w:r>
      <w:proofErr w:type="spellEnd"/>
      <w:r w:rsidRPr="004B1B02">
        <w:rPr>
          <w:rFonts w:ascii="Arial" w:hAnsi="Arial" w:cs="Arial"/>
        </w:rPr>
        <w:t xml:space="preserve">. 9,11, Wydrna dz. o nr </w:t>
      </w:r>
      <w:proofErr w:type="spellStart"/>
      <w:r w:rsidRPr="004B1B02">
        <w:rPr>
          <w:rFonts w:ascii="Arial" w:hAnsi="Arial" w:cs="Arial"/>
        </w:rPr>
        <w:t>ewid</w:t>
      </w:r>
      <w:proofErr w:type="spellEnd"/>
      <w:r w:rsidRPr="004B1B02">
        <w:rPr>
          <w:rFonts w:ascii="Arial" w:hAnsi="Arial" w:cs="Arial"/>
        </w:rPr>
        <w:t xml:space="preserve">. 1935, Niebocko dz. o nr </w:t>
      </w:r>
      <w:proofErr w:type="spellStart"/>
      <w:r w:rsidRPr="004B1B02">
        <w:rPr>
          <w:rFonts w:ascii="Arial" w:hAnsi="Arial" w:cs="Arial"/>
        </w:rPr>
        <w:t>ewid</w:t>
      </w:r>
      <w:proofErr w:type="spellEnd"/>
      <w:r w:rsidRPr="004B1B02">
        <w:rPr>
          <w:rFonts w:ascii="Arial" w:hAnsi="Arial" w:cs="Arial"/>
        </w:rPr>
        <w:t>. 634 – 90.000,00 zł,</w:t>
      </w:r>
    </w:p>
    <w:p w14:paraId="4D72CE5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lastRenderedPageBreak/>
        <w:t xml:space="preserve">Żyraków, obiekt: Bobrowa dz. nr </w:t>
      </w:r>
      <w:proofErr w:type="spellStart"/>
      <w:r w:rsidRPr="004B1B02">
        <w:rPr>
          <w:rFonts w:ascii="Arial" w:hAnsi="Arial" w:cs="Arial"/>
        </w:rPr>
        <w:t>ewid</w:t>
      </w:r>
      <w:proofErr w:type="spellEnd"/>
      <w:r w:rsidRPr="004B1B02">
        <w:rPr>
          <w:rFonts w:ascii="Arial" w:hAnsi="Arial" w:cs="Arial"/>
        </w:rPr>
        <w:t>. 829, 823/1, 828/1, 830/1 – 90.000,00 zł,</w:t>
      </w:r>
    </w:p>
    <w:p w14:paraId="4861D85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Brzostek, obiekt: </w:t>
      </w:r>
      <w:proofErr w:type="spellStart"/>
      <w:r w:rsidRPr="004B1B02">
        <w:rPr>
          <w:rFonts w:ascii="Arial" w:hAnsi="Arial" w:cs="Arial"/>
        </w:rPr>
        <w:t>Gorzejowa</w:t>
      </w:r>
      <w:proofErr w:type="spellEnd"/>
      <w:r w:rsidRPr="004B1B02">
        <w:rPr>
          <w:rFonts w:ascii="Arial" w:hAnsi="Arial" w:cs="Arial"/>
        </w:rPr>
        <w:t xml:space="preserve"> dz. nr </w:t>
      </w:r>
      <w:proofErr w:type="spellStart"/>
      <w:r w:rsidRPr="004B1B02">
        <w:rPr>
          <w:rFonts w:ascii="Arial" w:hAnsi="Arial" w:cs="Arial"/>
        </w:rPr>
        <w:t>ewid</w:t>
      </w:r>
      <w:proofErr w:type="spellEnd"/>
      <w:r w:rsidRPr="004B1B02">
        <w:rPr>
          <w:rFonts w:ascii="Arial" w:hAnsi="Arial" w:cs="Arial"/>
        </w:rPr>
        <w:t>. 473, 469/2, 470/3, 470/2, 474/2, 482/4 – 80.000,00 zł,</w:t>
      </w:r>
    </w:p>
    <w:p w14:paraId="6CB6209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Dębica, obiekt: Podgrodzie dz. nr </w:t>
      </w:r>
      <w:proofErr w:type="spellStart"/>
      <w:r w:rsidRPr="004B1B02">
        <w:rPr>
          <w:rFonts w:ascii="Arial" w:hAnsi="Arial" w:cs="Arial"/>
        </w:rPr>
        <w:t>ewid</w:t>
      </w:r>
      <w:proofErr w:type="spellEnd"/>
      <w:r w:rsidRPr="004B1B02">
        <w:rPr>
          <w:rFonts w:ascii="Arial" w:hAnsi="Arial" w:cs="Arial"/>
        </w:rPr>
        <w:t>. 542 – 90.000,00 zł,</w:t>
      </w:r>
    </w:p>
    <w:p w14:paraId="220CC1D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Jodłowa, obiekt: Jodłowa, dz. nr </w:t>
      </w:r>
      <w:proofErr w:type="spellStart"/>
      <w:r w:rsidRPr="004B1B02">
        <w:rPr>
          <w:rFonts w:ascii="Arial" w:hAnsi="Arial" w:cs="Arial"/>
        </w:rPr>
        <w:t>ewid</w:t>
      </w:r>
      <w:proofErr w:type="spellEnd"/>
      <w:r w:rsidRPr="004B1B02">
        <w:rPr>
          <w:rFonts w:ascii="Arial" w:hAnsi="Arial" w:cs="Arial"/>
        </w:rPr>
        <w:t xml:space="preserve">. 38, 3709, Dębowa dz. nr </w:t>
      </w:r>
      <w:proofErr w:type="spellStart"/>
      <w:r w:rsidRPr="004B1B02">
        <w:rPr>
          <w:rFonts w:ascii="Arial" w:hAnsi="Arial" w:cs="Arial"/>
        </w:rPr>
        <w:t>ewid</w:t>
      </w:r>
      <w:proofErr w:type="spellEnd"/>
      <w:r w:rsidRPr="004B1B02">
        <w:rPr>
          <w:rFonts w:ascii="Arial" w:hAnsi="Arial" w:cs="Arial"/>
        </w:rPr>
        <w:t>. 868 – 80.000,00 zł,</w:t>
      </w:r>
    </w:p>
    <w:p w14:paraId="5E74C9C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Pilzno, obiekt: Zwiernik dz. nr </w:t>
      </w:r>
      <w:proofErr w:type="spellStart"/>
      <w:r w:rsidRPr="004B1B02">
        <w:rPr>
          <w:rFonts w:ascii="Arial" w:hAnsi="Arial" w:cs="Arial"/>
        </w:rPr>
        <w:t>ewid</w:t>
      </w:r>
      <w:proofErr w:type="spellEnd"/>
      <w:r w:rsidRPr="004B1B02">
        <w:rPr>
          <w:rFonts w:ascii="Arial" w:hAnsi="Arial" w:cs="Arial"/>
        </w:rPr>
        <w:t>. 570/1, 570/2 – 90.000,00 zł,</w:t>
      </w:r>
    </w:p>
    <w:p w14:paraId="416E3A2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Chłopice, obiekt: Zamiechów dz. nr </w:t>
      </w:r>
      <w:proofErr w:type="spellStart"/>
      <w:r w:rsidRPr="004B1B02">
        <w:rPr>
          <w:rFonts w:ascii="Arial" w:hAnsi="Arial" w:cs="Arial"/>
        </w:rPr>
        <w:t>ewid</w:t>
      </w:r>
      <w:proofErr w:type="spellEnd"/>
      <w:r w:rsidRPr="004B1B02">
        <w:rPr>
          <w:rFonts w:ascii="Arial" w:hAnsi="Arial" w:cs="Arial"/>
        </w:rPr>
        <w:t xml:space="preserve">. 776/5, Łowce dz. nr </w:t>
      </w:r>
      <w:proofErr w:type="spellStart"/>
      <w:r w:rsidRPr="004B1B02">
        <w:rPr>
          <w:rFonts w:ascii="Arial" w:hAnsi="Arial" w:cs="Arial"/>
        </w:rPr>
        <w:t>ewid</w:t>
      </w:r>
      <w:proofErr w:type="spellEnd"/>
      <w:r w:rsidRPr="004B1B02">
        <w:rPr>
          <w:rFonts w:ascii="Arial" w:hAnsi="Arial" w:cs="Arial"/>
        </w:rPr>
        <w:t>. 1063 – 80.000,00 zł,</w:t>
      </w:r>
    </w:p>
    <w:p w14:paraId="3CBAAA7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Radymno, obiekt: Łazy dz. nr </w:t>
      </w:r>
      <w:proofErr w:type="spellStart"/>
      <w:r w:rsidRPr="004B1B02">
        <w:rPr>
          <w:rFonts w:ascii="Arial" w:hAnsi="Arial" w:cs="Arial"/>
        </w:rPr>
        <w:t>ewid</w:t>
      </w:r>
      <w:proofErr w:type="spellEnd"/>
      <w:r w:rsidRPr="004B1B02">
        <w:rPr>
          <w:rFonts w:ascii="Arial" w:hAnsi="Arial" w:cs="Arial"/>
        </w:rPr>
        <w:t>. 414/1, 414/2 – 72.000,00 zł,</w:t>
      </w:r>
    </w:p>
    <w:p w14:paraId="602B4497"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Roźwienica, obiekt: Cząstkowice dz. nr </w:t>
      </w:r>
      <w:proofErr w:type="spellStart"/>
      <w:r w:rsidRPr="004B1B02">
        <w:rPr>
          <w:rFonts w:ascii="Arial" w:hAnsi="Arial" w:cs="Arial"/>
        </w:rPr>
        <w:t>ewid</w:t>
      </w:r>
      <w:proofErr w:type="spellEnd"/>
      <w:r w:rsidRPr="004B1B02">
        <w:rPr>
          <w:rFonts w:ascii="Arial" w:hAnsi="Arial" w:cs="Arial"/>
        </w:rPr>
        <w:t xml:space="preserve">. 131, 156, Wola Roźwienicka dz. nr </w:t>
      </w:r>
      <w:proofErr w:type="spellStart"/>
      <w:r w:rsidRPr="004B1B02">
        <w:rPr>
          <w:rFonts w:ascii="Arial" w:hAnsi="Arial" w:cs="Arial"/>
        </w:rPr>
        <w:t>ewid</w:t>
      </w:r>
      <w:proofErr w:type="spellEnd"/>
      <w:r w:rsidRPr="004B1B02">
        <w:rPr>
          <w:rFonts w:ascii="Arial" w:hAnsi="Arial" w:cs="Arial"/>
        </w:rPr>
        <w:t>. 335 – 90.000,00 zł,</w:t>
      </w:r>
    </w:p>
    <w:p w14:paraId="76F3441F" w14:textId="361353A0"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Miasto Radymno, obiekt: Radymno dz. nr </w:t>
      </w:r>
      <w:proofErr w:type="spellStart"/>
      <w:r w:rsidRPr="004B1B02">
        <w:rPr>
          <w:rFonts w:ascii="Arial" w:hAnsi="Arial" w:cs="Arial"/>
        </w:rPr>
        <w:t>ewid</w:t>
      </w:r>
      <w:proofErr w:type="spellEnd"/>
      <w:r w:rsidRPr="004B1B02">
        <w:rPr>
          <w:rFonts w:ascii="Arial" w:hAnsi="Arial" w:cs="Arial"/>
        </w:rPr>
        <w:t xml:space="preserve">. 515/2, 516/2, 522/1, 521/1, 520/2, 519/2, 518/2, 513/2, 512/2, 510/2, 509/2, 505/2 – </w:t>
      </w:r>
      <w:r w:rsidR="000E4C10" w:rsidRPr="004B1B02">
        <w:rPr>
          <w:rFonts w:ascii="Arial" w:hAnsi="Arial" w:cs="Arial"/>
        </w:rPr>
        <w:br/>
      </w:r>
      <w:r w:rsidRPr="004B1B02">
        <w:rPr>
          <w:rFonts w:ascii="Arial" w:hAnsi="Arial" w:cs="Arial"/>
        </w:rPr>
        <w:t>90.000,00 zł,</w:t>
      </w:r>
    </w:p>
    <w:p w14:paraId="6D894F59"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Wiązownica, obiekt: Piwoda dz. nr </w:t>
      </w:r>
      <w:proofErr w:type="spellStart"/>
      <w:r w:rsidRPr="004B1B02">
        <w:rPr>
          <w:rFonts w:ascii="Arial" w:hAnsi="Arial" w:cs="Arial"/>
        </w:rPr>
        <w:t>ewid</w:t>
      </w:r>
      <w:proofErr w:type="spellEnd"/>
      <w:r w:rsidRPr="004B1B02">
        <w:rPr>
          <w:rFonts w:ascii="Arial" w:hAnsi="Arial" w:cs="Arial"/>
        </w:rPr>
        <w:t>. 940, 953, 1120, 1141, 1144 – 90.000,00 zł,</w:t>
      </w:r>
    </w:p>
    <w:p w14:paraId="47B5ED5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Jarosław, obiekt: Kostków dz. nr </w:t>
      </w:r>
      <w:proofErr w:type="spellStart"/>
      <w:r w:rsidRPr="004B1B02">
        <w:rPr>
          <w:rFonts w:ascii="Arial" w:hAnsi="Arial" w:cs="Arial"/>
        </w:rPr>
        <w:t>ewid</w:t>
      </w:r>
      <w:proofErr w:type="spellEnd"/>
      <w:r w:rsidRPr="004B1B02">
        <w:rPr>
          <w:rFonts w:ascii="Arial" w:hAnsi="Arial" w:cs="Arial"/>
        </w:rPr>
        <w:t>. 800/2, 869 – 80.000,00 zł,</w:t>
      </w:r>
    </w:p>
    <w:p w14:paraId="295FCF2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Nowy Żmigród, Desznica dz. o nr </w:t>
      </w:r>
      <w:proofErr w:type="spellStart"/>
      <w:r w:rsidRPr="004B1B02">
        <w:rPr>
          <w:rFonts w:ascii="Arial" w:hAnsi="Arial" w:cs="Arial"/>
        </w:rPr>
        <w:t>ewid</w:t>
      </w:r>
      <w:proofErr w:type="spellEnd"/>
      <w:r w:rsidRPr="004B1B02">
        <w:rPr>
          <w:rFonts w:ascii="Arial" w:hAnsi="Arial" w:cs="Arial"/>
        </w:rPr>
        <w:t xml:space="preserve">. 344/1, Nowy Żmigród dz. o nr </w:t>
      </w:r>
      <w:proofErr w:type="spellStart"/>
      <w:r w:rsidRPr="004B1B02">
        <w:rPr>
          <w:rFonts w:ascii="Arial" w:hAnsi="Arial" w:cs="Arial"/>
        </w:rPr>
        <w:t>ewid</w:t>
      </w:r>
      <w:proofErr w:type="spellEnd"/>
      <w:r w:rsidRPr="004B1B02">
        <w:rPr>
          <w:rFonts w:ascii="Arial" w:hAnsi="Arial" w:cs="Arial"/>
        </w:rPr>
        <w:t xml:space="preserve">. 175, Kąty dz. o nr </w:t>
      </w:r>
      <w:proofErr w:type="spellStart"/>
      <w:r w:rsidRPr="004B1B02">
        <w:rPr>
          <w:rFonts w:ascii="Arial" w:hAnsi="Arial" w:cs="Arial"/>
        </w:rPr>
        <w:t>ewid</w:t>
      </w:r>
      <w:proofErr w:type="spellEnd"/>
      <w:r w:rsidRPr="004B1B02">
        <w:rPr>
          <w:rFonts w:ascii="Arial" w:hAnsi="Arial" w:cs="Arial"/>
        </w:rPr>
        <w:t>. 1564/3, 1573/1 – 380.000,00 zł,</w:t>
      </w:r>
    </w:p>
    <w:p w14:paraId="5B9A876C" w14:textId="03055749"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Kołaczyce, obiekt: Bieździedza dz. o nr </w:t>
      </w:r>
      <w:proofErr w:type="spellStart"/>
      <w:r w:rsidRPr="004B1B02">
        <w:rPr>
          <w:rFonts w:ascii="Arial" w:hAnsi="Arial" w:cs="Arial"/>
        </w:rPr>
        <w:t>ewid</w:t>
      </w:r>
      <w:proofErr w:type="spellEnd"/>
      <w:r w:rsidRPr="004B1B02">
        <w:rPr>
          <w:rFonts w:ascii="Arial" w:hAnsi="Arial" w:cs="Arial"/>
        </w:rPr>
        <w:t>. 387, 407/2 – 90.000,00 zł,</w:t>
      </w:r>
    </w:p>
    <w:p w14:paraId="524A10E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Dębowiec, obiekt: Dębowiec dz. o nr </w:t>
      </w:r>
      <w:proofErr w:type="spellStart"/>
      <w:r w:rsidRPr="004B1B02">
        <w:rPr>
          <w:rFonts w:ascii="Arial" w:hAnsi="Arial" w:cs="Arial"/>
        </w:rPr>
        <w:t>ewid</w:t>
      </w:r>
      <w:proofErr w:type="spellEnd"/>
      <w:r w:rsidRPr="004B1B02">
        <w:rPr>
          <w:rFonts w:ascii="Arial" w:hAnsi="Arial" w:cs="Arial"/>
        </w:rPr>
        <w:t>. 2210 – 80.000,00 zł,</w:t>
      </w:r>
    </w:p>
    <w:p w14:paraId="7E783401" w14:textId="7EF24643"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Miasto Jasło, obiekt: 21 – </w:t>
      </w:r>
      <w:proofErr w:type="spellStart"/>
      <w:r w:rsidRPr="004B1B02">
        <w:rPr>
          <w:rFonts w:ascii="Arial" w:hAnsi="Arial" w:cs="Arial"/>
        </w:rPr>
        <w:t>Brzyszczki</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xml:space="preserve">. 328/3, 05 – </w:t>
      </w:r>
      <w:proofErr w:type="spellStart"/>
      <w:r w:rsidRPr="004B1B02">
        <w:rPr>
          <w:rFonts w:ascii="Arial" w:hAnsi="Arial" w:cs="Arial"/>
        </w:rPr>
        <w:t>Hankówka</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145 – 90.000,00 zł,</w:t>
      </w:r>
    </w:p>
    <w:p w14:paraId="646FF76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Jasło, obiekt: Niepla dz. o nr </w:t>
      </w:r>
      <w:proofErr w:type="spellStart"/>
      <w:r w:rsidRPr="004B1B02">
        <w:rPr>
          <w:rFonts w:ascii="Arial" w:hAnsi="Arial" w:cs="Arial"/>
        </w:rPr>
        <w:t>ewid</w:t>
      </w:r>
      <w:proofErr w:type="spellEnd"/>
      <w:r w:rsidRPr="004B1B02">
        <w:rPr>
          <w:rFonts w:ascii="Arial" w:hAnsi="Arial" w:cs="Arial"/>
        </w:rPr>
        <w:t xml:space="preserve">. 260, Warzyce dz. o nr </w:t>
      </w:r>
      <w:proofErr w:type="spellStart"/>
      <w:r w:rsidRPr="004B1B02">
        <w:rPr>
          <w:rFonts w:ascii="Arial" w:hAnsi="Arial" w:cs="Arial"/>
        </w:rPr>
        <w:t>ewid</w:t>
      </w:r>
      <w:proofErr w:type="spellEnd"/>
      <w:r w:rsidRPr="004B1B02">
        <w:rPr>
          <w:rFonts w:ascii="Arial" w:hAnsi="Arial" w:cs="Arial"/>
        </w:rPr>
        <w:t>. 904 – 150.000,00 zł,</w:t>
      </w:r>
    </w:p>
    <w:p w14:paraId="36724F8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Tarnowiec, obiekt: Niepla dz. o nr </w:t>
      </w:r>
      <w:proofErr w:type="spellStart"/>
      <w:r w:rsidRPr="004B1B02">
        <w:rPr>
          <w:rFonts w:ascii="Arial" w:hAnsi="Arial" w:cs="Arial"/>
        </w:rPr>
        <w:t>ewid</w:t>
      </w:r>
      <w:proofErr w:type="spellEnd"/>
      <w:r w:rsidRPr="004B1B02">
        <w:rPr>
          <w:rFonts w:ascii="Arial" w:hAnsi="Arial" w:cs="Arial"/>
        </w:rPr>
        <w:t xml:space="preserve">. 260, Warzyce dz. o nr </w:t>
      </w:r>
      <w:proofErr w:type="spellStart"/>
      <w:r w:rsidRPr="004B1B02">
        <w:rPr>
          <w:rFonts w:ascii="Arial" w:hAnsi="Arial" w:cs="Arial"/>
        </w:rPr>
        <w:t>ewid</w:t>
      </w:r>
      <w:proofErr w:type="spellEnd"/>
      <w:r w:rsidRPr="004B1B02">
        <w:rPr>
          <w:rFonts w:ascii="Arial" w:hAnsi="Arial" w:cs="Arial"/>
        </w:rPr>
        <w:t>. 904 – 80.000,00 zł,</w:t>
      </w:r>
    </w:p>
    <w:p w14:paraId="5A61E19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Osiek Jasielski, obiekt: Samoklęski dz. o nr </w:t>
      </w:r>
      <w:proofErr w:type="spellStart"/>
      <w:r w:rsidRPr="004B1B02">
        <w:rPr>
          <w:rFonts w:ascii="Arial" w:hAnsi="Arial" w:cs="Arial"/>
        </w:rPr>
        <w:t>ewid</w:t>
      </w:r>
      <w:proofErr w:type="spellEnd"/>
      <w:r w:rsidRPr="004B1B02">
        <w:rPr>
          <w:rFonts w:ascii="Arial" w:hAnsi="Arial" w:cs="Arial"/>
        </w:rPr>
        <w:t>. 1 – 80.000,00 zł,</w:t>
      </w:r>
    </w:p>
    <w:p w14:paraId="7817EE69"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Skołyszyn, obiekt: Jabłonica dz. o nr </w:t>
      </w:r>
      <w:proofErr w:type="spellStart"/>
      <w:r w:rsidRPr="004B1B02">
        <w:rPr>
          <w:rFonts w:ascii="Arial" w:hAnsi="Arial" w:cs="Arial"/>
        </w:rPr>
        <w:t>ewid</w:t>
      </w:r>
      <w:proofErr w:type="spellEnd"/>
      <w:r w:rsidRPr="004B1B02">
        <w:rPr>
          <w:rFonts w:ascii="Arial" w:hAnsi="Arial" w:cs="Arial"/>
        </w:rPr>
        <w:t xml:space="preserve">. 341, 342/3, 342/5, 487/2, 494/1, 496/1, 498, 981/4, Przysieki dz. o nr </w:t>
      </w:r>
      <w:proofErr w:type="spellStart"/>
      <w:r w:rsidRPr="004B1B02">
        <w:rPr>
          <w:rFonts w:ascii="Arial" w:hAnsi="Arial" w:cs="Arial"/>
        </w:rPr>
        <w:t>ewid</w:t>
      </w:r>
      <w:proofErr w:type="spellEnd"/>
      <w:r w:rsidRPr="004B1B02">
        <w:rPr>
          <w:rFonts w:ascii="Arial" w:hAnsi="Arial" w:cs="Arial"/>
        </w:rPr>
        <w:t xml:space="preserve">. 470, Święcany dz. o nr </w:t>
      </w:r>
      <w:proofErr w:type="spellStart"/>
      <w:r w:rsidRPr="004B1B02">
        <w:rPr>
          <w:rFonts w:ascii="Arial" w:hAnsi="Arial" w:cs="Arial"/>
        </w:rPr>
        <w:t>ewid</w:t>
      </w:r>
      <w:proofErr w:type="spellEnd"/>
      <w:r w:rsidRPr="004B1B02">
        <w:rPr>
          <w:rFonts w:ascii="Arial" w:hAnsi="Arial" w:cs="Arial"/>
        </w:rPr>
        <w:t>. 2516 – 80.000,00 zł,</w:t>
      </w:r>
    </w:p>
    <w:p w14:paraId="492237D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lastRenderedPageBreak/>
        <w:t xml:space="preserve">Kolbuszowa, obiekt: Nowa Wieś dz. o nr </w:t>
      </w:r>
      <w:proofErr w:type="spellStart"/>
      <w:r w:rsidRPr="004B1B02">
        <w:rPr>
          <w:rFonts w:ascii="Arial" w:hAnsi="Arial" w:cs="Arial"/>
        </w:rPr>
        <w:t>ewid</w:t>
      </w:r>
      <w:proofErr w:type="spellEnd"/>
      <w:r w:rsidRPr="004B1B02">
        <w:rPr>
          <w:rFonts w:ascii="Arial" w:hAnsi="Arial" w:cs="Arial"/>
        </w:rPr>
        <w:t>. 1157, 10/81, 10/84, 1156 – 80.000,00 zł,</w:t>
      </w:r>
    </w:p>
    <w:p w14:paraId="40C42890" w14:textId="2F7E61C5"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Niwiska, obiekt: Niwiska dz. o nr </w:t>
      </w:r>
      <w:proofErr w:type="spellStart"/>
      <w:r w:rsidRPr="004B1B02">
        <w:rPr>
          <w:rFonts w:ascii="Arial" w:hAnsi="Arial" w:cs="Arial"/>
        </w:rPr>
        <w:t>ewid</w:t>
      </w:r>
      <w:proofErr w:type="spellEnd"/>
      <w:r w:rsidRPr="004B1B02">
        <w:rPr>
          <w:rFonts w:ascii="Arial" w:hAnsi="Arial" w:cs="Arial"/>
        </w:rPr>
        <w:t xml:space="preserve">. 1045, 1052, 2487, Hucisko dz. o nr </w:t>
      </w:r>
      <w:proofErr w:type="spellStart"/>
      <w:r w:rsidRPr="004B1B02">
        <w:rPr>
          <w:rFonts w:ascii="Arial" w:hAnsi="Arial" w:cs="Arial"/>
        </w:rPr>
        <w:t>ewid</w:t>
      </w:r>
      <w:proofErr w:type="spellEnd"/>
      <w:r w:rsidRPr="004B1B02">
        <w:rPr>
          <w:rFonts w:ascii="Arial" w:hAnsi="Arial" w:cs="Arial"/>
        </w:rPr>
        <w:t>. 483 – 80.000,00 zł,</w:t>
      </w:r>
    </w:p>
    <w:p w14:paraId="4054FBC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Dzikowiec, obiekt: Kopcie dz. o nr </w:t>
      </w:r>
      <w:proofErr w:type="spellStart"/>
      <w:r w:rsidRPr="004B1B02">
        <w:rPr>
          <w:rFonts w:ascii="Arial" w:hAnsi="Arial" w:cs="Arial"/>
        </w:rPr>
        <w:t>ewid</w:t>
      </w:r>
      <w:proofErr w:type="spellEnd"/>
      <w:r w:rsidRPr="004B1B02">
        <w:rPr>
          <w:rFonts w:ascii="Arial" w:hAnsi="Arial" w:cs="Arial"/>
        </w:rPr>
        <w:t xml:space="preserve">. 1238/1, 1243/1, 1241/1, 1245/2, 1245/1,  Lipnica dz. o nr </w:t>
      </w:r>
      <w:proofErr w:type="spellStart"/>
      <w:r w:rsidRPr="004B1B02">
        <w:rPr>
          <w:rFonts w:ascii="Arial" w:hAnsi="Arial" w:cs="Arial"/>
        </w:rPr>
        <w:t>ewid</w:t>
      </w:r>
      <w:proofErr w:type="spellEnd"/>
      <w:r w:rsidRPr="004B1B02">
        <w:rPr>
          <w:rFonts w:ascii="Arial" w:hAnsi="Arial" w:cs="Arial"/>
        </w:rPr>
        <w:t>. 253 – 80.000,00 zł,</w:t>
      </w:r>
    </w:p>
    <w:p w14:paraId="174B9E2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Raniżów, obiekt: Wola Raniżowska dz. o nr </w:t>
      </w:r>
      <w:proofErr w:type="spellStart"/>
      <w:r w:rsidRPr="004B1B02">
        <w:rPr>
          <w:rFonts w:ascii="Arial" w:hAnsi="Arial" w:cs="Arial"/>
        </w:rPr>
        <w:t>ewid</w:t>
      </w:r>
      <w:proofErr w:type="spellEnd"/>
      <w:r w:rsidRPr="004B1B02">
        <w:rPr>
          <w:rFonts w:ascii="Arial" w:hAnsi="Arial" w:cs="Arial"/>
        </w:rPr>
        <w:t xml:space="preserve">. 1930, Staniszewskie dz. o nr </w:t>
      </w:r>
      <w:proofErr w:type="spellStart"/>
      <w:r w:rsidRPr="004B1B02">
        <w:rPr>
          <w:rFonts w:ascii="Arial" w:hAnsi="Arial" w:cs="Arial"/>
        </w:rPr>
        <w:t>ewid</w:t>
      </w:r>
      <w:proofErr w:type="spellEnd"/>
      <w:r w:rsidRPr="004B1B02">
        <w:rPr>
          <w:rFonts w:ascii="Arial" w:hAnsi="Arial" w:cs="Arial"/>
        </w:rPr>
        <w:t xml:space="preserve">. 1002/2, Zielonka dz. o nr </w:t>
      </w:r>
      <w:proofErr w:type="spellStart"/>
      <w:r w:rsidRPr="004B1B02">
        <w:rPr>
          <w:rFonts w:ascii="Arial" w:hAnsi="Arial" w:cs="Arial"/>
        </w:rPr>
        <w:t>ewid</w:t>
      </w:r>
      <w:proofErr w:type="spellEnd"/>
      <w:r w:rsidRPr="004B1B02">
        <w:rPr>
          <w:rFonts w:ascii="Arial" w:hAnsi="Arial" w:cs="Arial"/>
        </w:rPr>
        <w:t>. 1493 – 80.000,00 zł,</w:t>
      </w:r>
    </w:p>
    <w:p w14:paraId="4AFEA24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Iwonicz Zdrój, obiekt: Lubatówka dz. o nr </w:t>
      </w:r>
      <w:proofErr w:type="spellStart"/>
      <w:r w:rsidRPr="004B1B02">
        <w:rPr>
          <w:rFonts w:ascii="Arial" w:hAnsi="Arial" w:cs="Arial"/>
        </w:rPr>
        <w:t>ewid</w:t>
      </w:r>
      <w:proofErr w:type="spellEnd"/>
      <w:r w:rsidRPr="004B1B02">
        <w:rPr>
          <w:rFonts w:ascii="Arial" w:hAnsi="Arial" w:cs="Arial"/>
        </w:rPr>
        <w:t>. 666 – 56.362,90 zł,</w:t>
      </w:r>
    </w:p>
    <w:p w14:paraId="25A5019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Miejsce Piastowe, obiekt: Targowiska dz. o nr </w:t>
      </w:r>
      <w:proofErr w:type="spellStart"/>
      <w:r w:rsidRPr="004B1B02">
        <w:rPr>
          <w:rFonts w:ascii="Arial" w:hAnsi="Arial" w:cs="Arial"/>
        </w:rPr>
        <w:t>ewid</w:t>
      </w:r>
      <w:proofErr w:type="spellEnd"/>
      <w:r w:rsidRPr="004B1B02">
        <w:rPr>
          <w:rFonts w:ascii="Arial" w:hAnsi="Arial" w:cs="Arial"/>
        </w:rPr>
        <w:t>. 2276 – 90.000,00 zł,</w:t>
      </w:r>
    </w:p>
    <w:p w14:paraId="463A0E36"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Dukla, obiekt: Jasionka dz. o nr </w:t>
      </w:r>
      <w:proofErr w:type="spellStart"/>
      <w:r w:rsidRPr="004B1B02">
        <w:rPr>
          <w:rFonts w:ascii="Arial" w:hAnsi="Arial" w:cs="Arial"/>
        </w:rPr>
        <w:t>ewid</w:t>
      </w:r>
      <w:proofErr w:type="spellEnd"/>
      <w:r w:rsidRPr="004B1B02">
        <w:rPr>
          <w:rFonts w:ascii="Arial" w:hAnsi="Arial" w:cs="Arial"/>
        </w:rPr>
        <w:t xml:space="preserve">. 3426/3, Równe dz. o nr </w:t>
      </w:r>
      <w:proofErr w:type="spellStart"/>
      <w:r w:rsidRPr="004B1B02">
        <w:rPr>
          <w:rFonts w:ascii="Arial" w:hAnsi="Arial" w:cs="Arial"/>
        </w:rPr>
        <w:t>ewid</w:t>
      </w:r>
      <w:proofErr w:type="spellEnd"/>
      <w:r w:rsidRPr="004B1B02">
        <w:rPr>
          <w:rFonts w:ascii="Arial" w:hAnsi="Arial" w:cs="Arial"/>
        </w:rPr>
        <w:t xml:space="preserve">. 1714, Łęki Dukielskie dz. o nr </w:t>
      </w:r>
      <w:proofErr w:type="spellStart"/>
      <w:r w:rsidRPr="004B1B02">
        <w:rPr>
          <w:rFonts w:ascii="Arial" w:hAnsi="Arial" w:cs="Arial"/>
        </w:rPr>
        <w:t>ewid</w:t>
      </w:r>
      <w:proofErr w:type="spellEnd"/>
      <w:r w:rsidRPr="004B1B02">
        <w:rPr>
          <w:rFonts w:ascii="Arial" w:hAnsi="Arial" w:cs="Arial"/>
        </w:rPr>
        <w:t>. 1649 – 80.000,00 zł,</w:t>
      </w:r>
    </w:p>
    <w:p w14:paraId="3C40151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Krościenko </w:t>
      </w:r>
      <w:proofErr w:type="spellStart"/>
      <w:r w:rsidRPr="004B1B02">
        <w:rPr>
          <w:rFonts w:ascii="Arial" w:hAnsi="Arial" w:cs="Arial"/>
        </w:rPr>
        <w:t>Wyżne</w:t>
      </w:r>
      <w:proofErr w:type="spellEnd"/>
      <w:r w:rsidRPr="004B1B02">
        <w:rPr>
          <w:rFonts w:ascii="Arial" w:hAnsi="Arial" w:cs="Arial"/>
        </w:rPr>
        <w:t xml:space="preserve">, obiekt: Krościenko </w:t>
      </w:r>
      <w:proofErr w:type="spellStart"/>
      <w:r w:rsidRPr="004B1B02">
        <w:rPr>
          <w:rFonts w:ascii="Arial" w:hAnsi="Arial" w:cs="Arial"/>
        </w:rPr>
        <w:t>Wyżne</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908, 2221 – 80.000,00 zł,</w:t>
      </w:r>
    </w:p>
    <w:p w14:paraId="01760DA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Chorkówka, obiekt: Poraj dz. o nr </w:t>
      </w:r>
      <w:proofErr w:type="spellStart"/>
      <w:r w:rsidRPr="004B1B02">
        <w:rPr>
          <w:rFonts w:ascii="Arial" w:hAnsi="Arial" w:cs="Arial"/>
        </w:rPr>
        <w:t>ewid</w:t>
      </w:r>
      <w:proofErr w:type="spellEnd"/>
      <w:r w:rsidRPr="004B1B02">
        <w:rPr>
          <w:rFonts w:ascii="Arial" w:hAnsi="Arial" w:cs="Arial"/>
        </w:rPr>
        <w:t>. 24 – 80.000,00 zł,</w:t>
      </w:r>
    </w:p>
    <w:p w14:paraId="28F610D7"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Korczyna, obiekt: Węglówka dz. o nr </w:t>
      </w:r>
      <w:proofErr w:type="spellStart"/>
      <w:r w:rsidRPr="004B1B02">
        <w:rPr>
          <w:rFonts w:ascii="Arial" w:hAnsi="Arial" w:cs="Arial"/>
        </w:rPr>
        <w:t>ewid</w:t>
      </w:r>
      <w:proofErr w:type="spellEnd"/>
      <w:r w:rsidRPr="004B1B02">
        <w:rPr>
          <w:rFonts w:ascii="Arial" w:hAnsi="Arial" w:cs="Arial"/>
        </w:rPr>
        <w:t>. 810/2, 809/1, 808/1, 795/2 – 80.000,00 zł,</w:t>
      </w:r>
    </w:p>
    <w:p w14:paraId="02F0CDC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Rymanów, obiekt: Bzianka dz. o nr </w:t>
      </w:r>
      <w:proofErr w:type="spellStart"/>
      <w:r w:rsidRPr="004B1B02">
        <w:rPr>
          <w:rFonts w:ascii="Arial" w:hAnsi="Arial" w:cs="Arial"/>
        </w:rPr>
        <w:t>ewid</w:t>
      </w:r>
      <w:proofErr w:type="spellEnd"/>
      <w:r w:rsidRPr="004B1B02">
        <w:rPr>
          <w:rFonts w:ascii="Arial" w:hAnsi="Arial" w:cs="Arial"/>
        </w:rPr>
        <w:t>. 802 – 80.000,00 zł,</w:t>
      </w:r>
    </w:p>
    <w:p w14:paraId="6B13A0E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Jedlicze, obiekt: Jaszczew dz. o nr </w:t>
      </w:r>
      <w:proofErr w:type="spellStart"/>
      <w:r w:rsidRPr="004B1B02">
        <w:rPr>
          <w:rFonts w:ascii="Arial" w:hAnsi="Arial" w:cs="Arial"/>
        </w:rPr>
        <w:t>ewid</w:t>
      </w:r>
      <w:proofErr w:type="spellEnd"/>
      <w:r w:rsidRPr="004B1B02">
        <w:rPr>
          <w:rFonts w:ascii="Arial" w:hAnsi="Arial" w:cs="Arial"/>
        </w:rPr>
        <w:t xml:space="preserve">. 406, Dobieszyn dz. o nr </w:t>
      </w:r>
      <w:proofErr w:type="spellStart"/>
      <w:r w:rsidRPr="004B1B02">
        <w:rPr>
          <w:rFonts w:ascii="Arial" w:hAnsi="Arial" w:cs="Arial"/>
        </w:rPr>
        <w:t>ewid</w:t>
      </w:r>
      <w:proofErr w:type="spellEnd"/>
      <w:r w:rsidRPr="004B1B02">
        <w:rPr>
          <w:rFonts w:ascii="Arial" w:hAnsi="Arial" w:cs="Arial"/>
        </w:rPr>
        <w:t xml:space="preserve">. 157, Piotrówka dz. o nr </w:t>
      </w:r>
      <w:proofErr w:type="spellStart"/>
      <w:r w:rsidRPr="004B1B02">
        <w:rPr>
          <w:rFonts w:ascii="Arial" w:hAnsi="Arial" w:cs="Arial"/>
        </w:rPr>
        <w:t>ewid</w:t>
      </w:r>
      <w:proofErr w:type="spellEnd"/>
      <w:r w:rsidRPr="004B1B02">
        <w:rPr>
          <w:rFonts w:ascii="Arial" w:hAnsi="Arial" w:cs="Arial"/>
        </w:rPr>
        <w:t>. 261 – 80.000,00 zł,</w:t>
      </w:r>
    </w:p>
    <w:p w14:paraId="6B0F9571" w14:textId="79A868F6"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Wojaszówka, obiekt: Odrzykoń dz. o nr </w:t>
      </w:r>
      <w:proofErr w:type="spellStart"/>
      <w:r w:rsidRPr="004B1B02">
        <w:rPr>
          <w:rFonts w:ascii="Arial" w:hAnsi="Arial" w:cs="Arial"/>
        </w:rPr>
        <w:t>ewid</w:t>
      </w:r>
      <w:proofErr w:type="spellEnd"/>
      <w:r w:rsidRPr="004B1B02">
        <w:rPr>
          <w:rFonts w:ascii="Arial" w:hAnsi="Arial" w:cs="Arial"/>
        </w:rPr>
        <w:t xml:space="preserve">. 982, Łęki Strzyżowskie dz. </w:t>
      </w:r>
      <w:r w:rsidR="0031557B" w:rsidRPr="004B1B02">
        <w:rPr>
          <w:rFonts w:ascii="Arial" w:hAnsi="Arial" w:cs="Arial"/>
        </w:rPr>
        <w:br/>
      </w:r>
      <w:r w:rsidRPr="004B1B02">
        <w:rPr>
          <w:rFonts w:ascii="Arial" w:hAnsi="Arial" w:cs="Arial"/>
        </w:rPr>
        <w:t xml:space="preserve">o nr </w:t>
      </w:r>
      <w:proofErr w:type="spellStart"/>
      <w:r w:rsidRPr="004B1B02">
        <w:rPr>
          <w:rFonts w:ascii="Arial" w:hAnsi="Arial" w:cs="Arial"/>
        </w:rPr>
        <w:t>ewid</w:t>
      </w:r>
      <w:proofErr w:type="spellEnd"/>
      <w:r w:rsidRPr="004B1B02">
        <w:rPr>
          <w:rFonts w:ascii="Arial" w:hAnsi="Arial" w:cs="Arial"/>
        </w:rPr>
        <w:t xml:space="preserve">. 1140, Ustrobna dz. o nr </w:t>
      </w:r>
      <w:proofErr w:type="spellStart"/>
      <w:r w:rsidRPr="004B1B02">
        <w:rPr>
          <w:rFonts w:ascii="Arial" w:hAnsi="Arial" w:cs="Arial"/>
        </w:rPr>
        <w:t>ewid</w:t>
      </w:r>
      <w:proofErr w:type="spellEnd"/>
      <w:r w:rsidRPr="004B1B02">
        <w:rPr>
          <w:rFonts w:ascii="Arial" w:hAnsi="Arial" w:cs="Arial"/>
        </w:rPr>
        <w:t>. 474/3 – 80.000,00 zł,</w:t>
      </w:r>
    </w:p>
    <w:p w14:paraId="4FE5041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Cisna, obiekt: Smerek dz. nr </w:t>
      </w:r>
      <w:proofErr w:type="spellStart"/>
      <w:r w:rsidRPr="004B1B02">
        <w:rPr>
          <w:rFonts w:ascii="Arial" w:hAnsi="Arial" w:cs="Arial"/>
        </w:rPr>
        <w:t>ewid</w:t>
      </w:r>
      <w:proofErr w:type="spellEnd"/>
      <w:r w:rsidRPr="004B1B02">
        <w:rPr>
          <w:rFonts w:ascii="Arial" w:hAnsi="Arial" w:cs="Arial"/>
        </w:rPr>
        <w:t>. 95 – 80.000,00 zł,</w:t>
      </w:r>
    </w:p>
    <w:p w14:paraId="1FDBB45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Lesko, obiekt: Huzele dz. nr </w:t>
      </w:r>
      <w:proofErr w:type="spellStart"/>
      <w:r w:rsidRPr="004B1B02">
        <w:rPr>
          <w:rFonts w:ascii="Arial" w:hAnsi="Arial" w:cs="Arial"/>
        </w:rPr>
        <w:t>ewid</w:t>
      </w:r>
      <w:proofErr w:type="spellEnd"/>
      <w:r w:rsidRPr="004B1B02">
        <w:rPr>
          <w:rFonts w:ascii="Arial" w:hAnsi="Arial" w:cs="Arial"/>
        </w:rPr>
        <w:t>. 311 – 80.000,00 zł,</w:t>
      </w:r>
    </w:p>
    <w:p w14:paraId="4AA12A7E"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Olszanica, obiekt: Olszanica dz. nr </w:t>
      </w:r>
      <w:proofErr w:type="spellStart"/>
      <w:r w:rsidRPr="004B1B02">
        <w:rPr>
          <w:rFonts w:ascii="Arial" w:hAnsi="Arial" w:cs="Arial"/>
        </w:rPr>
        <w:t>ewid</w:t>
      </w:r>
      <w:proofErr w:type="spellEnd"/>
      <w:r w:rsidRPr="004B1B02">
        <w:rPr>
          <w:rFonts w:ascii="Arial" w:hAnsi="Arial" w:cs="Arial"/>
        </w:rPr>
        <w:t>. 447 – 80.000,00 zł,</w:t>
      </w:r>
    </w:p>
    <w:p w14:paraId="23E7FDE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Baligród, obiekt: Baligród dz. nr </w:t>
      </w:r>
      <w:proofErr w:type="spellStart"/>
      <w:r w:rsidRPr="004B1B02">
        <w:rPr>
          <w:rFonts w:ascii="Arial" w:hAnsi="Arial" w:cs="Arial"/>
        </w:rPr>
        <w:t>ewid</w:t>
      </w:r>
      <w:proofErr w:type="spellEnd"/>
      <w:r w:rsidRPr="004B1B02">
        <w:rPr>
          <w:rFonts w:ascii="Arial" w:hAnsi="Arial" w:cs="Arial"/>
        </w:rPr>
        <w:t>. 803/2, 815, 865, 836 – 80.000,00 zł,</w:t>
      </w:r>
    </w:p>
    <w:p w14:paraId="1604C13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Kuryłówka, obiekt: Dąbrowica dz. nr </w:t>
      </w:r>
      <w:proofErr w:type="spellStart"/>
      <w:r w:rsidRPr="004B1B02">
        <w:rPr>
          <w:rFonts w:ascii="Arial" w:hAnsi="Arial" w:cs="Arial"/>
        </w:rPr>
        <w:t>ewid</w:t>
      </w:r>
      <w:proofErr w:type="spellEnd"/>
      <w:r w:rsidRPr="004B1B02">
        <w:rPr>
          <w:rFonts w:ascii="Arial" w:hAnsi="Arial" w:cs="Arial"/>
        </w:rPr>
        <w:t>. 484 – 80.000,00 zł,</w:t>
      </w:r>
    </w:p>
    <w:p w14:paraId="4F743DB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Leżajsk, obiekt: Brzóza Królewska dz. nr </w:t>
      </w:r>
      <w:proofErr w:type="spellStart"/>
      <w:r w:rsidRPr="004B1B02">
        <w:rPr>
          <w:rFonts w:ascii="Arial" w:hAnsi="Arial" w:cs="Arial"/>
        </w:rPr>
        <w:t>ewid</w:t>
      </w:r>
      <w:proofErr w:type="spellEnd"/>
      <w:r w:rsidRPr="004B1B02">
        <w:rPr>
          <w:rFonts w:ascii="Arial" w:hAnsi="Arial" w:cs="Arial"/>
        </w:rPr>
        <w:t>. 5864, 5865 – 80.000,00 zł,</w:t>
      </w:r>
    </w:p>
    <w:p w14:paraId="3970187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Nowa Sarzyna, obiekt: Wola </w:t>
      </w:r>
      <w:proofErr w:type="spellStart"/>
      <w:r w:rsidRPr="004B1B02">
        <w:rPr>
          <w:rFonts w:ascii="Arial" w:hAnsi="Arial" w:cs="Arial"/>
        </w:rPr>
        <w:t>Zarczycka</w:t>
      </w:r>
      <w:proofErr w:type="spellEnd"/>
      <w:r w:rsidRPr="004B1B02">
        <w:rPr>
          <w:rFonts w:ascii="Arial" w:hAnsi="Arial" w:cs="Arial"/>
        </w:rPr>
        <w:t xml:space="preserve"> dz. nr </w:t>
      </w:r>
      <w:proofErr w:type="spellStart"/>
      <w:r w:rsidRPr="004B1B02">
        <w:rPr>
          <w:rFonts w:ascii="Arial" w:hAnsi="Arial" w:cs="Arial"/>
        </w:rPr>
        <w:t>ewid</w:t>
      </w:r>
      <w:proofErr w:type="spellEnd"/>
      <w:r w:rsidRPr="004B1B02">
        <w:rPr>
          <w:rFonts w:ascii="Arial" w:hAnsi="Arial" w:cs="Arial"/>
        </w:rPr>
        <w:t xml:space="preserve">. 10392, Sarzyna dz. nr </w:t>
      </w:r>
      <w:proofErr w:type="spellStart"/>
      <w:r w:rsidRPr="004B1B02">
        <w:rPr>
          <w:rFonts w:ascii="Arial" w:hAnsi="Arial" w:cs="Arial"/>
        </w:rPr>
        <w:t>ewid</w:t>
      </w:r>
      <w:proofErr w:type="spellEnd"/>
      <w:r w:rsidRPr="004B1B02">
        <w:rPr>
          <w:rFonts w:ascii="Arial" w:hAnsi="Arial" w:cs="Arial"/>
        </w:rPr>
        <w:t xml:space="preserve">. 91, 317, Tarnogóra dz. nr </w:t>
      </w:r>
      <w:proofErr w:type="spellStart"/>
      <w:r w:rsidRPr="004B1B02">
        <w:rPr>
          <w:rFonts w:ascii="Arial" w:hAnsi="Arial" w:cs="Arial"/>
        </w:rPr>
        <w:t>ewid</w:t>
      </w:r>
      <w:proofErr w:type="spellEnd"/>
      <w:r w:rsidRPr="004B1B02">
        <w:rPr>
          <w:rFonts w:ascii="Arial" w:hAnsi="Arial" w:cs="Arial"/>
        </w:rPr>
        <w:t>. 1395, 498 – 149.411,37 zł,</w:t>
      </w:r>
    </w:p>
    <w:p w14:paraId="1C67E45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Horyniec-Zdrój, obiekt: </w:t>
      </w:r>
      <w:proofErr w:type="spellStart"/>
      <w:r w:rsidRPr="004B1B02">
        <w:rPr>
          <w:rFonts w:ascii="Arial" w:hAnsi="Arial" w:cs="Arial"/>
        </w:rPr>
        <w:t>Radruż</w:t>
      </w:r>
      <w:proofErr w:type="spellEnd"/>
      <w:r w:rsidRPr="004B1B02">
        <w:rPr>
          <w:rFonts w:ascii="Arial" w:hAnsi="Arial" w:cs="Arial"/>
        </w:rPr>
        <w:t xml:space="preserve"> dz. nr ewid.175/1 – 80.000,00 zł,</w:t>
      </w:r>
    </w:p>
    <w:p w14:paraId="58B016F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Cieszanów, obiekt: Nowe Sioło dz. nr </w:t>
      </w:r>
      <w:proofErr w:type="spellStart"/>
      <w:r w:rsidRPr="004B1B02">
        <w:rPr>
          <w:rFonts w:ascii="Arial" w:hAnsi="Arial" w:cs="Arial"/>
        </w:rPr>
        <w:t>ewid</w:t>
      </w:r>
      <w:proofErr w:type="spellEnd"/>
      <w:r w:rsidRPr="004B1B02">
        <w:rPr>
          <w:rFonts w:ascii="Arial" w:hAnsi="Arial" w:cs="Arial"/>
        </w:rPr>
        <w:t xml:space="preserve">. 1292, 1293, Dachnów dz. nr </w:t>
      </w:r>
      <w:proofErr w:type="spellStart"/>
      <w:r w:rsidRPr="004B1B02">
        <w:rPr>
          <w:rFonts w:ascii="Arial" w:hAnsi="Arial" w:cs="Arial"/>
        </w:rPr>
        <w:t>ewid</w:t>
      </w:r>
      <w:proofErr w:type="spellEnd"/>
      <w:r w:rsidRPr="004B1B02">
        <w:rPr>
          <w:rFonts w:ascii="Arial" w:hAnsi="Arial" w:cs="Arial"/>
        </w:rPr>
        <w:t>. 2793, 2794, 2795, 2797 – 80.000,00 zł,</w:t>
      </w:r>
    </w:p>
    <w:p w14:paraId="766E5D3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lastRenderedPageBreak/>
        <w:t xml:space="preserve">Stary Dzików, obiekt: Stary Dzików dz. nr </w:t>
      </w:r>
      <w:proofErr w:type="spellStart"/>
      <w:r w:rsidRPr="004B1B02">
        <w:rPr>
          <w:rFonts w:ascii="Arial" w:hAnsi="Arial" w:cs="Arial"/>
        </w:rPr>
        <w:t>ewid</w:t>
      </w:r>
      <w:proofErr w:type="spellEnd"/>
      <w:r w:rsidRPr="004B1B02">
        <w:rPr>
          <w:rFonts w:ascii="Arial" w:hAnsi="Arial" w:cs="Arial"/>
        </w:rPr>
        <w:t xml:space="preserve">. 2183, Cewków, dz. nr </w:t>
      </w:r>
      <w:proofErr w:type="spellStart"/>
      <w:r w:rsidRPr="004B1B02">
        <w:rPr>
          <w:rFonts w:ascii="Arial" w:hAnsi="Arial" w:cs="Arial"/>
        </w:rPr>
        <w:t>ewid</w:t>
      </w:r>
      <w:proofErr w:type="spellEnd"/>
      <w:r w:rsidRPr="004B1B02">
        <w:rPr>
          <w:rFonts w:ascii="Arial" w:hAnsi="Arial" w:cs="Arial"/>
        </w:rPr>
        <w:t>. 1487/2 – 80.000,00 zł,</w:t>
      </w:r>
    </w:p>
    <w:p w14:paraId="02FA21F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Wielkie Oczy, obiekt: Wielkie Oczy dz. nr </w:t>
      </w:r>
      <w:proofErr w:type="spellStart"/>
      <w:r w:rsidRPr="004B1B02">
        <w:rPr>
          <w:rFonts w:ascii="Arial" w:hAnsi="Arial" w:cs="Arial"/>
        </w:rPr>
        <w:t>ewid</w:t>
      </w:r>
      <w:proofErr w:type="spellEnd"/>
      <w:r w:rsidRPr="004B1B02">
        <w:rPr>
          <w:rFonts w:ascii="Arial" w:hAnsi="Arial" w:cs="Arial"/>
        </w:rPr>
        <w:t xml:space="preserve">. 268, Łukawiec dz. nr </w:t>
      </w:r>
      <w:proofErr w:type="spellStart"/>
      <w:r w:rsidRPr="004B1B02">
        <w:rPr>
          <w:rFonts w:ascii="Arial" w:hAnsi="Arial" w:cs="Arial"/>
        </w:rPr>
        <w:t>ewid</w:t>
      </w:r>
      <w:proofErr w:type="spellEnd"/>
      <w:r w:rsidRPr="004B1B02">
        <w:rPr>
          <w:rFonts w:ascii="Arial" w:hAnsi="Arial" w:cs="Arial"/>
        </w:rPr>
        <w:t xml:space="preserve">. 1100, Łukawiec, dz. nr </w:t>
      </w:r>
      <w:proofErr w:type="spellStart"/>
      <w:r w:rsidRPr="004B1B02">
        <w:rPr>
          <w:rFonts w:ascii="Arial" w:hAnsi="Arial" w:cs="Arial"/>
        </w:rPr>
        <w:t>ewid</w:t>
      </w:r>
      <w:proofErr w:type="spellEnd"/>
      <w:r w:rsidRPr="004B1B02">
        <w:rPr>
          <w:rFonts w:ascii="Arial" w:hAnsi="Arial" w:cs="Arial"/>
        </w:rPr>
        <w:t>. 113 – 80.000,00 zł,</w:t>
      </w:r>
    </w:p>
    <w:p w14:paraId="50F6535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Lubaczów, obiekt: Krowica </w:t>
      </w:r>
      <w:proofErr w:type="spellStart"/>
      <w:r w:rsidRPr="004B1B02">
        <w:rPr>
          <w:rFonts w:ascii="Arial" w:hAnsi="Arial" w:cs="Arial"/>
        </w:rPr>
        <w:t>Hołodowska</w:t>
      </w:r>
      <w:proofErr w:type="spellEnd"/>
      <w:r w:rsidRPr="004B1B02">
        <w:rPr>
          <w:rFonts w:ascii="Arial" w:hAnsi="Arial" w:cs="Arial"/>
        </w:rPr>
        <w:t xml:space="preserve"> dz. nr </w:t>
      </w:r>
      <w:proofErr w:type="spellStart"/>
      <w:r w:rsidRPr="004B1B02">
        <w:rPr>
          <w:rFonts w:ascii="Arial" w:hAnsi="Arial" w:cs="Arial"/>
        </w:rPr>
        <w:t>ewid</w:t>
      </w:r>
      <w:proofErr w:type="spellEnd"/>
      <w:r w:rsidRPr="004B1B02">
        <w:rPr>
          <w:rFonts w:ascii="Arial" w:hAnsi="Arial" w:cs="Arial"/>
        </w:rPr>
        <w:t>. 1108, 978 – 79.826,73 zł,</w:t>
      </w:r>
    </w:p>
    <w:p w14:paraId="14E8943E"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Oleszyce, obiekt: Stare Oleszyce dz. nr </w:t>
      </w:r>
      <w:proofErr w:type="spellStart"/>
      <w:r w:rsidRPr="004B1B02">
        <w:rPr>
          <w:rFonts w:ascii="Arial" w:hAnsi="Arial" w:cs="Arial"/>
        </w:rPr>
        <w:t>ewid</w:t>
      </w:r>
      <w:proofErr w:type="spellEnd"/>
      <w:r w:rsidRPr="004B1B02">
        <w:rPr>
          <w:rFonts w:ascii="Arial" w:hAnsi="Arial" w:cs="Arial"/>
        </w:rPr>
        <w:t>. 2340, 2342 – 80.000,00 zł,</w:t>
      </w:r>
    </w:p>
    <w:p w14:paraId="398BD24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Rakszawa, obiekt: Rakszawa dz. nr </w:t>
      </w:r>
      <w:proofErr w:type="spellStart"/>
      <w:r w:rsidRPr="004B1B02">
        <w:rPr>
          <w:rFonts w:ascii="Arial" w:hAnsi="Arial" w:cs="Arial"/>
        </w:rPr>
        <w:t>ewid</w:t>
      </w:r>
      <w:proofErr w:type="spellEnd"/>
      <w:r w:rsidRPr="004B1B02">
        <w:rPr>
          <w:rFonts w:ascii="Arial" w:hAnsi="Arial" w:cs="Arial"/>
        </w:rPr>
        <w:t>. 37, 93/1 – 80.000,00 zł,</w:t>
      </w:r>
    </w:p>
    <w:p w14:paraId="440E0F9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Czarna, obiekt: Zalesie dz. nr </w:t>
      </w:r>
      <w:proofErr w:type="spellStart"/>
      <w:r w:rsidRPr="004B1B02">
        <w:rPr>
          <w:rFonts w:ascii="Arial" w:hAnsi="Arial" w:cs="Arial"/>
        </w:rPr>
        <w:t>ewid</w:t>
      </w:r>
      <w:proofErr w:type="spellEnd"/>
      <w:r w:rsidRPr="004B1B02">
        <w:rPr>
          <w:rFonts w:ascii="Arial" w:hAnsi="Arial" w:cs="Arial"/>
        </w:rPr>
        <w:t xml:space="preserve">. 679, Dąbrówki dz. nr </w:t>
      </w:r>
      <w:proofErr w:type="spellStart"/>
      <w:r w:rsidRPr="004B1B02">
        <w:rPr>
          <w:rFonts w:ascii="Arial" w:hAnsi="Arial" w:cs="Arial"/>
        </w:rPr>
        <w:t>ewid</w:t>
      </w:r>
      <w:proofErr w:type="spellEnd"/>
      <w:r w:rsidRPr="004B1B02">
        <w:rPr>
          <w:rFonts w:ascii="Arial" w:hAnsi="Arial" w:cs="Arial"/>
        </w:rPr>
        <w:t>. 1105 – 90.000,00 zł,</w:t>
      </w:r>
    </w:p>
    <w:p w14:paraId="6A79A12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Żołynia, obiekt: Żołynia dz. nr </w:t>
      </w:r>
      <w:proofErr w:type="spellStart"/>
      <w:r w:rsidRPr="004B1B02">
        <w:rPr>
          <w:rFonts w:ascii="Arial" w:hAnsi="Arial" w:cs="Arial"/>
        </w:rPr>
        <w:t>ewid</w:t>
      </w:r>
      <w:proofErr w:type="spellEnd"/>
      <w:r w:rsidRPr="004B1B02">
        <w:rPr>
          <w:rFonts w:ascii="Arial" w:hAnsi="Arial" w:cs="Arial"/>
        </w:rPr>
        <w:t>. 2093/2, 4141, 7799 – 74.000,00 zł,</w:t>
      </w:r>
    </w:p>
    <w:p w14:paraId="57280199"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Przecław, obiekt: Tuszyma dz. nr </w:t>
      </w:r>
      <w:proofErr w:type="spellStart"/>
      <w:r w:rsidRPr="004B1B02">
        <w:rPr>
          <w:rFonts w:ascii="Arial" w:hAnsi="Arial" w:cs="Arial"/>
        </w:rPr>
        <w:t>ewid</w:t>
      </w:r>
      <w:proofErr w:type="spellEnd"/>
      <w:r w:rsidRPr="004B1B02">
        <w:rPr>
          <w:rFonts w:ascii="Arial" w:hAnsi="Arial" w:cs="Arial"/>
        </w:rPr>
        <w:t xml:space="preserve">. 1184, 448/2, Biały Bór dz. nr </w:t>
      </w:r>
      <w:proofErr w:type="spellStart"/>
      <w:r w:rsidRPr="004B1B02">
        <w:rPr>
          <w:rFonts w:ascii="Arial" w:hAnsi="Arial" w:cs="Arial"/>
        </w:rPr>
        <w:t>ewid</w:t>
      </w:r>
      <w:proofErr w:type="spellEnd"/>
      <w:r w:rsidRPr="004B1B02">
        <w:rPr>
          <w:rFonts w:ascii="Arial" w:hAnsi="Arial" w:cs="Arial"/>
        </w:rPr>
        <w:t>. 2 – 80.000,00 zł,</w:t>
      </w:r>
    </w:p>
    <w:p w14:paraId="34D23FC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Mielec, obiekt: Rzędzianowice dz. nr </w:t>
      </w:r>
      <w:proofErr w:type="spellStart"/>
      <w:r w:rsidRPr="004B1B02">
        <w:rPr>
          <w:rFonts w:ascii="Arial" w:hAnsi="Arial" w:cs="Arial"/>
        </w:rPr>
        <w:t>ewid</w:t>
      </w:r>
      <w:proofErr w:type="spellEnd"/>
      <w:r w:rsidRPr="004B1B02">
        <w:rPr>
          <w:rFonts w:ascii="Arial" w:hAnsi="Arial" w:cs="Arial"/>
        </w:rPr>
        <w:t>. 569, 581 – 90.000,00 zł,</w:t>
      </w:r>
    </w:p>
    <w:p w14:paraId="00E545B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Tuszów Narodowy, obiekt: Jaślany dz. nr </w:t>
      </w:r>
      <w:proofErr w:type="spellStart"/>
      <w:r w:rsidRPr="004B1B02">
        <w:rPr>
          <w:rFonts w:ascii="Arial" w:hAnsi="Arial" w:cs="Arial"/>
        </w:rPr>
        <w:t>ewid</w:t>
      </w:r>
      <w:proofErr w:type="spellEnd"/>
      <w:r w:rsidRPr="004B1B02">
        <w:rPr>
          <w:rFonts w:ascii="Arial" w:hAnsi="Arial" w:cs="Arial"/>
        </w:rPr>
        <w:t>. 1659 – 80.000,00 zł,</w:t>
      </w:r>
    </w:p>
    <w:p w14:paraId="76AFDBC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Gawłuszowice, obiekt: Wola Zdakowska dz. nr </w:t>
      </w:r>
      <w:proofErr w:type="spellStart"/>
      <w:r w:rsidRPr="004B1B02">
        <w:rPr>
          <w:rFonts w:ascii="Arial" w:hAnsi="Arial" w:cs="Arial"/>
        </w:rPr>
        <w:t>ewid</w:t>
      </w:r>
      <w:proofErr w:type="spellEnd"/>
      <w:r w:rsidRPr="004B1B02">
        <w:rPr>
          <w:rFonts w:ascii="Arial" w:hAnsi="Arial" w:cs="Arial"/>
        </w:rPr>
        <w:t xml:space="preserve">. 766, 646, 864, Brzyście dz. nr </w:t>
      </w:r>
      <w:proofErr w:type="spellStart"/>
      <w:r w:rsidRPr="004B1B02">
        <w:rPr>
          <w:rFonts w:ascii="Arial" w:hAnsi="Arial" w:cs="Arial"/>
        </w:rPr>
        <w:t>ewid</w:t>
      </w:r>
      <w:proofErr w:type="spellEnd"/>
      <w:r w:rsidRPr="004B1B02">
        <w:rPr>
          <w:rFonts w:ascii="Arial" w:hAnsi="Arial" w:cs="Arial"/>
        </w:rPr>
        <w:t xml:space="preserve">. 330, Kliszów dz. nr </w:t>
      </w:r>
      <w:proofErr w:type="spellStart"/>
      <w:r w:rsidRPr="004B1B02">
        <w:rPr>
          <w:rFonts w:ascii="Arial" w:hAnsi="Arial" w:cs="Arial"/>
        </w:rPr>
        <w:t>ewid</w:t>
      </w:r>
      <w:proofErr w:type="spellEnd"/>
      <w:r w:rsidRPr="004B1B02">
        <w:rPr>
          <w:rFonts w:ascii="Arial" w:hAnsi="Arial" w:cs="Arial"/>
        </w:rPr>
        <w:t>. 982 – 80.000,00 zł,</w:t>
      </w:r>
    </w:p>
    <w:p w14:paraId="538EABB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Wadowice Górne, obiekt: Przebendów dz. nr </w:t>
      </w:r>
      <w:proofErr w:type="spellStart"/>
      <w:r w:rsidRPr="004B1B02">
        <w:rPr>
          <w:rFonts w:ascii="Arial" w:hAnsi="Arial" w:cs="Arial"/>
        </w:rPr>
        <w:t>ewid</w:t>
      </w:r>
      <w:proofErr w:type="spellEnd"/>
      <w:r w:rsidRPr="004B1B02">
        <w:rPr>
          <w:rFonts w:ascii="Arial" w:hAnsi="Arial" w:cs="Arial"/>
        </w:rPr>
        <w:t xml:space="preserve">. 160, Kawęczyn dz. nr </w:t>
      </w:r>
      <w:proofErr w:type="spellStart"/>
      <w:r w:rsidRPr="004B1B02">
        <w:rPr>
          <w:rFonts w:ascii="Arial" w:hAnsi="Arial" w:cs="Arial"/>
        </w:rPr>
        <w:t>ewid</w:t>
      </w:r>
      <w:proofErr w:type="spellEnd"/>
      <w:r w:rsidRPr="004B1B02">
        <w:rPr>
          <w:rFonts w:ascii="Arial" w:hAnsi="Arial" w:cs="Arial"/>
        </w:rPr>
        <w:t>. 397, 497, 557, 618 – 80.000,00 zł,</w:t>
      </w:r>
    </w:p>
    <w:p w14:paraId="235E9C2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Padew Narodowa, obiekt: Przykop dz. nr </w:t>
      </w:r>
      <w:proofErr w:type="spellStart"/>
      <w:r w:rsidRPr="004B1B02">
        <w:rPr>
          <w:rFonts w:ascii="Arial" w:hAnsi="Arial" w:cs="Arial"/>
        </w:rPr>
        <w:t>ewid</w:t>
      </w:r>
      <w:proofErr w:type="spellEnd"/>
      <w:r w:rsidRPr="004B1B02">
        <w:rPr>
          <w:rFonts w:ascii="Arial" w:hAnsi="Arial" w:cs="Arial"/>
        </w:rPr>
        <w:t>. 662 – 80.000,00 zł,</w:t>
      </w:r>
    </w:p>
    <w:p w14:paraId="7F99EDC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Czermin, obiekt: Szafranów dz. nr </w:t>
      </w:r>
      <w:proofErr w:type="spellStart"/>
      <w:r w:rsidRPr="004B1B02">
        <w:rPr>
          <w:rFonts w:ascii="Arial" w:hAnsi="Arial" w:cs="Arial"/>
        </w:rPr>
        <w:t>ewid</w:t>
      </w:r>
      <w:proofErr w:type="spellEnd"/>
      <w:r w:rsidRPr="004B1B02">
        <w:rPr>
          <w:rFonts w:ascii="Arial" w:hAnsi="Arial" w:cs="Arial"/>
        </w:rPr>
        <w:t xml:space="preserve">. 378,265, 206/1, Czermin dz. nr </w:t>
      </w:r>
      <w:proofErr w:type="spellStart"/>
      <w:r w:rsidRPr="004B1B02">
        <w:rPr>
          <w:rFonts w:ascii="Arial" w:hAnsi="Arial" w:cs="Arial"/>
        </w:rPr>
        <w:t>ewid</w:t>
      </w:r>
      <w:proofErr w:type="spellEnd"/>
      <w:r w:rsidRPr="004B1B02">
        <w:rPr>
          <w:rFonts w:ascii="Arial" w:hAnsi="Arial" w:cs="Arial"/>
        </w:rPr>
        <w:t>. 1661/1, 1742, 1661/2, 1673, 1669 – 80.000,00 zł,</w:t>
      </w:r>
    </w:p>
    <w:p w14:paraId="4F446C39"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Jeżowe, obiekt: Nowy Nart dz. nr </w:t>
      </w:r>
      <w:proofErr w:type="spellStart"/>
      <w:r w:rsidRPr="004B1B02">
        <w:rPr>
          <w:rFonts w:ascii="Arial" w:hAnsi="Arial" w:cs="Arial"/>
        </w:rPr>
        <w:t>ewid</w:t>
      </w:r>
      <w:proofErr w:type="spellEnd"/>
      <w:r w:rsidRPr="004B1B02">
        <w:rPr>
          <w:rFonts w:ascii="Arial" w:hAnsi="Arial" w:cs="Arial"/>
        </w:rPr>
        <w:t>. 429 – 80.000,00 zł,</w:t>
      </w:r>
    </w:p>
    <w:p w14:paraId="0EF89AB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Rudnik nad Sanem, obiekt: </w:t>
      </w:r>
      <w:proofErr w:type="spellStart"/>
      <w:r w:rsidRPr="004B1B02">
        <w:rPr>
          <w:rFonts w:ascii="Arial" w:hAnsi="Arial" w:cs="Arial"/>
        </w:rPr>
        <w:t>Przędzel</w:t>
      </w:r>
      <w:proofErr w:type="spellEnd"/>
      <w:r w:rsidRPr="004B1B02">
        <w:rPr>
          <w:rFonts w:ascii="Arial" w:hAnsi="Arial" w:cs="Arial"/>
        </w:rPr>
        <w:t xml:space="preserve"> dz. nr </w:t>
      </w:r>
      <w:proofErr w:type="spellStart"/>
      <w:r w:rsidRPr="004B1B02">
        <w:rPr>
          <w:rFonts w:ascii="Arial" w:hAnsi="Arial" w:cs="Arial"/>
        </w:rPr>
        <w:t>ewid</w:t>
      </w:r>
      <w:proofErr w:type="spellEnd"/>
      <w:r w:rsidRPr="004B1B02">
        <w:rPr>
          <w:rFonts w:ascii="Arial" w:hAnsi="Arial" w:cs="Arial"/>
        </w:rPr>
        <w:t>. 2091, 2653, 2701 – 80.000,00 zł,</w:t>
      </w:r>
    </w:p>
    <w:p w14:paraId="7253B69E"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Nisko, obiekt: Nisko dz. nr </w:t>
      </w:r>
      <w:proofErr w:type="spellStart"/>
      <w:r w:rsidRPr="004B1B02">
        <w:rPr>
          <w:rFonts w:ascii="Arial" w:hAnsi="Arial" w:cs="Arial"/>
        </w:rPr>
        <w:t>ewid</w:t>
      </w:r>
      <w:proofErr w:type="spellEnd"/>
      <w:r w:rsidRPr="004B1B02">
        <w:rPr>
          <w:rFonts w:ascii="Arial" w:hAnsi="Arial" w:cs="Arial"/>
        </w:rPr>
        <w:t>. 4897/1 – 74.105,04 zł,</w:t>
      </w:r>
    </w:p>
    <w:p w14:paraId="1091B35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Ulanów, obiekt: Dąbrówka dz. nr </w:t>
      </w:r>
      <w:proofErr w:type="spellStart"/>
      <w:r w:rsidRPr="004B1B02">
        <w:rPr>
          <w:rFonts w:ascii="Arial" w:hAnsi="Arial" w:cs="Arial"/>
        </w:rPr>
        <w:t>ewid</w:t>
      </w:r>
      <w:proofErr w:type="spellEnd"/>
      <w:r w:rsidRPr="004B1B02">
        <w:rPr>
          <w:rFonts w:ascii="Arial" w:hAnsi="Arial" w:cs="Arial"/>
        </w:rPr>
        <w:t>. 1380, 1384/2, 989/2, 979/4, 979/7 – 80.000,00 zł,</w:t>
      </w:r>
    </w:p>
    <w:p w14:paraId="40994E9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Krzeszów, obiekt: Krzeszów Dolny dz. nr </w:t>
      </w:r>
      <w:proofErr w:type="spellStart"/>
      <w:r w:rsidRPr="004B1B02">
        <w:rPr>
          <w:rFonts w:ascii="Arial" w:hAnsi="Arial" w:cs="Arial"/>
        </w:rPr>
        <w:t>ewid</w:t>
      </w:r>
      <w:proofErr w:type="spellEnd"/>
      <w:r w:rsidRPr="004B1B02">
        <w:rPr>
          <w:rFonts w:ascii="Arial" w:hAnsi="Arial" w:cs="Arial"/>
        </w:rPr>
        <w:t>. 1761 – 80.000,00 zł,</w:t>
      </w:r>
    </w:p>
    <w:p w14:paraId="5468F61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Krzywcza, obiekt: Krzywcza dz. nr </w:t>
      </w:r>
      <w:proofErr w:type="spellStart"/>
      <w:r w:rsidRPr="004B1B02">
        <w:rPr>
          <w:rFonts w:ascii="Arial" w:hAnsi="Arial" w:cs="Arial"/>
        </w:rPr>
        <w:t>ewid</w:t>
      </w:r>
      <w:proofErr w:type="spellEnd"/>
      <w:r w:rsidRPr="004B1B02">
        <w:rPr>
          <w:rFonts w:ascii="Arial" w:hAnsi="Arial" w:cs="Arial"/>
        </w:rPr>
        <w:t xml:space="preserve">. 544, Ruszelczyce dz. nr </w:t>
      </w:r>
      <w:proofErr w:type="spellStart"/>
      <w:r w:rsidRPr="004B1B02">
        <w:rPr>
          <w:rFonts w:ascii="Arial" w:hAnsi="Arial" w:cs="Arial"/>
        </w:rPr>
        <w:t>ewid</w:t>
      </w:r>
      <w:proofErr w:type="spellEnd"/>
      <w:r w:rsidRPr="004B1B02">
        <w:rPr>
          <w:rFonts w:ascii="Arial" w:hAnsi="Arial" w:cs="Arial"/>
        </w:rPr>
        <w:t>. 414 – 80.000,00 zł,</w:t>
      </w:r>
    </w:p>
    <w:p w14:paraId="59B56DC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Fredropol, obiekt: Sierakośce dz. nr </w:t>
      </w:r>
      <w:proofErr w:type="spellStart"/>
      <w:r w:rsidRPr="004B1B02">
        <w:rPr>
          <w:rFonts w:ascii="Arial" w:hAnsi="Arial" w:cs="Arial"/>
        </w:rPr>
        <w:t>ewid</w:t>
      </w:r>
      <w:proofErr w:type="spellEnd"/>
      <w:r w:rsidRPr="004B1B02">
        <w:rPr>
          <w:rFonts w:ascii="Arial" w:hAnsi="Arial" w:cs="Arial"/>
        </w:rPr>
        <w:t>. 333 – 80.000,00 zł,</w:t>
      </w:r>
    </w:p>
    <w:p w14:paraId="20423A13"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Medyka, obiekt: Medyka dz. nr </w:t>
      </w:r>
      <w:proofErr w:type="spellStart"/>
      <w:r w:rsidRPr="004B1B02">
        <w:rPr>
          <w:rFonts w:ascii="Arial" w:hAnsi="Arial" w:cs="Arial"/>
        </w:rPr>
        <w:t>ewid</w:t>
      </w:r>
      <w:proofErr w:type="spellEnd"/>
      <w:r w:rsidRPr="004B1B02">
        <w:rPr>
          <w:rFonts w:ascii="Arial" w:hAnsi="Arial" w:cs="Arial"/>
        </w:rPr>
        <w:t>. 1705/4 – 90.000,00 zł,</w:t>
      </w:r>
    </w:p>
    <w:p w14:paraId="27BAB44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lastRenderedPageBreak/>
        <w:t xml:space="preserve">Krasiczyn, obiekt: Rokszyce dz. nr </w:t>
      </w:r>
      <w:proofErr w:type="spellStart"/>
      <w:r w:rsidRPr="004B1B02">
        <w:rPr>
          <w:rFonts w:ascii="Arial" w:hAnsi="Arial" w:cs="Arial"/>
        </w:rPr>
        <w:t>ewid</w:t>
      </w:r>
      <w:proofErr w:type="spellEnd"/>
      <w:r w:rsidRPr="004B1B02">
        <w:rPr>
          <w:rFonts w:ascii="Arial" w:hAnsi="Arial" w:cs="Arial"/>
        </w:rPr>
        <w:t>. 359 – 80.000,00 zł,</w:t>
      </w:r>
    </w:p>
    <w:p w14:paraId="40A21B26"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Dubiecko, obiekt: Sielnica dz. nr </w:t>
      </w:r>
      <w:proofErr w:type="spellStart"/>
      <w:r w:rsidRPr="004B1B02">
        <w:rPr>
          <w:rFonts w:ascii="Arial" w:hAnsi="Arial" w:cs="Arial"/>
        </w:rPr>
        <w:t>ewid</w:t>
      </w:r>
      <w:proofErr w:type="spellEnd"/>
      <w:r w:rsidRPr="004B1B02">
        <w:rPr>
          <w:rFonts w:ascii="Arial" w:hAnsi="Arial" w:cs="Arial"/>
        </w:rPr>
        <w:t xml:space="preserve">. 1303, Hucisko Nienadowskie dz. nr </w:t>
      </w:r>
      <w:proofErr w:type="spellStart"/>
      <w:r w:rsidRPr="004B1B02">
        <w:rPr>
          <w:rFonts w:ascii="Arial" w:hAnsi="Arial" w:cs="Arial"/>
        </w:rPr>
        <w:t>ewid</w:t>
      </w:r>
      <w:proofErr w:type="spellEnd"/>
      <w:r w:rsidRPr="004B1B02">
        <w:rPr>
          <w:rFonts w:ascii="Arial" w:hAnsi="Arial" w:cs="Arial"/>
        </w:rPr>
        <w:t>. 869/4 – 80.000,00 zł,</w:t>
      </w:r>
    </w:p>
    <w:p w14:paraId="25F84C1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Orły, obiekt: Trójczyce dz. nr </w:t>
      </w:r>
      <w:proofErr w:type="spellStart"/>
      <w:r w:rsidRPr="004B1B02">
        <w:rPr>
          <w:rFonts w:ascii="Arial" w:hAnsi="Arial" w:cs="Arial"/>
        </w:rPr>
        <w:t>ewid</w:t>
      </w:r>
      <w:proofErr w:type="spellEnd"/>
      <w:r w:rsidRPr="004B1B02">
        <w:rPr>
          <w:rFonts w:ascii="Arial" w:hAnsi="Arial" w:cs="Arial"/>
        </w:rPr>
        <w:t xml:space="preserve">. 355, </w:t>
      </w:r>
      <w:proofErr w:type="spellStart"/>
      <w:r w:rsidRPr="004B1B02">
        <w:rPr>
          <w:rFonts w:ascii="Arial" w:hAnsi="Arial" w:cs="Arial"/>
        </w:rPr>
        <w:t>Hnatkowice</w:t>
      </w:r>
      <w:proofErr w:type="spellEnd"/>
      <w:r w:rsidRPr="004B1B02">
        <w:rPr>
          <w:rFonts w:ascii="Arial" w:hAnsi="Arial" w:cs="Arial"/>
        </w:rPr>
        <w:t xml:space="preserve"> dz. nr </w:t>
      </w:r>
      <w:proofErr w:type="spellStart"/>
      <w:r w:rsidRPr="004B1B02">
        <w:rPr>
          <w:rFonts w:ascii="Arial" w:hAnsi="Arial" w:cs="Arial"/>
        </w:rPr>
        <w:t>ewid</w:t>
      </w:r>
      <w:proofErr w:type="spellEnd"/>
      <w:r w:rsidRPr="004B1B02">
        <w:rPr>
          <w:rFonts w:ascii="Arial" w:hAnsi="Arial" w:cs="Arial"/>
        </w:rPr>
        <w:t>. 168 – 90.000,00 zł,</w:t>
      </w:r>
    </w:p>
    <w:p w14:paraId="418C96B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Bircza, obiekt: Brzuska dz. nr </w:t>
      </w:r>
      <w:proofErr w:type="spellStart"/>
      <w:r w:rsidRPr="004B1B02">
        <w:rPr>
          <w:rFonts w:ascii="Arial" w:hAnsi="Arial" w:cs="Arial"/>
        </w:rPr>
        <w:t>ewid</w:t>
      </w:r>
      <w:proofErr w:type="spellEnd"/>
      <w:r w:rsidRPr="004B1B02">
        <w:rPr>
          <w:rFonts w:ascii="Arial" w:hAnsi="Arial" w:cs="Arial"/>
        </w:rPr>
        <w:t>. 191/1 – 80.000,00 zł,</w:t>
      </w:r>
    </w:p>
    <w:p w14:paraId="497E4AA3"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Żurawica, obiekt: Batycze dz. nr ewid.177, 428 – 150.000,00 zł,</w:t>
      </w:r>
    </w:p>
    <w:p w14:paraId="0D02217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Przemyśl, obiekt: Malhowice dz. nr </w:t>
      </w:r>
      <w:proofErr w:type="spellStart"/>
      <w:r w:rsidRPr="004B1B02">
        <w:rPr>
          <w:rFonts w:ascii="Arial" w:hAnsi="Arial" w:cs="Arial"/>
        </w:rPr>
        <w:t>ewid</w:t>
      </w:r>
      <w:proofErr w:type="spellEnd"/>
      <w:r w:rsidRPr="004B1B02">
        <w:rPr>
          <w:rFonts w:ascii="Arial" w:hAnsi="Arial" w:cs="Arial"/>
        </w:rPr>
        <w:t>. 437 – 90.000,00 zł,</w:t>
      </w:r>
    </w:p>
    <w:p w14:paraId="25CB7CD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Gać, obiekt: Dębów dz. nr ewid.919, Białoboki dz. nr </w:t>
      </w:r>
      <w:proofErr w:type="spellStart"/>
      <w:r w:rsidRPr="004B1B02">
        <w:rPr>
          <w:rFonts w:ascii="Arial" w:hAnsi="Arial" w:cs="Arial"/>
        </w:rPr>
        <w:t>ewid</w:t>
      </w:r>
      <w:proofErr w:type="spellEnd"/>
      <w:r w:rsidRPr="004B1B02">
        <w:rPr>
          <w:rFonts w:ascii="Arial" w:hAnsi="Arial" w:cs="Arial"/>
        </w:rPr>
        <w:t>. 420 – 72.100,00 zł,</w:t>
      </w:r>
    </w:p>
    <w:p w14:paraId="0A8057E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Tryńcza, obiekt: Gorzyce dz. nr </w:t>
      </w:r>
      <w:proofErr w:type="spellStart"/>
      <w:r w:rsidRPr="004B1B02">
        <w:rPr>
          <w:rFonts w:ascii="Arial" w:hAnsi="Arial" w:cs="Arial"/>
        </w:rPr>
        <w:t>ewid</w:t>
      </w:r>
      <w:proofErr w:type="spellEnd"/>
      <w:r w:rsidRPr="004B1B02">
        <w:rPr>
          <w:rFonts w:ascii="Arial" w:hAnsi="Arial" w:cs="Arial"/>
        </w:rPr>
        <w:t xml:space="preserve">. 1358, Jagiełła dz. nr </w:t>
      </w:r>
      <w:proofErr w:type="spellStart"/>
      <w:r w:rsidRPr="004B1B02">
        <w:rPr>
          <w:rFonts w:ascii="Arial" w:hAnsi="Arial" w:cs="Arial"/>
        </w:rPr>
        <w:t>ewid</w:t>
      </w:r>
      <w:proofErr w:type="spellEnd"/>
      <w:r w:rsidRPr="004B1B02">
        <w:rPr>
          <w:rFonts w:ascii="Arial" w:hAnsi="Arial" w:cs="Arial"/>
        </w:rPr>
        <w:t xml:space="preserve">. 969,                   Tryńcza dz. nr </w:t>
      </w:r>
      <w:proofErr w:type="spellStart"/>
      <w:r w:rsidRPr="004B1B02">
        <w:rPr>
          <w:rFonts w:ascii="Arial" w:hAnsi="Arial" w:cs="Arial"/>
        </w:rPr>
        <w:t>ewid</w:t>
      </w:r>
      <w:proofErr w:type="spellEnd"/>
      <w:r w:rsidRPr="004B1B02">
        <w:rPr>
          <w:rFonts w:ascii="Arial" w:hAnsi="Arial" w:cs="Arial"/>
        </w:rPr>
        <w:t>. 1188 – 90.000,00 zł,</w:t>
      </w:r>
    </w:p>
    <w:p w14:paraId="78B9546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Kańczuga, obiekt: Krzeczowice dz. nr </w:t>
      </w:r>
      <w:proofErr w:type="spellStart"/>
      <w:r w:rsidRPr="004B1B02">
        <w:rPr>
          <w:rFonts w:ascii="Arial" w:hAnsi="Arial" w:cs="Arial"/>
        </w:rPr>
        <w:t>ewid</w:t>
      </w:r>
      <w:proofErr w:type="spellEnd"/>
      <w:r w:rsidRPr="004B1B02">
        <w:rPr>
          <w:rFonts w:ascii="Arial" w:hAnsi="Arial" w:cs="Arial"/>
        </w:rPr>
        <w:t>. 1256 – 90.000,00 zł,</w:t>
      </w:r>
    </w:p>
    <w:p w14:paraId="78E77CD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Jawornik Polski, obiekt: Hadle Szklarskie dz. nr </w:t>
      </w:r>
      <w:proofErr w:type="spellStart"/>
      <w:r w:rsidRPr="004B1B02">
        <w:rPr>
          <w:rFonts w:ascii="Arial" w:hAnsi="Arial" w:cs="Arial"/>
        </w:rPr>
        <w:t>ewid</w:t>
      </w:r>
      <w:proofErr w:type="spellEnd"/>
      <w:r w:rsidRPr="004B1B02">
        <w:rPr>
          <w:rFonts w:ascii="Arial" w:hAnsi="Arial" w:cs="Arial"/>
        </w:rPr>
        <w:t>. 128/5, 283/2, 283/3 – 80.000,00 zł,</w:t>
      </w:r>
    </w:p>
    <w:p w14:paraId="63ADD99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Przeworsk, obiekt: Rozbórz dz. nr </w:t>
      </w:r>
      <w:proofErr w:type="spellStart"/>
      <w:r w:rsidRPr="004B1B02">
        <w:rPr>
          <w:rFonts w:ascii="Arial" w:hAnsi="Arial" w:cs="Arial"/>
        </w:rPr>
        <w:t>ewid</w:t>
      </w:r>
      <w:proofErr w:type="spellEnd"/>
      <w:r w:rsidRPr="004B1B02">
        <w:rPr>
          <w:rFonts w:ascii="Arial" w:hAnsi="Arial" w:cs="Arial"/>
        </w:rPr>
        <w:t>. 39 – 90.000,00 zł,</w:t>
      </w:r>
    </w:p>
    <w:p w14:paraId="1F805AD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Adamówka, obiekt: Adamówka dz. nr </w:t>
      </w:r>
      <w:proofErr w:type="spellStart"/>
      <w:r w:rsidRPr="004B1B02">
        <w:rPr>
          <w:rFonts w:ascii="Arial" w:hAnsi="Arial" w:cs="Arial"/>
        </w:rPr>
        <w:t>ewid</w:t>
      </w:r>
      <w:proofErr w:type="spellEnd"/>
      <w:r w:rsidRPr="004B1B02">
        <w:rPr>
          <w:rFonts w:ascii="Arial" w:hAnsi="Arial" w:cs="Arial"/>
        </w:rPr>
        <w:t>. 479 – 80.000,00 zł,</w:t>
      </w:r>
    </w:p>
    <w:p w14:paraId="1A2957F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Sieniawa, obiekt: Rudka dz. nr </w:t>
      </w:r>
      <w:proofErr w:type="spellStart"/>
      <w:r w:rsidRPr="004B1B02">
        <w:rPr>
          <w:rFonts w:ascii="Arial" w:hAnsi="Arial" w:cs="Arial"/>
        </w:rPr>
        <w:t>ewid</w:t>
      </w:r>
      <w:proofErr w:type="spellEnd"/>
      <w:r w:rsidRPr="004B1B02">
        <w:rPr>
          <w:rFonts w:ascii="Arial" w:hAnsi="Arial" w:cs="Arial"/>
        </w:rPr>
        <w:t>. 1258 – 80.000,00 zł,</w:t>
      </w:r>
    </w:p>
    <w:p w14:paraId="3F20C6F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Przeworsk Miasto, obiekt: Przeworsk obręb nr 2 dz. nr </w:t>
      </w:r>
      <w:proofErr w:type="spellStart"/>
      <w:r w:rsidRPr="004B1B02">
        <w:rPr>
          <w:rFonts w:ascii="Arial" w:hAnsi="Arial" w:cs="Arial"/>
        </w:rPr>
        <w:t>ewid</w:t>
      </w:r>
      <w:proofErr w:type="spellEnd"/>
      <w:r w:rsidRPr="004B1B02">
        <w:rPr>
          <w:rFonts w:ascii="Arial" w:hAnsi="Arial" w:cs="Arial"/>
        </w:rPr>
        <w:t>. 461/2 – 90.000,00 zł,</w:t>
      </w:r>
    </w:p>
    <w:p w14:paraId="677D036F"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Wielopole Skrzyńskie, obiekt: Wielopole Skrzyńskie dz. o nr </w:t>
      </w:r>
      <w:proofErr w:type="spellStart"/>
      <w:r w:rsidRPr="004B1B02">
        <w:rPr>
          <w:rFonts w:ascii="Arial" w:hAnsi="Arial" w:cs="Arial"/>
        </w:rPr>
        <w:t>ewid</w:t>
      </w:r>
      <w:proofErr w:type="spellEnd"/>
      <w:r w:rsidRPr="004B1B02">
        <w:rPr>
          <w:rFonts w:ascii="Arial" w:hAnsi="Arial" w:cs="Arial"/>
        </w:rPr>
        <w:t xml:space="preserve">. 3468, 3506/1, 3467, 3471, Brzeziny dz. o nr </w:t>
      </w:r>
      <w:proofErr w:type="spellStart"/>
      <w:r w:rsidRPr="004B1B02">
        <w:rPr>
          <w:rFonts w:ascii="Arial" w:hAnsi="Arial" w:cs="Arial"/>
        </w:rPr>
        <w:t>ewid</w:t>
      </w:r>
      <w:proofErr w:type="spellEnd"/>
      <w:r w:rsidRPr="004B1B02">
        <w:rPr>
          <w:rFonts w:ascii="Arial" w:hAnsi="Arial" w:cs="Arial"/>
        </w:rPr>
        <w:t>. 3614/3, 3692, 3689/1 – 150.000,00 zł,</w:t>
      </w:r>
    </w:p>
    <w:p w14:paraId="41F9AB2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Sędziszów </w:t>
      </w:r>
      <w:proofErr w:type="spellStart"/>
      <w:r w:rsidRPr="004B1B02">
        <w:rPr>
          <w:rFonts w:ascii="Arial" w:hAnsi="Arial" w:cs="Arial"/>
        </w:rPr>
        <w:t>Młp</w:t>
      </w:r>
      <w:proofErr w:type="spellEnd"/>
      <w:r w:rsidRPr="004B1B02">
        <w:rPr>
          <w:rFonts w:ascii="Arial" w:hAnsi="Arial" w:cs="Arial"/>
        </w:rPr>
        <w:t xml:space="preserve">., obiekt: Szkodna dz. o nr </w:t>
      </w:r>
      <w:proofErr w:type="spellStart"/>
      <w:r w:rsidRPr="004B1B02">
        <w:rPr>
          <w:rFonts w:ascii="Arial" w:hAnsi="Arial" w:cs="Arial"/>
        </w:rPr>
        <w:t>ewid</w:t>
      </w:r>
      <w:proofErr w:type="spellEnd"/>
      <w:r w:rsidRPr="004B1B02">
        <w:rPr>
          <w:rFonts w:ascii="Arial" w:hAnsi="Arial" w:cs="Arial"/>
        </w:rPr>
        <w:t xml:space="preserve">. 1081, Zagorzyce dz. o nr </w:t>
      </w:r>
      <w:proofErr w:type="spellStart"/>
      <w:r w:rsidRPr="004B1B02">
        <w:rPr>
          <w:rFonts w:ascii="Arial" w:hAnsi="Arial" w:cs="Arial"/>
        </w:rPr>
        <w:t>ewid</w:t>
      </w:r>
      <w:proofErr w:type="spellEnd"/>
      <w:r w:rsidRPr="004B1B02">
        <w:rPr>
          <w:rFonts w:ascii="Arial" w:hAnsi="Arial" w:cs="Arial"/>
        </w:rPr>
        <w:t>. 7383, 7380/1 – 90.000,00 zł,</w:t>
      </w:r>
    </w:p>
    <w:p w14:paraId="22275A8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Iwierzyce, obiekt: Wiercany dz. o nr </w:t>
      </w:r>
      <w:proofErr w:type="spellStart"/>
      <w:r w:rsidRPr="004B1B02">
        <w:rPr>
          <w:rFonts w:ascii="Arial" w:hAnsi="Arial" w:cs="Arial"/>
        </w:rPr>
        <w:t>ewid</w:t>
      </w:r>
      <w:proofErr w:type="spellEnd"/>
      <w:r w:rsidRPr="004B1B02">
        <w:rPr>
          <w:rFonts w:ascii="Arial" w:hAnsi="Arial" w:cs="Arial"/>
        </w:rPr>
        <w:t xml:space="preserve">. 438, Olimpów dz. o nr </w:t>
      </w:r>
      <w:proofErr w:type="spellStart"/>
      <w:r w:rsidRPr="004B1B02">
        <w:rPr>
          <w:rFonts w:ascii="Arial" w:hAnsi="Arial" w:cs="Arial"/>
        </w:rPr>
        <w:t>ewid</w:t>
      </w:r>
      <w:proofErr w:type="spellEnd"/>
      <w:r w:rsidRPr="004B1B02">
        <w:rPr>
          <w:rFonts w:ascii="Arial" w:hAnsi="Arial" w:cs="Arial"/>
        </w:rPr>
        <w:t>. 197 – 90.000,00 zł,</w:t>
      </w:r>
    </w:p>
    <w:p w14:paraId="5AC977D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Sokołów </w:t>
      </w:r>
      <w:proofErr w:type="spellStart"/>
      <w:r w:rsidRPr="004B1B02">
        <w:rPr>
          <w:rFonts w:ascii="Arial" w:hAnsi="Arial" w:cs="Arial"/>
        </w:rPr>
        <w:t>Młp</w:t>
      </w:r>
      <w:proofErr w:type="spellEnd"/>
      <w:r w:rsidRPr="004B1B02">
        <w:rPr>
          <w:rFonts w:ascii="Arial" w:hAnsi="Arial" w:cs="Arial"/>
        </w:rPr>
        <w:t xml:space="preserve">., obiekt: Nienadówka dz. o nr </w:t>
      </w:r>
      <w:proofErr w:type="spellStart"/>
      <w:r w:rsidRPr="004B1B02">
        <w:rPr>
          <w:rFonts w:ascii="Arial" w:hAnsi="Arial" w:cs="Arial"/>
        </w:rPr>
        <w:t>ewid</w:t>
      </w:r>
      <w:proofErr w:type="spellEnd"/>
      <w:r w:rsidRPr="004B1B02">
        <w:rPr>
          <w:rFonts w:ascii="Arial" w:hAnsi="Arial" w:cs="Arial"/>
        </w:rPr>
        <w:t>. 2748/1 – 80.000,00 zł,</w:t>
      </w:r>
    </w:p>
    <w:p w14:paraId="7E082C4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Błażowa, obiekt: Błażowa Górna dz. o nr </w:t>
      </w:r>
      <w:proofErr w:type="spellStart"/>
      <w:r w:rsidRPr="004B1B02">
        <w:rPr>
          <w:rFonts w:ascii="Arial" w:hAnsi="Arial" w:cs="Arial"/>
        </w:rPr>
        <w:t>ewid</w:t>
      </w:r>
      <w:proofErr w:type="spellEnd"/>
      <w:r w:rsidRPr="004B1B02">
        <w:rPr>
          <w:rFonts w:ascii="Arial" w:hAnsi="Arial" w:cs="Arial"/>
        </w:rPr>
        <w:t xml:space="preserve">. 60, Futoma dz. o nr </w:t>
      </w:r>
      <w:proofErr w:type="spellStart"/>
      <w:r w:rsidRPr="004B1B02">
        <w:rPr>
          <w:rFonts w:ascii="Arial" w:hAnsi="Arial" w:cs="Arial"/>
        </w:rPr>
        <w:t>ewid</w:t>
      </w:r>
      <w:proofErr w:type="spellEnd"/>
      <w:r w:rsidRPr="004B1B02">
        <w:rPr>
          <w:rFonts w:ascii="Arial" w:hAnsi="Arial" w:cs="Arial"/>
        </w:rPr>
        <w:t xml:space="preserve">. 628, 867, 868, Kąkolówka dz. o nr </w:t>
      </w:r>
      <w:proofErr w:type="spellStart"/>
      <w:r w:rsidRPr="004B1B02">
        <w:rPr>
          <w:rFonts w:ascii="Arial" w:hAnsi="Arial" w:cs="Arial"/>
        </w:rPr>
        <w:t>ewid</w:t>
      </w:r>
      <w:proofErr w:type="spellEnd"/>
      <w:r w:rsidRPr="004B1B02">
        <w:rPr>
          <w:rFonts w:ascii="Arial" w:hAnsi="Arial" w:cs="Arial"/>
        </w:rPr>
        <w:t>. 2564 – 120.422,00 zł,</w:t>
      </w:r>
    </w:p>
    <w:p w14:paraId="1A98901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Boguchwała, obiekt: Zgłobień dz. o nr </w:t>
      </w:r>
      <w:proofErr w:type="spellStart"/>
      <w:r w:rsidRPr="004B1B02">
        <w:rPr>
          <w:rFonts w:ascii="Arial" w:hAnsi="Arial" w:cs="Arial"/>
        </w:rPr>
        <w:t>ewid</w:t>
      </w:r>
      <w:proofErr w:type="spellEnd"/>
      <w:r w:rsidRPr="004B1B02">
        <w:rPr>
          <w:rFonts w:ascii="Arial" w:hAnsi="Arial" w:cs="Arial"/>
        </w:rPr>
        <w:t>. 762, 1008 – 90.000,00 zł,</w:t>
      </w:r>
    </w:p>
    <w:p w14:paraId="69DBAD0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Krasne, obiekt: Malawa dz. o nr </w:t>
      </w:r>
      <w:proofErr w:type="spellStart"/>
      <w:r w:rsidRPr="004B1B02">
        <w:rPr>
          <w:rFonts w:ascii="Arial" w:hAnsi="Arial" w:cs="Arial"/>
        </w:rPr>
        <w:t>ewid</w:t>
      </w:r>
      <w:proofErr w:type="spellEnd"/>
      <w:r w:rsidRPr="004B1B02">
        <w:rPr>
          <w:rFonts w:ascii="Arial" w:hAnsi="Arial" w:cs="Arial"/>
        </w:rPr>
        <w:t>. 3503 – 90.000,00 zł,</w:t>
      </w:r>
    </w:p>
    <w:p w14:paraId="2B8998A5"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Tyczyn, obiekt: Tyczyn dz. o nr </w:t>
      </w:r>
      <w:proofErr w:type="spellStart"/>
      <w:r w:rsidRPr="004B1B02">
        <w:rPr>
          <w:rFonts w:ascii="Arial" w:hAnsi="Arial" w:cs="Arial"/>
        </w:rPr>
        <w:t>ewid</w:t>
      </w:r>
      <w:proofErr w:type="spellEnd"/>
      <w:r w:rsidRPr="004B1B02">
        <w:rPr>
          <w:rFonts w:ascii="Arial" w:hAnsi="Arial" w:cs="Arial"/>
        </w:rPr>
        <w:t>. 3670/11, 3670/25 – 90.000,00 zł,</w:t>
      </w:r>
    </w:p>
    <w:p w14:paraId="58B1C722"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lastRenderedPageBreak/>
        <w:t xml:space="preserve">Chmielnik, obiekt: Zabratówka dz. o nr </w:t>
      </w:r>
      <w:proofErr w:type="spellStart"/>
      <w:r w:rsidRPr="004B1B02">
        <w:rPr>
          <w:rFonts w:ascii="Arial" w:hAnsi="Arial" w:cs="Arial"/>
        </w:rPr>
        <w:t>ewid</w:t>
      </w:r>
      <w:proofErr w:type="spellEnd"/>
      <w:r w:rsidRPr="004B1B02">
        <w:rPr>
          <w:rFonts w:ascii="Arial" w:hAnsi="Arial" w:cs="Arial"/>
        </w:rPr>
        <w:t>. 938 – 64.000,00 zł,</w:t>
      </w:r>
    </w:p>
    <w:p w14:paraId="37315159"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Lubenia, obiekt: Straszydle dz. o nr. </w:t>
      </w:r>
      <w:proofErr w:type="spellStart"/>
      <w:r w:rsidRPr="004B1B02">
        <w:rPr>
          <w:rFonts w:ascii="Arial" w:hAnsi="Arial" w:cs="Arial"/>
        </w:rPr>
        <w:t>ewid</w:t>
      </w:r>
      <w:proofErr w:type="spellEnd"/>
      <w:r w:rsidRPr="004B1B02">
        <w:rPr>
          <w:rFonts w:ascii="Arial" w:hAnsi="Arial" w:cs="Arial"/>
        </w:rPr>
        <w:t xml:space="preserve"> 2229, 2387, Lubenia dz. o nr. </w:t>
      </w:r>
      <w:proofErr w:type="spellStart"/>
      <w:r w:rsidRPr="004B1B02">
        <w:rPr>
          <w:rFonts w:ascii="Arial" w:hAnsi="Arial" w:cs="Arial"/>
        </w:rPr>
        <w:t>ewid</w:t>
      </w:r>
      <w:proofErr w:type="spellEnd"/>
      <w:r w:rsidRPr="004B1B02">
        <w:rPr>
          <w:rFonts w:ascii="Arial" w:hAnsi="Arial" w:cs="Arial"/>
        </w:rPr>
        <w:t xml:space="preserve">  4045/2, 4076/1, 4081/1, 4074/1, 4075/1, 4077/1, 4080/1, 4071, 4072, 4070, 4089/2, 4090/1, 4090/4,4099/2, 4098/2, 4100/2, 4101/2, 4111/2, 4112/2, 4117/3, 4118/2, 2998/2, 2999/1, 4122 – 80.000,00 zł,</w:t>
      </w:r>
    </w:p>
    <w:p w14:paraId="7A0A8FAE"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Świlcza, obiekt: Dąbrowa dz. o nr </w:t>
      </w:r>
      <w:proofErr w:type="spellStart"/>
      <w:r w:rsidRPr="004B1B02">
        <w:rPr>
          <w:rFonts w:ascii="Arial" w:hAnsi="Arial" w:cs="Arial"/>
        </w:rPr>
        <w:t>ewid</w:t>
      </w:r>
      <w:proofErr w:type="spellEnd"/>
      <w:r w:rsidRPr="004B1B02">
        <w:rPr>
          <w:rFonts w:ascii="Arial" w:hAnsi="Arial" w:cs="Arial"/>
        </w:rPr>
        <w:t>. 2133 – 90.000,00 zł,</w:t>
      </w:r>
    </w:p>
    <w:p w14:paraId="023709F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Gogołów </w:t>
      </w:r>
      <w:proofErr w:type="spellStart"/>
      <w:r w:rsidRPr="004B1B02">
        <w:rPr>
          <w:rFonts w:ascii="Arial" w:hAnsi="Arial" w:cs="Arial"/>
        </w:rPr>
        <w:t>Młp</w:t>
      </w:r>
      <w:proofErr w:type="spellEnd"/>
      <w:r w:rsidRPr="004B1B02">
        <w:rPr>
          <w:rFonts w:ascii="Arial" w:hAnsi="Arial" w:cs="Arial"/>
        </w:rPr>
        <w:t xml:space="preserve">., obiekt: Styków dz. o nr </w:t>
      </w:r>
      <w:proofErr w:type="spellStart"/>
      <w:r w:rsidRPr="004B1B02">
        <w:rPr>
          <w:rFonts w:ascii="Arial" w:hAnsi="Arial" w:cs="Arial"/>
        </w:rPr>
        <w:t>ewid</w:t>
      </w:r>
      <w:proofErr w:type="spellEnd"/>
      <w:r w:rsidRPr="004B1B02">
        <w:rPr>
          <w:rFonts w:ascii="Arial" w:hAnsi="Arial" w:cs="Arial"/>
        </w:rPr>
        <w:t xml:space="preserve">. 1093/1, Rogoźnica dz. o nr </w:t>
      </w:r>
      <w:proofErr w:type="spellStart"/>
      <w:r w:rsidRPr="004B1B02">
        <w:rPr>
          <w:rFonts w:ascii="Arial" w:hAnsi="Arial" w:cs="Arial"/>
        </w:rPr>
        <w:t>ewid</w:t>
      </w:r>
      <w:proofErr w:type="spellEnd"/>
      <w:r w:rsidRPr="004B1B02">
        <w:rPr>
          <w:rFonts w:ascii="Arial" w:hAnsi="Arial" w:cs="Arial"/>
        </w:rPr>
        <w:t>. 1251 – 90.000,00 zł,</w:t>
      </w:r>
    </w:p>
    <w:p w14:paraId="1484FC41"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Hyżne, obiekt: Brzezówka dz. o nr  </w:t>
      </w:r>
      <w:proofErr w:type="spellStart"/>
      <w:r w:rsidRPr="004B1B02">
        <w:rPr>
          <w:rFonts w:ascii="Arial" w:hAnsi="Arial" w:cs="Arial"/>
        </w:rPr>
        <w:t>ewid</w:t>
      </w:r>
      <w:proofErr w:type="spellEnd"/>
      <w:r w:rsidRPr="004B1B02">
        <w:rPr>
          <w:rFonts w:ascii="Arial" w:hAnsi="Arial" w:cs="Arial"/>
        </w:rPr>
        <w:t xml:space="preserve">. 738, 911/1, 910/1, 905/10, Hyżne dz. o nr </w:t>
      </w:r>
      <w:proofErr w:type="spellStart"/>
      <w:r w:rsidRPr="004B1B02">
        <w:rPr>
          <w:rFonts w:ascii="Arial" w:hAnsi="Arial" w:cs="Arial"/>
        </w:rPr>
        <w:t>ewid</w:t>
      </w:r>
      <w:proofErr w:type="spellEnd"/>
      <w:r w:rsidRPr="004B1B02">
        <w:rPr>
          <w:rFonts w:ascii="Arial" w:hAnsi="Arial" w:cs="Arial"/>
        </w:rPr>
        <w:t>. 2210/4, 2569/1, 2515/1, 2569/3, 2570/1, 2514/2, 2571/1 – 78.000,00 zł,</w:t>
      </w:r>
    </w:p>
    <w:p w14:paraId="4CCE08B4"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Trzebownisko, obiekt: Stobierna dz. o nr </w:t>
      </w:r>
      <w:proofErr w:type="spellStart"/>
      <w:r w:rsidRPr="004B1B02">
        <w:rPr>
          <w:rFonts w:ascii="Arial" w:hAnsi="Arial" w:cs="Arial"/>
        </w:rPr>
        <w:t>ewid</w:t>
      </w:r>
      <w:proofErr w:type="spellEnd"/>
      <w:r w:rsidRPr="004B1B02">
        <w:rPr>
          <w:rFonts w:ascii="Arial" w:hAnsi="Arial" w:cs="Arial"/>
        </w:rPr>
        <w:t>. 404, 420, 319, 395/2, 560, 690, 678, 385/1 – 90.000,00 zł,</w:t>
      </w:r>
    </w:p>
    <w:p w14:paraId="1730CFFD"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Bukowsko, obiekt: Nowotaniec dz. o nr </w:t>
      </w:r>
      <w:proofErr w:type="spellStart"/>
      <w:r w:rsidRPr="004B1B02">
        <w:rPr>
          <w:rFonts w:ascii="Arial" w:hAnsi="Arial" w:cs="Arial"/>
        </w:rPr>
        <w:t>ewid</w:t>
      </w:r>
      <w:proofErr w:type="spellEnd"/>
      <w:r w:rsidRPr="004B1B02">
        <w:rPr>
          <w:rFonts w:ascii="Arial" w:hAnsi="Arial" w:cs="Arial"/>
        </w:rPr>
        <w:t xml:space="preserve">. 503, Bukowsko dz. o nr </w:t>
      </w:r>
      <w:proofErr w:type="spellStart"/>
      <w:r w:rsidRPr="004B1B02">
        <w:rPr>
          <w:rFonts w:ascii="Arial" w:hAnsi="Arial" w:cs="Arial"/>
        </w:rPr>
        <w:t>ewid</w:t>
      </w:r>
      <w:proofErr w:type="spellEnd"/>
      <w:r w:rsidRPr="004B1B02">
        <w:rPr>
          <w:rFonts w:ascii="Arial" w:hAnsi="Arial" w:cs="Arial"/>
        </w:rPr>
        <w:t>. 666, 903 – 80.000,00 zł,</w:t>
      </w:r>
    </w:p>
    <w:p w14:paraId="46A7D448"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Miasto Sanok, obiekt: Olchowce dz. o nr </w:t>
      </w:r>
      <w:proofErr w:type="spellStart"/>
      <w:r w:rsidRPr="004B1B02">
        <w:rPr>
          <w:rFonts w:ascii="Arial" w:hAnsi="Arial" w:cs="Arial"/>
        </w:rPr>
        <w:t>ewid</w:t>
      </w:r>
      <w:proofErr w:type="spellEnd"/>
      <w:r w:rsidRPr="004B1B02">
        <w:rPr>
          <w:rFonts w:ascii="Arial" w:hAnsi="Arial" w:cs="Arial"/>
        </w:rPr>
        <w:t>. 742 – 80.000,00 zł,</w:t>
      </w:r>
    </w:p>
    <w:p w14:paraId="2F87B0E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Radomyśl nad Sanem, obiekt: Witkowice dz. nr </w:t>
      </w:r>
      <w:proofErr w:type="spellStart"/>
      <w:r w:rsidRPr="004B1B02">
        <w:rPr>
          <w:rFonts w:ascii="Arial" w:hAnsi="Arial" w:cs="Arial"/>
        </w:rPr>
        <w:t>ewid</w:t>
      </w:r>
      <w:proofErr w:type="spellEnd"/>
      <w:r w:rsidRPr="004B1B02">
        <w:rPr>
          <w:rFonts w:ascii="Arial" w:hAnsi="Arial" w:cs="Arial"/>
        </w:rPr>
        <w:t>. 905/5, 906 – 80.000,00 zł,</w:t>
      </w:r>
    </w:p>
    <w:p w14:paraId="039AC3EC"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Pysznica, obiekt: Jastkowice dz. nr </w:t>
      </w:r>
      <w:proofErr w:type="spellStart"/>
      <w:r w:rsidRPr="004B1B02">
        <w:rPr>
          <w:rFonts w:ascii="Arial" w:hAnsi="Arial" w:cs="Arial"/>
        </w:rPr>
        <w:t>ewid</w:t>
      </w:r>
      <w:proofErr w:type="spellEnd"/>
      <w:r w:rsidRPr="004B1B02">
        <w:rPr>
          <w:rFonts w:ascii="Arial" w:hAnsi="Arial" w:cs="Arial"/>
        </w:rPr>
        <w:t>. 3268,3303 – 80.000,00 zł,</w:t>
      </w:r>
    </w:p>
    <w:p w14:paraId="635AF013"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Zaleszany, obiekt: Pilchów dz. nr </w:t>
      </w:r>
      <w:proofErr w:type="spellStart"/>
      <w:r w:rsidRPr="004B1B02">
        <w:rPr>
          <w:rFonts w:ascii="Arial" w:hAnsi="Arial" w:cs="Arial"/>
        </w:rPr>
        <w:t>ewid</w:t>
      </w:r>
      <w:proofErr w:type="spellEnd"/>
      <w:r w:rsidRPr="004B1B02">
        <w:rPr>
          <w:rFonts w:ascii="Arial" w:hAnsi="Arial" w:cs="Arial"/>
        </w:rPr>
        <w:t>. 481/2 – 90.000,00 zł,</w:t>
      </w:r>
    </w:p>
    <w:p w14:paraId="32B903B6"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Zaklików, obiekt: Zdziechowice, dz. nr </w:t>
      </w:r>
      <w:proofErr w:type="spellStart"/>
      <w:r w:rsidRPr="004B1B02">
        <w:rPr>
          <w:rFonts w:ascii="Arial" w:hAnsi="Arial" w:cs="Arial"/>
        </w:rPr>
        <w:t>ewid</w:t>
      </w:r>
      <w:proofErr w:type="spellEnd"/>
      <w:r w:rsidRPr="004B1B02">
        <w:rPr>
          <w:rFonts w:ascii="Arial" w:hAnsi="Arial" w:cs="Arial"/>
        </w:rPr>
        <w:t>. 348, 902 – 80.000,00 zł,</w:t>
      </w:r>
    </w:p>
    <w:p w14:paraId="7ED02BCA"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Wiśniowa, obiekt:  Kozłówek dz. o nr </w:t>
      </w:r>
      <w:proofErr w:type="spellStart"/>
      <w:r w:rsidRPr="004B1B02">
        <w:rPr>
          <w:rFonts w:ascii="Arial" w:hAnsi="Arial" w:cs="Arial"/>
        </w:rPr>
        <w:t>ewid</w:t>
      </w:r>
      <w:proofErr w:type="spellEnd"/>
      <w:r w:rsidRPr="004B1B02">
        <w:rPr>
          <w:rFonts w:ascii="Arial" w:hAnsi="Arial" w:cs="Arial"/>
        </w:rPr>
        <w:t>. 95, 53, 23 – 80.000,00 zł,</w:t>
      </w:r>
    </w:p>
    <w:p w14:paraId="132CD9F3"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Czudec, obiekt: Pstrągowa dz. o nr </w:t>
      </w:r>
      <w:proofErr w:type="spellStart"/>
      <w:r w:rsidRPr="004B1B02">
        <w:rPr>
          <w:rFonts w:ascii="Arial" w:hAnsi="Arial" w:cs="Arial"/>
        </w:rPr>
        <w:t>ewid</w:t>
      </w:r>
      <w:proofErr w:type="spellEnd"/>
      <w:r w:rsidRPr="004B1B02">
        <w:rPr>
          <w:rFonts w:ascii="Arial" w:hAnsi="Arial" w:cs="Arial"/>
        </w:rPr>
        <w:t xml:space="preserve">. 7734, </w:t>
      </w:r>
      <w:proofErr w:type="spellStart"/>
      <w:r w:rsidRPr="004B1B02">
        <w:rPr>
          <w:rFonts w:ascii="Arial" w:hAnsi="Arial" w:cs="Arial"/>
        </w:rPr>
        <w:t>Wyżne</w:t>
      </w:r>
      <w:proofErr w:type="spellEnd"/>
      <w:r w:rsidRPr="004B1B02">
        <w:rPr>
          <w:rFonts w:ascii="Arial" w:hAnsi="Arial" w:cs="Arial"/>
        </w:rPr>
        <w:t xml:space="preserve"> dz. o nr </w:t>
      </w:r>
      <w:proofErr w:type="spellStart"/>
      <w:r w:rsidRPr="004B1B02">
        <w:rPr>
          <w:rFonts w:ascii="Arial" w:hAnsi="Arial" w:cs="Arial"/>
        </w:rPr>
        <w:t>ewid</w:t>
      </w:r>
      <w:proofErr w:type="spellEnd"/>
      <w:r w:rsidRPr="004B1B02">
        <w:rPr>
          <w:rFonts w:ascii="Arial" w:hAnsi="Arial" w:cs="Arial"/>
        </w:rPr>
        <w:t xml:space="preserve">. 409/3, 406/1, Zaborów dz. o nr </w:t>
      </w:r>
      <w:proofErr w:type="spellStart"/>
      <w:r w:rsidRPr="004B1B02">
        <w:rPr>
          <w:rFonts w:ascii="Arial" w:hAnsi="Arial" w:cs="Arial"/>
        </w:rPr>
        <w:t>ewid</w:t>
      </w:r>
      <w:proofErr w:type="spellEnd"/>
      <w:r w:rsidRPr="004B1B02">
        <w:rPr>
          <w:rFonts w:ascii="Arial" w:hAnsi="Arial" w:cs="Arial"/>
        </w:rPr>
        <w:t>. 48 – 149.997,52 zł,</w:t>
      </w:r>
    </w:p>
    <w:p w14:paraId="3AB1F29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Strzyżów, obiekt: Brzeżanka dz. o nr </w:t>
      </w:r>
      <w:proofErr w:type="spellStart"/>
      <w:r w:rsidRPr="004B1B02">
        <w:rPr>
          <w:rFonts w:ascii="Arial" w:hAnsi="Arial" w:cs="Arial"/>
        </w:rPr>
        <w:t>ewid</w:t>
      </w:r>
      <w:proofErr w:type="spellEnd"/>
      <w:r w:rsidRPr="004B1B02">
        <w:rPr>
          <w:rFonts w:ascii="Arial" w:hAnsi="Arial" w:cs="Arial"/>
        </w:rPr>
        <w:t>. 544/3 – 34.007,55 zł,</w:t>
      </w:r>
    </w:p>
    <w:p w14:paraId="57B4E80B"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Frysztak, obiekt: Cieszyna dz. o nr </w:t>
      </w:r>
      <w:proofErr w:type="spellStart"/>
      <w:r w:rsidRPr="004B1B02">
        <w:rPr>
          <w:rFonts w:ascii="Arial" w:hAnsi="Arial" w:cs="Arial"/>
        </w:rPr>
        <w:t>ewid</w:t>
      </w:r>
      <w:proofErr w:type="spellEnd"/>
      <w:r w:rsidRPr="004B1B02">
        <w:rPr>
          <w:rFonts w:ascii="Arial" w:hAnsi="Arial" w:cs="Arial"/>
        </w:rPr>
        <w:t xml:space="preserve">. 133, Kobyle dz. o nr </w:t>
      </w:r>
      <w:proofErr w:type="spellStart"/>
      <w:r w:rsidRPr="004B1B02">
        <w:rPr>
          <w:rFonts w:ascii="Arial" w:hAnsi="Arial" w:cs="Arial"/>
        </w:rPr>
        <w:t>ewid</w:t>
      </w:r>
      <w:proofErr w:type="spellEnd"/>
      <w:r w:rsidRPr="004B1B02">
        <w:rPr>
          <w:rFonts w:ascii="Arial" w:hAnsi="Arial" w:cs="Arial"/>
        </w:rPr>
        <w:t>. 412 – 80.000,00 ,-zł,</w:t>
      </w:r>
    </w:p>
    <w:p w14:paraId="5236CFA0"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Gorzyce, obiekt: Sokolniki dz. nr </w:t>
      </w:r>
      <w:proofErr w:type="spellStart"/>
      <w:r w:rsidRPr="004B1B02">
        <w:rPr>
          <w:rFonts w:ascii="Arial" w:hAnsi="Arial" w:cs="Arial"/>
        </w:rPr>
        <w:t>ewid</w:t>
      </w:r>
      <w:proofErr w:type="spellEnd"/>
      <w:r w:rsidRPr="004B1B02">
        <w:rPr>
          <w:rFonts w:ascii="Arial" w:hAnsi="Arial" w:cs="Arial"/>
        </w:rPr>
        <w:t>. 898 – 80.000,00 zł,</w:t>
      </w:r>
    </w:p>
    <w:p w14:paraId="1BC820F7" w14:textId="77777777" w:rsidR="0045208E" w:rsidRPr="004B1B02" w:rsidRDefault="0045208E" w:rsidP="00454901">
      <w:pPr>
        <w:pStyle w:val="Akapitzlist"/>
        <w:numPr>
          <w:ilvl w:val="0"/>
          <w:numId w:val="409"/>
        </w:numPr>
        <w:spacing w:line="360" w:lineRule="auto"/>
        <w:ind w:left="1134" w:hanging="283"/>
        <w:jc w:val="both"/>
        <w:rPr>
          <w:rFonts w:ascii="Arial" w:hAnsi="Arial" w:cs="Arial"/>
        </w:rPr>
      </w:pPr>
      <w:r w:rsidRPr="004B1B02">
        <w:rPr>
          <w:rFonts w:ascii="Arial" w:hAnsi="Arial" w:cs="Arial"/>
        </w:rPr>
        <w:t xml:space="preserve">Baranów Sandomierski, obiekt: Suchorzów dz. nr </w:t>
      </w:r>
      <w:proofErr w:type="spellStart"/>
      <w:r w:rsidRPr="004B1B02">
        <w:rPr>
          <w:rFonts w:ascii="Arial" w:hAnsi="Arial" w:cs="Arial"/>
        </w:rPr>
        <w:t>ewid</w:t>
      </w:r>
      <w:proofErr w:type="spellEnd"/>
      <w:r w:rsidRPr="004B1B02">
        <w:rPr>
          <w:rFonts w:ascii="Arial" w:hAnsi="Arial" w:cs="Arial"/>
        </w:rPr>
        <w:t xml:space="preserve">. 1693/1, 1692/2, Dąbrowica dz. nr </w:t>
      </w:r>
      <w:proofErr w:type="spellStart"/>
      <w:r w:rsidRPr="004B1B02">
        <w:rPr>
          <w:rFonts w:ascii="Arial" w:hAnsi="Arial" w:cs="Arial"/>
        </w:rPr>
        <w:t>ewid</w:t>
      </w:r>
      <w:proofErr w:type="spellEnd"/>
      <w:r w:rsidRPr="004B1B02">
        <w:rPr>
          <w:rFonts w:ascii="Arial" w:hAnsi="Arial" w:cs="Arial"/>
        </w:rPr>
        <w:t>. 1418 – 80.000,00 zł,</w:t>
      </w:r>
    </w:p>
    <w:p w14:paraId="67A57686" w14:textId="77777777" w:rsidR="0045208E" w:rsidRPr="004B1B02" w:rsidRDefault="0045208E" w:rsidP="00454901">
      <w:pPr>
        <w:pStyle w:val="Akapitzlist"/>
        <w:numPr>
          <w:ilvl w:val="0"/>
          <w:numId w:val="441"/>
        </w:numPr>
        <w:spacing w:line="360" w:lineRule="auto"/>
        <w:ind w:left="851" w:hanging="284"/>
        <w:jc w:val="both"/>
        <w:rPr>
          <w:rFonts w:ascii="Arial" w:hAnsi="Arial" w:cs="Arial"/>
        </w:rPr>
      </w:pPr>
      <w:r w:rsidRPr="004B1B02">
        <w:rPr>
          <w:rFonts w:ascii="Arial" w:hAnsi="Arial" w:cs="Arial"/>
        </w:rPr>
        <w:t>na budowę i renowację zbiorników wodnych służących małej retencji – 1.734.322,37 zł, w tym:</w:t>
      </w:r>
    </w:p>
    <w:p w14:paraId="51C0E7DE"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Ustrzyki Dolne, obiekt: Ustjanowa Górna dz. nr </w:t>
      </w:r>
      <w:proofErr w:type="spellStart"/>
      <w:r w:rsidRPr="004B1B02">
        <w:rPr>
          <w:rFonts w:ascii="Arial" w:hAnsi="Arial" w:cs="Arial"/>
        </w:rPr>
        <w:t>ewid</w:t>
      </w:r>
      <w:proofErr w:type="spellEnd"/>
      <w:r w:rsidRPr="004B1B02">
        <w:rPr>
          <w:rFonts w:ascii="Arial" w:hAnsi="Arial" w:cs="Arial"/>
        </w:rPr>
        <w:t>. 59 – 104.550,00 zł,</w:t>
      </w:r>
    </w:p>
    <w:p w14:paraId="708C0CC8"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lastRenderedPageBreak/>
        <w:t xml:space="preserve">Miasto Jasło, obiekt: 10 - Sobinów I  dz. o nr </w:t>
      </w:r>
      <w:proofErr w:type="spellStart"/>
      <w:r w:rsidRPr="004B1B02">
        <w:rPr>
          <w:rFonts w:ascii="Arial" w:hAnsi="Arial" w:cs="Arial"/>
        </w:rPr>
        <w:t>ewid</w:t>
      </w:r>
      <w:proofErr w:type="spellEnd"/>
      <w:r w:rsidRPr="004B1B02">
        <w:rPr>
          <w:rFonts w:ascii="Arial" w:hAnsi="Arial" w:cs="Arial"/>
        </w:rPr>
        <w:t>. 502, 501, 500/3 – 249.585,00 zł,</w:t>
      </w:r>
    </w:p>
    <w:p w14:paraId="47D34C64"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Lubaczów, obiekt: Podlesie dz. nr </w:t>
      </w:r>
      <w:proofErr w:type="spellStart"/>
      <w:r w:rsidRPr="004B1B02">
        <w:rPr>
          <w:rFonts w:ascii="Arial" w:hAnsi="Arial" w:cs="Arial"/>
        </w:rPr>
        <w:t>ewid</w:t>
      </w:r>
      <w:proofErr w:type="spellEnd"/>
      <w:r w:rsidRPr="004B1B02">
        <w:rPr>
          <w:rFonts w:ascii="Arial" w:hAnsi="Arial" w:cs="Arial"/>
        </w:rPr>
        <w:t xml:space="preserve">. 88, 91, Krowica Lasowa dz. nr </w:t>
      </w:r>
      <w:proofErr w:type="spellStart"/>
      <w:r w:rsidRPr="004B1B02">
        <w:rPr>
          <w:rFonts w:ascii="Arial" w:hAnsi="Arial" w:cs="Arial"/>
        </w:rPr>
        <w:t>ewid</w:t>
      </w:r>
      <w:proofErr w:type="spellEnd"/>
      <w:r w:rsidRPr="004B1B02">
        <w:rPr>
          <w:rFonts w:ascii="Arial" w:hAnsi="Arial" w:cs="Arial"/>
        </w:rPr>
        <w:t>. 106 – 159.997,24 zł,</w:t>
      </w:r>
    </w:p>
    <w:p w14:paraId="10267C5C" w14:textId="4CCFA14C"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Padew Narodowa, obiekt: Zaduszniki dz. o nr </w:t>
      </w:r>
      <w:proofErr w:type="spellStart"/>
      <w:r w:rsidRPr="004B1B02">
        <w:rPr>
          <w:rFonts w:ascii="Arial" w:hAnsi="Arial" w:cs="Arial"/>
        </w:rPr>
        <w:t>ewid</w:t>
      </w:r>
      <w:proofErr w:type="spellEnd"/>
      <w:r w:rsidRPr="004B1B02">
        <w:rPr>
          <w:rFonts w:ascii="Arial" w:hAnsi="Arial" w:cs="Arial"/>
        </w:rPr>
        <w:t xml:space="preserve">. 495/2, Wojków dz. </w:t>
      </w:r>
      <w:r w:rsidR="0031557B" w:rsidRPr="004B1B02">
        <w:rPr>
          <w:rFonts w:ascii="Arial" w:hAnsi="Arial" w:cs="Arial"/>
        </w:rPr>
        <w:br/>
      </w:r>
      <w:r w:rsidRPr="004B1B02">
        <w:rPr>
          <w:rFonts w:ascii="Arial" w:hAnsi="Arial" w:cs="Arial"/>
        </w:rPr>
        <w:t xml:space="preserve">o nr </w:t>
      </w:r>
      <w:proofErr w:type="spellStart"/>
      <w:r w:rsidRPr="004B1B02">
        <w:rPr>
          <w:rFonts w:ascii="Arial" w:hAnsi="Arial" w:cs="Arial"/>
        </w:rPr>
        <w:t>ewid</w:t>
      </w:r>
      <w:proofErr w:type="spellEnd"/>
      <w:r w:rsidRPr="004B1B02">
        <w:rPr>
          <w:rFonts w:ascii="Arial" w:hAnsi="Arial" w:cs="Arial"/>
        </w:rPr>
        <w:t>. 485 – 500.000,00 zł,</w:t>
      </w:r>
    </w:p>
    <w:p w14:paraId="2F7D9BB5"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Adamówka, obiekt: Cieplice dz. nr </w:t>
      </w:r>
      <w:proofErr w:type="spellStart"/>
      <w:r w:rsidRPr="004B1B02">
        <w:rPr>
          <w:rFonts w:ascii="Arial" w:hAnsi="Arial" w:cs="Arial"/>
        </w:rPr>
        <w:t>ewid</w:t>
      </w:r>
      <w:proofErr w:type="spellEnd"/>
      <w:r w:rsidRPr="004B1B02">
        <w:rPr>
          <w:rFonts w:ascii="Arial" w:hAnsi="Arial" w:cs="Arial"/>
        </w:rPr>
        <w:t>. 820, 821/1 – 49.970,59 zł,</w:t>
      </w:r>
    </w:p>
    <w:p w14:paraId="00CB30C5"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Sokołów </w:t>
      </w:r>
      <w:proofErr w:type="spellStart"/>
      <w:r w:rsidRPr="004B1B02">
        <w:rPr>
          <w:rFonts w:ascii="Arial" w:hAnsi="Arial" w:cs="Arial"/>
        </w:rPr>
        <w:t>Młp</w:t>
      </w:r>
      <w:proofErr w:type="spellEnd"/>
      <w:r w:rsidRPr="004B1B02">
        <w:rPr>
          <w:rFonts w:ascii="Arial" w:hAnsi="Arial" w:cs="Arial"/>
        </w:rPr>
        <w:t xml:space="preserve">., obiekt: Trzebuska dz. o nr </w:t>
      </w:r>
      <w:proofErr w:type="spellStart"/>
      <w:r w:rsidRPr="004B1B02">
        <w:rPr>
          <w:rFonts w:ascii="Arial" w:hAnsi="Arial" w:cs="Arial"/>
        </w:rPr>
        <w:t>ewid</w:t>
      </w:r>
      <w:proofErr w:type="spellEnd"/>
      <w:r w:rsidRPr="004B1B02">
        <w:rPr>
          <w:rFonts w:ascii="Arial" w:hAnsi="Arial" w:cs="Arial"/>
        </w:rPr>
        <w:t>. 467, 842, 2201 – 500.000,00 zł,</w:t>
      </w:r>
    </w:p>
    <w:p w14:paraId="0E1AAA05" w14:textId="77777777" w:rsidR="0045208E" w:rsidRPr="004B1B02" w:rsidRDefault="0045208E" w:rsidP="00454901">
      <w:pPr>
        <w:pStyle w:val="Akapitzlist"/>
        <w:numPr>
          <w:ilvl w:val="0"/>
          <w:numId w:val="410"/>
        </w:numPr>
        <w:spacing w:line="360" w:lineRule="auto"/>
        <w:ind w:left="1134" w:hanging="283"/>
        <w:jc w:val="both"/>
        <w:rPr>
          <w:rFonts w:ascii="Arial" w:hAnsi="Arial" w:cs="Arial"/>
        </w:rPr>
      </w:pPr>
      <w:r w:rsidRPr="004B1B02">
        <w:rPr>
          <w:rFonts w:ascii="Arial" w:hAnsi="Arial" w:cs="Arial"/>
        </w:rPr>
        <w:t xml:space="preserve">Baranów Sandomierski, obiekt: Dymitrów Mały dz. o nr </w:t>
      </w:r>
      <w:proofErr w:type="spellStart"/>
      <w:r w:rsidRPr="004B1B02">
        <w:rPr>
          <w:rFonts w:ascii="Arial" w:hAnsi="Arial" w:cs="Arial"/>
        </w:rPr>
        <w:t>ewid</w:t>
      </w:r>
      <w:proofErr w:type="spellEnd"/>
      <w:r w:rsidRPr="004B1B02">
        <w:rPr>
          <w:rFonts w:ascii="Arial" w:hAnsi="Arial" w:cs="Arial"/>
        </w:rPr>
        <w:t>. 272/4 – 170.219,54 zł.</w:t>
      </w:r>
    </w:p>
    <w:p w14:paraId="2FF93AFD" w14:textId="77777777"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Niewykonanie planu wydatków wynika głównie z:</w:t>
      </w:r>
    </w:p>
    <w:p w14:paraId="0758D198" w14:textId="77777777" w:rsidR="0045208E" w:rsidRPr="004B1B02" w:rsidRDefault="0045208E" w:rsidP="00454901">
      <w:pPr>
        <w:pStyle w:val="Akapitzlist"/>
        <w:numPr>
          <w:ilvl w:val="0"/>
          <w:numId w:val="411"/>
        </w:numPr>
        <w:spacing w:line="360" w:lineRule="auto"/>
        <w:ind w:left="284" w:hanging="284"/>
        <w:jc w:val="both"/>
        <w:rPr>
          <w:rFonts w:ascii="Arial" w:hAnsi="Arial" w:cs="Arial"/>
        </w:rPr>
      </w:pPr>
      <w:r w:rsidRPr="004B1B02">
        <w:rPr>
          <w:rFonts w:ascii="Arial" w:hAnsi="Arial" w:cs="Arial"/>
        </w:rPr>
        <w:t xml:space="preserve">oszczędności </w:t>
      </w:r>
      <w:proofErr w:type="spellStart"/>
      <w:r w:rsidRPr="004B1B02">
        <w:rPr>
          <w:rFonts w:ascii="Arial" w:hAnsi="Arial" w:cs="Arial"/>
        </w:rPr>
        <w:t>poprzetargowych</w:t>
      </w:r>
      <w:proofErr w:type="spellEnd"/>
      <w:r w:rsidRPr="004B1B02">
        <w:rPr>
          <w:rFonts w:ascii="Arial" w:hAnsi="Arial" w:cs="Arial"/>
        </w:rPr>
        <w:t xml:space="preserve"> na zadaniach dofinansowanych dotacją udzieloną z budżetu Województwa Podkarpackiego,</w:t>
      </w:r>
    </w:p>
    <w:p w14:paraId="756D6F99" w14:textId="77777777" w:rsidR="0045208E" w:rsidRPr="004B1B02" w:rsidRDefault="0045208E" w:rsidP="00454901">
      <w:pPr>
        <w:pStyle w:val="Akapitzlist"/>
        <w:numPr>
          <w:ilvl w:val="0"/>
          <w:numId w:val="411"/>
        </w:numPr>
        <w:spacing w:line="360" w:lineRule="auto"/>
        <w:ind w:left="284" w:hanging="284"/>
        <w:jc w:val="both"/>
        <w:rPr>
          <w:rFonts w:ascii="Arial" w:hAnsi="Arial" w:cs="Arial"/>
        </w:rPr>
      </w:pPr>
      <w:r w:rsidRPr="004B1B02">
        <w:rPr>
          <w:rFonts w:ascii="Arial" w:hAnsi="Arial" w:cs="Arial"/>
        </w:rPr>
        <w:t xml:space="preserve">braku wniosków ze strony powiatów o przyznanie dotacji majątkowej na zakup sprzętu pomiarowego i informatycznego oraz oprogramowania niezbędnego do prowadzenia spraw ochrony gruntów rolnych, budowę i modernizację dróg dojazdowych do gruntów rolnych oraz </w:t>
      </w:r>
      <w:bookmarkStart w:id="31" w:name="_Hlk97032944"/>
      <w:r w:rsidRPr="004B1B02">
        <w:rPr>
          <w:rFonts w:ascii="Arial" w:hAnsi="Arial" w:cs="Arial"/>
        </w:rPr>
        <w:t>budowę i renowację zbiorników wodnych służących małej retencji</w:t>
      </w:r>
      <w:bookmarkEnd w:id="31"/>
      <w:r w:rsidRPr="004B1B02">
        <w:rPr>
          <w:rFonts w:ascii="Arial" w:hAnsi="Arial" w:cs="Arial"/>
        </w:rPr>
        <w:t>,</w:t>
      </w:r>
    </w:p>
    <w:p w14:paraId="025F2BB2" w14:textId="77777777" w:rsidR="0045208E" w:rsidRPr="004B1B02" w:rsidRDefault="0045208E" w:rsidP="00454901">
      <w:pPr>
        <w:pStyle w:val="Akapitzlist"/>
        <w:numPr>
          <w:ilvl w:val="0"/>
          <w:numId w:val="411"/>
        </w:numPr>
        <w:spacing w:line="360" w:lineRule="auto"/>
        <w:ind w:left="284" w:hanging="284"/>
        <w:jc w:val="both"/>
        <w:rPr>
          <w:rFonts w:ascii="Arial" w:hAnsi="Arial" w:cs="Arial"/>
        </w:rPr>
      </w:pPr>
      <w:r w:rsidRPr="004B1B02">
        <w:rPr>
          <w:rFonts w:ascii="Arial" w:hAnsi="Arial" w:cs="Arial"/>
        </w:rPr>
        <w:t xml:space="preserve">braku wniosków o dotacje składane przez j.s.t. na zadania z zakresu przeciwdziałania erozji gleb, ruchom masowym ziemi na gruntach rolniczych, wdrażania i upowszechniania wyników prac naukowo-badawczych związanych </w:t>
      </w:r>
      <w:r w:rsidRPr="004B1B02">
        <w:rPr>
          <w:rFonts w:ascii="Arial" w:hAnsi="Arial" w:cs="Arial"/>
        </w:rPr>
        <w:br/>
        <w:t>z ochroną gruntów rolnych,</w:t>
      </w:r>
    </w:p>
    <w:p w14:paraId="181C0523" w14:textId="77777777" w:rsidR="0045208E" w:rsidRPr="004B1B02" w:rsidRDefault="0045208E" w:rsidP="00454901">
      <w:pPr>
        <w:pStyle w:val="Akapitzlist"/>
        <w:numPr>
          <w:ilvl w:val="0"/>
          <w:numId w:val="411"/>
        </w:numPr>
        <w:spacing w:line="360" w:lineRule="auto"/>
        <w:ind w:left="284" w:hanging="284"/>
        <w:jc w:val="both"/>
        <w:rPr>
          <w:rFonts w:ascii="Arial" w:hAnsi="Arial" w:cs="Arial"/>
        </w:rPr>
      </w:pPr>
      <w:r w:rsidRPr="004B1B02">
        <w:rPr>
          <w:rFonts w:ascii="Arial" w:hAnsi="Arial" w:cs="Arial"/>
        </w:rPr>
        <w:t>oszczędności związanych z zakupem sprzętu informatycznego oraz oprogramowania.</w:t>
      </w:r>
    </w:p>
    <w:p w14:paraId="05FDCF69" w14:textId="77777777"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Realizacja zadań finansowana jest z opłat za wyłączenie z produkcji gruntów rolnych.</w:t>
      </w:r>
    </w:p>
    <w:p w14:paraId="750AA264" w14:textId="77777777"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 xml:space="preserve">Środki niewykorzystane w 2023r. zostaną wydatkowane w 2024r. </w:t>
      </w:r>
    </w:p>
    <w:p w14:paraId="3404DFD3" w14:textId="77777777" w:rsidR="0045208E" w:rsidRPr="004B1B02" w:rsidRDefault="0045208E" w:rsidP="0045208E">
      <w:pPr>
        <w:spacing w:after="0" w:line="360" w:lineRule="auto"/>
        <w:jc w:val="both"/>
        <w:rPr>
          <w:rFonts w:ascii="Arial" w:hAnsi="Arial" w:cs="Arial"/>
          <w:b/>
          <w:bCs/>
          <w:i/>
          <w:iCs/>
          <w:sz w:val="24"/>
          <w:szCs w:val="24"/>
        </w:rPr>
      </w:pPr>
      <w:r w:rsidRPr="004B1B02">
        <w:rPr>
          <w:rFonts w:ascii="Arial" w:hAnsi="Arial" w:cs="Arial"/>
          <w:b/>
          <w:bCs/>
          <w:i/>
          <w:iCs/>
          <w:sz w:val="24"/>
          <w:szCs w:val="24"/>
        </w:rPr>
        <w:t>Rozdział 01095 – Pozostała działalność</w:t>
      </w:r>
    </w:p>
    <w:p w14:paraId="3A0B611E" w14:textId="61D1FB80"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Zaplanowane wydatki bieżące w kwocie 9.211.175,- zł (w tym dotacje dla jednostek spoza sektora finansów publicznych w ramach Programu „Podkarpacki Naturalny Wypas III” w kwocie 3.401.500,- zł)</w:t>
      </w:r>
      <w:r w:rsidR="00D569CF" w:rsidRPr="004B1B02">
        <w:rPr>
          <w:rFonts w:ascii="Arial" w:hAnsi="Arial" w:cs="Arial"/>
          <w:sz w:val="24"/>
          <w:szCs w:val="24"/>
        </w:rPr>
        <w:t>,</w:t>
      </w:r>
      <w:r w:rsidRPr="004B1B02">
        <w:rPr>
          <w:rFonts w:ascii="Arial" w:hAnsi="Arial" w:cs="Arial"/>
          <w:sz w:val="24"/>
          <w:szCs w:val="24"/>
        </w:rPr>
        <w:t xml:space="preserve"> zostały zrealizowane w wysokości </w:t>
      </w:r>
      <w:r w:rsidR="0031557B" w:rsidRPr="004B1B02">
        <w:rPr>
          <w:rFonts w:ascii="Arial" w:hAnsi="Arial" w:cs="Arial"/>
          <w:sz w:val="24"/>
          <w:szCs w:val="24"/>
        </w:rPr>
        <w:br/>
      </w:r>
      <w:r w:rsidRPr="004B1B02">
        <w:rPr>
          <w:rFonts w:ascii="Arial" w:hAnsi="Arial" w:cs="Arial"/>
          <w:sz w:val="24"/>
          <w:szCs w:val="24"/>
        </w:rPr>
        <w:t>7.901.165,01 zł, tj. 85,78% planu i obejmowały:</w:t>
      </w:r>
    </w:p>
    <w:p w14:paraId="61998FF7" w14:textId="4119CA48"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lastRenderedPageBreak/>
        <w:t>wynagrodzenia i składki od nich naliczane związane z realizacją zadań  z zakresu rolnictwa przejętych od administracji rządowej w związku ze zmianami w podziale zadań i kompetencji administracji terenowej w kwocie 2.018.128,34 zł (§ 4010 – 1.608.134,38 zł, § 4040 – 93.221,99 zł, § 4110 – 278.184,30 zł, § 4120 – 35.139,55 zł, § 4710 – 3.448,12</w:t>
      </w:r>
      <w:r w:rsidR="004C7614" w:rsidRPr="004B1B02">
        <w:rPr>
          <w:rFonts w:ascii="Arial" w:hAnsi="Arial" w:cs="Arial"/>
        </w:rPr>
        <w:t xml:space="preserve"> zł</w:t>
      </w:r>
      <w:r w:rsidRPr="004B1B02">
        <w:rPr>
          <w:rFonts w:ascii="Arial" w:hAnsi="Arial" w:cs="Arial"/>
        </w:rPr>
        <w:t xml:space="preserve">) (Dep. OR). </w:t>
      </w:r>
    </w:p>
    <w:p w14:paraId="5B34EF4A" w14:textId="77777777" w:rsidR="0045208E" w:rsidRPr="004B1B02" w:rsidRDefault="0045208E" w:rsidP="0045208E">
      <w:pPr>
        <w:spacing w:after="0" w:line="360" w:lineRule="auto"/>
        <w:ind w:left="284"/>
        <w:jc w:val="both"/>
        <w:rPr>
          <w:rFonts w:ascii="Arial" w:hAnsi="Arial" w:cs="Arial"/>
          <w:sz w:val="24"/>
          <w:szCs w:val="24"/>
        </w:rPr>
      </w:pPr>
      <w:bookmarkStart w:id="32" w:name="_Hlk160702369"/>
      <w:r w:rsidRPr="004B1B02">
        <w:rPr>
          <w:rFonts w:ascii="Arial" w:hAnsi="Arial" w:cs="Arial"/>
          <w:sz w:val="24"/>
          <w:szCs w:val="24"/>
        </w:rPr>
        <w:t xml:space="preserve">Zadanie zlecone z zakresu administracji rządowej finansowane z dotacji celowej </w:t>
      </w:r>
      <w:r w:rsidRPr="004B1B02">
        <w:rPr>
          <w:rFonts w:ascii="Arial" w:hAnsi="Arial" w:cs="Arial"/>
          <w:sz w:val="24"/>
          <w:szCs w:val="24"/>
        </w:rPr>
        <w:br/>
        <w:t>z budżetu państwa</w:t>
      </w:r>
      <w:bookmarkEnd w:id="32"/>
      <w:r w:rsidRPr="004B1B02">
        <w:rPr>
          <w:rFonts w:ascii="Arial" w:hAnsi="Arial" w:cs="Arial"/>
          <w:sz w:val="24"/>
          <w:szCs w:val="24"/>
        </w:rPr>
        <w:t xml:space="preserve"> w kwocie 377.616,00 zł oraz środków własnych Samorządu Województwa w kwocie 1.640.512,34 zł,</w:t>
      </w:r>
    </w:p>
    <w:p w14:paraId="18CCCDB1" w14:textId="4660827B" w:rsidR="0045208E" w:rsidRPr="004B1B02" w:rsidRDefault="0045208E" w:rsidP="00454901">
      <w:pPr>
        <w:pStyle w:val="Akapitzlist"/>
        <w:numPr>
          <w:ilvl w:val="0"/>
          <w:numId w:val="412"/>
        </w:numPr>
        <w:spacing w:line="360" w:lineRule="auto"/>
        <w:ind w:left="284" w:hanging="284"/>
        <w:jc w:val="both"/>
        <w:rPr>
          <w:rFonts w:ascii="Arial" w:hAnsi="Arial" w:cs="Arial"/>
          <w:color w:val="FF0000"/>
        </w:rPr>
      </w:pPr>
      <w:bookmarkStart w:id="33" w:name="_Hlk161817127"/>
      <w:r w:rsidRPr="004B1B02">
        <w:rPr>
          <w:rFonts w:ascii="Arial" w:eastAsia="Calibri" w:hAnsi="Arial" w:cs="Arial"/>
          <w:lang w:eastAsia="pl-PL"/>
        </w:rPr>
        <w:t xml:space="preserve">zakup 14 kompletów odzieży ochronnej przed chorobami </w:t>
      </w:r>
      <w:proofErr w:type="spellStart"/>
      <w:r w:rsidRPr="004B1B02">
        <w:rPr>
          <w:rFonts w:ascii="Arial" w:eastAsia="Calibri" w:hAnsi="Arial" w:cs="Arial"/>
          <w:lang w:eastAsia="pl-PL"/>
        </w:rPr>
        <w:t>odkleszczowymi</w:t>
      </w:r>
      <w:proofErr w:type="spellEnd"/>
      <w:r w:rsidRPr="004B1B02">
        <w:rPr>
          <w:rFonts w:ascii="Arial" w:eastAsia="Calibri" w:hAnsi="Arial" w:cs="Arial"/>
          <w:lang w:eastAsia="pl-PL"/>
        </w:rPr>
        <w:t xml:space="preserve"> dla pracowników Oddziału łowiectwa w Departamencie Rolnictwa, Geodezji </w:t>
      </w:r>
      <w:r w:rsidRPr="004B1B02">
        <w:rPr>
          <w:rFonts w:ascii="Arial" w:eastAsia="Calibri" w:hAnsi="Arial" w:cs="Arial"/>
          <w:lang w:eastAsia="pl-PL"/>
        </w:rPr>
        <w:br/>
        <w:t>i Gospodarki Mieniem oraz zakup 2 bezzałogowych statków powietrznych typu dron wraz z wyposażeniem w kwocie 34.858,00 zł (§ 4210).</w:t>
      </w:r>
      <w:r w:rsidRPr="004B1B02">
        <w:rPr>
          <w:rFonts w:ascii="Arial" w:hAnsi="Arial" w:cs="Arial"/>
        </w:rPr>
        <w:t xml:space="preserve"> Zadanie zlecone </w:t>
      </w:r>
      <w:r w:rsidR="0031557B" w:rsidRPr="004B1B02">
        <w:rPr>
          <w:rFonts w:ascii="Arial" w:hAnsi="Arial" w:cs="Arial"/>
        </w:rPr>
        <w:br/>
      </w:r>
      <w:r w:rsidRPr="004B1B02">
        <w:rPr>
          <w:rFonts w:ascii="Arial" w:hAnsi="Arial" w:cs="Arial"/>
        </w:rPr>
        <w:t>z zakresu administracji rządowej finansowane z dotacji celowej z budżetu państwa,</w:t>
      </w:r>
    </w:p>
    <w:bookmarkEnd w:id="33"/>
    <w:p w14:paraId="03FBB0AF" w14:textId="77777777"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dofinansowanie do doświadczeń ze zbożami jarymi i ozimymi, roślinami oleistymi, włóknistymi i winoroślami w ramach Porejestrowego Doświadczalnictwa Odmianowego w kwocie 130.000,00 zł (§ 4300) (Dep. RG),</w:t>
      </w:r>
    </w:p>
    <w:p w14:paraId="69B5D195" w14:textId="77777777"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kampanię informacyjno-edukacyjną pn. „Rola pszczół miodnych w zachowaniu bioróżnorodności w rolnictwie” w kwocie 91.403,00 zł (Dep. RG), w tym:</w:t>
      </w:r>
    </w:p>
    <w:p w14:paraId="7F36412E" w14:textId="7F7A7FAC" w:rsidR="0045208E" w:rsidRPr="004B1B02" w:rsidRDefault="0045208E" w:rsidP="00454901">
      <w:pPr>
        <w:pStyle w:val="Akapitzlist"/>
        <w:numPr>
          <w:ilvl w:val="0"/>
          <w:numId w:val="442"/>
        </w:numPr>
        <w:spacing w:line="360" w:lineRule="auto"/>
        <w:ind w:left="567" w:hanging="283"/>
        <w:jc w:val="both"/>
        <w:rPr>
          <w:rFonts w:ascii="Arial" w:hAnsi="Arial" w:cs="Arial"/>
        </w:rPr>
      </w:pPr>
      <w:r w:rsidRPr="004B1B02">
        <w:rPr>
          <w:rFonts w:ascii="Arial" w:hAnsi="Arial" w:cs="Arial"/>
        </w:rPr>
        <w:t xml:space="preserve">organizacja konkursu dla pszczelarzy z terenu województwa podkarpackiego pn. „Najbardziej Aktywne Koło Pszczelarskie” – 12.903,00 zł (§ 4190 – 12.000,00 zł, § 4300 – 903,00 zł). </w:t>
      </w:r>
      <w:r w:rsidRPr="004B1B02">
        <w:rPr>
          <w:rFonts w:ascii="Arial" w:hAnsi="Arial" w:cs="Arial"/>
          <w:lang w:eastAsia="pl-PL"/>
        </w:rPr>
        <w:t xml:space="preserve">Wydatki poniesiono na zakup nagród </w:t>
      </w:r>
      <w:r w:rsidR="0031557B" w:rsidRPr="004B1B02">
        <w:rPr>
          <w:rFonts w:ascii="Arial" w:hAnsi="Arial" w:cs="Arial"/>
          <w:lang w:eastAsia="pl-PL"/>
        </w:rPr>
        <w:br/>
      </w:r>
      <w:r w:rsidRPr="004B1B02">
        <w:rPr>
          <w:rFonts w:ascii="Arial" w:hAnsi="Arial" w:cs="Arial"/>
          <w:lang w:eastAsia="pl-PL"/>
        </w:rPr>
        <w:t xml:space="preserve">w kwocie 12.000,00 zł oraz  usługę cateringową w kwocie 903,00 zł. Zorganizowano spotkanie podczas którego wręczono nagrody laureatom konkursu. </w:t>
      </w:r>
      <w:r w:rsidRPr="004B1B02">
        <w:rPr>
          <w:rFonts w:ascii="Arial" w:hAnsi="Arial" w:cs="Arial"/>
        </w:rPr>
        <w:t>W spotkaniu wzięli udział przedstawiciele związków i kół pszczelarskich oraz przedstawiciele Samorządu Województwa Podkarpackiego (15 osób). Celem konkursu było docenienie aktywności kół pszczelarzy z terenu województwa podkarpackiego,</w:t>
      </w:r>
    </w:p>
    <w:p w14:paraId="5F6F6BCF" w14:textId="77777777" w:rsidR="0045208E" w:rsidRPr="004B1B02" w:rsidRDefault="0045208E" w:rsidP="00454901">
      <w:pPr>
        <w:pStyle w:val="Akapitzlist"/>
        <w:numPr>
          <w:ilvl w:val="0"/>
          <w:numId w:val="442"/>
        </w:numPr>
        <w:spacing w:line="360" w:lineRule="auto"/>
        <w:ind w:left="567" w:hanging="283"/>
        <w:jc w:val="both"/>
        <w:rPr>
          <w:rFonts w:ascii="Arial" w:hAnsi="Arial" w:cs="Arial"/>
        </w:rPr>
      </w:pPr>
      <w:r w:rsidRPr="004B1B02">
        <w:rPr>
          <w:rFonts w:ascii="Arial" w:hAnsi="Arial" w:cs="Arial"/>
        </w:rPr>
        <w:t xml:space="preserve">realizację zadania pn. „Sadzenie drzew i krzewów miododajnych, sposobem na ochronę bioróżnorodności w województwie podkarpackim” – 78.500,00 zł (§ 4210). Wojewódzkiemu Związkowi Pszczelarzy w Rzeszowie, 102 jednostkom samorządu terytorialnego Województwa Podkarpackiego, Regionalnemu Związkowi Pszczelarzy w Jarosławiu oraz Okręgowemu </w:t>
      </w:r>
      <w:r w:rsidRPr="004B1B02">
        <w:rPr>
          <w:rFonts w:ascii="Arial" w:hAnsi="Arial" w:cs="Arial"/>
        </w:rPr>
        <w:lastRenderedPageBreak/>
        <w:t>Związkowi Pszczelarzy w Sandomierzu przekazano łącznie 5 700 sadzonek roślin miododajnych, w tym 3 859 drzew i 1 841 krzewów,</w:t>
      </w:r>
    </w:p>
    <w:p w14:paraId="5087C5D5" w14:textId="47C3189D"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lang w:eastAsia="pl-PL"/>
        </w:rPr>
        <w:t xml:space="preserve">koszty związane z uczestnictwem w organizowanym przez KRUS XIII Ogólnopolskim Konkursie Plastycznym dla dzieci – etap wojewódzki pod hasłem: „Bezpiecznie na wsi mamy, niebezpiecznych substancji unikamy” w kwocie </w:t>
      </w:r>
      <w:r w:rsidR="00680BD5" w:rsidRPr="004B1B02">
        <w:rPr>
          <w:rFonts w:ascii="Arial" w:hAnsi="Arial" w:cs="Arial"/>
          <w:lang w:eastAsia="pl-PL"/>
        </w:rPr>
        <w:t>3.330,00</w:t>
      </w:r>
      <w:r w:rsidRPr="004B1B02">
        <w:rPr>
          <w:rFonts w:ascii="Arial" w:hAnsi="Arial" w:cs="Arial"/>
          <w:lang w:eastAsia="pl-PL"/>
        </w:rPr>
        <w:t xml:space="preserve"> zł (§ 4190 – 894,00 zł, § 4300 – 2.436,00 zł) (Dep. RG). Wydatki poniesiono w związku z organizacją Gali konkursowej tj. zakup nagród dla sześciorga wyróżnionych dzieci uczestniczących w konkursie w kwocie 894,00 zł oraz  usługę cateringową w kwocie 2.436,00 zł. W Gali wzięły udział dzieci wraz </w:t>
      </w:r>
      <w:r w:rsidR="0031557B" w:rsidRPr="004B1B02">
        <w:rPr>
          <w:rFonts w:ascii="Arial" w:hAnsi="Arial" w:cs="Arial"/>
          <w:lang w:eastAsia="pl-PL"/>
        </w:rPr>
        <w:br/>
      </w:r>
      <w:r w:rsidRPr="004B1B02">
        <w:rPr>
          <w:rFonts w:ascii="Arial" w:hAnsi="Arial" w:cs="Arial"/>
          <w:lang w:eastAsia="pl-PL"/>
        </w:rPr>
        <w:t>z nauczycielami i opiekunami, a także przedstawiciele instytucji działających na rzecz rolnictwa (80 uczestników). Celem konkursu</w:t>
      </w:r>
      <w:r w:rsidRPr="004B1B02">
        <w:rPr>
          <w:rFonts w:ascii="Arial" w:hAnsi="Arial" w:cs="Arial"/>
        </w:rPr>
        <w:t xml:space="preserve"> było promowanie wśród uczniów szkół podstawowych z  terenów wiejskich, bezpiecznych  postępowań związanych z pracą i zabawą na  terenie gospodarstwa wiejskiego,</w:t>
      </w:r>
    </w:p>
    <w:p w14:paraId="03BD49DC" w14:textId="0735B7E6"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zakup nagród i statuetek wraz z tabliczkami grawerowanymi na potrzeby organizacji „Zawodów Spławikowych o Puchar Marszałka Województwa Podkarpackiego” w kwocie 2.408,67 zł (§ 4190) (Dep. RG),</w:t>
      </w:r>
    </w:p>
    <w:p w14:paraId="0FC7295C" w14:textId="00E83E3E"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 xml:space="preserve">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 </w:t>
      </w:r>
      <w:r w:rsidR="0031557B" w:rsidRPr="004B1B02">
        <w:rPr>
          <w:rFonts w:ascii="Arial" w:hAnsi="Arial" w:cs="Arial"/>
        </w:rPr>
        <w:br/>
      </w:r>
      <w:r w:rsidRPr="004B1B02">
        <w:rPr>
          <w:rFonts w:ascii="Arial" w:hAnsi="Arial" w:cs="Arial"/>
        </w:rPr>
        <w:t>15.400,00 zł (§ 4390) (Dep. RG),</w:t>
      </w:r>
    </w:p>
    <w:p w14:paraId="668A56E2" w14:textId="77777777"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 xml:space="preserve">wypłatę odszkodowań za szkody wyrządzone przez zwierzęta łowne w uprawach </w:t>
      </w:r>
      <w:r w:rsidRPr="004B1B02">
        <w:rPr>
          <w:rFonts w:ascii="Arial" w:hAnsi="Arial" w:cs="Arial"/>
        </w:rPr>
        <w:br/>
        <w:t xml:space="preserve">i płodach rolnych na obszarach niewchodzących w skład obwodów łowieckich </w:t>
      </w:r>
      <w:r w:rsidRPr="004B1B02">
        <w:rPr>
          <w:rFonts w:ascii="Arial" w:hAnsi="Arial" w:cs="Arial"/>
        </w:rPr>
        <w:br/>
        <w:t>w kwocie 2.141.229,08 zł (§ 4590) (Dep. RG). Zadanie z zakresu administracji rządowej finansowane z dotacji celowej z budżetu państwa,</w:t>
      </w:r>
    </w:p>
    <w:p w14:paraId="6433F93C" w14:textId="77777777" w:rsidR="0045208E" w:rsidRPr="004B1B02" w:rsidRDefault="0045208E" w:rsidP="00454901">
      <w:pPr>
        <w:pStyle w:val="Akapitzlist"/>
        <w:numPr>
          <w:ilvl w:val="0"/>
          <w:numId w:val="412"/>
        </w:numPr>
        <w:spacing w:line="360" w:lineRule="auto"/>
        <w:ind w:left="284" w:hanging="284"/>
        <w:jc w:val="both"/>
        <w:rPr>
          <w:rFonts w:ascii="Arial" w:hAnsi="Arial" w:cs="Arial"/>
        </w:rPr>
      </w:pPr>
      <w:r w:rsidRPr="004B1B02">
        <w:rPr>
          <w:rFonts w:ascii="Arial" w:hAnsi="Arial" w:cs="Arial"/>
        </w:rPr>
        <w:t>koszty egzekucyjne i sądowe, opłaty komornicze związane z prowadzonymi postępowaniami egzekucyjnym dotyczącymi opłat za wyłączenie z produkcji gruntów rolnych  w kwocie 1.000,00 zł (§ 4610) (Dep. RG),</w:t>
      </w:r>
    </w:p>
    <w:p w14:paraId="38ED6A88" w14:textId="672739A4" w:rsidR="0045208E" w:rsidRPr="004B1B02" w:rsidRDefault="0045208E" w:rsidP="00454901">
      <w:pPr>
        <w:pStyle w:val="Akapitzlist"/>
        <w:numPr>
          <w:ilvl w:val="0"/>
          <w:numId w:val="412"/>
        </w:numPr>
        <w:spacing w:line="360" w:lineRule="auto"/>
        <w:ind w:left="284" w:hanging="426"/>
        <w:jc w:val="both"/>
        <w:rPr>
          <w:rFonts w:ascii="Arial" w:hAnsi="Arial" w:cs="Arial"/>
        </w:rPr>
      </w:pPr>
      <w:r w:rsidRPr="004B1B02">
        <w:rPr>
          <w:rFonts w:ascii="Arial" w:hAnsi="Arial" w:cs="Arial"/>
        </w:rPr>
        <w:t>realizację Programu aktywizacji gospodarczo – turystycznej województwa podkarpackiego poprzez promocję cennych przyrodniczo i krajobrazowo terenów łąkowo – pastwiskowych z zachowaniem bioróżnorodności w oparciu o naturalny wypas zwierząt gospodarskich i owadopylności – „Podkarpacki Naturalny Wypas III” w kwocie 3.463.407,92 zł (§ 2360 – 3.354.257,92 zł, § 4210 – 59.800,00 zł, § 4300 – 49.350,00 zł) (Dep. RG)</w:t>
      </w:r>
      <w:r w:rsidR="00904878" w:rsidRPr="004B1B02">
        <w:rPr>
          <w:rFonts w:ascii="Arial" w:hAnsi="Arial" w:cs="Arial"/>
        </w:rPr>
        <w:t>.</w:t>
      </w:r>
    </w:p>
    <w:p w14:paraId="071CC74A" w14:textId="77777777" w:rsidR="0045208E" w:rsidRPr="004B1B02" w:rsidRDefault="0045208E" w:rsidP="0045208E">
      <w:pPr>
        <w:spacing w:after="0" w:line="360" w:lineRule="auto"/>
        <w:ind w:left="284"/>
        <w:jc w:val="both"/>
        <w:rPr>
          <w:rFonts w:ascii="Arial" w:hAnsi="Arial" w:cs="Arial"/>
          <w:sz w:val="24"/>
          <w:szCs w:val="24"/>
        </w:rPr>
      </w:pPr>
      <w:r w:rsidRPr="004B1B02">
        <w:rPr>
          <w:rFonts w:ascii="Arial" w:hAnsi="Arial" w:cs="Arial"/>
          <w:sz w:val="24"/>
          <w:szCs w:val="24"/>
        </w:rPr>
        <w:lastRenderedPageBreak/>
        <w:t xml:space="preserve">Zadanie ujęte w wykazie przedsięwzięć do Wieloletniej Prognozy Finansowej Województwa Podkarpackiego o planowanych łącznych nakładach finansowych </w:t>
      </w:r>
      <w:r w:rsidRPr="004B1B02">
        <w:rPr>
          <w:rFonts w:ascii="Arial" w:hAnsi="Arial" w:cs="Arial"/>
          <w:sz w:val="24"/>
          <w:szCs w:val="24"/>
        </w:rPr>
        <w:br/>
        <w:t>w kwocie 17.392.720,- zł.</w:t>
      </w:r>
    </w:p>
    <w:p w14:paraId="76161A3A" w14:textId="77777777" w:rsidR="0045208E" w:rsidRPr="004B1B02" w:rsidRDefault="0045208E" w:rsidP="0045208E">
      <w:pPr>
        <w:spacing w:after="0" w:line="360" w:lineRule="auto"/>
        <w:ind w:left="284"/>
        <w:jc w:val="both"/>
        <w:rPr>
          <w:rFonts w:ascii="Arial" w:hAnsi="Arial" w:cs="Arial"/>
          <w:sz w:val="24"/>
          <w:szCs w:val="24"/>
        </w:rPr>
      </w:pPr>
      <w:r w:rsidRPr="004B1B02">
        <w:rPr>
          <w:rFonts w:ascii="Arial" w:hAnsi="Arial" w:cs="Arial"/>
          <w:sz w:val="24"/>
          <w:szCs w:val="24"/>
        </w:rPr>
        <w:t xml:space="preserve">Zadanie finansowane ze środków własnych Samorządu Województwa Podkarpackiego i dotacji z Wojewódzkiego Funduszu Ochrony Środowiska </w:t>
      </w:r>
      <w:r w:rsidRPr="004B1B02">
        <w:rPr>
          <w:rFonts w:ascii="Arial" w:hAnsi="Arial" w:cs="Arial"/>
          <w:sz w:val="24"/>
          <w:szCs w:val="24"/>
        </w:rPr>
        <w:br/>
        <w:t>i Gospodarki Wodnej w Rzeszowie.</w:t>
      </w:r>
    </w:p>
    <w:p w14:paraId="48F913B0" w14:textId="77777777" w:rsidR="0045208E" w:rsidRPr="004B1B02" w:rsidRDefault="0045208E" w:rsidP="0045208E">
      <w:pPr>
        <w:spacing w:after="0" w:line="360" w:lineRule="auto"/>
        <w:ind w:left="284"/>
        <w:jc w:val="both"/>
        <w:rPr>
          <w:rFonts w:ascii="Arial" w:hAnsi="Arial" w:cs="Arial"/>
          <w:sz w:val="24"/>
          <w:szCs w:val="24"/>
        </w:rPr>
      </w:pPr>
      <w:r w:rsidRPr="004B1B02">
        <w:rPr>
          <w:rFonts w:ascii="Arial" w:hAnsi="Arial" w:cs="Arial"/>
          <w:sz w:val="24"/>
          <w:szCs w:val="24"/>
        </w:rPr>
        <w:t>Termin realizacji zadania: 2021-2025.</w:t>
      </w:r>
    </w:p>
    <w:p w14:paraId="16752114" w14:textId="77777777" w:rsidR="0045208E" w:rsidRPr="004B1B02" w:rsidRDefault="0045208E" w:rsidP="0045208E">
      <w:pPr>
        <w:spacing w:after="0" w:line="360" w:lineRule="auto"/>
        <w:ind w:left="284"/>
        <w:jc w:val="both"/>
        <w:rPr>
          <w:rFonts w:ascii="Arial" w:hAnsi="Arial" w:cs="Arial"/>
          <w:sz w:val="24"/>
          <w:szCs w:val="24"/>
        </w:rPr>
      </w:pPr>
      <w:r w:rsidRPr="004B1B02">
        <w:rPr>
          <w:rFonts w:ascii="Arial" w:hAnsi="Arial" w:cs="Arial"/>
          <w:sz w:val="24"/>
          <w:szCs w:val="24"/>
        </w:rPr>
        <w:t>W 2023r. wydatki poniesiono na:</w:t>
      </w:r>
    </w:p>
    <w:p w14:paraId="2682C373" w14:textId="77777777" w:rsidR="0045208E" w:rsidRPr="004B1B02" w:rsidRDefault="0045208E" w:rsidP="00454901">
      <w:pPr>
        <w:pStyle w:val="Akapitzlist"/>
        <w:numPr>
          <w:ilvl w:val="0"/>
          <w:numId w:val="443"/>
        </w:numPr>
        <w:spacing w:line="360" w:lineRule="auto"/>
        <w:ind w:left="567" w:hanging="283"/>
        <w:jc w:val="both"/>
        <w:rPr>
          <w:rFonts w:ascii="Arial" w:hAnsi="Arial" w:cs="Arial"/>
        </w:rPr>
      </w:pPr>
      <w:r w:rsidRPr="004B1B02">
        <w:rPr>
          <w:rFonts w:ascii="Arial" w:hAnsi="Arial" w:cs="Arial"/>
        </w:rPr>
        <w:t>wykonanie materiałów promocyjnych oraz szkoleniowo-informacyjnych dotyczących Programu w kwocie 59.800,00 zł (§ 4210),</w:t>
      </w:r>
    </w:p>
    <w:p w14:paraId="0190DBB0" w14:textId="77777777" w:rsidR="0045208E" w:rsidRPr="004B1B02" w:rsidRDefault="0045208E" w:rsidP="00454901">
      <w:pPr>
        <w:pStyle w:val="Akapitzlist"/>
        <w:numPr>
          <w:ilvl w:val="0"/>
          <w:numId w:val="443"/>
        </w:numPr>
        <w:spacing w:line="360" w:lineRule="auto"/>
        <w:ind w:left="567" w:hanging="283"/>
        <w:jc w:val="both"/>
        <w:rPr>
          <w:rFonts w:ascii="Arial" w:hAnsi="Arial" w:cs="Arial"/>
        </w:rPr>
      </w:pPr>
      <w:r w:rsidRPr="004B1B02">
        <w:rPr>
          <w:rFonts w:ascii="Arial" w:hAnsi="Arial" w:cs="Arial"/>
        </w:rPr>
        <w:t xml:space="preserve">promocję  Programu podczas szkolenia dla rolników z zakresu „Nawożenia ekosystemów łąkowych” oraz „Produkcji mleka w oparciu o żywienie zwierząt gospodarskich na ekosystemach łąkowych” w kwocie 2.450,00 zł (§ 4300). Wydatki dotyczyły usługi cateringowej. Zorganizowano poczęstunek dla uczestników szkolenia w celu promocji wołowiny pochodzącej od zwierząt wypasanych naturalnie w ramach prelekcji na temat zalet jedzenia mięsa wołowego Uczestnikami byli rolnicy z powiatów bieszczadzkiego, sanockiego, leskiego, brzozowskiego i krośnieńskiego,  </w:t>
      </w:r>
    </w:p>
    <w:p w14:paraId="2D48984D" w14:textId="7BA225A6" w:rsidR="0045208E" w:rsidRPr="004B1B02" w:rsidRDefault="0045208E" w:rsidP="00454901">
      <w:pPr>
        <w:pStyle w:val="Akapitzlist"/>
        <w:numPr>
          <w:ilvl w:val="0"/>
          <w:numId w:val="443"/>
        </w:numPr>
        <w:spacing w:line="360" w:lineRule="auto"/>
        <w:ind w:left="567" w:hanging="283"/>
        <w:jc w:val="both"/>
        <w:rPr>
          <w:rFonts w:ascii="Arial" w:hAnsi="Arial" w:cs="Arial"/>
        </w:rPr>
      </w:pPr>
      <w:r w:rsidRPr="004B1B02">
        <w:rPr>
          <w:rFonts w:ascii="Arial" w:hAnsi="Arial" w:cs="Arial"/>
        </w:rPr>
        <w:t xml:space="preserve">promocję Programu podczas „XXII Pożegnania Wakacji w Rudawce Rymanowskiej w kwocie 18.000,00 zł (§ 4300), w tym usługa cateringowa </w:t>
      </w:r>
      <w:r w:rsidR="0031557B" w:rsidRPr="004B1B02">
        <w:rPr>
          <w:rFonts w:ascii="Arial" w:hAnsi="Arial" w:cs="Arial"/>
        </w:rPr>
        <w:br/>
      </w:r>
      <w:r w:rsidRPr="004B1B02">
        <w:rPr>
          <w:rFonts w:ascii="Arial" w:hAnsi="Arial" w:cs="Arial"/>
        </w:rPr>
        <w:t>w kwocie 6.000,00 zł. Promocja Programu polegała na zorganizowaniu dwudniowej konferencji pt. „Wpływ naturalnego wypasu na bioróżnorodność oraz jakość produktów spożywczych pochodzących od zwierząt” oraz zorganizowaniu i przygotowaniu degustacji produktów pochodzenia zwierzęcego z uwzględnieniem ich walorów smakowych. Wydarzenie to stanowiło doskonałą okazję do upowszechnienia informacji o tym jak ważny jest dla rolnictwa województwa podkarpackiego Program „Podkarpacki Naturalny Wypas III”. Przeprowadzenie Promocji Programu podczas tego wydarzenia stworzyło okoliczność do</w:t>
      </w:r>
      <w:r w:rsidR="00330818" w:rsidRPr="004B1B02">
        <w:rPr>
          <w:rFonts w:ascii="Arial" w:hAnsi="Arial" w:cs="Arial"/>
        </w:rPr>
        <w:t xml:space="preserve"> </w:t>
      </w:r>
      <w:r w:rsidRPr="004B1B02">
        <w:rPr>
          <w:rFonts w:ascii="Arial" w:hAnsi="Arial" w:cs="Arial"/>
        </w:rPr>
        <w:t>promowania doskonałych walorów smakowych produktów mlecznych i</w:t>
      </w:r>
      <w:r w:rsidR="00330818" w:rsidRPr="004B1B02">
        <w:rPr>
          <w:rFonts w:ascii="Arial" w:hAnsi="Arial" w:cs="Arial"/>
        </w:rPr>
        <w:t xml:space="preserve"> </w:t>
      </w:r>
      <w:r w:rsidRPr="004B1B02">
        <w:rPr>
          <w:rFonts w:ascii="Arial" w:hAnsi="Arial" w:cs="Arial"/>
        </w:rPr>
        <w:t>mięsnych pochodzących od zwierząt utrzymywanych w systemie wypasu ekstensywnego. Udział wzięło ok. 500 osób,</w:t>
      </w:r>
    </w:p>
    <w:p w14:paraId="55077FA4" w14:textId="32DC9EC3" w:rsidR="0045208E" w:rsidRPr="004B1B02" w:rsidRDefault="0045208E" w:rsidP="00454901">
      <w:pPr>
        <w:pStyle w:val="Akapitzlist"/>
        <w:numPr>
          <w:ilvl w:val="0"/>
          <w:numId w:val="443"/>
        </w:numPr>
        <w:spacing w:line="360" w:lineRule="auto"/>
        <w:ind w:left="567" w:hanging="283"/>
        <w:jc w:val="both"/>
        <w:rPr>
          <w:rFonts w:ascii="Arial" w:hAnsi="Arial" w:cs="Arial"/>
        </w:rPr>
      </w:pPr>
      <w:r w:rsidRPr="004B1B02">
        <w:rPr>
          <w:rFonts w:ascii="Arial" w:hAnsi="Arial" w:cs="Arial"/>
        </w:rPr>
        <w:t xml:space="preserve">monitoring przyrodniczy wpływu wypasu zwierząt gospodarskich na ograniczenie występowania barszczu Sosnowskiego oraz różnorodność </w:t>
      </w:r>
      <w:r w:rsidRPr="004B1B02">
        <w:rPr>
          <w:rFonts w:ascii="Arial" w:hAnsi="Arial" w:cs="Arial"/>
        </w:rPr>
        <w:lastRenderedPageBreak/>
        <w:t xml:space="preserve">biologiczną wybranych terenów łąkowo pastwiskowych województwa podkarpackiego objętych formami ochrony przyrody w kwocie 28.900,00 zł </w:t>
      </w:r>
      <w:r w:rsidR="000E4C10" w:rsidRPr="004B1B02">
        <w:rPr>
          <w:rFonts w:ascii="Arial" w:hAnsi="Arial" w:cs="Arial"/>
        </w:rPr>
        <w:br/>
      </w:r>
      <w:r w:rsidRPr="004B1B02">
        <w:rPr>
          <w:rFonts w:ascii="Arial" w:hAnsi="Arial" w:cs="Arial"/>
        </w:rPr>
        <w:t>(§ 4300). Wykonano monitoring przyrodniczy na:</w:t>
      </w:r>
    </w:p>
    <w:p w14:paraId="1BB8885D" w14:textId="25BCD014" w:rsidR="0045208E" w:rsidRPr="004B1B02" w:rsidRDefault="0045208E" w:rsidP="00454901">
      <w:pPr>
        <w:pStyle w:val="Akapitzlist"/>
        <w:numPr>
          <w:ilvl w:val="0"/>
          <w:numId w:val="465"/>
        </w:numPr>
        <w:spacing w:line="360" w:lineRule="auto"/>
        <w:ind w:left="851" w:hanging="284"/>
        <w:jc w:val="both"/>
        <w:rPr>
          <w:rFonts w:ascii="Arial" w:hAnsi="Arial" w:cs="Arial"/>
        </w:rPr>
      </w:pPr>
      <w:r w:rsidRPr="004B1B02">
        <w:rPr>
          <w:rFonts w:ascii="Arial" w:hAnsi="Arial" w:cs="Arial"/>
        </w:rPr>
        <w:t xml:space="preserve">20 powierzchniach badawczych rozmieszczonych na 10 stanowiskach badawczych (jedno stanowisko badawcze dotyczy jednej miejscowości) położonych na terenach łąkowo-pastwiskowych objętych, co najmniej jedną formą ochrony przyrody, wypasanych przez zwierzęta gospodarskie </w:t>
      </w:r>
      <w:r w:rsidR="0031557B" w:rsidRPr="004B1B02">
        <w:rPr>
          <w:rFonts w:ascii="Arial" w:hAnsi="Arial" w:cs="Arial"/>
        </w:rPr>
        <w:br/>
      </w:r>
      <w:r w:rsidRPr="004B1B02">
        <w:rPr>
          <w:rFonts w:ascii="Arial" w:hAnsi="Arial" w:cs="Arial"/>
        </w:rPr>
        <w:t>w ramach Programu „Podkarpacki Naturalny Wypas III”,</w:t>
      </w:r>
    </w:p>
    <w:p w14:paraId="11542869" w14:textId="77777777" w:rsidR="0045208E" w:rsidRPr="004B1B02" w:rsidRDefault="0045208E" w:rsidP="00454901">
      <w:pPr>
        <w:pStyle w:val="Akapitzlist"/>
        <w:numPr>
          <w:ilvl w:val="0"/>
          <w:numId w:val="465"/>
        </w:numPr>
        <w:spacing w:line="360" w:lineRule="auto"/>
        <w:ind w:left="851" w:hanging="284"/>
        <w:jc w:val="both"/>
        <w:rPr>
          <w:rFonts w:ascii="Arial" w:hAnsi="Arial" w:cs="Arial"/>
        </w:rPr>
      </w:pPr>
      <w:r w:rsidRPr="004B1B02">
        <w:rPr>
          <w:rFonts w:ascii="Arial" w:hAnsi="Arial" w:cs="Arial"/>
        </w:rPr>
        <w:t xml:space="preserve">6 powierzchniach badawczych rozmieszczonych na 2 stanowiskach badawczych (jedno stanowisko badawcze dotyczy jednej miejscowości) położonych na terenach łąkowo-pastwiskowych objętych, co najmniej jedną formą ochrony przyrody, na terenach Województwa Podkarpackiego, </w:t>
      </w:r>
      <w:r w:rsidRPr="004B1B02">
        <w:rPr>
          <w:rFonts w:ascii="Arial" w:hAnsi="Arial" w:cs="Arial"/>
        </w:rPr>
        <w:br/>
        <w:t xml:space="preserve">z udziałem barszczu Sosnowskiego w runi. </w:t>
      </w:r>
    </w:p>
    <w:p w14:paraId="649F08B4" w14:textId="77777777"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t>Z przeprowadzonego monitoringu sporządzone zostały raporty.</w:t>
      </w:r>
    </w:p>
    <w:p w14:paraId="441DC2F3" w14:textId="77777777" w:rsidR="0045208E" w:rsidRPr="004B1B02" w:rsidRDefault="0045208E" w:rsidP="00454901">
      <w:pPr>
        <w:pStyle w:val="Akapitzlist"/>
        <w:numPr>
          <w:ilvl w:val="0"/>
          <w:numId w:val="443"/>
        </w:numPr>
        <w:spacing w:line="360" w:lineRule="auto"/>
        <w:ind w:left="567" w:hanging="283"/>
        <w:jc w:val="both"/>
        <w:rPr>
          <w:rFonts w:ascii="Arial" w:hAnsi="Arial" w:cs="Arial"/>
        </w:rPr>
      </w:pPr>
      <w:r w:rsidRPr="004B1B02">
        <w:rPr>
          <w:rFonts w:ascii="Arial" w:hAnsi="Arial" w:cs="Arial"/>
        </w:rPr>
        <w:t>dotacje celowe dla jednostek spoza sektora finansów publicznych w kwocie</w:t>
      </w:r>
      <w:r w:rsidRPr="004B1B02">
        <w:rPr>
          <w:rFonts w:ascii="Arial" w:hAnsi="Arial" w:cs="Arial"/>
        </w:rPr>
        <w:br/>
        <w:t>3.354.257,92 zł (§ 2360), w tym dla:</w:t>
      </w:r>
    </w:p>
    <w:p w14:paraId="44CCAAC9" w14:textId="77777777" w:rsidR="0045208E" w:rsidRPr="004B1B02" w:rsidRDefault="0045208E" w:rsidP="00454901">
      <w:pPr>
        <w:pStyle w:val="Akapitzlist"/>
        <w:numPr>
          <w:ilvl w:val="0"/>
          <w:numId w:val="444"/>
        </w:numPr>
        <w:spacing w:line="360" w:lineRule="auto"/>
        <w:ind w:left="851" w:hanging="284"/>
        <w:jc w:val="both"/>
        <w:rPr>
          <w:rFonts w:ascii="Arial" w:hAnsi="Arial" w:cs="Arial"/>
        </w:rPr>
      </w:pPr>
      <w:r w:rsidRPr="004B1B02">
        <w:rPr>
          <w:rFonts w:ascii="Arial" w:hAnsi="Arial" w:cs="Arial"/>
        </w:rPr>
        <w:t>Stowarzyszenia Rolników „OSTOJA” Nagórzany, Bukowsko na zadania:</w:t>
      </w:r>
    </w:p>
    <w:p w14:paraId="7AC0B7EF" w14:textId="77777777" w:rsidR="0045208E" w:rsidRPr="004B1B02" w:rsidRDefault="0045208E" w:rsidP="00454901">
      <w:pPr>
        <w:pStyle w:val="Akapitzlist"/>
        <w:numPr>
          <w:ilvl w:val="0"/>
          <w:numId w:val="413"/>
        </w:numPr>
        <w:spacing w:line="360" w:lineRule="auto"/>
        <w:ind w:left="1134" w:hanging="283"/>
        <w:jc w:val="both"/>
        <w:rPr>
          <w:rFonts w:ascii="Arial" w:hAnsi="Arial" w:cs="Arial"/>
        </w:rPr>
      </w:pPr>
      <w:r w:rsidRPr="004B1B02">
        <w:rPr>
          <w:rFonts w:ascii="Arial" w:hAnsi="Arial" w:cs="Arial"/>
        </w:rPr>
        <w:t>„Podkarpacki Naturalny Wypas III” – 934.700,80 zł,</w:t>
      </w:r>
    </w:p>
    <w:p w14:paraId="4E5D40A3" w14:textId="77777777" w:rsidR="0045208E" w:rsidRPr="004B1B02" w:rsidRDefault="0045208E" w:rsidP="00454901">
      <w:pPr>
        <w:pStyle w:val="Akapitzlist"/>
        <w:numPr>
          <w:ilvl w:val="0"/>
          <w:numId w:val="413"/>
        </w:numPr>
        <w:spacing w:line="360" w:lineRule="auto"/>
        <w:ind w:left="1134" w:hanging="283"/>
        <w:jc w:val="both"/>
        <w:rPr>
          <w:rFonts w:ascii="Arial" w:hAnsi="Arial" w:cs="Arial"/>
        </w:rPr>
      </w:pPr>
      <w:r w:rsidRPr="004B1B02">
        <w:rPr>
          <w:rFonts w:ascii="Arial" w:hAnsi="Arial" w:cs="Arial"/>
        </w:rPr>
        <w:t>„Podkarpacki Naturalny Wypas III – Bioróżnorodność naturalnym dobrem przyszłości” – 30.000,00 zł,</w:t>
      </w:r>
    </w:p>
    <w:p w14:paraId="6A858DF2" w14:textId="77777777" w:rsidR="0045208E" w:rsidRPr="004B1B02" w:rsidRDefault="0045208E" w:rsidP="00454901">
      <w:pPr>
        <w:pStyle w:val="Akapitzlist"/>
        <w:numPr>
          <w:ilvl w:val="0"/>
          <w:numId w:val="444"/>
        </w:numPr>
        <w:spacing w:line="360" w:lineRule="auto"/>
        <w:ind w:left="851" w:hanging="284"/>
        <w:jc w:val="both"/>
        <w:rPr>
          <w:rFonts w:ascii="Arial" w:hAnsi="Arial" w:cs="Arial"/>
        </w:rPr>
      </w:pPr>
      <w:r w:rsidRPr="004B1B02">
        <w:rPr>
          <w:rFonts w:ascii="Arial" w:hAnsi="Arial" w:cs="Arial"/>
        </w:rPr>
        <w:t>Fundacji Wspierania Bioróżnorodności HORB, Daliowa, Jaśliska na zadania:</w:t>
      </w:r>
    </w:p>
    <w:p w14:paraId="20A369DD" w14:textId="77777777" w:rsidR="0045208E" w:rsidRPr="004B1B02" w:rsidRDefault="0045208E" w:rsidP="00454901">
      <w:pPr>
        <w:pStyle w:val="Akapitzlist"/>
        <w:numPr>
          <w:ilvl w:val="0"/>
          <w:numId w:val="414"/>
        </w:numPr>
        <w:spacing w:line="360" w:lineRule="auto"/>
        <w:ind w:left="1134" w:hanging="283"/>
        <w:jc w:val="both"/>
        <w:rPr>
          <w:rFonts w:ascii="Arial" w:hAnsi="Arial" w:cs="Arial"/>
        </w:rPr>
      </w:pPr>
      <w:r w:rsidRPr="004B1B02">
        <w:rPr>
          <w:rFonts w:ascii="Arial" w:hAnsi="Arial" w:cs="Arial"/>
        </w:rPr>
        <w:t>„Podkarpacki Naturalny Wypas III – 2023” – 351.957,97 zł,</w:t>
      </w:r>
    </w:p>
    <w:p w14:paraId="3820FACF" w14:textId="77777777" w:rsidR="0045208E" w:rsidRPr="004B1B02" w:rsidRDefault="0045208E" w:rsidP="00454901">
      <w:pPr>
        <w:pStyle w:val="Akapitzlist"/>
        <w:numPr>
          <w:ilvl w:val="0"/>
          <w:numId w:val="414"/>
        </w:numPr>
        <w:spacing w:line="360" w:lineRule="auto"/>
        <w:ind w:left="1134" w:hanging="283"/>
        <w:jc w:val="both"/>
        <w:rPr>
          <w:rFonts w:ascii="Arial" w:hAnsi="Arial" w:cs="Arial"/>
        </w:rPr>
      </w:pPr>
      <w:r w:rsidRPr="004B1B02">
        <w:rPr>
          <w:rFonts w:ascii="Arial" w:hAnsi="Arial" w:cs="Arial"/>
        </w:rPr>
        <w:t>„Podnoszenie stanu świadomości ekologicznej społeczeństwa w zakresie ochrony bioróżnorodności i krajobrazu oraz tradycji pasterskiej” – 29.300,00 zł,</w:t>
      </w:r>
    </w:p>
    <w:p w14:paraId="6442A187"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Stowarzyszenia Euro – San, Brzozów na zadania:</w:t>
      </w:r>
    </w:p>
    <w:p w14:paraId="6B3B9913" w14:textId="77777777" w:rsidR="0045208E" w:rsidRPr="004B1B02" w:rsidRDefault="0045208E" w:rsidP="00454901">
      <w:pPr>
        <w:pStyle w:val="Akapitzlist"/>
        <w:numPr>
          <w:ilvl w:val="0"/>
          <w:numId w:val="415"/>
        </w:numPr>
        <w:spacing w:line="360" w:lineRule="auto"/>
        <w:ind w:left="1134" w:hanging="283"/>
        <w:jc w:val="both"/>
        <w:rPr>
          <w:rFonts w:ascii="Arial" w:hAnsi="Arial" w:cs="Arial"/>
        </w:rPr>
      </w:pPr>
      <w:r w:rsidRPr="004B1B02">
        <w:rPr>
          <w:rFonts w:ascii="Arial" w:hAnsi="Arial" w:cs="Arial"/>
        </w:rPr>
        <w:t>„Tradycje Pasterskie Podkarpacia” – 557.766,60 zł,</w:t>
      </w:r>
    </w:p>
    <w:p w14:paraId="686C505B" w14:textId="77777777" w:rsidR="0045208E" w:rsidRPr="004B1B02" w:rsidRDefault="0045208E" w:rsidP="00454901">
      <w:pPr>
        <w:pStyle w:val="Akapitzlist"/>
        <w:numPr>
          <w:ilvl w:val="0"/>
          <w:numId w:val="415"/>
        </w:numPr>
        <w:spacing w:line="360" w:lineRule="auto"/>
        <w:ind w:left="1134" w:hanging="283"/>
        <w:jc w:val="both"/>
        <w:rPr>
          <w:rFonts w:ascii="Arial" w:hAnsi="Arial" w:cs="Arial"/>
        </w:rPr>
      </w:pPr>
      <w:r w:rsidRPr="004B1B02">
        <w:rPr>
          <w:rFonts w:ascii="Arial" w:hAnsi="Arial" w:cs="Arial"/>
        </w:rPr>
        <w:t>„Bioróżnorodność w podkarpackich zagrodach” – 30.000,00 zł,</w:t>
      </w:r>
    </w:p>
    <w:p w14:paraId="1E53A6FA"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 xml:space="preserve">Bieszczadzkiego Stowarzyszenie Rolników, </w:t>
      </w:r>
      <w:proofErr w:type="spellStart"/>
      <w:r w:rsidRPr="004B1B02">
        <w:rPr>
          <w:rFonts w:ascii="Arial" w:hAnsi="Arial" w:cs="Arial"/>
        </w:rPr>
        <w:t>Bandrów</w:t>
      </w:r>
      <w:proofErr w:type="spellEnd"/>
      <w:r w:rsidRPr="004B1B02">
        <w:rPr>
          <w:rFonts w:ascii="Arial" w:hAnsi="Arial" w:cs="Arial"/>
        </w:rPr>
        <w:t xml:space="preserve"> Narodowy, Ustrzyki Dolne na zadanie „Bieszczadzki Naturalny Wypas 2023” – 604.826,20 zł,</w:t>
      </w:r>
    </w:p>
    <w:p w14:paraId="0A39783A"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Związku Stowarzyszeń „Podkarpacka Izba Rolnictwa Ekologicznego”, Świlcza na zadania:</w:t>
      </w:r>
    </w:p>
    <w:p w14:paraId="59C5ED69" w14:textId="77777777" w:rsidR="0045208E" w:rsidRPr="004B1B02" w:rsidRDefault="0045208E" w:rsidP="00454901">
      <w:pPr>
        <w:pStyle w:val="Akapitzlist"/>
        <w:numPr>
          <w:ilvl w:val="0"/>
          <w:numId w:val="473"/>
        </w:numPr>
        <w:spacing w:line="360" w:lineRule="auto"/>
        <w:ind w:left="1134" w:hanging="283"/>
        <w:jc w:val="both"/>
        <w:rPr>
          <w:rFonts w:ascii="Arial" w:hAnsi="Arial" w:cs="Arial"/>
        </w:rPr>
      </w:pPr>
      <w:r w:rsidRPr="004B1B02">
        <w:rPr>
          <w:rFonts w:ascii="Arial" w:hAnsi="Arial" w:cs="Arial"/>
        </w:rPr>
        <w:t>„Podkarpacki Naturalny Wypas III 2023r.” – 380.369,10 zł,</w:t>
      </w:r>
    </w:p>
    <w:p w14:paraId="1931B2A8" w14:textId="77777777" w:rsidR="0045208E" w:rsidRPr="004B1B02" w:rsidRDefault="0045208E" w:rsidP="00454901">
      <w:pPr>
        <w:pStyle w:val="Akapitzlist"/>
        <w:numPr>
          <w:ilvl w:val="0"/>
          <w:numId w:val="473"/>
        </w:numPr>
        <w:spacing w:line="360" w:lineRule="auto"/>
        <w:ind w:left="1134" w:hanging="283"/>
        <w:jc w:val="both"/>
        <w:rPr>
          <w:rFonts w:ascii="Arial" w:hAnsi="Arial" w:cs="Arial"/>
        </w:rPr>
      </w:pPr>
      <w:r w:rsidRPr="004B1B02">
        <w:rPr>
          <w:rFonts w:ascii="Arial" w:hAnsi="Arial" w:cs="Arial"/>
        </w:rPr>
        <w:lastRenderedPageBreak/>
        <w:t>„Działania edukacyjne w zakresie pszczelarstwa i serowarstwa wśród dzieci, młodzieży i dorosłych” – 28.400,00 zł,</w:t>
      </w:r>
    </w:p>
    <w:p w14:paraId="229FA4E2"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 xml:space="preserve">Stowarzyszenia „Zdrowie i Natura”, Krościenko </w:t>
      </w:r>
      <w:proofErr w:type="spellStart"/>
      <w:r w:rsidRPr="004B1B02">
        <w:rPr>
          <w:rFonts w:ascii="Arial" w:hAnsi="Arial" w:cs="Arial"/>
        </w:rPr>
        <w:t>Wyżne</w:t>
      </w:r>
      <w:proofErr w:type="spellEnd"/>
      <w:r w:rsidRPr="004B1B02">
        <w:rPr>
          <w:rFonts w:ascii="Arial" w:hAnsi="Arial" w:cs="Arial"/>
        </w:rPr>
        <w:t xml:space="preserve"> na zadanie „Podkarpacki Naturalny Wypas III” – 181.630,63 zł,</w:t>
      </w:r>
    </w:p>
    <w:p w14:paraId="61854160" w14:textId="742A929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Stowarzyszenia Hodowców i Miłośników Konia Huculskiego, Rudawka Rymanowska, Rymanów na zadanie „Program aktywizacji gospodarczo – turystycznej województwa podkarpackiego poprzez promocję cennych przyrodniczo i krajobrazowo terenów łąkowo – pastwiskowych z zachowaniem bioróżnorodności w oparciu o naturalny wypas zwierząt gospodarskich i</w:t>
      </w:r>
      <w:r w:rsidR="00330818" w:rsidRPr="004B1B02">
        <w:rPr>
          <w:rFonts w:ascii="Arial" w:hAnsi="Arial" w:cs="Arial"/>
        </w:rPr>
        <w:t xml:space="preserve"> </w:t>
      </w:r>
      <w:r w:rsidRPr="004B1B02">
        <w:rPr>
          <w:rFonts w:ascii="Arial" w:hAnsi="Arial" w:cs="Arial"/>
        </w:rPr>
        <w:t>owadopylność” – „Podkarpacki Naturalny Wypas III” – 136.317,60</w:t>
      </w:r>
      <w:r w:rsidR="00330818" w:rsidRPr="004B1B02">
        <w:rPr>
          <w:rFonts w:ascii="Arial" w:hAnsi="Arial" w:cs="Arial"/>
        </w:rPr>
        <w:t xml:space="preserve"> </w:t>
      </w:r>
      <w:r w:rsidRPr="004B1B02">
        <w:rPr>
          <w:rFonts w:ascii="Arial" w:hAnsi="Arial" w:cs="Arial"/>
        </w:rPr>
        <w:t>zł,</w:t>
      </w:r>
    </w:p>
    <w:p w14:paraId="5029E075"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bCs/>
        </w:rPr>
        <w:t>Stowarzyszenia Przyjaciół Szkoły Podstawowej, im. Św. Brata Alberta, Studzian, Przeworsk na zadanie „Będę pszczoły, będzie  życie …” – 29.000,01 zł,</w:t>
      </w:r>
    </w:p>
    <w:p w14:paraId="7194C783"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Lokalnej Grupy Działania Stowarzyszenia „Partnerstwo dla Ziemi Niżańskiej”, Wolina, Nisko na zadanie „Edukacja Ekologiczna w Niżańskim Uniwersytecie Ludowym” – 30.000,00 zł,</w:t>
      </w:r>
    </w:p>
    <w:p w14:paraId="73B6D2B7" w14:textId="77777777" w:rsidR="0045208E" w:rsidRPr="004B1B02" w:rsidRDefault="0045208E" w:rsidP="00454901">
      <w:pPr>
        <w:pStyle w:val="Akapitzlist"/>
        <w:numPr>
          <w:ilvl w:val="0"/>
          <w:numId w:val="404"/>
        </w:numPr>
        <w:spacing w:line="360" w:lineRule="auto"/>
        <w:ind w:left="851" w:hanging="284"/>
        <w:jc w:val="both"/>
        <w:rPr>
          <w:rFonts w:ascii="Arial" w:hAnsi="Arial" w:cs="Arial"/>
        </w:rPr>
      </w:pPr>
      <w:r w:rsidRPr="004B1B02">
        <w:rPr>
          <w:rFonts w:ascii="Arial" w:hAnsi="Arial" w:cs="Arial"/>
        </w:rPr>
        <w:t>Stowarzyszenia Ochotnicza Straż Pożarna w Gorliczynie, Przeworsk na zadanie „</w:t>
      </w:r>
      <w:proofErr w:type="spellStart"/>
      <w:r w:rsidRPr="004B1B02">
        <w:rPr>
          <w:rFonts w:ascii="Arial" w:hAnsi="Arial" w:cs="Arial"/>
        </w:rPr>
        <w:t>Wypaśna</w:t>
      </w:r>
      <w:proofErr w:type="spellEnd"/>
      <w:r w:rsidRPr="004B1B02">
        <w:rPr>
          <w:rFonts w:ascii="Arial" w:hAnsi="Arial" w:cs="Arial"/>
        </w:rPr>
        <w:t xml:space="preserve"> edukacja” – 29.989,01 zł, </w:t>
      </w:r>
    </w:p>
    <w:p w14:paraId="47BEA680" w14:textId="77777777"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t>Stan zaawansowania realizacji zadania i osiągnięte efekty:</w:t>
      </w:r>
    </w:p>
    <w:p w14:paraId="78064541" w14:textId="77777777" w:rsidR="0045208E" w:rsidRPr="004B1B02" w:rsidRDefault="0045208E" w:rsidP="0045208E">
      <w:pPr>
        <w:spacing w:after="0" w:line="360" w:lineRule="auto"/>
        <w:ind w:left="567"/>
        <w:jc w:val="both"/>
        <w:rPr>
          <w:rFonts w:ascii="Arial" w:hAnsi="Arial" w:cs="Arial"/>
          <w:sz w:val="24"/>
          <w:szCs w:val="24"/>
        </w:rPr>
      </w:pPr>
      <w:bookmarkStart w:id="34" w:name="_Hlk509307203"/>
      <w:r w:rsidRPr="004B1B02">
        <w:rPr>
          <w:rFonts w:ascii="Arial" w:hAnsi="Arial" w:cs="Arial"/>
          <w:sz w:val="24"/>
          <w:szCs w:val="24"/>
        </w:rPr>
        <w:t>Program stanowi instrument realizacji „Strategii rozwoju województwa – Podkarpackie 2030” uwzględniając zapisy tego dokumentu poprzez zgodność z celami strategicznymi, priorytetami oraz kierunkami działań.</w:t>
      </w:r>
    </w:p>
    <w:p w14:paraId="239BB6C4" w14:textId="57875014"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t>Założenia Programu realizowane są na podstawie ogłaszanego corocznie otwartego konkursu ofert na realizację zadań publicznych Województwa Podkarpackiego w zakresie ekologii i ochrony zwierząt oraz ochrony dziedzictwa przyrodniczego, zgodnych z założeniami Programu „Podkarpacki Naturalny Wypas III”. Szczegółowe zasady finansowania oraz warunki uczestnictwa w realizacji założeń Programu określa regulamin otwartego konkursu ofert, zatwierdzany corocznie przez Zarząd Województwa Podkarpackiego w Rzeszowie. Realizacja Programu bezpośrednio skierowana jest do organizacji pozarządowych oraz innych podmiotów</w:t>
      </w:r>
      <w:r w:rsidR="00CF3854" w:rsidRPr="004B1B02">
        <w:rPr>
          <w:rFonts w:ascii="Arial" w:hAnsi="Arial" w:cs="Arial"/>
          <w:sz w:val="24"/>
          <w:szCs w:val="24"/>
        </w:rPr>
        <w:t>,</w:t>
      </w:r>
      <w:r w:rsidRPr="004B1B02">
        <w:rPr>
          <w:rFonts w:ascii="Arial" w:hAnsi="Arial" w:cs="Arial"/>
          <w:sz w:val="24"/>
          <w:szCs w:val="24"/>
        </w:rPr>
        <w:t xml:space="preserve"> o których mowa </w:t>
      </w:r>
      <w:r w:rsidR="0031557B" w:rsidRPr="004B1B02">
        <w:rPr>
          <w:rFonts w:ascii="Arial" w:hAnsi="Arial" w:cs="Arial"/>
          <w:sz w:val="24"/>
          <w:szCs w:val="24"/>
        </w:rPr>
        <w:br/>
      </w:r>
      <w:r w:rsidRPr="004B1B02">
        <w:rPr>
          <w:rFonts w:ascii="Arial" w:hAnsi="Arial" w:cs="Arial"/>
          <w:sz w:val="24"/>
          <w:szCs w:val="24"/>
        </w:rPr>
        <w:t xml:space="preserve">w art. 3 ust. 2 i 3 ustawy z dnia 24 kwietnia 2003 r. o działalności pożytku publicznego i o wolontariacie. </w:t>
      </w:r>
    </w:p>
    <w:p w14:paraId="27BF4343" w14:textId="77777777"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lastRenderedPageBreak/>
        <w:t>Wszystkie oferty złożone w ramach otwartego konkursu ofert są oceniane przez Komisję Konkursową, która dokonuje merytorycznej oceny, natomiast ostatecznego wyboru najkorzystniejszych ofert wraz z decyzją o wysokości kwoty przyznanej dotacji dokonuje Zarząd Województwa Podkarpackiego w Rzeszowie.</w:t>
      </w:r>
    </w:p>
    <w:p w14:paraId="6F8434CF" w14:textId="77777777"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t>W 2023 roku ogłoszono 2 otwarte konkursy ofert na realizację zadań publicznych Województwa Podkarpackiego w zakresie ekologii i ochrony zwierząt oraz ochrony dziedzictwa przyrodniczego zgodnych z założeniami Programu „Podkarpacki Naturalny Wypas III”, które dotyczyły:</w:t>
      </w:r>
    </w:p>
    <w:p w14:paraId="3DEAD060" w14:textId="77777777" w:rsidR="0045208E" w:rsidRPr="004B1B02" w:rsidRDefault="0045208E" w:rsidP="00454901">
      <w:pPr>
        <w:pStyle w:val="Akapitzlist"/>
        <w:numPr>
          <w:ilvl w:val="0"/>
          <w:numId w:val="445"/>
        </w:numPr>
        <w:spacing w:line="360" w:lineRule="auto"/>
        <w:ind w:left="851" w:hanging="284"/>
        <w:jc w:val="both"/>
        <w:rPr>
          <w:rFonts w:ascii="Arial" w:hAnsi="Arial" w:cs="Arial"/>
        </w:rPr>
      </w:pPr>
      <w:r w:rsidRPr="004B1B02">
        <w:rPr>
          <w:rFonts w:ascii="Arial" w:hAnsi="Arial" w:cs="Arial"/>
        </w:rPr>
        <w:t>utrzymania i poprawy różnorodności biologicznej cennych przyrodniczo terenów łąkowo – pastwiskowych w ramach prowadzonej na nich ekstensywnej gospodarki pasterskiej,</w:t>
      </w:r>
    </w:p>
    <w:p w14:paraId="7448D15B" w14:textId="77777777" w:rsidR="0045208E" w:rsidRPr="004B1B02" w:rsidRDefault="0045208E" w:rsidP="00454901">
      <w:pPr>
        <w:pStyle w:val="Akapitzlist"/>
        <w:numPr>
          <w:ilvl w:val="0"/>
          <w:numId w:val="445"/>
        </w:numPr>
        <w:spacing w:line="360" w:lineRule="auto"/>
        <w:ind w:left="851" w:hanging="284"/>
        <w:jc w:val="both"/>
        <w:rPr>
          <w:rFonts w:ascii="Arial" w:hAnsi="Arial" w:cs="Arial"/>
        </w:rPr>
      </w:pPr>
      <w:r w:rsidRPr="004B1B02">
        <w:rPr>
          <w:rFonts w:ascii="Arial" w:hAnsi="Arial" w:cs="Arial"/>
        </w:rPr>
        <w:t>wsparcia procesów i działań zachowujących różnorodność biologiczną oraz poprawy świadomości ekologicznej społeczeństwa (szkolenia, konferencje, konkursy, wydanie publikacji, promocję w mediach oraz Internecie, warsztaty, wyjazdy studyjne itp.).</w:t>
      </w:r>
    </w:p>
    <w:bookmarkEnd w:id="34"/>
    <w:p w14:paraId="28949223" w14:textId="77777777" w:rsidR="0045208E" w:rsidRPr="004B1B02" w:rsidRDefault="0045208E" w:rsidP="0045208E">
      <w:pPr>
        <w:spacing w:after="0" w:line="360" w:lineRule="auto"/>
        <w:ind w:left="567"/>
        <w:jc w:val="both"/>
        <w:rPr>
          <w:rFonts w:ascii="Arial" w:hAnsi="Arial" w:cs="Arial"/>
          <w:sz w:val="24"/>
          <w:szCs w:val="24"/>
        </w:rPr>
      </w:pPr>
      <w:r w:rsidRPr="004B1B02">
        <w:rPr>
          <w:rFonts w:ascii="Arial" w:hAnsi="Arial" w:cs="Arial"/>
          <w:sz w:val="24"/>
          <w:szCs w:val="24"/>
        </w:rPr>
        <w:t>Osiągnięto następujące efekty w 2023r.:</w:t>
      </w:r>
    </w:p>
    <w:p w14:paraId="66B708C7" w14:textId="6F4CD3F4"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t>łączna powierzchnia terenów łąkowo-pastwiskowych</w:t>
      </w:r>
      <w:r w:rsidR="00CF3854" w:rsidRPr="004B1B02">
        <w:rPr>
          <w:rFonts w:ascii="Arial" w:hAnsi="Arial" w:cs="Arial"/>
        </w:rPr>
        <w:t>,</w:t>
      </w:r>
      <w:r w:rsidRPr="004B1B02">
        <w:rPr>
          <w:rFonts w:ascii="Arial" w:hAnsi="Arial" w:cs="Arial"/>
        </w:rPr>
        <w:t xml:space="preserve"> na których prowadzono wypas wynosiła 16 370,67 ha,</w:t>
      </w:r>
    </w:p>
    <w:p w14:paraId="16D89FC0" w14:textId="726D0511"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t xml:space="preserve">łączna liczba zwierząt gospodarskich biorących udział w wypasie wyniosła – </w:t>
      </w:r>
      <w:r w:rsidRPr="004B1B02">
        <w:rPr>
          <w:rFonts w:ascii="Arial" w:hAnsi="Arial" w:cs="Arial"/>
        </w:rPr>
        <w:br/>
        <w:t>14 989 szt., w</w:t>
      </w:r>
      <w:r w:rsidR="000D24B7" w:rsidRPr="004B1B02">
        <w:rPr>
          <w:rFonts w:ascii="Arial" w:hAnsi="Arial" w:cs="Arial"/>
        </w:rPr>
        <w:t xml:space="preserve"> </w:t>
      </w:r>
      <w:r w:rsidRPr="004B1B02">
        <w:rPr>
          <w:rFonts w:ascii="Arial" w:hAnsi="Arial" w:cs="Arial"/>
        </w:rPr>
        <w:t>tym: bydło – 10 252 szt., konie – 573 szt., owce – 3 298 szt., kozy – 522 szt., jeleniowate – 344 szt.,</w:t>
      </w:r>
    </w:p>
    <w:p w14:paraId="0F7539FB" w14:textId="77777777"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t>przeprowadzono łącznie 24 działania promocyjne oraz szkoleniowo – informacyjne dotyczące tematyki zachowania różnorodności biologicznej oraz poprawy świadomości ekologicznej społeczeństwa,  skierowanych głównie do dzieci, młodzieży, rolników i pszczelarzy,</w:t>
      </w:r>
    </w:p>
    <w:p w14:paraId="1F3E12A0" w14:textId="77777777"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t>przygotowano degustacje podkarpackiej żywności regionalnej i tradycyjnej, która miała na celu promowanie doskonałych walorów smakowych produktów mlecznych i mięsnych pochodzących od zwierząt utrzymywanych w systemie wypasu ekstensywnego i była adresowana do rolników, organizacji społecznych, przedstawicieli środowisk rolniczych i okołorolniczych oraz mieszkańców województwa podkarpackiego,</w:t>
      </w:r>
    </w:p>
    <w:p w14:paraId="2B5D3FB2" w14:textId="77777777"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lastRenderedPageBreak/>
        <w:t>przeprowadzono dwudniową konferencję pt. „Wpływ naturalnego wypasu na bioróżnorodność oraz jakość produktów spożywczych pochodzących od zwierząt”,</w:t>
      </w:r>
    </w:p>
    <w:p w14:paraId="336152A7" w14:textId="77777777" w:rsidR="0045208E" w:rsidRPr="004B1B02" w:rsidRDefault="0045208E" w:rsidP="00454901">
      <w:pPr>
        <w:pStyle w:val="Akapitzlist"/>
        <w:numPr>
          <w:ilvl w:val="0"/>
          <w:numId w:val="446"/>
        </w:numPr>
        <w:spacing w:line="360" w:lineRule="auto"/>
        <w:ind w:left="851" w:hanging="284"/>
        <w:jc w:val="both"/>
        <w:rPr>
          <w:rFonts w:ascii="Arial" w:hAnsi="Arial" w:cs="Arial"/>
        </w:rPr>
      </w:pPr>
      <w:r w:rsidRPr="004B1B02">
        <w:rPr>
          <w:rFonts w:ascii="Arial" w:hAnsi="Arial" w:cs="Arial"/>
        </w:rPr>
        <w:t>wykonano monitoring przyrodniczy Programu, w ramach którego sporządzono raporty i dokumenty tematycznie związane z ograniczeniem inwazji występowania barszczu Sosnowskiego i jego zwalczania poprzez prowadzenie naturalnego wypasu zwierząt.</w:t>
      </w:r>
    </w:p>
    <w:p w14:paraId="37AC92FB" w14:textId="77777777" w:rsidR="0045208E" w:rsidRPr="004B1B02" w:rsidRDefault="0045208E" w:rsidP="0045208E">
      <w:pPr>
        <w:spacing w:after="0" w:line="360" w:lineRule="auto"/>
        <w:ind w:left="284"/>
        <w:jc w:val="both"/>
        <w:rPr>
          <w:rFonts w:ascii="Arial" w:hAnsi="Arial" w:cs="Arial"/>
          <w:sz w:val="24"/>
          <w:szCs w:val="24"/>
        </w:rPr>
      </w:pPr>
      <w:r w:rsidRPr="004B1B02">
        <w:rPr>
          <w:rFonts w:ascii="Arial" w:hAnsi="Arial" w:cs="Arial"/>
          <w:sz w:val="24"/>
          <w:szCs w:val="24"/>
        </w:rPr>
        <w:t xml:space="preserve">Od początku realizacji zadania do końca 2023r. zrealizowano zakres </w:t>
      </w:r>
      <w:r w:rsidRPr="004B1B02">
        <w:rPr>
          <w:rFonts w:ascii="Arial" w:hAnsi="Arial" w:cs="Arial"/>
          <w:sz w:val="24"/>
          <w:szCs w:val="24"/>
        </w:rPr>
        <w:br/>
        <w:t xml:space="preserve">o wartości 10.348.245,75 zł, co stanowi 59,50% planowanych łącznych nakładów finansowych. </w:t>
      </w:r>
    </w:p>
    <w:p w14:paraId="728F7781" w14:textId="77777777" w:rsidR="0045208E" w:rsidRPr="004B1B02" w:rsidRDefault="0045208E" w:rsidP="0045208E">
      <w:pPr>
        <w:spacing w:after="0" w:line="360" w:lineRule="auto"/>
        <w:jc w:val="both"/>
        <w:rPr>
          <w:rFonts w:ascii="Arial" w:hAnsi="Arial" w:cs="Arial"/>
          <w:sz w:val="24"/>
          <w:szCs w:val="24"/>
        </w:rPr>
      </w:pPr>
      <w:r w:rsidRPr="004B1B02">
        <w:rPr>
          <w:rFonts w:ascii="Arial" w:hAnsi="Arial" w:cs="Arial"/>
          <w:sz w:val="24"/>
          <w:szCs w:val="24"/>
        </w:rPr>
        <w:t>W związku z mniejszą ilością zgłoszonych szkód łowieckich w 2023r. Wojewoda Podkarpacki decyzjami: Nr 85/18.4143.12.30.2023.BD z dnia 7 grudnia 2023r., Nr 85/18.4143.12.48.2023.BD z dnia 13 grudnia 2023r. i Nr 85/18.4143.12.68.2023.BD z dnia 21 grudnia 2023r. dokonał blokady planu wydatków budżetu państwa przeznaczonych na wypłatę odszkodowań z tytułu strat wyrządzonych przez zwierzęta łowne w uprawach i płodach rolnych w kwocie 1.003.049,74 zł.</w:t>
      </w:r>
    </w:p>
    <w:p w14:paraId="5FD32287" w14:textId="77777777" w:rsidR="00700865" w:rsidRPr="004B1B02" w:rsidRDefault="00700865" w:rsidP="00D65BEB">
      <w:pPr>
        <w:tabs>
          <w:tab w:val="left" w:pos="284"/>
        </w:tabs>
        <w:spacing w:after="0" w:line="360" w:lineRule="auto"/>
        <w:jc w:val="both"/>
        <w:rPr>
          <w:rFonts w:ascii="Arial" w:hAnsi="Arial" w:cs="Arial"/>
          <w:b/>
          <w:sz w:val="24"/>
          <w:szCs w:val="24"/>
          <w:lang w:val="x-none" w:eastAsia="x-none"/>
        </w:rPr>
      </w:pPr>
    </w:p>
    <w:p w14:paraId="441E8819" w14:textId="77777777" w:rsidR="0045208E" w:rsidRPr="004B1B02" w:rsidRDefault="0045208E" w:rsidP="0045208E">
      <w:pPr>
        <w:spacing w:after="0" w:line="360" w:lineRule="auto"/>
        <w:jc w:val="both"/>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050 – RYBOŁÓWSTWO I RYBACTWO</w:t>
      </w:r>
    </w:p>
    <w:p w14:paraId="62580BC9" w14:textId="77777777" w:rsidR="0045208E" w:rsidRPr="004B1B02" w:rsidRDefault="0045208E" w:rsidP="0045208E">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05011 – Program Operacyjny Zrównoważony rozwój sektora rybołówstwa i nadbrzeżnych obszarów rybackich 2007 – 2013 oraz Program Operacyjny Rybactwo i Morze 2014 – 2020</w:t>
      </w:r>
    </w:p>
    <w:p w14:paraId="66C913A8" w14:textId="4FAA41AE" w:rsidR="0045208E" w:rsidRPr="004B1B02" w:rsidRDefault="0045208E" w:rsidP="0045208E">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bieżące </w:t>
      </w:r>
      <w:r w:rsidRPr="004B1B02">
        <w:rPr>
          <w:rFonts w:ascii="Arial" w:eastAsia="Times New Roman" w:hAnsi="Arial" w:cs="Arial"/>
          <w:sz w:val="24"/>
          <w:szCs w:val="24"/>
          <w:lang w:eastAsia="pl-PL"/>
        </w:rPr>
        <w:t>na programy finansowane z udziałem środków Unii Europejskiej i źródeł zagranicznych</w:t>
      </w:r>
      <w:r w:rsidRPr="004B1B02">
        <w:rPr>
          <w:rFonts w:ascii="Arial" w:eastAsia="Times New Roman" w:hAnsi="Arial" w:cs="Arial"/>
          <w:bCs/>
          <w:sz w:val="24"/>
          <w:szCs w:val="24"/>
          <w:lang w:eastAsia="pl-PL"/>
        </w:rPr>
        <w:t xml:space="preserve"> w kwocie 400.000,- zł zostały zrealizowane </w:t>
      </w:r>
      <w:r w:rsidRPr="004B1B02">
        <w:rPr>
          <w:rFonts w:ascii="Arial" w:eastAsia="Times New Roman" w:hAnsi="Arial" w:cs="Arial"/>
          <w:bCs/>
          <w:sz w:val="24"/>
          <w:szCs w:val="24"/>
          <w:lang w:eastAsia="pl-PL"/>
        </w:rPr>
        <w:br/>
        <w:t>w wysokości 389.614,96 zł (Dep. OW), tj. 97,40% planu i obejmowały k</w:t>
      </w:r>
      <w:r w:rsidRPr="004B1B02">
        <w:rPr>
          <w:rFonts w:ascii="Arial" w:hAnsi="Arial" w:cs="Arial"/>
          <w:bCs/>
          <w:sz w:val="24"/>
          <w:szCs w:val="24"/>
          <w:lang w:eastAsia="pl-PL"/>
        </w:rPr>
        <w:t>oszty wdrażania Programu Operacyjnego Rybactwo i Morze 2014-2020, w tym:</w:t>
      </w:r>
    </w:p>
    <w:p w14:paraId="4B03F49D" w14:textId="6F0F88F6" w:rsidR="0045208E" w:rsidRPr="004B1B02" w:rsidRDefault="0045208E" w:rsidP="00454901">
      <w:pPr>
        <w:numPr>
          <w:ilvl w:val="0"/>
          <w:numId w:val="447"/>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wynagrodzenia i składki od nich naliczane osób zaangażowanych we wdrażanie Programu w kwocie 278.474,19 zł (§ 4018 – 156.397,74 zł, § 4019 – 52.132,58 zł, § 4048 – 19.116,94 zł, § 4049 – 6.372,31 zł, § 4118 – 29.672,14 zł, § 4119 – 9.890,88 zł, § 4128 – 3.052,96 zł, § 4129 – 1.017,60 zł, § 4718 – 615,80 zł, §</w:t>
      </w:r>
      <w:r w:rsidR="00DA1343" w:rsidRPr="004B1B02">
        <w:rPr>
          <w:rFonts w:ascii="Arial" w:eastAsia="Times New Roman" w:hAnsi="Arial" w:cs="Arial"/>
          <w:bCs/>
          <w:sz w:val="24"/>
          <w:szCs w:val="24"/>
          <w:lang w:eastAsia="pl-PL"/>
        </w:rPr>
        <w:t xml:space="preserve"> </w:t>
      </w:r>
      <w:r w:rsidRPr="004B1B02">
        <w:rPr>
          <w:rFonts w:ascii="Arial" w:eastAsia="Times New Roman" w:hAnsi="Arial" w:cs="Arial"/>
          <w:bCs/>
          <w:sz w:val="24"/>
          <w:szCs w:val="24"/>
          <w:lang w:eastAsia="pl-PL"/>
        </w:rPr>
        <w:t>4719 – 205,24 zł),</w:t>
      </w:r>
    </w:p>
    <w:p w14:paraId="71CC0A0B" w14:textId="77777777" w:rsidR="0045208E" w:rsidRPr="004B1B02" w:rsidRDefault="0045208E" w:rsidP="00454901">
      <w:pPr>
        <w:numPr>
          <w:ilvl w:val="0"/>
          <w:numId w:val="447"/>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 xml:space="preserve">zakup materiałów i wyposażenia biurowego  oraz materiałów promocyjnych </w:t>
      </w:r>
      <w:r w:rsidRPr="004B1B02">
        <w:rPr>
          <w:rFonts w:ascii="Arial" w:eastAsia="Times New Roman" w:hAnsi="Arial" w:cs="Arial"/>
          <w:sz w:val="24"/>
          <w:szCs w:val="24"/>
          <w:lang w:eastAsia="pl-PL"/>
        </w:rPr>
        <w:br/>
        <w:t>w kwocie 89.167,03 zł (§ 4218 – 66.875,26 zł, § 4219 – 22.291,77 zł),</w:t>
      </w:r>
    </w:p>
    <w:p w14:paraId="3BAA2E20" w14:textId="77777777" w:rsidR="0045208E" w:rsidRPr="004B1B02" w:rsidRDefault="0045208E" w:rsidP="00454901">
      <w:pPr>
        <w:numPr>
          <w:ilvl w:val="0"/>
          <w:numId w:val="447"/>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szkolenia pracowników w kwocie 2.080,00 zł (§ 4708 – 1.560,00 zł, § 4709 – 520,00 zł),</w:t>
      </w:r>
    </w:p>
    <w:p w14:paraId="0AB84B48" w14:textId="4EDDA04E" w:rsidR="0045208E" w:rsidRPr="004B1B02" w:rsidRDefault="0045208E" w:rsidP="00454901">
      <w:pPr>
        <w:numPr>
          <w:ilvl w:val="0"/>
          <w:numId w:val="447"/>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lastRenderedPageBreak/>
        <w:t xml:space="preserve">koszty </w:t>
      </w:r>
      <w:r w:rsidRPr="004B1B02">
        <w:rPr>
          <w:rFonts w:ascii="Arial" w:eastAsia="Times New Roman" w:hAnsi="Arial" w:cs="Arial"/>
          <w:sz w:val="24"/>
          <w:szCs w:val="24"/>
          <w:lang w:eastAsia="pl-PL"/>
        </w:rPr>
        <w:t>związane z eksploatacją samochodów służbowych m. in.</w:t>
      </w:r>
      <w:r w:rsidRPr="004B1B02">
        <w:rPr>
          <w:rFonts w:ascii="Arial" w:eastAsia="Times New Roman" w:hAnsi="Arial" w:cs="Arial"/>
          <w:bCs/>
          <w:sz w:val="24"/>
          <w:szCs w:val="24"/>
          <w:lang w:eastAsia="pl-PL"/>
        </w:rPr>
        <w:t xml:space="preserve"> zakup paliwa, materiałów eksploatacyjnych, naprawy, przegląd, wymiana opon, myjnia, ubezpieczenie</w:t>
      </w:r>
      <w:r w:rsidRPr="004B1B02">
        <w:rPr>
          <w:rFonts w:ascii="Arial" w:eastAsia="Times New Roman" w:hAnsi="Arial" w:cs="Arial"/>
          <w:bCs/>
          <w:color w:val="FF0000"/>
          <w:sz w:val="24"/>
          <w:szCs w:val="24"/>
          <w:lang w:eastAsia="pl-PL"/>
        </w:rPr>
        <w:t xml:space="preserve"> </w:t>
      </w:r>
      <w:r w:rsidRPr="004B1B02">
        <w:rPr>
          <w:rFonts w:ascii="Arial" w:eastAsia="Times New Roman" w:hAnsi="Arial" w:cs="Arial"/>
          <w:bCs/>
          <w:sz w:val="24"/>
          <w:szCs w:val="24"/>
          <w:lang w:eastAsia="pl-PL"/>
        </w:rPr>
        <w:t xml:space="preserve">w kwocie 1.893,74 zł (§ 4218 – 998,78 zł, § 4219 – 332,96 zł, </w:t>
      </w:r>
      <w:r w:rsidR="000471DF" w:rsidRPr="004B1B02">
        <w:rPr>
          <w:rFonts w:ascii="Arial" w:eastAsia="Times New Roman" w:hAnsi="Arial" w:cs="Arial"/>
          <w:bCs/>
          <w:sz w:val="24"/>
          <w:szCs w:val="24"/>
          <w:lang w:eastAsia="pl-PL"/>
        </w:rPr>
        <w:br/>
      </w:r>
      <w:r w:rsidRPr="004B1B02">
        <w:rPr>
          <w:rFonts w:ascii="Arial" w:eastAsia="Times New Roman" w:hAnsi="Arial" w:cs="Arial"/>
          <w:bCs/>
          <w:sz w:val="24"/>
          <w:szCs w:val="24"/>
          <w:lang w:eastAsia="pl-PL"/>
        </w:rPr>
        <w:t>§ 4278 – 166,49 zł, § 4279 – 55,51 zł, § 4308 – 63,56 zł, § 4309 – 21,19 zł, § 4438 – 191,43 zł, § 4439 – 63,52 zł),</w:t>
      </w:r>
    </w:p>
    <w:p w14:paraId="5B2CD1D6" w14:textId="023DEB1B" w:rsidR="0045208E" w:rsidRPr="004B1B02" w:rsidRDefault="0045208E" w:rsidP="00454901">
      <w:pPr>
        <w:numPr>
          <w:ilvl w:val="0"/>
          <w:numId w:val="447"/>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organizacja spotkania podsumowującego Program Operacyjny „Rybactwo </w:t>
      </w:r>
      <w:r w:rsidR="0031557B" w:rsidRPr="004B1B02">
        <w:rPr>
          <w:rFonts w:ascii="Arial" w:eastAsia="Times New Roman" w:hAnsi="Arial" w:cs="Arial"/>
          <w:bCs/>
          <w:sz w:val="24"/>
          <w:szCs w:val="24"/>
          <w:lang w:eastAsia="pl-PL"/>
        </w:rPr>
        <w:br/>
      </w:r>
      <w:r w:rsidRPr="004B1B02">
        <w:rPr>
          <w:rFonts w:ascii="Arial" w:eastAsia="Times New Roman" w:hAnsi="Arial" w:cs="Arial"/>
          <w:bCs/>
          <w:sz w:val="24"/>
          <w:szCs w:val="24"/>
          <w:lang w:eastAsia="pl-PL"/>
        </w:rPr>
        <w:t>i Morze” w kwocie 18.000,00</w:t>
      </w:r>
      <w:r w:rsidR="00DA1343" w:rsidRPr="004B1B02">
        <w:rPr>
          <w:rFonts w:ascii="Arial" w:eastAsia="Times New Roman" w:hAnsi="Arial" w:cs="Arial"/>
          <w:bCs/>
          <w:sz w:val="24"/>
          <w:szCs w:val="24"/>
          <w:lang w:eastAsia="pl-PL"/>
        </w:rPr>
        <w:t xml:space="preserve"> </w:t>
      </w:r>
      <w:r w:rsidRPr="004B1B02">
        <w:rPr>
          <w:rFonts w:ascii="Arial" w:eastAsia="Times New Roman" w:hAnsi="Arial" w:cs="Arial"/>
          <w:bCs/>
          <w:sz w:val="24"/>
          <w:szCs w:val="24"/>
          <w:lang w:eastAsia="pl-PL"/>
        </w:rPr>
        <w:t>zł (§ 4308 – 13.500,00 zł, § 4309 – 4.500,00 zł).</w:t>
      </w:r>
    </w:p>
    <w:p w14:paraId="617ADFEC" w14:textId="77777777" w:rsidR="0045208E" w:rsidRPr="004B1B02" w:rsidRDefault="0045208E" w:rsidP="0045208E">
      <w:pPr>
        <w:spacing w:after="0" w:line="360" w:lineRule="auto"/>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Wydatki finansowane z </w:t>
      </w:r>
      <w:r w:rsidRPr="004B1B02">
        <w:rPr>
          <w:rFonts w:ascii="Arial" w:eastAsia="Times New Roman" w:hAnsi="Arial" w:cs="Arial"/>
          <w:sz w:val="24"/>
          <w:szCs w:val="24"/>
          <w:lang w:eastAsia="pl-PL"/>
        </w:rPr>
        <w:t xml:space="preserve">dotacji celowej z budżetu państwa na finansowanie </w:t>
      </w:r>
      <w:r w:rsidRPr="004B1B02">
        <w:rPr>
          <w:rFonts w:ascii="Arial" w:eastAsia="Times New Roman" w:hAnsi="Arial" w:cs="Arial"/>
          <w:sz w:val="24"/>
          <w:szCs w:val="24"/>
          <w:lang w:eastAsia="pl-PL"/>
        </w:rPr>
        <w:br/>
        <w:t>i współfinansowanie wydatków objętych Pomocą Techniczną PO Rybactwo i Morze na lata 2014-2020.</w:t>
      </w:r>
    </w:p>
    <w:p w14:paraId="41ED5121" w14:textId="77777777" w:rsidR="0045208E" w:rsidRPr="004B1B02" w:rsidRDefault="0045208E" w:rsidP="0045208E">
      <w:pPr>
        <w:spacing w:after="0" w:line="360" w:lineRule="auto"/>
        <w:jc w:val="both"/>
        <w:rPr>
          <w:rFonts w:ascii="Arial" w:eastAsia="Times New Roman" w:hAnsi="Arial" w:cs="Arial"/>
          <w:sz w:val="24"/>
          <w:szCs w:val="24"/>
        </w:rPr>
      </w:pPr>
      <w:r w:rsidRPr="004B1B02">
        <w:rPr>
          <w:rFonts w:ascii="Arial" w:eastAsia="Times New Roman" w:hAnsi="Arial" w:cs="Arial"/>
          <w:bCs/>
          <w:sz w:val="24"/>
          <w:szCs w:val="24"/>
        </w:rPr>
        <w:t xml:space="preserve">Niewykonanie planu wydatków </w:t>
      </w:r>
      <w:r w:rsidRPr="004B1B02">
        <w:rPr>
          <w:rFonts w:ascii="Arial" w:eastAsia="Times New Roman" w:hAnsi="Arial" w:cs="Arial"/>
          <w:sz w:val="24"/>
          <w:szCs w:val="24"/>
        </w:rPr>
        <w:t>wynika przede wszystkim z niższych niż zakładano wydatków na wynagrodzenia z uwagi na m.in. zwolnienia lekarskie pracowników oraz oszczędności w bieżącym funkcjonowaniu oddziału wdrażania Programu.</w:t>
      </w:r>
    </w:p>
    <w:p w14:paraId="4A4C195C" w14:textId="77777777" w:rsidR="00700865" w:rsidRPr="004B1B02" w:rsidRDefault="00700865" w:rsidP="00700865">
      <w:pPr>
        <w:tabs>
          <w:tab w:val="left" w:pos="851"/>
        </w:tabs>
        <w:spacing w:after="0" w:line="360" w:lineRule="auto"/>
        <w:rPr>
          <w:rFonts w:ascii="Arial" w:eastAsia="Times New Roman" w:hAnsi="Arial" w:cs="Arial"/>
          <w:bCs/>
          <w:sz w:val="24"/>
          <w:szCs w:val="24"/>
        </w:rPr>
      </w:pPr>
    </w:p>
    <w:p w14:paraId="0E578A31" w14:textId="77777777" w:rsidR="00BA1AB8" w:rsidRPr="004B1B02" w:rsidRDefault="00BA1AB8" w:rsidP="00BA1AB8">
      <w:pPr>
        <w:spacing w:after="0" w:line="360" w:lineRule="auto"/>
        <w:jc w:val="both"/>
        <w:rPr>
          <w:rFonts w:ascii="Arial" w:eastAsia="Times New Roman" w:hAnsi="Arial" w:cs="Arial"/>
          <w:b/>
          <w:bCs/>
          <w:sz w:val="24"/>
          <w:szCs w:val="24"/>
          <w:lang w:eastAsia="pl-PL"/>
        </w:rPr>
      </w:pPr>
      <w:r w:rsidRPr="004B1B02">
        <w:rPr>
          <w:rFonts w:ascii="Arial" w:eastAsia="Times New Roman" w:hAnsi="Arial" w:cs="Arial"/>
          <w:b/>
          <w:bCs/>
          <w:sz w:val="24"/>
          <w:szCs w:val="24"/>
          <w:lang w:eastAsia="pl-PL"/>
        </w:rPr>
        <w:t>DZIAŁ 150 – PRZETWÓRSTWO PRZEMYSŁOWE</w:t>
      </w:r>
    </w:p>
    <w:p w14:paraId="4F5D36DE" w14:textId="77777777" w:rsidR="00BA1AB8" w:rsidRPr="004B1B02" w:rsidRDefault="00BA1AB8" w:rsidP="00BA1AB8">
      <w:pPr>
        <w:spacing w:after="0" w:line="360" w:lineRule="auto"/>
        <w:jc w:val="both"/>
        <w:rPr>
          <w:rFonts w:ascii="Arial" w:eastAsia="Times New Roman" w:hAnsi="Arial" w:cs="Arial"/>
          <w:b/>
          <w:bCs/>
          <w:i/>
          <w:sz w:val="24"/>
          <w:szCs w:val="24"/>
          <w:lang w:eastAsia="pl-PL"/>
        </w:rPr>
      </w:pPr>
      <w:r w:rsidRPr="004B1B02">
        <w:rPr>
          <w:rFonts w:ascii="Arial" w:eastAsia="Times New Roman" w:hAnsi="Arial" w:cs="Arial"/>
          <w:b/>
          <w:bCs/>
          <w:i/>
          <w:sz w:val="24"/>
          <w:szCs w:val="24"/>
          <w:lang w:eastAsia="pl-PL"/>
        </w:rPr>
        <w:t>Rozdział 15011 – Rozwój przedsiębiorczości</w:t>
      </w:r>
    </w:p>
    <w:p w14:paraId="460EBDE9" w14:textId="77777777" w:rsidR="00BA1AB8" w:rsidRPr="004B1B02" w:rsidRDefault="00BA1AB8" w:rsidP="00BA1AB8">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w kwocie 6.435.507,- zł zostały zrealizowane w wysokości 6.281.855,92 zł, tj. 97,61 % planu.</w:t>
      </w:r>
    </w:p>
    <w:p w14:paraId="3E9876A0" w14:textId="2DF8055C" w:rsidR="00BA1AB8" w:rsidRPr="004B1B02" w:rsidRDefault="00BA1AB8" w:rsidP="00454901">
      <w:pPr>
        <w:pStyle w:val="Akapitzlist"/>
        <w:numPr>
          <w:ilvl w:val="0"/>
          <w:numId w:val="528"/>
        </w:numPr>
        <w:spacing w:line="360" w:lineRule="auto"/>
        <w:ind w:left="284" w:hanging="142"/>
        <w:jc w:val="both"/>
        <w:rPr>
          <w:rFonts w:ascii="Arial" w:hAnsi="Arial" w:cs="Arial"/>
          <w:lang w:eastAsia="pl-PL"/>
        </w:rPr>
      </w:pPr>
      <w:r w:rsidRPr="004B1B02">
        <w:rPr>
          <w:rFonts w:ascii="Arial" w:hAnsi="Arial" w:cs="Arial"/>
          <w:lang w:eastAsia="pl-PL"/>
        </w:rPr>
        <w:t xml:space="preserve">Wydatki bieżące zaplanowane w kwocie 6.369.852,- zł (w tym: dotacje dla jednostek spoza sektora finansów publicznych – 5.654.922,- zł dla beneficjentów projektów oraz partnera projektu własnego UMWP) zostały zrealizowane </w:t>
      </w:r>
      <w:r w:rsidRPr="004B1B02">
        <w:rPr>
          <w:rFonts w:ascii="Arial" w:hAnsi="Arial" w:cs="Arial"/>
          <w:lang w:eastAsia="pl-PL"/>
        </w:rPr>
        <w:br/>
        <w:t>w wysokości 6.216.201,43 zł, tj. 97,5</w:t>
      </w:r>
      <w:r w:rsidR="00900FEC" w:rsidRPr="004B1B02">
        <w:rPr>
          <w:rFonts w:ascii="Arial" w:hAnsi="Arial" w:cs="Arial"/>
          <w:lang w:eastAsia="pl-PL"/>
        </w:rPr>
        <w:t>9</w:t>
      </w:r>
      <w:r w:rsidRPr="004B1B02">
        <w:rPr>
          <w:rFonts w:ascii="Arial" w:hAnsi="Arial" w:cs="Arial"/>
          <w:lang w:eastAsia="pl-PL"/>
        </w:rPr>
        <w:t xml:space="preserve"> % planu i dotyczyły:</w:t>
      </w:r>
    </w:p>
    <w:p w14:paraId="7A0BAFF0" w14:textId="77777777" w:rsidR="00BA1AB8" w:rsidRPr="004B1B02" w:rsidRDefault="00BA1AB8" w:rsidP="00454901">
      <w:pPr>
        <w:numPr>
          <w:ilvl w:val="0"/>
          <w:numId w:val="524"/>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iCs/>
          <w:sz w:val="24"/>
          <w:szCs w:val="24"/>
          <w:lang w:eastAsia="pl-PL"/>
        </w:rPr>
        <w:t xml:space="preserve">realizacji przez Urząd Marszałkowski Województwa Podkarpackiego </w:t>
      </w:r>
      <w:r w:rsidRPr="004B1B02">
        <w:rPr>
          <w:rFonts w:ascii="Arial" w:eastAsia="Times New Roman" w:hAnsi="Arial" w:cs="Arial"/>
          <w:iCs/>
          <w:sz w:val="24"/>
          <w:szCs w:val="24"/>
          <w:lang w:eastAsia="pl-PL"/>
        </w:rPr>
        <w:br/>
        <w:t xml:space="preserve">w Rzeszowie projektu pn. „Podkarpacka Platforma Wsparcia Biznesu” (PPWB) w ramach Regionalnego Programu Operacyjnego Województwa Podkarpackiego na lata 2014-2020 w kwocie 5.419.918,52 zł </w:t>
      </w:r>
      <w:r w:rsidRPr="004B1B02">
        <w:rPr>
          <w:rFonts w:ascii="Arial" w:eastAsia="Times New Roman" w:hAnsi="Arial" w:cs="Arial"/>
          <w:bCs/>
          <w:sz w:val="24"/>
          <w:szCs w:val="24"/>
          <w:lang w:eastAsia="pl-PL"/>
        </w:rPr>
        <w:t>(Dep. GR) w tym:</w:t>
      </w:r>
    </w:p>
    <w:p w14:paraId="2D6985E5" w14:textId="77777777" w:rsidR="00BA1AB8" w:rsidRPr="004B1B02" w:rsidRDefault="00BA1AB8" w:rsidP="00454901">
      <w:pPr>
        <w:numPr>
          <w:ilvl w:val="0"/>
          <w:numId w:val="529"/>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dotacje dla partnera projektu oraz odbiorców wsparcia, jednostek spoza sektora finansów publicznych – 5.352.476,22 zł, (§ 2007), w tym:</w:t>
      </w:r>
    </w:p>
    <w:p w14:paraId="444277D6" w14:textId="77777777" w:rsidR="00BA1AB8" w:rsidRPr="004B1B02" w:rsidRDefault="00BA1AB8" w:rsidP="00454901">
      <w:pPr>
        <w:pStyle w:val="Akapitzlist"/>
        <w:numPr>
          <w:ilvl w:val="0"/>
          <w:numId w:val="526"/>
        </w:numPr>
        <w:spacing w:after="200" w:line="360" w:lineRule="auto"/>
        <w:ind w:left="1134" w:hanging="283"/>
        <w:contextualSpacing/>
        <w:jc w:val="both"/>
        <w:rPr>
          <w:rFonts w:ascii="Arial" w:hAnsi="Arial" w:cs="Arial"/>
          <w:bCs/>
        </w:rPr>
      </w:pPr>
      <w:r w:rsidRPr="004B1B02">
        <w:rPr>
          <w:rFonts w:ascii="Arial" w:hAnsi="Arial" w:cs="Arial"/>
          <w:bCs/>
        </w:rPr>
        <w:t>Wyższa Szkoła Informatyki i Zarządzania w Rzeszowie – 87.026,94 zł,</w:t>
      </w:r>
    </w:p>
    <w:p w14:paraId="44FC17D2"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EMMED Magdalena Mróz - 18 589,50</w:t>
      </w:r>
      <w:bookmarkStart w:id="35" w:name="_Hlk156286753"/>
      <w:r w:rsidRPr="004B1B02">
        <w:rPr>
          <w:rFonts w:ascii="Arial" w:hAnsi="Arial" w:cs="Arial"/>
          <w:bCs/>
        </w:rPr>
        <w:t xml:space="preserve"> zł</w:t>
      </w:r>
      <w:bookmarkEnd w:id="35"/>
      <w:r w:rsidRPr="004B1B02">
        <w:rPr>
          <w:rFonts w:ascii="Arial" w:hAnsi="Arial" w:cs="Arial"/>
          <w:bCs/>
        </w:rPr>
        <w:t>,</w:t>
      </w:r>
    </w:p>
    <w:p w14:paraId="162AAD4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FUNDACJA "W TROSCE O ŻYCIE – 34.425,00 zł,</w:t>
      </w:r>
    </w:p>
    <w:p w14:paraId="7E465C6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Alpha</w:t>
      </w:r>
      <w:proofErr w:type="spellEnd"/>
      <w:r w:rsidRPr="004B1B02">
        <w:rPr>
          <w:rFonts w:ascii="Arial" w:hAnsi="Arial" w:cs="Arial"/>
          <w:bCs/>
        </w:rPr>
        <w:t xml:space="preserve"> sp. z o.o. – 99.000,00 zł,</w:t>
      </w:r>
    </w:p>
    <w:p w14:paraId="6C53AC90"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GawBud</w:t>
      </w:r>
      <w:proofErr w:type="spellEnd"/>
      <w:r w:rsidRPr="004B1B02">
        <w:rPr>
          <w:rFonts w:ascii="Arial" w:hAnsi="Arial" w:cs="Arial"/>
          <w:bCs/>
        </w:rPr>
        <w:t xml:space="preserve"> Łukasz Gawlik – 99.450,00 zł,</w:t>
      </w:r>
    </w:p>
    <w:p w14:paraId="611005B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lastRenderedPageBreak/>
        <w:t>KANCELARIA ADWOKACKA ADW. DARIUSZ LIPSK – 99.450,00 zł,</w:t>
      </w:r>
    </w:p>
    <w:p w14:paraId="3EB87C5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MUNDY MATEUSZ BŁONIARZ – 34.752,00 zł,</w:t>
      </w:r>
    </w:p>
    <w:p w14:paraId="4686482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Kon-TEC Marcin </w:t>
      </w:r>
      <w:proofErr w:type="spellStart"/>
      <w:r w:rsidRPr="004B1B02">
        <w:rPr>
          <w:rFonts w:ascii="Arial" w:hAnsi="Arial" w:cs="Arial"/>
          <w:bCs/>
        </w:rPr>
        <w:t>Kontek</w:t>
      </w:r>
      <w:proofErr w:type="spellEnd"/>
      <w:r w:rsidRPr="004B1B02">
        <w:rPr>
          <w:rFonts w:ascii="Arial" w:hAnsi="Arial" w:cs="Arial"/>
          <w:bCs/>
        </w:rPr>
        <w:t xml:space="preserve"> – 79.560,00 zł,</w:t>
      </w:r>
    </w:p>
    <w:p w14:paraId="2889FADF"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TOP-MAX Zenon </w:t>
      </w:r>
      <w:proofErr w:type="spellStart"/>
      <w:r w:rsidRPr="004B1B02">
        <w:rPr>
          <w:rFonts w:ascii="Arial" w:hAnsi="Arial" w:cs="Arial"/>
          <w:bCs/>
        </w:rPr>
        <w:t>Chudzicki</w:t>
      </w:r>
      <w:proofErr w:type="spellEnd"/>
      <w:r w:rsidRPr="004B1B02">
        <w:rPr>
          <w:rFonts w:ascii="Arial" w:hAnsi="Arial" w:cs="Arial"/>
          <w:bCs/>
        </w:rPr>
        <w:t xml:space="preserve"> – 39.566,70 zł,</w:t>
      </w:r>
    </w:p>
    <w:p w14:paraId="506A118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WALDI Agencja Marketingowa Waldemar </w:t>
      </w:r>
      <w:proofErr w:type="spellStart"/>
      <w:r w:rsidRPr="004B1B02">
        <w:rPr>
          <w:rFonts w:ascii="Arial" w:hAnsi="Arial" w:cs="Arial"/>
          <w:bCs/>
        </w:rPr>
        <w:t>Witalec</w:t>
      </w:r>
      <w:proofErr w:type="spellEnd"/>
      <w:r w:rsidRPr="004B1B02">
        <w:rPr>
          <w:rFonts w:ascii="Arial" w:hAnsi="Arial" w:cs="Arial"/>
          <w:bCs/>
        </w:rPr>
        <w:t xml:space="preserve"> – 99.450,00 zł,</w:t>
      </w:r>
    </w:p>
    <w:p w14:paraId="102F640D"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PROVISION S.C. MIROSŁAW CIESZYŃSKI, DANIEL TARAŁA – 60.795,00 zł,</w:t>
      </w:r>
    </w:p>
    <w:p w14:paraId="051E11CE"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CAPITAL HOME SPÓŁKA Z OGRANICZONĄ ODPOWIEDZIALNOŚCIĄ-93.500,00 zł,</w:t>
      </w:r>
    </w:p>
    <w:p w14:paraId="6D9DBF7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Czysto-shop.pl, Renata Borcz – 32.368,00 zł,</w:t>
      </w:r>
    </w:p>
    <w:p w14:paraId="57C6F17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CAPITAL INVESTMENTS SPÓŁKA Z OGRANICZONĄ ODPOWIEDZIALNOŚCIĄ – 76.500,00 zł,</w:t>
      </w:r>
    </w:p>
    <w:p w14:paraId="062AA67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Firma Budowlano-Handlowo-Usługowa "REMAL" Sylwester </w:t>
      </w:r>
      <w:proofErr w:type="spellStart"/>
      <w:r w:rsidRPr="004B1B02">
        <w:rPr>
          <w:rFonts w:ascii="Arial" w:hAnsi="Arial" w:cs="Arial"/>
          <w:bCs/>
        </w:rPr>
        <w:t>Łazarowicz</w:t>
      </w:r>
      <w:proofErr w:type="spellEnd"/>
      <w:r w:rsidRPr="004B1B02">
        <w:rPr>
          <w:rFonts w:ascii="Arial" w:hAnsi="Arial" w:cs="Arial"/>
          <w:bCs/>
        </w:rPr>
        <w:t xml:space="preserve"> – 20.943,00 </w:t>
      </w:r>
      <w:bookmarkStart w:id="36" w:name="_Hlk156288680"/>
      <w:r w:rsidRPr="004B1B02">
        <w:rPr>
          <w:rFonts w:ascii="Arial" w:hAnsi="Arial" w:cs="Arial"/>
          <w:bCs/>
        </w:rPr>
        <w:t>zł</w:t>
      </w:r>
      <w:bookmarkEnd w:id="36"/>
      <w:r w:rsidRPr="004B1B02">
        <w:rPr>
          <w:rFonts w:ascii="Arial" w:hAnsi="Arial" w:cs="Arial"/>
          <w:bCs/>
        </w:rPr>
        <w:t>,</w:t>
      </w:r>
    </w:p>
    <w:p w14:paraId="2D411892"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FOLRES SPÓŁKA Z OGRANICZONĄ ODPOWIEDZIALNOŚCIĄ- 26.800,50 zł,</w:t>
      </w:r>
    </w:p>
    <w:p w14:paraId="35585DC0"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Kon-TEC Marcin </w:t>
      </w:r>
      <w:proofErr w:type="spellStart"/>
      <w:r w:rsidRPr="004B1B02">
        <w:rPr>
          <w:rFonts w:ascii="Arial" w:hAnsi="Arial" w:cs="Arial"/>
          <w:bCs/>
        </w:rPr>
        <w:t>Kontek</w:t>
      </w:r>
      <w:proofErr w:type="spellEnd"/>
      <w:r w:rsidRPr="004B1B02">
        <w:rPr>
          <w:rFonts w:ascii="Arial" w:hAnsi="Arial" w:cs="Arial"/>
          <w:bCs/>
        </w:rPr>
        <w:t xml:space="preserve"> – 93.500,00 zł,</w:t>
      </w:r>
    </w:p>
    <w:p w14:paraId="1A1157E2"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Firma Budowlano-Handlowo-Usługowa "REMAL" Sylwester </w:t>
      </w:r>
      <w:proofErr w:type="spellStart"/>
      <w:r w:rsidRPr="004B1B02">
        <w:rPr>
          <w:rFonts w:ascii="Arial" w:hAnsi="Arial" w:cs="Arial"/>
          <w:bCs/>
        </w:rPr>
        <w:t>Łazarowicz</w:t>
      </w:r>
      <w:proofErr w:type="spellEnd"/>
      <w:r w:rsidRPr="004B1B02">
        <w:rPr>
          <w:rFonts w:ascii="Arial" w:hAnsi="Arial" w:cs="Arial"/>
          <w:bCs/>
        </w:rPr>
        <w:t xml:space="preserve"> – 32.597,50 zł,</w:t>
      </w:r>
    </w:p>
    <w:p w14:paraId="2665375E"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Firma Budowlano-Handlowo-Usługowa "REMAL" Sylwester </w:t>
      </w:r>
      <w:proofErr w:type="spellStart"/>
      <w:r w:rsidRPr="004B1B02">
        <w:rPr>
          <w:rFonts w:ascii="Arial" w:hAnsi="Arial" w:cs="Arial"/>
          <w:bCs/>
        </w:rPr>
        <w:t>Łazarowicz</w:t>
      </w:r>
      <w:proofErr w:type="spellEnd"/>
      <w:r w:rsidRPr="004B1B02">
        <w:rPr>
          <w:rFonts w:ascii="Arial" w:hAnsi="Arial" w:cs="Arial"/>
          <w:bCs/>
        </w:rPr>
        <w:t xml:space="preserve"> – 31.484,00 zł,</w:t>
      </w:r>
    </w:p>
    <w:p w14:paraId="1409E8D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"AIR-PARTNER" KASPRZAK ROBERT – 99.750,00 zł,</w:t>
      </w:r>
    </w:p>
    <w:p w14:paraId="5B356155"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OPALIŃSKI NIERUCHOMOŚCI ARKADIUSZ OPALIŃSKI – 99.000,00 zł,</w:t>
      </w:r>
    </w:p>
    <w:p w14:paraId="29E3D7B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Alicja Cienki - Galicyjskie Gospodarstwo Gościnne Zajazd "KARINO" – 34.272,00 zł,</w:t>
      </w:r>
    </w:p>
    <w:p w14:paraId="24D664A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"SPECTRE" SPÓŁKA Z OGRANICZONA ODPOWIEDZIALNOŚCIĄ – 48.000,00 zł,</w:t>
      </w:r>
    </w:p>
    <w:p w14:paraId="4FE08C8C"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DAMGREEN DAMIAN OŻÓG – 32.368,00 zł,</w:t>
      </w:r>
    </w:p>
    <w:p w14:paraId="747CB8F0"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Cukiernicza Spółdzielnia "Roksana" – 68.706,00 zł,</w:t>
      </w:r>
    </w:p>
    <w:p w14:paraId="6FCFC67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Szkoła Tenisa Adam </w:t>
      </w:r>
      <w:proofErr w:type="spellStart"/>
      <w:r w:rsidRPr="004B1B02">
        <w:rPr>
          <w:rFonts w:ascii="Arial" w:hAnsi="Arial" w:cs="Arial"/>
          <w:bCs/>
        </w:rPr>
        <w:t>Dryś</w:t>
      </w:r>
      <w:proofErr w:type="spellEnd"/>
      <w:r w:rsidRPr="004B1B02">
        <w:rPr>
          <w:rFonts w:ascii="Arial" w:hAnsi="Arial" w:cs="Arial"/>
          <w:bCs/>
        </w:rPr>
        <w:t xml:space="preserve"> – 28.319,83 zł,</w:t>
      </w:r>
    </w:p>
    <w:p w14:paraId="10FDF065"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anmur</w:t>
      </w:r>
      <w:proofErr w:type="spellEnd"/>
      <w:r w:rsidRPr="004B1B02">
        <w:rPr>
          <w:rFonts w:ascii="Arial" w:hAnsi="Arial" w:cs="Arial"/>
          <w:bCs/>
        </w:rPr>
        <w:t xml:space="preserve"> Paweł </w:t>
      </w:r>
      <w:proofErr w:type="spellStart"/>
      <w:r w:rsidRPr="004B1B02">
        <w:rPr>
          <w:rFonts w:ascii="Arial" w:hAnsi="Arial" w:cs="Arial"/>
          <w:bCs/>
        </w:rPr>
        <w:t>Murjas</w:t>
      </w:r>
      <w:proofErr w:type="spellEnd"/>
      <w:r w:rsidRPr="004B1B02">
        <w:rPr>
          <w:rFonts w:ascii="Arial" w:hAnsi="Arial" w:cs="Arial"/>
          <w:bCs/>
        </w:rPr>
        <w:t xml:space="preserve"> – 100.000,00 zł,</w:t>
      </w:r>
    </w:p>
    <w:p w14:paraId="78FBFD7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DEVELOCUS SPÓŁKA Z OGRANICZONĄ ODPOWIEDZIALNOŚCIĄ – 58.150,71 zł,</w:t>
      </w:r>
    </w:p>
    <w:p w14:paraId="7638004B"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lastRenderedPageBreak/>
        <w:t>KANCELARIA ADWOKACKA ADW. DARIUSZ LIPSKI – 62.400,00 zł,</w:t>
      </w:r>
    </w:p>
    <w:p w14:paraId="5D70287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Nexet</w:t>
      </w:r>
      <w:proofErr w:type="spellEnd"/>
      <w:r w:rsidRPr="004B1B02">
        <w:rPr>
          <w:rFonts w:ascii="Arial" w:hAnsi="Arial" w:cs="Arial"/>
          <w:bCs/>
        </w:rPr>
        <w:t xml:space="preserve"> sp. z o.o. – 31.484,00 zł,</w:t>
      </w:r>
    </w:p>
    <w:p w14:paraId="32CD5ABD"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GawBud</w:t>
      </w:r>
      <w:proofErr w:type="spellEnd"/>
      <w:r w:rsidRPr="004B1B02">
        <w:rPr>
          <w:rFonts w:ascii="Arial" w:hAnsi="Arial" w:cs="Arial"/>
          <w:bCs/>
        </w:rPr>
        <w:t xml:space="preserve"> Łukasz Gawlik – 93.500,00 zł,</w:t>
      </w:r>
    </w:p>
    <w:p w14:paraId="0B1EC1A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Resrowery.pl Michał </w:t>
      </w:r>
      <w:proofErr w:type="spellStart"/>
      <w:r w:rsidRPr="004B1B02">
        <w:rPr>
          <w:rFonts w:ascii="Arial" w:hAnsi="Arial" w:cs="Arial"/>
          <w:bCs/>
        </w:rPr>
        <w:t>Wantrych</w:t>
      </w:r>
      <w:proofErr w:type="spellEnd"/>
      <w:r w:rsidRPr="004B1B02">
        <w:rPr>
          <w:rFonts w:ascii="Arial" w:hAnsi="Arial" w:cs="Arial"/>
          <w:bCs/>
        </w:rPr>
        <w:t xml:space="preserve"> – 34.998,75 zł,</w:t>
      </w:r>
    </w:p>
    <w:p w14:paraId="35F7F7F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PISTONS SPÓŁKA Z OGRANICZONĄ ODPOWIEDZIALNOŚCIĄ- 26.800,50 zł,</w:t>
      </w:r>
    </w:p>
    <w:p w14:paraId="04F07F7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Z musu słodkie. Pracownia cukiernicza. Joanna Skibicka – 12.514,50 zł,</w:t>
      </w:r>
    </w:p>
    <w:p w14:paraId="1956F60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EMMED Magdalena Mróz – 32.368,00 zł,</w:t>
      </w:r>
    </w:p>
    <w:p w14:paraId="3829902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Aberit</w:t>
      </w:r>
      <w:proofErr w:type="spellEnd"/>
      <w:r w:rsidRPr="004B1B02">
        <w:rPr>
          <w:rFonts w:ascii="Arial" w:hAnsi="Arial" w:cs="Arial"/>
          <w:bCs/>
        </w:rPr>
        <w:t xml:space="preserve"> Piotr </w:t>
      </w:r>
      <w:proofErr w:type="spellStart"/>
      <w:r w:rsidRPr="004B1B02">
        <w:rPr>
          <w:rFonts w:ascii="Arial" w:hAnsi="Arial" w:cs="Arial"/>
          <w:bCs/>
        </w:rPr>
        <w:t>Bereziewicz</w:t>
      </w:r>
      <w:proofErr w:type="spellEnd"/>
      <w:r w:rsidRPr="004B1B02">
        <w:rPr>
          <w:rFonts w:ascii="Arial" w:hAnsi="Arial" w:cs="Arial"/>
          <w:bCs/>
        </w:rPr>
        <w:t xml:space="preserve"> – 69.096,00 zł,</w:t>
      </w:r>
    </w:p>
    <w:p w14:paraId="2D8B528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MTUNING MATEUSZ WRZESIEŃ – 88.000,00 zł,</w:t>
      </w:r>
    </w:p>
    <w:p w14:paraId="54E9C74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RESHOUSE SPÓŁKA Z OGRANICZONĄ ODPOWIEDZIALNOŚCIĄ SPÓŁKA KOMANDYTOWA – 99.000,00 zł,</w:t>
      </w:r>
    </w:p>
    <w:p w14:paraId="278EDE8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thisday.pl fotografia film i marketing Piotr </w:t>
      </w:r>
      <w:proofErr w:type="spellStart"/>
      <w:r w:rsidRPr="004B1B02">
        <w:rPr>
          <w:rFonts w:ascii="Arial" w:hAnsi="Arial" w:cs="Arial"/>
          <w:bCs/>
        </w:rPr>
        <w:t>Hołowienko</w:t>
      </w:r>
      <w:proofErr w:type="spellEnd"/>
      <w:r w:rsidRPr="004B1B02">
        <w:rPr>
          <w:rFonts w:ascii="Arial" w:hAnsi="Arial" w:cs="Arial"/>
          <w:bCs/>
        </w:rPr>
        <w:t xml:space="preserve"> – 30.638,38 zł,</w:t>
      </w:r>
    </w:p>
    <w:p w14:paraId="2EFB1AC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MTUNING MATEUSZ WRZESIEŃ – 93.925,00 zł,</w:t>
      </w:r>
    </w:p>
    <w:p w14:paraId="723E762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IOD Performance Sp. z o.o. – 84.744,00 zł,</w:t>
      </w:r>
    </w:p>
    <w:p w14:paraId="614731F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Akademia Malucha - Aleksandra Jordan – 17.951,24 zł,</w:t>
      </w:r>
    </w:p>
    <w:p w14:paraId="0354F0B5"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Akademia Malucha - Aleksandra Jordan – 43.211,75 zł,</w:t>
      </w:r>
    </w:p>
    <w:p w14:paraId="6CA2FBA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Auto Serwis Grzegorz </w:t>
      </w:r>
      <w:proofErr w:type="spellStart"/>
      <w:r w:rsidRPr="004B1B02">
        <w:rPr>
          <w:rFonts w:ascii="Arial" w:hAnsi="Arial" w:cs="Arial"/>
          <w:bCs/>
        </w:rPr>
        <w:t>Jaszek</w:t>
      </w:r>
      <w:proofErr w:type="spellEnd"/>
      <w:r w:rsidRPr="004B1B02">
        <w:rPr>
          <w:rFonts w:ascii="Arial" w:hAnsi="Arial" w:cs="Arial"/>
          <w:bCs/>
        </w:rPr>
        <w:t xml:space="preserve"> – 49.185,00</w:t>
      </w:r>
      <w:bookmarkStart w:id="37" w:name="_Hlk156289462"/>
      <w:r w:rsidRPr="004B1B02">
        <w:rPr>
          <w:rFonts w:ascii="Arial" w:hAnsi="Arial" w:cs="Arial"/>
          <w:bCs/>
        </w:rPr>
        <w:t xml:space="preserve"> zł</w:t>
      </w:r>
      <w:bookmarkEnd w:id="37"/>
      <w:r w:rsidRPr="004B1B02">
        <w:rPr>
          <w:rFonts w:ascii="Arial" w:hAnsi="Arial" w:cs="Arial"/>
          <w:bCs/>
        </w:rPr>
        <w:t>,</w:t>
      </w:r>
    </w:p>
    <w:p w14:paraId="439D6D2B"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RELATE SPÓŁKA Z OGRANICZONĄ ODPOWIEDZIALNOŚCIĄ – 47.612,07 zł,</w:t>
      </w:r>
    </w:p>
    <w:p w14:paraId="0971F53F"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"RYNNI 2" S.C. K. </w:t>
      </w:r>
      <w:proofErr w:type="spellStart"/>
      <w:r w:rsidRPr="004B1B02">
        <w:rPr>
          <w:rFonts w:ascii="Arial" w:hAnsi="Arial" w:cs="Arial"/>
          <w:bCs/>
        </w:rPr>
        <w:t>Fitał</w:t>
      </w:r>
      <w:proofErr w:type="spellEnd"/>
      <w:r w:rsidRPr="004B1B02">
        <w:rPr>
          <w:rFonts w:ascii="Arial" w:hAnsi="Arial" w:cs="Arial"/>
          <w:bCs/>
        </w:rPr>
        <w:t xml:space="preserve">, K. </w:t>
      </w:r>
      <w:proofErr w:type="spellStart"/>
      <w:r w:rsidRPr="004B1B02">
        <w:rPr>
          <w:rFonts w:ascii="Arial" w:hAnsi="Arial" w:cs="Arial"/>
          <w:bCs/>
        </w:rPr>
        <w:t>Samartsyieva</w:t>
      </w:r>
      <w:proofErr w:type="spellEnd"/>
      <w:r w:rsidRPr="004B1B02">
        <w:rPr>
          <w:rFonts w:ascii="Arial" w:hAnsi="Arial" w:cs="Arial"/>
          <w:bCs/>
        </w:rPr>
        <w:t xml:space="preserve"> – 26.341,50 zł,</w:t>
      </w:r>
    </w:p>
    <w:p w14:paraId="73DA379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Przedsiębiorstwo Produkcyjno-Handlowo Usługowe "Magdalena" Chwałek Lesław – 44.650,50 zł,</w:t>
      </w:r>
    </w:p>
    <w:p w14:paraId="1592B30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IPS Marietta Gil-Król – 11.058,93 zł,</w:t>
      </w:r>
    </w:p>
    <w:p w14:paraId="37EB0F6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Zakład Optyczny "OPTICUS" Grzegorz Bochenek – 23.001,00 zł,</w:t>
      </w:r>
    </w:p>
    <w:p w14:paraId="4FBA9F8F"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Z musu słodkie. Pracownia cukiernicza. Joanna Skibicka. – 16.184,00 zł,</w:t>
      </w:r>
    </w:p>
    <w:p w14:paraId="4588132E"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Łukasz Kołodziej – 30.179,25 zł,</w:t>
      </w:r>
    </w:p>
    <w:p w14:paraId="1054AA9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Rzeszowski Golibroda PAWEŁ GIL – 34.051,94 zł,</w:t>
      </w:r>
    </w:p>
    <w:p w14:paraId="1B207B3B"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Long</w:t>
      </w:r>
      <w:proofErr w:type="spellEnd"/>
      <w:r w:rsidRPr="004B1B02">
        <w:rPr>
          <w:rFonts w:ascii="Arial" w:hAnsi="Arial" w:cs="Arial"/>
          <w:bCs/>
        </w:rPr>
        <w:t xml:space="preserve"> Life Tomasz Źrebiec- 43.110,00 zł,</w:t>
      </w:r>
    </w:p>
    <w:p w14:paraId="4824584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BHP-</w:t>
      </w:r>
      <w:proofErr w:type="spellStart"/>
      <w:r w:rsidRPr="004B1B02">
        <w:rPr>
          <w:rFonts w:ascii="Arial" w:hAnsi="Arial" w:cs="Arial"/>
          <w:bCs/>
        </w:rPr>
        <w:t>Academy</w:t>
      </w:r>
      <w:proofErr w:type="spellEnd"/>
      <w:r w:rsidRPr="004B1B02">
        <w:rPr>
          <w:rFonts w:ascii="Arial" w:hAnsi="Arial" w:cs="Arial"/>
          <w:bCs/>
        </w:rPr>
        <w:t xml:space="preserve"> Mateusz </w:t>
      </w:r>
      <w:proofErr w:type="spellStart"/>
      <w:r w:rsidRPr="004B1B02">
        <w:rPr>
          <w:rFonts w:ascii="Arial" w:hAnsi="Arial" w:cs="Arial"/>
          <w:bCs/>
        </w:rPr>
        <w:t>Gąciarz</w:t>
      </w:r>
      <w:proofErr w:type="spellEnd"/>
      <w:r w:rsidRPr="004B1B02">
        <w:rPr>
          <w:rFonts w:ascii="Arial" w:hAnsi="Arial" w:cs="Arial"/>
          <w:bCs/>
        </w:rPr>
        <w:t xml:space="preserve"> – 27.398,25 zł,</w:t>
      </w:r>
    </w:p>
    <w:p w14:paraId="355A9CF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AGENDO Sp. z o.o.- 32.157,00 zł,</w:t>
      </w:r>
    </w:p>
    <w:p w14:paraId="70438F8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PODKARPACKIE CENTRUM EDUKACYJNO-MEDYCZNE SUMED ANDRZEJ SUSZEK – 37.355,72 zł,</w:t>
      </w:r>
    </w:p>
    <w:p w14:paraId="6AE64745"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lastRenderedPageBreak/>
        <w:t xml:space="preserve">Firma XERIMA Jan </w:t>
      </w:r>
      <w:proofErr w:type="spellStart"/>
      <w:r w:rsidRPr="004B1B02">
        <w:rPr>
          <w:rFonts w:ascii="Arial" w:hAnsi="Arial" w:cs="Arial"/>
          <w:bCs/>
        </w:rPr>
        <w:t>Szwakop</w:t>
      </w:r>
      <w:proofErr w:type="spellEnd"/>
      <w:r w:rsidRPr="004B1B02">
        <w:rPr>
          <w:rFonts w:ascii="Arial" w:hAnsi="Arial" w:cs="Arial"/>
          <w:bCs/>
        </w:rPr>
        <w:t xml:space="preserve"> – 72.666,00 zł,</w:t>
      </w:r>
    </w:p>
    <w:p w14:paraId="1F490D7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CAPITAL INVESTMENTS Sp. Z o.o. – 93.925,00 zł,</w:t>
      </w:r>
    </w:p>
    <w:p w14:paraId="509566C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Thisday.pl fotografia film i marketing Piotr </w:t>
      </w:r>
      <w:proofErr w:type="spellStart"/>
      <w:r w:rsidRPr="004B1B02">
        <w:rPr>
          <w:rFonts w:ascii="Arial" w:hAnsi="Arial" w:cs="Arial"/>
          <w:bCs/>
        </w:rPr>
        <w:t>Hołowienko</w:t>
      </w:r>
      <w:proofErr w:type="spellEnd"/>
      <w:r w:rsidRPr="004B1B02">
        <w:rPr>
          <w:rFonts w:ascii="Arial" w:hAnsi="Arial" w:cs="Arial"/>
          <w:bCs/>
        </w:rPr>
        <w:t xml:space="preserve"> – 47.971,85 zł,</w:t>
      </w:r>
    </w:p>
    <w:p w14:paraId="0E944852"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XM501 </w:t>
      </w:r>
      <w:proofErr w:type="spellStart"/>
      <w:r w:rsidRPr="004B1B02">
        <w:rPr>
          <w:rFonts w:ascii="Arial" w:hAnsi="Arial" w:cs="Arial"/>
          <w:bCs/>
        </w:rPr>
        <w:t>sp.zo.o</w:t>
      </w:r>
      <w:proofErr w:type="spellEnd"/>
      <w:r w:rsidRPr="004B1B02">
        <w:rPr>
          <w:rFonts w:ascii="Arial" w:hAnsi="Arial" w:cs="Arial"/>
          <w:bCs/>
        </w:rPr>
        <w:t>. – 30.435,75 zł,</w:t>
      </w:r>
    </w:p>
    <w:p w14:paraId="69A7207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FUNDACJA "W TROSCE O ŻYCIE" – 36.558,50 zł,</w:t>
      </w:r>
    </w:p>
    <w:p w14:paraId="4B957BA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PODKARPACKIE CENTRUM EDUKACYJNO-MEDYCZNE SUMED ANDRZEJ SUSZEK – 23.911,20 zł,</w:t>
      </w:r>
    </w:p>
    <w:p w14:paraId="40B58A4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Przedsiębiorstwo Produkcyjno-Handlowo -Usługowe EL MILUBA Michał Socha – 34.384,50 zł,</w:t>
      </w:r>
    </w:p>
    <w:p w14:paraId="0F8608F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FSL-POLSKA S.C. Przemysław Malicki Paweł Mazur – 25.218,00 zł,</w:t>
      </w:r>
    </w:p>
    <w:p w14:paraId="24123F9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AUTARKES Bartłomiej Świerczyński – 76.230,00 zł,</w:t>
      </w:r>
    </w:p>
    <w:p w14:paraId="6B1EAAF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"BH-RES" MĘDREK I WSPÓLNICY SPÓŁKA JAWNA – 100.000,00 zł,</w:t>
      </w:r>
    </w:p>
    <w:p w14:paraId="1290E20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NARZĘDZIA SKRAWAJĄCE "TOOLS" - SPÓŁKA Z OGRANICZONĄ ODPOWIEDZIALNOŚCIĄ – 18.317,50 zł,</w:t>
      </w:r>
    </w:p>
    <w:p w14:paraId="5B3AFCFB"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Akademia Malucha - Aleksandra Jordan – 42.154,56 zł,</w:t>
      </w:r>
    </w:p>
    <w:p w14:paraId="0108010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SAGIER SPÓŁKA Z OGRANICZONĄ ODPOWIEDZIALNOŚCIĄ – 18.360,00 zł,</w:t>
      </w:r>
    </w:p>
    <w:p w14:paraId="2B1B325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ALESO ŁUKASZ SUM – 81.000,00 zł,</w:t>
      </w:r>
    </w:p>
    <w:p w14:paraId="4D672F8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Dr Materac Sp. z o.o. – 93.500,00 zł,</w:t>
      </w:r>
    </w:p>
    <w:p w14:paraId="0A9790BF"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EKO-STYL RENTAL SP. z o.o. Sp.k. – 19.440,00 zł,</w:t>
      </w:r>
    </w:p>
    <w:p w14:paraId="7398B5D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GUARDAR SPÓŁKA Z OGRANICZONĄ ODPOWIEDZIALNOŚCIĄ – 26.341,50 zł,</w:t>
      </w:r>
    </w:p>
    <w:p w14:paraId="4484093D"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Natalia </w:t>
      </w:r>
      <w:proofErr w:type="spellStart"/>
      <w:r w:rsidRPr="004B1B02">
        <w:rPr>
          <w:rFonts w:ascii="Arial" w:hAnsi="Arial" w:cs="Arial"/>
          <w:bCs/>
        </w:rPr>
        <w:t>Chudzicka</w:t>
      </w:r>
      <w:proofErr w:type="spellEnd"/>
      <w:r w:rsidRPr="004B1B02">
        <w:rPr>
          <w:rFonts w:ascii="Arial" w:hAnsi="Arial" w:cs="Arial"/>
          <w:bCs/>
        </w:rPr>
        <w:t xml:space="preserve"> – 39.566,70 zł,</w:t>
      </w:r>
    </w:p>
    <w:p w14:paraId="18633BCF"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Firma Handlowo-Usługowa "CARRERA II" S.C. – 52.650,00 zł,</w:t>
      </w:r>
    </w:p>
    <w:p w14:paraId="31FA351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Firma Handlowo-Usługowa "CARRERA II" S.C. – 76.500,00 zł,</w:t>
      </w:r>
    </w:p>
    <w:p w14:paraId="66D3725E"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Nexet</w:t>
      </w:r>
      <w:proofErr w:type="spellEnd"/>
      <w:r w:rsidRPr="004B1B02">
        <w:rPr>
          <w:rFonts w:ascii="Arial" w:hAnsi="Arial" w:cs="Arial"/>
          <w:bCs/>
        </w:rPr>
        <w:t xml:space="preserve"> sp. z o.o. – 28.509,00 zł,</w:t>
      </w:r>
    </w:p>
    <w:p w14:paraId="58D77722"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Przedsiębiorstwo </w:t>
      </w:r>
      <w:proofErr w:type="spellStart"/>
      <w:r w:rsidRPr="004B1B02">
        <w:rPr>
          <w:rFonts w:ascii="Arial" w:hAnsi="Arial" w:cs="Arial"/>
          <w:bCs/>
        </w:rPr>
        <w:t>Produkcyjno</w:t>
      </w:r>
      <w:proofErr w:type="spellEnd"/>
      <w:r w:rsidRPr="004B1B02">
        <w:rPr>
          <w:rFonts w:ascii="Arial" w:hAnsi="Arial" w:cs="Arial"/>
          <w:bCs/>
        </w:rPr>
        <w:t xml:space="preserve"> Usługowo Handlowe "</w:t>
      </w:r>
      <w:proofErr w:type="spellStart"/>
      <w:r w:rsidRPr="004B1B02">
        <w:rPr>
          <w:rFonts w:ascii="Arial" w:hAnsi="Arial" w:cs="Arial"/>
          <w:bCs/>
        </w:rPr>
        <w:t>Monawi</w:t>
      </w:r>
      <w:proofErr w:type="spellEnd"/>
      <w:r w:rsidRPr="004B1B02">
        <w:rPr>
          <w:rFonts w:ascii="Arial" w:hAnsi="Arial" w:cs="Arial"/>
          <w:bCs/>
        </w:rPr>
        <w:t>" Jacek Kuźniar – 100.000,00 zł,</w:t>
      </w:r>
    </w:p>
    <w:p w14:paraId="5D023E4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Noise</w:t>
      </w:r>
      <w:proofErr w:type="spellEnd"/>
      <w:r w:rsidRPr="004B1B02">
        <w:rPr>
          <w:rFonts w:ascii="Arial" w:hAnsi="Arial" w:cs="Arial"/>
          <w:bCs/>
        </w:rPr>
        <w:t xml:space="preserve"> Studio Mateusz Kot – 49.725,00 zł,</w:t>
      </w:r>
    </w:p>
    <w:p w14:paraId="3A1BE4FD"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FSL-POLSKA S.C. Przemysław Malicki Paweł Mazur – 19.440,00 zł,</w:t>
      </w:r>
    </w:p>
    <w:p w14:paraId="5B2C846B"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"TRADE FOOD" Jerzy Blicharz – 77.760,00 zł,</w:t>
      </w:r>
    </w:p>
    <w:p w14:paraId="55E0D3C9"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MD INWESTOR Spółka z o.o. – 93.925,00 zł,</w:t>
      </w:r>
    </w:p>
    <w:p w14:paraId="2D29BAD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lastRenderedPageBreak/>
        <w:t>ZAKŁAD PRODUKCYJNO-USŁUGOWY MIROSŁAW POGODA – 35.820,00 zł,</w:t>
      </w:r>
    </w:p>
    <w:p w14:paraId="34F15E0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STOWARZYSZENIE "PRO REGIONE" – 25.474,50 zł,</w:t>
      </w:r>
    </w:p>
    <w:p w14:paraId="2AB16540"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XVENT SPÓŁKA Z OGRANICZONĄ ODPOWIEDZIALNOŚCIĄ – 100.000,00 zł,</w:t>
      </w:r>
    </w:p>
    <w:p w14:paraId="728603E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RS HOLDING Spółka z Ograniczoną Odpowiedzialnością Spółka Komandytowa – 81.000,00 zł,</w:t>
      </w:r>
    </w:p>
    <w:p w14:paraId="1A503226"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STOWARZYSZENIE "POD SKRZYDŁEM ANIOŁA" – 99.450,00 zł,</w:t>
      </w:r>
    </w:p>
    <w:p w14:paraId="11A09A1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idomo</w:t>
      </w:r>
      <w:proofErr w:type="spellEnd"/>
      <w:r w:rsidRPr="004B1B02">
        <w:rPr>
          <w:rFonts w:ascii="Arial" w:hAnsi="Arial" w:cs="Arial"/>
          <w:bCs/>
        </w:rPr>
        <w:t xml:space="preserve"> Magdalena Pelc – 25.555,10 zł,</w:t>
      </w:r>
    </w:p>
    <w:p w14:paraId="59437C3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TINVEST Sp. z o.o. – 53.325,00 zł,</w:t>
      </w:r>
    </w:p>
    <w:p w14:paraId="0D00C4A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RS HOLDING Spółka z Ograniczoną Odpowiedzialnością Spółka Komandytowa – 75.240,00 zł,</w:t>
      </w:r>
    </w:p>
    <w:p w14:paraId="71856534"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MS </w:t>
      </w:r>
      <w:proofErr w:type="spellStart"/>
      <w:r w:rsidRPr="004B1B02">
        <w:rPr>
          <w:rFonts w:ascii="Arial" w:hAnsi="Arial" w:cs="Arial"/>
          <w:bCs/>
        </w:rPr>
        <w:t>Brokers</w:t>
      </w:r>
      <w:proofErr w:type="spellEnd"/>
      <w:r w:rsidRPr="004B1B02">
        <w:rPr>
          <w:rFonts w:ascii="Arial" w:hAnsi="Arial" w:cs="Arial"/>
          <w:bCs/>
        </w:rPr>
        <w:t xml:space="preserve"> Sp. z o.o. – 39.566,70 zł,</w:t>
      </w:r>
    </w:p>
    <w:p w14:paraId="2588659E"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INTER-COMP Marcin Lasek  -19.500,00 zł,</w:t>
      </w:r>
    </w:p>
    <w:p w14:paraId="7CAF1D4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AGENCJA WYDAWNICZO REKLAMOWA KORSO SPÓŁKA Z OGRANICZONĄ ODPOWIEDZIALNOŚCIĄ – 46.452,50 zł,</w:t>
      </w:r>
    </w:p>
    <w:p w14:paraId="65027C63"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 xml:space="preserve">Zdzisław </w:t>
      </w:r>
      <w:proofErr w:type="spellStart"/>
      <w:r w:rsidRPr="004B1B02">
        <w:rPr>
          <w:rFonts w:ascii="Arial" w:hAnsi="Arial" w:cs="Arial"/>
          <w:bCs/>
        </w:rPr>
        <w:t>Szymulański</w:t>
      </w:r>
      <w:proofErr w:type="spellEnd"/>
      <w:r w:rsidRPr="004B1B02">
        <w:rPr>
          <w:rFonts w:ascii="Arial" w:hAnsi="Arial" w:cs="Arial"/>
          <w:bCs/>
        </w:rPr>
        <w:t xml:space="preserve"> M.L.S.IMPORT-EXPORT PRZEDSIĘBIORSTWO WIELOBRANŻOWE – 76.230,00 zł,</w:t>
      </w:r>
    </w:p>
    <w:p w14:paraId="2B6AD548"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LIPOSTAL SPÓŁKA Z OGRANICZONĄ ODPOWIEDZIALNOŚCIĄ – 34.529,40 zł,</w:t>
      </w:r>
    </w:p>
    <w:p w14:paraId="3C84F38A"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ZPC SKÓRKA SPÓŁKA JAWNA – 64.701,00 zł,</w:t>
      </w:r>
    </w:p>
    <w:p w14:paraId="537FBA71"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proofErr w:type="spellStart"/>
      <w:r w:rsidRPr="004B1B02">
        <w:rPr>
          <w:rFonts w:ascii="Arial" w:hAnsi="Arial" w:cs="Arial"/>
          <w:bCs/>
        </w:rPr>
        <w:t>Cerbex</w:t>
      </w:r>
      <w:proofErr w:type="spellEnd"/>
      <w:r w:rsidRPr="004B1B02">
        <w:rPr>
          <w:rFonts w:ascii="Arial" w:hAnsi="Arial" w:cs="Arial"/>
          <w:bCs/>
        </w:rPr>
        <w:t xml:space="preserve"> Sp. z o.o. – 22.500,00 zł,</w:t>
      </w:r>
    </w:p>
    <w:p w14:paraId="66205B90"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CAPITAL HOME SPÓŁKA Z OGRANICZONĄ ODPOWIEDZIALNOŚCIĄ -85.950,00 zł,</w:t>
      </w:r>
    </w:p>
    <w:p w14:paraId="02658D57" w14:textId="77777777" w:rsidR="00BA1AB8" w:rsidRPr="004B1B02" w:rsidRDefault="00BA1AB8" w:rsidP="00454901">
      <w:pPr>
        <w:pStyle w:val="Akapitzlist"/>
        <w:numPr>
          <w:ilvl w:val="0"/>
          <w:numId w:val="532"/>
        </w:numPr>
        <w:spacing w:after="200" w:line="360" w:lineRule="auto"/>
        <w:ind w:left="1134" w:hanging="283"/>
        <w:contextualSpacing/>
        <w:jc w:val="both"/>
        <w:rPr>
          <w:rFonts w:ascii="Arial" w:hAnsi="Arial" w:cs="Arial"/>
          <w:bCs/>
        </w:rPr>
      </w:pPr>
      <w:r w:rsidRPr="004B1B02">
        <w:rPr>
          <w:rFonts w:ascii="Arial" w:hAnsi="Arial" w:cs="Arial"/>
          <w:bCs/>
        </w:rPr>
        <w:t>BISS Drukarnia Opakowań s.c. – 18.000,00 zł,</w:t>
      </w:r>
    </w:p>
    <w:p w14:paraId="0CEBF6E9" w14:textId="77777777" w:rsidR="00BA1AB8" w:rsidRPr="004B1B02" w:rsidRDefault="00BA1AB8" w:rsidP="00454901">
      <w:pPr>
        <w:pStyle w:val="Akapitzlist"/>
        <w:numPr>
          <w:ilvl w:val="0"/>
          <w:numId w:val="532"/>
        </w:numPr>
        <w:spacing w:line="360" w:lineRule="auto"/>
        <w:ind w:left="1134" w:hanging="283"/>
        <w:contextualSpacing/>
        <w:jc w:val="both"/>
        <w:rPr>
          <w:rFonts w:ascii="Arial" w:hAnsi="Arial" w:cs="Arial"/>
          <w:bCs/>
        </w:rPr>
      </w:pPr>
      <w:r w:rsidRPr="004B1B02">
        <w:rPr>
          <w:rFonts w:ascii="Arial" w:hAnsi="Arial" w:cs="Arial"/>
          <w:bCs/>
        </w:rPr>
        <w:t>FARMA BIAŁKA SPÓŁKA Z OGRANICZONĄ ODPOWIEDZIALNOŚCIĄ -99.450,00 zł.</w:t>
      </w:r>
    </w:p>
    <w:p w14:paraId="536BF3E1" w14:textId="77777777" w:rsidR="00BA1AB8" w:rsidRPr="004B1B02" w:rsidRDefault="00BA1AB8" w:rsidP="00454901">
      <w:pPr>
        <w:numPr>
          <w:ilvl w:val="0"/>
          <w:numId w:val="529"/>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zwrot niewykorzystanej dotacji na realizację projektu</w:t>
      </w:r>
      <w:r w:rsidRPr="004B1B02">
        <w:rPr>
          <w:rFonts w:ascii="Arial" w:eastAsia="Calibri" w:hAnsi="Arial" w:cs="Arial"/>
          <w:sz w:val="24"/>
          <w:szCs w:val="24"/>
        </w:rPr>
        <w:t xml:space="preserve"> </w:t>
      </w:r>
      <w:r w:rsidRPr="004B1B02">
        <w:rPr>
          <w:rFonts w:ascii="Arial" w:eastAsia="Times New Roman" w:hAnsi="Arial" w:cs="Arial"/>
          <w:sz w:val="24"/>
          <w:szCs w:val="24"/>
        </w:rPr>
        <w:t>– 67.442,30 zł (§ 2957).</w:t>
      </w:r>
    </w:p>
    <w:p w14:paraId="6F77E827" w14:textId="39A3D3B4" w:rsidR="00BA1AB8" w:rsidRPr="004B1B02" w:rsidRDefault="00BA1AB8" w:rsidP="00BA1AB8">
      <w:pPr>
        <w:tabs>
          <w:tab w:val="left" w:pos="567"/>
        </w:tabs>
        <w:spacing w:after="0" w:line="360" w:lineRule="auto"/>
        <w:ind w:left="284"/>
        <w:jc w:val="both"/>
        <w:rPr>
          <w:rFonts w:ascii="Arial" w:hAnsi="Arial" w:cs="Arial"/>
          <w:sz w:val="24"/>
          <w:szCs w:val="24"/>
        </w:rPr>
      </w:pPr>
      <w:r w:rsidRPr="004B1B02">
        <w:rPr>
          <w:rFonts w:ascii="Arial" w:hAnsi="Arial" w:cs="Arial"/>
          <w:iCs/>
          <w:sz w:val="24"/>
          <w:szCs w:val="24"/>
        </w:rPr>
        <w:t xml:space="preserve">W 2023 roku </w:t>
      </w:r>
      <w:bookmarkStart w:id="38" w:name="_Hlk34827423"/>
      <w:r w:rsidRPr="004B1B02">
        <w:rPr>
          <w:rFonts w:ascii="Arial" w:hAnsi="Arial" w:cs="Arial"/>
          <w:bCs/>
          <w:sz w:val="24"/>
          <w:szCs w:val="24"/>
        </w:rPr>
        <w:t>wpłynęło 79 wniosków o refundacje wydatków poniesionych na realizację usługi,</w:t>
      </w:r>
      <w:r w:rsidRPr="004B1B02">
        <w:rPr>
          <w:rFonts w:ascii="Arial" w:hAnsi="Arial" w:cs="Arial"/>
          <w:sz w:val="24"/>
          <w:szCs w:val="24"/>
        </w:rPr>
        <w:t xml:space="preserve"> wypłacono dofinansowanie na łączną kwotę 5.352.476,22 zł</w:t>
      </w:r>
      <w:bookmarkEnd w:id="38"/>
      <w:r w:rsidRPr="004B1B02">
        <w:rPr>
          <w:rFonts w:ascii="Arial" w:hAnsi="Arial" w:cs="Arial"/>
          <w:sz w:val="24"/>
          <w:szCs w:val="24"/>
        </w:rPr>
        <w:t>, w</w:t>
      </w:r>
      <w:r w:rsidR="00DA1343" w:rsidRPr="004B1B02">
        <w:rPr>
          <w:rFonts w:ascii="Arial" w:hAnsi="Arial" w:cs="Arial"/>
          <w:sz w:val="24"/>
          <w:szCs w:val="24"/>
        </w:rPr>
        <w:t> </w:t>
      </w:r>
      <w:r w:rsidRPr="004B1B02">
        <w:rPr>
          <w:rFonts w:ascii="Arial" w:hAnsi="Arial" w:cs="Arial"/>
          <w:sz w:val="24"/>
          <w:szCs w:val="24"/>
        </w:rPr>
        <w:t>tym 87.026,94 zł dla Partnera projektu.</w:t>
      </w:r>
    </w:p>
    <w:p w14:paraId="66120086" w14:textId="454CB8A1" w:rsidR="00BA1AB8" w:rsidRPr="004B1B02" w:rsidRDefault="00BA1AB8" w:rsidP="00BA1AB8">
      <w:pPr>
        <w:tabs>
          <w:tab w:val="left" w:pos="567"/>
        </w:tabs>
        <w:spacing w:after="0" w:line="360" w:lineRule="auto"/>
        <w:ind w:left="284"/>
        <w:jc w:val="both"/>
        <w:rPr>
          <w:rFonts w:ascii="Arial" w:hAnsi="Arial" w:cs="Arial"/>
          <w:sz w:val="24"/>
          <w:szCs w:val="24"/>
        </w:rPr>
      </w:pPr>
      <w:r w:rsidRPr="004B1B02">
        <w:rPr>
          <w:rFonts w:ascii="Arial" w:hAnsi="Arial" w:cs="Arial"/>
          <w:sz w:val="24"/>
          <w:szCs w:val="24"/>
        </w:rPr>
        <w:t xml:space="preserve">Realizacja projektu przebiega w kilku etapach, prawie w każdym z nich następuje weryfikacja pod względem prawidłowości dokumentów złożonych przez </w:t>
      </w:r>
      <w:r w:rsidRPr="004B1B02">
        <w:rPr>
          <w:rFonts w:ascii="Arial" w:hAnsi="Arial" w:cs="Arial"/>
          <w:sz w:val="24"/>
          <w:szCs w:val="24"/>
        </w:rPr>
        <w:lastRenderedPageBreak/>
        <w:t>Odbiorców Wsparcia, w związku z czym cały proces od rejestracji Odbiorcy Wsparcia na Podkarpackiej Platformie Wsparcia Biznesu do wypłaty środków trwa kilka miesięcy.</w:t>
      </w:r>
      <w:r w:rsidR="00DB55EE" w:rsidRPr="004B1B02">
        <w:rPr>
          <w:rFonts w:ascii="Arial" w:hAnsi="Arial" w:cs="Arial"/>
          <w:color w:val="212121"/>
          <w:sz w:val="24"/>
          <w:szCs w:val="24"/>
          <w:shd w:val="clear" w:color="auto" w:fill="FFFFFF"/>
        </w:rPr>
        <w:t xml:space="preserve"> Przyczyną niższego wykonania </w:t>
      </w:r>
      <w:r w:rsidR="00496469" w:rsidRPr="004B1B02">
        <w:rPr>
          <w:rFonts w:ascii="Arial" w:hAnsi="Arial" w:cs="Arial"/>
          <w:color w:val="212121"/>
          <w:sz w:val="24"/>
          <w:szCs w:val="24"/>
          <w:shd w:val="clear" w:color="auto" w:fill="FFFFFF"/>
        </w:rPr>
        <w:t xml:space="preserve">wydatków </w:t>
      </w:r>
      <w:r w:rsidR="00DB55EE" w:rsidRPr="004B1B02">
        <w:rPr>
          <w:rFonts w:ascii="Arial" w:hAnsi="Arial" w:cs="Arial"/>
          <w:color w:val="212121"/>
          <w:sz w:val="24"/>
          <w:szCs w:val="24"/>
          <w:shd w:val="clear" w:color="auto" w:fill="FFFFFF"/>
        </w:rPr>
        <w:t>było uznanie</w:t>
      </w:r>
      <w:r w:rsidR="00496469" w:rsidRPr="004B1B02">
        <w:rPr>
          <w:rFonts w:ascii="Arial" w:hAnsi="Arial" w:cs="Arial"/>
          <w:color w:val="212121"/>
          <w:sz w:val="24"/>
          <w:szCs w:val="24"/>
          <w:shd w:val="clear" w:color="auto" w:fill="FFFFFF"/>
        </w:rPr>
        <w:t xml:space="preserve"> za niekwalifikowalne części wydatków</w:t>
      </w:r>
      <w:r w:rsidR="00DB55EE" w:rsidRPr="004B1B02">
        <w:rPr>
          <w:rFonts w:ascii="Arial" w:hAnsi="Arial" w:cs="Arial"/>
          <w:color w:val="212121"/>
          <w:sz w:val="24"/>
          <w:szCs w:val="24"/>
          <w:shd w:val="clear" w:color="auto" w:fill="FFFFFF"/>
        </w:rPr>
        <w:t xml:space="preserve"> (na etapie weryfikacji prawidłowości wykonania usług) przedstawionych do refundacji przez Odbiorców Wsparcia.</w:t>
      </w:r>
    </w:p>
    <w:p w14:paraId="5BAB054C" w14:textId="19233015" w:rsidR="00BA1AB8" w:rsidRPr="004B1B02" w:rsidRDefault="00BA1AB8" w:rsidP="00BA1AB8">
      <w:pPr>
        <w:tabs>
          <w:tab w:val="left" w:pos="567"/>
        </w:tabs>
        <w:spacing w:after="0" w:line="360" w:lineRule="auto"/>
        <w:ind w:left="284"/>
        <w:jc w:val="both"/>
        <w:rPr>
          <w:rFonts w:ascii="Arial" w:hAnsi="Arial" w:cs="Arial"/>
          <w:sz w:val="24"/>
          <w:szCs w:val="24"/>
        </w:rPr>
      </w:pPr>
      <w:r w:rsidRPr="004B1B02">
        <w:rPr>
          <w:rFonts w:ascii="Arial" w:eastAsia="Times New Roman" w:hAnsi="Arial" w:cs="Arial"/>
          <w:bCs/>
          <w:iCs/>
          <w:sz w:val="24"/>
          <w:szCs w:val="24"/>
          <w:lang w:eastAsia="pl-PL"/>
        </w:rPr>
        <w:t xml:space="preserve">Zadanie finansowane ze środków budżetu Unii Europejskiej i </w:t>
      </w:r>
      <w:r w:rsidRPr="004B1B02">
        <w:rPr>
          <w:rFonts w:ascii="Arial" w:eastAsia="Times New Roman" w:hAnsi="Arial" w:cs="Arial"/>
          <w:iCs/>
          <w:sz w:val="24"/>
          <w:szCs w:val="24"/>
          <w:lang w:eastAsia="pl-PL"/>
        </w:rPr>
        <w:t xml:space="preserve">ujęte </w:t>
      </w:r>
      <w:r w:rsidRPr="004B1B02">
        <w:rPr>
          <w:rFonts w:ascii="Arial" w:eastAsia="Calibri" w:hAnsi="Arial" w:cs="Arial"/>
          <w:iCs/>
          <w:sz w:val="24"/>
          <w:szCs w:val="24"/>
          <w:lang w:eastAsia="pl-PL"/>
        </w:rPr>
        <w:t>w wykazie przedsięwzięć do Wieloletniej Prognozy Finansowej Województwa Podkarpackiego</w:t>
      </w:r>
      <w:r w:rsidRPr="004B1B02">
        <w:rPr>
          <w:rFonts w:ascii="Arial" w:eastAsia="Times New Roman" w:hAnsi="Arial" w:cs="Arial"/>
          <w:iCs/>
          <w:sz w:val="24"/>
          <w:szCs w:val="24"/>
          <w:lang w:eastAsia="pl-PL"/>
        </w:rPr>
        <w:t>, o planowanych łącznych nakładach finansowych w kwocie 24.278.122,- zł, realizowane w latach 2016-2023</w:t>
      </w:r>
      <w:r w:rsidRPr="004B1B02">
        <w:rPr>
          <w:rFonts w:ascii="Arial" w:eastAsia="Times New Roman" w:hAnsi="Arial" w:cs="Arial"/>
          <w:bCs/>
          <w:iCs/>
          <w:sz w:val="24"/>
          <w:szCs w:val="24"/>
          <w:lang w:eastAsia="pl-PL"/>
        </w:rPr>
        <w:t xml:space="preserve">. Od początku </w:t>
      </w:r>
      <w:r w:rsidRPr="004B1B02">
        <w:rPr>
          <w:rFonts w:ascii="Arial" w:eastAsia="Calibri" w:hAnsi="Arial" w:cs="Arial"/>
          <w:iCs/>
          <w:sz w:val="24"/>
          <w:szCs w:val="24"/>
          <w:lang w:eastAsia="pl-PL"/>
        </w:rPr>
        <w:t xml:space="preserve">realizacji zadania do końca 2023 roku </w:t>
      </w:r>
      <w:r w:rsidRPr="004B1B02">
        <w:rPr>
          <w:rFonts w:ascii="Arial" w:eastAsia="Calibri" w:hAnsi="Arial" w:cs="Arial"/>
          <w:iCs/>
          <w:sz w:val="24"/>
          <w:szCs w:val="24"/>
        </w:rPr>
        <w:t>dokonano wydatku w kwocie 24.</w:t>
      </w:r>
      <w:r w:rsidR="00DB55EE" w:rsidRPr="004B1B02">
        <w:rPr>
          <w:rFonts w:ascii="Arial" w:eastAsia="Calibri" w:hAnsi="Arial" w:cs="Arial"/>
          <w:iCs/>
          <w:sz w:val="24"/>
          <w:szCs w:val="24"/>
        </w:rPr>
        <w:t>163.666,22</w:t>
      </w:r>
      <w:r w:rsidRPr="004B1B02">
        <w:rPr>
          <w:rFonts w:ascii="Arial" w:eastAsia="Calibri" w:hAnsi="Arial" w:cs="Arial"/>
          <w:iCs/>
          <w:sz w:val="24"/>
          <w:szCs w:val="24"/>
        </w:rPr>
        <w:t xml:space="preserve"> zł, co stanowi 99,</w:t>
      </w:r>
      <w:r w:rsidR="00DB55EE" w:rsidRPr="004B1B02">
        <w:rPr>
          <w:rFonts w:ascii="Arial" w:eastAsia="Calibri" w:hAnsi="Arial" w:cs="Arial"/>
          <w:iCs/>
          <w:sz w:val="24"/>
          <w:szCs w:val="24"/>
        </w:rPr>
        <w:t>52</w:t>
      </w:r>
      <w:r w:rsidRPr="004B1B02">
        <w:rPr>
          <w:rFonts w:ascii="Arial" w:eastAsia="Calibri" w:hAnsi="Arial" w:cs="Arial"/>
          <w:iCs/>
          <w:sz w:val="24"/>
          <w:szCs w:val="24"/>
        </w:rPr>
        <w:t>% planowanych nakładów na realizację zadania.</w:t>
      </w:r>
    </w:p>
    <w:p w14:paraId="4AF70EAC" w14:textId="77777777" w:rsidR="00BA1AB8" w:rsidRPr="004B1B02" w:rsidRDefault="00BA1AB8" w:rsidP="00BA1AB8">
      <w:pPr>
        <w:spacing w:after="0" w:line="360" w:lineRule="auto"/>
        <w:ind w:left="567"/>
        <w:jc w:val="both"/>
        <w:rPr>
          <w:rFonts w:ascii="Arial" w:eastAsia="Calibri" w:hAnsi="Arial" w:cs="Arial"/>
          <w:iCs/>
          <w:sz w:val="24"/>
          <w:szCs w:val="24"/>
          <w:lang w:eastAsia="pl-PL"/>
        </w:rPr>
      </w:pPr>
      <w:r w:rsidRPr="004B1B02">
        <w:rPr>
          <w:rFonts w:ascii="Arial" w:eastAsia="Calibri" w:hAnsi="Arial" w:cs="Arial"/>
          <w:iCs/>
          <w:sz w:val="24"/>
          <w:szCs w:val="24"/>
          <w:lang w:val="x-none" w:eastAsia="x-none"/>
        </w:rPr>
        <w:t>Stan zaawansowania realizacji zadania i osiągnięte efekty</w:t>
      </w:r>
      <w:r w:rsidRPr="004B1B02">
        <w:rPr>
          <w:rFonts w:ascii="Arial" w:eastAsia="Times New Roman" w:hAnsi="Arial" w:cs="Arial"/>
          <w:iCs/>
          <w:sz w:val="24"/>
          <w:szCs w:val="24"/>
          <w:lang w:eastAsia="pl-PL"/>
        </w:rPr>
        <w:t>:</w:t>
      </w:r>
    </w:p>
    <w:p w14:paraId="02FAC311" w14:textId="77777777" w:rsidR="00BA1AB8" w:rsidRPr="004B1B02" w:rsidRDefault="00BA1AB8" w:rsidP="00BA1AB8">
      <w:pPr>
        <w:spacing w:after="0" w:line="360" w:lineRule="auto"/>
        <w:ind w:left="567"/>
        <w:jc w:val="both"/>
        <w:rPr>
          <w:rFonts w:ascii="Arial" w:hAnsi="Arial" w:cs="Arial"/>
          <w:iCs/>
          <w:sz w:val="24"/>
          <w:szCs w:val="24"/>
        </w:rPr>
      </w:pPr>
      <w:r w:rsidRPr="004B1B02">
        <w:rPr>
          <w:rFonts w:ascii="Arial" w:hAnsi="Arial" w:cs="Arial"/>
          <w:iCs/>
          <w:sz w:val="24"/>
          <w:szCs w:val="24"/>
        </w:rPr>
        <w:t>W ramach projektu:</w:t>
      </w:r>
    </w:p>
    <w:p w14:paraId="691A09D6" w14:textId="77777777" w:rsidR="00BA1AB8" w:rsidRPr="004B1B02" w:rsidRDefault="00BA1AB8" w:rsidP="00454901">
      <w:pPr>
        <w:pStyle w:val="Akapitzlist"/>
        <w:numPr>
          <w:ilvl w:val="0"/>
          <w:numId w:val="531"/>
        </w:numPr>
        <w:spacing w:line="360" w:lineRule="auto"/>
        <w:ind w:left="993"/>
        <w:jc w:val="both"/>
        <w:rPr>
          <w:rFonts w:ascii="Arial" w:hAnsi="Arial" w:cs="Arial"/>
          <w:iCs/>
        </w:rPr>
      </w:pPr>
      <w:r w:rsidRPr="004B1B02">
        <w:rPr>
          <w:rFonts w:ascii="Arial" w:hAnsi="Arial" w:cs="Arial"/>
          <w:iCs/>
        </w:rPr>
        <w:t>rozliczono wynagrodzenia pracowników zaangażowanych w realizację,</w:t>
      </w:r>
    </w:p>
    <w:p w14:paraId="26F84C75" w14:textId="77777777" w:rsidR="00BA1AB8" w:rsidRPr="004B1B02" w:rsidRDefault="00BA1AB8" w:rsidP="00454901">
      <w:pPr>
        <w:pStyle w:val="Akapitzlist"/>
        <w:numPr>
          <w:ilvl w:val="0"/>
          <w:numId w:val="531"/>
        </w:numPr>
        <w:spacing w:line="360" w:lineRule="auto"/>
        <w:ind w:left="993"/>
        <w:jc w:val="both"/>
        <w:rPr>
          <w:rFonts w:ascii="Arial" w:hAnsi="Arial" w:cs="Arial"/>
          <w:iCs/>
        </w:rPr>
      </w:pPr>
      <w:r w:rsidRPr="004B1B02">
        <w:rPr>
          <w:rFonts w:ascii="Arial" w:hAnsi="Arial" w:cs="Arial"/>
          <w:iCs/>
        </w:rPr>
        <w:t xml:space="preserve">zorganizowano konferencję otwierającą, która odbyła się 4 kwietnia 2018r., </w:t>
      </w:r>
    </w:p>
    <w:p w14:paraId="1E99FCB2" w14:textId="77777777" w:rsidR="00BA1AB8" w:rsidRPr="004B1B02" w:rsidRDefault="00BA1AB8" w:rsidP="00454901">
      <w:pPr>
        <w:pStyle w:val="Akapitzlist"/>
        <w:numPr>
          <w:ilvl w:val="0"/>
          <w:numId w:val="531"/>
        </w:numPr>
        <w:spacing w:line="360" w:lineRule="auto"/>
        <w:ind w:left="993"/>
        <w:jc w:val="both"/>
        <w:rPr>
          <w:rFonts w:ascii="Arial" w:hAnsi="Arial" w:cs="Arial"/>
          <w:iCs/>
        </w:rPr>
      </w:pPr>
      <w:r w:rsidRPr="004B1B02">
        <w:rPr>
          <w:rFonts w:ascii="Arial" w:hAnsi="Arial" w:cs="Arial"/>
          <w:iCs/>
        </w:rPr>
        <w:t>zakupiono ulotki i materiały promocyjne,</w:t>
      </w:r>
    </w:p>
    <w:p w14:paraId="14800A7D" w14:textId="1460AA47" w:rsidR="00BA1AB8" w:rsidRPr="004B1B02" w:rsidRDefault="00BA1AB8" w:rsidP="00454901">
      <w:pPr>
        <w:pStyle w:val="Akapitzlist"/>
        <w:numPr>
          <w:ilvl w:val="0"/>
          <w:numId w:val="531"/>
        </w:numPr>
        <w:spacing w:line="360" w:lineRule="auto"/>
        <w:ind w:left="993"/>
        <w:jc w:val="both"/>
        <w:rPr>
          <w:rFonts w:ascii="Arial" w:hAnsi="Arial" w:cs="Arial"/>
          <w:iCs/>
        </w:rPr>
      </w:pPr>
      <w:r w:rsidRPr="004B1B02">
        <w:rPr>
          <w:rFonts w:ascii="Arial" w:hAnsi="Arial" w:cs="Arial"/>
          <w:iCs/>
        </w:rPr>
        <w:t xml:space="preserve">zorganizowano 11 spotkań rozpowszechniających/warsztatów informacyjno-instruktażowych dotyczących Platformy w głównych miastach regionu: Rzeszów (udział wzięło 31 osób), </w:t>
      </w:r>
      <w:r w:rsidRPr="004B1B02">
        <w:rPr>
          <w:rFonts w:ascii="Arial" w:hAnsi="Arial" w:cs="Arial"/>
        </w:rPr>
        <w:t>Mielec (udział wzięło 11 osób), Przemyśl (udział wzięło 15 osób), Jarosław (udział wzięło 6 osób), Dębica (udział wzięło 5 osób), Krosno (udział wzięło 8 osób), Stalowa Wola (udział wzięło 14 osób), Tarnobrzeg (udział wzięło 7 osób), Leżajsk (udział wzięło 8 osób), Jasło (udział wzięło 8 osób), Sanok (udział wzięło 7 osób)</w:t>
      </w:r>
      <w:r w:rsidRPr="004B1B02">
        <w:rPr>
          <w:rFonts w:ascii="Arial" w:hAnsi="Arial" w:cs="Arial"/>
          <w:iCs/>
        </w:rPr>
        <w:t>,</w:t>
      </w:r>
    </w:p>
    <w:p w14:paraId="0F1F1E60" w14:textId="77777777" w:rsidR="00BA1AB8" w:rsidRPr="004B1B02" w:rsidRDefault="00BA1AB8" w:rsidP="00454901">
      <w:pPr>
        <w:pStyle w:val="Akapitzlist"/>
        <w:numPr>
          <w:ilvl w:val="0"/>
          <w:numId w:val="531"/>
        </w:numPr>
        <w:spacing w:line="360" w:lineRule="auto"/>
        <w:ind w:left="993"/>
        <w:jc w:val="both"/>
        <w:rPr>
          <w:rFonts w:ascii="Arial" w:hAnsi="Arial" w:cs="Arial"/>
          <w:iCs/>
        </w:rPr>
      </w:pPr>
      <w:r w:rsidRPr="004B1B02">
        <w:rPr>
          <w:rFonts w:ascii="Arial" w:hAnsi="Arial" w:cs="Arial"/>
          <w:iCs/>
        </w:rPr>
        <w:t xml:space="preserve">uruchomiono </w:t>
      </w:r>
      <w:r w:rsidRPr="004B1B02">
        <w:rPr>
          <w:rFonts w:ascii="Arial" w:hAnsi="Arial" w:cs="Arial"/>
        </w:rPr>
        <w:t>Platformę z funkcjonalnościami dostępnymi dla Dostawców Usług, Odbiorców Wsparcia, Niezależnych Doradców.</w:t>
      </w:r>
    </w:p>
    <w:p w14:paraId="37DD0EDC" w14:textId="598CA60A" w:rsidR="00BA1AB8" w:rsidRPr="004B1B02" w:rsidRDefault="00BA1AB8" w:rsidP="00BA1AB8">
      <w:pPr>
        <w:spacing w:after="0" w:line="360" w:lineRule="auto"/>
        <w:ind w:left="567"/>
        <w:jc w:val="both"/>
        <w:rPr>
          <w:rFonts w:ascii="Arial" w:hAnsi="Arial" w:cs="Arial"/>
          <w:sz w:val="24"/>
          <w:szCs w:val="24"/>
        </w:rPr>
      </w:pPr>
      <w:r w:rsidRPr="004B1B02">
        <w:rPr>
          <w:rFonts w:ascii="Arial" w:hAnsi="Arial" w:cs="Arial"/>
          <w:iCs/>
          <w:sz w:val="24"/>
          <w:szCs w:val="24"/>
        </w:rPr>
        <w:t xml:space="preserve">Od początku realizacji projektu do dnia 31.12.2023r. zatwierdzonych zostało 20 Dostawców Usług deklarujących posiadanie statusu Instytucji Otoczenia Biznesu, zatwierdzono i udostępniono 53 usługi, zatwierdzono wnioski od kandydatów na Niezależnych Doradców, </w:t>
      </w:r>
      <w:r w:rsidRPr="004B1B02">
        <w:rPr>
          <w:rFonts w:ascii="Arial" w:hAnsi="Arial" w:cs="Arial"/>
          <w:bCs/>
          <w:sz w:val="24"/>
          <w:szCs w:val="24"/>
        </w:rPr>
        <w:t xml:space="preserve">Odbiorcy Wsparcia </w:t>
      </w:r>
      <w:r w:rsidRPr="004B1B02">
        <w:rPr>
          <w:rFonts w:ascii="Arial" w:hAnsi="Arial" w:cs="Arial"/>
          <w:sz w:val="24"/>
          <w:szCs w:val="24"/>
        </w:rPr>
        <w:t xml:space="preserve">złożyli 550 wniosków o refundację usługi rozwojowej, </w:t>
      </w:r>
      <w:r w:rsidRPr="004B1B02">
        <w:rPr>
          <w:rFonts w:ascii="Arial" w:hAnsi="Arial" w:cs="Arial"/>
          <w:bCs/>
          <w:sz w:val="24"/>
          <w:szCs w:val="24"/>
        </w:rPr>
        <w:t xml:space="preserve">147 wniosków </w:t>
      </w:r>
      <w:r w:rsidRPr="004B1B02">
        <w:rPr>
          <w:rFonts w:ascii="Arial" w:hAnsi="Arial" w:cs="Arial"/>
          <w:sz w:val="24"/>
          <w:szCs w:val="24"/>
        </w:rPr>
        <w:t>zostało negatywnie ocenionych lub wycofanych na skutek rezygnacji MŚP z udziału w PPWB.</w:t>
      </w:r>
      <w:r w:rsidRPr="004B1B02">
        <w:rPr>
          <w:rFonts w:ascii="Arial" w:hAnsi="Arial" w:cs="Arial"/>
          <w:iCs/>
          <w:sz w:val="24"/>
          <w:szCs w:val="24"/>
        </w:rPr>
        <w:t xml:space="preserve"> </w:t>
      </w:r>
      <w:r w:rsidR="002535AC" w:rsidRPr="004B1B02">
        <w:rPr>
          <w:rFonts w:ascii="Arial" w:hAnsi="Arial" w:cs="Arial"/>
          <w:sz w:val="24"/>
          <w:szCs w:val="24"/>
        </w:rPr>
        <w:t>Zawarto</w:t>
      </w:r>
      <w:r w:rsidRPr="004B1B02">
        <w:rPr>
          <w:rFonts w:ascii="Arial" w:hAnsi="Arial" w:cs="Arial"/>
          <w:sz w:val="24"/>
          <w:szCs w:val="24"/>
        </w:rPr>
        <w:t xml:space="preserve"> 403 umowy na udzielenie wsparcia na łączną kwotę dofinansowania 20.397.251,57 zł, z czego 14 umów zostało rozwiązanych na kwotę </w:t>
      </w:r>
      <w:r w:rsidRPr="004B1B02">
        <w:rPr>
          <w:rFonts w:ascii="Arial" w:hAnsi="Arial" w:cs="Arial"/>
          <w:sz w:val="24"/>
          <w:szCs w:val="24"/>
        </w:rPr>
        <w:lastRenderedPageBreak/>
        <w:t>dofinansowania 351.483,17 zł</w:t>
      </w:r>
      <w:r w:rsidRPr="004B1B02">
        <w:rPr>
          <w:rFonts w:ascii="Arial" w:hAnsi="Arial" w:cs="Arial"/>
          <w:bCs/>
          <w:sz w:val="24"/>
          <w:szCs w:val="24"/>
        </w:rPr>
        <w:t xml:space="preserve">, </w:t>
      </w:r>
      <w:r w:rsidRPr="004B1B02">
        <w:rPr>
          <w:rFonts w:ascii="Arial" w:hAnsi="Arial" w:cs="Arial"/>
          <w:sz w:val="24"/>
          <w:szCs w:val="24"/>
        </w:rPr>
        <w:t xml:space="preserve">384 usługi zostało rozliczonych i MŚP wypłacono dofinansowanie. </w:t>
      </w:r>
      <w:r w:rsidRPr="004B1B02">
        <w:rPr>
          <w:rFonts w:ascii="Arial" w:hAnsi="Arial" w:cs="Arial"/>
          <w:iCs/>
          <w:sz w:val="24"/>
          <w:szCs w:val="24"/>
        </w:rPr>
        <w:t>Projekt został zrealizowany, rozliczony, wskaźniki zostały osiągnięte.</w:t>
      </w:r>
    </w:p>
    <w:p w14:paraId="368FDA6D" w14:textId="58F40A0C" w:rsidR="00BA1AB8" w:rsidRPr="004B1B02" w:rsidRDefault="00BA1AB8" w:rsidP="00454901">
      <w:pPr>
        <w:numPr>
          <w:ilvl w:val="0"/>
          <w:numId w:val="524"/>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iCs/>
          <w:sz w:val="24"/>
          <w:szCs w:val="24"/>
          <w:lang w:eastAsia="pl-PL"/>
        </w:rPr>
        <w:t xml:space="preserve">realizacji </w:t>
      </w:r>
      <w:r w:rsidRPr="004B1B02">
        <w:rPr>
          <w:rFonts w:ascii="Arial" w:hAnsi="Arial" w:cs="Arial"/>
          <w:sz w:val="24"/>
          <w:szCs w:val="24"/>
          <w:lang w:eastAsia="pl-PL"/>
        </w:rPr>
        <w:t>przez Urząd Marszałkowski Województwa Podkarpackiego w</w:t>
      </w:r>
      <w:r w:rsidR="00DA1343" w:rsidRPr="004B1B02">
        <w:rPr>
          <w:rFonts w:ascii="Arial" w:hAnsi="Arial" w:cs="Arial"/>
          <w:sz w:val="24"/>
          <w:szCs w:val="24"/>
          <w:lang w:eastAsia="pl-PL"/>
        </w:rPr>
        <w:t> </w:t>
      </w:r>
      <w:r w:rsidRPr="004B1B02">
        <w:rPr>
          <w:rFonts w:ascii="Arial" w:hAnsi="Arial" w:cs="Arial"/>
          <w:sz w:val="24"/>
          <w:szCs w:val="24"/>
          <w:lang w:eastAsia="pl-PL"/>
        </w:rPr>
        <w:t xml:space="preserve">Rzeszowie projektu pn. </w:t>
      </w:r>
      <w:r w:rsidRPr="004B1B02">
        <w:rPr>
          <w:rFonts w:ascii="Arial" w:hAnsi="Arial" w:cs="Arial"/>
          <w:sz w:val="24"/>
          <w:szCs w:val="24"/>
        </w:rPr>
        <w:t xml:space="preserve">„Uwolnienie zielonej gospodarki wodorowej dla MŚP w regionach europejskich” w ramach Programu INTERREG EUROPA 2021-2027 </w:t>
      </w:r>
      <w:r w:rsidRPr="004B1B02">
        <w:rPr>
          <w:rFonts w:ascii="Arial" w:hAnsi="Arial" w:cs="Arial"/>
          <w:sz w:val="24"/>
          <w:szCs w:val="24"/>
          <w:lang w:eastAsia="pl-PL"/>
        </w:rPr>
        <w:t>w</w:t>
      </w:r>
      <w:r w:rsidR="00DA1343" w:rsidRPr="004B1B02">
        <w:rPr>
          <w:rFonts w:ascii="Arial" w:hAnsi="Arial" w:cs="Arial"/>
          <w:sz w:val="24"/>
          <w:szCs w:val="24"/>
          <w:lang w:eastAsia="pl-PL"/>
        </w:rPr>
        <w:t xml:space="preserve"> </w:t>
      </w:r>
      <w:r w:rsidRPr="004B1B02">
        <w:rPr>
          <w:rFonts w:ascii="Arial" w:hAnsi="Arial" w:cs="Arial"/>
          <w:sz w:val="24"/>
          <w:szCs w:val="24"/>
          <w:lang w:eastAsia="pl-PL"/>
        </w:rPr>
        <w:t>kwocie 189.947,86 zł (Dep. GR), w tym:</w:t>
      </w:r>
    </w:p>
    <w:p w14:paraId="47BB4C88" w14:textId="77777777" w:rsidR="00BA1AB8" w:rsidRPr="004B1B02" w:rsidRDefault="00BA1AB8" w:rsidP="00454901">
      <w:pPr>
        <w:numPr>
          <w:ilvl w:val="0"/>
          <w:numId w:val="393"/>
        </w:numPr>
        <w:tabs>
          <w:tab w:val="left" w:pos="284"/>
          <w:tab w:val="left" w:pos="1276"/>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wynagrodzenia i składki od nich naliczane pracowników zaangażowanych w realizacje projektu – 139.555,10 zł (§ 4018 – 93.690,87 zł, § 4019 – 23.422,73 zł, § 4118 – 15.566,66 zł, § 4119 – 3.891,66 zł, § 4128 – 2.088,31 zł, § 4129 – 522,09 zł, § 4718 – 298,22 zł, § 4719 – 74,56 zł),</w:t>
      </w:r>
    </w:p>
    <w:p w14:paraId="7773DB70" w14:textId="77777777" w:rsidR="00BA1AB8" w:rsidRPr="004B1B02" w:rsidRDefault="00BA1AB8" w:rsidP="00454901">
      <w:pPr>
        <w:numPr>
          <w:ilvl w:val="0"/>
          <w:numId w:val="393"/>
        </w:numPr>
        <w:tabs>
          <w:tab w:val="left" w:pos="284"/>
          <w:tab w:val="left" w:pos="1276"/>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w:t>
      </w:r>
      <w:r w:rsidRPr="004B1B02">
        <w:rPr>
          <w:rFonts w:ascii="Arial" w:hAnsi="Arial" w:cs="Arial"/>
          <w:sz w:val="24"/>
          <w:szCs w:val="24"/>
          <w:lang w:eastAsia="pl-PL"/>
        </w:rPr>
        <w:t>– 50.392,76 zł (§ 4218 – 4.269,66 zł, § 4219 – 1.067,41 zł, § 4308 – 19.185,39 zł, § 4309 – 4.796,36 zł, § 4428 – 16.859,12 zł, § 4429 – 4.214,82 zł).</w:t>
      </w:r>
    </w:p>
    <w:p w14:paraId="32B65651" w14:textId="17FF7C0F" w:rsidR="00BA1AB8" w:rsidRPr="004B1B02" w:rsidRDefault="00BA1AB8" w:rsidP="00BA1AB8">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własnych Samorządu Województwa w kwocie 189.947,86 zł, w tym do przyszłej refundacji z budżetu Unii Europejskiej w</w:t>
      </w:r>
      <w:r w:rsidR="00DA1343"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kwocie 151.958,23 zł. </w:t>
      </w:r>
    </w:p>
    <w:p w14:paraId="181A3A5E" w14:textId="254C3221" w:rsidR="00BA1AB8" w:rsidRPr="004B1B02" w:rsidRDefault="00BA1AB8" w:rsidP="00BA1AB8">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rPr>
        <w:t>Zadanie ujęte w wykazie przedsięwzięć do Wieloletniej Prognozy Finansowej Województwa Podkarpackiego o planowanych łącznych nakładach finansowych w kwocie 868.838,-zł,</w:t>
      </w:r>
      <w:r w:rsidRPr="004B1B02">
        <w:rPr>
          <w:rFonts w:ascii="Arial" w:eastAsia="Calibri" w:hAnsi="Arial" w:cs="Arial"/>
          <w:sz w:val="24"/>
          <w:szCs w:val="24"/>
          <w:lang w:eastAsia="pl-PL"/>
        </w:rPr>
        <w:t xml:space="preserve"> realizowane w</w:t>
      </w:r>
      <w:r w:rsidR="00DA1343" w:rsidRPr="004B1B02">
        <w:rPr>
          <w:rFonts w:ascii="Arial" w:eastAsia="Calibri" w:hAnsi="Arial" w:cs="Arial"/>
          <w:sz w:val="24"/>
          <w:szCs w:val="24"/>
          <w:lang w:eastAsia="pl-PL"/>
        </w:rPr>
        <w:t xml:space="preserve"> </w:t>
      </w:r>
      <w:r w:rsidRPr="004B1B02">
        <w:rPr>
          <w:rFonts w:ascii="Arial" w:eastAsia="Calibri" w:hAnsi="Arial" w:cs="Arial"/>
          <w:sz w:val="24"/>
          <w:szCs w:val="24"/>
          <w:lang w:eastAsia="pl-PL"/>
        </w:rPr>
        <w:t>latach 2023 -2027.</w:t>
      </w:r>
    </w:p>
    <w:p w14:paraId="413DF2ED" w14:textId="77777777" w:rsidR="00BA1AB8" w:rsidRPr="004B1B02" w:rsidRDefault="00BA1AB8" w:rsidP="00BA1AB8">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009D5295" w14:textId="02AA02E9" w:rsidR="00BA1AB8" w:rsidRPr="004B1B02" w:rsidRDefault="00BA1AB8" w:rsidP="00BA1AB8">
      <w:pPr>
        <w:spacing w:after="0" w:line="360" w:lineRule="auto"/>
        <w:ind w:left="567"/>
        <w:jc w:val="both"/>
        <w:rPr>
          <w:rFonts w:ascii="Arial" w:hAnsi="Arial" w:cs="Arial"/>
          <w:sz w:val="24"/>
          <w:szCs w:val="24"/>
        </w:rPr>
      </w:pPr>
      <w:r w:rsidRPr="004B1B02">
        <w:rPr>
          <w:rFonts w:ascii="Arial" w:hAnsi="Arial" w:cs="Arial"/>
          <w:iCs/>
          <w:sz w:val="24"/>
          <w:szCs w:val="24"/>
        </w:rPr>
        <w:t xml:space="preserve">W czerwcu 2023 roku </w:t>
      </w:r>
      <w:r w:rsidRPr="004B1B02">
        <w:rPr>
          <w:rFonts w:ascii="Arial" w:hAnsi="Arial" w:cs="Arial"/>
          <w:sz w:val="24"/>
          <w:szCs w:val="24"/>
        </w:rPr>
        <w:t xml:space="preserve">przedstawiciele Województwa Podkarpackiego, w tym kluczowi interesariusze projektu, reprezentowani przez przedstawicieli Politechniki Rzeszowskiej im. Ignacego Łukasiewicza, Stowarzyszenia Podkarpacka Dolina Wodorowa, ML System S.A. wzięli udział w oficjalnym otwarciu projektu w miejscowości Groningen (Niderlandy) oraz w wizycie studyjnej w ramach projektu, zorganizowanej przez jednego z partnerów projektu - </w:t>
      </w:r>
      <w:proofErr w:type="spellStart"/>
      <w:r w:rsidRPr="004B1B02">
        <w:rPr>
          <w:rFonts w:ascii="Arial" w:hAnsi="Arial" w:cs="Arial"/>
          <w:sz w:val="24"/>
          <w:szCs w:val="24"/>
        </w:rPr>
        <w:t>Province</w:t>
      </w:r>
      <w:proofErr w:type="spellEnd"/>
      <w:r w:rsidRPr="004B1B02">
        <w:rPr>
          <w:rFonts w:ascii="Arial" w:hAnsi="Arial" w:cs="Arial"/>
          <w:sz w:val="24"/>
          <w:szCs w:val="24"/>
        </w:rPr>
        <w:t xml:space="preserve"> of </w:t>
      </w:r>
      <w:proofErr w:type="spellStart"/>
      <w:r w:rsidRPr="004B1B02">
        <w:rPr>
          <w:rFonts w:ascii="Arial" w:hAnsi="Arial" w:cs="Arial"/>
          <w:sz w:val="24"/>
          <w:szCs w:val="24"/>
        </w:rPr>
        <w:t>Fryslân</w:t>
      </w:r>
      <w:proofErr w:type="spellEnd"/>
      <w:r w:rsidRPr="004B1B02">
        <w:rPr>
          <w:rFonts w:ascii="Arial" w:hAnsi="Arial" w:cs="Arial"/>
          <w:sz w:val="24"/>
          <w:szCs w:val="24"/>
        </w:rPr>
        <w:t xml:space="preserve"> w Prowincji </w:t>
      </w:r>
      <w:proofErr w:type="spellStart"/>
      <w:r w:rsidRPr="004B1B02">
        <w:rPr>
          <w:rFonts w:ascii="Arial" w:hAnsi="Arial" w:cs="Arial"/>
          <w:sz w:val="24"/>
          <w:szCs w:val="24"/>
        </w:rPr>
        <w:t>Fryslan</w:t>
      </w:r>
      <w:proofErr w:type="spellEnd"/>
      <w:r w:rsidRPr="004B1B02">
        <w:rPr>
          <w:rFonts w:ascii="Arial" w:hAnsi="Arial" w:cs="Arial"/>
          <w:sz w:val="24"/>
          <w:szCs w:val="24"/>
        </w:rPr>
        <w:t xml:space="preserve"> (Niderlandy) i w trzeciej edycji Forum Nowej Energii – New Energy Forum, organizowanego przez </w:t>
      </w:r>
      <w:proofErr w:type="spellStart"/>
      <w:r w:rsidRPr="004B1B02">
        <w:rPr>
          <w:rFonts w:ascii="Arial" w:hAnsi="Arial" w:cs="Arial"/>
          <w:sz w:val="24"/>
          <w:szCs w:val="24"/>
        </w:rPr>
        <w:t>EnTranCe</w:t>
      </w:r>
      <w:proofErr w:type="spellEnd"/>
      <w:r w:rsidRPr="004B1B02">
        <w:rPr>
          <w:rFonts w:ascii="Arial" w:hAnsi="Arial" w:cs="Arial"/>
          <w:sz w:val="24"/>
          <w:szCs w:val="24"/>
        </w:rPr>
        <w:t xml:space="preserve"> – Centrum Ekspertyz Energetycznych, Koalicję Nowej Energii oraz </w:t>
      </w:r>
      <w:proofErr w:type="spellStart"/>
      <w:r w:rsidRPr="004B1B02">
        <w:rPr>
          <w:rFonts w:ascii="Arial" w:hAnsi="Arial" w:cs="Arial"/>
          <w:sz w:val="24"/>
          <w:szCs w:val="24"/>
        </w:rPr>
        <w:t>Hive.Mobility</w:t>
      </w:r>
      <w:proofErr w:type="spellEnd"/>
      <w:r w:rsidRPr="004B1B02">
        <w:rPr>
          <w:rFonts w:ascii="Arial" w:hAnsi="Arial" w:cs="Arial"/>
          <w:sz w:val="24"/>
          <w:szCs w:val="24"/>
        </w:rPr>
        <w:t xml:space="preserve"> (Niderlandy). W sierpniu w formule on-line w ramach projektu odbyło się pierwsze spotkanie regionalnej grupy interesariuszy, natomiast w listopadzie delegacja z Województwa Podkarpackiego uczestniczyła w II wizycie studyjnej w Hiszpanii, w miejscowości Palma de </w:t>
      </w:r>
      <w:proofErr w:type="spellStart"/>
      <w:r w:rsidRPr="004B1B02">
        <w:rPr>
          <w:rFonts w:ascii="Arial" w:hAnsi="Arial" w:cs="Arial"/>
          <w:sz w:val="24"/>
          <w:szCs w:val="24"/>
        </w:rPr>
        <w:t>Mallorca</w:t>
      </w:r>
      <w:proofErr w:type="spellEnd"/>
      <w:r w:rsidRPr="004B1B02">
        <w:rPr>
          <w:rFonts w:ascii="Arial" w:hAnsi="Arial" w:cs="Arial"/>
          <w:sz w:val="24"/>
          <w:szCs w:val="24"/>
        </w:rPr>
        <w:t xml:space="preserve">. Wizyta była okazją do udziału </w:t>
      </w:r>
      <w:r w:rsidRPr="004B1B02">
        <w:rPr>
          <w:rFonts w:ascii="Arial" w:hAnsi="Arial" w:cs="Arial"/>
          <w:sz w:val="24"/>
          <w:szCs w:val="24"/>
        </w:rPr>
        <w:lastRenderedPageBreak/>
        <w:t>w sympozjum poświęconym zielonej gospodarce wodorowej dla MŚP jak również do zwiedzenia zakładu produkującego odnawialny wodór w</w:t>
      </w:r>
      <w:r w:rsidR="00DA1343" w:rsidRPr="004B1B02">
        <w:rPr>
          <w:rFonts w:ascii="Arial" w:hAnsi="Arial" w:cs="Arial"/>
          <w:sz w:val="24"/>
          <w:szCs w:val="24"/>
        </w:rPr>
        <w:t> </w:t>
      </w:r>
      <w:r w:rsidRPr="004B1B02">
        <w:rPr>
          <w:rFonts w:ascii="Arial" w:hAnsi="Arial" w:cs="Arial"/>
          <w:sz w:val="24"/>
          <w:szCs w:val="24"/>
        </w:rPr>
        <w:t xml:space="preserve">miejscowości </w:t>
      </w:r>
      <w:proofErr w:type="spellStart"/>
      <w:r w:rsidRPr="004B1B02">
        <w:rPr>
          <w:rFonts w:ascii="Arial" w:hAnsi="Arial" w:cs="Arial"/>
          <w:sz w:val="24"/>
          <w:szCs w:val="24"/>
        </w:rPr>
        <w:t>Lloseta</w:t>
      </w:r>
      <w:proofErr w:type="spellEnd"/>
      <w:r w:rsidRPr="004B1B02">
        <w:rPr>
          <w:rFonts w:ascii="Arial" w:hAnsi="Arial" w:cs="Arial"/>
          <w:sz w:val="24"/>
          <w:szCs w:val="24"/>
        </w:rPr>
        <w:t>, w trakcie której omówione zostały postępy w</w:t>
      </w:r>
      <w:r w:rsidR="00DA1343" w:rsidRPr="004B1B02">
        <w:rPr>
          <w:rFonts w:ascii="Arial" w:hAnsi="Arial" w:cs="Arial"/>
          <w:sz w:val="24"/>
          <w:szCs w:val="24"/>
        </w:rPr>
        <w:t> </w:t>
      </w:r>
      <w:r w:rsidRPr="004B1B02">
        <w:rPr>
          <w:rFonts w:ascii="Arial" w:hAnsi="Arial" w:cs="Arial"/>
          <w:sz w:val="24"/>
          <w:szCs w:val="24"/>
        </w:rPr>
        <w:t>realizowanym projekcie, który ma na celu wspieranie MŚP w sektorze wodorowym poprzez ulepszanie regionalnych instrumentów polityki.</w:t>
      </w:r>
    </w:p>
    <w:p w14:paraId="2E75C17F" w14:textId="77777777" w:rsidR="00BA1AB8" w:rsidRPr="004B1B02" w:rsidRDefault="00BA1AB8" w:rsidP="00454901">
      <w:pPr>
        <w:numPr>
          <w:ilvl w:val="0"/>
          <w:numId w:val="524"/>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 xml:space="preserve">zwrotów do </w:t>
      </w:r>
      <w:r w:rsidRPr="004B1B02">
        <w:rPr>
          <w:rFonts w:ascii="Arial" w:eastAsia="Times New Roman" w:hAnsi="Arial" w:cs="Arial"/>
          <w:bCs/>
          <w:sz w:val="24"/>
          <w:szCs w:val="24"/>
        </w:rPr>
        <w:t>Ministerstwa Funduszy i Polityki Regionalnej</w:t>
      </w:r>
      <w:r w:rsidRPr="004B1B02">
        <w:rPr>
          <w:rFonts w:ascii="Arial" w:eastAsia="Calibri" w:hAnsi="Arial" w:cs="Arial"/>
          <w:sz w:val="24"/>
          <w:szCs w:val="24"/>
        </w:rPr>
        <w:t xml:space="preserve"> </w:t>
      </w:r>
      <w:r w:rsidRPr="004B1B02">
        <w:rPr>
          <w:rFonts w:ascii="Arial" w:eastAsia="Times New Roman" w:hAnsi="Arial" w:cs="Arial"/>
          <w:sz w:val="24"/>
          <w:szCs w:val="24"/>
          <w:lang w:eastAsia="pl-PL"/>
        </w:rPr>
        <w:t xml:space="preserve">części niewykorzystanych dotacji przez beneficjentów </w:t>
      </w:r>
      <w:r w:rsidRPr="004B1B02">
        <w:rPr>
          <w:rFonts w:ascii="Arial" w:eastAsia="Calibri" w:hAnsi="Arial" w:cs="Arial"/>
          <w:sz w:val="24"/>
          <w:szCs w:val="24"/>
        </w:rPr>
        <w:t>projektów realizowanych</w:t>
      </w:r>
      <w:r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br/>
        <w:t>w ramach Regionalnego Programu Operacyjnego Województwa Podkarpackiego na lata 2014-2020</w:t>
      </w:r>
      <w:r w:rsidRPr="004B1B02">
        <w:rPr>
          <w:rFonts w:ascii="Arial" w:eastAsia="Times New Roman" w:hAnsi="Arial" w:cs="Arial"/>
          <w:bCs/>
          <w:sz w:val="24"/>
          <w:szCs w:val="24"/>
          <w:lang w:eastAsia="pl-PL"/>
        </w:rPr>
        <w:t xml:space="preserve"> w kwocie 425.323,92 zł (§ 2959) (WUP – Dep. RP),</w:t>
      </w:r>
    </w:p>
    <w:p w14:paraId="768CF4C9" w14:textId="77777777" w:rsidR="00BA1AB8" w:rsidRPr="004B1B02" w:rsidRDefault="00BA1AB8" w:rsidP="00454901">
      <w:pPr>
        <w:numPr>
          <w:ilvl w:val="0"/>
          <w:numId w:val="524"/>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 xml:space="preserve">dotacji celowych dla beneficjentów na realizację projektów w ramach Osi Priorytetowej VII </w:t>
      </w:r>
      <w:r w:rsidRPr="004B1B02">
        <w:rPr>
          <w:rFonts w:ascii="Arial" w:eastAsia="Times New Roman" w:hAnsi="Arial" w:cs="Arial"/>
          <w:i/>
          <w:iCs/>
          <w:sz w:val="24"/>
          <w:szCs w:val="24"/>
          <w:lang w:eastAsia="pl-PL"/>
        </w:rPr>
        <w:t>Regionalny Rynek Pracy</w:t>
      </w:r>
      <w:r w:rsidRPr="004B1B02">
        <w:rPr>
          <w:rFonts w:ascii="Arial" w:eastAsia="Times New Roman" w:hAnsi="Arial" w:cs="Arial"/>
          <w:iCs/>
          <w:sz w:val="24"/>
          <w:szCs w:val="24"/>
          <w:lang w:eastAsia="pl-PL"/>
        </w:rPr>
        <w:t>,</w:t>
      </w:r>
      <w:r w:rsidRPr="004B1B02">
        <w:rPr>
          <w:rFonts w:ascii="Arial" w:eastAsia="Times New Roman" w:hAnsi="Arial" w:cs="Arial"/>
          <w:sz w:val="24"/>
          <w:szCs w:val="24"/>
          <w:lang w:eastAsia="pl-PL"/>
        </w:rPr>
        <w:t xml:space="preserve"> działanie 7.3 „</w:t>
      </w:r>
      <w:r w:rsidRPr="004B1B02">
        <w:rPr>
          <w:rFonts w:ascii="Arial" w:eastAsia="Times New Roman" w:hAnsi="Arial" w:cs="Arial"/>
          <w:i/>
          <w:sz w:val="24"/>
          <w:szCs w:val="24"/>
          <w:lang w:eastAsia="pl-PL"/>
        </w:rPr>
        <w:t xml:space="preserve">Wsparcie rozwoju przedsiębiorczości” </w:t>
      </w:r>
      <w:r w:rsidRPr="004B1B02">
        <w:rPr>
          <w:rFonts w:ascii="Arial" w:eastAsia="Times New Roman" w:hAnsi="Arial" w:cs="Arial"/>
          <w:iCs/>
          <w:sz w:val="24"/>
          <w:szCs w:val="24"/>
          <w:lang w:eastAsia="pl-PL"/>
        </w:rPr>
        <w:t xml:space="preserve">oraz </w:t>
      </w:r>
      <w:r w:rsidRPr="004B1B02">
        <w:rPr>
          <w:rFonts w:ascii="Arial" w:hAnsi="Arial" w:cs="Arial"/>
          <w:iCs/>
          <w:sz w:val="24"/>
          <w:szCs w:val="24"/>
        </w:rPr>
        <w:t>7.7</w:t>
      </w:r>
      <w:r w:rsidRPr="004B1B02">
        <w:rPr>
          <w:rFonts w:ascii="Arial" w:hAnsi="Arial" w:cs="Arial"/>
          <w:i/>
          <w:sz w:val="24"/>
          <w:szCs w:val="24"/>
        </w:rPr>
        <w:t xml:space="preserve"> „Wsparcie rozwoju przedsiębiorczości - Zintegrowane Inwestycje Terytorialne”</w:t>
      </w:r>
      <w:r w:rsidRPr="004B1B02">
        <w:rPr>
          <w:rFonts w:ascii="Arial" w:eastAsia="Times New Roman" w:hAnsi="Arial" w:cs="Arial"/>
          <w:i/>
          <w:sz w:val="24"/>
          <w:szCs w:val="24"/>
          <w:lang w:eastAsia="pl-PL"/>
        </w:rPr>
        <w:t xml:space="preserve"> </w:t>
      </w:r>
      <w:r w:rsidRPr="004B1B02">
        <w:rPr>
          <w:rFonts w:ascii="Arial" w:eastAsia="Times New Roman" w:hAnsi="Arial" w:cs="Arial"/>
          <w:sz w:val="24"/>
          <w:szCs w:val="24"/>
          <w:lang w:eastAsia="pl-PL"/>
        </w:rPr>
        <w:t>Regionalnego Programu Operacyjnego Województwa Podkarpackiego na lata 2014-2020 w kwocie 181.011,13 zł, (WUP – Dep. RP), z tego:</w:t>
      </w:r>
    </w:p>
    <w:p w14:paraId="1897AB96" w14:textId="77777777" w:rsidR="00BA1AB8" w:rsidRPr="004B1B02" w:rsidRDefault="00BA1AB8" w:rsidP="00454901">
      <w:pPr>
        <w:pStyle w:val="Akapitzlist"/>
        <w:numPr>
          <w:ilvl w:val="0"/>
          <w:numId w:val="527"/>
        </w:numPr>
        <w:spacing w:line="360" w:lineRule="auto"/>
        <w:ind w:left="851" w:hanging="284"/>
        <w:jc w:val="both"/>
        <w:rPr>
          <w:rFonts w:ascii="Arial" w:hAnsi="Arial" w:cs="Arial"/>
        </w:rPr>
      </w:pPr>
      <w:r w:rsidRPr="004B1B02">
        <w:rPr>
          <w:rFonts w:ascii="Arial" w:hAnsi="Arial" w:cs="Arial"/>
        </w:rPr>
        <w:t xml:space="preserve">w ramach działania 7.3 w 2023 roku nie ogłaszano naborów wniosków, kontynuowano realizację 11 projektów z lat ubiegłych. Zatwierdzono 15 wniosków o płatność na kwotę </w:t>
      </w:r>
      <w:r w:rsidRPr="004B1B02">
        <w:rPr>
          <w:rFonts w:ascii="Arial" w:hAnsi="Arial" w:cs="Arial"/>
          <w:bCs/>
        </w:rPr>
        <w:t xml:space="preserve">2.755.132,63 </w:t>
      </w:r>
      <w:r w:rsidRPr="004B1B02">
        <w:rPr>
          <w:rFonts w:ascii="Arial" w:hAnsi="Arial" w:cs="Arial"/>
        </w:rPr>
        <w:t>zł wydatków kwalifikowalnych. W</w:t>
      </w:r>
      <w:r w:rsidRPr="004B1B02">
        <w:rPr>
          <w:rFonts w:ascii="Arial" w:hAnsi="Arial" w:cs="Arial"/>
          <w:bCs/>
        </w:rPr>
        <w:t xml:space="preserve"> 2023</w:t>
      </w:r>
      <w:r w:rsidRPr="004B1B02">
        <w:rPr>
          <w:rFonts w:ascii="Arial" w:hAnsi="Arial" w:cs="Arial"/>
        </w:rPr>
        <w:t xml:space="preserve"> roku wydatkowano środki z dotacji celowej </w:t>
      </w:r>
      <w:r w:rsidRPr="004B1B02">
        <w:rPr>
          <w:rFonts w:ascii="Arial" w:hAnsi="Arial" w:cs="Arial"/>
          <w:bCs/>
          <w:lang w:eastAsia="pl-PL"/>
        </w:rPr>
        <w:t xml:space="preserve">dla jednostki spoza sektora finansów publicznych, beneficjenta realizującego projekt </w:t>
      </w:r>
      <w:r w:rsidRPr="004B1B02">
        <w:rPr>
          <w:rFonts w:ascii="Arial" w:hAnsi="Arial" w:cs="Arial"/>
          <w:bCs/>
        </w:rPr>
        <w:t xml:space="preserve">RPPK.07.03.00-18-0108/19 Przemyskiej Agencji Rozwoju Regionalnego S.A. </w:t>
      </w:r>
      <w:r w:rsidRPr="004B1B02">
        <w:rPr>
          <w:rFonts w:ascii="Arial" w:hAnsi="Arial" w:cs="Arial"/>
        </w:rPr>
        <w:t>w kwocie 58.145,54 zł (§ 2009).</w:t>
      </w:r>
    </w:p>
    <w:p w14:paraId="0D9E4C39" w14:textId="1220F189" w:rsidR="00BA1AB8" w:rsidRPr="004B1B02" w:rsidRDefault="00BA1AB8" w:rsidP="00454901">
      <w:pPr>
        <w:pStyle w:val="Akapitzlist"/>
        <w:numPr>
          <w:ilvl w:val="0"/>
          <w:numId w:val="527"/>
        </w:numPr>
        <w:spacing w:line="360" w:lineRule="auto"/>
        <w:ind w:left="851" w:hanging="284"/>
        <w:jc w:val="both"/>
        <w:rPr>
          <w:rFonts w:ascii="Arial" w:hAnsi="Arial" w:cs="Arial"/>
          <w:bCs/>
          <w:lang w:eastAsia="pl-PL"/>
        </w:rPr>
      </w:pPr>
      <w:r w:rsidRPr="004B1B02">
        <w:rPr>
          <w:rFonts w:ascii="Arial" w:hAnsi="Arial" w:cs="Arial"/>
        </w:rPr>
        <w:t xml:space="preserve">w ramach działania 7.7 w 2023 roku kontynuowano realizację 1 projektu, na realizację którego umowa została </w:t>
      </w:r>
      <w:r w:rsidR="008B5862" w:rsidRPr="004B1B02">
        <w:rPr>
          <w:rFonts w:ascii="Arial" w:hAnsi="Arial" w:cs="Arial"/>
        </w:rPr>
        <w:t>zawarta</w:t>
      </w:r>
      <w:r w:rsidRPr="004B1B02">
        <w:rPr>
          <w:rFonts w:ascii="Arial" w:hAnsi="Arial" w:cs="Arial"/>
        </w:rPr>
        <w:t xml:space="preserve"> w 2021 roku. Zatwierdzono </w:t>
      </w:r>
      <w:r w:rsidRPr="004B1B02">
        <w:rPr>
          <w:rFonts w:ascii="Arial" w:hAnsi="Arial" w:cs="Arial"/>
        </w:rPr>
        <w:br/>
        <w:t xml:space="preserve">6 wniosków o płatność na kwotę </w:t>
      </w:r>
      <w:r w:rsidRPr="004B1B02">
        <w:rPr>
          <w:rFonts w:ascii="Arial" w:hAnsi="Arial" w:cs="Arial"/>
          <w:bCs/>
        </w:rPr>
        <w:t xml:space="preserve">3.986.840,00 </w:t>
      </w:r>
      <w:r w:rsidRPr="004B1B02">
        <w:rPr>
          <w:rFonts w:ascii="Arial" w:hAnsi="Arial" w:cs="Arial"/>
        </w:rPr>
        <w:t>zł wydatków kwalifikowalnych. W</w:t>
      </w:r>
      <w:r w:rsidRPr="004B1B02">
        <w:rPr>
          <w:rFonts w:ascii="Arial" w:hAnsi="Arial" w:cs="Arial"/>
          <w:bCs/>
        </w:rPr>
        <w:t xml:space="preserve"> 2023</w:t>
      </w:r>
      <w:r w:rsidRPr="004B1B02">
        <w:rPr>
          <w:rFonts w:ascii="Arial" w:hAnsi="Arial" w:cs="Arial"/>
        </w:rPr>
        <w:t xml:space="preserve"> roku wydatkowano środki z dotacji celowej </w:t>
      </w:r>
      <w:r w:rsidRPr="004B1B02">
        <w:rPr>
          <w:rFonts w:ascii="Arial" w:hAnsi="Arial" w:cs="Arial"/>
          <w:bCs/>
          <w:lang w:eastAsia="pl-PL"/>
        </w:rPr>
        <w:t xml:space="preserve">dla jednostki spoza sektora finansów publicznych, beneficjenta realizującego projekt </w:t>
      </w:r>
      <w:r w:rsidRPr="004B1B02">
        <w:rPr>
          <w:rFonts w:ascii="Arial" w:hAnsi="Arial" w:cs="Arial"/>
          <w:bCs/>
        </w:rPr>
        <w:t xml:space="preserve">RPPK.07.07.00-18-0003/20 ISOFT Grzegorz Lasek  </w:t>
      </w:r>
      <w:r w:rsidRPr="004B1B02">
        <w:rPr>
          <w:rFonts w:ascii="Arial" w:hAnsi="Arial" w:cs="Arial"/>
        </w:rPr>
        <w:t>w kwocie 122.865,59 zł (§ 2009).</w:t>
      </w:r>
    </w:p>
    <w:p w14:paraId="0CDED910" w14:textId="77777777" w:rsidR="00BA1AB8" w:rsidRPr="004B1B02" w:rsidRDefault="00BA1AB8" w:rsidP="00BA1AB8">
      <w:pPr>
        <w:spacing w:after="0" w:line="360" w:lineRule="auto"/>
        <w:ind w:left="567"/>
        <w:jc w:val="both"/>
        <w:rPr>
          <w:rFonts w:ascii="Arial" w:eastAsia="Calibri" w:hAnsi="Arial" w:cs="Arial"/>
          <w:sz w:val="24"/>
          <w:szCs w:val="24"/>
          <w:lang w:eastAsia="pl-PL"/>
        </w:rPr>
      </w:pPr>
      <w:r w:rsidRPr="004B1B02">
        <w:rPr>
          <w:rFonts w:ascii="Arial" w:eastAsia="Times New Roman" w:hAnsi="Arial" w:cs="Arial"/>
          <w:iCs/>
          <w:sz w:val="24"/>
          <w:szCs w:val="24"/>
          <w:lang w:eastAsia="pl-PL"/>
        </w:rPr>
        <w:t xml:space="preserve">W zakresie wydatków zaplanowanych na realizację Regionalnego Programu Operacyjnego Województwa Podkarpackiego na lata 2014-2020 planowanie odbywa się na podstawie przedłożonych przez beneficjentów harmonogramów </w:t>
      </w:r>
      <w:r w:rsidRPr="004B1B02">
        <w:rPr>
          <w:rFonts w:ascii="Arial" w:eastAsia="Times New Roman" w:hAnsi="Arial" w:cs="Arial"/>
          <w:iCs/>
          <w:sz w:val="24"/>
          <w:szCs w:val="24"/>
          <w:lang w:eastAsia="pl-PL"/>
        </w:rPr>
        <w:lastRenderedPageBreak/>
        <w:t>płatności.</w:t>
      </w:r>
      <w:r w:rsidRPr="004B1B02">
        <w:rPr>
          <w:rFonts w:ascii="Arial" w:eastAsia="Times New Roman" w:hAnsi="Arial" w:cs="Arial"/>
          <w:sz w:val="24"/>
          <w:szCs w:val="24"/>
          <w:lang w:eastAsia="pl-PL"/>
        </w:rPr>
        <w:t xml:space="preserve"> </w:t>
      </w:r>
      <w:r w:rsidRPr="004B1B02">
        <w:rPr>
          <w:rFonts w:ascii="Arial" w:eastAsia="Times New Roman" w:hAnsi="Arial" w:cs="Arial"/>
          <w:iCs/>
          <w:sz w:val="24"/>
          <w:szCs w:val="24"/>
          <w:lang w:eastAsia="pl-PL"/>
        </w:rPr>
        <w:t>Proces wydatkowania środków uzależniony jest od ilości, wartości oraz poprawności składanych przez beneficjentów wniosków o płatność.</w:t>
      </w:r>
    </w:p>
    <w:p w14:paraId="5C39F0AF" w14:textId="275BC021" w:rsidR="00BA1AB8" w:rsidRPr="004B1B02" w:rsidRDefault="00BA1AB8" w:rsidP="00BA1AB8">
      <w:pPr>
        <w:spacing w:after="0" w:line="360" w:lineRule="auto"/>
        <w:ind w:left="567"/>
        <w:jc w:val="both"/>
        <w:rPr>
          <w:rFonts w:ascii="Arial" w:eastAsia="Calibri" w:hAnsi="Arial" w:cs="Arial"/>
          <w:sz w:val="24"/>
          <w:szCs w:val="24"/>
          <w:lang w:eastAsia="pl-PL"/>
        </w:rPr>
      </w:pPr>
      <w:r w:rsidRPr="004B1B02">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4B1B02">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14:paraId="35D35A6B" w14:textId="77777777" w:rsidR="00BA1AB8" w:rsidRPr="004B1B02" w:rsidRDefault="00BA1AB8" w:rsidP="00BA1AB8">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Zadanie „Dotacja celowa na rzecz beneficjentów osi priorytetowych VII-IX RPO WP na lata 2014-2020” ujęte jest w wykazie przedsięwzięć do Wieloletniej Prognozy Finansowej Województwa Podkarpackiego o planowanych łącznych nakładach finansowych w kwocie 174.688.563,-zł, z czego wydatki bieżące: 171.595.560,-zł i wydatki majątkowe: 3.093.003,-zł, realizowane w latach 2016 -2023, w rozdziałach: 15011, 80195, 85295, 85395.</w:t>
      </w:r>
    </w:p>
    <w:p w14:paraId="0840837B" w14:textId="77777777" w:rsidR="00BA1AB8" w:rsidRPr="004B1B02" w:rsidRDefault="00BA1AB8" w:rsidP="00BA1AB8">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val="x-none" w:eastAsia="x-none"/>
        </w:rPr>
        <w:t>Stan zaawansowania realizacji zadania i osiągnięte efekty</w:t>
      </w:r>
      <w:r w:rsidRPr="004B1B02">
        <w:rPr>
          <w:rFonts w:ascii="Arial" w:eastAsia="Times New Roman" w:hAnsi="Arial" w:cs="Arial"/>
          <w:sz w:val="24"/>
          <w:szCs w:val="24"/>
          <w:lang w:eastAsia="pl-PL"/>
        </w:rPr>
        <w:t>:</w:t>
      </w:r>
    </w:p>
    <w:p w14:paraId="2E00B989" w14:textId="77777777" w:rsidR="00BA1AB8" w:rsidRPr="004B1B02" w:rsidRDefault="00BA1AB8" w:rsidP="00BA1AB8">
      <w:pPr>
        <w:spacing w:after="0" w:line="360" w:lineRule="auto"/>
        <w:ind w:left="567"/>
        <w:jc w:val="both"/>
        <w:rPr>
          <w:rFonts w:ascii="Arial" w:eastAsia="Calibri" w:hAnsi="Arial" w:cs="Arial"/>
          <w:sz w:val="24"/>
          <w:szCs w:val="24"/>
          <w:lang w:eastAsia="pl-PL"/>
        </w:rPr>
      </w:pPr>
      <w:r w:rsidRPr="004B1B02">
        <w:rPr>
          <w:rFonts w:ascii="Arial" w:eastAsia="Calibri" w:hAnsi="Arial" w:cs="Arial"/>
          <w:color w:val="000000" w:themeColor="text1"/>
          <w:sz w:val="24"/>
        </w:rPr>
        <w:t>W 2023 roku dokonano wypłaty dotacji dla beneficjentów programu o wartości 12.333.118,33 zł, z czego 12.231.947,26 zł to wydatki bieżące, a 101.171,07 zł to wydatki majątkowe. Od początku realizacji programu do końca 2023 roku dokonano wypłaty dotacji dla beneficjentów programu o wartości 174.050.442,60 zł, z czego 170.957.927,72 zł to wydatki bieżące, a 3.092.514,88 zł to </w:t>
      </w:r>
      <w:r w:rsidRPr="004B1B02">
        <w:rPr>
          <w:rFonts w:ascii="Arial" w:eastAsia="Calibri" w:hAnsi="Arial" w:cs="Arial"/>
          <w:sz w:val="24"/>
        </w:rPr>
        <w:t>wydatki majątkowe, co stanowi 99,63 % planowanych nakładów na realizację zadania.</w:t>
      </w:r>
    </w:p>
    <w:p w14:paraId="6CDA8AEB" w14:textId="2648C91E" w:rsidR="00BA1AB8" w:rsidRPr="004B1B02" w:rsidRDefault="00BA1AB8" w:rsidP="00454901">
      <w:pPr>
        <w:pStyle w:val="Akapitzlist"/>
        <w:numPr>
          <w:ilvl w:val="0"/>
          <w:numId w:val="530"/>
        </w:numPr>
        <w:tabs>
          <w:tab w:val="left" w:pos="709"/>
        </w:tabs>
        <w:spacing w:line="360" w:lineRule="auto"/>
        <w:ind w:left="284" w:hanging="141"/>
        <w:jc w:val="both"/>
        <w:rPr>
          <w:rFonts w:ascii="Arial" w:hAnsi="Arial" w:cs="Arial"/>
          <w:iCs/>
          <w:lang w:eastAsia="pl-PL"/>
        </w:rPr>
      </w:pPr>
      <w:r w:rsidRPr="004B1B02">
        <w:rPr>
          <w:rFonts w:ascii="Arial" w:hAnsi="Arial" w:cs="Arial"/>
          <w:lang w:eastAsia="pl-PL"/>
        </w:rPr>
        <w:t xml:space="preserve">Wydatki majątkowe zaplanowane w kwocie 65.655,- zł zostały zrealizowane </w:t>
      </w:r>
      <w:r w:rsidRPr="004B1B02">
        <w:rPr>
          <w:rFonts w:ascii="Arial" w:hAnsi="Arial" w:cs="Arial"/>
          <w:lang w:eastAsia="pl-PL"/>
        </w:rPr>
        <w:br/>
        <w:t>w wysokości 65.654,49 zł, tj. 100 % planu i</w:t>
      </w:r>
      <w:r w:rsidR="00DA1343" w:rsidRPr="004B1B02">
        <w:rPr>
          <w:rFonts w:ascii="Arial" w:hAnsi="Arial" w:cs="Arial"/>
          <w:lang w:eastAsia="pl-PL"/>
        </w:rPr>
        <w:t xml:space="preserve"> </w:t>
      </w:r>
      <w:r w:rsidRPr="004B1B02">
        <w:rPr>
          <w:rFonts w:ascii="Arial" w:hAnsi="Arial" w:cs="Arial"/>
          <w:lang w:eastAsia="pl-PL"/>
        </w:rPr>
        <w:t>dotyczyły:</w:t>
      </w:r>
    </w:p>
    <w:p w14:paraId="17104485" w14:textId="77777777" w:rsidR="00BA1AB8" w:rsidRPr="004B1B02" w:rsidRDefault="00BA1AB8" w:rsidP="00454901">
      <w:pPr>
        <w:pStyle w:val="Akapitzlist"/>
        <w:numPr>
          <w:ilvl w:val="0"/>
          <w:numId w:val="525"/>
        </w:numPr>
        <w:tabs>
          <w:tab w:val="left" w:pos="426"/>
          <w:tab w:val="left" w:pos="709"/>
        </w:tabs>
        <w:spacing w:line="360" w:lineRule="auto"/>
        <w:ind w:left="567" w:hanging="284"/>
        <w:jc w:val="both"/>
        <w:rPr>
          <w:rFonts w:ascii="Arial" w:hAnsi="Arial" w:cs="Arial"/>
          <w:iCs/>
          <w:lang w:eastAsia="pl-PL"/>
        </w:rPr>
      </w:pPr>
      <w:r w:rsidRPr="004B1B02">
        <w:rPr>
          <w:rFonts w:ascii="Arial" w:hAnsi="Arial" w:cs="Aria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w:t>
      </w:r>
      <w:r w:rsidRPr="004B1B02">
        <w:rPr>
          <w:rFonts w:ascii="Arial" w:hAnsi="Arial" w:cs="Arial"/>
        </w:rPr>
        <w:t xml:space="preserve">części dotacji </w:t>
      </w:r>
      <w:r w:rsidRPr="004B1B02">
        <w:rPr>
          <w:rFonts w:ascii="Arial" w:eastAsia="Calibri" w:hAnsi="Arial" w:cs="Arial"/>
        </w:rPr>
        <w:t>wykorzystanych niezgodnie z przeznaczeniem, pobranych nienależnie lub w nadmiernej wysokości przez beneficjentów projektów realizowanych</w:t>
      </w:r>
      <w:r w:rsidRPr="004B1B02">
        <w:rPr>
          <w:rFonts w:ascii="Arial" w:hAnsi="Arial" w:cs="Arial"/>
        </w:rPr>
        <w:t xml:space="preserve"> w ramach Regionalnego Programu Operacyjnego Województwa Podkarpackiego na lata 2014-2020</w:t>
      </w:r>
      <w:r w:rsidRPr="004B1B02">
        <w:rPr>
          <w:rFonts w:ascii="Arial" w:hAnsi="Arial" w:cs="Arial"/>
          <w:bCs/>
        </w:rPr>
        <w:t xml:space="preserve"> w kwocie 1.195,92 zł (§ 6669) (Dep. RP),</w:t>
      </w:r>
    </w:p>
    <w:p w14:paraId="66217290" w14:textId="77777777" w:rsidR="00BA1AB8" w:rsidRPr="004B1B02" w:rsidRDefault="00BA1AB8" w:rsidP="00454901">
      <w:pPr>
        <w:pStyle w:val="Akapitzlist"/>
        <w:numPr>
          <w:ilvl w:val="0"/>
          <w:numId w:val="525"/>
        </w:numPr>
        <w:tabs>
          <w:tab w:val="left" w:pos="426"/>
          <w:tab w:val="left" w:pos="709"/>
        </w:tabs>
        <w:spacing w:line="360" w:lineRule="auto"/>
        <w:ind w:left="567" w:hanging="284"/>
        <w:jc w:val="both"/>
        <w:rPr>
          <w:rFonts w:ascii="Arial" w:hAnsi="Arial" w:cs="Arial"/>
          <w:iCs/>
          <w:lang w:eastAsia="pl-PL"/>
        </w:rPr>
      </w:pPr>
      <w:r w:rsidRPr="004B1B02">
        <w:rPr>
          <w:rFonts w:ascii="Arial" w:hAnsi="Arial" w:cs="Arial"/>
        </w:rPr>
        <w:lastRenderedPageBreak/>
        <w:t xml:space="preserve">zwrotów do </w:t>
      </w:r>
      <w:r w:rsidRPr="004B1B02">
        <w:rPr>
          <w:rFonts w:ascii="Arial" w:hAnsi="Arial" w:cs="Arial"/>
          <w:bCs/>
        </w:rPr>
        <w:t>Ministerstwa Funduszy i Polityki Regionalnej</w:t>
      </w:r>
      <w:r w:rsidRPr="004B1B02">
        <w:rPr>
          <w:rFonts w:ascii="Arial" w:eastAsia="Calibri" w:hAnsi="Arial" w:cs="Arial"/>
        </w:rPr>
        <w:t xml:space="preserve"> </w:t>
      </w:r>
      <w:r w:rsidRPr="004B1B02">
        <w:rPr>
          <w:rFonts w:ascii="Arial" w:hAnsi="Arial" w:cs="Arial"/>
        </w:rPr>
        <w:t xml:space="preserve">części dotacji </w:t>
      </w:r>
      <w:r w:rsidRPr="004B1B02">
        <w:rPr>
          <w:rFonts w:ascii="Arial" w:eastAsia="Calibri" w:hAnsi="Arial" w:cs="Arial"/>
        </w:rPr>
        <w:t>wykorzystanych niezgodnie z przeznaczeniem, pobranych nienależnie lub w nadmiernej wysokości przez beneficjentów projektów realizowanych</w:t>
      </w:r>
      <w:r w:rsidRPr="004B1B02">
        <w:rPr>
          <w:rFonts w:ascii="Arial" w:hAnsi="Arial" w:cs="Arial"/>
        </w:rPr>
        <w:t xml:space="preserve"> w ramach Regionalnego Programu Operacyjnego Województwa Podkarpackiego na lata 2007-2013</w:t>
      </w:r>
      <w:r w:rsidRPr="004B1B02">
        <w:rPr>
          <w:rFonts w:ascii="Arial" w:hAnsi="Arial" w:cs="Arial"/>
          <w:bCs/>
        </w:rPr>
        <w:t xml:space="preserve"> w kwocie 64.458,57 zł (§ 6669) (Dep. GR).</w:t>
      </w:r>
    </w:p>
    <w:p w14:paraId="746FF869" w14:textId="0699C91D" w:rsidR="003F77BE" w:rsidRDefault="003F77BE" w:rsidP="00941B39">
      <w:pPr>
        <w:spacing w:after="0" w:line="360" w:lineRule="auto"/>
        <w:jc w:val="both"/>
        <w:rPr>
          <w:rFonts w:ascii="Arial" w:eastAsia="Calibri" w:hAnsi="Arial" w:cs="Arial"/>
          <w:sz w:val="24"/>
          <w:szCs w:val="24"/>
        </w:rPr>
      </w:pPr>
      <w:r w:rsidRPr="004B1B02">
        <w:rPr>
          <w:rFonts w:ascii="Arial" w:eastAsia="Calibri" w:hAnsi="Arial" w:cs="Arial"/>
          <w:sz w:val="24"/>
          <w:szCs w:val="24"/>
        </w:rPr>
        <w:t>Zadanie „Aktywizacja zawodowa osób młodych bezrobotnych w wieku 18-29 lat, wsparcie rozwoju przedsiębiorczości” ujęte jest w Wieloletniej Prognozie Finansowej Województwa Podkarpackiego, o planowanych łącznych nakładach finansowych w kwocie 134.172.500,- zł, realizowane w latach 2023-2029. Wydatki na realizację zadania planowane są od 2024 roku.</w:t>
      </w:r>
    </w:p>
    <w:p w14:paraId="43C016E3" w14:textId="77777777" w:rsidR="00941B39" w:rsidRPr="004B1B02" w:rsidRDefault="00941B39" w:rsidP="00941B39">
      <w:pPr>
        <w:spacing w:after="0" w:line="360" w:lineRule="auto"/>
        <w:jc w:val="both"/>
        <w:rPr>
          <w:rFonts w:ascii="Arial" w:eastAsia="Calibri" w:hAnsi="Arial" w:cs="Arial"/>
          <w:sz w:val="24"/>
          <w:szCs w:val="24"/>
        </w:rPr>
      </w:pPr>
    </w:p>
    <w:p w14:paraId="1AC7D7C1" w14:textId="77777777" w:rsidR="002934F4" w:rsidRPr="004B1B02" w:rsidRDefault="002934F4" w:rsidP="00941B39">
      <w:pPr>
        <w:spacing w:after="0" w:line="360" w:lineRule="auto"/>
        <w:rPr>
          <w:rFonts w:ascii="Arial" w:hAnsi="Arial" w:cs="Arial"/>
          <w:b/>
          <w:bCs/>
          <w:sz w:val="24"/>
          <w:szCs w:val="24"/>
        </w:rPr>
      </w:pPr>
      <w:r w:rsidRPr="004B1B02">
        <w:rPr>
          <w:rFonts w:ascii="Arial" w:hAnsi="Arial" w:cs="Arial"/>
          <w:b/>
          <w:bCs/>
          <w:sz w:val="24"/>
          <w:szCs w:val="24"/>
        </w:rPr>
        <w:t>DZIAŁ 600 – TRANSPORT I ŁĄCZNOŚĆ</w:t>
      </w:r>
    </w:p>
    <w:p w14:paraId="7FACC85F" w14:textId="77777777" w:rsidR="002934F4" w:rsidRPr="004B1B02" w:rsidRDefault="002934F4" w:rsidP="002934F4">
      <w:pPr>
        <w:spacing w:after="0" w:line="360" w:lineRule="auto"/>
        <w:rPr>
          <w:rFonts w:ascii="Arial" w:hAnsi="Arial" w:cs="Arial"/>
          <w:b/>
          <w:bCs/>
          <w:i/>
          <w:iCs/>
          <w:sz w:val="24"/>
          <w:szCs w:val="24"/>
        </w:rPr>
      </w:pPr>
      <w:r w:rsidRPr="004B1B02">
        <w:rPr>
          <w:rFonts w:ascii="Arial" w:hAnsi="Arial" w:cs="Arial"/>
          <w:b/>
          <w:bCs/>
          <w:i/>
          <w:iCs/>
          <w:sz w:val="24"/>
          <w:szCs w:val="24"/>
        </w:rPr>
        <w:t xml:space="preserve">Rozdział 60001 – Krajowe pasażerskie przewozy kolejowe </w:t>
      </w:r>
    </w:p>
    <w:p w14:paraId="228FECBC"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Zaplanowane wydatki w kwocie 486.980.075,- zł zostały wykonane w wysokości 476.568.677,76 zł (Dep. DT), tj. 97,86 % planu.</w:t>
      </w:r>
    </w:p>
    <w:p w14:paraId="0679A478" w14:textId="77777777" w:rsidR="002934F4" w:rsidRPr="004B1B02" w:rsidRDefault="002934F4" w:rsidP="00307061">
      <w:pPr>
        <w:pStyle w:val="Akapitzlist"/>
        <w:numPr>
          <w:ilvl w:val="0"/>
          <w:numId w:val="192"/>
        </w:numPr>
        <w:spacing w:line="360" w:lineRule="auto"/>
        <w:ind w:left="284" w:hanging="142"/>
        <w:jc w:val="both"/>
        <w:rPr>
          <w:rFonts w:ascii="Arial" w:eastAsia="Calibri" w:hAnsi="Arial" w:cs="Arial"/>
        </w:rPr>
      </w:pPr>
      <w:r w:rsidRPr="004B1B02">
        <w:rPr>
          <w:rFonts w:ascii="Arial" w:eastAsia="Calibri" w:hAnsi="Arial" w:cs="Arial"/>
        </w:rPr>
        <w:t xml:space="preserve">Wydatki bieżące zaplanowane w kwocie </w:t>
      </w:r>
      <w:r w:rsidRPr="004B1B02">
        <w:rPr>
          <w:rFonts w:ascii="Arial" w:hAnsi="Arial" w:cs="Arial"/>
        </w:rPr>
        <w:t>143.540.075</w:t>
      </w:r>
      <w:r w:rsidRPr="004B1B02">
        <w:rPr>
          <w:rFonts w:ascii="Arial" w:eastAsia="Calibri" w:hAnsi="Arial" w:cs="Arial"/>
        </w:rPr>
        <w:t xml:space="preserve">,- zł (w tym dotacja celowa dla jednostki sektora finansów publicznych – </w:t>
      </w:r>
      <w:r w:rsidRPr="004B1B02">
        <w:rPr>
          <w:rFonts w:ascii="Arial" w:hAnsi="Arial" w:cs="Arial"/>
        </w:rPr>
        <w:t>100.000</w:t>
      </w:r>
      <w:r w:rsidRPr="004B1B02">
        <w:rPr>
          <w:rFonts w:ascii="Arial" w:eastAsia="Calibri" w:hAnsi="Arial" w:cs="Arial"/>
        </w:rPr>
        <w:t xml:space="preserve">,- zł oraz jednostki spoza sektora finansów publicznych – </w:t>
      </w:r>
      <w:r w:rsidRPr="004B1B02">
        <w:rPr>
          <w:rFonts w:ascii="Arial" w:hAnsi="Arial" w:cs="Arial"/>
        </w:rPr>
        <w:t>128.762.284</w:t>
      </w:r>
      <w:r w:rsidRPr="004B1B02">
        <w:rPr>
          <w:rFonts w:ascii="Arial" w:eastAsia="Calibri" w:hAnsi="Arial" w:cs="Arial"/>
        </w:rPr>
        <w:t xml:space="preserve">,- zł) zostały wykonane w wysokości </w:t>
      </w:r>
      <w:r w:rsidRPr="004B1B02">
        <w:rPr>
          <w:rFonts w:ascii="Arial" w:hAnsi="Arial" w:cs="Arial"/>
        </w:rPr>
        <w:t>134.391.154,08</w:t>
      </w:r>
      <w:r w:rsidRPr="004B1B02">
        <w:rPr>
          <w:rFonts w:ascii="Arial" w:eastAsia="Calibri" w:hAnsi="Arial" w:cs="Arial"/>
        </w:rPr>
        <w:t xml:space="preserve"> zł, tj. 93,63</w:t>
      </w:r>
      <w:r w:rsidRPr="004B1B02">
        <w:rPr>
          <w:rFonts w:ascii="Arial" w:hAnsi="Arial" w:cs="Arial"/>
        </w:rPr>
        <w:t xml:space="preserve"> </w:t>
      </w:r>
      <w:r w:rsidRPr="004B1B02">
        <w:rPr>
          <w:rFonts w:ascii="Arial" w:eastAsia="Calibri" w:hAnsi="Arial" w:cs="Arial"/>
        </w:rPr>
        <w:t>% planu i dotyczyły:</w:t>
      </w:r>
    </w:p>
    <w:p w14:paraId="03A73D9B" w14:textId="77777777" w:rsidR="002934F4" w:rsidRPr="004B1B02" w:rsidRDefault="002934F4" w:rsidP="00307061">
      <w:pPr>
        <w:numPr>
          <w:ilvl w:val="1"/>
          <w:numId w:val="193"/>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 xml:space="preserve">zadania pn. "Organizowanie kolejowych przewozów pasażerskich realizowanych w ramach Podmiejskiej Kolei Aglomeracyjnej – PKA" </w:t>
      </w:r>
      <w:r w:rsidRPr="004B1B02">
        <w:rPr>
          <w:rFonts w:ascii="Arial" w:eastAsia="Calibri" w:hAnsi="Arial" w:cs="Arial"/>
          <w:sz w:val="24"/>
          <w:szCs w:val="24"/>
        </w:rPr>
        <w:br/>
        <w:t>w kwocie 35.543.254,50 zł (§ 2830) - wydatki realizowane w formie dotacji celowej dla Spółki POLREGIO S.A.</w:t>
      </w:r>
    </w:p>
    <w:p w14:paraId="41F304A7"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Zadanie finansowane ze środków własnych Samorządu Województwa w kwocie 30.355.571,50 zł oraz pomocy finansowych od innych jednostek samorządu terytorialnego w kwocie 5.187.683,00 zł.</w:t>
      </w:r>
    </w:p>
    <w:p w14:paraId="23064DFE"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Times New Roman" w:hAnsi="Arial" w:cs="Arial"/>
          <w:sz w:val="24"/>
          <w:szCs w:val="24"/>
        </w:rPr>
        <w:t>Szczegółowy wykaz pomocy finansowych przedstawiono w objaśnieniach do wykonania dochodów działu 600.</w:t>
      </w:r>
    </w:p>
    <w:p w14:paraId="43EABC26" w14:textId="77777777" w:rsidR="002934F4" w:rsidRPr="004B1B02" w:rsidRDefault="002934F4" w:rsidP="002934F4">
      <w:pPr>
        <w:pStyle w:val="Akapitzlist"/>
        <w:tabs>
          <w:tab w:val="left" w:pos="0"/>
          <w:tab w:val="left" w:pos="7513"/>
        </w:tabs>
        <w:spacing w:line="360" w:lineRule="auto"/>
        <w:ind w:left="709"/>
        <w:contextualSpacing/>
        <w:jc w:val="both"/>
        <w:rPr>
          <w:rFonts w:ascii="Arial" w:eastAsia="Calibri" w:hAnsi="Arial" w:cs="Arial"/>
        </w:rPr>
      </w:pPr>
      <w:r w:rsidRPr="004B1B02">
        <w:rPr>
          <w:rFonts w:ascii="Arial" w:hAnsi="Arial" w:cs="Arial"/>
          <w:bCs/>
          <w:color w:val="000000" w:themeColor="text1"/>
        </w:rPr>
        <w:t xml:space="preserve">W ramach ww. zadania zrealizowano wydatki w kwocie </w:t>
      </w:r>
      <w:r w:rsidRPr="004B1B02">
        <w:rPr>
          <w:rFonts w:ascii="Arial" w:hAnsi="Arial" w:cs="Arial"/>
          <w:iCs/>
        </w:rPr>
        <w:t xml:space="preserve">32.274.879,00 </w:t>
      </w:r>
      <w:r w:rsidRPr="004B1B02">
        <w:rPr>
          <w:rFonts w:ascii="Arial" w:hAnsi="Arial" w:cs="Arial"/>
          <w:bCs/>
          <w:color w:val="000000" w:themeColor="text1"/>
        </w:rPr>
        <w:t xml:space="preserve">zł na zadanie ujęte w wykazie przedsięwzięć do Wieloletniej Prognozy Finansowej </w:t>
      </w:r>
      <w:r w:rsidRPr="004B1B02">
        <w:rPr>
          <w:rFonts w:ascii="Arial" w:hAnsi="Arial" w:cs="Arial"/>
          <w:bCs/>
        </w:rPr>
        <w:t xml:space="preserve">Województwa Podkarpackiego o planowanych łącznych nakładach </w:t>
      </w:r>
      <w:r w:rsidRPr="004B1B02">
        <w:rPr>
          <w:rFonts w:ascii="Arial" w:eastAsia="Calibri" w:hAnsi="Arial" w:cs="Arial"/>
        </w:rPr>
        <w:t>finansowych w kwocie 147.457.377,- zł, realizowane w latach 2021 – 2025.</w:t>
      </w:r>
    </w:p>
    <w:p w14:paraId="1F40E475" w14:textId="77777777" w:rsidR="002934F4" w:rsidRPr="004B1B02" w:rsidRDefault="002934F4" w:rsidP="002934F4">
      <w:pPr>
        <w:tabs>
          <w:tab w:val="left" w:pos="709"/>
          <w:tab w:val="left" w:pos="993"/>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lastRenderedPageBreak/>
        <w:t>Od początku realizacji zadania do końca 2023 r. wykonano zakres o wartości 85.910.327,03 zł, co stanowi 58,26 % planowanych łącznych nakładów na przedsięwzięcie.</w:t>
      </w:r>
    </w:p>
    <w:p w14:paraId="17893080" w14:textId="77777777" w:rsidR="002934F4" w:rsidRPr="004B1B02" w:rsidRDefault="002934F4" w:rsidP="00307061">
      <w:pPr>
        <w:numPr>
          <w:ilvl w:val="1"/>
          <w:numId w:val="193"/>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zadania pn. "Organizowanie kolejowych przewozów pasażerskich realizowanych w ramach przewozów wojewódzkich" w kwocie 93.035.806,48 zł (§ 2830) - wydatki realizowane w formie dotacji celowej dla Spółki POLREGIO S.A.</w:t>
      </w:r>
    </w:p>
    <w:p w14:paraId="051669BB"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 xml:space="preserve">Wydatki finansowane ze środków własnych Samorządu Województwa </w:t>
      </w:r>
      <w:r w:rsidRPr="004B1B02">
        <w:rPr>
          <w:rFonts w:ascii="Arial" w:eastAsia="Calibri" w:hAnsi="Arial" w:cs="Arial"/>
          <w:sz w:val="24"/>
          <w:szCs w:val="24"/>
        </w:rPr>
        <w:br/>
        <w:t>w kwocie 92.952.575,05 zł oraz dotacji celowej otrzymanej od Województwa Świętokrzyskiego w kwocie 83.231,43 zł.</w:t>
      </w:r>
    </w:p>
    <w:p w14:paraId="47E2EC7F" w14:textId="77777777" w:rsidR="002934F4" w:rsidRPr="004B1B02" w:rsidRDefault="002934F4" w:rsidP="002934F4">
      <w:pPr>
        <w:pStyle w:val="Akapitzlist"/>
        <w:tabs>
          <w:tab w:val="left" w:pos="709"/>
          <w:tab w:val="left" w:pos="993"/>
        </w:tabs>
        <w:spacing w:line="360" w:lineRule="auto"/>
        <w:ind w:left="709"/>
        <w:jc w:val="both"/>
        <w:rPr>
          <w:rFonts w:ascii="Arial" w:eastAsia="Calibri" w:hAnsi="Arial" w:cs="Arial"/>
        </w:rPr>
      </w:pPr>
      <w:r w:rsidRPr="004B1B02">
        <w:rPr>
          <w:rFonts w:ascii="Arial" w:hAnsi="Arial" w:cs="Arial"/>
          <w:bCs/>
          <w:color w:val="000000" w:themeColor="text1"/>
        </w:rPr>
        <w:t xml:space="preserve">W ramach ww. zadania zrealizowano wydatki w kwocie </w:t>
      </w:r>
      <w:r w:rsidRPr="004B1B02">
        <w:rPr>
          <w:rFonts w:ascii="Arial" w:hAnsi="Arial" w:cs="Arial"/>
          <w:iCs/>
        </w:rPr>
        <w:t>72.543.327,00 zł</w:t>
      </w:r>
      <w:r w:rsidRPr="004B1B02">
        <w:rPr>
          <w:rFonts w:ascii="Arial" w:hAnsi="Arial" w:cs="Arial"/>
          <w:bCs/>
          <w:color w:val="000000" w:themeColor="text1"/>
        </w:rPr>
        <w:t xml:space="preserve"> na zadanie ujęte w wykazie przedsięwzięć do Wieloletniej Prognozy Finansowej </w:t>
      </w:r>
      <w:r w:rsidRPr="004B1B02">
        <w:rPr>
          <w:rFonts w:ascii="Arial" w:hAnsi="Arial" w:cs="Arial"/>
          <w:bCs/>
        </w:rPr>
        <w:t xml:space="preserve">Województwa Podkarpackiego o planowanych łącznych nakładach </w:t>
      </w:r>
      <w:r w:rsidRPr="004B1B02">
        <w:rPr>
          <w:rFonts w:ascii="Arial" w:eastAsia="Calibri" w:hAnsi="Arial" w:cs="Arial"/>
        </w:rPr>
        <w:t>finansowych w kwocie 340.771.913,- zł, realizowane w latach 2021 – 2025.</w:t>
      </w:r>
    </w:p>
    <w:p w14:paraId="67979B80" w14:textId="77777777" w:rsidR="002934F4" w:rsidRPr="004B1B02" w:rsidRDefault="002934F4" w:rsidP="002934F4">
      <w:pPr>
        <w:tabs>
          <w:tab w:val="left" w:pos="567"/>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202.540.678,61 zł, co stanowi 59,44 % planowanych łącznych nakładów na przedsięwzięcie.</w:t>
      </w:r>
    </w:p>
    <w:p w14:paraId="3E3575C3" w14:textId="77777777" w:rsidR="002934F4" w:rsidRPr="004B1B02" w:rsidRDefault="002934F4" w:rsidP="00307061">
      <w:pPr>
        <w:numPr>
          <w:ilvl w:val="0"/>
          <w:numId w:val="194"/>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rekompensaty utraconych przychodów tytułem bezpłatnych przewozów pociągami regionalnymi obywateli Ukrainy w 2022 roku w związku z konfliktem zbrojnym na terytorium Ukrainy w kwocie 183.220,97 zł (§ 2340) - wydatki realizowane w formie dotacji celowej dla Spółki POLREGIO S.A.</w:t>
      </w:r>
    </w:p>
    <w:p w14:paraId="23F381C6"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Times New Roman" w:hAnsi="Arial" w:cs="Arial"/>
          <w:sz w:val="24"/>
          <w:szCs w:val="24"/>
        </w:rPr>
        <w:t xml:space="preserve">Wydatki finansowane z </w:t>
      </w:r>
      <w:r w:rsidRPr="004B1B02">
        <w:rPr>
          <w:rFonts w:ascii="Arial" w:hAnsi="Arial" w:cs="Arial"/>
          <w:sz w:val="24"/>
          <w:szCs w:val="24"/>
        </w:rPr>
        <w:t>Funduszu Pomocy.</w:t>
      </w:r>
    </w:p>
    <w:p w14:paraId="4FC64ACB" w14:textId="77777777" w:rsidR="002934F4" w:rsidRPr="004B1B02" w:rsidRDefault="002934F4" w:rsidP="00307061">
      <w:pPr>
        <w:numPr>
          <w:ilvl w:val="0"/>
          <w:numId w:val="194"/>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zadania pn. "Utrzymanie zespołów trakcyjnych" w kwocie 245.000,29 zł (§ 4270). Wydatki zostały poniesione na usługi serwisowo – utrzymaniowo – naprawcze.</w:t>
      </w:r>
    </w:p>
    <w:p w14:paraId="05301AA0"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Wydatki finansowane ze środków Funduszu Kolejowego.</w:t>
      </w:r>
    </w:p>
    <w:p w14:paraId="217A2D8A" w14:textId="77777777" w:rsidR="002934F4" w:rsidRPr="004B1B02" w:rsidRDefault="002934F4" w:rsidP="002934F4">
      <w:pPr>
        <w:pStyle w:val="Akapitzlist"/>
        <w:tabs>
          <w:tab w:val="left" w:pos="709"/>
        </w:tabs>
        <w:spacing w:line="360" w:lineRule="auto"/>
        <w:ind w:left="709"/>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planowanych łącznych nakładach finansowych w kwocie 4.283.940,- zł, realizowane w latach 2021 – 2024.</w:t>
      </w:r>
    </w:p>
    <w:p w14:paraId="6731D08F" w14:textId="77777777" w:rsidR="002934F4" w:rsidRPr="004B1B02" w:rsidRDefault="002934F4" w:rsidP="002934F4">
      <w:pPr>
        <w:tabs>
          <w:tab w:val="left" w:pos="567"/>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1.476.488,52 zł, co stanowi 34,47 % planowanych łącznych nakładów na przedsięwzięcie.</w:t>
      </w:r>
    </w:p>
    <w:p w14:paraId="7D1AFE73" w14:textId="77777777" w:rsidR="002934F4" w:rsidRPr="004B1B02" w:rsidRDefault="002934F4" w:rsidP="00307061">
      <w:pPr>
        <w:numPr>
          <w:ilvl w:val="0"/>
          <w:numId w:val="194"/>
        </w:numPr>
        <w:tabs>
          <w:tab w:val="left" w:pos="709"/>
          <w:tab w:val="left" w:pos="851"/>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lastRenderedPageBreak/>
        <w:t xml:space="preserve">zadania pn. "Utrzymanie zespołów trakcyjnych RPO 2014-2020" w kwocie 2.637.056,20 zł (§ 4270). Wydatki zostały poniesione na usługi serwisowo – utrzymaniowo – naprawcze. </w:t>
      </w:r>
    </w:p>
    <w:p w14:paraId="0FA06F53" w14:textId="77777777" w:rsidR="002934F4" w:rsidRPr="004B1B02" w:rsidRDefault="002934F4" w:rsidP="002934F4">
      <w:pPr>
        <w:tabs>
          <w:tab w:val="left" w:pos="709"/>
          <w:tab w:val="left" w:pos="851"/>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Wydatki finansowane ze środków Funduszu Kolejowego w kwocie 2.620.971,26 zł oraz środków własnych Samorządu Województwa w kwocie 16.084,94 zł.</w:t>
      </w:r>
    </w:p>
    <w:p w14:paraId="18DB8C36" w14:textId="77777777" w:rsidR="002934F4" w:rsidRPr="004B1B02" w:rsidRDefault="002934F4" w:rsidP="002934F4">
      <w:pPr>
        <w:pStyle w:val="Akapitzlist"/>
        <w:tabs>
          <w:tab w:val="left" w:pos="709"/>
          <w:tab w:val="left" w:pos="851"/>
          <w:tab w:val="left" w:pos="993"/>
        </w:tabs>
        <w:spacing w:line="360" w:lineRule="auto"/>
        <w:ind w:left="709"/>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planowanych łącznych nakładach finansowych w kwocie 13.428.741,- zł, realizowane w latach 2016 – 2027.</w:t>
      </w:r>
    </w:p>
    <w:p w14:paraId="399EAAEA" w14:textId="77777777" w:rsidR="002934F4" w:rsidRPr="004B1B02" w:rsidRDefault="002934F4" w:rsidP="002934F4">
      <w:pPr>
        <w:tabs>
          <w:tab w:val="left" w:pos="709"/>
          <w:tab w:val="left" w:pos="851"/>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7.241.771,58 zł, co stanowi 53,93 % planowanych łącznych nakładów na przedsięwzięcie.</w:t>
      </w:r>
    </w:p>
    <w:p w14:paraId="170FAECC" w14:textId="77777777" w:rsidR="002934F4" w:rsidRPr="004B1B02" w:rsidRDefault="002934F4" w:rsidP="00307061">
      <w:pPr>
        <w:numPr>
          <w:ilvl w:val="0"/>
          <w:numId w:val="194"/>
        </w:numPr>
        <w:tabs>
          <w:tab w:val="left" w:pos="709"/>
          <w:tab w:val="left" w:pos="851"/>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zadania pn. "Utrzymanie zespołów trakcyjnych PKA" w kwocie 2.624.107,77 zł (§ 4270). Wydatki zostały poniesione na usługi serwisowo – utrzymaniowo – naprawcze.</w:t>
      </w:r>
    </w:p>
    <w:p w14:paraId="4FB18F24" w14:textId="77777777" w:rsidR="002934F4" w:rsidRPr="004B1B02" w:rsidRDefault="002934F4" w:rsidP="002934F4">
      <w:pPr>
        <w:pStyle w:val="Akapitzlist"/>
        <w:tabs>
          <w:tab w:val="left" w:pos="709"/>
          <w:tab w:val="left" w:pos="851"/>
        </w:tabs>
        <w:spacing w:line="360" w:lineRule="auto"/>
        <w:ind w:left="709"/>
        <w:jc w:val="both"/>
        <w:rPr>
          <w:rFonts w:ascii="Arial" w:eastAsia="Calibri" w:hAnsi="Arial" w:cs="Arial"/>
        </w:rPr>
      </w:pPr>
      <w:r w:rsidRPr="004B1B02">
        <w:rPr>
          <w:rFonts w:ascii="Arial" w:eastAsia="Calibri" w:hAnsi="Arial" w:cs="Arial"/>
        </w:rPr>
        <w:t xml:space="preserve">Wydatki finansowane ze środków własnych Samorządu Województwa. </w:t>
      </w:r>
    </w:p>
    <w:p w14:paraId="69CD3968" w14:textId="77777777" w:rsidR="002934F4" w:rsidRPr="004B1B02" w:rsidRDefault="002934F4" w:rsidP="002934F4">
      <w:pPr>
        <w:pStyle w:val="Akapitzlist"/>
        <w:tabs>
          <w:tab w:val="left" w:pos="709"/>
          <w:tab w:val="left" w:pos="851"/>
        </w:tabs>
        <w:spacing w:line="360" w:lineRule="auto"/>
        <w:ind w:left="709"/>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planowanych łącznych nakładach finansowych w kwocie 31.699.964,- zł, realizowane w latach 2021 – 2030.</w:t>
      </w:r>
    </w:p>
    <w:p w14:paraId="0120491D" w14:textId="77777777" w:rsidR="002934F4" w:rsidRPr="004B1B02" w:rsidRDefault="002934F4" w:rsidP="002934F4">
      <w:pPr>
        <w:pStyle w:val="Akapitzlist"/>
        <w:tabs>
          <w:tab w:val="left" w:pos="709"/>
          <w:tab w:val="left" w:pos="851"/>
        </w:tabs>
        <w:spacing w:line="360" w:lineRule="auto"/>
        <w:ind w:left="709"/>
        <w:jc w:val="both"/>
        <w:rPr>
          <w:rFonts w:ascii="Arial" w:hAnsi="Arial" w:cs="Arial"/>
        </w:rPr>
      </w:pPr>
      <w:r w:rsidRPr="004B1B02">
        <w:rPr>
          <w:rFonts w:ascii="Arial" w:eastAsia="Calibri" w:hAnsi="Arial" w:cs="Arial"/>
        </w:rPr>
        <w:t>Od początku realizacji zadania do końca 2023 r. wykonano zakres o wartości 6.041.348,46 zł, co stanowi 19,06 % planowanych łącznych nakładów na przedsięwzięcie</w:t>
      </w:r>
      <w:r w:rsidRPr="004B1B02">
        <w:rPr>
          <w:rFonts w:ascii="Arial" w:hAnsi="Arial" w:cs="Arial"/>
        </w:rPr>
        <w:t>.</w:t>
      </w:r>
    </w:p>
    <w:p w14:paraId="4EA19A74" w14:textId="77777777" w:rsidR="002934F4" w:rsidRPr="004B1B02" w:rsidRDefault="002934F4" w:rsidP="00307061">
      <w:pPr>
        <w:numPr>
          <w:ilvl w:val="0"/>
          <w:numId w:val="194"/>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pomocy finansowej dla Województwa Małopolskiego z przeznaczeniem na zadanie pn. "Dofinansowanie zadań związanych z organizacją regionalnych kolejowych przewozów pasażerskich w relacji Kraków – Jasło i Nowy Sącz – Jasło” w kwocie 95.647,87 zł (§ 2710).</w:t>
      </w:r>
    </w:p>
    <w:p w14:paraId="28AF2178" w14:textId="77777777" w:rsidR="002934F4" w:rsidRPr="004B1B02" w:rsidRDefault="002934F4" w:rsidP="002934F4">
      <w:p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Środki przeznaczone zostały na finansowanie przejazdów na terenie województwa podkarpackiego, tj. od granicy województwa do stacji Jasło.</w:t>
      </w:r>
    </w:p>
    <w:p w14:paraId="61A3C8EA" w14:textId="77777777" w:rsidR="002934F4" w:rsidRPr="004B1B02" w:rsidRDefault="002934F4" w:rsidP="00307061">
      <w:pPr>
        <w:numPr>
          <w:ilvl w:val="0"/>
          <w:numId w:val="194"/>
        </w:numPr>
        <w:tabs>
          <w:tab w:val="left" w:pos="709"/>
        </w:tabs>
        <w:spacing w:after="0" w:line="360" w:lineRule="auto"/>
        <w:ind w:left="709"/>
        <w:jc w:val="both"/>
        <w:rPr>
          <w:rFonts w:ascii="Arial" w:eastAsia="Calibri" w:hAnsi="Arial" w:cs="Arial"/>
          <w:sz w:val="24"/>
          <w:szCs w:val="24"/>
        </w:rPr>
      </w:pPr>
      <w:r w:rsidRPr="004B1B02">
        <w:rPr>
          <w:rFonts w:ascii="Arial" w:eastAsia="Calibri" w:hAnsi="Arial" w:cs="Arial"/>
          <w:sz w:val="24"/>
          <w:szCs w:val="24"/>
        </w:rPr>
        <w:t>zadania pn. „Zlecenie biegłemu rewidentowi kontroli finansowej w Spółce POLREGIO” w kwocie 27.060,00 zł (§ 4390).</w:t>
      </w:r>
    </w:p>
    <w:p w14:paraId="635FAE6B" w14:textId="77777777" w:rsidR="002934F4" w:rsidRPr="004B1B02" w:rsidRDefault="002934F4" w:rsidP="002934F4">
      <w:pPr>
        <w:tabs>
          <w:tab w:val="left" w:pos="709"/>
        </w:tabs>
        <w:spacing w:after="0" w:line="360" w:lineRule="auto"/>
        <w:ind w:left="142"/>
        <w:jc w:val="both"/>
        <w:rPr>
          <w:rFonts w:ascii="Arial" w:eastAsia="Calibri" w:hAnsi="Arial" w:cs="Arial"/>
          <w:sz w:val="24"/>
          <w:szCs w:val="24"/>
        </w:rPr>
      </w:pPr>
      <w:r w:rsidRPr="004B1B02">
        <w:rPr>
          <w:rFonts w:ascii="Arial" w:eastAsia="Calibri" w:hAnsi="Arial" w:cs="Arial"/>
          <w:sz w:val="24"/>
          <w:szCs w:val="24"/>
        </w:rPr>
        <w:t>Niewykonanie zaplanowanych wydatków bieżących dotyczy:</w:t>
      </w:r>
    </w:p>
    <w:p w14:paraId="68B330E9" w14:textId="0B8A9477" w:rsidR="002934F4" w:rsidRPr="004B1B02" w:rsidRDefault="002934F4" w:rsidP="00307061">
      <w:pPr>
        <w:pStyle w:val="Akapitzlist"/>
        <w:numPr>
          <w:ilvl w:val="0"/>
          <w:numId w:val="205"/>
        </w:numPr>
        <w:tabs>
          <w:tab w:val="left" w:pos="709"/>
        </w:tabs>
        <w:spacing w:line="360" w:lineRule="auto"/>
        <w:ind w:left="426"/>
        <w:jc w:val="both"/>
        <w:rPr>
          <w:rFonts w:ascii="Arial" w:eastAsia="Calibri" w:hAnsi="Arial" w:cs="Arial"/>
        </w:rPr>
      </w:pPr>
      <w:r w:rsidRPr="004B1B02">
        <w:rPr>
          <w:rFonts w:ascii="Arial" w:eastAsia="Calibri" w:hAnsi="Arial" w:cs="Arial"/>
        </w:rPr>
        <w:t>utrzymania pojazdów szynowych obejmując</w:t>
      </w:r>
      <w:r w:rsidR="007F7828" w:rsidRPr="004B1B02">
        <w:rPr>
          <w:rFonts w:ascii="Arial" w:eastAsia="Calibri" w:hAnsi="Arial" w:cs="Arial"/>
        </w:rPr>
        <w:t>ego</w:t>
      </w:r>
      <w:r w:rsidRPr="004B1B02">
        <w:rPr>
          <w:rFonts w:ascii="Arial" w:eastAsia="Calibri" w:hAnsi="Arial" w:cs="Arial"/>
        </w:rPr>
        <w:t xml:space="preserve"> zakup usług serwisowo – utrzymaniowo – naprawczych pojazdów kolejowych. Usługi te świadczone są na podstawie zawartych umów z producentami pojazdów kolejowych. Koszty </w:t>
      </w:r>
      <w:r w:rsidRPr="004B1B02">
        <w:rPr>
          <w:rFonts w:ascii="Arial" w:eastAsia="Calibri" w:hAnsi="Arial" w:cs="Arial"/>
        </w:rPr>
        <w:lastRenderedPageBreak/>
        <w:t xml:space="preserve">utrzymania ponoszone są w oparciu o rzeczywisty przebieg pojazdu w danym okresie rozliczeniowym, na podstawie stawki określonej w umowie za 1 km przebiegu pojazdu. </w:t>
      </w:r>
      <w:bookmarkStart w:id="39" w:name="_Hlk160629766"/>
      <w:r w:rsidRPr="004B1B02">
        <w:rPr>
          <w:rFonts w:ascii="Arial" w:eastAsia="Calibri" w:hAnsi="Arial" w:cs="Arial"/>
        </w:rPr>
        <w:t>Niepełne wykonanie wydatków wynika z mniejszego niż zakładano przebiegu pojazdu na skutek</w:t>
      </w:r>
      <w:r w:rsidRPr="004B1B02">
        <w:rPr>
          <w:rFonts w:ascii="Arial" w:hAnsi="Arial" w:cs="Arial"/>
        </w:rPr>
        <w:t xml:space="preserve"> m.in.: </w:t>
      </w:r>
    </w:p>
    <w:p w14:paraId="3D684604" w14:textId="77777777" w:rsidR="002934F4" w:rsidRPr="004B1B02" w:rsidRDefault="002934F4" w:rsidP="00307061">
      <w:pPr>
        <w:pStyle w:val="Akapitzlist"/>
        <w:numPr>
          <w:ilvl w:val="0"/>
          <w:numId w:val="195"/>
        </w:numPr>
        <w:spacing w:line="360" w:lineRule="auto"/>
        <w:ind w:left="851"/>
        <w:jc w:val="both"/>
        <w:rPr>
          <w:rFonts w:ascii="Arial" w:hAnsi="Arial" w:cs="Arial"/>
        </w:rPr>
      </w:pPr>
      <w:r w:rsidRPr="004B1B02">
        <w:rPr>
          <w:rFonts w:ascii="Arial" w:hAnsi="Arial" w:cs="Arial"/>
        </w:rPr>
        <w:t>remontów infrastruktury torowej i wprowadzenia zastępczej komunikacji autobusowej,</w:t>
      </w:r>
    </w:p>
    <w:p w14:paraId="6452EC74" w14:textId="77777777" w:rsidR="002934F4" w:rsidRPr="004B1B02" w:rsidRDefault="002934F4" w:rsidP="00307061">
      <w:pPr>
        <w:pStyle w:val="Akapitzlist"/>
        <w:numPr>
          <w:ilvl w:val="0"/>
          <w:numId w:val="195"/>
        </w:numPr>
        <w:spacing w:line="360" w:lineRule="auto"/>
        <w:ind w:left="851"/>
        <w:jc w:val="both"/>
        <w:rPr>
          <w:rFonts w:ascii="Arial" w:hAnsi="Arial" w:cs="Arial"/>
        </w:rPr>
      </w:pPr>
      <w:r w:rsidRPr="004B1B02">
        <w:rPr>
          <w:rFonts w:ascii="Arial" w:hAnsi="Arial" w:cs="Arial"/>
        </w:rPr>
        <w:t>kolizji i wypadków, które skutkują wyłączeniem pojazdu na czas naprawy,</w:t>
      </w:r>
    </w:p>
    <w:bookmarkEnd w:id="39"/>
    <w:p w14:paraId="5C4618A6" w14:textId="77777777" w:rsidR="002934F4" w:rsidRPr="004B1B02" w:rsidRDefault="002934F4" w:rsidP="00307061">
      <w:pPr>
        <w:pStyle w:val="Akapitzlist"/>
        <w:numPr>
          <w:ilvl w:val="0"/>
          <w:numId w:val="195"/>
        </w:numPr>
        <w:spacing w:line="360" w:lineRule="auto"/>
        <w:ind w:left="851"/>
        <w:jc w:val="both"/>
        <w:rPr>
          <w:rFonts w:ascii="Arial" w:hAnsi="Arial" w:cs="Arial"/>
        </w:rPr>
      </w:pPr>
      <w:r w:rsidRPr="004B1B02">
        <w:rPr>
          <w:rFonts w:ascii="Arial" w:hAnsi="Arial" w:cs="Arial"/>
        </w:rPr>
        <w:t>odstawienia pojazdów na przeglądy wykonywane zgodnie z wymaganiami dokumentacji systemu utrzymania.</w:t>
      </w:r>
    </w:p>
    <w:p w14:paraId="082C7179" w14:textId="1F4E7C3E" w:rsidR="002934F4" w:rsidRPr="004B1B02" w:rsidRDefault="002934F4" w:rsidP="00307061">
      <w:pPr>
        <w:pStyle w:val="Akapitzlist"/>
        <w:numPr>
          <w:ilvl w:val="0"/>
          <w:numId w:val="205"/>
        </w:numPr>
        <w:spacing w:line="360" w:lineRule="auto"/>
        <w:ind w:left="426"/>
        <w:jc w:val="both"/>
        <w:rPr>
          <w:rFonts w:ascii="Arial" w:hAnsi="Arial" w:cs="Arial"/>
        </w:rPr>
      </w:pPr>
      <w:bookmarkStart w:id="40" w:name="_Hlk112223247"/>
      <w:r w:rsidRPr="004B1B02">
        <w:rPr>
          <w:rFonts w:ascii="Arial" w:eastAsia="Calibri" w:hAnsi="Arial" w:cs="Arial"/>
        </w:rPr>
        <w:t xml:space="preserve">napraw, przeglądów i rewizji pojazdów szynowych z uwagi na to, że </w:t>
      </w:r>
      <w:r w:rsidRPr="004B1B02">
        <w:rPr>
          <w:rFonts w:ascii="Arial" w:hAnsi="Arial" w:cs="Arial"/>
        </w:rPr>
        <w:t>nie wystąpiły poważne awarie pojazdów będących własnością Województwa Podkarpackiego. Drobne naprawy były wykonywane przez operatora w ramach umowy</w:t>
      </w:r>
      <w:r w:rsidR="007F7828" w:rsidRPr="004B1B02">
        <w:rPr>
          <w:rFonts w:ascii="Arial" w:hAnsi="Arial" w:cs="Arial"/>
        </w:rPr>
        <w:t xml:space="preserve"> </w:t>
      </w:r>
      <w:r w:rsidRPr="004B1B02">
        <w:rPr>
          <w:rFonts w:ascii="Arial" w:hAnsi="Arial" w:cs="Arial"/>
        </w:rPr>
        <w:t>o świadczenie usług publicznych w zakresie kolejowych przewozów pasażerskich</w:t>
      </w:r>
      <w:r w:rsidRPr="004B1B02">
        <w:rPr>
          <w:rFonts w:ascii="Arial" w:eastAsia="Batang" w:hAnsi="Arial" w:cs="Arial"/>
        </w:rPr>
        <w:t>.</w:t>
      </w:r>
      <w:bookmarkEnd w:id="40"/>
    </w:p>
    <w:p w14:paraId="2C09E847" w14:textId="3BF22DAA" w:rsidR="002934F4" w:rsidRPr="004B1B02" w:rsidRDefault="002934F4" w:rsidP="00307061">
      <w:pPr>
        <w:pStyle w:val="Akapitzlist"/>
        <w:numPr>
          <w:ilvl w:val="0"/>
          <w:numId w:val="205"/>
        </w:numPr>
        <w:spacing w:line="360" w:lineRule="auto"/>
        <w:ind w:left="426"/>
        <w:jc w:val="both"/>
        <w:rPr>
          <w:rFonts w:ascii="Arial" w:hAnsi="Arial" w:cs="Arial"/>
        </w:rPr>
      </w:pPr>
      <w:r w:rsidRPr="004B1B02">
        <w:rPr>
          <w:rFonts w:ascii="Arial" w:eastAsia="Batang" w:hAnsi="Arial" w:cs="Arial"/>
        </w:rPr>
        <w:t xml:space="preserve">kosztów postępowań sądowych </w:t>
      </w:r>
      <w:r w:rsidR="007F7828" w:rsidRPr="004B1B02">
        <w:rPr>
          <w:rFonts w:ascii="Arial" w:eastAsia="Batang" w:hAnsi="Arial" w:cs="Arial"/>
        </w:rPr>
        <w:t>związan</w:t>
      </w:r>
      <w:r w:rsidRPr="004B1B02">
        <w:rPr>
          <w:rFonts w:ascii="Arial" w:eastAsia="Batang" w:hAnsi="Arial" w:cs="Arial"/>
        </w:rPr>
        <w:t xml:space="preserve">ych z </w:t>
      </w:r>
      <w:r w:rsidR="007F7828" w:rsidRPr="004B1B02">
        <w:rPr>
          <w:rFonts w:ascii="Arial" w:eastAsia="Batang" w:hAnsi="Arial" w:cs="Arial"/>
        </w:rPr>
        <w:t>organizowaniem</w:t>
      </w:r>
      <w:r w:rsidRPr="004B1B02">
        <w:rPr>
          <w:rFonts w:ascii="Arial" w:eastAsia="Batang" w:hAnsi="Arial" w:cs="Arial"/>
        </w:rPr>
        <w:t xml:space="preserve"> przez Samorząd Województwa przewozów kolejowych. Wydatki nie zostały zrealizowane z uwagi na </w:t>
      </w:r>
      <w:r w:rsidRPr="004B1B02">
        <w:rPr>
          <w:rFonts w:ascii="Arial" w:hAnsi="Arial" w:cs="Arial"/>
        </w:rPr>
        <w:t>brak prowadzonych spraw sądowych.</w:t>
      </w:r>
    </w:p>
    <w:p w14:paraId="1320C3E9" w14:textId="77777777" w:rsidR="002934F4" w:rsidRPr="004B1B02" w:rsidRDefault="002934F4" w:rsidP="00307061">
      <w:pPr>
        <w:pStyle w:val="Akapitzlist"/>
        <w:numPr>
          <w:ilvl w:val="0"/>
          <w:numId w:val="205"/>
        </w:numPr>
        <w:spacing w:line="360" w:lineRule="auto"/>
        <w:ind w:left="426"/>
        <w:jc w:val="both"/>
        <w:rPr>
          <w:rFonts w:ascii="Arial" w:hAnsi="Arial" w:cs="Arial"/>
        </w:rPr>
      </w:pPr>
      <w:r w:rsidRPr="004B1B02">
        <w:rPr>
          <w:rFonts w:ascii="Arial" w:hAnsi="Arial" w:cs="Arial"/>
        </w:rPr>
        <w:t xml:space="preserve">oszczędności po przeprowadzonej procedurze zapytania ofertowego na </w:t>
      </w:r>
      <w:r w:rsidRPr="004B1B02">
        <w:rPr>
          <w:rFonts w:ascii="Arial" w:eastAsia="Calibri" w:hAnsi="Arial" w:cs="Arial"/>
        </w:rPr>
        <w:t>zlecenie biegłemu rewidentowi kontroli finansowej w Spółce POLREGIO.</w:t>
      </w:r>
    </w:p>
    <w:p w14:paraId="6B088C7F" w14:textId="77777777" w:rsidR="002934F4" w:rsidRPr="004B1B02" w:rsidRDefault="002934F4" w:rsidP="00307061">
      <w:pPr>
        <w:pStyle w:val="Akapitzlist"/>
        <w:numPr>
          <w:ilvl w:val="0"/>
          <w:numId w:val="192"/>
        </w:numPr>
        <w:spacing w:line="360" w:lineRule="auto"/>
        <w:ind w:left="284" w:hanging="142"/>
        <w:jc w:val="both"/>
        <w:rPr>
          <w:rFonts w:ascii="Arial" w:hAnsi="Arial" w:cs="Arial"/>
        </w:rPr>
      </w:pPr>
      <w:bookmarkStart w:id="41" w:name="_Hlk80102227"/>
      <w:r w:rsidRPr="004B1B02">
        <w:rPr>
          <w:rFonts w:ascii="Arial" w:hAnsi="Arial" w:cs="Arial"/>
        </w:rPr>
        <w:t xml:space="preserve">Wydatki majątkowe </w:t>
      </w:r>
      <w:r w:rsidRPr="004B1B02">
        <w:rPr>
          <w:rFonts w:ascii="Arial" w:eastAsia="Calibri" w:hAnsi="Arial" w:cs="Arial"/>
        </w:rPr>
        <w:t xml:space="preserve">zaplanowane w kwocie </w:t>
      </w:r>
      <w:r w:rsidRPr="004B1B02">
        <w:rPr>
          <w:rFonts w:ascii="Arial" w:hAnsi="Arial" w:cs="Arial"/>
        </w:rPr>
        <w:t>343.440.000</w:t>
      </w:r>
      <w:r w:rsidRPr="004B1B02">
        <w:rPr>
          <w:rFonts w:ascii="Arial" w:eastAsia="Calibri" w:hAnsi="Arial" w:cs="Arial"/>
        </w:rPr>
        <w:t xml:space="preserve">,- zł zostały wykonane </w:t>
      </w:r>
      <w:r w:rsidRPr="004B1B02">
        <w:rPr>
          <w:rFonts w:ascii="Arial" w:eastAsia="Calibri" w:hAnsi="Arial" w:cs="Arial"/>
        </w:rPr>
        <w:br/>
        <w:t xml:space="preserve">w wysokości </w:t>
      </w:r>
      <w:r w:rsidRPr="004B1B02">
        <w:rPr>
          <w:rFonts w:ascii="Arial" w:hAnsi="Arial" w:cs="Arial"/>
        </w:rPr>
        <w:t>342.177.523,68</w:t>
      </w:r>
      <w:r w:rsidRPr="004B1B02">
        <w:rPr>
          <w:rFonts w:ascii="Arial" w:eastAsia="Calibri" w:hAnsi="Arial" w:cs="Arial"/>
        </w:rPr>
        <w:t xml:space="preserve"> zł, tj. 99,63</w:t>
      </w:r>
      <w:r w:rsidRPr="004B1B02">
        <w:rPr>
          <w:rFonts w:ascii="Arial" w:hAnsi="Arial" w:cs="Arial"/>
        </w:rPr>
        <w:t xml:space="preserve"> </w:t>
      </w:r>
      <w:r w:rsidRPr="004B1B02">
        <w:rPr>
          <w:rFonts w:ascii="Arial" w:eastAsia="Calibri" w:hAnsi="Arial" w:cs="Arial"/>
        </w:rPr>
        <w:t>% planu i dotyczyły:</w:t>
      </w:r>
    </w:p>
    <w:p w14:paraId="4202CF96" w14:textId="77777777" w:rsidR="002934F4" w:rsidRPr="004B1B02" w:rsidRDefault="002934F4" w:rsidP="00307061">
      <w:pPr>
        <w:pStyle w:val="Akapitzlist"/>
        <w:numPr>
          <w:ilvl w:val="0"/>
          <w:numId w:val="196"/>
        </w:numPr>
        <w:spacing w:line="360" w:lineRule="auto"/>
        <w:ind w:left="709"/>
        <w:jc w:val="both"/>
        <w:rPr>
          <w:rFonts w:ascii="Arial" w:hAnsi="Arial" w:cs="Arial"/>
        </w:rPr>
      </w:pPr>
      <w:r w:rsidRPr="004B1B02">
        <w:rPr>
          <w:rFonts w:ascii="Arial" w:hAnsi="Arial" w:cs="Arial"/>
        </w:rPr>
        <w:t xml:space="preserve">zadania pn. "Modernizacja (ulepszenie) pojazdów szynowych" </w:t>
      </w:r>
      <w:r w:rsidRPr="004B1B02">
        <w:rPr>
          <w:rFonts w:ascii="Arial" w:eastAsia="Calibri" w:hAnsi="Arial" w:cs="Arial"/>
        </w:rPr>
        <w:t>w kwocie 237.523,68 zł (§ 6060). W ramach zadania dokonano modernizacji 10 szt. pojazdów kolejowych poprzez zainstalowanie systemów do dystrybucji biletów elektronicznych.</w:t>
      </w:r>
      <w:r w:rsidRPr="004B1B02">
        <w:rPr>
          <w:rFonts w:ascii="Arial" w:hAnsi="Arial" w:cs="Arial"/>
        </w:rPr>
        <w:t xml:space="preserve"> </w:t>
      </w:r>
      <w:r w:rsidRPr="004B1B02">
        <w:rPr>
          <w:rFonts w:ascii="Arial" w:eastAsia="Calibri" w:hAnsi="Arial" w:cs="Arial"/>
        </w:rPr>
        <w:t xml:space="preserve">Wydatki finansowane ze środków Funduszu Kolejowego. </w:t>
      </w:r>
    </w:p>
    <w:p w14:paraId="00E27341" w14:textId="77777777" w:rsidR="002934F4" w:rsidRPr="004B1B02" w:rsidRDefault="002934F4" w:rsidP="00307061">
      <w:pPr>
        <w:pStyle w:val="Akapitzlist"/>
        <w:numPr>
          <w:ilvl w:val="0"/>
          <w:numId w:val="196"/>
        </w:numPr>
        <w:spacing w:line="360" w:lineRule="auto"/>
        <w:ind w:left="709"/>
        <w:jc w:val="both"/>
        <w:rPr>
          <w:rFonts w:ascii="Arial" w:hAnsi="Arial" w:cs="Arial"/>
        </w:rPr>
      </w:pPr>
      <w:r w:rsidRPr="004B1B02">
        <w:rPr>
          <w:rFonts w:ascii="Arial" w:hAnsi="Arial" w:cs="Arial"/>
        </w:rPr>
        <w:t>projektu pn. "Zakup taboru kolejowego do wykonywania przewozów pasażerskich na terenie Województwa Podkarpackiego - etap II" w ramach Regionalnego Programu Operacyjnego Województwa Podkarpackiego na lata 2014 - 2020</w:t>
      </w:r>
      <w:r w:rsidRPr="004B1B02">
        <w:rPr>
          <w:rFonts w:ascii="Arial" w:eastAsia="Calibri" w:hAnsi="Arial" w:cs="Arial"/>
        </w:rPr>
        <w:t xml:space="preserve"> w kwocie 341.940.000,00 zł (§ 6060 – 63.940.000,00 zł, § 6067 – 236.300.000,00 zł, § 6069 – 41.700.000,00 zł).</w:t>
      </w:r>
    </w:p>
    <w:p w14:paraId="0A6C3C37" w14:textId="44A6BDA1" w:rsidR="002934F4" w:rsidRPr="004B1B02" w:rsidRDefault="002934F4" w:rsidP="002934F4">
      <w:pPr>
        <w:pStyle w:val="Akapitzlist"/>
        <w:spacing w:line="360" w:lineRule="auto"/>
        <w:ind w:left="709"/>
        <w:jc w:val="both"/>
        <w:rPr>
          <w:rFonts w:ascii="Arial" w:hAnsi="Arial" w:cs="Arial"/>
        </w:rPr>
      </w:pPr>
      <w:r w:rsidRPr="004B1B02">
        <w:rPr>
          <w:rFonts w:ascii="Arial" w:eastAsia="Calibri" w:hAnsi="Arial" w:cs="Arial"/>
        </w:rPr>
        <w:t xml:space="preserve">Wydatki finansowane ze środków </w:t>
      </w:r>
      <w:r w:rsidRPr="004B1B02">
        <w:rPr>
          <w:rFonts w:ascii="Arial" w:hAnsi="Arial" w:cs="Arial"/>
        </w:rPr>
        <w:t>Unii Europejskiej</w:t>
      </w:r>
      <w:r w:rsidRPr="004B1B02">
        <w:rPr>
          <w:rFonts w:ascii="Arial" w:eastAsia="Calibri" w:hAnsi="Arial" w:cs="Arial"/>
        </w:rPr>
        <w:t xml:space="preserve"> w kwocie 164.208.004,00 zł, dotacji celowej z budżetu państwa w kwocie 5.144.340,99</w:t>
      </w:r>
      <w:r w:rsidR="00DA1343" w:rsidRPr="004B1B02">
        <w:rPr>
          <w:rFonts w:ascii="Arial" w:eastAsia="Calibri" w:hAnsi="Arial" w:cs="Arial"/>
        </w:rPr>
        <w:t> </w:t>
      </w:r>
      <w:r w:rsidRPr="004B1B02">
        <w:rPr>
          <w:rFonts w:ascii="Arial" w:eastAsia="Calibri" w:hAnsi="Arial" w:cs="Arial"/>
        </w:rPr>
        <w:t xml:space="preserve">zł oraz środków własnych Samorządu Województwa w kwocie 172.587.655,01 zł, w tym do przyszłej refundacji ze środków UE w kwocie </w:t>
      </w:r>
      <w:r w:rsidRPr="004B1B02">
        <w:rPr>
          <w:rFonts w:ascii="Arial" w:eastAsia="Calibri" w:hAnsi="Arial" w:cs="Arial"/>
        </w:rPr>
        <w:lastRenderedPageBreak/>
        <w:t xml:space="preserve">72.091.696,00 zł. </w:t>
      </w:r>
      <w:r w:rsidRPr="004B1B02">
        <w:rPr>
          <w:rFonts w:ascii="Arial" w:hAnsi="Arial" w:cs="Arial"/>
          <w:color w:val="000000" w:themeColor="text1"/>
        </w:rPr>
        <w:t>Zakres przedsięwzięcia nierozliczony w ramach RPO WP 2014-2020 planuje się rozliczyć w ramach FEP 2021-2027.</w:t>
      </w:r>
    </w:p>
    <w:p w14:paraId="754EB4EA" w14:textId="77777777" w:rsidR="002934F4" w:rsidRPr="004B1B02" w:rsidRDefault="002934F4" w:rsidP="002934F4">
      <w:pPr>
        <w:spacing w:after="0" w:line="360" w:lineRule="auto"/>
        <w:ind w:left="709"/>
        <w:jc w:val="both"/>
        <w:rPr>
          <w:rFonts w:ascii="Arial" w:hAnsi="Arial" w:cs="Arial"/>
          <w:sz w:val="24"/>
          <w:szCs w:val="24"/>
        </w:rPr>
      </w:pPr>
      <w:r w:rsidRPr="004B1B02">
        <w:rPr>
          <w:rFonts w:ascii="Arial" w:hAnsi="Arial" w:cs="Arial"/>
          <w:sz w:val="24"/>
          <w:szCs w:val="24"/>
        </w:rPr>
        <w:t>Stan zaawansowania realizacji zadania i osiągnięte efekty:</w:t>
      </w:r>
    </w:p>
    <w:p w14:paraId="677F5D6B" w14:textId="77777777" w:rsidR="002934F4" w:rsidRPr="004B1B02" w:rsidRDefault="002934F4" w:rsidP="002934F4">
      <w:pPr>
        <w:tabs>
          <w:tab w:val="left" w:pos="284"/>
          <w:tab w:val="left" w:pos="7513"/>
        </w:tabs>
        <w:spacing w:after="0" w:line="360" w:lineRule="auto"/>
        <w:ind w:left="709"/>
        <w:jc w:val="both"/>
        <w:rPr>
          <w:rFonts w:ascii="Arial" w:hAnsi="Arial" w:cs="Arial"/>
          <w:sz w:val="24"/>
          <w:szCs w:val="24"/>
        </w:rPr>
      </w:pPr>
      <w:r w:rsidRPr="004B1B02">
        <w:rPr>
          <w:rFonts w:ascii="Arial" w:hAnsi="Arial" w:cs="Arial"/>
          <w:sz w:val="24"/>
          <w:szCs w:val="24"/>
        </w:rPr>
        <w:t xml:space="preserve">W 2023 roku zakupiono 12 pojazdów kolejowych, w tym </w:t>
      </w:r>
      <w:r w:rsidRPr="004B1B02">
        <w:rPr>
          <w:rFonts w:ascii="Arial" w:hAnsi="Arial" w:cs="Arial"/>
          <w:sz w:val="24"/>
          <w:szCs w:val="24"/>
        </w:rPr>
        <w:br/>
        <w:t>8 czteroczłonowych zespołów trakcyjnych z napędem elektrycznym, 4 trójczłonowych pojazdów dwunapędowych (hybryd) oraz symulator jazdy.</w:t>
      </w:r>
      <w:r w:rsidRPr="004B1B02">
        <w:rPr>
          <w:rFonts w:ascii="Arial" w:hAnsi="Arial" w:cs="Arial"/>
          <w:sz w:val="24"/>
          <w:szCs w:val="24"/>
          <w:lang w:eastAsia="ar-SA"/>
        </w:rPr>
        <w:t xml:space="preserve"> </w:t>
      </w:r>
      <w:r w:rsidRPr="004B1B02">
        <w:rPr>
          <w:rFonts w:ascii="Arial" w:hAnsi="Arial" w:cs="Arial"/>
          <w:sz w:val="24"/>
          <w:szCs w:val="24"/>
        </w:rPr>
        <w:t>Pojazdy są wykorzystywane na potrzeby wojewódzkich przewozów pasażerskich w transporcie kolejowym.</w:t>
      </w:r>
    </w:p>
    <w:p w14:paraId="1C2FC364" w14:textId="77777777" w:rsidR="002934F4" w:rsidRPr="004B1B02" w:rsidRDefault="002934F4" w:rsidP="002934F4">
      <w:pPr>
        <w:pStyle w:val="Akapitzlist"/>
        <w:tabs>
          <w:tab w:val="left" w:pos="709"/>
          <w:tab w:val="left" w:pos="851"/>
        </w:tabs>
        <w:spacing w:line="360" w:lineRule="auto"/>
        <w:ind w:left="709"/>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planowanych łącznych nakładach finansowych w kwocie 341.979.360,- zł, realizowane w latach 2021 – 2023.</w:t>
      </w:r>
    </w:p>
    <w:p w14:paraId="6F678DEB" w14:textId="77777777" w:rsidR="002934F4" w:rsidRPr="004B1B02" w:rsidRDefault="002934F4" w:rsidP="002934F4">
      <w:pPr>
        <w:pStyle w:val="Akapitzlist"/>
        <w:spacing w:line="360" w:lineRule="auto"/>
        <w:ind w:left="709"/>
        <w:jc w:val="both"/>
        <w:rPr>
          <w:rFonts w:ascii="Arial" w:hAnsi="Arial" w:cs="Arial"/>
        </w:rPr>
      </w:pPr>
      <w:r w:rsidRPr="004B1B02">
        <w:rPr>
          <w:rFonts w:ascii="Arial" w:eastAsia="Calibri" w:hAnsi="Arial" w:cs="Arial"/>
        </w:rPr>
        <w:t>Od początku realizacji zadania do końca 2023 r. wykonano zakres o wartości 341.979.360,00 zł, co stanowi 100,00 % planowanych łącznych nakładów na przedsięwzięcie</w:t>
      </w:r>
      <w:r w:rsidRPr="004B1B02">
        <w:rPr>
          <w:rFonts w:ascii="Arial" w:hAnsi="Arial" w:cs="Arial"/>
        </w:rPr>
        <w:t>.</w:t>
      </w:r>
    </w:p>
    <w:p w14:paraId="4276C64E" w14:textId="58D7E66C" w:rsidR="002934F4" w:rsidRPr="004B1B02" w:rsidRDefault="002934F4" w:rsidP="005A5EA3">
      <w:pPr>
        <w:pStyle w:val="Akapitzlist"/>
        <w:spacing w:line="360" w:lineRule="auto"/>
        <w:ind w:left="0"/>
        <w:jc w:val="both"/>
        <w:rPr>
          <w:rFonts w:ascii="Arial" w:hAnsi="Arial" w:cs="Arial"/>
        </w:rPr>
      </w:pPr>
      <w:r w:rsidRPr="004B1B02">
        <w:rPr>
          <w:rFonts w:ascii="Arial" w:hAnsi="Arial" w:cs="Arial"/>
        </w:rPr>
        <w:t xml:space="preserve">Niepełne wykonanie wydatków majątkowych związane jest z niezrealizowaniem wydatków przeznaczonych na modernizację (ulepszenie) pojazdów szynowych. </w:t>
      </w:r>
      <w:bookmarkStart w:id="42" w:name="_Hlk160111057"/>
      <w:r w:rsidRPr="004B1B02">
        <w:rPr>
          <w:rFonts w:ascii="Arial" w:hAnsi="Arial" w:cs="Arial"/>
        </w:rPr>
        <w:t>W 2023 roku nie udało się zrealizować zadania związanego z aktualizacją programów sterujących ze względu na brak zastępczego taboru kolejowego.</w:t>
      </w:r>
    </w:p>
    <w:p w14:paraId="61A270D5" w14:textId="319133A1" w:rsidR="002934F4" w:rsidRPr="004B1B02" w:rsidRDefault="002934F4" w:rsidP="002934F4">
      <w:pPr>
        <w:tabs>
          <w:tab w:val="left" w:pos="851"/>
        </w:tabs>
        <w:spacing w:after="0" w:line="360" w:lineRule="auto"/>
        <w:contextualSpacing/>
        <w:jc w:val="both"/>
        <w:rPr>
          <w:rFonts w:ascii="Arial" w:hAnsi="Arial" w:cs="Arial"/>
          <w:sz w:val="24"/>
          <w:szCs w:val="24"/>
        </w:rPr>
      </w:pPr>
      <w:r w:rsidRPr="004B1B02">
        <w:rPr>
          <w:rFonts w:ascii="Arial" w:hAnsi="Arial" w:cs="Arial"/>
          <w:sz w:val="24"/>
          <w:szCs w:val="24"/>
          <w:lang w:eastAsia="x-none"/>
        </w:rPr>
        <w:t>Stan zaawansowania przedsięwzięcia</w:t>
      </w:r>
      <w:r w:rsidR="00FD3D39" w:rsidRPr="004B1B02">
        <w:rPr>
          <w:rFonts w:ascii="Arial" w:hAnsi="Arial" w:cs="Arial"/>
          <w:sz w:val="24"/>
          <w:szCs w:val="24"/>
          <w:lang w:eastAsia="x-none"/>
        </w:rPr>
        <w:t xml:space="preserve"> pn. „</w:t>
      </w:r>
      <w:r w:rsidR="00FD3D39" w:rsidRPr="004B1B02">
        <w:rPr>
          <w:rFonts w:ascii="Arial" w:hAnsi="Arial" w:cs="Arial"/>
          <w:sz w:val="24"/>
          <w:szCs w:val="24"/>
        </w:rPr>
        <w:t>Utrzymanie zespołów trakcyjnych RPO 2014-2020 – etap II”</w:t>
      </w:r>
      <w:r w:rsidRPr="004B1B02">
        <w:rPr>
          <w:rFonts w:ascii="Arial" w:hAnsi="Arial" w:cs="Arial"/>
          <w:sz w:val="24"/>
          <w:szCs w:val="24"/>
          <w:lang w:eastAsia="x-none"/>
        </w:rPr>
        <w:t xml:space="preserve"> ujętego w wykazie przedsięwzięć do Wieloletniej Prognozy Finansowej</w:t>
      </w:r>
      <w:r w:rsidR="00F00837" w:rsidRPr="004B1B02">
        <w:rPr>
          <w:rFonts w:ascii="Arial" w:hAnsi="Arial" w:cs="Arial"/>
          <w:sz w:val="24"/>
          <w:szCs w:val="24"/>
          <w:lang w:eastAsia="x-none"/>
        </w:rPr>
        <w:t>,</w:t>
      </w:r>
      <w:r w:rsidRPr="004B1B02">
        <w:rPr>
          <w:rFonts w:ascii="Arial" w:hAnsi="Arial" w:cs="Arial"/>
          <w:sz w:val="24"/>
          <w:szCs w:val="24"/>
          <w:lang w:eastAsia="x-none"/>
        </w:rPr>
        <w:t xml:space="preserve"> w zakresie którego nie planowano wydatków w</w:t>
      </w:r>
      <w:r w:rsidR="00491C43" w:rsidRPr="004B1B02">
        <w:rPr>
          <w:rFonts w:ascii="Arial" w:hAnsi="Arial" w:cs="Arial"/>
          <w:sz w:val="24"/>
          <w:szCs w:val="24"/>
          <w:lang w:eastAsia="x-none"/>
        </w:rPr>
        <w:t xml:space="preserve"> </w:t>
      </w:r>
      <w:r w:rsidRPr="004B1B02">
        <w:rPr>
          <w:rFonts w:ascii="Arial" w:hAnsi="Arial" w:cs="Arial"/>
          <w:sz w:val="24"/>
          <w:szCs w:val="24"/>
          <w:lang w:eastAsia="x-none"/>
        </w:rPr>
        <w:t>2023 r</w:t>
      </w:r>
      <w:r w:rsidRPr="004B1B02">
        <w:rPr>
          <w:rFonts w:ascii="Arial" w:hAnsi="Arial" w:cs="Arial"/>
          <w:sz w:val="24"/>
          <w:szCs w:val="24"/>
        </w:rPr>
        <w:t>.</w:t>
      </w:r>
      <w:r w:rsidR="00FD3D39" w:rsidRPr="004B1B02">
        <w:rPr>
          <w:rFonts w:ascii="Arial" w:hAnsi="Arial" w:cs="Arial"/>
          <w:sz w:val="24"/>
          <w:szCs w:val="24"/>
        </w:rPr>
        <w:t xml:space="preserve"> </w:t>
      </w:r>
    </w:p>
    <w:p w14:paraId="30B5941E" w14:textId="442FC232" w:rsidR="00FD3D39" w:rsidRPr="004B1B02" w:rsidRDefault="00FD3D39" w:rsidP="00FD3D39">
      <w:pPr>
        <w:spacing w:after="0" w:line="360" w:lineRule="auto"/>
        <w:contextualSpacing/>
        <w:jc w:val="both"/>
        <w:rPr>
          <w:rFonts w:ascii="Arial" w:hAnsi="Arial" w:cs="Arial"/>
          <w:sz w:val="24"/>
          <w:szCs w:val="24"/>
        </w:rPr>
      </w:pPr>
      <w:r w:rsidRPr="004B1B02">
        <w:rPr>
          <w:rFonts w:ascii="Arial" w:hAnsi="Arial" w:cs="Arial"/>
          <w:sz w:val="24"/>
          <w:szCs w:val="24"/>
        </w:rPr>
        <w:t>Przedsięwzięcie o planowan</w:t>
      </w:r>
      <w:r w:rsidR="00491C43" w:rsidRPr="004B1B02">
        <w:rPr>
          <w:rFonts w:ascii="Arial" w:hAnsi="Arial" w:cs="Arial"/>
          <w:sz w:val="24"/>
          <w:szCs w:val="24"/>
        </w:rPr>
        <w:t xml:space="preserve">ych łącznych nakładach finansowych </w:t>
      </w:r>
      <w:r w:rsidRPr="004B1B02">
        <w:rPr>
          <w:rFonts w:ascii="Arial" w:hAnsi="Arial" w:cs="Arial"/>
          <w:sz w:val="24"/>
          <w:szCs w:val="24"/>
        </w:rPr>
        <w:t>w kwocie 73.720.000,-zł, do realizacji w latach 2024-2034.</w:t>
      </w:r>
    </w:p>
    <w:p w14:paraId="65FFAC7B" w14:textId="4435DB48" w:rsidR="00FD3D39" w:rsidRPr="004B1B02" w:rsidRDefault="002535AC" w:rsidP="002934F4">
      <w:pPr>
        <w:tabs>
          <w:tab w:val="left" w:pos="851"/>
        </w:tabs>
        <w:spacing w:after="0" w:line="360" w:lineRule="auto"/>
        <w:contextualSpacing/>
        <w:jc w:val="both"/>
        <w:rPr>
          <w:rFonts w:ascii="Arial" w:hAnsi="Arial" w:cs="Arial"/>
          <w:sz w:val="24"/>
          <w:szCs w:val="24"/>
        </w:rPr>
      </w:pPr>
      <w:r w:rsidRPr="004B1B02">
        <w:rPr>
          <w:rFonts w:ascii="Arial" w:hAnsi="Arial" w:cs="Arial"/>
          <w:sz w:val="24"/>
          <w:szCs w:val="24"/>
        </w:rPr>
        <w:t>Zawarto</w:t>
      </w:r>
      <w:r w:rsidR="00FD3D39" w:rsidRPr="004B1B02">
        <w:rPr>
          <w:rFonts w:ascii="Arial" w:hAnsi="Arial" w:cs="Arial"/>
          <w:sz w:val="24"/>
          <w:szCs w:val="24"/>
        </w:rPr>
        <w:t xml:space="preserve"> umowę na wykonanie usług serwisowo-utrzymaniowo-naprawczych pojazdów szynowych zakupionych w 2023r. w ramach RPO WP na lata 2014-2020.</w:t>
      </w:r>
    </w:p>
    <w:bookmarkEnd w:id="41"/>
    <w:bookmarkEnd w:id="42"/>
    <w:p w14:paraId="7EE01445" w14:textId="77777777" w:rsidR="002934F4" w:rsidRPr="004B1B02" w:rsidRDefault="002934F4" w:rsidP="002934F4">
      <w:pPr>
        <w:spacing w:after="0" w:line="360" w:lineRule="auto"/>
        <w:jc w:val="both"/>
        <w:rPr>
          <w:rFonts w:ascii="Arial" w:hAnsi="Arial" w:cs="Arial"/>
          <w:b/>
          <w:bCs/>
          <w:i/>
          <w:iCs/>
          <w:sz w:val="24"/>
          <w:szCs w:val="24"/>
        </w:rPr>
      </w:pPr>
      <w:r w:rsidRPr="004B1B02">
        <w:rPr>
          <w:rFonts w:ascii="Arial" w:hAnsi="Arial" w:cs="Arial"/>
          <w:b/>
          <w:bCs/>
          <w:i/>
          <w:iCs/>
          <w:sz w:val="24"/>
          <w:szCs w:val="24"/>
        </w:rPr>
        <w:t>Rozdział 60002 – Infrastruktura kolejowa</w:t>
      </w:r>
    </w:p>
    <w:p w14:paraId="7576A5D5"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Zaplanowane wydatki w kwocie 296.934.056,- zł zostały wykonane w wysokości 291.230.485,78 zł (Dep. DT), tj. 98,08 % planu.</w:t>
      </w:r>
    </w:p>
    <w:p w14:paraId="63C4C580" w14:textId="77777777" w:rsidR="002934F4" w:rsidRPr="004B1B02" w:rsidRDefault="002934F4" w:rsidP="00307061">
      <w:pPr>
        <w:numPr>
          <w:ilvl w:val="0"/>
          <w:numId w:val="197"/>
        </w:numPr>
        <w:tabs>
          <w:tab w:val="left" w:pos="7513"/>
        </w:tabs>
        <w:spacing w:after="0" w:line="360" w:lineRule="auto"/>
        <w:ind w:left="284" w:hanging="142"/>
        <w:jc w:val="both"/>
        <w:rPr>
          <w:rFonts w:ascii="Arial" w:eastAsia="Calibri" w:hAnsi="Arial" w:cs="Arial"/>
          <w:sz w:val="24"/>
          <w:szCs w:val="24"/>
        </w:rPr>
      </w:pPr>
      <w:r w:rsidRPr="004B1B02">
        <w:rPr>
          <w:rFonts w:ascii="Arial" w:eastAsia="Calibri" w:hAnsi="Arial" w:cs="Arial"/>
          <w:sz w:val="24"/>
          <w:szCs w:val="24"/>
        </w:rPr>
        <w:t>Wydatki bieżące zaplanowane w kwocie 175.000,- zł zostały zrealizowane w kwocie 65.396,47 zł (§ 4260 – 63.218,15 zł, § 4300 – 261,11 zł, § 4360 – 1.917,21 zł), tj. 37,37 % planu i dotyczyły utrzymania zaplecza technicznego PKA (opłaty za media).</w:t>
      </w:r>
    </w:p>
    <w:p w14:paraId="0ED9B9B6" w14:textId="77777777" w:rsidR="002934F4" w:rsidRPr="004B1B02" w:rsidRDefault="002934F4" w:rsidP="00307061">
      <w:pPr>
        <w:pStyle w:val="Akapitzlist"/>
        <w:numPr>
          <w:ilvl w:val="0"/>
          <w:numId w:val="197"/>
        </w:numPr>
        <w:spacing w:line="360" w:lineRule="auto"/>
        <w:ind w:left="284" w:hanging="142"/>
        <w:jc w:val="both"/>
        <w:rPr>
          <w:rFonts w:ascii="Arial" w:hAnsi="Arial" w:cs="Arial"/>
        </w:rPr>
      </w:pPr>
      <w:r w:rsidRPr="004B1B02">
        <w:rPr>
          <w:rFonts w:ascii="Arial" w:hAnsi="Arial" w:cs="Arial"/>
        </w:rPr>
        <w:t xml:space="preserve">Wydatki majątkowe zaplanowane w kwocie 296.759.056,- zł (w tym: dotacje celowe dla jednostek sektora finansów publicznych – 10.619.569,- zł, dotacje </w:t>
      </w:r>
      <w:r w:rsidRPr="004B1B02">
        <w:rPr>
          <w:rFonts w:ascii="Arial" w:hAnsi="Arial" w:cs="Arial"/>
        </w:rPr>
        <w:lastRenderedPageBreak/>
        <w:t>celowe dla jednostek spoza sektora finansów publicznych – 165.719.556,- zł) zostały wykonane w wysokości 291.165.089,31 zł, tj. 98,11 % planu i dotyczyły:</w:t>
      </w:r>
    </w:p>
    <w:p w14:paraId="51B63868" w14:textId="755A3EBD" w:rsidR="002934F4" w:rsidRPr="004B1B02" w:rsidRDefault="002934F4" w:rsidP="00307061">
      <w:pPr>
        <w:pStyle w:val="Akapitzlist"/>
        <w:numPr>
          <w:ilvl w:val="0"/>
          <w:numId w:val="198"/>
        </w:numPr>
        <w:spacing w:line="360" w:lineRule="auto"/>
        <w:jc w:val="both"/>
        <w:rPr>
          <w:rFonts w:ascii="Arial" w:hAnsi="Arial" w:cs="Arial"/>
        </w:rPr>
      </w:pPr>
      <w:r w:rsidRPr="004B1B02">
        <w:rPr>
          <w:rFonts w:ascii="Arial" w:hAnsi="Arial" w:cs="Arial"/>
        </w:rPr>
        <w:t>projektu pn. „Budowa Podmiejskiej Kolei Aglomeracyjnej – PKA”: budowa zaplecza technicznego” w ramach Programu Operacyjnego Infrastruktura i Środowisko na lata 2014-2020 w kwocie 120.144.179,87 zł (§ 6050 – 70.872.636,01 zł, § 6057 – 27.545.138,00 zł, § 6059 – 15.494.140,72 zł, §</w:t>
      </w:r>
      <w:r w:rsidR="00DA1343" w:rsidRPr="004B1B02">
        <w:rPr>
          <w:rFonts w:ascii="Arial" w:hAnsi="Arial" w:cs="Arial"/>
        </w:rPr>
        <w:t> </w:t>
      </w:r>
      <w:r w:rsidRPr="004B1B02">
        <w:rPr>
          <w:rFonts w:ascii="Arial" w:hAnsi="Arial" w:cs="Arial"/>
        </w:rPr>
        <w:t>6060 – 6.232.265,14 zł). Wydatki zostały przeznaczone na: wykup gruntów, roboty budowlane, nadzór inwestorski i promocję projektu.</w:t>
      </w:r>
    </w:p>
    <w:p w14:paraId="569EDDF3" w14:textId="77777777" w:rsidR="002934F4" w:rsidRPr="004B1B02" w:rsidRDefault="002934F4" w:rsidP="002934F4">
      <w:pPr>
        <w:pStyle w:val="Akapitzlist"/>
        <w:spacing w:line="360" w:lineRule="auto"/>
        <w:ind w:left="720"/>
        <w:jc w:val="both"/>
        <w:rPr>
          <w:rFonts w:ascii="Arial" w:hAnsi="Arial" w:cs="Arial"/>
        </w:rPr>
      </w:pPr>
      <w:r w:rsidRPr="004B1B02">
        <w:rPr>
          <w:rFonts w:ascii="Arial" w:hAnsi="Arial" w:cs="Arial"/>
        </w:rPr>
        <w:t>Wydatki finansowane były ze środków Unii Europejskiej w kwocie 27.174.263,21 zł, pomocy finansowej od innych jednostek samorządu terytorialnego w kwocie 7.244.462,00 zł oraz środków własnych Samorządu Województwa w kwocie 85.725.454,66 zł, w tym do przyszłej refundacji ze środków UE w kwocie 370.874,79 zł.</w:t>
      </w:r>
    </w:p>
    <w:p w14:paraId="27B589E5" w14:textId="77777777" w:rsidR="002934F4" w:rsidRPr="004B1B02" w:rsidRDefault="002934F4" w:rsidP="002934F4">
      <w:pPr>
        <w:pStyle w:val="Akapitzlist"/>
        <w:spacing w:line="360" w:lineRule="auto"/>
        <w:ind w:left="720"/>
        <w:jc w:val="both"/>
        <w:rPr>
          <w:rFonts w:ascii="Arial" w:hAnsi="Arial" w:cs="Arial"/>
        </w:rPr>
      </w:pPr>
      <w:r w:rsidRPr="004B1B02">
        <w:rPr>
          <w:rFonts w:ascii="Arial" w:hAnsi="Arial" w:cs="Arial"/>
        </w:rPr>
        <w:t>Szczegółowy wykaz pomocy finansowych przedstawiono w objaśnieniach do wykonania dochodów działu 600.</w:t>
      </w:r>
    </w:p>
    <w:p w14:paraId="7A77EF21" w14:textId="77777777" w:rsidR="002934F4" w:rsidRPr="004B1B02" w:rsidRDefault="002934F4" w:rsidP="002934F4">
      <w:pPr>
        <w:spacing w:after="0" w:line="360" w:lineRule="auto"/>
        <w:ind w:left="709"/>
        <w:jc w:val="both"/>
        <w:rPr>
          <w:rFonts w:ascii="Arial" w:hAnsi="Arial" w:cs="Arial"/>
          <w:sz w:val="24"/>
          <w:szCs w:val="24"/>
        </w:rPr>
      </w:pPr>
      <w:bookmarkStart w:id="43" w:name="_Hlk160018868"/>
      <w:r w:rsidRPr="004B1B02">
        <w:rPr>
          <w:rFonts w:ascii="Arial" w:hAnsi="Arial" w:cs="Arial"/>
          <w:sz w:val="24"/>
          <w:szCs w:val="24"/>
        </w:rPr>
        <w:t>Stan zaawansowania realizacji zadania i osiągnięte efekty:</w:t>
      </w:r>
    </w:p>
    <w:p w14:paraId="661DB621" w14:textId="77777777" w:rsidR="002934F4" w:rsidRPr="004B1B02" w:rsidRDefault="002934F4" w:rsidP="002934F4">
      <w:pPr>
        <w:spacing w:after="0" w:line="360" w:lineRule="auto"/>
        <w:ind w:left="709"/>
        <w:jc w:val="both"/>
        <w:rPr>
          <w:rFonts w:ascii="Arial" w:hAnsi="Arial" w:cs="Arial"/>
          <w:sz w:val="24"/>
          <w:szCs w:val="24"/>
        </w:rPr>
      </w:pPr>
      <w:r w:rsidRPr="004B1B02">
        <w:rPr>
          <w:rFonts w:ascii="Arial" w:hAnsi="Arial" w:cs="Arial"/>
          <w:sz w:val="24"/>
          <w:szCs w:val="24"/>
        </w:rPr>
        <w:t>Projekt zrealizowany do końca 2023 r. Głównym elementem projektu była budowa hali serwisowo-utrzymaniowo-naprawczej PKA, która stanowi element całej bocznicy kolejowej wraz z kontenerową stacją paliw do tankowania pojazdów z napędem spalinowym, drogą dojazdową oraz miejscami postojowymi. Hala składa się z części: serwisowo-utrzymaniowo-naprawczej, szkoleniowej, warsztatowej, magazynowej, administracyjno-biurowej oraz myjni.</w:t>
      </w:r>
    </w:p>
    <w:bookmarkEnd w:id="43"/>
    <w:p w14:paraId="1CE0F49F" w14:textId="77777777" w:rsidR="002934F4" w:rsidRPr="004B1B02" w:rsidRDefault="002934F4" w:rsidP="002934F4">
      <w:pPr>
        <w:spacing w:after="0" w:line="360" w:lineRule="auto"/>
        <w:ind w:left="709"/>
        <w:jc w:val="both"/>
        <w:rPr>
          <w:rFonts w:ascii="Arial" w:hAnsi="Arial" w:cs="Arial"/>
          <w:sz w:val="24"/>
          <w:szCs w:val="24"/>
        </w:rPr>
      </w:pPr>
      <w:r w:rsidRPr="004B1B02">
        <w:rPr>
          <w:rFonts w:ascii="Arial" w:hAnsi="Arial" w:cs="Arial"/>
          <w:bCs/>
          <w:sz w:val="24"/>
          <w:szCs w:val="24"/>
        </w:rPr>
        <w:t xml:space="preserve">W ramach ww. zadania zrealizowano wydatki w kwocie </w:t>
      </w:r>
      <w:r w:rsidRPr="004B1B02">
        <w:rPr>
          <w:rFonts w:ascii="Arial" w:hAnsi="Arial" w:cs="Arial"/>
          <w:iCs/>
          <w:sz w:val="24"/>
          <w:szCs w:val="24"/>
        </w:rPr>
        <w:t>119.988.387,87 zł</w:t>
      </w:r>
      <w:r w:rsidRPr="004B1B02">
        <w:rPr>
          <w:rFonts w:ascii="Arial" w:hAnsi="Arial" w:cs="Arial"/>
          <w:bCs/>
          <w:sz w:val="24"/>
          <w:szCs w:val="24"/>
        </w:rPr>
        <w:t xml:space="preserve"> na </w:t>
      </w:r>
      <w:r w:rsidRPr="004B1B02">
        <w:rPr>
          <w:rFonts w:ascii="Arial" w:hAnsi="Arial" w:cs="Arial"/>
          <w:bCs/>
          <w:color w:val="000000" w:themeColor="text1"/>
          <w:sz w:val="24"/>
          <w:szCs w:val="24"/>
        </w:rPr>
        <w:t xml:space="preserve">zadanie ujęte </w:t>
      </w:r>
      <w:r w:rsidRPr="004B1B02">
        <w:rPr>
          <w:rFonts w:ascii="Arial" w:hAnsi="Arial" w:cs="Arial"/>
          <w:sz w:val="24"/>
          <w:szCs w:val="24"/>
        </w:rPr>
        <w:t>w wykazie przedsięwzięć do Wieloletniej Prognozy Finansowej Województwa Podkarpackiego o planowanych łącznych nakładach finansowych w kwocie 167.964.382,-zł, realizowane w latach 2018 – 2023.</w:t>
      </w:r>
    </w:p>
    <w:p w14:paraId="7D152910" w14:textId="77777777" w:rsidR="002934F4" w:rsidRPr="004B1B02" w:rsidRDefault="002934F4" w:rsidP="002934F4">
      <w:pPr>
        <w:spacing w:after="0" w:line="360" w:lineRule="auto"/>
        <w:ind w:left="709"/>
        <w:jc w:val="both"/>
        <w:rPr>
          <w:rFonts w:ascii="Arial" w:hAnsi="Arial" w:cs="Arial"/>
          <w:sz w:val="24"/>
          <w:szCs w:val="24"/>
        </w:rPr>
      </w:pPr>
      <w:r w:rsidRPr="004B1B02">
        <w:rPr>
          <w:rFonts w:ascii="Arial" w:hAnsi="Arial" w:cs="Arial"/>
          <w:sz w:val="24"/>
          <w:szCs w:val="24"/>
        </w:rPr>
        <w:t>Od początku realizacji zadania do końca 2023 r. wykonano zakres o wartości 167.819.685,01 zł, co stanowi 99,91 % planowanych łącznych nakładów na przedsięwzięcie.</w:t>
      </w:r>
    </w:p>
    <w:p w14:paraId="2FD53895" w14:textId="77777777" w:rsidR="002934F4" w:rsidRPr="004B1B02" w:rsidRDefault="002934F4" w:rsidP="00307061">
      <w:pPr>
        <w:pStyle w:val="Akapitzlist"/>
        <w:numPr>
          <w:ilvl w:val="0"/>
          <w:numId w:val="198"/>
        </w:numPr>
        <w:spacing w:line="360" w:lineRule="auto"/>
        <w:jc w:val="both"/>
        <w:rPr>
          <w:rFonts w:ascii="Arial" w:hAnsi="Arial" w:cs="Arial"/>
        </w:rPr>
      </w:pPr>
      <w:r w:rsidRPr="004B1B02">
        <w:rPr>
          <w:rFonts w:ascii="Arial" w:hAnsi="Arial" w:cs="Arial"/>
        </w:rPr>
        <w:t xml:space="preserve">projektu pn. "Budowa Podmiejskiej Kolei Aglomeracyjnej - PKA": Budowa i modernizacja linii kolejowych oraz infrastruktury przystankowej" w ramach Programu Operacyjnego Infrastruktura i Środowisko na lata 2014-2020 </w:t>
      </w:r>
      <w:r w:rsidRPr="004B1B02">
        <w:rPr>
          <w:rFonts w:ascii="Arial" w:hAnsi="Arial" w:cs="Arial"/>
        </w:rPr>
        <w:lastRenderedPageBreak/>
        <w:t>w kwocie 171.020.909,44 zł (§ 6207 – 165.691.447,15 zł, § 6257 – 5.317.614,18 zł, § 6697 – 11.848,11 zł). Wydatki zostały przeznaczone na:</w:t>
      </w:r>
    </w:p>
    <w:p w14:paraId="21E88A04" w14:textId="77777777" w:rsidR="002934F4" w:rsidRPr="004B1B02" w:rsidRDefault="002934F4" w:rsidP="00307061">
      <w:pPr>
        <w:pStyle w:val="Akapitzlist"/>
        <w:numPr>
          <w:ilvl w:val="0"/>
          <w:numId w:val="367"/>
        </w:numPr>
        <w:spacing w:line="360" w:lineRule="auto"/>
        <w:ind w:left="1134"/>
        <w:jc w:val="both"/>
        <w:rPr>
          <w:rFonts w:ascii="Arial" w:hAnsi="Arial" w:cs="Arial"/>
        </w:rPr>
      </w:pPr>
      <w:r w:rsidRPr="004B1B02">
        <w:rPr>
          <w:rFonts w:ascii="Arial" w:hAnsi="Arial" w:cs="Arial"/>
        </w:rPr>
        <w:t>dotacje celowe dla podmiotów upoważnionych do realizacji projektu w kwocie 171.009.061,33 zł (§ 6207 – 165.691.447,15 zł, § 6257 – 5.317.614,18 zł). Dotacje zostały przekazane jako refundacja wydatków poniesionych przez te podmioty ze środków własnych, w tym dla: jednostki spoza sektora finansów publicznych, tj. PKP PLK S.A w kwocie 165.691.447,15 zł oraz dla jednostek sektora finansów publicznych w kwocie 5.317.614,18 zł, w tym:</w:t>
      </w:r>
    </w:p>
    <w:p w14:paraId="710385C8"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Boguchwała – 73.510,55 zł,</w:t>
      </w:r>
    </w:p>
    <w:p w14:paraId="2F302AB1"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Czarna – 20.400,00 zł,</w:t>
      </w:r>
    </w:p>
    <w:p w14:paraId="65E28477"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Głogów Małopolski – 393.478,29 zł,</w:t>
      </w:r>
    </w:p>
    <w:p w14:paraId="3E00C3F7"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Kolbuszowa – 2.861.266,88 zł,</w:t>
      </w:r>
    </w:p>
    <w:p w14:paraId="3E6AA270"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Krasne – 1.068.393,76 zł,</w:t>
      </w:r>
    </w:p>
    <w:p w14:paraId="1BE67603"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Miasto Dębica – 668.515,58 zł,</w:t>
      </w:r>
    </w:p>
    <w:p w14:paraId="734A03F7"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Sędziszów Małopolski – 38.122,50 zł,</w:t>
      </w:r>
    </w:p>
    <w:p w14:paraId="79870161"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Miasto Łańcut – 1.339,27 zł,</w:t>
      </w:r>
    </w:p>
    <w:p w14:paraId="4B4CE0BF" w14:textId="77777777" w:rsidR="002934F4" w:rsidRPr="004B1B02" w:rsidRDefault="002934F4" w:rsidP="00307061">
      <w:pPr>
        <w:pStyle w:val="Akapitzlist"/>
        <w:numPr>
          <w:ilvl w:val="0"/>
          <w:numId w:val="253"/>
        </w:numPr>
        <w:spacing w:line="360" w:lineRule="auto"/>
        <w:ind w:left="1560"/>
        <w:jc w:val="both"/>
        <w:rPr>
          <w:rFonts w:ascii="Arial" w:hAnsi="Arial" w:cs="Arial"/>
        </w:rPr>
      </w:pPr>
      <w:r w:rsidRPr="004B1B02">
        <w:rPr>
          <w:rFonts w:ascii="Arial" w:hAnsi="Arial" w:cs="Arial"/>
        </w:rPr>
        <w:t>Gminy Miasto Przeworsk – 192.587,35 zł.</w:t>
      </w:r>
    </w:p>
    <w:p w14:paraId="5F56D8A0" w14:textId="77777777" w:rsidR="002934F4" w:rsidRPr="004B1B02" w:rsidRDefault="002934F4" w:rsidP="002934F4">
      <w:pPr>
        <w:spacing w:after="0" w:line="360" w:lineRule="auto"/>
        <w:ind w:left="1134"/>
        <w:jc w:val="both"/>
        <w:rPr>
          <w:rFonts w:ascii="Arial" w:hAnsi="Arial" w:cs="Arial"/>
          <w:sz w:val="24"/>
          <w:szCs w:val="24"/>
        </w:rPr>
      </w:pPr>
      <w:r w:rsidRPr="004B1B02">
        <w:rPr>
          <w:rFonts w:ascii="Arial" w:hAnsi="Arial" w:cs="Arial"/>
          <w:sz w:val="24"/>
          <w:szCs w:val="24"/>
        </w:rPr>
        <w:t>Niepełne wykonane zaplanowanych wydatków wynika z opóźnień terminowej realizacji zakresów prac związanych z koniecznością uzyskiwania przez gminy decyzji administracyjnych dla robót, które są powiązane formalnie i technologicznie z robotami PKP PLK S.A. Każda niezakończona procedura administracyjna dla zezwoleń realizacji zakresów zarządcy kolejowego wstrzymywała możliwość procedowania zakresów robót jednostek sektora finansów publicznych.</w:t>
      </w:r>
    </w:p>
    <w:p w14:paraId="21C158C7" w14:textId="60A8F94F" w:rsidR="002934F4" w:rsidRPr="004B1B02" w:rsidRDefault="002934F4" w:rsidP="002934F4">
      <w:pPr>
        <w:spacing w:after="0" w:line="360" w:lineRule="auto"/>
        <w:ind w:left="1134"/>
        <w:jc w:val="both"/>
        <w:rPr>
          <w:rFonts w:ascii="Arial" w:hAnsi="Arial" w:cs="Arial"/>
          <w:color w:val="000000"/>
          <w:sz w:val="24"/>
          <w:szCs w:val="24"/>
        </w:rPr>
      </w:pPr>
      <w:r w:rsidRPr="004B1B02">
        <w:rPr>
          <w:rFonts w:ascii="Arial" w:hAnsi="Arial" w:cs="Arial"/>
          <w:sz w:val="24"/>
          <w:szCs w:val="24"/>
        </w:rPr>
        <w:t>W związku z wydłużeniem okresu kwalifikowalności wydatków do 29.12.2023 r., dotacje dla podmiotów upoważnionych zostaną przekazane w 2024 r. jako refundacja wydatków poniesionych ze środków własnych.</w:t>
      </w:r>
    </w:p>
    <w:p w14:paraId="11779E4A" w14:textId="77777777" w:rsidR="002934F4" w:rsidRPr="004B1B02" w:rsidRDefault="002934F4" w:rsidP="00307061">
      <w:pPr>
        <w:pStyle w:val="Akapitzlist"/>
        <w:numPr>
          <w:ilvl w:val="0"/>
          <w:numId w:val="367"/>
        </w:numPr>
        <w:spacing w:line="360" w:lineRule="auto"/>
        <w:ind w:left="1134"/>
        <w:jc w:val="both"/>
        <w:rPr>
          <w:rFonts w:ascii="Arial" w:hAnsi="Arial" w:cs="Arial"/>
        </w:rPr>
      </w:pPr>
      <w:r w:rsidRPr="004B1B02">
        <w:rPr>
          <w:rFonts w:ascii="Arial" w:hAnsi="Arial" w:cs="Arial"/>
        </w:rPr>
        <w:t>zwrot do Ministerstwa Finansów części niewykorzystanej dotacji przez Gminę Sędziszów Małopolski w kwocie 11.848,11 zł (§ 6697).</w:t>
      </w:r>
    </w:p>
    <w:p w14:paraId="3500481D" w14:textId="17F1190F"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 xml:space="preserve">Nie wykonano wydatków zaplanowanych na zadanie: „Opracowanie studium wykonalności na potrzeby zakupu </w:t>
      </w:r>
      <w:proofErr w:type="spellStart"/>
      <w:r w:rsidRPr="004B1B02">
        <w:rPr>
          <w:rFonts w:ascii="Arial" w:hAnsi="Arial" w:cs="Arial"/>
          <w:sz w:val="24"/>
          <w:szCs w:val="24"/>
        </w:rPr>
        <w:t>bezemisyjnego</w:t>
      </w:r>
      <w:proofErr w:type="spellEnd"/>
      <w:r w:rsidRPr="004B1B02">
        <w:rPr>
          <w:rFonts w:ascii="Arial" w:hAnsi="Arial" w:cs="Arial"/>
          <w:sz w:val="24"/>
          <w:szCs w:val="24"/>
        </w:rPr>
        <w:t xml:space="preserve">, zasilanego energią elektryczną </w:t>
      </w:r>
      <w:r w:rsidRPr="004B1B02">
        <w:rPr>
          <w:rFonts w:ascii="Arial" w:hAnsi="Arial" w:cs="Arial"/>
          <w:sz w:val="24"/>
          <w:szCs w:val="24"/>
        </w:rPr>
        <w:lastRenderedPageBreak/>
        <w:t>taboru kolejowego” ze względu na przedłużenie terminu realizacji umowy z powodu unieważnienia naboru wniosków na zakup taboru kolejowego w ramach FEP.</w:t>
      </w:r>
    </w:p>
    <w:p w14:paraId="66DB4218" w14:textId="77777777" w:rsidR="002934F4" w:rsidRPr="004B1B02" w:rsidRDefault="002934F4" w:rsidP="002934F4">
      <w:pPr>
        <w:spacing w:after="0" w:line="360" w:lineRule="auto"/>
        <w:jc w:val="both"/>
        <w:rPr>
          <w:rFonts w:ascii="Arial" w:hAnsi="Arial" w:cs="Arial"/>
          <w:b/>
          <w:bCs/>
          <w:i/>
          <w:iCs/>
          <w:sz w:val="24"/>
          <w:szCs w:val="24"/>
        </w:rPr>
      </w:pPr>
      <w:r w:rsidRPr="004B1B02">
        <w:rPr>
          <w:rFonts w:ascii="Arial" w:hAnsi="Arial" w:cs="Arial"/>
          <w:b/>
          <w:bCs/>
          <w:i/>
          <w:iCs/>
          <w:sz w:val="24"/>
          <w:szCs w:val="24"/>
        </w:rPr>
        <w:t>Rozdział 60003 – Krajowe pasażerskie przewozy autobusowe</w:t>
      </w:r>
      <w:r w:rsidRPr="004B1B02">
        <w:rPr>
          <w:rFonts w:ascii="Arial" w:hAnsi="Arial" w:cs="Arial"/>
          <w:b/>
          <w:bCs/>
          <w:i/>
          <w:iCs/>
          <w:sz w:val="24"/>
          <w:szCs w:val="24"/>
        </w:rPr>
        <w:tab/>
      </w:r>
    </w:p>
    <w:p w14:paraId="04839074"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 xml:space="preserve">Zaplanowane wydatki bieżące w kwocie 72.835.664,- zł (w tym dotacje przedmiotowe dla jednostek spoza sektora finansów publicznych – 60.675.302,- zł, dotacje celowe dla jednostek sektora finansów publicznych – 11.302.703,- zł) zostały wykonane </w:t>
      </w:r>
      <w:r w:rsidRPr="004B1B02">
        <w:rPr>
          <w:rFonts w:ascii="Arial" w:hAnsi="Arial" w:cs="Arial"/>
          <w:sz w:val="24"/>
          <w:szCs w:val="24"/>
        </w:rPr>
        <w:br/>
        <w:t>w kwocie 72.835.639,68 zł (Dep. DT), tj. 100,00 % planu i dotyczyły:</w:t>
      </w:r>
    </w:p>
    <w:p w14:paraId="46495DAD" w14:textId="77777777" w:rsidR="002934F4" w:rsidRPr="004B1B02" w:rsidRDefault="002934F4" w:rsidP="00307061">
      <w:pPr>
        <w:pStyle w:val="Akapitzlist"/>
        <w:numPr>
          <w:ilvl w:val="0"/>
          <w:numId w:val="199"/>
        </w:numPr>
        <w:spacing w:line="360" w:lineRule="auto"/>
        <w:ind w:left="426"/>
        <w:jc w:val="both"/>
        <w:rPr>
          <w:rFonts w:ascii="Arial" w:hAnsi="Arial" w:cs="Arial"/>
        </w:rPr>
      </w:pPr>
      <w:r w:rsidRPr="004B1B02">
        <w:rPr>
          <w:rFonts w:ascii="Arial" w:hAnsi="Arial" w:cs="Arial"/>
        </w:rPr>
        <w:t>dotacji przedmiotowych na dopłaty do krajowych autobusowych przewozów pasażerskich należnych przewoźnikom z tytułu stosowania ustawowych ulg w kwocie 60.675.301,78 zł (§ 2630),</w:t>
      </w:r>
    </w:p>
    <w:p w14:paraId="079B7DC8" w14:textId="77777777" w:rsidR="002934F4" w:rsidRPr="004B1B02" w:rsidRDefault="002934F4" w:rsidP="00307061">
      <w:pPr>
        <w:pStyle w:val="Akapitzlist"/>
        <w:numPr>
          <w:ilvl w:val="0"/>
          <w:numId w:val="199"/>
        </w:numPr>
        <w:spacing w:line="360" w:lineRule="auto"/>
        <w:ind w:left="426"/>
        <w:jc w:val="both"/>
        <w:rPr>
          <w:rFonts w:ascii="Arial" w:hAnsi="Arial" w:cs="Arial"/>
        </w:rPr>
      </w:pPr>
      <w:r w:rsidRPr="004B1B02">
        <w:rPr>
          <w:rFonts w:ascii="Arial" w:hAnsi="Arial" w:cs="Arial"/>
        </w:rPr>
        <w:t>dotacji celowych dla gmin i powiatów oraz ich związków – organizatorów publicznego transportu zbiorowego na finansowanie wypłaty rekompensaty operatorom publicznego transportu zbiorowego z tytułu utraconych przychodów w związku ze stosowaniem ustawowych uprawnień do ulgowych przejazdów w przewozach o charakterze użyteczności publicznej w kwocie 11.302.702,85 zł (§ 2310 – 608.598,94 zł, § 2320 – 5.840.422,00 zł, § 2800 – 4.853.681,91 zł).</w:t>
      </w:r>
    </w:p>
    <w:p w14:paraId="73352384"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Zadania w pkt 1) i 2) zlecone z zakresu administracji rządowej, finansowane z dotacji celowej z budżetu państwa.</w:t>
      </w:r>
    </w:p>
    <w:p w14:paraId="58A07231" w14:textId="77777777" w:rsidR="002934F4" w:rsidRPr="004B1B02" w:rsidRDefault="002934F4" w:rsidP="00307061">
      <w:pPr>
        <w:pStyle w:val="Akapitzlist"/>
        <w:numPr>
          <w:ilvl w:val="0"/>
          <w:numId w:val="199"/>
        </w:numPr>
        <w:spacing w:line="360" w:lineRule="auto"/>
        <w:ind w:left="426"/>
        <w:jc w:val="both"/>
        <w:rPr>
          <w:rFonts w:ascii="Arial" w:hAnsi="Arial" w:cs="Arial"/>
        </w:rPr>
      </w:pPr>
      <w:r w:rsidRPr="004B1B02">
        <w:rPr>
          <w:rFonts w:ascii="Arial" w:hAnsi="Arial" w:cs="Arial"/>
        </w:rPr>
        <w:t>zwrotu do Wojewody Podkarpackiego otrzymanych dotacji celowych na dopłaty do krajowych autobusowych przewozów pasażerskich nienależnie pobranych przez przewoźników w kwocie 857.635,05 zł (§ 2910).</w:t>
      </w:r>
    </w:p>
    <w:p w14:paraId="1E49A9BB" w14:textId="77777777" w:rsidR="002934F4" w:rsidRPr="004B1B02" w:rsidRDefault="002934F4" w:rsidP="002934F4">
      <w:pPr>
        <w:spacing w:after="0" w:line="360" w:lineRule="auto"/>
        <w:rPr>
          <w:rFonts w:ascii="Arial" w:hAnsi="Arial" w:cs="Arial"/>
          <w:b/>
          <w:bCs/>
          <w:i/>
          <w:iCs/>
          <w:sz w:val="24"/>
          <w:szCs w:val="24"/>
        </w:rPr>
      </w:pPr>
      <w:r w:rsidRPr="004B1B02">
        <w:rPr>
          <w:rFonts w:ascii="Arial" w:hAnsi="Arial" w:cs="Arial"/>
          <w:b/>
          <w:bCs/>
          <w:i/>
          <w:iCs/>
          <w:sz w:val="24"/>
          <w:szCs w:val="24"/>
        </w:rPr>
        <w:t>Rozdział 60004 – Lokalny transport zbiorowy</w:t>
      </w:r>
    </w:p>
    <w:p w14:paraId="0B011BF1" w14:textId="66F2E785"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 xml:space="preserve">Zaplanowane wydatki bieżące w kwocie 360.000,-zł (w tym jako dotacje dla jednostek sektora finansów publicznych w kwocie 100.000,- zł) zostały zrealizowane </w:t>
      </w:r>
      <w:r w:rsidRPr="004B1B02">
        <w:rPr>
          <w:rFonts w:ascii="Arial" w:hAnsi="Arial" w:cs="Arial"/>
          <w:sz w:val="24"/>
          <w:szCs w:val="24"/>
        </w:rPr>
        <w:br/>
        <w:t xml:space="preserve">w wysokości 47.553,15 zł (§ 4390) (Dep. DT), tj. 13,21 % planu i dotyczyły realizacji zadania pn. „Analiza sytuacji rynkowej w krajowym transporcie drogowym”. </w:t>
      </w:r>
    </w:p>
    <w:p w14:paraId="44999816" w14:textId="22229AD8"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Na wykonanie analizy rynkowej w zakresie regularnego przewozu osób zawarto umowę z Polską Izbą Gospodarczą Transportu Samochodowego i Spedycji z siedzibą w Warszawie na kwotę 71.973,60 zł. Niewykonanie zaplanowanych wydatków wynika z mniejszej niż planowano ilości wykonanych analiz (69 z 240) w</w:t>
      </w:r>
      <w:r w:rsidR="00DA1343" w:rsidRPr="004B1B02">
        <w:rPr>
          <w:rFonts w:ascii="Arial" w:hAnsi="Arial" w:cs="Arial"/>
          <w:sz w:val="24"/>
          <w:szCs w:val="24"/>
        </w:rPr>
        <w:t> </w:t>
      </w:r>
      <w:r w:rsidRPr="004B1B02">
        <w:rPr>
          <w:rFonts w:ascii="Arial" w:hAnsi="Arial" w:cs="Arial"/>
          <w:sz w:val="24"/>
          <w:szCs w:val="24"/>
        </w:rPr>
        <w:t>związku z mniejszą liczbą złożonych przez przewoźników wniosków o udzielenie lub zmianę zezwolenia, które wymagają przeprowadzenia analizy sytuacji rynkowej.</w:t>
      </w:r>
    </w:p>
    <w:p w14:paraId="536C4BEC"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lastRenderedPageBreak/>
        <w:t>Zadanie ujęte w wykazie przedsięwzięć do Wieloletniej Prognozy Finansowej Województwa Podkarpackiego o planowanych łącznych nakładach finansowych w kwocie 1.297.421,-zł, realizowane w latach 2013 – 2024.</w:t>
      </w:r>
    </w:p>
    <w:p w14:paraId="7CA984F5"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Od początku realizacji zadania do końca 2023 r. zrealizowano zakres o wartości 607.644,15 zł, co stanowi 46,83 % planowanych łącznych nakładów na przedsięwzięcie.</w:t>
      </w:r>
    </w:p>
    <w:p w14:paraId="0E5E9E3F"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Nie wykonano wydatków zaplanowanych na:</w:t>
      </w:r>
    </w:p>
    <w:p w14:paraId="5EE99873" w14:textId="6B2C7E7D" w:rsidR="002934F4" w:rsidRPr="004B1B02" w:rsidRDefault="002934F4" w:rsidP="00307061">
      <w:pPr>
        <w:pStyle w:val="Akapitzlist"/>
        <w:numPr>
          <w:ilvl w:val="0"/>
          <w:numId w:val="254"/>
        </w:numPr>
        <w:spacing w:line="360" w:lineRule="auto"/>
        <w:ind w:left="426"/>
        <w:jc w:val="both"/>
        <w:rPr>
          <w:rFonts w:ascii="Arial" w:hAnsi="Arial" w:cs="Arial"/>
        </w:rPr>
      </w:pPr>
      <w:r w:rsidRPr="004B1B02">
        <w:rPr>
          <w:rFonts w:ascii="Arial" w:hAnsi="Arial" w:cs="Arial"/>
        </w:rPr>
        <w:t>pomoc finansową dla Powiatu Sanockiego z przeznaczeniem na realizację w</w:t>
      </w:r>
      <w:r w:rsidR="00DA1343" w:rsidRPr="004B1B02">
        <w:rPr>
          <w:rFonts w:ascii="Arial" w:hAnsi="Arial" w:cs="Arial"/>
        </w:rPr>
        <w:t> </w:t>
      </w:r>
      <w:r w:rsidRPr="004B1B02">
        <w:rPr>
          <w:rFonts w:ascii="Arial" w:hAnsi="Arial" w:cs="Arial"/>
        </w:rPr>
        <w:t>2023 r. wakacyjnych połączeń kolejowych w relacji Sanok - Łupków w</w:t>
      </w:r>
      <w:r w:rsidR="00491C43" w:rsidRPr="004B1B02">
        <w:rPr>
          <w:rFonts w:ascii="Arial" w:hAnsi="Arial" w:cs="Arial"/>
        </w:rPr>
        <w:t xml:space="preserve"> </w:t>
      </w:r>
      <w:r w:rsidRPr="004B1B02">
        <w:rPr>
          <w:rFonts w:ascii="Arial" w:hAnsi="Arial" w:cs="Arial"/>
        </w:rPr>
        <w:t>ramach zadania pn. "Lokalny Transport Zbiorowy" w kwocie 100.000,-zł (§</w:t>
      </w:r>
      <w:r w:rsidR="00491C43" w:rsidRPr="004B1B02">
        <w:rPr>
          <w:rFonts w:ascii="Arial" w:hAnsi="Arial" w:cs="Arial"/>
        </w:rPr>
        <w:t xml:space="preserve"> </w:t>
      </w:r>
      <w:r w:rsidRPr="004B1B02">
        <w:rPr>
          <w:rFonts w:ascii="Arial" w:hAnsi="Arial" w:cs="Arial"/>
        </w:rPr>
        <w:t>2710). Powiat Sanocki nie uruchomił przedmiotowego połączenia wakacyjnego z</w:t>
      </w:r>
      <w:r w:rsidR="00491C43" w:rsidRPr="004B1B02">
        <w:rPr>
          <w:rFonts w:ascii="Arial" w:hAnsi="Arial" w:cs="Arial"/>
        </w:rPr>
        <w:t xml:space="preserve"> </w:t>
      </w:r>
      <w:r w:rsidRPr="004B1B02">
        <w:rPr>
          <w:rFonts w:ascii="Arial" w:hAnsi="Arial" w:cs="Arial"/>
        </w:rPr>
        <w:t>uwagi na brak oferentów w ogłoszonym postępowaniu przetargowym,</w:t>
      </w:r>
    </w:p>
    <w:p w14:paraId="428A4B25" w14:textId="6E583996" w:rsidR="002934F4" w:rsidRPr="004B1B02" w:rsidRDefault="002934F4" w:rsidP="00307061">
      <w:pPr>
        <w:pStyle w:val="Akapitzlist"/>
        <w:numPr>
          <w:ilvl w:val="0"/>
          <w:numId w:val="254"/>
        </w:numPr>
        <w:spacing w:line="360" w:lineRule="auto"/>
        <w:ind w:left="426"/>
        <w:contextualSpacing/>
        <w:jc w:val="both"/>
        <w:rPr>
          <w:rFonts w:ascii="Arial" w:hAnsi="Arial" w:cs="Arial"/>
        </w:rPr>
      </w:pPr>
      <w:r w:rsidRPr="004B1B02">
        <w:rPr>
          <w:rFonts w:ascii="Arial" w:hAnsi="Arial" w:cs="Arial"/>
        </w:rPr>
        <w:t>zadanie pn. "Usługi doradcze, opracowania, analizy i ekspertyzy w zakresie transportu zbiorowego"</w:t>
      </w:r>
      <w:r w:rsidR="00491C43" w:rsidRPr="004B1B02">
        <w:rPr>
          <w:rFonts w:ascii="Arial" w:hAnsi="Arial" w:cs="Arial"/>
        </w:rPr>
        <w:t>. Nie wystąpiły</w:t>
      </w:r>
      <w:r w:rsidRPr="004B1B02">
        <w:rPr>
          <w:rFonts w:ascii="Arial" w:hAnsi="Arial" w:cs="Arial"/>
        </w:rPr>
        <w:t xml:space="preserve"> potrzeb</w:t>
      </w:r>
      <w:r w:rsidR="00491C43" w:rsidRPr="004B1B02">
        <w:rPr>
          <w:rFonts w:ascii="Arial" w:hAnsi="Arial" w:cs="Arial"/>
        </w:rPr>
        <w:t>y</w:t>
      </w:r>
      <w:r w:rsidRPr="004B1B02">
        <w:rPr>
          <w:rFonts w:ascii="Arial" w:hAnsi="Arial" w:cs="Arial"/>
        </w:rPr>
        <w:t xml:space="preserve"> w tym zakresie.</w:t>
      </w:r>
    </w:p>
    <w:p w14:paraId="7616FB6E" w14:textId="77777777" w:rsidR="00BA038E" w:rsidRPr="004B1B02" w:rsidRDefault="00BA038E" w:rsidP="00BA038E">
      <w:pPr>
        <w:tabs>
          <w:tab w:val="left" w:pos="7513"/>
        </w:tabs>
        <w:spacing w:after="0" w:line="360" w:lineRule="auto"/>
        <w:jc w:val="both"/>
        <w:rPr>
          <w:rFonts w:ascii="Arial" w:eastAsia="Calibri" w:hAnsi="Arial" w:cs="Arial"/>
          <w:b/>
          <w:bCs/>
          <w:i/>
          <w:color w:val="000000" w:themeColor="text1"/>
          <w:sz w:val="24"/>
          <w:szCs w:val="24"/>
          <w:lang w:eastAsia="pl-PL"/>
        </w:rPr>
      </w:pPr>
      <w:r w:rsidRPr="004B1B02">
        <w:rPr>
          <w:rFonts w:ascii="Arial" w:eastAsia="Calibri" w:hAnsi="Arial" w:cs="Arial"/>
          <w:b/>
          <w:bCs/>
          <w:i/>
          <w:color w:val="000000" w:themeColor="text1"/>
          <w:sz w:val="24"/>
          <w:szCs w:val="24"/>
          <w:lang w:eastAsia="pl-PL"/>
        </w:rPr>
        <w:t>Rozdział 60013 – Drogi publiczne wojewódzkie</w:t>
      </w:r>
    </w:p>
    <w:p w14:paraId="6AB8AAF0" w14:textId="3F9FE74A" w:rsidR="00BA038E" w:rsidRPr="004B1B02" w:rsidRDefault="00BA038E" w:rsidP="00BA038E">
      <w:pPr>
        <w:tabs>
          <w:tab w:val="left" w:pos="7513"/>
        </w:tabs>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Zaplanowane wydatki w kwocie 582.774.914,-zł zostały wykonane w wysokości 507.476.411,18 zł, tj. 87,</w:t>
      </w:r>
      <w:r w:rsidR="00900FEC" w:rsidRPr="004B1B02">
        <w:rPr>
          <w:rFonts w:ascii="Arial" w:eastAsia="Calibri" w:hAnsi="Arial" w:cs="Arial"/>
          <w:color w:val="000000" w:themeColor="text1"/>
          <w:sz w:val="24"/>
          <w:szCs w:val="24"/>
          <w:lang w:eastAsia="pl-PL"/>
        </w:rPr>
        <w:t>08</w:t>
      </w:r>
      <w:r w:rsidRPr="004B1B02">
        <w:rPr>
          <w:rFonts w:ascii="Arial" w:eastAsia="Calibri" w:hAnsi="Arial" w:cs="Arial"/>
          <w:color w:val="000000" w:themeColor="text1"/>
          <w:sz w:val="24"/>
          <w:szCs w:val="24"/>
          <w:lang w:eastAsia="pl-PL"/>
        </w:rPr>
        <w:t xml:space="preserve"> % planu.</w:t>
      </w:r>
    </w:p>
    <w:p w14:paraId="49829C51" w14:textId="77777777" w:rsidR="00BA038E" w:rsidRPr="004B1B02" w:rsidRDefault="00BA038E" w:rsidP="00454901">
      <w:pPr>
        <w:numPr>
          <w:ilvl w:val="0"/>
          <w:numId w:val="585"/>
        </w:numPr>
        <w:tabs>
          <w:tab w:val="left" w:pos="7513"/>
        </w:tabs>
        <w:spacing w:after="0" w:line="360" w:lineRule="auto"/>
        <w:ind w:left="284" w:hanging="28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Wydatki bieżące zaplanowane w kwocie 90.284.183,-zł zostały zrealizowane </w:t>
      </w:r>
      <w:r w:rsidRPr="004B1B02">
        <w:rPr>
          <w:rFonts w:ascii="Arial" w:eastAsia="Calibri" w:hAnsi="Arial" w:cs="Arial"/>
          <w:color w:val="000000" w:themeColor="text1"/>
          <w:sz w:val="24"/>
          <w:szCs w:val="24"/>
          <w:lang w:eastAsia="pl-PL"/>
        </w:rPr>
        <w:br/>
        <w:t>w kwocie 84.357.558,47 zł, tj. 93,44 % i obejmowały:</w:t>
      </w:r>
    </w:p>
    <w:p w14:paraId="32B3B52E" w14:textId="283D8594" w:rsidR="00BA038E" w:rsidRPr="004B1B02" w:rsidRDefault="00BA038E" w:rsidP="00454901">
      <w:pPr>
        <w:numPr>
          <w:ilvl w:val="0"/>
          <w:numId w:val="578"/>
        </w:numPr>
        <w:tabs>
          <w:tab w:val="left" w:pos="567"/>
          <w:tab w:val="left" w:pos="7513"/>
        </w:tabs>
        <w:spacing w:after="0" w:line="360" w:lineRule="auto"/>
        <w:ind w:left="567" w:hanging="283"/>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Utrzymanie dróg i mostów w kwocie 84.039.248,36 zł (PZDW – Dep. DT), z</w:t>
      </w:r>
      <w:r w:rsidR="00DA1343" w:rsidRPr="004B1B02">
        <w:rPr>
          <w:rFonts w:ascii="Arial" w:eastAsia="Calibri" w:hAnsi="Arial" w:cs="Arial"/>
          <w:color w:val="000000" w:themeColor="text1"/>
          <w:sz w:val="24"/>
          <w:szCs w:val="24"/>
          <w:lang w:eastAsia="pl-PL"/>
        </w:rPr>
        <w:t> </w:t>
      </w:r>
      <w:r w:rsidRPr="004B1B02">
        <w:rPr>
          <w:rFonts w:ascii="Arial" w:eastAsia="Calibri" w:hAnsi="Arial" w:cs="Arial"/>
          <w:color w:val="000000" w:themeColor="text1"/>
          <w:sz w:val="24"/>
          <w:szCs w:val="24"/>
          <w:lang w:eastAsia="pl-PL"/>
        </w:rPr>
        <w:t xml:space="preserve">tego: </w:t>
      </w:r>
    </w:p>
    <w:p w14:paraId="333A72D0" w14:textId="6C386B87" w:rsidR="00BA038E" w:rsidRPr="004B1B02" w:rsidRDefault="00BA038E" w:rsidP="00454901">
      <w:pPr>
        <w:numPr>
          <w:ilvl w:val="0"/>
          <w:numId w:val="583"/>
        </w:numPr>
        <w:tabs>
          <w:tab w:val="left" w:pos="0"/>
          <w:tab w:val="left" w:pos="567"/>
          <w:tab w:val="left" w:pos="7513"/>
        </w:tabs>
        <w:spacing w:after="0" w:line="360" w:lineRule="auto"/>
        <w:ind w:left="851" w:hanging="284"/>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remonty cząstkowe dróg wojewódzkich tj. bieżące </w:t>
      </w:r>
      <w:r w:rsidRPr="004B1B02">
        <w:rPr>
          <w:rFonts w:ascii="Arial" w:eastAsia="Batang" w:hAnsi="Arial" w:cs="Arial"/>
          <w:color w:val="000000" w:themeColor="text1"/>
          <w:sz w:val="24"/>
          <w:szCs w:val="24"/>
        </w:rPr>
        <w:t xml:space="preserve">naprawy </w:t>
      </w:r>
      <w:proofErr w:type="spellStart"/>
      <w:r w:rsidRPr="004B1B02">
        <w:rPr>
          <w:rFonts w:ascii="Arial" w:eastAsia="Batang" w:hAnsi="Arial" w:cs="Arial"/>
          <w:color w:val="000000" w:themeColor="text1"/>
          <w:sz w:val="24"/>
          <w:szCs w:val="24"/>
        </w:rPr>
        <w:t>wyboi</w:t>
      </w:r>
      <w:proofErr w:type="spellEnd"/>
      <w:r w:rsidRPr="004B1B02">
        <w:rPr>
          <w:rFonts w:ascii="Arial" w:eastAsia="Batang" w:hAnsi="Arial" w:cs="Arial"/>
          <w:color w:val="000000" w:themeColor="text1"/>
          <w:sz w:val="24"/>
          <w:szCs w:val="24"/>
        </w:rPr>
        <w:t xml:space="preserve"> </w:t>
      </w:r>
      <w:proofErr w:type="spellStart"/>
      <w:r w:rsidRPr="004B1B02">
        <w:rPr>
          <w:rFonts w:ascii="Arial" w:eastAsia="Batang" w:hAnsi="Arial" w:cs="Arial"/>
          <w:color w:val="000000" w:themeColor="text1"/>
          <w:sz w:val="24"/>
          <w:szCs w:val="24"/>
        </w:rPr>
        <w:t>remonterem</w:t>
      </w:r>
      <w:proofErr w:type="spellEnd"/>
      <w:r w:rsidRPr="004B1B02">
        <w:rPr>
          <w:rFonts w:ascii="Arial" w:eastAsia="Batang" w:hAnsi="Arial" w:cs="Arial"/>
          <w:color w:val="000000" w:themeColor="text1"/>
          <w:sz w:val="24"/>
          <w:szCs w:val="24"/>
        </w:rPr>
        <w:t xml:space="preserve"> i masą na powierzchni 37.112 m</w:t>
      </w:r>
      <w:r w:rsidRPr="004B1B02">
        <w:rPr>
          <w:rFonts w:ascii="Arial" w:eastAsia="Batang" w:hAnsi="Arial" w:cs="Arial"/>
          <w:color w:val="000000" w:themeColor="text1"/>
          <w:sz w:val="24"/>
          <w:szCs w:val="24"/>
          <w:vertAlign w:val="superscript"/>
        </w:rPr>
        <w:t>2</w:t>
      </w:r>
      <w:r w:rsidRPr="004B1B02">
        <w:rPr>
          <w:rFonts w:ascii="Arial" w:eastAsia="Batang" w:hAnsi="Arial" w:cs="Arial"/>
          <w:color w:val="000000" w:themeColor="text1"/>
          <w:sz w:val="24"/>
          <w:szCs w:val="24"/>
        </w:rPr>
        <w:t>, wykonanie krótkich nakładek na powierzchni 10.518 m</w:t>
      </w:r>
      <w:r w:rsidRPr="004B1B02">
        <w:rPr>
          <w:rFonts w:ascii="Arial" w:eastAsia="Batang" w:hAnsi="Arial" w:cs="Arial"/>
          <w:color w:val="000000" w:themeColor="text1"/>
          <w:sz w:val="24"/>
          <w:szCs w:val="24"/>
          <w:vertAlign w:val="superscript"/>
        </w:rPr>
        <w:t>2</w:t>
      </w:r>
      <w:r w:rsidRPr="004B1B02">
        <w:rPr>
          <w:rFonts w:ascii="Arial" w:eastAsia="Batang" w:hAnsi="Arial" w:cs="Arial"/>
          <w:color w:val="000000" w:themeColor="text1"/>
          <w:sz w:val="24"/>
          <w:szCs w:val="24"/>
        </w:rPr>
        <w:t>, frezowanie nawierzchni na powierzchni 15.889 m</w:t>
      </w:r>
      <w:r w:rsidRPr="004B1B02">
        <w:rPr>
          <w:rFonts w:ascii="Arial" w:eastAsia="Batang" w:hAnsi="Arial" w:cs="Arial"/>
          <w:color w:val="000000" w:themeColor="text1"/>
          <w:sz w:val="24"/>
          <w:szCs w:val="24"/>
          <w:vertAlign w:val="superscript"/>
        </w:rPr>
        <w:t>2</w:t>
      </w:r>
      <w:r w:rsidRPr="004B1B02">
        <w:rPr>
          <w:rFonts w:ascii="Arial" w:eastAsia="Batang" w:hAnsi="Arial" w:cs="Arial"/>
          <w:color w:val="000000" w:themeColor="text1"/>
          <w:sz w:val="24"/>
          <w:szCs w:val="24"/>
        </w:rPr>
        <w:t>, profilowanie masą 1.675 ton, przebudowa przełomów 233 m</w:t>
      </w:r>
      <w:r w:rsidRPr="004B1B02">
        <w:rPr>
          <w:rFonts w:ascii="Arial" w:eastAsia="Batang" w:hAnsi="Arial" w:cs="Arial"/>
          <w:color w:val="000000" w:themeColor="text1"/>
          <w:sz w:val="24"/>
          <w:szCs w:val="24"/>
          <w:vertAlign w:val="superscript"/>
        </w:rPr>
        <w:t>2</w:t>
      </w:r>
      <w:r w:rsidRPr="004B1B02">
        <w:rPr>
          <w:rFonts w:ascii="Arial" w:eastAsia="Batang" w:hAnsi="Arial" w:cs="Arial"/>
          <w:color w:val="000000" w:themeColor="text1"/>
          <w:sz w:val="24"/>
          <w:szCs w:val="24"/>
        </w:rPr>
        <w:t xml:space="preserve"> w kwocie 5.593.</w:t>
      </w:r>
      <w:r w:rsidR="00643499" w:rsidRPr="004B1B02">
        <w:rPr>
          <w:rFonts w:ascii="Arial" w:eastAsia="Batang" w:hAnsi="Arial" w:cs="Arial"/>
          <w:color w:val="000000" w:themeColor="text1"/>
          <w:sz w:val="24"/>
          <w:szCs w:val="24"/>
        </w:rPr>
        <w:t>6</w:t>
      </w:r>
      <w:r w:rsidRPr="004B1B02">
        <w:rPr>
          <w:rFonts w:ascii="Arial" w:eastAsia="Batang" w:hAnsi="Arial" w:cs="Arial"/>
          <w:color w:val="000000" w:themeColor="text1"/>
          <w:sz w:val="24"/>
          <w:szCs w:val="24"/>
        </w:rPr>
        <w:t xml:space="preserve">11,01 zł </w:t>
      </w:r>
      <w:r w:rsidRPr="004B1B02">
        <w:rPr>
          <w:rFonts w:ascii="Arial" w:eastAsia="Calibri" w:hAnsi="Arial" w:cs="Arial"/>
          <w:color w:val="000000" w:themeColor="text1"/>
          <w:sz w:val="24"/>
          <w:szCs w:val="24"/>
        </w:rPr>
        <w:t xml:space="preserve">(§ 4270). Wydatki w kwocie 2.264.623,45 zł wykonane zostały w ramach przedsięwzięcia pn.: „Remonty cząstkowe nawierzchni” ujętego w wykazie przedsięwzięć do Wieloletniej Prognozy Finansowej Województwa Podkarpackiego o planowanych łącznych nakładach w kwocie 53.605.498,-zł, realizowanego w latach 2013 – 2026. Od początku realizacji przedsięwzięcia do końca 2023r. wykonano zakres o wartości </w:t>
      </w:r>
      <w:r w:rsidRPr="004B1B02">
        <w:rPr>
          <w:rFonts w:ascii="Arial" w:eastAsia="Calibri" w:hAnsi="Arial" w:cs="Arial"/>
          <w:color w:val="000000" w:themeColor="text1"/>
        </w:rPr>
        <w:t>33.391.774,83</w:t>
      </w:r>
      <w:r w:rsidR="00B356CD"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 xml:space="preserve">zł, co stanowi </w:t>
      </w:r>
      <w:r w:rsidRPr="004B1B02">
        <w:rPr>
          <w:rFonts w:ascii="Arial" w:eastAsia="Calibri" w:hAnsi="Arial" w:cs="Arial"/>
          <w:color w:val="000000" w:themeColor="text1"/>
        </w:rPr>
        <w:t>62,30 </w:t>
      </w:r>
      <w:r w:rsidRPr="004B1B02">
        <w:rPr>
          <w:rFonts w:ascii="Arial" w:eastAsia="Calibri" w:hAnsi="Arial" w:cs="Arial"/>
          <w:color w:val="000000" w:themeColor="text1"/>
          <w:sz w:val="24"/>
          <w:szCs w:val="24"/>
        </w:rPr>
        <w:t xml:space="preserve">% planowanych łącznych nakładów na przedsięwzięcie. </w:t>
      </w:r>
    </w:p>
    <w:p w14:paraId="64536BE1" w14:textId="5969724E" w:rsidR="00BA038E" w:rsidRPr="004B1B02" w:rsidRDefault="00BA038E" w:rsidP="00454901">
      <w:pPr>
        <w:numPr>
          <w:ilvl w:val="0"/>
          <w:numId w:val="58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lastRenderedPageBreak/>
        <w:t>oznakowanie poziome dróg wojewódzkich w kwocie 2.364.541,61 zł (§</w:t>
      </w:r>
      <w:r w:rsidR="00B356CD" w:rsidRPr="004B1B02">
        <w:rPr>
          <w:rFonts w:ascii="Arial" w:eastAsia="Calibri" w:hAnsi="Arial" w:cs="Arial"/>
          <w:color w:val="000000" w:themeColor="text1"/>
          <w:sz w:val="24"/>
          <w:szCs w:val="24"/>
          <w:lang w:eastAsia="pl-PL"/>
        </w:rPr>
        <w:t> </w:t>
      </w:r>
      <w:r w:rsidRPr="004B1B02">
        <w:rPr>
          <w:rFonts w:ascii="Arial" w:eastAsia="Calibri" w:hAnsi="Arial" w:cs="Arial"/>
          <w:color w:val="000000" w:themeColor="text1"/>
          <w:sz w:val="24"/>
          <w:szCs w:val="24"/>
          <w:lang w:eastAsia="pl-PL"/>
        </w:rPr>
        <w:t xml:space="preserve">4270). </w:t>
      </w:r>
    </w:p>
    <w:p w14:paraId="6F5E7A2A" w14:textId="16CE2E0A" w:rsidR="00BA038E" w:rsidRPr="004B1B02" w:rsidRDefault="00BA038E" w:rsidP="00BA038E">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Wykonano malowani</w:t>
      </w:r>
      <w:r w:rsidR="00D42CA1" w:rsidRPr="004B1B02">
        <w:rPr>
          <w:rFonts w:ascii="Arial" w:eastAsia="Calibri" w:hAnsi="Arial" w:cs="Arial"/>
          <w:color w:val="000000" w:themeColor="text1"/>
          <w:sz w:val="24"/>
          <w:szCs w:val="24"/>
          <w:lang w:eastAsia="pl-PL"/>
        </w:rPr>
        <w:t>e</w:t>
      </w:r>
      <w:r w:rsidRPr="004B1B02">
        <w:rPr>
          <w:rFonts w:ascii="Arial" w:eastAsia="Calibri" w:hAnsi="Arial" w:cs="Arial"/>
          <w:color w:val="000000" w:themeColor="text1"/>
          <w:sz w:val="24"/>
          <w:szCs w:val="24"/>
          <w:lang w:eastAsia="pl-PL"/>
        </w:rPr>
        <w:t xml:space="preserve"> dróg (oznakowanie poziome) obejmujące malowanie m.in. linii ciągłych, linii przerywanych, przejść dla pieszych, symboli i strzałek. </w:t>
      </w:r>
    </w:p>
    <w:p w14:paraId="16819EE3" w14:textId="5BC12F97" w:rsidR="00BA038E" w:rsidRPr="004B1B02" w:rsidRDefault="00BA038E" w:rsidP="00454901">
      <w:pPr>
        <w:pStyle w:val="Akapitzlist"/>
        <w:numPr>
          <w:ilvl w:val="0"/>
          <w:numId w:val="583"/>
        </w:numPr>
        <w:spacing w:line="360" w:lineRule="auto"/>
        <w:ind w:left="85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odnowy dróg wojewódzkich w kwocie 12.966.167,61 zł, w tym </w:t>
      </w:r>
      <w:r w:rsidR="00FB60E1" w:rsidRPr="004B1B02">
        <w:rPr>
          <w:rFonts w:ascii="Arial" w:eastAsia="Calibri" w:hAnsi="Arial" w:cs="Arial"/>
          <w:color w:val="000000" w:themeColor="text1"/>
          <w:lang w:eastAsia="pl-PL"/>
        </w:rPr>
        <w:t xml:space="preserve">wydatki finansowane z pomocy </w:t>
      </w:r>
      <w:r w:rsidRPr="004B1B02">
        <w:rPr>
          <w:rFonts w:ascii="Arial" w:eastAsia="Calibri" w:hAnsi="Arial" w:cs="Arial"/>
          <w:color w:val="000000" w:themeColor="text1"/>
          <w:lang w:eastAsia="pl-PL"/>
        </w:rPr>
        <w:t xml:space="preserve">finansowej </w:t>
      </w:r>
      <w:r w:rsidR="00D42CA1" w:rsidRPr="004B1B02">
        <w:rPr>
          <w:rFonts w:ascii="Arial" w:eastAsia="Calibri" w:hAnsi="Arial" w:cs="Arial"/>
          <w:color w:val="000000" w:themeColor="text1"/>
          <w:lang w:eastAsia="pl-PL"/>
        </w:rPr>
        <w:t>od</w:t>
      </w:r>
      <w:r w:rsidRPr="004B1B02">
        <w:rPr>
          <w:rFonts w:ascii="Arial" w:eastAsia="Calibri" w:hAnsi="Arial" w:cs="Arial"/>
          <w:color w:val="000000" w:themeColor="text1"/>
          <w:lang w:eastAsia="pl-PL"/>
        </w:rPr>
        <w:t xml:space="preserve"> innych JST – 2.349.437,28 zł (§ 4270). W ramach wydatkowanych środków zrealizowano poniższe zadania:</w:t>
      </w:r>
    </w:p>
    <w:p w14:paraId="05B9273C"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867 Sieniawa - Oleszyce - Lubaczów - Werchrata – Hrebenne w m. Stare Oleszyce – 999.879,16 zł Wykonano 1434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 </w:t>
      </w:r>
    </w:p>
    <w:p w14:paraId="2B22E830"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Oleszyce w kwocie 299.963,75 zł</w:t>
      </w:r>
    </w:p>
    <w:p w14:paraId="75324689"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Odnowa drogi wojewódzkiej Nr 856 relacji Antoniów – Dąbrowica Rzeczycka w miejscowości Antoniów - 649 656,04 zł. Wykonano 737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 </w:t>
      </w:r>
    </w:p>
    <w:p w14:paraId="24C8F274"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Radomyśl nad Sanem w kwocie 199.899,16 zł</w:t>
      </w:r>
    </w:p>
    <w:p w14:paraId="4C0A0935"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863 Kopki – Krzeszów – Tarnogród – Cieszanów w m. Krzeszów Dolny – 599.704,07 zł. Wykonano 794 odnowy drogi. </w:t>
      </w:r>
    </w:p>
    <w:p w14:paraId="38101184"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Krzeszów w kwocie 119.940,81 zł</w:t>
      </w:r>
    </w:p>
    <w:p w14:paraId="5B7CD7EF" w14:textId="43B81104"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983 relacji Sadkowa Góra - Mielec w miejscowości Borowa – 669.707,71 zł. Wykonano 810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5F74C3A3" w14:textId="07718E1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Borowa w kwocie 69.972,46 zł</w:t>
      </w:r>
      <w:r w:rsidR="00B356CD" w:rsidRPr="004B1B02">
        <w:rPr>
          <w:rFonts w:ascii="Arial" w:eastAsia="Calibri" w:hAnsi="Arial" w:cs="Arial"/>
          <w:color w:val="000000" w:themeColor="text1"/>
          <w:lang w:eastAsia="pl-PL"/>
        </w:rPr>
        <w:t>.</w:t>
      </w:r>
    </w:p>
    <w:p w14:paraId="1D823FED" w14:textId="6857A4A0"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Remont drogi wojewódzkiej Nr 983 Sadkowa Góra – Mielec w</w:t>
      </w:r>
      <w:r w:rsidR="00DA1343" w:rsidRPr="004B1B02">
        <w:rPr>
          <w:rFonts w:ascii="Arial" w:eastAsia="Calibri" w:hAnsi="Arial" w:cs="Arial"/>
          <w:color w:val="000000" w:themeColor="text1"/>
          <w:lang w:eastAsia="pl-PL"/>
        </w:rPr>
        <w:t> </w:t>
      </w:r>
      <w:r w:rsidRPr="004B1B02">
        <w:rPr>
          <w:rFonts w:ascii="Arial" w:eastAsia="Calibri" w:hAnsi="Arial" w:cs="Arial"/>
          <w:color w:val="000000" w:themeColor="text1"/>
          <w:lang w:eastAsia="pl-PL"/>
        </w:rPr>
        <w:t xml:space="preserve">miejscowości Rzędzianowice w km 9+595 ÷ 9+895 – 249.205,28 zł. Wykonano 300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28DB164E"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986 Tuszyma – Ropczyce - Wiśniowa w m. Ostrów – 947.623,75 zł. Wykonano 1 348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 Zadanie dofinansowane przez Gminę Ostrów w kwocie 380.000,00 zł.</w:t>
      </w:r>
    </w:p>
    <w:p w14:paraId="77F37271" w14:textId="33CA045F"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987 na odcinku Kolbuszowa - Sędziszów </w:t>
      </w:r>
      <w:proofErr w:type="spellStart"/>
      <w:r w:rsidRPr="004B1B02">
        <w:rPr>
          <w:rFonts w:ascii="Arial" w:eastAsia="Calibri" w:hAnsi="Arial" w:cs="Arial"/>
          <w:color w:val="000000" w:themeColor="text1"/>
          <w:lang w:eastAsia="pl-PL"/>
        </w:rPr>
        <w:t>Młp</w:t>
      </w:r>
      <w:proofErr w:type="spellEnd"/>
      <w:r w:rsidRPr="004B1B02">
        <w:rPr>
          <w:rFonts w:ascii="Arial" w:eastAsia="Calibri" w:hAnsi="Arial" w:cs="Arial"/>
          <w:color w:val="000000" w:themeColor="text1"/>
          <w:lang w:eastAsia="pl-PL"/>
        </w:rPr>
        <w:t xml:space="preserve">. w m. Bukowiec – 749.948,19 zł. Wykonano 1 030,00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517A5D86"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Kolbuszowa w kwocie 99.995,12 zł</w:t>
      </w:r>
    </w:p>
    <w:p w14:paraId="5E62BCE9" w14:textId="3D52FD3E"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Remont (odnowa) drogi wojewódzkiej Nr 858 Zarzecze – Biłgoraj – Zwierzyniec – Szczebrzeszyn w miejscowości Zarzecze – Wólka Tanewska – 1.399.370,18 zł. Wykonano 1 755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0CF631AE"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Ulanów w kwocie 499.770,72 zł</w:t>
      </w:r>
    </w:p>
    <w:p w14:paraId="5BDC9D6D"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drogi wojewódzkiej nr 986 Tuszyma - Ropczyce - Wiśniowa w m. Szufnarowa i Wiśniowa – 978.849,81 zł. Wykonano 949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399047CC"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Wiśniowa w kwocie 79.999,03 zł</w:t>
      </w:r>
    </w:p>
    <w:p w14:paraId="6F1F37D8" w14:textId="6ECD7D9C"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Remont drogi wojewódzkiej Nr 877 od km 62+605 do km 63+360 w</w:t>
      </w:r>
      <w:r w:rsidR="00DA1343" w:rsidRPr="004B1B02">
        <w:rPr>
          <w:rFonts w:ascii="Arial" w:eastAsia="Calibri" w:hAnsi="Arial" w:cs="Arial"/>
          <w:color w:val="000000" w:themeColor="text1"/>
          <w:lang w:eastAsia="pl-PL"/>
        </w:rPr>
        <w:t> </w:t>
      </w:r>
      <w:r w:rsidRPr="004B1B02">
        <w:rPr>
          <w:rFonts w:ascii="Arial" w:eastAsia="Calibri" w:hAnsi="Arial" w:cs="Arial"/>
          <w:color w:val="000000" w:themeColor="text1"/>
          <w:lang w:eastAsia="pl-PL"/>
        </w:rPr>
        <w:t xml:space="preserve">miejscowościach Wólka Hyżneńska i Dylągówka 449.546,06 zł. Wykonano 755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1BAE5866" w14:textId="73814354"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861 Bojanów - Jeżowe - Kopki w km 2+820 - 4+070 w miejscowości Korabina” – 1.725.893,21 zł. Wykonano 1 500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0A820F82" w14:textId="4100D3CB"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889 Sieniawa – Bukowsko – Szczwane w m. Bukowsko-Szczawne - 649 857,22 zł. Wykonano 920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3A99A885"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Bukowsko w kwocie 100.000,00 zł</w:t>
      </w:r>
    </w:p>
    <w:p w14:paraId="33E2DC4B" w14:textId="57C9EA56"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nawierzchni w ciągu drogi wojewódzkiej nr 881 Sokołów Małopolski – Żurawica w km 75+978 – 76+400 w miejscowości Żurawica – 499.656,55 zł. Wykonano 462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212A0B41" w14:textId="782FCC0A"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nawierzchni w ciągu drogi wojewódzkiej Nr 881 Sokołów Małopolski – Żurawica w km 67+140 – 67+707 w m. Kosienice - 498.009,05 zł.  Wykonano 650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64FE8691" w14:textId="5CB3A3ED"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 „Remont (odnowa) chodników przy drodze wojewódzkiej Nr 881 Sokołów Małopolski – Łańcut – Kańczuga – Pruchnik – Żurawica w m. Pruchnik - 699.290,97 zł. Wykonano 737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137D4D3C" w14:textId="72A4A485"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Pruchnik w kwocie 99.901,81 zł</w:t>
      </w:r>
      <w:r w:rsidR="00B356CD" w:rsidRPr="004B1B02">
        <w:rPr>
          <w:rFonts w:ascii="Arial" w:eastAsia="Calibri" w:hAnsi="Arial" w:cs="Arial"/>
          <w:color w:val="000000" w:themeColor="text1"/>
          <w:lang w:eastAsia="pl-PL"/>
        </w:rPr>
        <w:t>.</w:t>
      </w:r>
    </w:p>
    <w:p w14:paraId="4908A122" w14:textId="77777777"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Odnowa drogi wojewódzkiej Nr 986 relacji Tuszyma - Ropczyce - Wiśniowa w km 21+640 do km 22+680 w miejscowości Ropczyce i Okonin - 599.998,73 zł. Wykonano 645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 </w:t>
      </w:r>
    </w:p>
    <w:p w14:paraId="6B1A60E1" w14:textId="77777777"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Ropczyce w kwocie 299.998,73 zł</w:t>
      </w:r>
    </w:p>
    <w:p w14:paraId="6E03752C" w14:textId="314871F6" w:rsidR="00BA038E" w:rsidRPr="004B1B02" w:rsidRDefault="00BA038E" w:rsidP="00454901">
      <w:pPr>
        <w:pStyle w:val="Akapitzlist"/>
        <w:numPr>
          <w:ilvl w:val="1"/>
          <w:numId w:val="586"/>
        </w:numPr>
        <w:tabs>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drogi wojewódzkiej Nr 985 w miejscowości Padew Narodowa – 599.971,53 zł. Wykonano 677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odnowy.</w:t>
      </w:r>
    </w:p>
    <w:p w14:paraId="15B3064F" w14:textId="4348B6B8" w:rsidR="00BA038E" w:rsidRPr="004B1B02" w:rsidRDefault="00BA038E" w:rsidP="00BA038E">
      <w:pPr>
        <w:pStyle w:val="Akapitzlist"/>
        <w:tabs>
          <w:tab w:val="left" w:pos="7513"/>
        </w:tabs>
        <w:spacing w:line="360" w:lineRule="auto"/>
        <w:ind w:left="113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Zadanie dofinansowane przez Gminę Padew Narodowa w kwocie 99.995,69 zł</w:t>
      </w:r>
      <w:r w:rsidR="00B356CD" w:rsidRPr="004B1B02">
        <w:rPr>
          <w:rFonts w:ascii="Arial" w:eastAsia="Calibri" w:hAnsi="Arial" w:cs="Arial"/>
          <w:color w:val="000000" w:themeColor="text1"/>
          <w:lang w:eastAsia="pl-PL"/>
        </w:rPr>
        <w:t>.</w:t>
      </w:r>
    </w:p>
    <w:p w14:paraId="1005B8C7" w14:textId="29FB7B09" w:rsidR="00BA038E" w:rsidRPr="004B1B02" w:rsidRDefault="00BA038E" w:rsidP="00454901">
      <w:pPr>
        <w:numPr>
          <w:ilvl w:val="0"/>
          <w:numId w:val="58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realizację zadania pn. „Odnowa nawierzchni drogi wojewódzkiej Nr 867 Sieniawa </w:t>
      </w:r>
      <w:r w:rsidR="00FB60E1" w:rsidRPr="004B1B02">
        <w:rPr>
          <w:rFonts w:ascii="Arial" w:eastAsia="Calibri" w:hAnsi="Arial" w:cs="Arial"/>
          <w:color w:val="000000" w:themeColor="text1"/>
          <w:sz w:val="24"/>
          <w:szCs w:val="24"/>
          <w:lang w:eastAsia="pl-PL"/>
        </w:rPr>
        <w:t xml:space="preserve">– </w:t>
      </w:r>
      <w:r w:rsidRPr="004B1B02">
        <w:rPr>
          <w:rFonts w:ascii="Arial" w:eastAsia="Calibri" w:hAnsi="Arial" w:cs="Arial"/>
          <w:color w:val="000000" w:themeColor="text1"/>
          <w:sz w:val="24"/>
          <w:szCs w:val="24"/>
          <w:lang w:eastAsia="pl-PL"/>
        </w:rPr>
        <w:t xml:space="preserve">Wola Mołodycka </w:t>
      </w:r>
      <w:r w:rsidR="00FB60E1"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Oleszyce</w:t>
      </w:r>
      <w:r w:rsidR="00FB60E1" w:rsidRPr="004B1B02">
        <w:rPr>
          <w:rFonts w:ascii="Arial" w:eastAsia="Calibri" w:hAnsi="Arial" w:cs="Arial"/>
          <w:color w:val="000000" w:themeColor="text1"/>
          <w:sz w:val="24"/>
          <w:szCs w:val="24"/>
          <w:lang w:eastAsia="pl-PL"/>
        </w:rPr>
        <w:t xml:space="preserve"> – </w:t>
      </w:r>
      <w:r w:rsidRPr="004B1B02">
        <w:rPr>
          <w:rFonts w:ascii="Arial" w:eastAsia="Calibri" w:hAnsi="Arial" w:cs="Arial"/>
          <w:color w:val="000000" w:themeColor="text1"/>
          <w:sz w:val="24"/>
          <w:szCs w:val="24"/>
          <w:lang w:eastAsia="pl-PL"/>
        </w:rPr>
        <w:t>Lubaczów -</w:t>
      </w:r>
      <w:r w:rsidR="00FB60E1" w:rsidRPr="004B1B02">
        <w:rPr>
          <w:rFonts w:ascii="Arial" w:eastAsia="Calibri" w:hAnsi="Arial" w:cs="Arial"/>
          <w:color w:val="000000" w:themeColor="text1"/>
          <w:sz w:val="24"/>
          <w:szCs w:val="24"/>
          <w:lang w:eastAsia="pl-PL"/>
        </w:rPr>
        <w:t xml:space="preserve"> </w:t>
      </w:r>
      <w:r w:rsidRPr="004B1B02">
        <w:rPr>
          <w:rFonts w:ascii="Arial" w:eastAsia="Calibri" w:hAnsi="Arial" w:cs="Arial"/>
          <w:color w:val="000000" w:themeColor="text1"/>
          <w:sz w:val="24"/>
          <w:szCs w:val="24"/>
          <w:lang w:eastAsia="pl-PL"/>
        </w:rPr>
        <w:t xml:space="preserve">Podemszczyzna – Werchrata </w:t>
      </w:r>
      <w:r w:rsidR="00FB60E1"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Hrebenne na odcinku Basznia Dolna </w:t>
      </w:r>
      <w:r w:rsidR="00FB60E1"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Horyniec Zdrój" – 9.850.804,66,-zł (§ 4270)</w:t>
      </w:r>
      <w:r w:rsidR="00982F54" w:rsidRPr="004B1B02">
        <w:rPr>
          <w:rFonts w:ascii="Arial" w:eastAsia="Calibri" w:hAnsi="Arial" w:cs="Arial"/>
          <w:color w:val="000000" w:themeColor="text1"/>
          <w:sz w:val="24"/>
          <w:szCs w:val="24"/>
          <w:lang w:eastAsia="pl-PL"/>
        </w:rPr>
        <w:t>.</w:t>
      </w:r>
    </w:p>
    <w:p w14:paraId="0B9C9976" w14:textId="19DA5F93" w:rsidR="00982F54" w:rsidRPr="004B1B02" w:rsidRDefault="00982F54" w:rsidP="00982F54">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24.500.000,-zł, realizowane w latach 2023-2024. Od początku realizacji zadania do końca 2023 r. wykonano zakres o wartości 9.850.804,66 zł, co stanowi 40,21 % planowanych łącznych nakładów na przedsięwzięcie.</w:t>
      </w:r>
    </w:p>
    <w:p w14:paraId="699151BB" w14:textId="5256D161" w:rsidR="00982F54" w:rsidRPr="004B1B02" w:rsidRDefault="00982F54" w:rsidP="00982F54">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 ramach realizacji zadania wykonano 6082 </w:t>
      </w:r>
      <w:proofErr w:type="spellStart"/>
      <w:r w:rsidRPr="004B1B02">
        <w:rPr>
          <w:rFonts w:ascii="Arial" w:eastAsia="Calibri" w:hAnsi="Arial" w:cs="Arial"/>
          <w:color w:val="000000" w:themeColor="text1"/>
          <w:sz w:val="24"/>
          <w:szCs w:val="24"/>
          <w:lang w:eastAsia="pl-PL"/>
        </w:rPr>
        <w:t>mb</w:t>
      </w:r>
      <w:proofErr w:type="spellEnd"/>
      <w:r w:rsidRPr="004B1B02">
        <w:rPr>
          <w:rFonts w:ascii="Arial" w:eastAsia="Calibri" w:hAnsi="Arial" w:cs="Arial"/>
          <w:color w:val="000000" w:themeColor="text1"/>
          <w:sz w:val="24"/>
          <w:szCs w:val="24"/>
          <w:lang w:eastAsia="pl-PL"/>
        </w:rPr>
        <w:t xml:space="preserve"> odnowy nawierzchni drogi. Zadanie będzie kontynuowane w 2024r.</w:t>
      </w:r>
    </w:p>
    <w:p w14:paraId="468E66FC" w14:textId="57968E34" w:rsidR="00BA038E" w:rsidRPr="004B1B02" w:rsidRDefault="00BA038E" w:rsidP="00454901">
      <w:pPr>
        <w:numPr>
          <w:ilvl w:val="0"/>
          <w:numId w:val="58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remonty barier energochłonnych w kwocie 415.009,38 zł (§ 4270).</w:t>
      </w:r>
    </w:p>
    <w:p w14:paraId="6011B054" w14:textId="61E91423" w:rsidR="00BA038E" w:rsidRPr="004B1B02" w:rsidRDefault="00BA038E" w:rsidP="00BA038E">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Środki wydatkowano na remonty uszkodzonych barier na sieciach dróg wojewódzkich.</w:t>
      </w:r>
    </w:p>
    <w:p w14:paraId="21A67E1A" w14:textId="77777777" w:rsidR="00BA038E" w:rsidRPr="004B1B02" w:rsidRDefault="00BA038E" w:rsidP="00454901">
      <w:pPr>
        <w:numPr>
          <w:ilvl w:val="0"/>
          <w:numId w:val="58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bieżące remonty i utrzymanie obiektów mostowych i przepustów w kwocie 10.231.755,82 zł, z tego:</w:t>
      </w:r>
    </w:p>
    <w:p w14:paraId="0B408164" w14:textId="5786020B" w:rsidR="00BA038E" w:rsidRPr="004B1B02" w:rsidRDefault="00BA038E" w:rsidP="00454901">
      <w:pPr>
        <w:numPr>
          <w:ilvl w:val="0"/>
          <w:numId w:val="581"/>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drobne </w:t>
      </w:r>
      <w:r w:rsidRPr="004B1B02">
        <w:rPr>
          <w:rFonts w:ascii="Arial" w:eastAsia="Calibri" w:hAnsi="Arial" w:cs="Arial"/>
          <w:sz w:val="24"/>
          <w:szCs w:val="24"/>
        </w:rPr>
        <w:t>remonty mostów i przepustów na sieci dróg wojewódzkich administrowanych przez PZDW w Rzeszowie. Realizowane zadania obejmowały: naprawy i uzupełnienie umocnień skarp i stożków nasypów, położenie elementów chodnika na dojazdach do obiektów mostowych i</w:t>
      </w:r>
      <w:r w:rsidR="00B356CD" w:rsidRPr="004B1B02">
        <w:rPr>
          <w:rFonts w:ascii="Arial" w:eastAsia="Calibri" w:hAnsi="Arial" w:cs="Arial"/>
          <w:sz w:val="24"/>
          <w:szCs w:val="24"/>
        </w:rPr>
        <w:t> </w:t>
      </w:r>
      <w:r w:rsidRPr="004B1B02">
        <w:rPr>
          <w:rFonts w:ascii="Arial" w:eastAsia="Calibri" w:hAnsi="Arial" w:cs="Arial"/>
          <w:sz w:val="24"/>
          <w:szCs w:val="24"/>
        </w:rPr>
        <w:t>przepustów, uzupełni</w:t>
      </w:r>
      <w:r w:rsidR="001658E7" w:rsidRPr="004B1B02">
        <w:rPr>
          <w:rFonts w:ascii="Arial" w:eastAsia="Calibri" w:hAnsi="Arial" w:cs="Arial"/>
          <w:sz w:val="24"/>
          <w:szCs w:val="24"/>
        </w:rPr>
        <w:t>e</w:t>
      </w:r>
      <w:r w:rsidRPr="004B1B02">
        <w:rPr>
          <w:rFonts w:ascii="Arial" w:eastAsia="Calibri" w:hAnsi="Arial" w:cs="Arial"/>
          <w:sz w:val="24"/>
          <w:szCs w:val="24"/>
        </w:rPr>
        <w:t>nie ubytków betonu konstrukcji nośnej, zabezpieczenie antykorozyjne elementów stalowych i powierzchni betonowych, montaż barier energochłonnych, zakup blankietów drukowanych dla prawidłowego</w:t>
      </w:r>
      <w:r w:rsidRPr="004B1B02">
        <w:rPr>
          <w:rFonts w:ascii="Arial" w:eastAsia="Calibri" w:hAnsi="Arial" w:cs="Arial"/>
          <w:color w:val="000000" w:themeColor="text1"/>
          <w:sz w:val="24"/>
          <w:szCs w:val="24"/>
        </w:rPr>
        <w:t xml:space="preserve"> funkcjonowania przeprawy promowej międzybrzegowej na rzece San w m. Czekaj Pniowski, zakup wraz z</w:t>
      </w:r>
      <w:r w:rsidR="00B356CD"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 xml:space="preserve">montażem barier </w:t>
      </w:r>
      <w:proofErr w:type="spellStart"/>
      <w:r w:rsidRPr="004B1B02">
        <w:rPr>
          <w:rFonts w:ascii="Arial" w:eastAsia="Calibri" w:hAnsi="Arial" w:cs="Arial"/>
          <w:color w:val="000000" w:themeColor="text1"/>
          <w:sz w:val="24"/>
          <w:szCs w:val="24"/>
        </w:rPr>
        <w:t>szczeblinowych</w:t>
      </w:r>
      <w:proofErr w:type="spellEnd"/>
      <w:r w:rsidRPr="004B1B02">
        <w:rPr>
          <w:rFonts w:ascii="Arial" w:eastAsia="Calibri" w:hAnsi="Arial" w:cs="Arial"/>
          <w:color w:val="000000" w:themeColor="text1"/>
          <w:sz w:val="24"/>
          <w:szCs w:val="24"/>
        </w:rPr>
        <w:t xml:space="preserve"> aluminiowych wraz z zakotwieniem słupków. Ponadto oczyszczono elementy balustrad – 1.567.186,44 zł (</w:t>
      </w:r>
      <w:r w:rsidRPr="004B1B02">
        <w:rPr>
          <w:rFonts w:ascii="Arial" w:eastAsia="Times New Roman" w:hAnsi="Arial" w:cs="Arial"/>
          <w:color w:val="000000" w:themeColor="text1"/>
          <w:sz w:val="24"/>
          <w:szCs w:val="24"/>
          <w:lang w:eastAsia="pl-PL"/>
        </w:rPr>
        <w:t>§</w:t>
      </w:r>
      <w:r w:rsidR="00B356CD"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 xml:space="preserve">4210 - </w:t>
      </w:r>
      <w:r w:rsidRPr="004B1B02">
        <w:rPr>
          <w:rFonts w:ascii="Arial" w:eastAsia="Calibri" w:hAnsi="Arial" w:cs="Arial"/>
          <w:color w:val="000000" w:themeColor="text1"/>
          <w:sz w:val="24"/>
          <w:szCs w:val="24"/>
        </w:rPr>
        <w:t xml:space="preserve">220,48 zł, </w:t>
      </w:r>
      <w:r w:rsidRPr="004B1B02">
        <w:rPr>
          <w:rFonts w:ascii="Arial" w:eastAsia="Times New Roman" w:hAnsi="Arial" w:cs="Arial"/>
          <w:color w:val="000000" w:themeColor="text1"/>
          <w:sz w:val="24"/>
          <w:szCs w:val="24"/>
          <w:lang w:eastAsia="pl-PL"/>
        </w:rPr>
        <w:t xml:space="preserve">§ 4270 – </w:t>
      </w:r>
      <w:r w:rsidRPr="004B1B02">
        <w:rPr>
          <w:rFonts w:ascii="Arial" w:eastAsia="Calibri" w:hAnsi="Arial" w:cs="Arial"/>
          <w:color w:val="000000" w:themeColor="text1"/>
          <w:sz w:val="24"/>
          <w:szCs w:val="24"/>
        </w:rPr>
        <w:t xml:space="preserve">1.566.965,96 zł),  </w:t>
      </w:r>
    </w:p>
    <w:p w14:paraId="44B099EB" w14:textId="3B3AE598"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remont poręczy mostowej i barier wygradzających skrajnie mostu w</w:t>
      </w:r>
      <w:r w:rsidR="00B356CD"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 xml:space="preserve">ciągu drogi wojewódzkiej Nr 897 Tylawa - Wołosate w km 11+713 </w:t>
      </w:r>
      <w:r w:rsidR="00941B39">
        <w:rPr>
          <w:rFonts w:ascii="Arial" w:eastAsia="Calibri" w:hAnsi="Arial" w:cs="Arial"/>
          <w:color w:val="000000" w:themeColor="text1"/>
          <w:sz w:val="24"/>
          <w:szCs w:val="24"/>
        </w:rPr>
        <w:br/>
      </w:r>
      <w:r w:rsidRPr="004B1B02">
        <w:rPr>
          <w:rFonts w:ascii="Arial" w:eastAsia="Calibri" w:hAnsi="Arial" w:cs="Arial"/>
          <w:color w:val="000000" w:themeColor="text1"/>
          <w:sz w:val="24"/>
          <w:szCs w:val="24"/>
        </w:rPr>
        <w:t>w m. Wola Niżna – 68.008,79 zł (</w:t>
      </w:r>
      <w:r w:rsidRPr="004B1B02">
        <w:rPr>
          <w:rFonts w:ascii="Arial" w:eastAsia="Times New Roman" w:hAnsi="Arial" w:cs="Arial"/>
          <w:color w:val="000000" w:themeColor="text1"/>
          <w:sz w:val="24"/>
          <w:szCs w:val="24"/>
          <w:lang w:eastAsia="pl-PL"/>
        </w:rPr>
        <w:t>§ 4270</w:t>
      </w:r>
      <w:bookmarkStart w:id="44" w:name="_Hlk130382535"/>
      <w:r w:rsidRPr="004B1B02">
        <w:rPr>
          <w:rFonts w:ascii="Arial" w:eastAsia="Times New Roman" w:hAnsi="Arial" w:cs="Arial"/>
          <w:color w:val="000000" w:themeColor="text1"/>
          <w:sz w:val="24"/>
          <w:szCs w:val="24"/>
          <w:lang w:eastAsia="pl-PL"/>
        </w:rPr>
        <w:t>),</w:t>
      </w:r>
      <w:r w:rsidRPr="004B1B02">
        <w:rPr>
          <w:rFonts w:ascii="Arial" w:eastAsia="Calibri" w:hAnsi="Arial" w:cs="Arial"/>
          <w:color w:val="000000" w:themeColor="text1"/>
          <w:sz w:val="24"/>
          <w:szCs w:val="24"/>
        </w:rPr>
        <w:t xml:space="preserve"> </w:t>
      </w:r>
      <w:bookmarkEnd w:id="44"/>
    </w:p>
    <w:p w14:paraId="460D95E0" w14:textId="5D86DDF8"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lastRenderedPageBreak/>
        <w:t>zaprojektowanie i wykonanie remontu mostu przez pot</w:t>
      </w:r>
      <w:r w:rsidR="001658E7" w:rsidRPr="004B1B02">
        <w:rPr>
          <w:rFonts w:ascii="Arial" w:eastAsia="Calibri" w:hAnsi="Arial" w:cs="Arial"/>
          <w:color w:val="000000" w:themeColor="text1"/>
          <w:sz w:val="24"/>
          <w:szCs w:val="24"/>
        </w:rPr>
        <w:t>ok</w:t>
      </w:r>
      <w:r w:rsidRPr="004B1B02">
        <w:rPr>
          <w:rFonts w:ascii="Arial" w:eastAsia="Calibri" w:hAnsi="Arial" w:cs="Arial"/>
          <w:color w:val="000000" w:themeColor="text1"/>
          <w:sz w:val="24"/>
          <w:szCs w:val="24"/>
        </w:rPr>
        <w:t xml:space="preserve"> Kanał </w:t>
      </w:r>
      <w:r w:rsidR="00941B39">
        <w:rPr>
          <w:rFonts w:ascii="Arial" w:eastAsia="Calibri" w:hAnsi="Arial" w:cs="Arial"/>
          <w:color w:val="000000" w:themeColor="text1"/>
          <w:sz w:val="24"/>
          <w:szCs w:val="24"/>
        </w:rPr>
        <w:br/>
      </w:r>
      <w:r w:rsidRPr="004B1B02">
        <w:rPr>
          <w:rFonts w:ascii="Arial" w:eastAsia="Calibri" w:hAnsi="Arial" w:cs="Arial"/>
          <w:color w:val="000000" w:themeColor="text1"/>
          <w:sz w:val="24"/>
          <w:szCs w:val="24"/>
        </w:rPr>
        <w:t xml:space="preserve">w m. Lubliniec Nowy w ciągu drogi wojewódzkiej Nr 863 Krzeszów – Kopki – Cieszanów w km 63+196 – 961.245,00 zł </w:t>
      </w:r>
      <w:r w:rsidRPr="004B1B02">
        <w:rPr>
          <w:rFonts w:ascii="Arial" w:eastAsia="Times New Roman" w:hAnsi="Arial" w:cs="Arial"/>
          <w:color w:val="000000" w:themeColor="text1"/>
          <w:sz w:val="24"/>
          <w:szCs w:val="24"/>
          <w:lang w:eastAsia="pl-PL"/>
        </w:rPr>
        <w:t>(§ 4270),</w:t>
      </w:r>
    </w:p>
    <w:p w14:paraId="123B937C" w14:textId="77777777"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remont dźwigarów mostu przez rz. Wisłoka w m. Gawłuszowice w ciągu drogi wojewódzkiej Nr 764 Kielce – Połaniec – Tuszów Narodowy w km 77+463 – 541.900,58 zł </w:t>
      </w:r>
      <w:r w:rsidRPr="004B1B02">
        <w:rPr>
          <w:rFonts w:ascii="Arial" w:eastAsia="Times New Roman" w:hAnsi="Arial" w:cs="Arial"/>
          <w:color w:val="000000" w:themeColor="text1"/>
          <w:sz w:val="24"/>
          <w:szCs w:val="24"/>
          <w:lang w:eastAsia="pl-PL"/>
        </w:rPr>
        <w:t>(§ 4270),</w:t>
      </w:r>
    </w:p>
    <w:p w14:paraId="1295BF1C" w14:textId="025E67D9"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sz w:val="24"/>
          <w:szCs w:val="24"/>
        </w:rPr>
      </w:pPr>
      <w:r w:rsidRPr="004B1B02">
        <w:rPr>
          <w:rFonts w:ascii="Arial" w:eastAsia="Times New Roman" w:hAnsi="Arial" w:cs="Arial"/>
          <w:bCs/>
          <w:sz w:val="24"/>
          <w:szCs w:val="24"/>
          <w:lang w:eastAsia="x-none"/>
        </w:rPr>
        <w:t>z</w:t>
      </w:r>
      <w:proofErr w:type="spellStart"/>
      <w:r w:rsidRPr="004B1B02">
        <w:rPr>
          <w:rFonts w:ascii="Arial" w:eastAsia="Times New Roman" w:hAnsi="Arial" w:cs="Arial"/>
          <w:bCs/>
          <w:sz w:val="24"/>
          <w:szCs w:val="24"/>
          <w:lang w:val="x-none" w:eastAsia="x-none"/>
        </w:rPr>
        <w:t>aprojektowanie</w:t>
      </w:r>
      <w:proofErr w:type="spellEnd"/>
      <w:r w:rsidRPr="004B1B02">
        <w:rPr>
          <w:rFonts w:ascii="Arial" w:eastAsia="Times New Roman" w:hAnsi="Arial" w:cs="Arial"/>
          <w:bCs/>
          <w:sz w:val="24"/>
          <w:szCs w:val="24"/>
          <w:lang w:val="x-none" w:eastAsia="x-none"/>
        </w:rPr>
        <w:t xml:space="preserve"> i wykonanie remontu obiektów mostowych w ciągu drogi wojewódzkiej Nr 897 Tylawa – Wołosate:</w:t>
      </w:r>
      <w:r w:rsidRPr="004B1B02">
        <w:rPr>
          <w:rFonts w:ascii="Arial" w:eastAsia="Times New Roman" w:hAnsi="Arial" w:cs="Arial"/>
          <w:bCs/>
          <w:sz w:val="24"/>
          <w:szCs w:val="24"/>
          <w:lang w:eastAsia="x-none"/>
        </w:rPr>
        <w:t xml:space="preserve"> </w:t>
      </w:r>
      <w:r w:rsidRPr="004B1B02">
        <w:rPr>
          <w:rFonts w:ascii="Arial" w:eastAsia="Times New Roman" w:hAnsi="Arial" w:cs="Arial"/>
          <w:bCs/>
          <w:sz w:val="24"/>
          <w:szCs w:val="24"/>
          <w:lang w:val="x-none" w:eastAsia="x-none"/>
        </w:rPr>
        <w:t>Zad. Nr 1 – remont mostu przez pot</w:t>
      </w:r>
      <w:r w:rsidR="001658E7" w:rsidRPr="004B1B02">
        <w:rPr>
          <w:rFonts w:ascii="Arial" w:eastAsia="Times New Roman" w:hAnsi="Arial" w:cs="Arial"/>
          <w:bCs/>
          <w:sz w:val="24"/>
          <w:szCs w:val="24"/>
          <w:lang w:eastAsia="x-none"/>
        </w:rPr>
        <w:t>ok</w:t>
      </w:r>
      <w:r w:rsidRPr="004B1B02">
        <w:rPr>
          <w:rFonts w:ascii="Arial" w:eastAsia="Times New Roman" w:hAnsi="Arial" w:cs="Arial"/>
          <w:bCs/>
          <w:sz w:val="24"/>
          <w:szCs w:val="24"/>
          <w:lang w:val="x-none" w:eastAsia="x-none"/>
        </w:rPr>
        <w:t xml:space="preserve"> Moszczaniec w m. Moszczaniec w km 17+565;</w:t>
      </w:r>
      <w:r w:rsidRPr="004B1B02">
        <w:rPr>
          <w:rFonts w:ascii="Arial" w:eastAsia="Times New Roman" w:hAnsi="Arial" w:cs="Arial"/>
          <w:bCs/>
          <w:sz w:val="24"/>
          <w:szCs w:val="24"/>
          <w:lang w:eastAsia="x-none"/>
        </w:rPr>
        <w:t xml:space="preserve"> </w:t>
      </w:r>
      <w:r w:rsidRPr="004B1B02">
        <w:rPr>
          <w:rFonts w:ascii="Arial" w:eastAsia="Times New Roman" w:hAnsi="Arial" w:cs="Arial"/>
          <w:bCs/>
          <w:sz w:val="24"/>
          <w:szCs w:val="24"/>
          <w:lang w:val="x-none" w:eastAsia="x-none"/>
        </w:rPr>
        <w:t>Zad. Nr 2 – remont mostu przez pot</w:t>
      </w:r>
      <w:r w:rsidR="001658E7" w:rsidRPr="004B1B02">
        <w:rPr>
          <w:rFonts w:ascii="Arial" w:eastAsia="Times New Roman" w:hAnsi="Arial" w:cs="Arial"/>
          <w:bCs/>
          <w:sz w:val="24"/>
          <w:szCs w:val="24"/>
          <w:lang w:eastAsia="x-none"/>
        </w:rPr>
        <w:t>ok</w:t>
      </w:r>
      <w:r w:rsidRPr="004B1B02">
        <w:rPr>
          <w:rFonts w:ascii="Arial" w:eastAsia="Times New Roman" w:hAnsi="Arial" w:cs="Arial"/>
          <w:bCs/>
          <w:sz w:val="24"/>
          <w:szCs w:val="24"/>
          <w:lang w:val="x-none" w:eastAsia="x-none"/>
        </w:rPr>
        <w:t xml:space="preserve"> </w:t>
      </w:r>
      <w:proofErr w:type="spellStart"/>
      <w:r w:rsidRPr="004B1B02">
        <w:rPr>
          <w:rFonts w:ascii="Arial" w:eastAsia="Times New Roman" w:hAnsi="Arial" w:cs="Arial"/>
          <w:bCs/>
          <w:sz w:val="24"/>
          <w:szCs w:val="24"/>
          <w:lang w:val="x-none" w:eastAsia="x-none"/>
        </w:rPr>
        <w:t>Cylonowa</w:t>
      </w:r>
      <w:proofErr w:type="spellEnd"/>
      <w:r w:rsidRPr="004B1B02">
        <w:rPr>
          <w:rFonts w:ascii="Arial" w:eastAsia="Times New Roman" w:hAnsi="Arial" w:cs="Arial"/>
          <w:bCs/>
          <w:sz w:val="24"/>
          <w:szCs w:val="24"/>
          <w:lang w:val="x-none" w:eastAsia="x-none"/>
        </w:rPr>
        <w:t xml:space="preserve"> w m. Wisłok Wielki w km 21+698</w:t>
      </w:r>
      <w:r w:rsidRPr="004B1B02">
        <w:rPr>
          <w:rFonts w:ascii="Arial" w:eastAsia="Calibri" w:hAnsi="Arial" w:cs="Arial"/>
          <w:sz w:val="24"/>
          <w:szCs w:val="24"/>
        </w:rPr>
        <w:t xml:space="preserve"> – 1.679.934,00 zł </w:t>
      </w:r>
      <w:r w:rsidRPr="004B1B02">
        <w:rPr>
          <w:rFonts w:ascii="Arial" w:eastAsia="Times New Roman" w:hAnsi="Arial" w:cs="Arial"/>
          <w:sz w:val="24"/>
          <w:szCs w:val="24"/>
          <w:lang w:eastAsia="pl-PL"/>
        </w:rPr>
        <w:t>(§ 4270),</w:t>
      </w:r>
    </w:p>
    <w:p w14:paraId="15D15E74" w14:textId="1747E7A7" w:rsidR="00BA038E" w:rsidRPr="004B1B02" w:rsidRDefault="00BA038E" w:rsidP="00BA038E">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4B1B02">
        <w:rPr>
          <w:rFonts w:ascii="Arial" w:eastAsia="Calibri" w:hAnsi="Arial" w:cs="Arial"/>
          <w:sz w:val="24"/>
          <w:szCs w:val="24"/>
        </w:rPr>
        <w:t>Zadanie do</w:t>
      </w:r>
      <w:r w:rsidRPr="004B1B02">
        <w:rPr>
          <w:rFonts w:ascii="Arial" w:eastAsia="Calibri" w:hAnsi="Arial" w:cs="Arial"/>
          <w:color w:val="000000" w:themeColor="text1"/>
          <w:sz w:val="24"/>
          <w:szCs w:val="24"/>
        </w:rPr>
        <w:t>finansowan</w:t>
      </w:r>
      <w:r w:rsidR="001658E7" w:rsidRPr="004B1B02">
        <w:rPr>
          <w:rFonts w:ascii="Arial" w:eastAsia="Calibri" w:hAnsi="Arial" w:cs="Arial"/>
          <w:color w:val="000000" w:themeColor="text1"/>
          <w:sz w:val="24"/>
          <w:szCs w:val="24"/>
        </w:rPr>
        <w:t>e</w:t>
      </w:r>
      <w:r w:rsidRPr="004B1B02">
        <w:rPr>
          <w:rFonts w:ascii="Arial" w:eastAsia="Calibri" w:hAnsi="Arial" w:cs="Arial"/>
          <w:color w:val="000000" w:themeColor="text1"/>
          <w:sz w:val="24"/>
          <w:szCs w:val="24"/>
        </w:rPr>
        <w:t xml:space="preserve"> przez Nadleśnictwo Rymanów w kwocie 200.000,00 zł.</w:t>
      </w:r>
    </w:p>
    <w:p w14:paraId="1C215458" w14:textId="526DC38F"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zaprojektowanie i wykonanie remontu mostu w ciągu drogi wojewódzkiej Nr 887 Brzozów - Rymanów - Daliowa przez rz. Tabor w m. Królik Polski w km 30+973 – 879.511,50 zł </w:t>
      </w:r>
      <w:r w:rsidRPr="004B1B02">
        <w:rPr>
          <w:rFonts w:ascii="Arial" w:eastAsia="Times New Roman" w:hAnsi="Arial" w:cs="Arial"/>
          <w:color w:val="000000" w:themeColor="text1"/>
          <w:sz w:val="24"/>
          <w:szCs w:val="24"/>
          <w:lang w:eastAsia="pl-PL"/>
        </w:rPr>
        <w:t>(§ 4270),</w:t>
      </w:r>
    </w:p>
    <w:p w14:paraId="45AD8365" w14:textId="3172DD9F" w:rsidR="00BA038E" w:rsidRPr="004B1B02" w:rsidRDefault="00BA038E" w:rsidP="00454901">
      <w:pPr>
        <w:numPr>
          <w:ilvl w:val="0"/>
          <w:numId w:val="581"/>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zaprojektowanie i wykonanie remontu obiektów mostowych w ciągu drogi wojewódzkiej Nr 893 Hoczew – Cisna:  Zad. Nr 1 – remont mostu przez pot. Jabłonka w m. Łubne w km 18+762 (26+049); Zad. Nr 2 – remont mostu przez pot</w:t>
      </w:r>
      <w:r w:rsidR="00D1606C" w:rsidRPr="004B1B02">
        <w:rPr>
          <w:rFonts w:ascii="Arial" w:eastAsia="Calibri" w:hAnsi="Arial" w:cs="Arial"/>
          <w:color w:val="000000" w:themeColor="text1"/>
          <w:sz w:val="24"/>
          <w:szCs w:val="24"/>
        </w:rPr>
        <w:t>ok</w:t>
      </w:r>
      <w:r w:rsidRPr="004B1B02">
        <w:rPr>
          <w:rFonts w:ascii="Arial" w:eastAsia="Calibri" w:hAnsi="Arial" w:cs="Arial"/>
          <w:color w:val="000000" w:themeColor="text1"/>
          <w:sz w:val="24"/>
          <w:szCs w:val="24"/>
        </w:rPr>
        <w:t xml:space="preserve"> Jabłonka w m. Jabłonki w km 21+636 (28+923) – 1.896.660 zł </w:t>
      </w:r>
      <w:r w:rsidRPr="004B1B02">
        <w:rPr>
          <w:rFonts w:ascii="Arial" w:eastAsia="Times New Roman" w:hAnsi="Arial" w:cs="Arial"/>
          <w:color w:val="000000" w:themeColor="text1"/>
          <w:sz w:val="24"/>
          <w:szCs w:val="24"/>
          <w:lang w:eastAsia="pl-PL"/>
        </w:rPr>
        <w:t>(§ 4270),</w:t>
      </w:r>
    </w:p>
    <w:p w14:paraId="2C9681D9" w14:textId="70CD4905" w:rsidR="00BA038E" w:rsidRPr="004B1B02" w:rsidRDefault="00BA038E" w:rsidP="00BA038E">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Zadanie dofinansowan</w:t>
      </w:r>
      <w:r w:rsidR="00D1606C" w:rsidRPr="004B1B02">
        <w:rPr>
          <w:rFonts w:ascii="Arial" w:eastAsia="Calibri" w:hAnsi="Arial" w:cs="Arial"/>
          <w:color w:val="000000" w:themeColor="text1"/>
          <w:sz w:val="24"/>
          <w:szCs w:val="24"/>
        </w:rPr>
        <w:t>e</w:t>
      </w:r>
      <w:r w:rsidRPr="004B1B02">
        <w:rPr>
          <w:rFonts w:ascii="Arial" w:eastAsia="Calibri" w:hAnsi="Arial" w:cs="Arial"/>
          <w:color w:val="000000" w:themeColor="text1"/>
          <w:sz w:val="24"/>
          <w:szCs w:val="24"/>
        </w:rPr>
        <w:t xml:space="preserve"> </w:t>
      </w:r>
      <w:r w:rsidR="00D1606C" w:rsidRPr="004B1B02">
        <w:rPr>
          <w:rFonts w:ascii="Arial" w:eastAsia="Calibri" w:hAnsi="Arial" w:cs="Arial"/>
          <w:color w:val="000000" w:themeColor="text1"/>
          <w:sz w:val="24"/>
          <w:szCs w:val="24"/>
        </w:rPr>
        <w:t>przez</w:t>
      </w:r>
      <w:r w:rsidRPr="004B1B02">
        <w:rPr>
          <w:rFonts w:ascii="Arial" w:eastAsia="Calibri" w:hAnsi="Arial" w:cs="Arial"/>
          <w:color w:val="000000" w:themeColor="text1"/>
          <w:sz w:val="24"/>
          <w:szCs w:val="24"/>
        </w:rPr>
        <w:t xml:space="preserve"> Nadleśnictw</w:t>
      </w:r>
      <w:r w:rsidR="00D1606C" w:rsidRPr="004B1B02">
        <w:rPr>
          <w:rFonts w:ascii="Arial" w:eastAsia="Calibri" w:hAnsi="Arial" w:cs="Arial"/>
          <w:color w:val="000000" w:themeColor="text1"/>
          <w:sz w:val="24"/>
          <w:szCs w:val="24"/>
        </w:rPr>
        <w:t>o</w:t>
      </w:r>
      <w:r w:rsidRPr="004B1B02">
        <w:rPr>
          <w:rFonts w:ascii="Arial" w:eastAsia="Calibri" w:hAnsi="Arial" w:cs="Arial"/>
          <w:color w:val="000000" w:themeColor="text1"/>
          <w:sz w:val="24"/>
          <w:szCs w:val="24"/>
        </w:rPr>
        <w:t xml:space="preserve"> Baligród w kwocie 150.000,00 zł.</w:t>
      </w:r>
    </w:p>
    <w:p w14:paraId="2500389A" w14:textId="77777777" w:rsidR="00BA038E" w:rsidRPr="004B1B02" w:rsidRDefault="00BA038E" w:rsidP="00454901">
      <w:pPr>
        <w:numPr>
          <w:ilvl w:val="0"/>
          <w:numId w:val="581"/>
        </w:numPr>
        <w:tabs>
          <w:tab w:val="left" w:pos="0"/>
          <w:tab w:val="left" w:pos="426"/>
          <w:tab w:val="left" w:pos="7513"/>
        </w:tabs>
        <w:spacing w:after="0" w:line="360" w:lineRule="auto"/>
        <w:ind w:hanging="43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zaprojektowanie i wykonanie remontu mostu przez pot. Kalnicki w m. Kalnica w ciągu drogi wojewódzkiej Nr 897 Tylawa – Wołosate w km 78+848 – 947.924,10 zł </w:t>
      </w:r>
      <w:bookmarkStart w:id="45" w:name="_Hlk159850272"/>
      <w:r w:rsidRPr="004B1B02">
        <w:rPr>
          <w:rFonts w:ascii="Arial" w:eastAsia="Calibri" w:hAnsi="Arial" w:cs="Arial"/>
          <w:color w:val="000000" w:themeColor="text1"/>
          <w:sz w:val="24"/>
          <w:szCs w:val="24"/>
        </w:rPr>
        <w:t>(§ 4270).</w:t>
      </w:r>
      <w:bookmarkEnd w:id="45"/>
    </w:p>
    <w:p w14:paraId="14882C76" w14:textId="07BEAD0D" w:rsidR="00BA038E" w:rsidRPr="004B1B02" w:rsidRDefault="00BA038E" w:rsidP="00BA038E">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Zadanie dofinansowano </w:t>
      </w:r>
      <w:r w:rsidR="00D1606C" w:rsidRPr="004B1B02">
        <w:rPr>
          <w:rFonts w:ascii="Arial" w:eastAsia="Calibri" w:hAnsi="Arial" w:cs="Arial"/>
          <w:color w:val="000000" w:themeColor="text1"/>
          <w:sz w:val="24"/>
          <w:szCs w:val="24"/>
        </w:rPr>
        <w:t>przez</w:t>
      </w:r>
      <w:r w:rsidRPr="004B1B02">
        <w:rPr>
          <w:rFonts w:ascii="Arial" w:eastAsia="Calibri" w:hAnsi="Arial" w:cs="Arial"/>
          <w:color w:val="000000" w:themeColor="text1"/>
          <w:sz w:val="24"/>
          <w:szCs w:val="24"/>
        </w:rPr>
        <w:t xml:space="preserve"> Nadleśnictw</w:t>
      </w:r>
      <w:r w:rsidR="00D1606C" w:rsidRPr="004B1B02">
        <w:rPr>
          <w:rFonts w:ascii="Arial" w:eastAsia="Calibri" w:hAnsi="Arial" w:cs="Arial"/>
          <w:color w:val="000000" w:themeColor="text1"/>
          <w:sz w:val="24"/>
          <w:szCs w:val="24"/>
        </w:rPr>
        <w:t>o</w:t>
      </w:r>
      <w:r w:rsidRPr="004B1B02">
        <w:rPr>
          <w:rFonts w:ascii="Arial" w:eastAsia="Calibri" w:hAnsi="Arial" w:cs="Arial"/>
          <w:color w:val="000000" w:themeColor="text1"/>
          <w:sz w:val="24"/>
          <w:szCs w:val="24"/>
        </w:rPr>
        <w:t xml:space="preserve"> Cisna w kwocie 150.000,00 zł.</w:t>
      </w:r>
    </w:p>
    <w:p w14:paraId="471E6D67" w14:textId="77777777" w:rsidR="00BA038E" w:rsidRPr="004B1B02" w:rsidRDefault="00BA038E" w:rsidP="00454901">
      <w:pPr>
        <w:numPr>
          <w:ilvl w:val="0"/>
          <w:numId w:val="581"/>
        </w:numPr>
        <w:tabs>
          <w:tab w:val="left" w:pos="0"/>
          <w:tab w:val="left" w:pos="426"/>
          <w:tab w:val="left" w:pos="7513"/>
        </w:tabs>
        <w:spacing w:after="0" w:line="360" w:lineRule="auto"/>
        <w:ind w:hanging="43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zaprojektowanie i wykonanie remontu mostu przez rz. Solinka w m. Bukowiec w ciągu drogi wojewódzkiej Nr 894 Lesko – Hoczew – Czarna w km 28+611 – 102.267,95 zł (§ 4270),</w:t>
      </w:r>
    </w:p>
    <w:p w14:paraId="7557EDA5" w14:textId="77777777" w:rsidR="00BA038E" w:rsidRPr="004B1B02" w:rsidRDefault="00BA038E" w:rsidP="00454901">
      <w:pPr>
        <w:numPr>
          <w:ilvl w:val="0"/>
          <w:numId w:val="581"/>
        </w:numPr>
        <w:tabs>
          <w:tab w:val="left" w:pos="142"/>
          <w:tab w:val="left" w:pos="284"/>
        </w:tabs>
        <w:spacing w:after="0" w:line="360" w:lineRule="auto"/>
        <w:contextualSpacing/>
        <w:jc w:val="both"/>
        <w:rPr>
          <w:rFonts w:ascii="Arial" w:eastAsia="Times New Roman" w:hAnsi="Arial" w:cs="Arial"/>
          <w:bCs/>
          <w:sz w:val="24"/>
          <w:szCs w:val="24"/>
          <w:lang w:val="x-none" w:eastAsia="x-none"/>
        </w:rPr>
      </w:pPr>
      <w:r w:rsidRPr="004B1B02">
        <w:rPr>
          <w:rFonts w:ascii="Arial" w:eastAsia="Times New Roman" w:hAnsi="Arial" w:cs="Arial"/>
          <w:bCs/>
          <w:sz w:val="24"/>
          <w:szCs w:val="24"/>
          <w:lang w:eastAsia="x-none"/>
        </w:rPr>
        <w:t>n</w:t>
      </w:r>
      <w:proofErr w:type="spellStart"/>
      <w:r w:rsidRPr="004B1B02">
        <w:rPr>
          <w:rFonts w:ascii="Arial" w:eastAsia="Times New Roman" w:hAnsi="Arial" w:cs="Arial"/>
          <w:bCs/>
          <w:sz w:val="24"/>
          <w:szCs w:val="24"/>
          <w:lang w:val="x-none" w:eastAsia="x-none"/>
        </w:rPr>
        <w:t>aprawa</w:t>
      </w:r>
      <w:proofErr w:type="spellEnd"/>
      <w:r w:rsidRPr="004B1B02">
        <w:rPr>
          <w:rFonts w:ascii="Arial" w:eastAsia="Times New Roman" w:hAnsi="Arial" w:cs="Arial"/>
          <w:bCs/>
          <w:sz w:val="24"/>
          <w:szCs w:val="24"/>
          <w:lang w:val="x-none" w:eastAsia="x-none"/>
        </w:rPr>
        <w:t xml:space="preserve"> uszkodzonych elementów bezpieczeństwa ruchu na moście przez rz. San w m. Huzele w ciągu drogi wojewódzkiej Nr 894 Lesko – Hoczew – Wołkowyja – Czarna w km 0+717</w:t>
      </w:r>
      <w:r w:rsidRPr="004B1B02">
        <w:rPr>
          <w:rFonts w:ascii="Arial" w:eastAsia="Times New Roman" w:hAnsi="Arial" w:cs="Arial"/>
          <w:bCs/>
          <w:sz w:val="24"/>
          <w:szCs w:val="24"/>
          <w:lang w:eastAsia="x-none"/>
        </w:rPr>
        <w:t xml:space="preserve"> – </w:t>
      </w:r>
      <w:r w:rsidRPr="004B1B02">
        <w:rPr>
          <w:rFonts w:ascii="Arial" w:eastAsia="Times New Roman" w:hAnsi="Arial" w:cs="Arial"/>
          <w:sz w:val="24"/>
          <w:szCs w:val="24"/>
          <w:lang w:eastAsia="x-none"/>
        </w:rPr>
        <w:t>43.052,36 zł (§ 4270),</w:t>
      </w:r>
    </w:p>
    <w:p w14:paraId="4944BBFE" w14:textId="77777777" w:rsidR="00BA038E" w:rsidRPr="004B1B02" w:rsidRDefault="00BA038E" w:rsidP="00454901">
      <w:pPr>
        <w:numPr>
          <w:ilvl w:val="0"/>
          <w:numId w:val="581"/>
        </w:numPr>
        <w:tabs>
          <w:tab w:val="left" w:pos="0"/>
          <w:tab w:val="left" w:pos="426"/>
          <w:tab w:val="left" w:pos="7513"/>
        </w:tabs>
        <w:spacing w:after="0" w:line="360" w:lineRule="auto"/>
        <w:ind w:hanging="43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lastRenderedPageBreak/>
        <w:t xml:space="preserve">usługi laboratoryjne związane z przeprowadzaniem badań laboratoryjnych na obiektach mostowych – 4.920,00 zł </w:t>
      </w:r>
      <w:r w:rsidRPr="004B1B02">
        <w:rPr>
          <w:rFonts w:ascii="Arial" w:eastAsia="Times New Roman" w:hAnsi="Arial" w:cs="Arial"/>
          <w:color w:val="000000" w:themeColor="text1"/>
          <w:sz w:val="24"/>
          <w:szCs w:val="24"/>
          <w:lang w:eastAsia="pl-PL"/>
        </w:rPr>
        <w:t>(§ 4270),</w:t>
      </w:r>
    </w:p>
    <w:p w14:paraId="6CECCC39" w14:textId="77777777" w:rsidR="00BA038E" w:rsidRPr="004B1B02" w:rsidRDefault="00BA038E" w:rsidP="00454901">
      <w:pPr>
        <w:numPr>
          <w:ilvl w:val="0"/>
          <w:numId w:val="581"/>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utrzymanie przeprawy promowej </w:t>
      </w:r>
      <w:r w:rsidRPr="004B1B02">
        <w:rPr>
          <w:rFonts w:ascii="Arial" w:eastAsia="Batang" w:hAnsi="Arial" w:cs="Arial"/>
          <w:color w:val="000000" w:themeColor="text1"/>
          <w:sz w:val="24"/>
          <w:szCs w:val="24"/>
        </w:rPr>
        <w:t xml:space="preserve">w m. Czekaj Pniowski </w:t>
      </w:r>
      <w:r w:rsidRPr="004B1B02">
        <w:rPr>
          <w:rFonts w:ascii="Arial" w:eastAsia="Calibri" w:hAnsi="Arial" w:cs="Arial"/>
          <w:color w:val="000000" w:themeColor="text1"/>
          <w:sz w:val="24"/>
          <w:szCs w:val="24"/>
        </w:rPr>
        <w:t xml:space="preserve">– 153.702,36 zł </w:t>
      </w:r>
      <w:r w:rsidRPr="004B1B02">
        <w:rPr>
          <w:rFonts w:ascii="Arial" w:eastAsia="Calibri" w:hAnsi="Arial" w:cs="Arial"/>
          <w:color w:val="000000" w:themeColor="text1"/>
          <w:sz w:val="24"/>
          <w:szCs w:val="24"/>
        </w:rPr>
        <w:br/>
      </w:r>
      <w:bookmarkStart w:id="46" w:name="_Hlk128476905"/>
      <w:r w:rsidRPr="004B1B02">
        <w:rPr>
          <w:rFonts w:ascii="Arial" w:eastAsia="Calibri" w:hAnsi="Arial" w:cs="Arial"/>
          <w:color w:val="000000" w:themeColor="text1"/>
          <w:sz w:val="24"/>
          <w:szCs w:val="24"/>
        </w:rPr>
        <w:t>(§ 4300),</w:t>
      </w:r>
      <w:bookmarkEnd w:id="46"/>
    </w:p>
    <w:p w14:paraId="53639573" w14:textId="77777777" w:rsidR="00BA038E" w:rsidRPr="004B1B02" w:rsidRDefault="00BA038E" w:rsidP="00454901">
      <w:pPr>
        <w:numPr>
          <w:ilvl w:val="0"/>
          <w:numId w:val="581"/>
        </w:numPr>
        <w:spacing w:after="0" w:line="360" w:lineRule="auto"/>
        <w:ind w:left="1134" w:hanging="283"/>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roboty porządkowe i utrzymaniowe na obiektach mostowych i przepustach na sieci dróg wojewódzkich na terenie województwa podkarpackiego – </w:t>
      </w:r>
      <w:r w:rsidRPr="004B1B02">
        <w:rPr>
          <w:rFonts w:ascii="Arial" w:eastAsia="Calibri" w:hAnsi="Arial" w:cs="Arial"/>
          <w:color w:val="000000" w:themeColor="text1"/>
          <w:sz w:val="24"/>
          <w:szCs w:val="24"/>
          <w:lang w:eastAsia="pl-PL"/>
        </w:rPr>
        <w:br/>
        <w:t>1.342.683,02 zł (§ 4300),</w:t>
      </w:r>
    </w:p>
    <w:p w14:paraId="2E69489A" w14:textId="4FB15244" w:rsidR="00BA038E" w:rsidRPr="004B1B02" w:rsidRDefault="00BA038E" w:rsidP="00454901">
      <w:pPr>
        <w:numPr>
          <w:ilvl w:val="0"/>
          <w:numId w:val="581"/>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lang w:eastAsia="pl-PL"/>
        </w:rPr>
        <w:t xml:space="preserve">obsługa systemu alarmowego, ochrona fizyczna oraz stałe monitowanie sygnałów przesyłanych, gromadzonych i przetwarzanych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w elektronicznych systemach alarmowych na moście przez rz. Wisłę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w m. Połaniec – 42.759,72 zł (§ 4300),</w:t>
      </w:r>
    </w:p>
    <w:p w14:paraId="1812FE09" w14:textId="03968B4A" w:rsidR="00BA038E" w:rsidRPr="004B1B02" w:rsidRDefault="00BA038E" w:rsidP="00454901">
      <w:pPr>
        <w:pStyle w:val="Akapitzlist"/>
        <w:numPr>
          <w:ilvl w:val="0"/>
          <w:numId w:val="583"/>
        </w:numPr>
        <w:spacing w:line="360" w:lineRule="auto"/>
        <w:ind w:left="851"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remonty chodników w kwocie 1.938.907,18 zł, w tym udział środków z</w:t>
      </w:r>
      <w:r w:rsidR="00B356CD" w:rsidRPr="004B1B02">
        <w:rPr>
          <w:rFonts w:ascii="Arial" w:eastAsia="Calibri" w:hAnsi="Arial" w:cs="Arial"/>
          <w:color w:val="000000" w:themeColor="text1"/>
          <w:lang w:eastAsia="pl-PL"/>
        </w:rPr>
        <w:t> </w:t>
      </w:r>
      <w:r w:rsidRPr="004B1B02">
        <w:rPr>
          <w:rFonts w:ascii="Arial" w:eastAsia="Calibri" w:hAnsi="Arial" w:cs="Arial"/>
          <w:color w:val="000000" w:themeColor="text1"/>
          <w:lang w:eastAsia="pl-PL"/>
        </w:rPr>
        <w:t xml:space="preserve">pomocy finansowej </w:t>
      </w:r>
      <w:r w:rsidR="00D42CA1" w:rsidRPr="004B1B02">
        <w:rPr>
          <w:rFonts w:ascii="Arial" w:eastAsia="Calibri" w:hAnsi="Arial" w:cs="Arial"/>
          <w:color w:val="000000" w:themeColor="text1"/>
          <w:lang w:eastAsia="pl-PL"/>
        </w:rPr>
        <w:t>od</w:t>
      </w:r>
      <w:r w:rsidRPr="004B1B02">
        <w:rPr>
          <w:rFonts w:ascii="Arial" w:eastAsia="Calibri" w:hAnsi="Arial" w:cs="Arial"/>
          <w:color w:val="000000" w:themeColor="text1"/>
          <w:lang w:eastAsia="pl-PL"/>
        </w:rPr>
        <w:t xml:space="preserve"> innych JST – 793.690,20 zł (§ 4270). W ramach wydatkowanych środków zrealizowano poniższe zadania:</w:t>
      </w:r>
    </w:p>
    <w:p w14:paraId="2BA85AB0" w14:textId="735DCAE3" w:rsidR="00BA038E" w:rsidRPr="004B1B02" w:rsidRDefault="00BA038E" w:rsidP="00454901">
      <w:pPr>
        <w:pStyle w:val="Akapitzlist"/>
        <w:numPr>
          <w:ilvl w:val="0"/>
          <w:numId w:val="587"/>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887 Brzozów – Rymanów – Daliowa w m. Szklary i Daliowa – 192.577,78 zł. Wykonano 325 </w:t>
      </w:r>
      <w:proofErr w:type="spellStart"/>
      <w:r w:rsidRPr="004B1B02">
        <w:rPr>
          <w:rFonts w:ascii="Arial" w:eastAsia="Calibri" w:hAnsi="Arial" w:cs="Arial"/>
          <w:color w:val="000000" w:themeColor="text1"/>
          <w:lang w:eastAsia="pl-PL"/>
        </w:rPr>
        <w:t>mb</w:t>
      </w:r>
      <w:proofErr w:type="spellEnd"/>
      <w:r w:rsidR="00B356CD" w:rsidRPr="004B1B02">
        <w:rPr>
          <w:rFonts w:ascii="Arial" w:eastAsia="Calibri" w:hAnsi="Arial" w:cs="Arial"/>
          <w:color w:val="000000" w:themeColor="text1"/>
          <w:lang w:eastAsia="pl-PL"/>
        </w:rPr>
        <w:t xml:space="preserve"> </w:t>
      </w:r>
      <w:r w:rsidRPr="004B1B02">
        <w:rPr>
          <w:rFonts w:ascii="Arial" w:eastAsia="Calibri" w:hAnsi="Arial" w:cs="Arial"/>
          <w:color w:val="000000" w:themeColor="text1"/>
          <w:lang w:eastAsia="pl-PL"/>
        </w:rPr>
        <w:t xml:space="preserve">chodnika. </w:t>
      </w:r>
    </w:p>
    <w:p w14:paraId="74ABED59" w14:textId="77777777" w:rsidR="00BA038E" w:rsidRPr="004B1B02" w:rsidRDefault="00BA038E" w:rsidP="00BA038E">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dofinansowane przez Gminę Jaśliska w kwocie 65.000,00 zł. </w:t>
      </w:r>
    </w:p>
    <w:p w14:paraId="02BD6041" w14:textId="77777777" w:rsidR="00BA038E" w:rsidRPr="004B1B02" w:rsidRDefault="00BA038E" w:rsidP="00454901">
      <w:pPr>
        <w:pStyle w:val="Akapitzlist"/>
        <w:numPr>
          <w:ilvl w:val="0"/>
          <w:numId w:val="587"/>
        </w:numPr>
        <w:spacing w:line="360" w:lineRule="auto"/>
        <w:ind w:left="1134" w:hanging="283"/>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985 w m. Pustków – 119.768,89 zł. Wykonano 451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w:t>
      </w:r>
    </w:p>
    <w:p w14:paraId="362246E6" w14:textId="77777777" w:rsidR="00BA038E" w:rsidRPr="004B1B02" w:rsidRDefault="00BA038E" w:rsidP="00BA038E">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dofinansowane przez Gminę Dębica w kwocie 99.809,10 zł. </w:t>
      </w:r>
    </w:p>
    <w:p w14:paraId="5C06C29E" w14:textId="77777777" w:rsidR="00BA038E" w:rsidRPr="004B1B02" w:rsidRDefault="00BA038E" w:rsidP="00454901">
      <w:pPr>
        <w:pStyle w:val="Akapitzlist"/>
        <w:numPr>
          <w:ilvl w:val="0"/>
          <w:numId w:val="587"/>
        </w:numPr>
        <w:spacing w:line="360" w:lineRule="auto"/>
        <w:ind w:left="1134" w:hanging="283"/>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986 Tuszyma – Ropczyce – Wiśniowa w m. Ostrów – 327.612,83 zł. Wykonano 605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w:t>
      </w:r>
    </w:p>
    <w:p w14:paraId="0A6508CF" w14:textId="77777777" w:rsidR="00BA038E" w:rsidRPr="004B1B02" w:rsidRDefault="00BA038E" w:rsidP="00BA038E">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dofinansowane przez Gminę Ostrów w kwocie 132.617,67 zł. </w:t>
      </w:r>
    </w:p>
    <w:p w14:paraId="610FA5C5" w14:textId="14A9C82A"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Remont chodnika w ciągu drogi wojewódzkiej Nr 875 Mielec – Kolbuszowa – Sokołów Małopolski – Leżajsk w m. Kolbuszowa Dolna – 149.956,68 zł.</w:t>
      </w:r>
      <w:r w:rsidR="00B356CD" w:rsidRPr="004B1B02">
        <w:rPr>
          <w:rFonts w:ascii="Arial" w:eastAsia="Calibri" w:hAnsi="Arial" w:cs="Arial"/>
          <w:color w:val="000000" w:themeColor="text1"/>
          <w:lang w:eastAsia="pl-PL"/>
        </w:rPr>
        <w:t xml:space="preserve"> </w:t>
      </w:r>
      <w:r w:rsidRPr="004B1B02">
        <w:rPr>
          <w:rFonts w:ascii="Arial" w:eastAsia="Calibri" w:hAnsi="Arial" w:cs="Arial"/>
          <w:color w:val="000000" w:themeColor="text1"/>
          <w:lang w:eastAsia="pl-PL"/>
        </w:rPr>
        <w:t xml:space="preserve">Wykonano 500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w:t>
      </w:r>
    </w:p>
    <w:p w14:paraId="305755BA" w14:textId="5070BBDD"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Kolbuszowa w kwocie 49.984,01 zł.</w:t>
      </w:r>
    </w:p>
    <w:p w14:paraId="21808E46" w14:textId="0FE3E781"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870 Sieniawa – Wiązownica – Jarosław w m. Wiązownica 197.429,76 zł. Wykonano 627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w:t>
      </w:r>
    </w:p>
    <w:p w14:paraId="5BDED4C4" w14:textId="3534E7A7"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Wiązownica w kwocie 78.971,90 zł.</w:t>
      </w:r>
    </w:p>
    <w:p w14:paraId="0E954C08" w14:textId="49A7B674"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Remont chodnika w ciągu drogi wojewódzkiej Nr 835 Lublin-Biłgoraj-Sieniawa-Przeworsk-Kańczuga-Grabownica Starzeńska w m. Gniewczyna Tryniecka – 174.739,95 zł. Wykonano 630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Zadanie dofinansowane przez Gminę Tryńcza w kwocie 87.369,98 zł.</w:t>
      </w:r>
    </w:p>
    <w:p w14:paraId="109286CE" w14:textId="420F503D"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pasie drogi wojewódzkiej nr 983 Sadkowa Góra – Mielec w miejscowości Borowa – 129.920,84. Wykonano 263,8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w:t>
      </w:r>
    </w:p>
    <w:p w14:paraId="604A53A4" w14:textId="608614AB"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Borowa w kwocie 29.982,15 zł.</w:t>
      </w:r>
    </w:p>
    <w:p w14:paraId="1E77AD5F" w14:textId="12D3BC2A"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893 Hoczew – Baligród – Cisna w m. Cisna – 147.180,57. Wykonano 205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w:t>
      </w:r>
    </w:p>
    <w:p w14:paraId="7042D37A" w14:textId="77777777"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dofinansowane przez Gminę Cisna w kwocie 50.000,00 zł. </w:t>
      </w:r>
    </w:p>
    <w:p w14:paraId="4EB7D17A" w14:textId="77777777"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chodnika w ciągu drogi wojewódzkiej Nr 982 Szczucin – Sadkowa Góra – Jaślany w miejscowości </w:t>
      </w:r>
      <w:proofErr w:type="spellStart"/>
      <w:r w:rsidRPr="004B1B02">
        <w:rPr>
          <w:rFonts w:ascii="Arial" w:eastAsia="Calibri" w:hAnsi="Arial" w:cs="Arial"/>
          <w:color w:val="000000" w:themeColor="text1"/>
          <w:lang w:eastAsia="pl-PL"/>
        </w:rPr>
        <w:t>Otałęż</w:t>
      </w:r>
      <w:proofErr w:type="spellEnd"/>
      <w:r w:rsidRPr="004B1B02">
        <w:rPr>
          <w:rFonts w:ascii="Arial" w:eastAsia="Calibri" w:hAnsi="Arial" w:cs="Arial"/>
          <w:color w:val="000000" w:themeColor="text1"/>
          <w:lang w:eastAsia="pl-PL"/>
        </w:rPr>
        <w:t xml:space="preserve"> – 199.990,09 zł. Wykonano 101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w:t>
      </w:r>
    </w:p>
    <w:p w14:paraId="7CEC0D5C" w14:textId="234363A6"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dofinansowane przez Gminę Czermin w kwocie 99.995,05 zł.</w:t>
      </w:r>
    </w:p>
    <w:p w14:paraId="06C96CAD" w14:textId="77777777" w:rsidR="00BA038E" w:rsidRPr="004B1B02" w:rsidRDefault="00BA038E" w:rsidP="00454901">
      <w:pPr>
        <w:pStyle w:val="Akapitzlist"/>
        <w:numPr>
          <w:ilvl w:val="0"/>
          <w:numId w:val="587"/>
        </w:numPr>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Remont (odnowa) chodników przy drodze wojewódzkiej Nr 881 Sokołów Małopolski – Łańcut – Kańczuga – Pruchnik – Żurawica w m. Pruchnik” – 199.920,69 zł. Wykonano 105 </w:t>
      </w:r>
      <w:proofErr w:type="spellStart"/>
      <w:r w:rsidRPr="004B1B02">
        <w:rPr>
          <w:rFonts w:ascii="Arial" w:eastAsia="Calibri" w:hAnsi="Arial" w:cs="Arial"/>
          <w:color w:val="000000" w:themeColor="text1"/>
          <w:lang w:eastAsia="pl-PL"/>
        </w:rPr>
        <w:t>mb</w:t>
      </w:r>
      <w:proofErr w:type="spellEnd"/>
      <w:r w:rsidRPr="004B1B02">
        <w:rPr>
          <w:rFonts w:ascii="Arial" w:eastAsia="Calibri" w:hAnsi="Arial" w:cs="Arial"/>
          <w:color w:val="000000" w:themeColor="text1"/>
          <w:lang w:eastAsia="pl-PL"/>
        </w:rPr>
        <w:t xml:space="preserve"> chodnika. </w:t>
      </w:r>
    </w:p>
    <w:p w14:paraId="785ACBD6" w14:textId="77777777" w:rsidR="00BA038E" w:rsidRPr="004B1B02" w:rsidRDefault="00BA038E" w:rsidP="00643499">
      <w:pPr>
        <w:pStyle w:val="Akapitzlist"/>
        <w:spacing w:line="360" w:lineRule="auto"/>
        <w:ind w:left="113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dofinansowane przez Gminę Pruchnik w kwocie 99.960,34 zł. </w:t>
      </w:r>
    </w:p>
    <w:p w14:paraId="4E4ACA46" w14:textId="5CE04637" w:rsidR="00BA038E" w:rsidRPr="004B1B02" w:rsidRDefault="00BA038E" w:rsidP="00454901">
      <w:pPr>
        <w:pStyle w:val="Akapitzlist"/>
        <w:numPr>
          <w:ilvl w:val="0"/>
          <w:numId w:val="583"/>
        </w:numPr>
        <w:tabs>
          <w:tab w:val="left" w:pos="0"/>
          <w:tab w:val="left" w:pos="426"/>
        </w:tabs>
        <w:spacing w:line="360" w:lineRule="auto"/>
        <w:ind w:left="709"/>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zimowe utrzymanie dróg w kwocie</w:t>
      </w:r>
      <w:r w:rsidRPr="004B1B02">
        <w:rPr>
          <w:rFonts w:ascii="Arial" w:eastAsia="Batang" w:hAnsi="Arial" w:cs="Arial"/>
          <w:bCs/>
          <w:color w:val="000000" w:themeColor="text1"/>
          <w:lang w:eastAsia="pl-PL"/>
        </w:rPr>
        <w:t xml:space="preserve"> 21.660.877,91 zł</w:t>
      </w:r>
      <w:r w:rsidRPr="004B1B02">
        <w:rPr>
          <w:rFonts w:ascii="Arial" w:eastAsia="Batang" w:hAnsi="Arial" w:cs="Arial"/>
          <w:color w:val="000000" w:themeColor="text1"/>
          <w:lang w:eastAsia="pl-PL"/>
        </w:rPr>
        <w:t>, w tym:</w:t>
      </w:r>
    </w:p>
    <w:p w14:paraId="263ED13F" w14:textId="77777777" w:rsidR="00BA038E" w:rsidRPr="004B1B02" w:rsidRDefault="00BA038E" w:rsidP="00454901">
      <w:pPr>
        <w:numPr>
          <w:ilvl w:val="0"/>
          <w:numId w:val="582"/>
        </w:numPr>
        <w:tabs>
          <w:tab w:val="left" w:pos="0"/>
          <w:tab w:val="left" w:pos="426"/>
          <w:tab w:val="left" w:pos="7513"/>
        </w:tabs>
        <w:spacing w:after="0" w:line="360" w:lineRule="auto"/>
        <w:ind w:left="993" w:hanging="284"/>
        <w:contextualSpacing/>
        <w:jc w:val="both"/>
        <w:rPr>
          <w:rFonts w:ascii="Arial" w:eastAsia="Calibri" w:hAnsi="Arial" w:cs="Arial"/>
          <w:color w:val="000000" w:themeColor="text1"/>
          <w:sz w:val="24"/>
          <w:szCs w:val="24"/>
        </w:rPr>
      </w:pPr>
      <w:r w:rsidRPr="004B1B02">
        <w:rPr>
          <w:rFonts w:ascii="Arial" w:eastAsia="Batang" w:hAnsi="Arial" w:cs="Arial"/>
          <w:color w:val="000000" w:themeColor="text1"/>
          <w:sz w:val="24"/>
          <w:szCs w:val="24"/>
        </w:rPr>
        <w:t xml:space="preserve">zakup materiałów do zimowego utrzymania dróg – 10.927.783,86 zł </w:t>
      </w:r>
      <w:r w:rsidRPr="004B1B02">
        <w:rPr>
          <w:rFonts w:ascii="Arial" w:eastAsia="Batang" w:hAnsi="Arial" w:cs="Arial"/>
          <w:color w:val="000000" w:themeColor="text1"/>
          <w:sz w:val="24"/>
          <w:szCs w:val="24"/>
        </w:rPr>
        <w:br/>
        <w:t>(</w:t>
      </w:r>
      <w:r w:rsidRPr="004B1B02">
        <w:rPr>
          <w:rFonts w:ascii="Arial" w:eastAsia="Calibri" w:hAnsi="Arial" w:cs="Arial"/>
          <w:color w:val="000000" w:themeColor="text1"/>
          <w:sz w:val="24"/>
          <w:szCs w:val="24"/>
        </w:rPr>
        <w:t>§ 4210),</w:t>
      </w:r>
    </w:p>
    <w:p w14:paraId="52EE345A" w14:textId="77777777" w:rsidR="00BA038E" w:rsidRPr="004B1B02" w:rsidRDefault="00BA038E" w:rsidP="00454901">
      <w:pPr>
        <w:numPr>
          <w:ilvl w:val="0"/>
          <w:numId w:val="582"/>
        </w:numPr>
        <w:tabs>
          <w:tab w:val="left" w:pos="0"/>
          <w:tab w:val="left" w:pos="426"/>
          <w:tab w:val="left" w:pos="7513"/>
        </w:tabs>
        <w:spacing w:after="0" w:line="360" w:lineRule="auto"/>
        <w:ind w:left="993" w:hanging="284"/>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zakup usług do zwalczania śliskości i odśnieżania (pługi wirnikowe, </w:t>
      </w:r>
      <w:proofErr w:type="spellStart"/>
      <w:r w:rsidRPr="004B1B02">
        <w:rPr>
          <w:rFonts w:ascii="Arial" w:eastAsia="Calibri" w:hAnsi="Arial" w:cs="Arial"/>
          <w:color w:val="000000" w:themeColor="text1"/>
          <w:sz w:val="24"/>
          <w:szCs w:val="24"/>
        </w:rPr>
        <w:t>pługo</w:t>
      </w:r>
      <w:proofErr w:type="spellEnd"/>
      <w:r w:rsidRPr="004B1B02">
        <w:rPr>
          <w:rFonts w:ascii="Arial" w:eastAsia="Calibri" w:hAnsi="Arial" w:cs="Arial"/>
          <w:color w:val="000000" w:themeColor="text1"/>
          <w:sz w:val="24"/>
          <w:szCs w:val="24"/>
        </w:rPr>
        <w:t xml:space="preserve">- piaskarki, ładowarki, koparko - ładowarki) – 10.733.094,05 zł </w:t>
      </w:r>
      <w:r w:rsidRPr="004B1B02">
        <w:rPr>
          <w:rFonts w:ascii="Arial" w:eastAsia="Batang" w:hAnsi="Arial" w:cs="Arial"/>
          <w:color w:val="000000" w:themeColor="text1"/>
          <w:sz w:val="24"/>
          <w:szCs w:val="24"/>
        </w:rPr>
        <w:t>(</w:t>
      </w:r>
      <w:r w:rsidRPr="004B1B02">
        <w:rPr>
          <w:rFonts w:ascii="Arial" w:eastAsia="Calibri" w:hAnsi="Arial" w:cs="Arial"/>
          <w:color w:val="000000" w:themeColor="text1"/>
          <w:sz w:val="24"/>
          <w:szCs w:val="24"/>
        </w:rPr>
        <w:t>§ 4300).</w:t>
      </w:r>
    </w:p>
    <w:p w14:paraId="175B5211" w14:textId="77777777" w:rsidR="00BA038E" w:rsidRPr="004B1B02" w:rsidRDefault="00BA038E" w:rsidP="00643499">
      <w:pPr>
        <w:tabs>
          <w:tab w:val="left" w:pos="0"/>
          <w:tab w:val="left" w:pos="426"/>
          <w:tab w:val="left" w:pos="7513"/>
        </w:tabs>
        <w:spacing w:after="0" w:line="360" w:lineRule="auto"/>
        <w:ind w:left="993"/>
        <w:contextualSpacing/>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Podkarpacki Zarząd Dróg Wojewódzkich w Rzeszowie administruje siecią dróg o długości 1.722,20 km. Zadania w ramach zimowego utrzymania dróg były realizowane przy zachowaniu obowiązujących standardów zimowego utrzymania dróg.</w:t>
      </w:r>
    </w:p>
    <w:p w14:paraId="256802D6" w14:textId="39018053" w:rsidR="00BA038E" w:rsidRPr="004B1B02" w:rsidRDefault="00BA038E" w:rsidP="00643499">
      <w:pPr>
        <w:tabs>
          <w:tab w:val="left" w:pos="0"/>
          <w:tab w:val="left" w:pos="426"/>
          <w:tab w:val="left" w:pos="7513"/>
        </w:tabs>
        <w:spacing w:after="0" w:line="360" w:lineRule="auto"/>
        <w:ind w:left="993"/>
        <w:contextualSpacing/>
        <w:jc w:val="both"/>
        <w:rPr>
          <w:rFonts w:ascii="Arial" w:eastAsia="Calibri" w:hAnsi="Arial" w:cs="Arial"/>
          <w:color w:val="000000" w:themeColor="text1"/>
          <w:sz w:val="24"/>
          <w:szCs w:val="24"/>
          <w:lang w:eastAsia="pl-PL"/>
        </w:rPr>
      </w:pPr>
      <w:r w:rsidRPr="004B1B02">
        <w:rPr>
          <w:rFonts w:ascii="Arial" w:eastAsia="Times New Roman" w:hAnsi="Arial" w:cs="Arial"/>
          <w:bCs/>
          <w:color w:val="000000" w:themeColor="text1"/>
          <w:sz w:val="24"/>
          <w:szCs w:val="24"/>
          <w:lang w:eastAsia="pl-PL"/>
        </w:rPr>
        <w:t xml:space="preserve">W ramach ww. zadania zrealizowano wydatki w kwocie 8.277.753,70 zł na zadanie pn. „Zimowe utrzymanie dróg” ujęte w wykazie przedsięwzięć do Wieloletniej Prognozy Finansowej Województwa Podkarpackiego </w:t>
      </w:r>
      <w:r w:rsidRPr="004B1B02">
        <w:rPr>
          <w:rFonts w:ascii="Arial" w:eastAsia="Times New Roman" w:hAnsi="Arial" w:cs="Arial"/>
          <w:bCs/>
          <w:color w:val="000000" w:themeColor="text1"/>
          <w:sz w:val="24"/>
          <w:szCs w:val="24"/>
          <w:lang w:eastAsia="pl-PL"/>
        </w:rPr>
        <w:br/>
        <w:t xml:space="preserve">o planowanych łącznych nakładach finansowych w kwocie 171.477.604,-zł, realizowane w latach 2010 - 2024. Od początku realizacji przedsięwzięcia </w:t>
      </w:r>
      <w:r w:rsidRPr="004B1B02">
        <w:rPr>
          <w:rFonts w:ascii="Arial" w:eastAsia="Times New Roman" w:hAnsi="Arial" w:cs="Arial"/>
          <w:bCs/>
          <w:color w:val="000000" w:themeColor="text1"/>
          <w:sz w:val="24"/>
          <w:szCs w:val="24"/>
          <w:lang w:eastAsia="pl-PL"/>
        </w:rPr>
        <w:lastRenderedPageBreak/>
        <w:t>do końca 2023 r. wykonano zakres o wartości 124.465.148,79 zł, co stanowi 72,58 % planowanych łącznych nakładów na przedsięwzięcie.</w:t>
      </w:r>
    </w:p>
    <w:p w14:paraId="2241891C" w14:textId="19BB8257" w:rsidR="00BA038E" w:rsidRPr="004B1B02" w:rsidRDefault="00BA038E" w:rsidP="00454901">
      <w:pPr>
        <w:pStyle w:val="Akapitzlist"/>
        <w:numPr>
          <w:ilvl w:val="0"/>
          <w:numId w:val="583"/>
        </w:numPr>
        <w:tabs>
          <w:tab w:val="left" w:pos="0"/>
          <w:tab w:val="left" w:pos="426"/>
          <w:tab w:val="left" w:pos="7513"/>
        </w:tabs>
        <w:spacing w:line="360" w:lineRule="auto"/>
        <w:ind w:left="709" w:hanging="284"/>
        <w:contextualSpacing/>
        <w:jc w:val="both"/>
        <w:rPr>
          <w:rFonts w:ascii="Arial" w:eastAsia="Calibri" w:hAnsi="Arial" w:cs="Arial"/>
          <w:color w:val="000000" w:themeColor="text1"/>
        </w:rPr>
      </w:pPr>
      <w:r w:rsidRPr="004B1B02">
        <w:rPr>
          <w:rFonts w:ascii="Arial" w:eastAsia="Calibri" w:hAnsi="Arial" w:cs="Arial"/>
          <w:color w:val="000000" w:themeColor="text1"/>
        </w:rPr>
        <w:t xml:space="preserve">pozostałe wydatki związane z </w:t>
      </w:r>
      <w:r w:rsidR="00EB3F7C" w:rsidRPr="004B1B02">
        <w:rPr>
          <w:rFonts w:ascii="Arial" w:eastAsia="Calibri" w:hAnsi="Arial" w:cs="Arial"/>
          <w:color w:val="000000" w:themeColor="text1"/>
        </w:rPr>
        <w:t xml:space="preserve">bieżącym </w:t>
      </w:r>
      <w:r w:rsidRPr="004B1B02">
        <w:rPr>
          <w:rFonts w:ascii="Arial" w:eastAsia="Calibri" w:hAnsi="Arial" w:cs="Arial"/>
          <w:color w:val="000000" w:themeColor="text1"/>
        </w:rPr>
        <w:t>utrzymaniem dróg wojewódzkich – 13.329.156,03 zł, w tym:</w:t>
      </w:r>
    </w:p>
    <w:p w14:paraId="4735C7F2" w14:textId="77777777" w:rsidR="00BA038E" w:rsidRPr="004B1B02" w:rsidRDefault="00BA038E" w:rsidP="00454901">
      <w:pPr>
        <w:numPr>
          <w:ilvl w:val="0"/>
          <w:numId w:val="588"/>
        </w:numPr>
        <w:tabs>
          <w:tab w:val="left" w:pos="0"/>
          <w:tab w:val="left" w:pos="7513"/>
        </w:tabs>
        <w:spacing w:after="0" w:line="360" w:lineRule="auto"/>
        <w:ind w:left="993" w:hanging="284"/>
        <w:contextualSpacing/>
        <w:jc w:val="both"/>
        <w:rPr>
          <w:rFonts w:ascii="Arial" w:eastAsia="Calibri" w:hAnsi="Arial" w:cs="Arial"/>
          <w:sz w:val="24"/>
          <w:szCs w:val="24"/>
        </w:rPr>
      </w:pPr>
      <w:r w:rsidRPr="004B1B02">
        <w:rPr>
          <w:rFonts w:ascii="Arial" w:eastAsia="Batang" w:hAnsi="Arial" w:cs="Arial"/>
          <w:color w:val="000000" w:themeColor="text1"/>
          <w:sz w:val="24"/>
          <w:szCs w:val="24"/>
        </w:rPr>
        <w:t xml:space="preserve">zakup sadzonek drzew oraz palików, materiału kamiennego, kruszywa do uzupełnienia poboczy, mieszanki mineralno-asfaltowej na bieżące remonty ubytków w nawierzchni dróg, oznakowania pionowego, ogrodzenia dla płazów, narzędzi i materiałów </w:t>
      </w:r>
      <w:r w:rsidRPr="004B1B02">
        <w:rPr>
          <w:rFonts w:ascii="Arial" w:eastAsia="Batang" w:hAnsi="Arial" w:cs="Arial"/>
          <w:sz w:val="24"/>
          <w:szCs w:val="24"/>
        </w:rPr>
        <w:t>eksploatacyjnych do bieżącego utrzymania dróg – 1.188.241,02 zł (§ 4210),</w:t>
      </w:r>
    </w:p>
    <w:p w14:paraId="75446168" w14:textId="09A4B743" w:rsidR="00BA038E" w:rsidRPr="004B1B02" w:rsidRDefault="00BA038E" w:rsidP="00454901">
      <w:pPr>
        <w:numPr>
          <w:ilvl w:val="0"/>
          <w:numId w:val="588"/>
        </w:numPr>
        <w:tabs>
          <w:tab w:val="left" w:pos="0"/>
        </w:tabs>
        <w:spacing w:after="0" w:line="360" w:lineRule="auto"/>
        <w:ind w:left="993" w:hanging="284"/>
        <w:contextualSpacing/>
        <w:jc w:val="both"/>
        <w:rPr>
          <w:rFonts w:ascii="Arial" w:eastAsia="Calibri" w:hAnsi="Arial" w:cs="Arial"/>
          <w:color w:val="000000" w:themeColor="text1"/>
          <w:sz w:val="24"/>
          <w:szCs w:val="24"/>
        </w:rPr>
      </w:pPr>
      <w:r w:rsidRPr="004B1B02">
        <w:rPr>
          <w:rFonts w:ascii="Arial" w:eastAsia="Batang" w:hAnsi="Arial" w:cs="Arial"/>
          <w:sz w:val="24"/>
          <w:szCs w:val="24"/>
        </w:rPr>
        <w:t xml:space="preserve">bieżące remonty, usuwanie awarii i usługi związane z naprawą </w:t>
      </w:r>
      <w:r w:rsidRPr="004B1B02">
        <w:rPr>
          <w:rFonts w:ascii="Arial" w:eastAsia="Batang" w:hAnsi="Arial" w:cs="Arial"/>
          <w:sz w:val="24"/>
          <w:szCs w:val="24"/>
        </w:rPr>
        <w:br/>
        <w:t>i uprzątnięciem pasa drogowego</w:t>
      </w:r>
      <w:r w:rsidR="00D1606C" w:rsidRPr="004B1B02">
        <w:rPr>
          <w:rFonts w:ascii="Arial" w:eastAsia="Batang" w:hAnsi="Arial" w:cs="Arial"/>
          <w:sz w:val="24"/>
          <w:szCs w:val="24"/>
        </w:rPr>
        <w:t>,</w:t>
      </w:r>
      <w:r w:rsidRPr="004B1B02">
        <w:rPr>
          <w:rFonts w:ascii="Arial" w:eastAsia="Batang" w:hAnsi="Arial" w:cs="Arial"/>
          <w:sz w:val="24"/>
          <w:szCs w:val="24"/>
        </w:rPr>
        <w:t xml:space="preserve"> konserwacja i utrzymanie sygnalizacji świetlnej zlokalizowanej na sieci dróg</w:t>
      </w:r>
      <w:r w:rsidRPr="004B1B02">
        <w:rPr>
          <w:rFonts w:ascii="Arial" w:eastAsia="Batang" w:hAnsi="Arial" w:cs="Arial"/>
          <w:color w:val="000000" w:themeColor="text1"/>
          <w:sz w:val="24"/>
          <w:szCs w:val="24"/>
        </w:rPr>
        <w:t xml:space="preserve"> wojewódzkich – 870.541,72 zł </w:t>
      </w:r>
      <w:r w:rsidRPr="004B1B02">
        <w:rPr>
          <w:rFonts w:ascii="Arial" w:eastAsia="Batang" w:hAnsi="Arial" w:cs="Arial"/>
          <w:color w:val="000000" w:themeColor="text1"/>
          <w:sz w:val="24"/>
          <w:szCs w:val="24"/>
        </w:rPr>
        <w:br/>
        <w:t>(§ 4270),</w:t>
      </w:r>
    </w:p>
    <w:p w14:paraId="5B59D275" w14:textId="0F174748" w:rsidR="00BA038E" w:rsidRPr="004B1B02" w:rsidRDefault="00BA038E" w:rsidP="00454901">
      <w:pPr>
        <w:numPr>
          <w:ilvl w:val="0"/>
          <w:numId w:val="588"/>
        </w:numPr>
        <w:tabs>
          <w:tab w:val="left" w:pos="0"/>
        </w:tabs>
        <w:spacing w:after="0" w:line="360" w:lineRule="auto"/>
        <w:ind w:left="993" w:hanging="284"/>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remont awaryjny poboczy, stacji monitoringu oraz barier energochłonnych, likwidacja przełomów na dro</w:t>
      </w:r>
      <w:r w:rsidR="00D1606C" w:rsidRPr="004B1B02">
        <w:rPr>
          <w:rFonts w:ascii="Arial" w:eastAsia="Calibri" w:hAnsi="Arial" w:cs="Arial"/>
          <w:color w:val="000000" w:themeColor="text1"/>
          <w:sz w:val="24"/>
          <w:szCs w:val="24"/>
        </w:rPr>
        <w:t>d</w:t>
      </w:r>
      <w:r w:rsidRPr="004B1B02">
        <w:rPr>
          <w:rFonts w:ascii="Arial" w:eastAsia="Calibri" w:hAnsi="Arial" w:cs="Arial"/>
          <w:color w:val="000000" w:themeColor="text1"/>
          <w:sz w:val="24"/>
          <w:szCs w:val="24"/>
        </w:rPr>
        <w:t>ze wojewódzkiej Nr 867, badania  laboratoryjne próbek,</w:t>
      </w:r>
      <w:r w:rsidRPr="004B1B02">
        <w:rPr>
          <w:rFonts w:ascii="Arial" w:eastAsia="Calibri" w:hAnsi="Arial" w:cs="Arial"/>
          <w:color w:val="FF0000"/>
          <w:sz w:val="24"/>
          <w:szCs w:val="24"/>
        </w:rPr>
        <w:t xml:space="preserve"> </w:t>
      </w:r>
      <w:r w:rsidRPr="004B1B02">
        <w:rPr>
          <w:rFonts w:ascii="Arial" w:eastAsia="Calibri" w:hAnsi="Arial" w:cs="Arial"/>
          <w:color w:val="000000" w:themeColor="text1"/>
          <w:sz w:val="24"/>
          <w:szCs w:val="24"/>
        </w:rPr>
        <w:t>remont oznakowania pionowego, odmulenia rowów wraz ze ścięciem poboczy na sieci dróg wojewódzkich administrowanych przez Podkarpacki Zarząd Dróg Wojewódzkich w Rzeszowie – 775.653,87 zł (§</w:t>
      </w:r>
      <w:r w:rsidR="00B356CD"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4270),</w:t>
      </w:r>
    </w:p>
    <w:p w14:paraId="1FEBC020" w14:textId="77777777" w:rsidR="00BA038E" w:rsidRPr="004B1B02" w:rsidRDefault="00BA038E" w:rsidP="00454901">
      <w:pPr>
        <w:numPr>
          <w:ilvl w:val="0"/>
          <w:numId w:val="588"/>
        </w:numPr>
        <w:tabs>
          <w:tab w:val="left" w:pos="0"/>
        </w:tabs>
        <w:spacing w:after="0" w:line="360" w:lineRule="auto"/>
        <w:ind w:left="993" w:hanging="284"/>
        <w:contextualSpacing/>
        <w:jc w:val="both"/>
        <w:rPr>
          <w:rFonts w:ascii="Arial" w:eastAsia="Calibri" w:hAnsi="Arial" w:cs="Arial"/>
          <w:color w:val="000000" w:themeColor="text1"/>
          <w:sz w:val="24"/>
          <w:szCs w:val="24"/>
        </w:rPr>
      </w:pPr>
      <w:r w:rsidRPr="004B1B02">
        <w:rPr>
          <w:rFonts w:ascii="Arial" w:eastAsia="Batang" w:hAnsi="Arial" w:cs="Arial"/>
          <w:color w:val="000000" w:themeColor="text1"/>
          <w:sz w:val="24"/>
          <w:szCs w:val="24"/>
        </w:rPr>
        <w:t>roboty z zakresu estetyki pasa drogowego i bezpieczeństwa ruchu drogowego, w tym: w</w:t>
      </w:r>
      <w:r w:rsidRPr="004B1B02">
        <w:rPr>
          <w:rFonts w:ascii="Arial" w:eastAsia="Times New Roman" w:hAnsi="Arial" w:cs="Arial"/>
          <w:color w:val="000000" w:themeColor="text1"/>
          <w:sz w:val="24"/>
          <w:szCs w:val="24"/>
        </w:rPr>
        <w:t xml:space="preserve">ycinka, usuwanie starych, uszkodzonych </w:t>
      </w:r>
      <w:r w:rsidRPr="004B1B02">
        <w:rPr>
          <w:rFonts w:ascii="Arial" w:eastAsia="Times New Roman" w:hAnsi="Arial" w:cs="Arial"/>
          <w:color w:val="000000" w:themeColor="text1"/>
          <w:sz w:val="24"/>
          <w:szCs w:val="24"/>
        </w:rPr>
        <w:br/>
        <w:t>i zagrażających bezpieczeństwu ruchu drogowego drzew w pasie drogowym, podcinanie konarów drzew, koszenie traw na pow. 29,2 mln m</w:t>
      </w:r>
      <w:r w:rsidRPr="004B1B02">
        <w:rPr>
          <w:rFonts w:ascii="Arial" w:eastAsia="Times New Roman" w:hAnsi="Arial" w:cs="Arial"/>
          <w:color w:val="000000" w:themeColor="text1"/>
          <w:sz w:val="24"/>
          <w:szCs w:val="24"/>
          <w:vertAlign w:val="superscript"/>
        </w:rPr>
        <w:t>2</w:t>
      </w:r>
      <w:r w:rsidRPr="004B1B02">
        <w:rPr>
          <w:rFonts w:ascii="Arial" w:eastAsia="Times New Roman" w:hAnsi="Arial" w:cs="Arial"/>
          <w:color w:val="000000" w:themeColor="text1"/>
          <w:sz w:val="24"/>
          <w:szCs w:val="24"/>
        </w:rPr>
        <w:t>, sprzątanie pasa drogowego dróg wojewódzkich, utylizacja padłej zwierzyny, odmulanie i pogłębianie rowów, obsługa i konserwacja przepompowni wód oraz usługi związane z bieżącym utrzymaniem dróg (usługi koparką, ładowarką) – 7.896.235,13 zł (</w:t>
      </w:r>
      <w:r w:rsidRPr="004B1B02">
        <w:rPr>
          <w:rFonts w:ascii="Arial" w:eastAsia="Batang" w:hAnsi="Arial" w:cs="Arial"/>
          <w:color w:val="000000" w:themeColor="text1"/>
          <w:sz w:val="24"/>
          <w:szCs w:val="24"/>
        </w:rPr>
        <w:t>§ 4300)</w:t>
      </w:r>
      <w:r w:rsidRPr="004B1B02">
        <w:rPr>
          <w:rFonts w:ascii="Arial" w:eastAsia="Times New Roman" w:hAnsi="Arial" w:cs="Arial"/>
          <w:color w:val="000000" w:themeColor="text1"/>
          <w:sz w:val="24"/>
          <w:szCs w:val="24"/>
        </w:rPr>
        <w:t>,</w:t>
      </w:r>
    </w:p>
    <w:p w14:paraId="32365B80" w14:textId="77777777" w:rsidR="00BA038E" w:rsidRPr="004B1B02" w:rsidRDefault="00BA038E" w:rsidP="00454901">
      <w:pPr>
        <w:numPr>
          <w:ilvl w:val="0"/>
          <w:numId w:val="588"/>
        </w:numPr>
        <w:tabs>
          <w:tab w:val="left" w:pos="0"/>
        </w:tabs>
        <w:spacing w:after="0" w:line="360" w:lineRule="auto"/>
        <w:ind w:left="993" w:hanging="28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czyszczenie nawierzchni ulic i chodników, kanalizacji oraz ekranów akustycznych – </w:t>
      </w:r>
      <w:r w:rsidRPr="004B1B02">
        <w:rPr>
          <w:rFonts w:ascii="Arial" w:eastAsia="Times New Roman" w:hAnsi="Arial" w:cs="Arial"/>
          <w:bCs/>
          <w:color w:val="000000" w:themeColor="text1"/>
          <w:sz w:val="24"/>
          <w:szCs w:val="24"/>
        </w:rPr>
        <w:t xml:space="preserve">2.245.950,50 zł </w:t>
      </w:r>
      <w:r w:rsidRPr="004B1B02">
        <w:rPr>
          <w:rFonts w:ascii="Arial" w:eastAsia="Times New Roman" w:hAnsi="Arial" w:cs="Arial"/>
          <w:color w:val="000000" w:themeColor="text1"/>
          <w:sz w:val="24"/>
          <w:szCs w:val="24"/>
        </w:rPr>
        <w:t>(</w:t>
      </w:r>
      <w:r w:rsidRPr="004B1B02">
        <w:rPr>
          <w:rFonts w:ascii="Arial" w:eastAsia="Batang" w:hAnsi="Arial" w:cs="Arial"/>
          <w:color w:val="000000" w:themeColor="text1"/>
          <w:sz w:val="24"/>
          <w:szCs w:val="24"/>
        </w:rPr>
        <w:t>§ 4300)</w:t>
      </w:r>
      <w:r w:rsidRPr="004B1B02">
        <w:rPr>
          <w:rFonts w:ascii="Arial" w:eastAsia="Times New Roman" w:hAnsi="Arial" w:cs="Arial"/>
          <w:color w:val="000000" w:themeColor="text1"/>
          <w:sz w:val="24"/>
          <w:szCs w:val="24"/>
        </w:rPr>
        <w:t>.</w:t>
      </w:r>
    </w:p>
    <w:p w14:paraId="6A61091A" w14:textId="60ADDE22" w:rsidR="00BA038E" w:rsidRPr="004B1B02" w:rsidRDefault="00BA038E" w:rsidP="00643499">
      <w:pPr>
        <w:pStyle w:val="Akapitzlist"/>
        <w:tabs>
          <w:tab w:val="left" w:pos="0"/>
          <w:tab w:val="left" w:pos="7513"/>
        </w:tabs>
        <w:spacing w:line="360" w:lineRule="auto"/>
        <w:ind w:left="993"/>
        <w:contextualSpacing/>
        <w:jc w:val="both"/>
        <w:rPr>
          <w:rFonts w:ascii="Arial" w:hAnsi="Arial" w:cs="Arial"/>
          <w:color w:val="000000" w:themeColor="text1"/>
        </w:rPr>
      </w:pPr>
      <w:r w:rsidRPr="004B1B02">
        <w:rPr>
          <w:rFonts w:ascii="Arial" w:hAnsi="Arial" w:cs="Arial"/>
          <w:bCs/>
          <w:color w:val="000000" w:themeColor="text1"/>
        </w:rPr>
        <w:t xml:space="preserve">W ramach ww. zadania zrealizowano wydatki w kwocie 1.473.647,57 zł na zadanie pn. „Czyszczenie nawierzchni ulic i urządzeń odwadniających </w:t>
      </w:r>
      <w:r w:rsidRPr="004B1B02">
        <w:rPr>
          <w:rFonts w:ascii="Arial" w:hAnsi="Arial" w:cs="Arial"/>
          <w:bCs/>
          <w:color w:val="000000" w:themeColor="text1"/>
        </w:rPr>
        <w:br/>
        <w:t xml:space="preserve">w ciągu dróg wojewódzkich na terenie województwa podkarpackiego” ujęte w wykazie przedsięwzięć do Wieloletniej Prognozy Finansowej Województwa Podkarpackiego o planowanych łącznych nakładach </w:t>
      </w:r>
      <w:r w:rsidR="00941B39">
        <w:rPr>
          <w:rFonts w:ascii="Arial" w:hAnsi="Arial" w:cs="Arial"/>
          <w:bCs/>
          <w:color w:val="000000" w:themeColor="text1"/>
        </w:rPr>
        <w:br/>
      </w:r>
      <w:r w:rsidRPr="004B1B02">
        <w:rPr>
          <w:rFonts w:ascii="Arial" w:hAnsi="Arial" w:cs="Arial"/>
          <w:bCs/>
          <w:color w:val="000000" w:themeColor="text1"/>
        </w:rPr>
        <w:lastRenderedPageBreak/>
        <w:t>w kwocie 20.700.000,- zł, realizowane w latach 2015-2026. Od początku realizacji przedsięwzięcia do końca 2023 r. wykonano zakres o wartości 9.831.631,10 zł, co stanowi 47,50 % planowanych łącznych nakładów na przedsięwzięcie.</w:t>
      </w:r>
    </w:p>
    <w:p w14:paraId="27A70EDA" w14:textId="3E079563" w:rsidR="00BA038E" w:rsidRPr="004B1B02" w:rsidRDefault="00BA038E" w:rsidP="00454901">
      <w:pPr>
        <w:numPr>
          <w:ilvl w:val="0"/>
          <w:numId w:val="588"/>
        </w:numPr>
        <w:spacing w:after="0" w:line="360" w:lineRule="auto"/>
        <w:ind w:left="993" w:hanging="284"/>
        <w:jc w:val="both"/>
        <w:rPr>
          <w:rFonts w:ascii="Arial" w:eastAsia="Batang" w:hAnsi="Arial" w:cs="Arial"/>
          <w:color w:val="000000" w:themeColor="text1"/>
          <w:sz w:val="24"/>
          <w:szCs w:val="24"/>
        </w:rPr>
      </w:pPr>
      <w:r w:rsidRPr="004B1B02">
        <w:rPr>
          <w:rFonts w:ascii="Arial" w:eastAsia="Batang" w:hAnsi="Arial" w:cs="Arial"/>
          <w:color w:val="000000" w:themeColor="text1"/>
          <w:sz w:val="24"/>
          <w:szCs w:val="24"/>
        </w:rPr>
        <w:t xml:space="preserve">koszty przeprowadzenia inwentaryzacji dendrologicznej, wykonanie operatów szacunkowych, usługi transmisji danych z monitorowania dróg wojewódzkich, koszty wykonania pomiaru kwartalnych opadów atmosferycznych, opłaty za wody opadowe, wykonanie projektów organizacji ruchu drogowego oraz pozostałe roboty, tj. pomiar nachylenia terenu, konserwacja rowu, zabezpieczenie miejsca po wypadku poprzez </w:t>
      </w:r>
      <w:r w:rsidR="00D1606C" w:rsidRPr="004B1B02">
        <w:rPr>
          <w:rFonts w:ascii="Arial" w:eastAsia="Batang" w:hAnsi="Arial" w:cs="Arial"/>
          <w:color w:val="000000" w:themeColor="text1"/>
          <w:sz w:val="24"/>
          <w:szCs w:val="24"/>
        </w:rPr>
        <w:t xml:space="preserve">jego </w:t>
      </w:r>
      <w:r w:rsidRPr="004B1B02">
        <w:rPr>
          <w:rFonts w:ascii="Arial" w:eastAsia="Batang" w:hAnsi="Arial" w:cs="Arial"/>
          <w:color w:val="000000" w:themeColor="text1"/>
          <w:sz w:val="24"/>
          <w:szCs w:val="24"/>
        </w:rPr>
        <w:t xml:space="preserve">oznakowanie, wynajem podnośnika, usługa napełniania butli gazem – </w:t>
      </w:r>
      <w:r w:rsidR="00EB3F7C" w:rsidRPr="004B1B02">
        <w:rPr>
          <w:rFonts w:ascii="Arial" w:eastAsia="Batang" w:hAnsi="Arial" w:cs="Arial"/>
          <w:color w:val="000000" w:themeColor="text1"/>
          <w:sz w:val="24"/>
          <w:szCs w:val="24"/>
        </w:rPr>
        <w:t>352.533.79</w:t>
      </w:r>
      <w:r w:rsidRPr="004B1B02">
        <w:rPr>
          <w:rFonts w:ascii="Arial" w:eastAsia="Batang" w:hAnsi="Arial" w:cs="Arial"/>
          <w:color w:val="000000" w:themeColor="text1"/>
          <w:sz w:val="24"/>
          <w:szCs w:val="24"/>
        </w:rPr>
        <w:t xml:space="preserve"> zł (§ 4300),</w:t>
      </w:r>
    </w:p>
    <w:p w14:paraId="4EF183F5" w14:textId="03D3F2A5" w:rsidR="00BA038E" w:rsidRPr="004B1B02" w:rsidRDefault="00BA038E" w:rsidP="00454901">
      <w:pPr>
        <w:pStyle w:val="Akapitzlist"/>
        <w:numPr>
          <w:ilvl w:val="0"/>
          <w:numId w:val="583"/>
        </w:numPr>
        <w:tabs>
          <w:tab w:val="left" w:pos="0"/>
          <w:tab w:val="left" w:pos="7513"/>
        </w:tabs>
        <w:spacing w:line="360" w:lineRule="auto"/>
        <w:ind w:left="709" w:hanging="425"/>
        <w:contextualSpacing/>
        <w:jc w:val="both"/>
        <w:rPr>
          <w:rFonts w:ascii="Arial" w:eastAsia="Calibri" w:hAnsi="Arial" w:cs="Arial"/>
          <w:color w:val="000000" w:themeColor="text1"/>
        </w:rPr>
      </w:pPr>
      <w:r w:rsidRPr="004B1B02">
        <w:rPr>
          <w:rFonts w:ascii="Arial" w:eastAsia="Calibri" w:hAnsi="Arial" w:cs="Arial"/>
          <w:color w:val="000000" w:themeColor="text1"/>
        </w:rPr>
        <w:t xml:space="preserve">wykonanie analiz, opinii, ekspertyz związanych z utrzymaniem dróg i mostów – </w:t>
      </w:r>
      <w:r w:rsidRPr="004B1B02">
        <w:rPr>
          <w:rFonts w:ascii="Arial" w:eastAsia="Batang" w:hAnsi="Arial" w:cs="Arial"/>
          <w:color w:val="000000" w:themeColor="text1"/>
        </w:rPr>
        <w:t>883.143,89 zł (§ 4390).</w:t>
      </w:r>
      <w:r w:rsidRPr="004B1B02">
        <w:rPr>
          <w:rFonts w:ascii="Arial" w:hAnsi="Arial" w:cs="Arial"/>
          <w:color w:val="000000" w:themeColor="text1"/>
        </w:rPr>
        <w:t xml:space="preserve"> Wydatki obejmowały szczegółowe przeglądy </w:t>
      </w:r>
      <w:r w:rsidRPr="004B1B02">
        <w:rPr>
          <w:rFonts w:ascii="Arial" w:hAnsi="Arial" w:cs="Arial"/>
          <w:color w:val="000000" w:themeColor="text1"/>
        </w:rPr>
        <w:br/>
        <w:t>i ekspertyzy  mostów,  monitoring uszkodzeń na mostach, badania laboratoryjne, ekspertyz</w:t>
      </w:r>
      <w:r w:rsidR="00AF7D94" w:rsidRPr="004B1B02">
        <w:rPr>
          <w:rFonts w:ascii="Arial" w:hAnsi="Arial" w:cs="Arial"/>
          <w:color w:val="000000" w:themeColor="text1"/>
        </w:rPr>
        <w:t>ę</w:t>
      </w:r>
      <w:r w:rsidRPr="004B1B02">
        <w:rPr>
          <w:rFonts w:ascii="Arial" w:hAnsi="Arial" w:cs="Arial"/>
          <w:color w:val="000000" w:themeColor="text1"/>
        </w:rPr>
        <w:t xml:space="preserve"> dendrologiczn</w:t>
      </w:r>
      <w:r w:rsidR="00AF7D94" w:rsidRPr="004B1B02">
        <w:rPr>
          <w:rFonts w:ascii="Arial" w:hAnsi="Arial" w:cs="Arial"/>
          <w:color w:val="000000" w:themeColor="text1"/>
        </w:rPr>
        <w:t>a</w:t>
      </w:r>
      <w:r w:rsidRPr="004B1B02">
        <w:rPr>
          <w:rFonts w:ascii="Arial" w:hAnsi="Arial" w:cs="Arial"/>
          <w:color w:val="000000" w:themeColor="text1"/>
        </w:rPr>
        <w:t xml:space="preserve"> dotycząc</w:t>
      </w:r>
      <w:r w:rsidR="00AF7D94" w:rsidRPr="004B1B02">
        <w:rPr>
          <w:rFonts w:ascii="Arial" w:hAnsi="Arial" w:cs="Arial"/>
          <w:color w:val="000000" w:themeColor="text1"/>
        </w:rPr>
        <w:t>ą</w:t>
      </w:r>
      <w:r w:rsidRPr="004B1B02">
        <w:rPr>
          <w:rFonts w:ascii="Arial" w:hAnsi="Arial" w:cs="Arial"/>
          <w:color w:val="000000" w:themeColor="text1"/>
        </w:rPr>
        <w:t xml:space="preserve"> oceny stanu zdrowotnego drzewa w ciągu drogi wojewódzkiej, pomoc prawn</w:t>
      </w:r>
      <w:r w:rsidR="00AF7D94" w:rsidRPr="004B1B02">
        <w:rPr>
          <w:rFonts w:ascii="Arial" w:hAnsi="Arial" w:cs="Arial"/>
          <w:color w:val="000000" w:themeColor="text1"/>
        </w:rPr>
        <w:t xml:space="preserve">ą, </w:t>
      </w:r>
      <w:r w:rsidRPr="004B1B02">
        <w:rPr>
          <w:rFonts w:ascii="Arial" w:hAnsi="Arial" w:cs="Arial"/>
          <w:color w:val="000000" w:themeColor="text1"/>
        </w:rPr>
        <w:t xml:space="preserve">wykonanie operatu wodnoprawnego wraz z odnowieniem pozwolenia wodnoprawnego na usługę wodną polegającą na odprowadzaniu wód opadowych lub roztopowych dla potrzeb zrealizowanych zadań, wykonanie pomiarów kontrolnych poziomu hałasu oraz badań jakości wód opadowych lub roztopowych </w:t>
      </w:r>
      <w:r w:rsidR="00AF7D94" w:rsidRPr="004B1B02">
        <w:rPr>
          <w:rFonts w:ascii="Arial" w:hAnsi="Arial" w:cs="Arial"/>
          <w:color w:val="000000" w:themeColor="text1"/>
        </w:rPr>
        <w:t>odprowadzanych</w:t>
      </w:r>
      <w:r w:rsidRPr="004B1B02">
        <w:rPr>
          <w:rFonts w:ascii="Arial" w:hAnsi="Arial" w:cs="Arial"/>
          <w:color w:val="000000" w:themeColor="text1"/>
        </w:rPr>
        <w:t xml:space="preserve"> z powierzchni odcinków dróg wojewódzkich, opracowanie raportu o stanie bezpieczeństwa ruchu drogowego oraz analiza </w:t>
      </w:r>
      <w:proofErr w:type="spellStart"/>
      <w:r w:rsidRPr="004B1B02">
        <w:rPr>
          <w:rFonts w:ascii="Arial" w:hAnsi="Arial" w:cs="Arial"/>
          <w:color w:val="000000" w:themeColor="text1"/>
        </w:rPr>
        <w:t>porealizacyjna</w:t>
      </w:r>
      <w:proofErr w:type="spellEnd"/>
      <w:r w:rsidRPr="004B1B02">
        <w:rPr>
          <w:rFonts w:ascii="Arial" w:hAnsi="Arial" w:cs="Arial"/>
          <w:color w:val="000000" w:themeColor="text1"/>
        </w:rPr>
        <w:t xml:space="preserve"> dotycząca wpływu zrealizowanych inwestycji na środowisko.</w:t>
      </w:r>
    </w:p>
    <w:p w14:paraId="226021C7" w14:textId="0D954BA7" w:rsidR="00BA038E" w:rsidRPr="004B1B02" w:rsidRDefault="00BA038E" w:rsidP="00454901">
      <w:pPr>
        <w:numPr>
          <w:ilvl w:val="0"/>
          <w:numId w:val="583"/>
        </w:numPr>
        <w:tabs>
          <w:tab w:val="left" w:pos="0"/>
          <w:tab w:val="left" w:pos="7513"/>
        </w:tabs>
        <w:spacing w:after="0" w:line="360" w:lineRule="auto"/>
        <w:ind w:left="709" w:hanging="426"/>
        <w:contextualSpacing/>
        <w:jc w:val="both"/>
        <w:rPr>
          <w:rFonts w:ascii="Arial" w:eastAsia="Calibri" w:hAnsi="Arial" w:cs="Arial"/>
          <w:color w:val="000000" w:themeColor="text1"/>
          <w:sz w:val="24"/>
          <w:szCs w:val="24"/>
        </w:rPr>
      </w:pPr>
      <w:r w:rsidRPr="004B1B02">
        <w:rPr>
          <w:rFonts w:ascii="Arial" w:eastAsia="Batang" w:hAnsi="Arial" w:cs="Arial"/>
          <w:color w:val="000000" w:themeColor="text1"/>
          <w:sz w:val="24"/>
          <w:szCs w:val="24"/>
        </w:rPr>
        <w:t xml:space="preserve">podatek rolny, podatek od nieruchomości - 945,00 zł (§ 4500 – 211,00 zł, </w:t>
      </w:r>
      <w:r w:rsidRPr="004B1B02">
        <w:rPr>
          <w:rFonts w:ascii="Arial" w:eastAsia="Batang" w:hAnsi="Arial" w:cs="Arial"/>
          <w:color w:val="000000" w:themeColor="text1"/>
          <w:sz w:val="24"/>
          <w:szCs w:val="24"/>
        </w:rPr>
        <w:br/>
        <w:t xml:space="preserve">§ 4480 – 734,00 zł), </w:t>
      </w:r>
    </w:p>
    <w:p w14:paraId="5CFC859D" w14:textId="3383FC25" w:rsidR="00BA038E" w:rsidRPr="004B1B02" w:rsidRDefault="00BA038E" w:rsidP="00454901">
      <w:pPr>
        <w:numPr>
          <w:ilvl w:val="0"/>
          <w:numId w:val="583"/>
        </w:numPr>
        <w:tabs>
          <w:tab w:val="left" w:pos="0"/>
          <w:tab w:val="left" w:pos="7513"/>
        </w:tabs>
        <w:spacing w:after="0" w:line="360" w:lineRule="auto"/>
        <w:ind w:left="709" w:hanging="426"/>
        <w:contextualSpacing/>
        <w:jc w:val="both"/>
        <w:rPr>
          <w:rFonts w:ascii="Arial" w:eastAsia="Calibri" w:hAnsi="Arial" w:cs="Arial"/>
          <w:sz w:val="24"/>
          <w:szCs w:val="24"/>
        </w:rPr>
      </w:pPr>
      <w:r w:rsidRPr="004B1B02">
        <w:rPr>
          <w:rFonts w:ascii="Arial" w:eastAsia="Times New Roman" w:hAnsi="Arial" w:cs="Arial"/>
          <w:color w:val="000000" w:themeColor="text1"/>
          <w:sz w:val="24"/>
          <w:szCs w:val="24"/>
        </w:rPr>
        <w:t xml:space="preserve">opłaty za kopie map, wypisy i wyrysy z rejestru gruntów, opłaty za potwierdzenie zgodności z oryginałem, opłaty </w:t>
      </w:r>
      <w:r w:rsidRPr="004B1B02">
        <w:rPr>
          <w:rFonts w:ascii="Arial" w:eastAsia="Batang" w:hAnsi="Arial" w:cs="Arial"/>
          <w:color w:val="000000" w:themeColor="text1"/>
          <w:sz w:val="24"/>
          <w:szCs w:val="24"/>
        </w:rPr>
        <w:t>sądowe za wyciągi z ksiąg wieczystych,</w:t>
      </w:r>
      <w:r w:rsidRPr="004B1B02">
        <w:rPr>
          <w:rFonts w:ascii="Arial" w:eastAsia="Batang" w:hAnsi="Arial" w:cs="Arial"/>
          <w:color w:val="FF0000"/>
          <w:sz w:val="24"/>
          <w:szCs w:val="24"/>
        </w:rPr>
        <w:t xml:space="preserve"> </w:t>
      </w:r>
      <w:r w:rsidRPr="004B1B02">
        <w:rPr>
          <w:rFonts w:ascii="Arial" w:eastAsia="Batang" w:hAnsi="Arial" w:cs="Arial"/>
          <w:color w:val="000000" w:themeColor="text1"/>
          <w:sz w:val="24"/>
          <w:szCs w:val="24"/>
        </w:rPr>
        <w:t xml:space="preserve">opłaty od wniosków za depozyty, opłaty komornicze, kancelaryjne, opłaty za wydanie </w:t>
      </w:r>
      <w:r w:rsidRPr="004B1B02">
        <w:rPr>
          <w:rFonts w:ascii="Arial" w:eastAsia="Batang" w:hAnsi="Arial" w:cs="Arial"/>
          <w:sz w:val="24"/>
          <w:szCs w:val="24"/>
        </w:rPr>
        <w:t>pozwoleń wodnoprawnych, ubezpieczenie dróg wojewódzkich wraz z przeprawą promową – 168.844,20 zł</w:t>
      </w:r>
      <w:r w:rsidRPr="004B1B02">
        <w:rPr>
          <w:rFonts w:ascii="Arial" w:eastAsia="Times New Roman" w:hAnsi="Arial" w:cs="Arial"/>
          <w:sz w:val="24"/>
          <w:szCs w:val="24"/>
        </w:rPr>
        <w:t xml:space="preserve"> (§ 4430 – 162.605,70 zł,</w:t>
      </w:r>
      <w:r w:rsidRPr="004B1B02">
        <w:t xml:space="preserve"> </w:t>
      </w:r>
      <w:r w:rsidRPr="004B1B02">
        <w:rPr>
          <w:rFonts w:ascii="Arial" w:eastAsia="Times New Roman" w:hAnsi="Arial" w:cs="Arial"/>
          <w:sz w:val="24"/>
          <w:szCs w:val="24"/>
        </w:rPr>
        <w:t>§ 4520 – 6.238,50 zł),</w:t>
      </w:r>
    </w:p>
    <w:p w14:paraId="5E9ECC53" w14:textId="291CCF27" w:rsidR="00BA038E" w:rsidRPr="004B1B02" w:rsidRDefault="00BA038E" w:rsidP="00454901">
      <w:pPr>
        <w:numPr>
          <w:ilvl w:val="0"/>
          <w:numId w:val="583"/>
        </w:numPr>
        <w:tabs>
          <w:tab w:val="left" w:pos="0"/>
          <w:tab w:val="left" w:pos="7513"/>
        </w:tabs>
        <w:spacing w:after="0" w:line="360" w:lineRule="auto"/>
        <w:ind w:left="709" w:hanging="426"/>
        <w:contextualSpacing/>
        <w:jc w:val="both"/>
        <w:rPr>
          <w:rFonts w:ascii="Arial" w:eastAsia="Calibri" w:hAnsi="Arial" w:cs="Arial"/>
          <w:color w:val="000000" w:themeColor="text1"/>
          <w:sz w:val="24"/>
          <w:szCs w:val="24"/>
        </w:rPr>
      </w:pPr>
      <w:r w:rsidRPr="004B1B02">
        <w:rPr>
          <w:rFonts w:ascii="Arial" w:eastAsia="Times New Roman" w:hAnsi="Arial" w:cs="Arial"/>
          <w:sz w:val="24"/>
          <w:szCs w:val="24"/>
        </w:rPr>
        <w:t xml:space="preserve">odszkodowania na rzecz osób fizycznych </w:t>
      </w:r>
      <w:r w:rsidRPr="004B1B02">
        <w:rPr>
          <w:rFonts w:ascii="Arial" w:eastAsia="Times New Roman" w:hAnsi="Arial" w:cs="Arial"/>
          <w:bCs/>
          <w:sz w:val="24"/>
          <w:szCs w:val="24"/>
        </w:rPr>
        <w:t xml:space="preserve">za nieruchomości położone </w:t>
      </w:r>
      <w:r w:rsidRPr="004B1B02">
        <w:rPr>
          <w:rFonts w:ascii="Arial" w:eastAsia="Times New Roman" w:hAnsi="Arial" w:cs="Arial"/>
          <w:bCs/>
          <w:sz w:val="24"/>
          <w:szCs w:val="24"/>
        </w:rPr>
        <w:br/>
        <w:t xml:space="preserve">w obrębach Oleszyce, Tyczyn, Kawęczyn Sędziszowski, Zalesie, Krzeszów </w:t>
      </w:r>
      <w:r w:rsidRPr="004B1B02">
        <w:rPr>
          <w:rFonts w:ascii="Arial" w:eastAsia="Times New Roman" w:hAnsi="Arial" w:cs="Arial"/>
          <w:bCs/>
          <w:sz w:val="24"/>
          <w:szCs w:val="24"/>
        </w:rPr>
        <w:lastRenderedPageBreak/>
        <w:t>Osada, Bachlawa, Myczków, Berezka,</w:t>
      </w:r>
      <w:r w:rsidRPr="004B1B02">
        <w:rPr>
          <w:rFonts w:ascii="Arial" w:eastAsia="Times New Roman" w:hAnsi="Arial" w:cs="Arial"/>
          <w:bCs/>
          <w:color w:val="000000" w:themeColor="text1"/>
          <w:sz w:val="24"/>
          <w:szCs w:val="24"/>
        </w:rPr>
        <w:t xml:space="preserve"> Średnia Wieś, dr</w:t>
      </w:r>
      <w:r w:rsidR="00D1606C" w:rsidRPr="004B1B02">
        <w:rPr>
          <w:rFonts w:ascii="Arial" w:eastAsia="Times New Roman" w:hAnsi="Arial" w:cs="Arial"/>
          <w:bCs/>
          <w:color w:val="000000" w:themeColor="text1"/>
          <w:sz w:val="24"/>
          <w:szCs w:val="24"/>
        </w:rPr>
        <w:t>óg</w:t>
      </w:r>
      <w:r w:rsidRPr="004B1B02">
        <w:rPr>
          <w:rFonts w:ascii="Arial" w:eastAsia="Times New Roman" w:hAnsi="Arial" w:cs="Arial"/>
          <w:bCs/>
          <w:color w:val="000000" w:themeColor="text1"/>
          <w:sz w:val="24"/>
          <w:szCs w:val="24"/>
        </w:rPr>
        <w:t xml:space="preserve"> wojewódzki</w:t>
      </w:r>
      <w:r w:rsidR="00D1606C" w:rsidRPr="004B1B02">
        <w:rPr>
          <w:rFonts w:ascii="Arial" w:eastAsia="Times New Roman" w:hAnsi="Arial" w:cs="Arial"/>
          <w:bCs/>
          <w:color w:val="000000" w:themeColor="text1"/>
          <w:sz w:val="24"/>
          <w:szCs w:val="24"/>
        </w:rPr>
        <w:t>ch</w:t>
      </w:r>
      <w:r w:rsidRPr="004B1B02">
        <w:rPr>
          <w:rFonts w:ascii="Arial" w:eastAsia="Times New Roman" w:hAnsi="Arial" w:cs="Arial"/>
          <w:bCs/>
          <w:color w:val="000000" w:themeColor="text1"/>
          <w:sz w:val="24"/>
          <w:szCs w:val="24"/>
        </w:rPr>
        <w:t xml:space="preserve"> nr 865 ,878, 987, 987, 894 położonych poza liniami rozgraniczającymi teren – nie stanowiące pasa drogowego, a objęte ograniczeniem w korzystaniu z</w:t>
      </w:r>
      <w:r w:rsidR="00B356CD" w:rsidRPr="004B1B02">
        <w:rPr>
          <w:rFonts w:ascii="Arial" w:eastAsia="Times New Roman" w:hAnsi="Arial" w:cs="Arial"/>
          <w:bCs/>
          <w:color w:val="000000" w:themeColor="text1"/>
          <w:sz w:val="24"/>
          <w:szCs w:val="24"/>
        </w:rPr>
        <w:t> </w:t>
      </w:r>
      <w:r w:rsidRPr="004B1B02">
        <w:rPr>
          <w:rFonts w:ascii="Arial" w:eastAsia="Times New Roman" w:hAnsi="Arial" w:cs="Arial"/>
          <w:bCs/>
          <w:color w:val="000000" w:themeColor="text1"/>
          <w:sz w:val="24"/>
          <w:szCs w:val="24"/>
        </w:rPr>
        <w:t xml:space="preserve">nieruchomości dla realizacji obowiązku budowy i przebudowy urządzeń infrastruktury technicznej, w związku z realizacją inwestycji drogowych na sieci dróg wojewódzkich – </w:t>
      </w:r>
      <w:r w:rsidRPr="004B1B02">
        <w:rPr>
          <w:rFonts w:ascii="Arial" w:eastAsia="Times New Roman" w:hAnsi="Arial" w:cs="Arial"/>
          <w:color w:val="000000" w:themeColor="text1"/>
          <w:sz w:val="24"/>
          <w:szCs w:val="24"/>
        </w:rPr>
        <w:t>70.805,50 zł (§ 4590),</w:t>
      </w:r>
    </w:p>
    <w:p w14:paraId="0D116266" w14:textId="3B312C45" w:rsidR="00BA038E" w:rsidRPr="004B1B02" w:rsidRDefault="00BA038E" w:rsidP="00454901">
      <w:pPr>
        <w:numPr>
          <w:ilvl w:val="0"/>
          <w:numId w:val="583"/>
        </w:numPr>
        <w:tabs>
          <w:tab w:val="left" w:pos="0"/>
          <w:tab w:val="left" w:pos="7513"/>
        </w:tabs>
        <w:spacing w:after="0" w:line="360" w:lineRule="auto"/>
        <w:ind w:left="709" w:hanging="426"/>
        <w:contextualSpacing/>
        <w:jc w:val="both"/>
        <w:rPr>
          <w:rFonts w:ascii="Arial" w:eastAsia="Calibri" w:hAnsi="Arial" w:cs="Arial"/>
          <w:color w:val="000000" w:themeColor="text1"/>
          <w:sz w:val="24"/>
          <w:szCs w:val="24"/>
        </w:rPr>
      </w:pPr>
      <w:bookmarkStart w:id="47" w:name="_Hlk111545548"/>
      <w:r w:rsidRPr="004B1B02">
        <w:rPr>
          <w:rFonts w:ascii="Arial" w:eastAsia="Times New Roman" w:hAnsi="Arial" w:cs="Arial"/>
          <w:color w:val="000000" w:themeColor="text1"/>
          <w:sz w:val="24"/>
          <w:szCs w:val="24"/>
        </w:rPr>
        <w:t xml:space="preserve">koszty związane z prowadzonymi postępowaniami sądowymi, </w:t>
      </w:r>
      <w:r w:rsidRPr="004B1B02">
        <w:rPr>
          <w:rFonts w:ascii="Arial" w:eastAsia="Times New Roman" w:hAnsi="Arial" w:cs="Arial"/>
          <w:color w:val="000000" w:themeColor="text1"/>
          <w:sz w:val="24"/>
          <w:szCs w:val="24"/>
        </w:rPr>
        <w:br/>
        <w:t>m.in.:</w:t>
      </w:r>
      <w:r w:rsidR="00D1606C" w:rsidRPr="004B1B02">
        <w:rPr>
          <w:rFonts w:ascii="Arial" w:eastAsia="Times New Roman" w:hAnsi="Arial" w:cs="Arial"/>
          <w:color w:val="000000" w:themeColor="text1"/>
          <w:sz w:val="24"/>
          <w:szCs w:val="24"/>
        </w:rPr>
        <w:t xml:space="preserve"> </w:t>
      </w:r>
      <w:r w:rsidRPr="004B1B02">
        <w:rPr>
          <w:rFonts w:ascii="Arial" w:eastAsia="Times New Roman" w:hAnsi="Arial" w:cs="Arial"/>
          <w:color w:val="000000" w:themeColor="text1"/>
          <w:sz w:val="24"/>
          <w:szCs w:val="24"/>
        </w:rPr>
        <w:t xml:space="preserve">opłaty sądowe, komornicze, opłaty za uzasadnienie od wyroku sądowego – 203.142,09 zł (§ 4610),  </w:t>
      </w:r>
    </w:p>
    <w:bookmarkEnd w:id="47"/>
    <w:p w14:paraId="6EF89926" w14:textId="73414994" w:rsidR="00BA038E" w:rsidRPr="004B1B02" w:rsidRDefault="003C4BA5" w:rsidP="00454901">
      <w:pPr>
        <w:numPr>
          <w:ilvl w:val="0"/>
          <w:numId w:val="583"/>
        </w:numPr>
        <w:spacing w:after="0" w:line="360" w:lineRule="auto"/>
        <w:ind w:left="709" w:hanging="426"/>
        <w:jc w:val="both"/>
        <w:rPr>
          <w:rFonts w:ascii="Arial" w:eastAsia="Calibri" w:hAnsi="Arial" w:cs="Arial"/>
          <w:color w:val="000000" w:themeColor="text1"/>
          <w:sz w:val="24"/>
          <w:szCs w:val="24"/>
          <w:u w:color="FF0000"/>
        </w:rPr>
      </w:pPr>
      <w:r w:rsidRPr="004B1B02">
        <w:rPr>
          <w:rFonts w:ascii="Arial" w:eastAsia="Calibri" w:hAnsi="Arial" w:cs="Arial"/>
          <w:color w:val="000000" w:themeColor="text1"/>
          <w:sz w:val="24"/>
          <w:szCs w:val="24"/>
          <w:u w:color="FF0000"/>
        </w:rPr>
        <w:t xml:space="preserve">zapłata zasądzonych odsetek w sprawie dotyczącej naliczenia kary za nieterminowe wykonanie umowy na koszenie traw w pasach drogowych dróg wojewódzkich </w:t>
      </w:r>
      <w:r w:rsidR="00BA038E" w:rsidRPr="004B1B02">
        <w:rPr>
          <w:rFonts w:ascii="Arial" w:eastAsia="Calibri" w:hAnsi="Arial" w:cs="Arial"/>
          <w:color w:val="000000" w:themeColor="text1"/>
          <w:sz w:val="24"/>
          <w:szCs w:val="24"/>
          <w:u w:color="FF0000"/>
        </w:rPr>
        <w:t>– 6,07 zł (§ 4580),</w:t>
      </w:r>
    </w:p>
    <w:p w14:paraId="1C18010B" w14:textId="21EA5CEA" w:rsidR="00EB3F7C" w:rsidRPr="004B1B02" w:rsidRDefault="00EB3F7C" w:rsidP="00454901">
      <w:pPr>
        <w:numPr>
          <w:ilvl w:val="0"/>
          <w:numId w:val="583"/>
        </w:numPr>
        <w:spacing w:after="0" w:line="360" w:lineRule="auto"/>
        <w:ind w:left="709" w:hanging="426"/>
        <w:jc w:val="both"/>
        <w:rPr>
          <w:rFonts w:ascii="Arial" w:eastAsia="Calibri" w:hAnsi="Arial" w:cs="Arial"/>
          <w:color w:val="000000" w:themeColor="text1"/>
          <w:sz w:val="24"/>
          <w:szCs w:val="24"/>
          <w:u w:color="FF0000"/>
        </w:rPr>
      </w:pPr>
      <w:r w:rsidRPr="004B1B02">
        <w:rPr>
          <w:rFonts w:ascii="Arial" w:eastAsia="Calibri" w:hAnsi="Arial" w:cs="Arial"/>
          <w:color w:val="000000" w:themeColor="text1"/>
          <w:sz w:val="24"/>
          <w:szCs w:val="24"/>
          <w:u w:color="FF0000"/>
        </w:rPr>
        <w:t>pozostałe wydatki związane z realizacją zadań drogowych – 4.361.530,40 zł, w tym:</w:t>
      </w:r>
    </w:p>
    <w:p w14:paraId="52184C8D" w14:textId="2F075A81" w:rsidR="00BA038E" w:rsidRPr="004B1B02" w:rsidRDefault="00BA038E" w:rsidP="00454901">
      <w:pPr>
        <w:pStyle w:val="Akapitzlist"/>
        <w:numPr>
          <w:ilvl w:val="1"/>
          <w:numId w:val="645"/>
        </w:numPr>
        <w:spacing w:line="360" w:lineRule="auto"/>
        <w:ind w:left="993" w:hanging="284"/>
        <w:jc w:val="both"/>
        <w:rPr>
          <w:rFonts w:ascii="Arial" w:eastAsia="Calibri" w:hAnsi="Arial" w:cs="Arial"/>
          <w:color w:val="000000" w:themeColor="text1"/>
        </w:rPr>
      </w:pPr>
      <w:r w:rsidRPr="004B1B02">
        <w:rPr>
          <w:rFonts w:ascii="Arial" w:eastAsia="Calibri" w:hAnsi="Arial" w:cs="Arial"/>
          <w:color w:val="000000" w:themeColor="text1"/>
        </w:rPr>
        <w:t>zakup paliwa wykorzystywanego do bieżącego i zimowego utrzymania dróg, opon letnich i zimowych</w:t>
      </w:r>
      <w:r w:rsidR="00D1606C" w:rsidRPr="004B1B02">
        <w:rPr>
          <w:rFonts w:ascii="Arial" w:eastAsia="Calibri" w:hAnsi="Arial" w:cs="Arial"/>
          <w:color w:val="000000" w:themeColor="text1"/>
        </w:rPr>
        <w:t>,</w:t>
      </w:r>
      <w:r w:rsidRPr="004B1B02">
        <w:rPr>
          <w:rFonts w:ascii="Arial" w:eastAsia="Calibri" w:hAnsi="Arial" w:cs="Arial"/>
          <w:color w:val="000000" w:themeColor="text1"/>
        </w:rPr>
        <w:t xml:space="preserve"> oleju i drewna opałowego, oleju do </w:t>
      </w:r>
      <w:proofErr w:type="spellStart"/>
      <w:r w:rsidRPr="004B1B02">
        <w:rPr>
          <w:rFonts w:ascii="Arial" w:eastAsia="Calibri" w:hAnsi="Arial" w:cs="Arial"/>
          <w:color w:val="000000" w:themeColor="text1"/>
        </w:rPr>
        <w:t>wykaszarek</w:t>
      </w:r>
      <w:proofErr w:type="spellEnd"/>
      <w:r w:rsidRPr="004B1B02">
        <w:rPr>
          <w:rFonts w:ascii="Arial" w:eastAsia="Calibri" w:hAnsi="Arial" w:cs="Arial"/>
          <w:color w:val="000000" w:themeColor="text1"/>
        </w:rPr>
        <w:t xml:space="preserve"> i </w:t>
      </w:r>
      <w:proofErr w:type="spellStart"/>
      <w:r w:rsidRPr="004B1B02">
        <w:rPr>
          <w:rFonts w:ascii="Arial" w:eastAsia="Calibri" w:hAnsi="Arial" w:cs="Arial"/>
          <w:color w:val="000000" w:themeColor="text1"/>
        </w:rPr>
        <w:t>podkaszarek</w:t>
      </w:r>
      <w:proofErr w:type="spellEnd"/>
      <w:r w:rsidRPr="004B1B02">
        <w:rPr>
          <w:rFonts w:ascii="Arial" w:eastAsia="Calibri" w:hAnsi="Arial" w:cs="Arial"/>
          <w:color w:val="000000" w:themeColor="text1"/>
        </w:rPr>
        <w:t>, sprzętu wykorzystywanego przy bieżącym utrzymani</w:t>
      </w:r>
      <w:r w:rsidR="00D1606C" w:rsidRPr="004B1B02">
        <w:rPr>
          <w:rFonts w:ascii="Arial" w:eastAsia="Calibri" w:hAnsi="Arial" w:cs="Arial"/>
          <w:color w:val="000000" w:themeColor="text1"/>
        </w:rPr>
        <w:t>u</w:t>
      </w:r>
      <w:r w:rsidRPr="004B1B02">
        <w:rPr>
          <w:rFonts w:ascii="Arial" w:eastAsia="Calibri" w:hAnsi="Arial" w:cs="Arial"/>
          <w:color w:val="000000" w:themeColor="text1"/>
        </w:rPr>
        <w:t xml:space="preserve"> dróg – 1.819.567,59 zł (§ 4210), </w:t>
      </w:r>
    </w:p>
    <w:p w14:paraId="093D9FE8" w14:textId="77777777" w:rsidR="00BA038E" w:rsidRPr="004B1B02" w:rsidRDefault="00BA038E" w:rsidP="00454901">
      <w:pPr>
        <w:pStyle w:val="Akapitzlist"/>
        <w:numPr>
          <w:ilvl w:val="1"/>
          <w:numId w:val="645"/>
        </w:numPr>
        <w:spacing w:line="360" w:lineRule="auto"/>
        <w:ind w:left="993" w:hanging="284"/>
        <w:jc w:val="both"/>
        <w:rPr>
          <w:rFonts w:ascii="Arial" w:eastAsia="Calibri" w:hAnsi="Arial" w:cs="Arial"/>
          <w:color w:val="000000" w:themeColor="text1"/>
        </w:rPr>
      </w:pPr>
      <w:r w:rsidRPr="004B1B02">
        <w:rPr>
          <w:rFonts w:ascii="Arial" w:eastAsia="Calibri" w:hAnsi="Arial" w:cs="Arial"/>
          <w:color w:val="000000" w:themeColor="text1"/>
        </w:rPr>
        <w:t>koszty utrzymania baz materiałowych, sygnalizacji świetlnych oraz przepompowni wód (opłaty za energię elektryczną, gaz, wodę) – 414.286,95 zł (§ 4260),</w:t>
      </w:r>
    </w:p>
    <w:p w14:paraId="1C2C433A" w14:textId="77777777"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naprawy i remonty samochodów oraz sprzętu wykorzystywanego do bieżącego i zimowego utrzymania dróg, przeglądy gwarancyjne samochodów, remont pługa wirnikowego – 840.190,75 zł (§ 4270),</w:t>
      </w:r>
    </w:p>
    <w:p w14:paraId="691BC788" w14:textId="5549E91D"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remont nawierzchni dróg dojazdowych i placu składowego części Bazy Materiałowej w m. Lisie Jamy przy RDW Lubaczów, remont dwóch budynków przy bazie RDW Ustrzyki Dolne, remont budynku </w:t>
      </w:r>
      <w:proofErr w:type="spellStart"/>
      <w:r w:rsidRPr="004B1B02">
        <w:rPr>
          <w:rFonts w:ascii="Arial" w:eastAsia="Calibri" w:hAnsi="Arial" w:cs="Arial"/>
          <w:color w:val="000000" w:themeColor="text1"/>
          <w:sz w:val="24"/>
          <w:szCs w:val="24"/>
        </w:rPr>
        <w:t>socjalno</w:t>
      </w:r>
      <w:proofErr w:type="spellEnd"/>
      <w:r w:rsidR="00B356CD" w:rsidRPr="004B1B02">
        <w:rPr>
          <w:rFonts w:ascii="Arial" w:eastAsia="Calibri" w:hAnsi="Arial" w:cs="Arial"/>
          <w:color w:val="000000" w:themeColor="text1"/>
          <w:sz w:val="24"/>
          <w:szCs w:val="24"/>
        </w:rPr>
        <w:t xml:space="preserve"> </w:t>
      </w:r>
      <w:r w:rsidRPr="004B1B02">
        <w:rPr>
          <w:rFonts w:ascii="Arial" w:eastAsia="Calibri" w:hAnsi="Arial" w:cs="Arial"/>
          <w:color w:val="000000" w:themeColor="text1"/>
          <w:sz w:val="24"/>
          <w:szCs w:val="24"/>
        </w:rPr>
        <w:t>-magazynowego w RDW Jarosław w Koniaczowie – 310.185,61 zł (§</w:t>
      </w:r>
      <w:r w:rsidR="00B356CD"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4270),</w:t>
      </w:r>
    </w:p>
    <w:p w14:paraId="69C2A6D6" w14:textId="27384670"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badania techniczne pojazdów i  eksploatacja samochodów, opłata za transmisję danych z systemu e-TOLL, abonament radiowy w samochodach służbowych,</w:t>
      </w:r>
      <w:r w:rsidRPr="004B1B02">
        <w:rPr>
          <w:rFonts w:ascii="Arial" w:eastAsia="Calibri" w:hAnsi="Arial" w:cs="Arial"/>
          <w:color w:val="FF0000"/>
          <w:sz w:val="24"/>
          <w:szCs w:val="24"/>
        </w:rPr>
        <w:t xml:space="preserve"> </w:t>
      </w:r>
      <w:r w:rsidRPr="004B1B02">
        <w:rPr>
          <w:rFonts w:ascii="Arial" w:eastAsia="Calibri" w:hAnsi="Arial" w:cs="Arial"/>
          <w:color w:val="000000" w:themeColor="text1"/>
          <w:sz w:val="24"/>
          <w:szCs w:val="24"/>
        </w:rPr>
        <w:t xml:space="preserve">dozór mienia związany z bazami materiałowymi, wywóz śmieci i odpadów z baz i dróg, mycie i oklejanie samochodów, aktualizacje </w:t>
      </w:r>
      <w:proofErr w:type="spellStart"/>
      <w:r w:rsidRPr="004B1B02">
        <w:rPr>
          <w:rFonts w:ascii="Arial" w:eastAsia="Calibri" w:hAnsi="Arial" w:cs="Arial"/>
          <w:color w:val="000000" w:themeColor="text1"/>
          <w:sz w:val="24"/>
          <w:szCs w:val="24"/>
        </w:rPr>
        <w:t>oprogramowań</w:t>
      </w:r>
      <w:proofErr w:type="spellEnd"/>
      <w:r w:rsidRPr="004B1B02">
        <w:rPr>
          <w:rFonts w:ascii="Arial" w:eastAsia="Calibri" w:hAnsi="Arial" w:cs="Arial"/>
          <w:color w:val="000000" w:themeColor="text1"/>
          <w:sz w:val="24"/>
          <w:szCs w:val="24"/>
        </w:rPr>
        <w:t xml:space="preserve"> wykorzystywanych do utrzymania dróg i mostów, przeglądy i konserwacje systemu alarmowego, gaśnic, kotłów, opłaty za przekazy </w:t>
      </w:r>
      <w:r w:rsidRPr="004B1B02">
        <w:rPr>
          <w:rFonts w:ascii="Arial" w:eastAsia="Calibri" w:hAnsi="Arial" w:cs="Arial"/>
          <w:color w:val="000000" w:themeColor="text1"/>
          <w:sz w:val="24"/>
          <w:szCs w:val="24"/>
        </w:rPr>
        <w:lastRenderedPageBreak/>
        <w:t xml:space="preserve">pocztowe, koszty montażu stacji </w:t>
      </w:r>
      <w:r w:rsidR="00E42BFA" w:rsidRPr="004B1B02">
        <w:rPr>
          <w:rFonts w:ascii="Arial" w:eastAsia="Calibri" w:hAnsi="Arial" w:cs="Arial"/>
          <w:color w:val="000000" w:themeColor="text1"/>
          <w:sz w:val="24"/>
          <w:szCs w:val="24"/>
        </w:rPr>
        <w:t>szybkiego</w:t>
      </w:r>
      <w:r w:rsidRPr="004B1B02">
        <w:rPr>
          <w:rFonts w:ascii="Arial" w:eastAsia="Calibri" w:hAnsi="Arial" w:cs="Arial"/>
          <w:color w:val="000000" w:themeColor="text1"/>
          <w:sz w:val="24"/>
          <w:szCs w:val="24"/>
        </w:rPr>
        <w:t xml:space="preserve"> ładowania pojazdów elektrycznych, czynsz za najem nieruchomości, koszty ogrzewania budynku – 696.241,03 zł </w:t>
      </w:r>
      <w:bookmarkStart w:id="48" w:name="_Hlk160001838"/>
      <w:r w:rsidRPr="004B1B02">
        <w:rPr>
          <w:rFonts w:ascii="Arial" w:eastAsia="Calibri" w:hAnsi="Arial" w:cs="Arial"/>
          <w:color w:val="000000" w:themeColor="text1"/>
          <w:sz w:val="24"/>
          <w:szCs w:val="24"/>
        </w:rPr>
        <w:t>(§</w:t>
      </w:r>
      <w:bookmarkEnd w:id="48"/>
      <w:r w:rsidRPr="004B1B02">
        <w:rPr>
          <w:rFonts w:ascii="Arial" w:eastAsia="Calibri" w:hAnsi="Arial" w:cs="Arial"/>
          <w:color w:val="000000" w:themeColor="text1"/>
          <w:sz w:val="24"/>
          <w:szCs w:val="24"/>
        </w:rPr>
        <w:t xml:space="preserve"> 4300 – 509.963,12 zł, 4430 – 186.277,91 zł),</w:t>
      </w:r>
    </w:p>
    <w:p w14:paraId="6B87584D" w14:textId="210AD0C7"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koszty tłumaczeń wniosków o dofinansowanie zadań inwestycyjnych</w:t>
      </w:r>
      <w:r w:rsidR="00D1606C" w:rsidRPr="004B1B02">
        <w:rPr>
          <w:rFonts w:ascii="Arial" w:eastAsia="Calibri" w:hAnsi="Arial" w:cs="Arial"/>
          <w:color w:val="000000" w:themeColor="text1"/>
          <w:sz w:val="24"/>
          <w:szCs w:val="24"/>
        </w:rPr>
        <w:t xml:space="preserve"> planowanych do realizacji w </w:t>
      </w:r>
      <w:r w:rsidRPr="004B1B02">
        <w:rPr>
          <w:rFonts w:ascii="Arial" w:eastAsia="Calibri" w:hAnsi="Arial" w:cs="Arial"/>
          <w:color w:val="000000" w:themeColor="text1"/>
          <w:sz w:val="24"/>
          <w:szCs w:val="24"/>
        </w:rPr>
        <w:t xml:space="preserve">ramach programu </w:t>
      </w:r>
      <w:proofErr w:type="spellStart"/>
      <w:r w:rsidRPr="004B1B02">
        <w:rPr>
          <w:rFonts w:ascii="Arial" w:eastAsia="Calibri" w:hAnsi="Arial" w:cs="Arial"/>
          <w:color w:val="000000" w:themeColor="text1"/>
          <w:sz w:val="24"/>
          <w:szCs w:val="24"/>
        </w:rPr>
        <w:t>Interreg</w:t>
      </w:r>
      <w:proofErr w:type="spellEnd"/>
      <w:r w:rsidRPr="004B1B02">
        <w:rPr>
          <w:rFonts w:ascii="Arial" w:eastAsia="Calibri" w:hAnsi="Arial" w:cs="Arial"/>
          <w:color w:val="000000" w:themeColor="text1"/>
          <w:sz w:val="24"/>
          <w:szCs w:val="24"/>
        </w:rPr>
        <w:t xml:space="preserve"> Polska – Słowacja 2021-2027 – 5.716,43 zł (§ 4380),</w:t>
      </w:r>
    </w:p>
    <w:p w14:paraId="425365C7" w14:textId="66FAB477"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koszty wyceny i oszacowania wartości rynkowej likwidowanych środków trwałych, przeprowadzenie kontroli obiektów budowlanych PZDW, podatek od nieruchomości za budynki, budowle przeznaczone do przechowywania sprzętu i materiałów do bieżącego utrzymania dróg i</w:t>
      </w:r>
      <w:r w:rsidR="00EF2FF6"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mostów oraz baz materiałowych,</w:t>
      </w:r>
      <w:r w:rsidRPr="004B1B02">
        <w:rPr>
          <w:rFonts w:ascii="Arial" w:eastAsia="Calibri" w:hAnsi="Arial" w:cs="Arial"/>
          <w:color w:val="FF0000"/>
          <w:sz w:val="24"/>
          <w:szCs w:val="24"/>
        </w:rPr>
        <w:t xml:space="preserve"> </w:t>
      </w:r>
      <w:r w:rsidRPr="004B1B02">
        <w:rPr>
          <w:rFonts w:ascii="Arial" w:eastAsia="Calibri" w:hAnsi="Arial" w:cs="Arial"/>
          <w:color w:val="000000" w:themeColor="text1"/>
          <w:sz w:val="24"/>
          <w:szCs w:val="24"/>
        </w:rPr>
        <w:t xml:space="preserve">podatek od środków transportu na 2023 rok, czynsz za dzierżawę </w:t>
      </w:r>
      <w:r w:rsidR="008411A6" w:rsidRPr="004B1B02">
        <w:rPr>
          <w:rFonts w:ascii="Arial" w:eastAsia="Calibri" w:hAnsi="Arial" w:cs="Arial"/>
          <w:color w:val="000000" w:themeColor="text1"/>
          <w:sz w:val="24"/>
          <w:szCs w:val="24"/>
        </w:rPr>
        <w:t>b</w:t>
      </w:r>
      <w:r w:rsidRPr="004B1B02">
        <w:rPr>
          <w:rFonts w:ascii="Arial" w:eastAsia="Calibri" w:hAnsi="Arial" w:cs="Arial"/>
          <w:color w:val="000000" w:themeColor="text1"/>
          <w:sz w:val="24"/>
          <w:szCs w:val="24"/>
        </w:rPr>
        <w:t>azy w Stuposianach, opłata z tytułu wpisu łódki do re</w:t>
      </w:r>
      <w:r w:rsidRPr="004B1B02">
        <w:rPr>
          <w:rFonts w:ascii="Arial" w:eastAsia="Calibri" w:hAnsi="Arial" w:cs="Arial"/>
          <w:sz w:val="24"/>
          <w:szCs w:val="24"/>
        </w:rPr>
        <w:t>jestru jednostek pływających, opłata roczna z tytułu trwałego zarządu – 178.197,84 zł (§ 4390 – 25.128,90 zł, § 4400 – 11.978,94 zł, § 4480 – 134</w:t>
      </w:r>
      <w:r w:rsidRPr="004B1B02">
        <w:rPr>
          <w:rFonts w:ascii="Arial" w:eastAsia="Calibri" w:hAnsi="Arial" w:cs="Arial"/>
          <w:color w:val="000000" w:themeColor="text1"/>
          <w:sz w:val="24"/>
          <w:szCs w:val="24"/>
        </w:rPr>
        <w:t>.786,00 zł,</w:t>
      </w:r>
      <w:r w:rsidRPr="004B1B02">
        <w:rPr>
          <w:rFonts w:ascii="Times New Roman" w:eastAsia="Times New Roman" w:hAnsi="Times New Roman" w:cs="Times New Roman"/>
          <w:color w:val="000000" w:themeColor="text1"/>
          <w:sz w:val="24"/>
          <w:szCs w:val="24"/>
        </w:rPr>
        <w:t xml:space="preserve"> </w:t>
      </w:r>
      <w:r w:rsidRPr="004B1B02">
        <w:rPr>
          <w:rFonts w:ascii="Arial" w:eastAsia="Calibri" w:hAnsi="Arial" w:cs="Arial"/>
          <w:color w:val="000000" w:themeColor="text1"/>
          <w:sz w:val="24"/>
          <w:szCs w:val="24"/>
        </w:rPr>
        <w:t>§ 4500 – 6.264,00 zł, § 4510 – 40,00 zł),</w:t>
      </w:r>
    </w:p>
    <w:p w14:paraId="14745B09" w14:textId="271DD029" w:rsidR="00BA038E" w:rsidRPr="004B1B02" w:rsidRDefault="00BA038E" w:rsidP="00454901">
      <w:pPr>
        <w:numPr>
          <w:ilvl w:val="1"/>
          <w:numId w:val="645"/>
        </w:numPr>
        <w:spacing w:after="0" w:line="360" w:lineRule="auto"/>
        <w:ind w:left="993"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opłata roczna z tytułu trwałego zarządu od nieruchomości będących </w:t>
      </w:r>
      <w:r w:rsidRPr="004B1B02">
        <w:rPr>
          <w:rFonts w:ascii="Arial" w:eastAsia="Calibri" w:hAnsi="Arial" w:cs="Arial"/>
          <w:color w:val="000000" w:themeColor="text1"/>
          <w:sz w:val="24"/>
          <w:szCs w:val="24"/>
        </w:rPr>
        <w:br/>
        <w:t>w administracji PZDW, opłata za wprowadzenie do powietrza substancji zanieczyszczających, opłata za rejestracje pojazdów i gospodarowanie odpadami - 97.144,20 zł (§ 4520)</w:t>
      </w:r>
      <w:r w:rsidR="00EB3F7C" w:rsidRPr="004B1B02">
        <w:rPr>
          <w:rFonts w:ascii="Arial" w:eastAsia="Calibri" w:hAnsi="Arial" w:cs="Arial"/>
          <w:color w:val="000000" w:themeColor="text1"/>
          <w:sz w:val="24"/>
          <w:szCs w:val="24"/>
        </w:rPr>
        <w:t>.</w:t>
      </w:r>
    </w:p>
    <w:p w14:paraId="4ED536A5" w14:textId="6E1CFC78" w:rsidR="00BA038E" w:rsidRPr="004B1B02" w:rsidRDefault="00BA038E" w:rsidP="00454901">
      <w:pPr>
        <w:numPr>
          <w:ilvl w:val="0"/>
          <w:numId w:val="578"/>
        </w:numPr>
        <w:spacing w:after="0" w:line="360" w:lineRule="auto"/>
        <w:jc w:val="both"/>
        <w:rPr>
          <w:rFonts w:ascii="Arial" w:eastAsia="Batang" w:hAnsi="Arial" w:cs="Arial"/>
          <w:b/>
          <w:color w:val="000000" w:themeColor="text1"/>
          <w:sz w:val="24"/>
          <w:szCs w:val="24"/>
          <w:lang w:eastAsia="pl-PL"/>
        </w:rPr>
      </w:pPr>
      <w:r w:rsidRPr="004B1B02">
        <w:rPr>
          <w:rFonts w:ascii="Arial" w:eastAsia="Batang" w:hAnsi="Arial" w:cs="Arial"/>
          <w:color w:val="000000" w:themeColor="text1"/>
          <w:sz w:val="24"/>
          <w:szCs w:val="24"/>
          <w:lang w:eastAsia="pl-PL"/>
        </w:rPr>
        <w:t>Realizację zadania pn. „Kompleksowa obsługa opłat za użytkowanie gruntów pokrytych wodami” - 262.683,36 zł (§ 4430).</w:t>
      </w:r>
    </w:p>
    <w:p w14:paraId="649E31A1" w14:textId="3AEA3191" w:rsidR="00BA038E" w:rsidRPr="004B1B02" w:rsidRDefault="00BA038E" w:rsidP="00BA038E">
      <w:pPr>
        <w:spacing w:after="0" w:line="360" w:lineRule="auto"/>
        <w:ind w:left="426"/>
        <w:jc w:val="both"/>
        <w:rPr>
          <w:rFonts w:ascii="Arial" w:eastAsia="Batang" w:hAnsi="Arial" w:cs="Arial"/>
          <w:color w:val="000000" w:themeColor="text1"/>
          <w:sz w:val="24"/>
          <w:szCs w:val="24"/>
          <w:lang w:eastAsia="pl-PL"/>
        </w:rPr>
      </w:pPr>
      <w:r w:rsidRPr="004B1B02">
        <w:rPr>
          <w:rFonts w:ascii="Arial" w:eastAsia="Batang" w:hAnsi="Arial" w:cs="Arial"/>
          <w:color w:val="000000" w:themeColor="text1"/>
          <w:sz w:val="24"/>
          <w:szCs w:val="24"/>
          <w:lang w:eastAsia="pl-PL"/>
        </w:rPr>
        <w:t xml:space="preserve">Wydatki dotyczyły opłat z tytułu dzierżawy gruntów Skarbu Państwa </w:t>
      </w:r>
      <w:r w:rsidRPr="004B1B02">
        <w:rPr>
          <w:rFonts w:ascii="Arial" w:eastAsia="Batang" w:hAnsi="Arial" w:cs="Arial"/>
          <w:color w:val="000000" w:themeColor="text1"/>
          <w:sz w:val="24"/>
          <w:szCs w:val="24"/>
          <w:lang w:eastAsia="pl-PL"/>
        </w:rPr>
        <w:br/>
        <w:t>z przeznaczeniem pod infrastrukturę transportu drogowego odprowadzającą wody z dróg do cieków wodnych, opłaty roczne dotyczące oddania w</w:t>
      </w:r>
      <w:r w:rsidR="00EF2FF6" w:rsidRPr="004B1B02">
        <w:rPr>
          <w:rFonts w:ascii="Arial" w:eastAsia="Batang" w:hAnsi="Arial" w:cs="Arial"/>
          <w:color w:val="000000" w:themeColor="text1"/>
          <w:sz w:val="24"/>
          <w:szCs w:val="24"/>
          <w:lang w:eastAsia="pl-PL"/>
        </w:rPr>
        <w:t> </w:t>
      </w:r>
      <w:r w:rsidRPr="004B1B02">
        <w:rPr>
          <w:rFonts w:ascii="Arial" w:eastAsia="Batang" w:hAnsi="Arial" w:cs="Arial"/>
          <w:color w:val="000000" w:themeColor="text1"/>
          <w:sz w:val="24"/>
          <w:szCs w:val="24"/>
          <w:lang w:eastAsia="pl-PL"/>
        </w:rPr>
        <w:t>użytkowanie gruntów Skarbu Państwa pod wodami płynącymi związane z</w:t>
      </w:r>
      <w:r w:rsidR="00EF2FF6" w:rsidRPr="004B1B02">
        <w:rPr>
          <w:rFonts w:ascii="Arial" w:eastAsia="Batang" w:hAnsi="Arial" w:cs="Arial"/>
          <w:color w:val="000000" w:themeColor="text1"/>
          <w:sz w:val="24"/>
          <w:szCs w:val="24"/>
          <w:lang w:eastAsia="pl-PL"/>
        </w:rPr>
        <w:t> </w:t>
      </w:r>
      <w:r w:rsidRPr="004B1B02">
        <w:rPr>
          <w:rFonts w:ascii="Arial" w:eastAsia="Batang" w:hAnsi="Arial" w:cs="Arial"/>
          <w:color w:val="000000" w:themeColor="text1"/>
          <w:sz w:val="24"/>
          <w:szCs w:val="24"/>
          <w:lang w:eastAsia="pl-PL"/>
        </w:rPr>
        <w:t>istniejącą infrastrukturą transportową, opłaty stałe za usługi wodne</w:t>
      </w:r>
      <w:r w:rsidR="008411A6" w:rsidRPr="004B1B02">
        <w:rPr>
          <w:rFonts w:ascii="Arial" w:eastAsia="Batang" w:hAnsi="Arial" w:cs="Arial"/>
          <w:color w:val="000000" w:themeColor="text1"/>
          <w:sz w:val="24"/>
          <w:szCs w:val="24"/>
          <w:lang w:eastAsia="pl-PL"/>
        </w:rPr>
        <w:t>,</w:t>
      </w:r>
      <w:r w:rsidRPr="004B1B02">
        <w:rPr>
          <w:rFonts w:ascii="Arial" w:eastAsia="Batang" w:hAnsi="Arial" w:cs="Arial"/>
          <w:color w:val="000000" w:themeColor="text1"/>
          <w:sz w:val="24"/>
          <w:szCs w:val="24"/>
          <w:lang w:eastAsia="pl-PL"/>
        </w:rPr>
        <w:t xml:space="preserve"> za odprowadzanie</w:t>
      </w:r>
      <w:r w:rsidR="00643499" w:rsidRPr="004B1B02">
        <w:rPr>
          <w:rFonts w:ascii="Arial" w:eastAsia="Batang" w:hAnsi="Arial" w:cs="Arial"/>
          <w:color w:val="000000" w:themeColor="text1"/>
          <w:sz w:val="24"/>
          <w:szCs w:val="24"/>
          <w:lang w:eastAsia="pl-PL"/>
        </w:rPr>
        <w:t xml:space="preserve"> </w:t>
      </w:r>
      <w:r w:rsidRPr="004B1B02">
        <w:rPr>
          <w:rFonts w:ascii="Arial" w:eastAsia="Batang" w:hAnsi="Arial" w:cs="Arial"/>
          <w:color w:val="000000" w:themeColor="text1"/>
          <w:sz w:val="24"/>
          <w:szCs w:val="24"/>
          <w:lang w:eastAsia="pl-PL"/>
        </w:rPr>
        <w:t>wód opadowo-roztopowych z dróg wojewódzkich do cieków wodnych.</w:t>
      </w:r>
    </w:p>
    <w:p w14:paraId="23E2D797" w14:textId="77777777" w:rsidR="00BA038E" w:rsidRPr="004B1B02" w:rsidRDefault="00BA038E" w:rsidP="00BA038E">
      <w:pPr>
        <w:spacing w:after="0" w:line="360" w:lineRule="auto"/>
        <w:ind w:left="426"/>
        <w:jc w:val="both"/>
        <w:rPr>
          <w:rFonts w:ascii="Arial" w:eastAsia="Batang" w:hAnsi="Arial" w:cs="Arial"/>
          <w:color w:val="000000" w:themeColor="text1"/>
          <w:sz w:val="24"/>
          <w:szCs w:val="24"/>
          <w:lang w:eastAsia="pl-PL"/>
        </w:rPr>
      </w:pPr>
      <w:r w:rsidRPr="004B1B02">
        <w:rPr>
          <w:rFonts w:ascii="Arial" w:eastAsia="Batang"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sidRPr="004B1B02">
        <w:rPr>
          <w:rFonts w:ascii="Arial" w:eastAsia="Batang" w:hAnsi="Arial" w:cs="Arial"/>
          <w:color w:val="000000" w:themeColor="text1"/>
          <w:sz w:val="24"/>
          <w:szCs w:val="24"/>
          <w:lang w:eastAsia="pl-PL"/>
        </w:rPr>
        <w:br/>
        <w:t>w kwocie 5.880.000,-zł, realizowane w latach 2020 – 2033. Od początku realizacji zadania do końca 2023r. zrealizowano zakres zadania o wartości 1.353.558,58 zł, co stanowi 23,02 % planowanych łącznych nakładów.</w:t>
      </w:r>
    </w:p>
    <w:p w14:paraId="50757720" w14:textId="77777777" w:rsidR="00BA038E" w:rsidRPr="004B1B02" w:rsidRDefault="00BA038E" w:rsidP="00454901">
      <w:pPr>
        <w:pStyle w:val="Akapitzlist"/>
        <w:numPr>
          <w:ilvl w:val="0"/>
          <w:numId w:val="578"/>
        </w:numPr>
        <w:spacing w:line="360" w:lineRule="auto"/>
        <w:ind w:hanging="218"/>
        <w:jc w:val="both"/>
        <w:rPr>
          <w:rFonts w:ascii="Arial" w:eastAsia="Batang" w:hAnsi="Arial" w:cs="Arial"/>
          <w:color w:val="000000" w:themeColor="text1"/>
          <w:lang w:eastAsia="pl-PL"/>
        </w:rPr>
      </w:pPr>
      <w:r w:rsidRPr="004B1B02">
        <w:rPr>
          <w:rFonts w:ascii="Arial" w:eastAsia="Batang" w:hAnsi="Arial" w:cs="Arial"/>
          <w:color w:val="000000" w:themeColor="text1"/>
          <w:lang w:eastAsia="pl-PL"/>
        </w:rPr>
        <w:lastRenderedPageBreak/>
        <w:t>Realizację zadania pn. „Monitoring przyrodniczy dla dróg wojewódzkich województwa podkarpackiego” – 55.626,75 zł (§ 4390).</w:t>
      </w:r>
    </w:p>
    <w:p w14:paraId="4567D41A" w14:textId="77777777" w:rsidR="00BA038E" w:rsidRPr="004B1B02" w:rsidRDefault="00BA038E" w:rsidP="00BA038E">
      <w:pPr>
        <w:pStyle w:val="Akapitzlist"/>
        <w:spacing w:line="360" w:lineRule="auto"/>
        <w:ind w:left="360"/>
        <w:jc w:val="both"/>
        <w:rPr>
          <w:rFonts w:ascii="Arial" w:eastAsia="Batang" w:hAnsi="Arial" w:cs="Arial"/>
          <w:color w:val="000000" w:themeColor="text1"/>
          <w:lang w:eastAsia="pl-PL"/>
        </w:rPr>
      </w:pPr>
      <w:r w:rsidRPr="004B1B02">
        <w:rPr>
          <w:rFonts w:ascii="Arial" w:eastAsia="Batang" w:hAnsi="Arial" w:cs="Arial"/>
          <w:color w:val="000000" w:themeColor="text1"/>
          <w:lang w:eastAsia="pl-PL"/>
        </w:rPr>
        <w:t>W ramach zadania</w:t>
      </w:r>
      <w:r w:rsidRPr="004B1B02">
        <w:rPr>
          <w:color w:val="000000" w:themeColor="text1"/>
        </w:rPr>
        <w:t xml:space="preserve"> </w:t>
      </w:r>
      <w:r w:rsidRPr="004B1B02">
        <w:rPr>
          <w:rFonts w:ascii="Arial" w:hAnsi="Arial" w:cs="Arial"/>
          <w:color w:val="000000" w:themeColor="text1"/>
        </w:rPr>
        <w:t>z</w:t>
      </w:r>
      <w:r w:rsidRPr="004B1B02">
        <w:rPr>
          <w:rFonts w:ascii="Arial" w:eastAsia="Batang" w:hAnsi="Arial" w:cs="Arial"/>
          <w:color w:val="000000" w:themeColor="text1"/>
          <w:lang w:eastAsia="pl-PL"/>
        </w:rPr>
        <w:t xml:space="preserve">awarto umowy na przeprowadzenie monitoringu </w:t>
      </w:r>
      <w:proofErr w:type="spellStart"/>
      <w:r w:rsidRPr="004B1B02">
        <w:rPr>
          <w:rFonts w:ascii="Arial" w:eastAsia="Batang" w:hAnsi="Arial" w:cs="Arial"/>
          <w:color w:val="000000" w:themeColor="text1"/>
          <w:lang w:eastAsia="pl-PL"/>
        </w:rPr>
        <w:t>porealizacyjnego</w:t>
      </w:r>
      <w:proofErr w:type="spellEnd"/>
      <w:r w:rsidRPr="004B1B02">
        <w:rPr>
          <w:rFonts w:ascii="Arial" w:eastAsia="Batang" w:hAnsi="Arial" w:cs="Arial"/>
          <w:color w:val="000000" w:themeColor="text1"/>
          <w:lang w:eastAsia="pl-PL"/>
        </w:rPr>
        <w:t xml:space="preserve"> przejścia. Zadanie ma na celu sprawdzenie zasadności usytuowania przejść dla zwierząt w obrębie zrealizowanej inwestycji.</w:t>
      </w:r>
    </w:p>
    <w:p w14:paraId="3B40BC3E" w14:textId="77777777" w:rsidR="00BA038E" w:rsidRPr="004B1B02" w:rsidRDefault="00BA038E" w:rsidP="00BA038E">
      <w:pPr>
        <w:pStyle w:val="Akapitzlist"/>
        <w:spacing w:line="360" w:lineRule="auto"/>
        <w:ind w:left="360"/>
        <w:jc w:val="both"/>
        <w:rPr>
          <w:rFonts w:ascii="Arial" w:eastAsia="Batang" w:hAnsi="Arial" w:cs="Arial"/>
          <w:color w:val="000000" w:themeColor="text1"/>
          <w:lang w:eastAsia="pl-PL"/>
        </w:rPr>
      </w:pPr>
      <w:r w:rsidRPr="004B1B02">
        <w:rPr>
          <w:rFonts w:ascii="Arial" w:eastAsia="Batang" w:hAnsi="Arial" w:cs="Arial"/>
          <w:color w:val="000000" w:themeColor="text1"/>
          <w:lang w:eastAsia="pl-PL"/>
        </w:rPr>
        <w:t>Zadanie ujęte w wykazie przedsięwzięć do Wieloletniej Prognozy Finansowej Województwa Podkarpackiego o planowanych łącznych nakładach finansowych</w:t>
      </w:r>
    </w:p>
    <w:p w14:paraId="3D826559" w14:textId="77777777" w:rsidR="00BA038E" w:rsidRPr="004B1B02" w:rsidRDefault="00BA038E" w:rsidP="00BA038E">
      <w:pPr>
        <w:pStyle w:val="Akapitzlist"/>
        <w:spacing w:line="360" w:lineRule="auto"/>
        <w:ind w:left="360"/>
        <w:jc w:val="both"/>
        <w:rPr>
          <w:rFonts w:ascii="Arial" w:eastAsia="Batang" w:hAnsi="Arial" w:cs="Arial"/>
          <w:color w:val="000000" w:themeColor="text1"/>
          <w:lang w:eastAsia="pl-PL"/>
        </w:rPr>
      </w:pPr>
      <w:r w:rsidRPr="004B1B02">
        <w:rPr>
          <w:rFonts w:ascii="Arial" w:eastAsia="Batang" w:hAnsi="Arial" w:cs="Arial"/>
          <w:color w:val="000000" w:themeColor="text1"/>
          <w:lang w:eastAsia="pl-PL"/>
        </w:rPr>
        <w:t>w kwocie 1.250.000,- zł, realizowane w latach 2020 – 2028. Od początku realizacji zadania do końca 2023r. zrealizowano zakres zadania o wartości 297.137,25 zł, co stanowi 23,77 % planowanych łącznych nakładów.</w:t>
      </w:r>
    </w:p>
    <w:p w14:paraId="4227A0F7" w14:textId="77777777" w:rsidR="00BA038E" w:rsidRPr="004B1B02" w:rsidRDefault="00BA038E" w:rsidP="00307061">
      <w:pPr>
        <w:numPr>
          <w:ilvl w:val="0"/>
          <w:numId w:val="251"/>
        </w:numPr>
        <w:spacing w:after="0" w:line="360" w:lineRule="auto"/>
        <w:ind w:left="284" w:hanging="284"/>
        <w:jc w:val="both"/>
        <w:rPr>
          <w:rFonts w:ascii="Arial" w:eastAsia="Batang" w:hAnsi="Arial" w:cs="Arial"/>
          <w:bCs/>
          <w:color w:val="000000" w:themeColor="text1"/>
          <w:sz w:val="24"/>
          <w:szCs w:val="24"/>
          <w:lang w:eastAsia="pl-PL"/>
        </w:rPr>
      </w:pPr>
      <w:bookmarkStart w:id="49" w:name="_Hlk161984113"/>
      <w:r w:rsidRPr="004B1B02">
        <w:rPr>
          <w:rFonts w:ascii="Arial" w:eastAsia="Batang" w:hAnsi="Arial" w:cs="Arial"/>
          <w:bCs/>
          <w:color w:val="000000" w:themeColor="text1"/>
          <w:sz w:val="24"/>
          <w:szCs w:val="24"/>
          <w:lang w:eastAsia="pl-PL"/>
        </w:rPr>
        <w:t>Wydatki majątkowe zaplanowane w kwocie 492.490.731,-zł (w tym jako dotacje celowe dla jednostek spoza sektora finansów publicznych – 3.597.559,- zł) zostały zrealizowane w kwocie 423.118.852,71 zł, tj. 85,91% planu</w:t>
      </w:r>
      <w:r w:rsidRPr="004B1B02">
        <w:rPr>
          <w:rFonts w:ascii="Arial" w:eastAsia="Calibri" w:hAnsi="Arial" w:cs="Arial"/>
          <w:color w:val="000000" w:themeColor="text1"/>
          <w:sz w:val="24"/>
          <w:szCs w:val="24"/>
          <w:lang w:eastAsia="pl-PL"/>
        </w:rPr>
        <w:t xml:space="preserve"> </w:t>
      </w:r>
      <w:r w:rsidRPr="004B1B02">
        <w:rPr>
          <w:rFonts w:ascii="Arial" w:eastAsia="Batang" w:hAnsi="Arial" w:cs="Arial"/>
          <w:bCs/>
          <w:color w:val="000000" w:themeColor="text1"/>
          <w:sz w:val="24"/>
          <w:szCs w:val="24"/>
          <w:lang w:eastAsia="pl-PL"/>
        </w:rPr>
        <w:t>i obejmowały:</w:t>
      </w:r>
    </w:p>
    <w:p w14:paraId="0557079D" w14:textId="77777777" w:rsidR="00BA038E" w:rsidRPr="004B1B02" w:rsidRDefault="00BA038E" w:rsidP="00307061">
      <w:pPr>
        <w:numPr>
          <w:ilvl w:val="1"/>
          <w:numId w:val="251"/>
        </w:numPr>
        <w:spacing w:after="0" w:line="360" w:lineRule="auto"/>
        <w:ind w:left="567" w:hanging="283"/>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zadania ujęte w wykazie przedsięwzięć do Wieloletniej Prognozie Finansowej Województwa Podkarpackiego w kwocie 360.051.456,05 zł, w tym: </w:t>
      </w:r>
    </w:p>
    <w:p w14:paraId="76CBCA61" w14:textId="77777777" w:rsidR="00BA038E" w:rsidRPr="004B1B02" w:rsidRDefault="00BA038E" w:rsidP="00307061">
      <w:pPr>
        <w:numPr>
          <w:ilvl w:val="0"/>
          <w:numId w:val="250"/>
        </w:numPr>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zadania realizowane w ramach Regionalnego Programu Operacyjnego Województwa Podkarpackiego na lata 2014 - 2020 w kwocie 87.678.860,62 zł (PZDW - Dep. DT) w tym: </w:t>
      </w:r>
    </w:p>
    <w:p w14:paraId="031FDBDC" w14:textId="1621B563" w:rsidR="00BA038E" w:rsidRPr="004B1B02" w:rsidRDefault="00BA038E" w:rsidP="00454901">
      <w:pPr>
        <w:numPr>
          <w:ilvl w:val="0"/>
          <w:numId w:val="584"/>
        </w:numPr>
        <w:spacing w:after="0" w:line="360" w:lineRule="auto"/>
        <w:ind w:left="1134" w:hanging="283"/>
        <w:jc w:val="both"/>
        <w:rPr>
          <w:rFonts w:ascii="Arial" w:eastAsia="Calibri" w:hAnsi="Arial" w:cs="Arial"/>
          <w:color w:val="000000" w:themeColor="text1"/>
          <w:sz w:val="24"/>
          <w:szCs w:val="24"/>
          <w:lang w:eastAsia="pl-PL"/>
        </w:rPr>
      </w:pPr>
      <w:bookmarkStart w:id="50" w:name="_Hlk111616133"/>
      <w:r w:rsidRPr="004B1B02">
        <w:rPr>
          <w:rFonts w:ascii="Arial" w:eastAsia="Calibri" w:hAnsi="Arial" w:cs="Arial"/>
          <w:color w:val="000000" w:themeColor="text1"/>
          <w:sz w:val="24"/>
          <w:szCs w:val="24"/>
          <w:lang w:eastAsia="pl-PL"/>
        </w:rPr>
        <w:t xml:space="preserve">„Budowa/przebudowa drogi wojewódzkiej nr 835 Lublin-Przeworsk-Grabownica Starzeńska na odcinku od DK 94 do miasta Kańczuga - etap I” – 11.085.601,55 zł (§ 6050 - 3.420.362,70 zł, § 6057 – 5.365.546,40 zł, </w:t>
      </w:r>
      <w:r w:rsidRPr="004B1B02">
        <w:rPr>
          <w:rFonts w:ascii="Arial" w:eastAsia="Calibri" w:hAnsi="Arial" w:cs="Arial"/>
          <w:color w:val="000000" w:themeColor="text1"/>
          <w:sz w:val="24"/>
          <w:szCs w:val="24"/>
          <w:lang w:eastAsia="pl-PL"/>
        </w:rPr>
        <w:br/>
        <w:t>§ 6059 – 946.861,15 zł, § 6060 – 46.483,49 zł, § 6067 – 1.110.395,65 zł, §</w:t>
      </w:r>
      <w:r w:rsidR="00EF2FF6" w:rsidRPr="004B1B02">
        <w:rPr>
          <w:rFonts w:ascii="Arial" w:eastAsia="Calibri" w:hAnsi="Arial" w:cs="Arial"/>
          <w:color w:val="000000" w:themeColor="text1"/>
          <w:sz w:val="24"/>
          <w:szCs w:val="24"/>
          <w:lang w:eastAsia="pl-PL"/>
        </w:rPr>
        <w:t> </w:t>
      </w:r>
      <w:r w:rsidRPr="004B1B02">
        <w:rPr>
          <w:rFonts w:ascii="Arial" w:eastAsia="Calibri" w:hAnsi="Arial" w:cs="Arial"/>
          <w:color w:val="000000" w:themeColor="text1"/>
          <w:sz w:val="24"/>
          <w:szCs w:val="24"/>
          <w:lang w:eastAsia="pl-PL"/>
        </w:rPr>
        <w:t>6069 – 195.952,16 zł).</w:t>
      </w:r>
    </w:p>
    <w:p w14:paraId="78423AB2" w14:textId="5ACB88DB"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roboty projektowo - budowlane – 8.756.677,33 zł, inżyniera kontraktu – 69.722,41 zł, wykupy gruntów – 2.257.504,41 zł </w:t>
      </w:r>
      <w:r w:rsidRPr="004B1B02">
        <w:rPr>
          <w:rFonts w:ascii="Arial" w:eastAsia="Times New Roman" w:hAnsi="Arial" w:cs="Arial"/>
          <w:color w:val="000000" w:themeColor="text1"/>
          <w:sz w:val="24"/>
          <w:szCs w:val="24"/>
        </w:rPr>
        <w:t>oraz nadzór autorski – 1.697,40 zł.</w:t>
      </w:r>
    </w:p>
    <w:p w14:paraId="1FD2AC37"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Wydatki finansowane ze środków Unii Europejskiej w kwocie 5.942.473,83 zł, środków własnych Samorządu Województwa w kwocie 5.143.127,72 zł, w tym do przyszłej refundacji ze środków Unii Europejskiej w kwocie 533.468,22 zł.</w:t>
      </w:r>
    </w:p>
    <w:bookmarkEnd w:id="50"/>
    <w:p w14:paraId="70257399"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43.567.261,-zł, realizowane w latach 2016-2023. Od początku realizacji zadania do końca 2023 r. wykonano zakres o wartości </w:t>
      </w:r>
      <w:r w:rsidRPr="004B1B02">
        <w:rPr>
          <w:rFonts w:ascii="Arial" w:eastAsia="Calibri" w:hAnsi="Arial" w:cs="Arial"/>
          <w:color w:val="000000" w:themeColor="text1"/>
          <w:sz w:val="24"/>
          <w:szCs w:val="24"/>
          <w:lang w:eastAsia="pl-PL"/>
        </w:rPr>
        <w:lastRenderedPageBreak/>
        <w:t>41.608.203,54 zł, co stanowi 95,50 % planowanych łącznych nakładów na przedsięwzięcie.</w:t>
      </w:r>
    </w:p>
    <w:p w14:paraId="67D0A892" w14:textId="77777777" w:rsidR="00BA038E" w:rsidRPr="004B1B02" w:rsidRDefault="00BA038E" w:rsidP="00BA038E">
      <w:pPr>
        <w:spacing w:after="0" w:line="360" w:lineRule="auto"/>
        <w:ind w:left="426" w:firstLine="708"/>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4ADFC9C5" w14:textId="0224FF05" w:rsidR="00BA038E" w:rsidRPr="004B1B02" w:rsidRDefault="00BA038E" w:rsidP="00BA038E">
      <w:pPr>
        <w:spacing w:after="0" w:line="360" w:lineRule="auto"/>
        <w:ind w:left="1134"/>
        <w:jc w:val="both"/>
        <w:rPr>
          <w:rFonts w:ascii="Arial" w:eastAsia="Calibri" w:hAnsi="Arial" w:cs="Arial"/>
          <w:color w:val="000000" w:themeColor="text1"/>
          <w:sz w:val="24"/>
          <w:szCs w:val="24"/>
          <w:u w:color="FF0000"/>
          <w:lang w:eastAsia="pl-PL"/>
        </w:rPr>
      </w:pPr>
      <w:bookmarkStart w:id="51" w:name="_Hlk160529890"/>
      <w:r w:rsidRPr="004B1B02">
        <w:rPr>
          <w:rFonts w:ascii="Arial" w:eastAsia="Calibri" w:hAnsi="Arial" w:cs="Arial"/>
          <w:color w:val="000000" w:themeColor="text1"/>
          <w:sz w:val="24"/>
          <w:szCs w:val="24"/>
          <w:lang w:eastAsia="pl-PL"/>
        </w:rPr>
        <w:t xml:space="preserve">W 2023r. kontynuowane były prace związane z budową nowego odcinka drogi wojewódzkiej nr 835, jak również roboty związane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z przebudową/rozbudową odcinka istniejącego. Równolegle wykon</w:t>
      </w:r>
      <w:r w:rsidR="00FA76A4" w:rsidRPr="004B1B02">
        <w:rPr>
          <w:rFonts w:ascii="Arial" w:eastAsia="Calibri" w:hAnsi="Arial" w:cs="Arial"/>
          <w:color w:val="000000" w:themeColor="text1"/>
          <w:sz w:val="24"/>
          <w:szCs w:val="24"/>
          <w:lang w:eastAsia="pl-PL"/>
        </w:rPr>
        <w:t>ywano</w:t>
      </w:r>
      <w:r w:rsidRPr="004B1B02">
        <w:rPr>
          <w:rFonts w:ascii="Arial" w:eastAsia="Calibri" w:hAnsi="Arial" w:cs="Arial"/>
          <w:color w:val="000000" w:themeColor="text1"/>
          <w:sz w:val="24"/>
          <w:szCs w:val="24"/>
          <w:lang w:eastAsia="pl-PL"/>
        </w:rPr>
        <w:t xml:space="preserve"> przebudowę infrastruktury towarzyszącej, tj. budowę kanalizacji deszczowej, przebudowę sieci wodociągowej i niskiego napięcia, przebudowę oraz budowę oświetlenia drogowego, przebudowę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i zabezpieczenie sieci telekomunikacyjnych i gazowej.  Wskaźniki produktu dla przedmiotowego projektu zostały zrealizowane w 100%. Wybudowano nowy odcinek drogi wojewódzkiej o długości 2,12 km oraz przebudowano istniejący odcinek na długości 4 km. </w:t>
      </w:r>
      <w:bookmarkEnd w:id="51"/>
      <w:r w:rsidR="00FA76A4" w:rsidRPr="004B1B02">
        <w:rPr>
          <w:rFonts w:ascii="Arial" w:eastAsia="Calibri" w:hAnsi="Arial" w:cs="Arial"/>
          <w:color w:val="000000" w:themeColor="text1"/>
          <w:sz w:val="24"/>
          <w:szCs w:val="24"/>
          <w:lang w:eastAsia="pl-PL"/>
        </w:rPr>
        <w:t xml:space="preserve">Zakończono realizację inwestycji. </w:t>
      </w:r>
      <w:r w:rsidRPr="004B1B02">
        <w:rPr>
          <w:rFonts w:ascii="Arial" w:eastAsia="Calibri" w:hAnsi="Arial" w:cs="Arial"/>
          <w:color w:val="000000" w:themeColor="text1"/>
          <w:sz w:val="24"/>
          <w:szCs w:val="24"/>
          <w:u w:color="FF0000"/>
          <w:lang w:eastAsia="pl-PL"/>
        </w:rPr>
        <w:t>Niewykonanie wydatków wynika z oszczędności powstałych po zrealizowanym zadaniu.</w:t>
      </w:r>
    </w:p>
    <w:p w14:paraId="064C7784" w14:textId="77777777" w:rsidR="00BA038E" w:rsidRPr="004B1B02" w:rsidRDefault="00BA038E" w:rsidP="00454901">
      <w:pPr>
        <w:numPr>
          <w:ilvl w:val="0"/>
          <w:numId w:val="584"/>
        </w:numPr>
        <w:spacing w:after="0" w:line="360" w:lineRule="auto"/>
        <w:ind w:left="1134" w:hanging="283"/>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„Budowa/przebudowa drogi wojewódzkiej nr 835 Lublin-Przeworsk-Grabownica Starzeńska na odcinku od DK 94 do miasta Kańczuga - etap II” – 39.186.261,07 zł (§ 6050 - 8.711.746,27 zł, § 6057 – 25.903.337,59 zł, § 6059 – 4.571.177,21 zł).</w:t>
      </w:r>
    </w:p>
    <w:p w14:paraId="3E91BA7A" w14:textId="4E122982"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roboty projektowo - budowlane – 38.882.472,86 zł, inżyniera kontraktu – 301.684,91 zł oraz nadzór autorski </w:t>
      </w:r>
      <w:r w:rsidR="008411A6" w:rsidRPr="004B1B02">
        <w:rPr>
          <w:rFonts w:ascii="Arial" w:eastAsia="Calibri" w:hAnsi="Arial" w:cs="Arial"/>
          <w:color w:val="000000" w:themeColor="text1"/>
          <w:sz w:val="24"/>
          <w:szCs w:val="24"/>
          <w:lang w:eastAsia="pl-PL"/>
        </w:rPr>
        <w:t xml:space="preserve">- </w:t>
      </w:r>
      <w:r w:rsidRPr="004B1B02">
        <w:rPr>
          <w:rFonts w:ascii="Arial" w:eastAsia="Calibri" w:hAnsi="Arial" w:cs="Arial"/>
          <w:color w:val="000000" w:themeColor="text1"/>
          <w:sz w:val="24"/>
          <w:szCs w:val="24"/>
          <w:lang w:eastAsia="pl-PL"/>
        </w:rPr>
        <w:t>2.103,30 zł</w:t>
      </w:r>
    </w:p>
    <w:p w14:paraId="77ABA4A5" w14:textId="60581444"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Wydatki finansowane ze środków Unii Europejskiej w kwocie 25.903.337,59 zł oraz środków własnych Samorządu Województwa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w kwocie 13.282.923,48 zł. </w:t>
      </w:r>
    </w:p>
    <w:p w14:paraId="0ED85557"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Zadanie ujęte w wykazie przedsięwzięć do Wieloletniej Prognozy Finansowej Województwa Podkarpackiego o planowanych łącznych nakładach w kwocie 55.407.191,-zł, realizowane w latach 2021-2023. Od początku realizacji zadania do końca 2023 r. wykonano zakres o wartości 54.408.398,69 zł, co stanowi 98,20 % planowanych łącznych nakładów na przedsięwzięcie.</w:t>
      </w:r>
    </w:p>
    <w:p w14:paraId="1C4EA6C7" w14:textId="77777777" w:rsidR="00BA038E" w:rsidRPr="004B1B02" w:rsidRDefault="00BA038E" w:rsidP="00BA038E">
      <w:pPr>
        <w:spacing w:after="0" w:line="360" w:lineRule="auto"/>
        <w:ind w:left="426" w:firstLine="708"/>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1060CE4D" w14:textId="2E0E706A" w:rsidR="00BA038E" w:rsidRPr="004B1B02" w:rsidRDefault="00BA038E" w:rsidP="00BA038E">
      <w:pPr>
        <w:spacing w:after="0" w:line="360" w:lineRule="auto"/>
        <w:ind w:left="1134"/>
        <w:jc w:val="both"/>
        <w:rPr>
          <w:rFonts w:ascii="Arial" w:eastAsia="Calibri" w:hAnsi="Arial" w:cs="Arial"/>
          <w:color w:val="000000" w:themeColor="text1"/>
          <w:sz w:val="24"/>
          <w:szCs w:val="24"/>
          <w:u w:color="FF0000"/>
          <w:lang w:eastAsia="pl-PL"/>
        </w:rPr>
      </w:pPr>
      <w:r w:rsidRPr="004B1B02">
        <w:rPr>
          <w:rFonts w:ascii="Arial" w:eastAsia="Calibri" w:hAnsi="Arial" w:cs="Arial"/>
          <w:color w:val="000000" w:themeColor="text1"/>
          <w:sz w:val="24"/>
          <w:szCs w:val="24"/>
          <w:lang w:eastAsia="pl-PL"/>
        </w:rPr>
        <w:t xml:space="preserve">W 2023r. zakończono prace branży drogowej na odcinku 6,62 km (m.in. roboty ziemne, wzmocnienie podłoża, dolne i górne warstwy konstrukcji nawierzchni, roboty brukarskie) oraz branży mostowej (m.in. roboty </w:t>
      </w:r>
      <w:r w:rsidRPr="004B1B02">
        <w:rPr>
          <w:rFonts w:ascii="Arial" w:eastAsia="Calibri" w:hAnsi="Arial" w:cs="Arial"/>
          <w:color w:val="000000" w:themeColor="text1"/>
          <w:sz w:val="24"/>
          <w:szCs w:val="24"/>
          <w:lang w:eastAsia="pl-PL"/>
        </w:rPr>
        <w:lastRenderedPageBreak/>
        <w:t xml:space="preserve">rozbiórkowe, roboty związane z wykonywaniem objazdów i mostów tymczasowych dla obiektów MD2 i MD3, roboty związane z budową obiektów MD2 i MD3, roboty związane z budową przepustów). Wykonano również prace w zakresie infrastruktury towarzyszącej, tj. budowa kanalizacji deszczowej, przebudowa sieci kanalizacji sanitarnej, wodociągowej, gazowej oraz elektrycznej i teletechnicznej. Wskaźniki produktu dla przedmiotowego projektu zostały zrealizowane w 100%.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W ramach zadania przebudowano odcinek drogi wojewódzkiej na długości 6,62 km</w:t>
      </w:r>
      <w:r w:rsidRPr="004B1B02">
        <w:rPr>
          <w:rFonts w:ascii="Arial" w:eastAsia="Calibri" w:hAnsi="Arial" w:cs="Arial"/>
          <w:color w:val="000000" w:themeColor="text1"/>
          <w:sz w:val="24"/>
          <w:szCs w:val="24"/>
          <w:u w:color="FF0000"/>
          <w:lang w:eastAsia="pl-PL"/>
        </w:rPr>
        <w:t xml:space="preserve">. </w:t>
      </w:r>
      <w:r w:rsidR="00FA76A4" w:rsidRPr="004B1B02">
        <w:rPr>
          <w:rFonts w:ascii="Arial" w:eastAsia="Calibri" w:hAnsi="Arial" w:cs="Arial"/>
          <w:color w:val="000000" w:themeColor="text1"/>
          <w:sz w:val="24"/>
          <w:szCs w:val="24"/>
          <w:u w:color="FF0000"/>
          <w:lang w:eastAsia="pl-PL"/>
        </w:rPr>
        <w:t>Z</w:t>
      </w:r>
      <w:r w:rsidR="00FA76A4" w:rsidRPr="004B1B02">
        <w:rPr>
          <w:rFonts w:ascii="Arial" w:eastAsia="Calibri" w:hAnsi="Arial" w:cs="Arial"/>
          <w:color w:val="000000" w:themeColor="text1"/>
          <w:sz w:val="24"/>
          <w:szCs w:val="24"/>
          <w:lang w:eastAsia="pl-PL"/>
        </w:rPr>
        <w:t>akończono realizację inwestycji.</w:t>
      </w:r>
      <w:r w:rsidR="00FA76A4" w:rsidRPr="004B1B02">
        <w:t xml:space="preserve"> </w:t>
      </w:r>
      <w:r w:rsidRPr="004B1B02">
        <w:rPr>
          <w:rFonts w:ascii="Arial" w:eastAsia="Calibri" w:hAnsi="Arial" w:cs="Arial"/>
          <w:color w:val="000000" w:themeColor="text1"/>
          <w:sz w:val="24"/>
          <w:szCs w:val="24"/>
          <w:u w:color="FF0000"/>
          <w:lang w:eastAsia="pl-PL"/>
        </w:rPr>
        <w:t>Niewykonanie wydatków wynika z oszczędności powstałych po zrealizowanym zadaniu.</w:t>
      </w:r>
    </w:p>
    <w:p w14:paraId="6CD727AD" w14:textId="77777777" w:rsidR="00BA038E" w:rsidRPr="004B1B02" w:rsidRDefault="00BA038E" w:rsidP="00454901">
      <w:pPr>
        <w:numPr>
          <w:ilvl w:val="0"/>
          <w:numId w:val="584"/>
        </w:numPr>
        <w:spacing w:after="0" w:line="360" w:lineRule="auto"/>
        <w:ind w:left="993" w:hanging="28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„Przebudowa/rozbudowa DW Nr 895 na odcinku Solina - Myczków i DW Nr 894 na odcinku Hoczew - Polańczyk” – 25.391.867,96 zł (§ 6050 – 4.824.537,71 zł § 6057 – 17.482.230,69 zł, § 6059 – 3.085.099,56 zł).</w:t>
      </w:r>
    </w:p>
    <w:p w14:paraId="151A1189"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roboty budowlane – 25.120.836,98 zł, inżyniera kontraktu – 271.030,98 zł. </w:t>
      </w:r>
    </w:p>
    <w:p w14:paraId="241F67A6" w14:textId="7AFB58B6"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bookmarkStart w:id="52" w:name="_Hlk112245229"/>
      <w:r w:rsidRPr="004B1B02">
        <w:rPr>
          <w:rFonts w:ascii="Arial" w:eastAsia="Calibri" w:hAnsi="Arial" w:cs="Arial"/>
          <w:color w:val="000000" w:themeColor="text1"/>
          <w:sz w:val="24"/>
          <w:szCs w:val="24"/>
          <w:lang w:eastAsia="pl-PL"/>
        </w:rPr>
        <w:t xml:space="preserve">Wydatki finansowane ze środków Unii Europejskiej w kwocie 17.482.230,69 zł, pomocy finansowej otrzymanej od Gminy Solina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w kwocie 647.152,17 zł oraz środków własnych Samorządu Województwa w kwocie 7.262.485,10 zł. </w:t>
      </w:r>
    </w:p>
    <w:p w14:paraId="63D80B97"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129.494.060,-zł, realizowane w latach 2017-2023. Od początku realizacji zadania do końca 2023 r. wykonano zakres o wartości 125.939.036,35 zł, co stanowi 97,25 % planowanych łącznych nakładów na przedsięwzięcie.</w:t>
      </w:r>
    </w:p>
    <w:bookmarkEnd w:id="52"/>
    <w:p w14:paraId="72419A36" w14:textId="77777777" w:rsidR="00BA038E" w:rsidRPr="004B1B02" w:rsidRDefault="00BA038E" w:rsidP="00BA038E">
      <w:pPr>
        <w:spacing w:after="0" w:line="360" w:lineRule="auto"/>
        <w:ind w:left="708" w:firstLine="426"/>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59C5FB35" w14:textId="4C02B680" w:rsidR="00BA038E" w:rsidRPr="004B1B02" w:rsidRDefault="00BA038E" w:rsidP="00BA038E">
      <w:pPr>
        <w:spacing w:after="0" w:line="360" w:lineRule="auto"/>
        <w:ind w:left="113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Realizacja zadania podzielona została na 2 etapy</w:t>
      </w:r>
      <w:r w:rsidR="00126170" w:rsidRPr="004B1B02">
        <w:rPr>
          <w:rFonts w:ascii="Arial" w:eastAsia="Calibri" w:hAnsi="Arial" w:cs="Arial"/>
          <w:color w:val="000000" w:themeColor="text1"/>
          <w:sz w:val="24"/>
          <w:szCs w:val="24"/>
          <w:lang w:eastAsia="pl-PL"/>
        </w:rPr>
        <w:t>. Realizację etapu II zakończono w 2022r. w roku 2023 kontynuowano realizację etapu I.</w:t>
      </w:r>
    </w:p>
    <w:p w14:paraId="759DA413" w14:textId="471A8160" w:rsidR="00BA038E" w:rsidRPr="004B1B02" w:rsidRDefault="00126170" w:rsidP="00126170">
      <w:pPr>
        <w:spacing w:after="0" w:line="360" w:lineRule="auto"/>
        <w:ind w:left="1134"/>
        <w:contextualSpacing/>
        <w:jc w:val="both"/>
        <w:rPr>
          <w:rFonts w:ascii="Arial" w:eastAsia="Calibri" w:hAnsi="Arial" w:cs="Arial"/>
          <w:bCs/>
          <w:color w:val="000000" w:themeColor="text1"/>
          <w:sz w:val="24"/>
          <w:szCs w:val="24"/>
        </w:rPr>
      </w:pPr>
      <w:r w:rsidRPr="004B1B02">
        <w:rPr>
          <w:rFonts w:ascii="Arial" w:eastAsia="Calibri" w:hAnsi="Arial" w:cs="Arial"/>
          <w:color w:val="000000" w:themeColor="text1"/>
          <w:sz w:val="24"/>
          <w:szCs w:val="24"/>
          <w:lang w:eastAsia="pl-PL"/>
        </w:rPr>
        <w:t xml:space="preserve">W 2023r. </w:t>
      </w:r>
      <w:proofErr w:type="spellStart"/>
      <w:r w:rsidRPr="004B1B02">
        <w:rPr>
          <w:rFonts w:ascii="Arial" w:eastAsia="Calibri" w:hAnsi="Arial" w:cs="Arial"/>
          <w:color w:val="000000" w:themeColor="text1"/>
          <w:sz w:val="24"/>
          <w:szCs w:val="24"/>
          <w:lang w:eastAsia="pl-PL"/>
        </w:rPr>
        <w:t>rontunuowano</w:t>
      </w:r>
      <w:proofErr w:type="spellEnd"/>
      <w:r w:rsidRPr="004B1B02">
        <w:rPr>
          <w:rFonts w:ascii="Arial" w:eastAsia="Calibri" w:hAnsi="Arial" w:cs="Arial"/>
          <w:color w:val="000000" w:themeColor="text1"/>
          <w:sz w:val="24"/>
          <w:szCs w:val="24"/>
          <w:lang w:eastAsia="pl-PL"/>
        </w:rPr>
        <w:t xml:space="preserve"> p</w:t>
      </w:r>
      <w:r w:rsidR="00BA038E" w:rsidRPr="004B1B02">
        <w:rPr>
          <w:rFonts w:ascii="Arial" w:eastAsia="Calibri" w:hAnsi="Arial" w:cs="Arial"/>
          <w:color w:val="000000" w:themeColor="text1"/>
          <w:sz w:val="24"/>
          <w:szCs w:val="24"/>
          <w:lang w:eastAsia="pl-PL"/>
        </w:rPr>
        <w:t>rzebudow</w:t>
      </w:r>
      <w:r w:rsidRPr="004B1B02">
        <w:rPr>
          <w:rFonts w:ascii="Arial" w:eastAsia="Calibri" w:hAnsi="Arial" w:cs="Arial"/>
          <w:color w:val="000000" w:themeColor="text1"/>
          <w:sz w:val="24"/>
          <w:szCs w:val="24"/>
          <w:lang w:eastAsia="pl-PL"/>
        </w:rPr>
        <w:t>ę</w:t>
      </w:r>
      <w:r w:rsidR="00BA038E" w:rsidRPr="004B1B02">
        <w:rPr>
          <w:rFonts w:ascii="Arial" w:eastAsia="Calibri" w:hAnsi="Arial" w:cs="Arial"/>
          <w:color w:val="000000" w:themeColor="text1"/>
          <w:sz w:val="24"/>
          <w:szCs w:val="24"/>
          <w:lang w:eastAsia="pl-PL"/>
        </w:rPr>
        <w:t xml:space="preserve"> / rozbudow</w:t>
      </w:r>
      <w:r w:rsidRPr="004B1B02">
        <w:rPr>
          <w:rFonts w:ascii="Arial" w:eastAsia="Calibri" w:hAnsi="Arial" w:cs="Arial"/>
          <w:color w:val="000000" w:themeColor="text1"/>
          <w:sz w:val="24"/>
          <w:szCs w:val="24"/>
          <w:lang w:eastAsia="pl-PL"/>
        </w:rPr>
        <w:t>ę</w:t>
      </w:r>
      <w:r w:rsidR="00BA038E" w:rsidRPr="004B1B02">
        <w:rPr>
          <w:rFonts w:ascii="Arial" w:eastAsia="Calibri" w:hAnsi="Arial" w:cs="Arial"/>
          <w:color w:val="000000" w:themeColor="text1"/>
          <w:sz w:val="24"/>
          <w:szCs w:val="24"/>
          <w:lang w:eastAsia="pl-PL"/>
        </w:rPr>
        <w:t xml:space="preserve"> DW 895 na odcinku Solina – Myczków</w:t>
      </w:r>
      <w:r w:rsidRPr="004B1B02">
        <w:rPr>
          <w:rFonts w:ascii="Arial" w:eastAsia="Calibri" w:hAnsi="Arial" w:cs="Arial"/>
          <w:color w:val="000000" w:themeColor="text1"/>
          <w:sz w:val="24"/>
          <w:szCs w:val="24"/>
          <w:lang w:eastAsia="pl-PL"/>
        </w:rPr>
        <w:t xml:space="preserve">. </w:t>
      </w:r>
      <w:r w:rsidR="00BA038E" w:rsidRPr="004B1B02">
        <w:rPr>
          <w:rFonts w:ascii="Arial" w:eastAsia="Calibri" w:hAnsi="Arial" w:cs="Arial"/>
          <w:bCs/>
          <w:color w:val="000000" w:themeColor="text1"/>
          <w:sz w:val="24"/>
          <w:szCs w:val="24"/>
        </w:rPr>
        <w:t>Zakończono roboty branży drogowej i mostowej. Wykonano rozbudowę obiektu mostowego na rzece San i budowę małego obiektu mostowego nad potokiem bez nazwy, budowę/przebudowę przepustów, chodników, przebudowę czterech zatok autobusowych</w:t>
      </w:r>
      <w:r w:rsidR="008411A6" w:rsidRPr="004B1B02">
        <w:rPr>
          <w:rFonts w:ascii="Arial" w:eastAsia="Calibri" w:hAnsi="Arial" w:cs="Arial"/>
          <w:bCs/>
          <w:color w:val="000000" w:themeColor="text1"/>
          <w:sz w:val="24"/>
          <w:szCs w:val="24"/>
        </w:rPr>
        <w:t>. W</w:t>
      </w:r>
      <w:r w:rsidR="00BA038E" w:rsidRPr="004B1B02">
        <w:rPr>
          <w:rFonts w:ascii="Arial" w:eastAsia="Calibri" w:hAnsi="Arial" w:cs="Arial"/>
          <w:bCs/>
          <w:color w:val="000000" w:themeColor="text1"/>
          <w:sz w:val="24"/>
          <w:szCs w:val="24"/>
        </w:rPr>
        <w:t>ykonan</w:t>
      </w:r>
      <w:r w:rsidR="0038332C" w:rsidRPr="004B1B02">
        <w:rPr>
          <w:rFonts w:ascii="Arial" w:eastAsia="Calibri" w:hAnsi="Arial" w:cs="Arial"/>
          <w:bCs/>
          <w:color w:val="000000" w:themeColor="text1"/>
          <w:sz w:val="24"/>
          <w:szCs w:val="24"/>
        </w:rPr>
        <w:t>o</w:t>
      </w:r>
      <w:r w:rsidR="00BA038E" w:rsidRPr="004B1B02">
        <w:rPr>
          <w:rFonts w:ascii="Arial" w:eastAsia="Calibri" w:hAnsi="Arial" w:cs="Arial"/>
          <w:bCs/>
          <w:color w:val="000000" w:themeColor="text1"/>
          <w:sz w:val="24"/>
          <w:szCs w:val="24"/>
        </w:rPr>
        <w:t xml:space="preserve"> oznakowani</w:t>
      </w:r>
      <w:r w:rsidR="0038332C" w:rsidRPr="004B1B02">
        <w:rPr>
          <w:rFonts w:ascii="Arial" w:eastAsia="Calibri" w:hAnsi="Arial" w:cs="Arial"/>
          <w:bCs/>
          <w:color w:val="000000" w:themeColor="text1"/>
          <w:sz w:val="24"/>
          <w:szCs w:val="24"/>
        </w:rPr>
        <w:t>e</w:t>
      </w:r>
      <w:r w:rsidR="00BA038E" w:rsidRPr="004B1B02">
        <w:rPr>
          <w:rFonts w:ascii="Arial" w:eastAsia="Calibri" w:hAnsi="Arial" w:cs="Arial"/>
          <w:bCs/>
          <w:color w:val="000000" w:themeColor="text1"/>
          <w:sz w:val="24"/>
          <w:szCs w:val="24"/>
        </w:rPr>
        <w:t xml:space="preserve"> pionowe i poziome oraz urządze</w:t>
      </w:r>
      <w:r w:rsidR="008411A6" w:rsidRPr="004B1B02">
        <w:rPr>
          <w:rFonts w:ascii="Arial" w:eastAsia="Calibri" w:hAnsi="Arial" w:cs="Arial"/>
          <w:bCs/>
          <w:color w:val="000000" w:themeColor="text1"/>
          <w:sz w:val="24"/>
          <w:szCs w:val="24"/>
        </w:rPr>
        <w:t>nia</w:t>
      </w:r>
      <w:r w:rsidR="00BA038E" w:rsidRPr="004B1B02">
        <w:rPr>
          <w:rFonts w:ascii="Arial" w:eastAsia="Calibri" w:hAnsi="Arial" w:cs="Arial"/>
          <w:bCs/>
          <w:color w:val="000000" w:themeColor="text1"/>
          <w:sz w:val="24"/>
          <w:szCs w:val="24"/>
        </w:rPr>
        <w:t xml:space="preserve"> </w:t>
      </w:r>
      <w:r w:rsidR="00BA038E" w:rsidRPr="004B1B02">
        <w:rPr>
          <w:rFonts w:ascii="Arial" w:eastAsia="Calibri" w:hAnsi="Arial" w:cs="Arial"/>
          <w:bCs/>
          <w:color w:val="000000" w:themeColor="text1"/>
          <w:sz w:val="24"/>
          <w:szCs w:val="24"/>
        </w:rPr>
        <w:lastRenderedPageBreak/>
        <w:t>bezpieczeństwa ruchu drogowego, kanalizację deszczową, sanitarną, zieleń drogową, oświetlenie</w:t>
      </w:r>
      <w:r w:rsidR="008411A6" w:rsidRPr="004B1B02">
        <w:rPr>
          <w:rFonts w:ascii="Arial" w:eastAsia="Calibri" w:hAnsi="Arial" w:cs="Arial"/>
          <w:bCs/>
          <w:color w:val="000000" w:themeColor="text1"/>
          <w:sz w:val="24"/>
          <w:szCs w:val="24"/>
        </w:rPr>
        <w:t>.</w:t>
      </w:r>
      <w:r w:rsidR="00BA038E" w:rsidRPr="004B1B02">
        <w:rPr>
          <w:rFonts w:ascii="Arial" w:eastAsia="Calibri" w:hAnsi="Arial" w:cs="Arial"/>
          <w:bCs/>
          <w:color w:val="000000" w:themeColor="text1"/>
          <w:sz w:val="24"/>
          <w:szCs w:val="24"/>
        </w:rPr>
        <w:t xml:space="preserve"> </w:t>
      </w:r>
      <w:r w:rsidR="008411A6" w:rsidRPr="004B1B02">
        <w:rPr>
          <w:rFonts w:ascii="Arial" w:eastAsia="Calibri" w:hAnsi="Arial" w:cs="Arial"/>
          <w:bCs/>
          <w:color w:val="000000" w:themeColor="text1"/>
          <w:sz w:val="24"/>
          <w:szCs w:val="24"/>
        </w:rPr>
        <w:t>P</w:t>
      </w:r>
      <w:r w:rsidR="00BA038E" w:rsidRPr="004B1B02">
        <w:rPr>
          <w:rFonts w:ascii="Arial" w:eastAsia="Calibri" w:hAnsi="Arial" w:cs="Arial"/>
          <w:bCs/>
          <w:color w:val="000000" w:themeColor="text1"/>
          <w:sz w:val="24"/>
          <w:szCs w:val="24"/>
        </w:rPr>
        <w:t>rzebudow</w:t>
      </w:r>
      <w:r w:rsidR="008411A6" w:rsidRPr="004B1B02">
        <w:rPr>
          <w:rFonts w:ascii="Arial" w:eastAsia="Calibri" w:hAnsi="Arial" w:cs="Arial"/>
          <w:bCs/>
          <w:color w:val="000000" w:themeColor="text1"/>
          <w:sz w:val="24"/>
          <w:szCs w:val="24"/>
        </w:rPr>
        <w:t>ano</w:t>
      </w:r>
      <w:r w:rsidR="00BA038E" w:rsidRPr="004B1B02">
        <w:rPr>
          <w:rFonts w:ascii="Arial" w:eastAsia="Calibri" w:hAnsi="Arial" w:cs="Arial"/>
          <w:bCs/>
          <w:color w:val="000000" w:themeColor="text1"/>
          <w:sz w:val="24"/>
          <w:szCs w:val="24"/>
        </w:rPr>
        <w:t xml:space="preserve"> istniejąc</w:t>
      </w:r>
      <w:r w:rsidR="008411A6" w:rsidRPr="004B1B02">
        <w:rPr>
          <w:rFonts w:ascii="Arial" w:eastAsia="Calibri" w:hAnsi="Arial" w:cs="Arial"/>
          <w:bCs/>
          <w:color w:val="000000" w:themeColor="text1"/>
          <w:sz w:val="24"/>
          <w:szCs w:val="24"/>
        </w:rPr>
        <w:t>ą</w:t>
      </w:r>
      <w:r w:rsidR="00BA038E" w:rsidRPr="004B1B02">
        <w:rPr>
          <w:rFonts w:ascii="Arial" w:eastAsia="Calibri" w:hAnsi="Arial" w:cs="Arial"/>
          <w:bCs/>
          <w:color w:val="000000" w:themeColor="text1"/>
          <w:sz w:val="24"/>
          <w:szCs w:val="24"/>
        </w:rPr>
        <w:t xml:space="preserve"> infrastruktur</w:t>
      </w:r>
      <w:r w:rsidR="008411A6" w:rsidRPr="004B1B02">
        <w:rPr>
          <w:rFonts w:ascii="Arial" w:eastAsia="Calibri" w:hAnsi="Arial" w:cs="Arial"/>
          <w:bCs/>
          <w:color w:val="000000" w:themeColor="text1"/>
          <w:sz w:val="24"/>
          <w:szCs w:val="24"/>
        </w:rPr>
        <w:t>ę</w:t>
      </w:r>
      <w:r w:rsidR="00BA038E" w:rsidRPr="004B1B02">
        <w:rPr>
          <w:rFonts w:ascii="Arial" w:eastAsia="Calibri" w:hAnsi="Arial" w:cs="Arial"/>
          <w:bCs/>
          <w:color w:val="000000" w:themeColor="text1"/>
          <w:sz w:val="24"/>
          <w:szCs w:val="24"/>
        </w:rPr>
        <w:t xml:space="preserve"> techniczn</w:t>
      </w:r>
      <w:r w:rsidR="008411A6" w:rsidRPr="004B1B02">
        <w:rPr>
          <w:rFonts w:ascii="Arial" w:eastAsia="Calibri" w:hAnsi="Arial" w:cs="Arial"/>
          <w:bCs/>
          <w:color w:val="000000" w:themeColor="text1"/>
          <w:sz w:val="24"/>
          <w:szCs w:val="24"/>
        </w:rPr>
        <w:t xml:space="preserve">ą </w:t>
      </w:r>
      <w:r w:rsidR="00BA038E" w:rsidRPr="004B1B02">
        <w:rPr>
          <w:rFonts w:ascii="Arial" w:eastAsia="Calibri" w:hAnsi="Arial" w:cs="Arial"/>
          <w:bCs/>
          <w:color w:val="000000" w:themeColor="text1"/>
          <w:sz w:val="24"/>
          <w:szCs w:val="24"/>
        </w:rPr>
        <w:t>oraz zabezpiecz</w:t>
      </w:r>
      <w:r w:rsidR="0038332C" w:rsidRPr="004B1B02">
        <w:rPr>
          <w:rFonts w:ascii="Arial" w:eastAsia="Calibri" w:hAnsi="Arial" w:cs="Arial"/>
          <w:bCs/>
          <w:color w:val="000000" w:themeColor="text1"/>
          <w:sz w:val="24"/>
          <w:szCs w:val="24"/>
        </w:rPr>
        <w:t>ono</w:t>
      </w:r>
      <w:r w:rsidR="00BA038E" w:rsidRPr="004B1B02">
        <w:rPr>
          <w:rFonts w:ascii="Arial" w:eastAsia="Calibri" w:hAnsi="Arial" w:cs="Arial"/>
          <w:bCs/>
          <w:color w:val="000000" w:themeColor="text1"/>
          <w:sz w:val="24"/>
          <w:szCs w:val="24"/>
        </w:rPr>
        <w:t xml:space="preserve"> osuwisk</w:t>
      </w:r>
      <w:r w:rsidR="008411A6" w:rsidRPr="004B1B02">
        <w:rPr>
          <w:rFonts w:ascii="Arial" w:eastAsia="Calibri" w:hAnsi="Arial" w:cs="Arial"/>
          <w:bCs/>
          <w:color w:val="000000" w:themeColor="text1"/>
          <w:sz w:val="24"/>
          <w:szCs w:val="24"/>
        </w:rPr>
        <w:t>o</w:t>
      </w:r>
      <w:r w:rsidR="00BA038E" w:rsidRPr="004B1B02">
        <w:rPr>
          <w:rFonts w:ascii="Arial" w:eastAsia="Calibri" w:hAnsi="Arial" w:cs="Arial"/>
          <w:bCs/>
          <w:color w:val="000000" w:themeColor="text1"/>
          <w:sz w:val="24"/>
          <w:szCs w:val="24"/>
        </w:rPr>
        <w:t xml:space="preserve">.  Inwestycja została zakończona. Wskaźniki produktu dla przedmiotowego projektu zostały zrealizowane w 100%. W ramach zadania przebudowano odcinek drogi wojewódzkiej na długości 6,13 km. </w:t>
      </w:r>
    </w:p>
    <w:p w14:paraId="3BAC652A" w14:textId="6FBC4F12" w:rsidR="00BA038E" w:rsidRPr="004B1B02" w:rsidRDefault="00BA038E" w:rsidP="00BA038E">
      <w:pPr>
        <w:spacing w:line="360" w:lineRule="auto"/>
        <w:ind w:left="1134"/>
        <w:contextualSpacing/>
        <w:jc w:val="both"/>
        <w:rPr>
          <w:rFonts w:ascii="Arial" w:eastAsia="Calibri" w:hAnsi="Arial" w:cs="Arial"/>
          <w:bCs/>
          <w:color w:val="000000" w:themeColor="text1"/>
          <w:sz w:val="24"/>
          <w:szCs w:val="24"/>
          <w:u w:color="FF0000"/>
        </w:rPr>
      </w:pPr>
      <w:r w:rsidRPr="004B1B02">
        <w:rPr>
          <w:rFonts w:ascii="Arial" w:eastAsia="Calibri" w:hAnsi="Arial" w:cs="Arial"/>
          <w:bCs/>
          <w:color w:val="000000" w:themeColor="text1"/>
          <w:sz w:val="24"/>
          <w:szCs w:val="24"/>
          <w:u w:color="FF0000"/>
        </w:rPr>
        <w:t>Wykonawca</w:t>
      </w:r>
      <w:r w:rsidR="0038332C" w:rsidRPr="004B1B02">
        <w:rPr>
          <w:rFonts w:ascii="Arial" w:eastAsia="Calibri" w:hAnsi="Arial" w:cs="Arial"/>
          <w:bCs/>
          <w:color w:val="000000" w:themeColor="text1"/>
          <w:sz w:val="24"/>
          <w:szCs w:val="24"/>
          <w:u w:color="FF0000"/>
        </w:rPr>
        <w:t>,</w:t>
      </w:r>
      <w:r w:rsidRPr="004B1B02">
        <w:rPr>
          <w:rFonts w:ascii="Arial" w:eastAsia="Calibri" w:hAnsi="Arial" w:cs="Arial"/>
          <w:bCs/>
          <w:color w:val="000000" w:themeColor="text1"/>
          <w:sz w:val="24"/>
          <w:szCs w:val="24"/>
          <w:u w:color="FF0000"/>
        </w:rPr>
        <w:t xml:space="preserve"> po zakończeniu kontraktu</w:t>
      </w:r>
      <w:r w:rsidR="0038332C" w:rsidRPr="004B1B02">
        <w:rPr>
          <w:rFonts w:ascii="Arial" w:eastAsia="Calibri" w:hAnsi="Arial" w:cs="Arial"/>
          <w:bCs/>
          <w:color w:val="000000" w:themeColor="text1"/>
          <w:sz w:val="24"/>
          <w:szCs w:val="24"/>
          <w:u w:color="FF0000"/>
        </w:rPr>
        <w:t>,</w:t>
      </w:r>
      <w:r w:rsidRPr="004B1B02">
        <w:rPr>
          <w:rFonts w:ascii="Arial" w:eastAsia="Calibri" w:hAnsi="Arial" w:cs="Arial"/>
          <w:bCs/>
          <w:color w:val="000000" w:themeColor="text1"/>
          <w:sz w:val="24"/>
          <w:szCs w:val="24"/>
          <w:u w:color="FF0000"/>
        </w:rPr>
        <w:t xml:space="preserve"> złożył </w:t>
      </w:r>
      <w:r w:rsidR="0038332C" w:rsidRPr="004B1B02">
        <w:rPr>
          <w:rFonts w:ascii="Arial" w:eastAsia="Calibri" w:hAnsi="Arial" w:cs="Arial"/>
          <w:bCs/>
          <w:color w:val="000000" w:themeColor="text1"/>
          <w:sz w:val="24"/>
          <w:szCs w:val="24"/>
          <w:u w:color="FF0000"/>
        </w:rPr>
        <w:t xml:space="preserve">wniosek o podwyższenie wynagrodzenia w związku z wydłużeniem okresu realizacji zadania. Wydłużenie to spowodowane było utrudnieniami w realizacji inwestycji </w:t>
      </w:r>
      <w:r w:rsidRPr="004B1B02">
        <w:rPr>
          <w:rFonts w:ascii="Arial" w:eastAsia="Calibri" w:hAnsi="Arial" w:cs="Arial"/>
          <w:bCs/>
          <w:color w:val="000000" w:themeColor="text1"/>
          <w:sz w:val="24"/>
          <w:szCs w:val="24"/>
          <w:u w:color="FF0000"/>
        </w:rPr>
        <w:t xml:space="preserve">będącymi następstwem wysokich stanów wody w rzece San (Zalew Myczków). </w:t>
      </w:r>
      <w:r w:rsidR="008411A6" w:rsidRPr="004B1B02">
        <w:rPr>
          <w:rFonts w:ascii="Arial" w:eastAsia="Calibri" w:hAnsi="Arial" w:cs="Arial"/>
          <w:bCs/>
          <w:color w:val="000000" w:themeColor="text1"/>
          <w:sz w:val="24"/>
          <w:szCs w:val="24"/>
          <w:u w:color="FF0000"/>
        </w:rPr>
        <w:t>Zwiększenie</w:t>
      </w:r>
      <w:r w:rsidR="0038332C" w:rsidRPr="004B1B02">
        <w:rPr>
          <w:rFonts w:ascii="Arial" w:eastAsia="Calibri" w:hAnsi="Arial" w:cs="Arial"/>
          <w:bCs/>
          <w:color w:val="000000" w:themeColor="text1"/>
          <w:sz w:val="24"/>
          <w:szCs w:val="24"/>
          <w:u w:color="FF0000"/>
        </w:rPr>
        <w:t xml:space="preserve"> </w:t>
      </w:r>
      <w:r w:rsidR="00FA76A4" w:rsidRPr="004B1B02">
        <w:rPr>
          <w:rFonts w:ascii="Arial" w:eastAsia="Calibri" w:hAnsi="Arial" w:cs="Arial"/>
          <w:bCs/>
          <w:color w:val="000000" w:themeColor="text1"/>
          <w:sz w:val="24"/>
          <w:szCs w:val="24"/>
          <w:u w:color="FF0000"/>
        </w:rPr>
        <w:t xml:space="preserve">wydatków </w:t>
      </w:r>
      <w:r w:rsidR="0038332C" w:rsidRPr="004B1B02">
        <w:rPr>
          <w:rFonts w:ascii="Arial" w:eastAsia="Calibri" w:hAnsi="Arial" w:cs="Arial"/>
          <w:bCs/>
          <w:color w:val="000000" w:themeColor="text1"/>
          <w:sz w:val="24"/>
          <w:szCs w:val="24"/>
          <w:u w:color="FF0000"/>
        </w:rPr>
        <w:t>na roszczenia wykonawcy</w:t>
      </w:r>
      <w:r w:rsidR="00FA76A4" w:rsidRPr="004B1B02">
        <w:rPr>
          <w:rFonts w:ascii="Arial" w:eastAsia="Calibri" w:hAnsi="Arial" w:cs="Arial"/>
          <w:bCs/>
          <w:color w:val="000000" w:themeColor="text1"/>
          <w:sz w:val="24"/>
          <w:szCs w:val="24"/>
          <w:u w:color="FF0000"/>
        </w:rPr>
        <w:t>, dokonane zostało przez Zarząd Wojewód</w:t>
      </w:r>
      <w:r w:rsidR="0038332C" w:rsidRPr="004B1B02">
        <w:rPr>
          <w:rFonts w:ascii="Arial" w:eastAsia="Calibri" w:hAnsi="Arial" w:cs="Arial"/>
          <w:bCs/>
          <w:color w:val="000000" w:themeColor="text1"/>
          <w:sz w:val="24"/>
          <w:szCs w:val="24"/>
          <w:u w:color="FF0000"/>
        </w:rPr>
        <w:t>z</w:t>
      </w:r>
      <w:r w:rsidR="00FA76A4" w:rsidRPr="004B1B02">
        <w:rPr>
          <w:rFonts w:ascii="Arial" w:eastAsia="Calibri" w:hAnsi="Arial" w:cs="Arial"/>
          <w:bCs/>
          <w:color w:val="000000" w:themeColor="text1"/>
          <w:sz w:val="24"/>
          <w:szCs w:val="24"/>
          <w:u w:color="FF0000"/>
        </w:rPr>
        <w:t xml:space="preserve">twa w miesiącu marcu. </w:t>
      </w:r>
    </w:p>
    <w:p w14:paraId="77B6A986" w14:textId="5EE22CAB" w:rsidR="00BA038E" w:rsidRPr="004B1B02" w:rsidRDefault="00126170" w:rsidP="00454901">
      <w:pPr>
        <w:numPr>
          <w:ilvl w:val="0"/>
          <w:numId w:val="584"/>
        </w:numPr>
        <w:spacing w:after="0" w:line="360" w:lineRule="auto"/>
        <w:ind w:left="1134" w:hanging="283"/>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 </w:t>
      </w:r>
      <w:r w:rsidR="00BA038E" w:rsidRPr="004B1B02">
        <w:rPr>
          <w:rFonts w:ascii="Arial" w:eastAsia="Calibri" w:hAnsi="Arial" w:cs="Arial"/>
          <w:color w:val="000000" w:themeColor="text1"/>
          <w:sz w:val="24"/>
          <w:szCs w:val="24"/>
          <w:lang w:eastAsia="pl-PL"/>
        </w:rPr>
        <w:t xml:space="preserve">„Budowa drogi wojewódzkiej nr 886 na odcinku pomiędzy planowaną obwodnicą miasta Sanoka a drogą krajową Nr 28” – 12.015.130,04 zł </w:t>
      </w:r>
      <w:r w:rsidR="00BA038E" w:rsidRPr="004B1B02">
        <w:rPr>
          <w:rFonts w:ascii="Arial" w:eastAsia="Calibri" w:hAnsi="Arial" w:cs="Arial"/>
          <w:color w:val="000000" w:themeColor="text1"/>
          <w:sz w:val="24"/>
          <w:szCs w:val="24"/>
          <w:lang w:eastAsia="pl-PL"/>
        </w:rPr>
        <w:br/>
        <w:t>(§ 6050 – 3.875.527,95 zł, § 6057 – 6.889.279,35 zł, § 6059 – 1.215.755,21 zł, § 6060 – 34.567,53 zł).</w:t>
      </w:r>
    </w:p>
    <w:p w14:paraId="359261D5"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wykupy gruntów – 35.016,41 zł, roboty budowlane – 11.776.606,54 zł, pełnienie funkcji inżyniera kontraktu – 170.028,95 zł, przyłącz energetyczny – 1.178,14 zł oraz nadzór autorski – 32.300,00 zł. </w:t>
      </w:r>
    </w:p>
    <w:p w14:paraId="4BBFEE70"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Wydatki finansowane ze środków Unii Europejskiej w kwocie 6.777.831,02 zł oraz środków własnych Samorządu Województwa w kwocie 5.237.299,02 zł,</w:t>
      </w:r>
      <w:r w:rsidRPr="004B1B02">
        <w:rPr>
          <w:color w:val="000000" w:themeColor="text1"/>
        </w:rPr>
        <w:t xml:space="preserve"> </w:t>
      </w:r>
      <w:r w:rsidRPr="004B1B02">
        <w:rPr>
          <w:rFonts w:ascii="Arial" w:eastAsia="Calibri" w:hAnsi="Arial" w:cs="Arial"/>
          <w:color w:val="000000" w:themeColor="text1"/>
          <w:sz w:val="24"/>
          <w:szCs w:val="24"/>
          <w:lang w:eastAsia="pl-PL"/>
        </w:rPr>
        <w:t>w tym do przyszłej refundacji ze środków Unii Europejskiej w kwocie 111.448,33 zł.</w:t>
      </w:r>
    </w:p>
    <w:p w14:paraId="1D2B1229" w14:textId="77777777"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44.336.736,-zł, realizowane w latach 2016-2023. Od początku realizacji zadania do końca 2023 r. wykonano zakres o wartości 42.345.117,43 zł, co stanowi 95,51 % planowanych łącznych nakładów na przedsięwzięcie.</w:t>
      </w:r>
    </w:p>
    <w:p w14:paraId="18646FB6" w14:textId="77777777" w:rsidR="00BA038E" w:rsidRPr="004B1B02" w:rsidRDefault="00BA038E" w:rsidP="00BA038E">
      <w:pPr>
        <w:spacing w:after="0" w:line="360" w:lineRule="auto"/>
        <w:ind w:left="1134"/>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601E5129" w14:textId="178745E4" w:rsidR="00BA038E" w:rsidRPr="004B1B02" w:rsidRDefault="00BA038E" w:rsidP="00BA038E">
      <w:pPr>
        <w:spacing w:after="0" w:line="360" w:lineRule="auto"/>
        <w:ind w:left="1134"/>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 2023</w:t>
      </w:r>
      <w:r w:rsidR="005F71C1" w:rsidRPr="004B1B02">
        <w:rPr>
          <w:rFonts w:ascii="Arial" w:eastAsia="Calibri" w:hAnsi="Arial" w:cs="Arial"/>
          <w:color w:val="000000" w:themeColor="text1"/>
          <w:sz w:val="24"/>
          <w:szCs w:val="24"/>
          <w:lang w:eastAsia="pl-PL"/>
        </w:rPr>
        <w:t>r.</w:t>
      </w:r>
      <w:r w:rsidRPr="004B1B02">
        <w:rPr>
          <w:rFonts w:ascii="Arial" w:eastAsia="Calibri" w:hAnsi="Arial" w:cs="Arial"/>
          <w:color w:val="000000" w:themeColor="text1"/>
          <w:sz w:val="24"/>
          <w:szCs w:val="24"/>
          <w:lang w:eastAsia="pl-PL"/>
        </w:rPr>
        <w:t xml:space="preserve"> na zadaniu dokończono budowę nasypów w rejonie wiaduktu nad linią kolejową, dokończono budowę ciągu pieszo-rowerowego, usunięto nielegalne składowisko odpadów pod drogą serwisową, zakończono prace branży kanalizacyjnej, wykonano kanał technologiczny. </w:t>
      </w:r>
      <w:r w:rsidRPr="004B1B02">
        <w:rPr>
          <w:rFonts w:ascii="Arial" w:eastAsia="Calibri" w:hAnsi="Arial" w:cs="Arial"/>
          <w:color w:val="000000" w:themeColor="text1"/>
          <w:sz w:val="24"/>
          <w:szCs w:val="24"/>
          <w:lang w:eastAsia="pl-PL"/>
        </w:rPr>
        <w:lastRenderedPageBreak/>
        <w:t xml:space="preserve">Dokończono wykonywanie podbudów i nawierzchni na ciągu głównym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i drogach serwisowych, wykonano oświetlenie uliczne. Zakończono również prace na obiektach mostowych (WD-1 i MD-2), a także wykonano kanał technologiczny. </w:t>
      </w:r>
      <w:r w:rsidR="005F71C1" w:rsidRPr="004B1B02">
        <w:rPr>
          <w:rFonts w:ascii="Arial" w:eastAsia="Calibri" w:hAnsi="Arial" w:cs="Arial"/>
          <w:color w:val="000000" w:themeColor="text1"/>
          <w:sz w:val="24"/>
          <w:szCs w:val="24"/>
          <w:lang w:eastAsia="pl-PL"/>
        </w:rPr>
        <w:t>Wykonano</w:t>
      </w:r>
      <w:r w:rsidRPr="004B1B02">
        <w:rPr>
          <w:rFonts w:ascii="Arial" w:eastAsia="Calibri" w:hAnsi="Arial" w:cs="Arial"/>
          <w:color w:val="000000" w:themeColor="text1"/>
          <w:sz w:val="24"/>
          <w:szCs w:val="24"/>
          <w:lang w:eastAsia="pl-PL"/>
        </w:rPr>
        <w:t xml:space="preserve"> urządze</w:t>
      </w:r>
      <w:r w:rsidR="005F71C1" w:rsidRPr="004B1B02">
        <w:rPr>
          <w:rFonts w:ascii="Arial" w:eastAsia="Calibri" w:hAnsi="Arial" w:cs="Arial"/>
          <w:color w:val="000000" w:themeColor="text1"/>
          <w:sz w:val="24"/>
          <w:szCs w:val="24"/>
          <w:lang w:eastAsia="pl-PL"/>
        </w:rPr>
        <w:t>nia</w:t>
      </w:r>
      <w:r w:rsidRPr="004B1B02">
        <w:rPr>
          <w:rFonts w:ascii="Arial" w:eastAsia="Calibri" w:hAnsi="Arial" w:cs="Arial"/>
          <w:color w:val="000000" w:themeColor="text1"/>
          <w:sz w:val="24"/>
          <w:szCs w:val="24"/>
          <w:lang w:eastAsia="pl-PL"/>
        </w:rPr>
        <w:t xml:space="preserve"> bezpieczeństwa ruchu, oznakowanie poziome i pionowe, humusowanie, nasadzenia zieleni oraz wykonano płotki herpetologiczne. Wskaźniki produktu dla przedmiotowego projektu zostały zrealizowane w 100%. W ramach zadania wybudowano odcinek drogi wojewódzkiej na długości 1,40 km. </w:t>
      </w:r>
      <w:r w:rsidR="00FA76A4" w:rsidRPr="004B1B02">
        <w:rPr>
          <w:rFonts w:ascii="Arial" w:eastAsia="Calibri" w:hAnsi="Arial" w:cs="Arial"/>
          <w:color w:val="000000" w:themeColor="text1"/>
          <w:sz w:val="24"/>
          <w:szCs w:val="24"/>
          <w:lang w:eastAsia="pl-PL"/>
        </w:rPr>
        <w:t>Inwestycja została zakończona.</w:t>
      </w:r>
    </w:p>
    <w:p w14:paraId="061C8D01" w14:textId="4A231C9C" w:rsidR="00BA038E" w:rsidRPr="004B1B02" w:rsidRDefault="00BA038E" w:rsidP="00307061">
      <w:pPr>
        <w:numPr>
          <w:ilvl w:val="0"/>
          <w:numId w:val="250"/>
        </w:numPr>
        <w:spacing w:after="0" w:line="360" w:lineRule="auto"/>
        <w:ind w:left="567" w:hanging="283"/>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zadanie realizowane w ramach Programu Operacyjnego Polska Wschodnia na lata 2014-2020 pn. „Rozbudowa DW 878 na odcinku od granicy miasta Rzeszowa (ul. Lubelska) do DW869” – 111.308.817,57 zł (§ 6050 – </w:t>
      </w:r>
      <w:r w:rsidRPr="004B1B02">
        <w:rPr>
          <w:rFonts w:ascii="Arial" w:eastAsia="Calibri" w:hAnsi="Arial" w:cs="Arial"/>
          <w:color w:val="000000" w:themeColor="text1"/>
          <w:sz w:val="24"/>
          <w:szCs w:val="24"/>
          <w:lang w:eastAsia="pl-PL"/>
        </w:rPr>
        <w:br/>
        <w:t>7.662.114,3</w:t>
      </w:r>
      <w:r w:rsidR="00030101" w:rsidRPr="004B1B02">
        <w:rPr>
          <w:rFonts w:ascii="Arial" w:eastAsia="Calibri" w:hAnsi="Arial" w:cs="Arial"/>
          <w:color w:val="000000" w:themeColor="text1"/>
          <w:sz w:val="24"/>
          <w:szCs w:val="24"/>
          <w:lang w:eastAsia="pl-PL"/>
        </w:rPr>
        <w:t>0</w:t>
      </w:r>
      <w:r w:rsidRPr="004B1B02">
        <w:rPr>
          <w:rFonts w:ascii="Arial" w:eastAsia="Calibri" w:hAnsi="Arial" w:cs="Arial"/>
          <w:color w:val="000000" w:themeColor="text1"/>
          <w:sz w:val="24"/>
          <w:szCs w:val="24"/>
          <w:lang w:eastAsia="pl-PL"/>
        </w:rPr>
        <w:t xml:space="preserve"> zł, § 6057 – 80.727.638,64 zł, § 6059 – 14.246.053,87 zł, § 6060 – 7.957.876,76 zł, § 6067 – 607.863,90 zł, 6069 – 107.270,10 zł)</w:t>
      </w:r>
      <w:r w:rsidRPr="004B1B02">
        <w:rPr>
          <w:color w:val="000000" w:themeColor="text1"/>
        </w:rPr>
        <w:t xml:space="preserve"> </w:t>
      </w:r>
      <w:r w:rsidRPr="004B1B02">
        <w:rPr>
          <w:rFonts w:ascii="Arial" w:eastAsia="Calibri" w:hAnsi="Arial" w:cs="Arial"/>
          <w:color w:val="000000" w:themeColor="text1"/>
          <w:sz w:val="24"/>
          <w:szCs w:val="24"/>
          <w:lang w:eastAsia="pl-PL"/>
        </w:rPr>
        <w:t>(PZDW - Dep. DT) .</w:t>
      </w:r>
    </w:p>
    <w:p w14:paraId="105A238D" w14:textId="400D7319"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wykupy gruntów - 16.447.999,25 zł, roboty projektowo – budowlane – 94.309.617,58 zł, pełnienie funkcji inżyniera kontraktu – 499.025,21 zł oraz nadzór autorski, czynsze – 52.175,55 zł. </w:t>
      </w:r>
    </w:p>
    <w:p w14:paraId="6D1296EF" w14:textId="205987E8"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finansowane ze środków Unii Europejskiej w kwocie 77.847.788,20 zł oraz</w:t>
      </w:r>
      <w:r w:rsidR="005F71C1" w:rsidRPr="004B1B02">
        <w:rPr>
          <w:rFonts w:ascii="Arial" w:eastAsia="Calibri" w:hAnsi="Arial" w:cs="Arial"/>
          <w:color w:val="000000" w:themeColor="text1"/>
          <w:sz w:val="24"/>
          <w:szCs w:val="24"/>
          <w:lang w:eastAsia="pl-PL"/>
        </w:rPr>
        <w:t xml:space="preserve"> środków</w:t>
      </w:r>
      <w:r w:rsidRPr="004B1B02">
        <w:rPr>
          <w:rFonts w:ascii="Arial" w:eastAsia="Calibri" w:hAnsi="Arial" w:cs="Arial"/>
          <w:color w:val="000000" w:themeColor="text1"/>
          <w:sz w:val="24"/>
          <w:szCs w:val="24"/>
          <w:lang w:eastAsia="pl-PL"/>
        </w:rPr>
        <w:t xml:space="preserve"> własnych Samorządu Województwa w kwocie 33.461.029,37 zł, w tym do przyszłej refundacji ze środków Unii Europejskiej w kwocie 3.487.714,34 zł.</w:t>
      </w:r>
    </w:p>
    <w:p w14:paraId="7D35504C" w14:textId="77777777"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150.400.000,-zł, realizowane w latach 2021-2023. Od początku realizacji zadania do końca 2023 r. wykonano zakres o wartości 146.987.991,11 zł, co stanowi 97,73 % planowanych łącznych nakładów na przedsięwzięcie.</w:t>
      </w:r>
    </w:p>
    <w:p w14:paraId="01566F05" w14:textId="77777777" w:rsidR="00BA038E" w:rsidRPr="004B1B02" w:rsidRDefault="00BA038E" w:rsidP="00BA038E">
      <w:pPr>
        <w:spacing w:after="0" w:line="360" w:lineRule="auto"/>
        <w:ind w:left="567"/>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6BEDCC95" w14:textId="42FCCC37"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 2023 r. </w:t>
      </w:r>
      <w:r w:rsidR="005F71C1" w:rsidRPr="004B1B02">
        <w:rPr>
          <w:rFonts w:ascii="Arial" w:eastAsia="Calibri" w:hAnsi="Arial" w:cs="Arial"/>
          <w:color w:val="000000" w:themeColor="text1"/>
          <w:sz w:val="24"/>
          <w:szCs w:val="24"/>
          <w:lang w:eastAsia="pl-PL"/>
        </w:rPr>
        <w:t>w</w:t>
      </w:r>
      <w:r w:rsidRPr="004B1B02">
        <w:rPr>
          <w:rFonts w:ascii="Arial" w:eastAsia="Calibri" w:hAnsi="Arial" w:cs="Arial"/>
          <w:color w:val="000000" w:themeColor="text1"/>
          <w:sz w:val="24"/>
          <w:szCs w:val="24"/>
          <w:lang w:eastAsia="pl-PL"/>
        </w:rPr>
        <w:t xml:space="preserve">ykonawca zakończył opracowanie projektów wykonawczych. Wykonano rozbiórki budynków, nawierzchni drogowych oraz istniejących obiektów mostowych. Zakończono rozbudowę jezdni trasy głównej. Na </w:t>
      </w:r>
      <w:r w:rsidR="005F71C1" w:rsidRPr="004B1B02">
        <w:rPr>
          <w:rFonts w:ascii="Arial" w:eastAsia="Calibri" w:hAnsi="Arial" w:cs="Arial"/>
          <w:color w:val="000000" w:themeColor="text1"/>
          <w:sz w:val="24"/>
          <w:szCs w:val="24"/>
          <w:lang w:eastAsia="pl-PL"/>
        </w:rPr>
        <w:t>jezdni</w:t>
      </w:r>
      <w:r w:rsidRPr="004B1B02">
        <w:rPr>
          <w:rFonts w:ascii="Arial" w:eastAsia="Calibri" w:hAnsi="Arial" w:cs="Arial"/>
          <w:color w:val="000000" w:themeColor="text1"/>
          <w:sz w:val="24"/>
          <w:szCs w:val="24"/>
          <w:lang w:eastAsia="pl-PL"/>
        </w:rPr>
        <w:t xml:space="preserve"> głównej przebudowane zostały skrzyżowania w tym wybudowano dwa nowe ronda. Wykonawca wybudował ścieżki pieszo-rowerowe oraz chodniki dla pieszych. Zakończono przebudowę kolizji z sieciami sanitarnymi </w:t>
      </w:r>
      <w:r w:rsidRPr="004B1B02">
        <w:rPr>
          <w:rFonts w:ascii="Arial" w:eastAsia="Calibri" w:hAnsi="Arial" w:cs="Arial"/>
          <w:color w:val="000000" w:themeColor="text1"/>
          <w:sz w:val="24"/>
          <w:szCs w:val="24"/>
          <w:lang w:eastAsia="pl-PL"/>
        </w:rPr>
        <w:lastRenderedPageBreak/>
        <w:t>(wodociągow</w:t>
      </w:r>
      <w:r w:rsidR="005F71C1" w:rsidRPr="004B1B02">
        <w:rPr>
          <w:rFonts w:ascii="Arial" w:eastAsia="Calibri" w:hAnsi="Arial" w:cs="Arial"/>
          <w:color w:val="000000" w:themeColor="text1"/>
          <w:sz w:val="24"/>
          <w:szCs w:val="24"/>
          <w:lang w:eastAsia="pl-PL"/>
        </w:rPr>
        <w:t>ymi</w:t>
      </w:r>
      <w:r w:rsidRPr="004B1B02">
        <w:rPr>
          <w:rFonts w:ascii="Arial" w:eastAsia="Calibri" w:hAnsi="Arial" w:cs="Arial"/>
          <w:color w:val="000000" w:themeColor="text1"/>
          <w:sz w:val="24"/>
          <w:szCs w:val="24"/>
          <w:lang w:eastAsia="pl-PL"/>
        </w:rPr>
        <w:t>, gazow</w:t>
      </w:r>
      <w:r w:rsidR="00FA3EB9" w:rsidRPr="004B1B02">
        <w:rPr>
          <w:rFonts w:ascii="Arial" w:eastAsia="Calibri" w:hAnsi="Arial" w:cs="Arial"/>
          <w:color w:val="000000" w:themeColor="text1"/>
          <w:sz w:val="24"/>
          <w:szCs w:val="24"/>
          <w:lang w:eastAsia="pl-PL"/>
        </w:rPr>
        <w:t>ymi</w:t>
      </w:r>
      <w:r w:rsidRPr="004B1B02">
        <w:rPr>
          <w:rFonts w:ascii="Arial" w:eastAsia="Calibri" w:hAnsi="Arial" w:cs="Arial"/>
          <w:color w:val="000000" w:themeColor="text1"/>
          <w:sz w:val="24"/>
          <w:szCs w:val="24"/>
          <w:lang w:eastAsia="pl-PL"/>
        </w:rPr>
        <w:t>, kanalizacj</w:t>
      </w:r>
      <w:r w:rsidR="00FA3EB9" w:rsidRPr="004B1B02">
        <w:rPr>
          <w:rFonts w:ascii="Arial" w:eastAsia="Calibri" w:hAnsi="Arial" w:cs="Arial"/>
          <w:color w:val="000000" w:themeColor="text1"/>
          <w:sz w:val="24"/>
          <w:szCs w:val="24"/>
          <w:lang w:eastAsia="pl-PL"/>
        </w:rPr>
        <w:t>i</w:t>
      </w:r>
      <w:r w:rsidRPr="004B1B02">
        <w:rPr>
          <w:rFonts w:ascii="Arial" w:eastAsia="Calibri" w:hAnsi="Arial" w:cs="Arial"/>
          <w:color w:val="000000" w:themeColor="text1"/>
          <w:sz w:val="24"/>
          <w:szCs w:val="24"/>
          <w:lang w:eastAsia="pl-PL"/>
        </w:rPr>
        <w:t xml:space="preserve"> sanitarn</w:t>
      </w:r>
      <w:r w:rsidR="00FA3EB9" w:rsidRPr="004B1B02">
        <w:rPr>
          <w:rFonts w:ascii="Arial" w:eastAsia="Calibri" w:hAnsi="Arial" w:cs="Arial"/>
          <w:color w:val="000000" w:themeColor="text1"/>
          <w:sz w:val="24"/>
          <w:szCs w:val="24"/>
          <w:lang w:eastAsia="pl-PL"/>
        </w:rPr>
        <w:t>ej</w:t>
      </w:r>
      <w:r w:rsidRPr="004B1B02">
        <w:rPr>
          <w:rFonts w:ascii="Arial" w:eastAsia="Calibri" w:hAnsi="Arial" w:cs="Arial"/>
          <w:color w:val="000000" w:themeColor="text1"/>
          <w:sz w:val="24"/>
          <w:szCs w:val="24"/>
          <w:lang w:eastAsia="pl-PL"/>
        </w:rPr>
        <w:t xml:space="preserve">), teletechnicznymi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i elektroenergetycznymi. Wybudowana została kanalizacja deszczowa, oświetlenie drogi oraz ekrany akustyczne. Wykonawca wybudował nowe obiekty mostowe, tj. most na potoku Mrowla w m. Jasionka, wiadukt w ciągu drogi wojewódzkiej w m. Trzebownisko oraz dwa przejścia dla małych i średnich zwierząt. Wykonane zostało zabezpieczenie skarpy rzeki Wisłok oraz oznakowanie drogi i elementy bezpieczeństwa ruchu drogowego. W dniu 15.12.2023r</w:t>
      </w:r>
      <w:r w:rsidR="00FA3EB9"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Wykonawca zgłosił zakończenie zasadniczych robót budowlanych. Rozpoczęto procedurę odbiorową wykonanych robót.  W związku ze stwierdzonym przez </w:t>
      </w:r>
      <w:r w:rsidR="00AF1DF2" w:rsidRPr="004B1B02">
        <w:rPr>
          <w:rFonts w:ascii="Arial" w:eastAsia="Calibri" w:hAnsi="Arial" w:cs="Arial"/>
          <w:color w:val="000000" w:themeColor="text1"/>
          <w:sz w:val="24"/>
          <w:szCs w:val="24"/>
          <w:lang w:eastAsia="pl-PL"/>
        </w:rPr>
        <w:t>i</w:t>
      </w:r>
      <w:r w:rsidRPr="004B1B02">
        <w:rPr>
          <w:rFonts w:ascii="Arial" w:eastAsia="Calibri" w:hAnsi="Arial" w:cs="Arial"/>
          <w:color w:val="000000" w:themeColor="text1"/>
          <w:sz w:val="24"/>
          <w:szCs w:val="24"/>
          <w:lang w:eastAsia="pl-PL"/>
        </w:rPr>
        <w:t xml:space="preserve">nżyniera </w:t>
      </w:r>
      <w:r w:rsidR="00AF1DF2" w:rsidRPr="004B1B02">
        <w:rPr>
          <w:rFonts w:ascii="Arial" w:eastAsia="Calibri" w:hAnsi="Arial" w:cs="Arial"/>
          <w:color w:val="000000" w:themeColor="text1"/>
          <w:sz w:val="24"/>
          <w:szCs w:val="24"/>
          <w:lang w:eastAsia="pl-PL"/>
        </w:rPr>
        <w:t>k</w:t>
      </w:r>
      <w:r w:rsidRPr="004B1B02">
        <w:rPr>
          <w:rFonts w:ascii="Arial" w:eastAsia="Calibri" w:hAnsi="Arial" w:cs="Arial"/>
          <w:color w:val="000000" w:themeColor="text1"/>
          <w:sz w:val="24"/>
          <w:szCs w:val="24"/>
          <w:lang w:eastAsia="pl-PL"/>
        </w:rPr>
        <w:t>ontraktu wystąpieniem robót zaległych, wykończeniowych i porządkowych</w:t>
      </w:r>
      <w:r w:rsidR="00FA3EB9"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nie udało się odebrać i rozliczyć całości robót budowalnych</w:t>
      </w:r>
      <w:r w:rsidR="00FA3EB9"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Ponadto w związku z brakiem wydania wszystkich decyzji odszkodowawczych, wniesieniem </w:t>
      </w:r>
      <w:proofErr w:type="spellStart"/>
      <w:r w:rsidRPr="004B1B02">
        <w:rPr>
          <w:rFonts w:ascii="Arial" w:eastAsia="Calibri" w:hAnsi="Arial" w:cs="Arial"/>
          <w:color w:val="000000" w:themeColor="text1"/>
          <w:sz w:val="24"/>
          <w:szCs w:val="24"/>
          <w:lang w:eastAsia="pl-PL"/>
        </w:rPr>
        <w:t>odwołań</w:t>
      </w:r>
      <w:proofErr w:type="spellEnd"/>
      <w:r w:rsidRPr="004B1B02">
        <w:rPr>
          <w:rFonts w:ascii="Arial" w:eastAsia="Calibri" w:hAnsi="Arial" w:cs="Arial"/>
          <w:color w:val="000000" w:themeColor="text1"/>
          <w:sz w:val="24"/>
          <w:szCs w:val="24"/>
          <w:lang w:eastAsia="pl-PL"/>
        </w:rPr>
        <w:t xml:space="preserve"> od wydanych decyzji oraz nieuregulowanym stanem prawnym części nabywanych działek w 2023r. nie udało się wypłacić całej kwoty zarezerwowanej na wypłatę odszkodowań za nabyte nieruchomości. Niezrealizowane w 2023r. wydatki zostaną wykonane </w:t>
      </w:r>
      <w:r w:rsidR="00941B39">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w 2024r.   </w:t>
      </w:r>
    </w:p>
    <w:p w14:paraId="1CCE720F" w14:textId="6880DDD6" w:rsidR="00BA038E" w:rsidRPr="004B1B02" w:rsidRDefault="00BA038E" w:rsidP="00307061">
      <w:pPr>
        <w:numPr>
          <w:ilvl w:val="0"/>
          <w:numId w:val="250"/>
        </w:numPr>
        <w:spacing w:after="0" w:line="360" w:lineRule="auto"/>
        <w:ind w:left="567" w:hanging="283"/>
        <w:contextualSpacing/>
        <w:jc w:val="both"/>
        <w:rPr>
          <w:rFonts w:ascii="Arial" w:eastAsia="Calibri" w:hAnsi="Arial" w:cs="Arial"/>
          <w:color w:val="000000" w:themeColor="text1"/>
          <w:sz w:val="24"/>
          <w:szCs w:val="24"/>
          <w:lang w:eastAsia="pl-PL"/>
        </w:rPr>
      </w:pPr>
      <w:bookmarkStart w:id="53" w:name="_Hlk160547052"/>
      <w:r w:rsidRPr="004B1B02">
        <w:rPr>
          <w:rFonts w:ascii="Arial" w:eastAsia="Calibri" w:hAnsi="Arial" w:cs="Arial"/>
          <w:color w:val="000000" w:themeColor="text1"/>
          <w:sz w:val="24"/>
          <w:szCs w:val="24"/>
          <w:lang w:eastAsia="pl-PL"/>
        </w:rPr>
        <w:t>zadania realizowane w ramach programu Fundusze Europejskie dla Polski Wschodniej 2014-2020 w kwocie 1.631.785,21 zł, w tym:</w:t>
      </w:r>
    </w:p>
    <w:p w14:paraId="36FA671E" w14:textId="710665FA" w:rsidR="00BA038E" w:rsidRPr="004B1B02" w:rsidRDefault="00BA038E" w:rsidP="00454901">
      <w:pPr>
        <w:pStyle w:val="Akapitzlist"/>
        <w:numPr>
          <w:ilvl w:val="2"/>
          <w:numId w:val="590"/>
        </w:numPr>
        <w:spacing w:line="360" w:lineRule="auto"/>
        <w:ind w:left="851" w:hanging="284"/>
        <w:jc w:val="both"/>
        <w:rPr>
          <w:rFonts w:ascii="Arial" w:eastAsia="Calibri" w:hAnsi="Arial" w:cs="Arial"/>
          <w:color w:val="000000" w:themeColor="text1"/>
          <w:lang w:eastAsia="pl-PL"/>
        </w:rPr>
      </w:pPr>
      <w:bookmarkStart w:id="54" w:name="_Hlk160697074"/>
      <w:r w:rsidRPr="004B1B02">
        <w:rPr>
          <w:rFonts w:ascii="Arial" w:eastAsia="Calibri" w:hAnsi="Arial" w:cs="Arial"/>
          <w:color w:val="000000" w:themeColor="text1"/>
          <w:lang w:eastAsia="pl-PL"/>
        </w:rPr>
        <w:t>„Przebudowa/rozbudowa DW 865 na odcinku od m. Zapałów do m. Oleszyce (Etap II Zapałów-Lipina)" – 256.331,93 zł (§ 6057 – 217.882,</w:t>
      </w:r>
      <w:r w:rsidR="00D97B77" w:rsidRPr="004B1B02">
        <w:rPr>
          <w:rFonts w:ascii="Arial" w:eastAsia="Calibri" w:hAnsi="Arial" w:cs="Arial"/>
          <w:color w:val="000000" w:themeColor="text1"/>
          <w:lang w:eastAsia="pl-PL"/>
        </w:rPr>
        <w:t>14</w:t>
      </w:r>
      <w:r w:rsidRPr="004B1B02">
        <w:rPr>
          <w:rFonts w:ascii="Arial" w:eastAsia="Calibri" w:hAnsi="Arial" w:cs="Arial"/>
          <w:color w:val="000000" w:themeColor="text1"/>
          <w:lang w:eastAsia="pl-PL"/>
        </w:rPr>
        <w:t xml:space="preserve"> zł, § 6059 – 38.449,79 zł).</w:t>
      </w:r>
    </w:p>
    <w:p w14:paraId="3F52B02E" w14:textId="22179A8E"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Środki wydatkowano na roboty budowlane – </w:t>
      </w:r>
      <w:r w:rsidR="003337B7" w:rsidRPr="004B1B02">
        <w:rPr>
          <w:rFonts w:ascii="Arial" w:eastAsia="Calibri" w:hAnsi="Arial" w:cs="Arial"/>
          <w:color w:val="000000" w:themeColor="text1"/>
          <w:lang w:eastAsia="pl-PL"/>
        </w:rPr>
        <w:t>250</w:t>
      </w:r>
      <w:r w:rsidRPr="004B1B02">
        <w:rPr>
          <w:rFonts w:ascii="Arial" w:eastAsia="Calibri" w:hAnsi="Arial" w:cs="Arial"/>
          <w:color w:val="000000" w:themeColor="text1"/>
          <w:lang w:eastAsia="pl-PL"/>
        </w:rPr>
        <w:t>.000,00 zł, pełnienie funkcji inżyniera kontraktu – 6.331,93 zł</w:t>
      </w:r>
      <w:r w:rsidR="003337B7" w:rsidRPr="004B1B02">
        <w:rPr>
          <w:rFonts w:ascii="Arial" w:eastAsia="Calibri" w:hAnsi="Arial" w:cs="Arial"/>
          <w:color w:val="000000" w:themeColor="text1"/>
          <w:lang w:eastAsia="pl-PL"/>
        </w:rPr>
        <w:t>.</w:t>
      </w:r>
    </w:p>
    <w:p w14:paraId="623DBD16" w14:textId="773327AE"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finansowane ze środków własnych Samorządu Województwa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w kwocie 256.331,93 zł, w tym do przyszłej refundacji ze środków Unii Europejskiej w kwocie 217.882,14 zł.</w:t>
      </w:r>
    </w:p>
    <w:bookmarkEnd w:id="54"/>
    <w:p w14:paraId="758BCFCD"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61.319.311,-zł, realizowane w latach 2023-2025. Od początku realizacji zadania do końca 2023 r. wykonano zakres o wartości 256.331,93 zł, co stanowi 0,42 % planowanych łącznych nakładów na przedsięwzięcie.</w:t>
      </w:r>
    </w:p>
    <w:p w14:paraId="0FAFF15F"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6BCB93C3" w14:textId="250D5C86" w:rsidR="00BA038E" w:rsidRPr="004B1B02" w:rsidRDefault="00BA038E" w:rsidP="00BA038E">
      <w:pPr>
        <w:pStyle w:val="Akapitzlist"/>
        <w:spacing w:line="360" w:lineRule="auto"/>
        <w:ind w:left="851"/>
        <w:contextualSpacing/>
        <w:jc w:val="both"/>
        <w:rPr>
          <w:rFonts w:ascii="Arial" w:eastAsia="Calibri" w:hAnsi="Arial" w:cs="Arial"/>
          <w:color w:val="000000" w:themeColor="text1"/>
          <w:u w:color="FF0000"/>
          <w:lang w:eastAsia="pl-PL"/>
        </w:rPr>
      </w:pPr>
      <w:r w:rsidRPr="004B1B02">
        <w:rPr>
          <w:rFonts w:ascii="Arial" w:eastAsia="Calibri" w:hAnsi="Arial" w:cs="Arial"/>
          <w:color w:val="000000" w:themeColor="text1"/>
          <w:lang w:eastAsia="pl-PL"/>
        </w:rPr>
        <w:lastRenderedPageBreak/>
        <w:t xml:space="preserve">Przeprowadzono postępowanie przetargowe zakończone </w:t>
      </w:r>
      <w:r w:rsidR="0038332C" w:rsidRPr="004B1B02">
        <w:rPr>
          <w:rFonts w:ascii="Arial" w:eastAsia="Calibri" w:hAnsi="Arial" w:cs="Arial"/>
          <w:color w:val="000000" w:themeColor="text1"/>
          <w:lang w:eastAsia="pl-PL"/>
        </w:rPr>
        <w:t>zawarciem</w:t>
      </w:r>
      <w:r w:rsidRPr="004B1B02">
        <w:rPr>
          <w:rFonts w:ascii="Arial" w:eastAsia="Calibri" w:hAnsi="Arial" w:cs="Arial"/>
          <w:color w:val="000000" w:themeColor="text1"/>
          <w:lang w:eastAsia="pl-PL"/>
        </w:rPr>
        <w:t xml:space="preserve"> </w:t>
      </w:r>
      <w:r w:rsidR="0038332C" w:rsidRPr="004B1B02">
        <w:rPr>
          <w:rFonts w:ascii="Arial" w:eastAsia="Calibri" w:hAnsi="Arial" w:cs="Arial"/>
          <w:color w:val="000000" w:themeColor="text1"/>
          <w:lang w:eastAsia="pl-PL"/>
        </w:rPr>
        <w:t xml:space="preserve">w dniu 12.10.2023r. </w:t>
      </w:r>
      <w:r w:rsidRPr="004B1B02">
        <w:rPr>
          <w:rFonts w:ascii="Arial" w:eastAsia="Calibri" w:hAnsi="Arial" w:cs="Arial"/>
          <w:color w:val="000000" w:themeColor="text1"/>
          <w:lang w:eastAsia="pl-PL"/>
        </w:rPr>
        <w:t xml:space="preserve">umowy z wybranym wykonawcą inwestycji Ponadto </w:t>
      </w:r>
      <w:r w:rsidR="00FA3EB9" w:rsidRPr="004B1B02">
        <w:rPr>
          <w:rFonts w:ascii="Arial" w:eastAsia="Calibri" w:hAnsi="Arial" w:cs="Arial"/>
          <w:color w:val="000000" w:themeColor="text1"/>
          <w:lang w:eastAsia="pl-PL"/>
        </w:rPr>
        <w:t>zawarto</w:t>
      </w:r>
      <w:r w:rsidRPr="004B1B02">
        <w:rPr>
          <w:rFonts w:ascii="Arial" w:eastAsia="Calibri" w:hAnsi="Arial" w:cs="Arial"/>
          <w:color w:val="000000" w:themeColor="text1"/>
          <w:lang w:eastAsia="pl-PL"/>
        </w:rPr>
        <w:t xml:space="preserve"> umowę </w:t>
      </w:r>
      <w:r w:rsidRPr="004B1B02">
        <w:rPr>
          <w:rFonts w:ascii="Arial" w:hAnsi="Arial" w:cs="Arial"/>
          <w:bCs/>
        </w:rPr>
        <w:t xml:space="preserve">na pełnienie funkcji </w:t>
      </w:r>
      <w:proofErr w:type="spellStart"/>
      <w:r w:rsidRPr="004B1B02">
        <w:rPr>
          <w:rFonts w:ascii="Arial" w:hAnsi="Arial" w:cs="Arial"/>
          <w:bCs/>
        </w:rPr>
        <w:t>nżyniera</w:t>
      </w:r>
      <w:proofErr w:type="spellEnd"/>
      <w:r w:rsidRPr="004B1B02">
        <w:rPr>
          <w:rFonts w:ascii="Arial" w:hAnsi="Arial" w:cs="Arial"/>
          <w:bCs/>
        </w:rPr>
        <w:t xml:space="preserve"> Kontraktu</w:t>
      </w:r>
      <w:r w:rsidR="0038332C" w:rsidRPr="004B1B02">
        <w:rPr>
          <w:rFonts w:ascii="Arial" w:hAnsi="Arial" w:cs="Arial"/>
          <w:bCs/>
        </w:rPr>
        <w:t xml:space="preserve">. </w:t>
      </w:r>
      <w:r w:rsidRPr="004B1B02">
        <w:rPr>
          <w:rFonts w:ascii="Arial" w:eastAsia="Calibri" w:hAnsi="Arial" w:cs="Arial"/>
          <w:color w:val="000000" w:themeColor="text1"/>
          <w:lang w:eastAsia="pl-PL"/>
        </w:rPr>
        <w:t xml:space="preserve">Wykonawca rozpoczął realizację robót budowlanych. </w:t>
      </w:r>
      <w:r w:rsidRPr="004B1B02">
        <w:rPr>
          <w:rFonts w:ascii="Arial" w:eastAsia="Calibri" w:hAnsi="Arial" w:cs="Arial"/>
          <w:color w:val="000000" w:themeColor="text1"/>
          <w:u w:color="FF0000"/>
          <w:lang w:eastAsia="pl-PL"/>
        </w:rPr>
        <w:t xml:space="preserve">Niewykorzystane środki stanowią oszczędności </w:t>
      </w:r>
      <w:proofErr w:type="spellStart"/>
      <w:r w:rsidRPr="004B1B02">
        <w:rPr>
          <w:rFonts w:ascii="Arial" w:eastAsia="Calibri" w:hAnsi="Arial" w:cs="Arial"/>
          <w:color w:val="000000" w:themeColor="text1"/>
          <w:u w:color="FF0000"/>
          <w:lang w:eastAsia="pl-PL"/>
        </w:rPr>
        <w:t>poprzetargowe</w:t>
      </w:r>
      <w:proofErr w:type="spellEnd"/>
      <w:r w:rsidRPr="004B1B02">
        <w:rPr>
          <w:rFonts w:ascii="Arial" w:eastAsia="Calibri" w:hAnsi="Arial" w:cs="Arial"/>
          <w:color w:val="000000" w:themeColor="text1"/>
          <w:u w:color="FF0000"/>
          <w:lang w:eastAsia="pl-PL"/>
        </w:rPr>
        <w:t xml:space="preserve">.   </w:t>
      </w:r>
    </w:p>
    <w:p w14:paraId="7BF0A043" w14:textId="77777777" w:rsidR="00BA038E" w:rsidRPr="004B1B02" w:rsidRDefault="00BA038E" w:rsidP="00454901">
      <w:pPr>
        <w:pStyle w:val="Akapitzlist"/>
        <w:numPr>
          <w:ilvl w:val="2"/>
          <w:numId w:val="590"/>
        </w:numPr>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„Przebudowa i rozbudowa DW 865 na odcinku Koniaczów-Zapałów" – 1.375.453,28 zł (§ 6057 – 828.265,31 zł, § 6059 – 146.164,47 zł,</w:t>
      </w:r>
      <w:r w:rsidRPr="004B1B02">
        <w:t xml:space="preserve"> </w:t>
      </w:r>
      <w:r w:rsidRPr="004B1B02">
        <w:rPr>
          <w:rFonts w:ascii="Arial" w:hAnsi="Arial" w:cs="Arial"/>
        </w:rPr>
        <w:t xml:space="preserve">§ 6067 – 340.869,97 zł, </w:t>
      </w:r>
      <w:r w:rsidRPr="004B1B02">
        <w:rPr>
          <w:rFonts w:ascii="Arial" w:eastAsia="Calibri" w:hAnsi="Arial" w:cs="Arial"/>
          <w:color w:val="000000" w:themeColor="text1"/>
          <w:lang w:eastAsia="pl-PL"/>
        </w:rPr>
        <w:t>§ 6069 – 60.153,53 zł).</w:t>
      </w:r>
    </w:p>
    <w:p w14:paraId="5941376E"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Środki wydatkowano na wykupy gruntów – 924.771,95 zł, roboty projektowe – 441.842,00 zł oraz pełnienie funkcji inżyniera kontraktu – 8.839,33 zł. </w:t>
      </w:r>
    </w:p>
    <w:p w14:paraId="35F85200" w14:textId="008625EA"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finansowane ze środków własnych Samorządu Województwa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w kwocie 1.375.453,28 zł, w tym do przyszłej refundacji ze środków Unii Europejskiej w kwocie </w:t>
      </w:r>
      <w:r w:rsidR="00D42CA1" w:rsidRPr="004B1B02">
        <w:rPr>
          <w:rFonts w:ascii="Arial" w:eastAsia="Calibri" w:hAnsi="Arial" w:cs="Arial"/>
          <w:color w:val="000000" w:themeColor="text1"/>
          <w:lang w:eastAsia="pl-PL"/>
        </w:rPr>
        <w:t>1.169.135,28</w:t>
      </w:r>
      <w:r w:rsidRPr="004B1B02">
        <w:rPr>
          <w:rFonts w:ascii="Arial" w:eastAsia="Calibri" w:hAnsi="Arial" w:cs="Arial"/>
          <w:color w:val="000000" w:themeColor="text1"/>
          <w:lang w:eastAsia="pl-PL"/>
        </w:rPr>
        <w:t xml:space="preserve"> zł.</w:t>
      </w:r>
    </w:p>
    <w:p w14:paraId="126E9814"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97.174.402,-zł, realizowane w latach 2023-2026. Od początku realizacji zadania do końca 2023 r. wykonano zakres o wartości 1.375.453,28 zł, co stanowi 1,42 % planowanych łącznych nakładów na przedsięwzięcie.</w:t>
      </w:r>
    </w:p>
    <w:p w14:paraId="37CCF515"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4CE2FAD9" w14:textId="6D5C6575"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Ogłoszono i rozstrzygnięto postępowanie przetargowe na realizację inwestycji w formule „projektuj i buduj”. W dniu 22.09.2023 r. została </w:t>
      </w:r>
      <w:r w:rsidR="00FA3EB9" w:rsidRPr="004B1B02">
        <w:rPr>
          <w:rFonts w:ascii="Arial" w:eastAsia="Calibri" w:hAnsi="Arial" w:cs="Arial"/>
          <w:color w:val="000000" w:themeColor="text1"/>
          <w:lang w:eastAsia="pl-PL"/>
        </w:rPr>
        <w:t xml:space="preserve">zawarta </w:t>
      </w:r>
      <w:r w:rsidR="0038332C" w:rsidRPr="004B1B02">
        <w:rPr>
          <w:rFonts w:ascii="Arial" w:eastAsia="Calibri" w:hAnsi="Arial" w:cs="Arial"/>
          <w:color w:val="000000" w:themeColor="text1"/>
          <w:lang w:eastAsia="pl-PL"/>
        </w:rPr>
        <w:t>u</w:t>
      </w:r>
      <w:r w:rsidRPr="004B1B02">
        <w:rPr>
          <w:rFonts w:ascii="Arial" w:eastAsia="Calibri" w:hAnsi="Arial" w:cs="Arial"/>
          <w:color w:val="000000" w:themeColor="text1"/>
          <w:lang w:eastAsia="pl-PL"/>
        </w:rPr>
        <w:t xml:space="preserve">mowa z </w:t>
      </w:r>
      <w:r w:rsidR="00FA3EB9" w:rsidRPr="004B1B02">
        <w:rPr>
          <w:rFonts w:ascii="Arial" w:eastAsia="Calibri" w:hAnsi="Arial" w:cs="Arial"/>
          <w:color w:val="000000" w:themeColor="text1"/>
          <w:lang w:eastAsia="pl-PL"/>
        </w:rPr>
        <w:t>w</w:t>
      </w:r>
      <w:r w:rsidRPr="004B1B02">
        <w:rPr>
          <w:rFonts w:ascii="Arial" w:eastAsia="Calibri" w:hAnsi="Arial" w:cs="Arial"/>
          <w:color w:val="000000" w:themeColor="text1"/>
          <w:lang w:eastAsia="pl-PL"/>
        </w:rPr>
        <w:t xml:space="preserve">ykonawcą robót projektowo-budowlanych. Rozpoczęto prace projektowe związane </w:t>
      </w:r>
      <w:r w:rsidR="0038332C" w:rsidRPr="004B1B02">
        <w:rPr>
          <w:rFonts w:ascii="Arial" w:eastAsia="Calibri" w:hAnsi="Arial" w:cs="Arial"/>
          <w:color w:val="000000" w:themeColor="text1"/>
          <w:lang w:eastAsia="pl-PL"/>
        </w:rPr>
        <w:t xml:space="preserve">z </w:t>
      </w:r>
      <w:r w:rsidRPr="004B1B02">
        <w:rPr>
          <w:rFonts w:ascii="Arial" w:eastAsia="Calibri" w:hAnsi="Arial" w:cs="Arial"/>
          <w:color w:val="000000" w:themeColor="text1"/>
          <w:lang w:eastAsia="pl-PL"/>
        </w:rPr>
        <w:t xml:space="preserve">projektami technicznymi wszystkich branż. </w:t>
      </w:r>
      <w:r w:rsidR="0038332C" w:rsidRPr="004B1B02">
        <w:rPr>
          <w:rFonts w:ascii="Arial" w:eastAsia="Calibri" w:hAnsi="Arial" w:cs="Arial"/>
          <w:color w:val="000000" w:themeColor="text1"/>
          <w:lang w:eastAsia="pl-PL"/>
        </w:rPr>
        <w:t>Ponadto zawarto</w:t>
      </w:r>
      <w:r w:rsidRPr="004B1B02">
        <w:rPr>
          <w:rFonts w:ascii="Arial" w:eastAsia="Calibri" w:hAnsi="Arial" w:cs="Arial"/>
          <w:color w:val="000000" w:themeColor="text1"/>
          <w:lang w:eastAsia="pl-PL"/>
        </w:rPr>
        <w:t xml:space="preserve"> umowę na pełnienie funkcji </w:t>
      </w:r>
      <w:r w:rsidR="00AF1DF2" w:rsidRPr="004B1B02">
        <w:rPr>
          <w:rFonts w:ascii="Arial" w:eastAsia="Calibri" w:hAnsi="Arial" w:cs="Arial"/>
          <w:color w:val="000000" w:themeColor="text1"/>
          <w:lang w:eastAsia="pl-PL"/>
        </w:rPr>
        <w:t>i</w:t>
      </w:r>
      <w:r w:rsidRPr="004B1B02">
        <w:rPr>
          <w:rFonts w:ascii="Arial" w:eastAsia="Calibri" w:hAnsi="Arial" w:cs="Arial"/>
          <w:color w:val="000000" w:themeColor="text1"/>
          <w:lang w:eastAsia="pl-PL"/>
        </w:rPr>
        <w:t xml:space="preserve">nżyniera </w:t>
      </w:r>
      <w:r w:rsidR="0038332C" w:rsidRPr="004B1B02">
        <w:rPr>
          <w:rFonts w:ascii="Arial" w:eastAsia="Calibri" w:hAnsi="Arial" w:cs="Arial"/>
          <w:color w:val="000000" w:themeColor="text1"/>
          <w:lang w:eastAsia="pl-PL"/>
        </w:rPr>
        <w:t>K</w:t>
      </w:r>
      <w:r w:rsidRPr="004B1B02">
        <w:rPr>
          <w:rFonts w:ascii="Arial" w:eastAsia="Calibri" w:hAnsi="Arial" w:cs="Arial"/>
          <w:color w:val="000000" w:themeColor="text1"/>
          <w:lang w:eastAsia="pl-PL"/>
        </w:rPr>
        <w:t>ontraktu.</w:t>
      </w:r>
      <w:r w:rsidRPr="004B1B02">
        <w:t xml:space="preserve"> </w:t>
      </w:r>
      <w:r w:rsidRPr="004B1B02">
        <w:rPr>
          <w:rFonts w:ascii="Arial" w:hAnsi="Arial" w:cs="Arial"/>
          <w:u w:color="FF0000"/>
        </w:rPr>
        <w:t xml:space="preserve">Niewykonanie wydatków wynika z opóźnień w wydawaniu decyzji odszkodowawczych za nieruchomości oraz oszczędności </w:t>
      </w:r>
      <w:proofErr w:type="spellStart"/>
      <w:r w:rsidRPr="004B1B02">
        <w:rPr>
          <w:rFonts w:ascii="Arial" w:hAnsi="Arial" w:cs="Arial"/>
          <w:u w:color="FF0000"/>
        </w:rPr>
        <w:t>poprzetargowych</w:t>
      </w:r>
      <w:proofErr w:type="spellEnd"/>
      <w:r w:rsidRPr="004B1B02">
        <w:rPr>
          <w:rFonts w:ascii="Arial" w:hAnsi="Arial" w:cs="Arial"/>
          <w:u w:color="FF0000"/>
        </w:rPr>
        <w:t xml:space="preserve"> na zadaniu.</w:t>
      </w:r>
      <w:r w:rsidRPr="004B1B02">
        <w:rPr>
          <w:rFonts w:ascii="Arial" w:eastAsia="Calibri" w:hAnsi="Arial" w:cs="Arial"/>
          <w:color w:val="000000" w:themeColor="text1"/>
          <w:lang w:eastAsia="pl-PL"/>
        </w:rPr>
        <w:t xml:space="preserve">   </w:t>
      </w:r>
    </w:p>
    <w:p w14:paraId="3ABE36F7" w14:textId="34C79A99" w:rsidR="00BA038E" w:rsidRPr="004B1B02" w:rsidRDefault="00BA038E" w:rsidP="00307061">
      <w:pPr>
        <w:pStyle w:val="Akapitzlist"/>
        <w:numPr>
          <w:ilvl w:val="0"/>
          <w:numId w:val="250"/>
        </w:numPr>
        <w:spacing w:line="360" w:lineRule="auto"/>
        <w:ind w:left="567" w:hanging="283"/>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zadania realizowane w ramach programu regionalnego Fundusze Europejskie dla Podkarpacia 2014-2020 w kwocie 1.580.893,76 zł, w tym:</w:t>
      </w:r>
    </w:p>
    <w:p w14:paraId="2E4F7D4B" w14:textId="77777777" w:rsidR="00BA038E" w:rsidRPr="004B1B02" w:rsidRDefault="00BA038E" w:rsidP="00454901">
      <w:pPr>
        <w:pStyle w:val="Akapitzlist"/>
        <w:numPr>
          <w:ilvl w:val="2"/>
          <w:numId w:val="586"/>
        </w:numPr>
        <w:spacing w:line="360" w:lineRule="auto"/>
        <w:ind w:left="851" w:hanging="273"/>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Przebudowa/rozbudowa drogi wojewódzkiej nr 881 na odcinku Kańczuga - Pruchnik - ETAP II – 901.273,51 zł (§ 6057 – 766.082,48 zł, § 6059 – 135.191,03 zł).</w:t>
      </w:r>
    </w:p>
    <w:p w14:paraId="3A867EBD" w14:textId="77777777" w:rsidR="00BA038E" w:rsidRPr="004B1B02" w:rsidRDefault="00BA038E" w:rsidP="00BA038E">
      <w:pPr>
        <w:pStyle w:val="Akapitzlist"/>
        <w:spacing w:line="360" w:lineRule="auto"/>
        <w:ind w:left="85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Środki wydatkowano na roboty budowalne – 886.882,51 zł oraz pełnienie funkcji inżyniera kontraktu – 14.391,00 zł. </w:t>
      </w:r>
    </w:p>
    <w:p w14:paraId="54B8DFFE" w14:textId="35694478" w:rsidR="00BA038E" w:rsidRPr="004B1B02" w:rsidRDefault="00BA038E" w:rsidP="00BA038E">
      <w:pPr>
        <w:pStyle w:val="Akapitzlist"/>
        <w:spacing w:line="360" w:lineRule="auto"/>
        <w:ind w:left="85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Zadanie finansowane ze środków własnych Samorządu Województwa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w kwocie 901.273,51 zł, w tym do przyszłej refundacji ze środków Unii Europejskiej w kwocie 766.082,48 zł.</w:t>
      </w:r>
    </w:p>
    <w:p w14:paraId="5375EA1D" w14:textId="77777777" w:rsidR="00BA038E" w:rsidRPr="004B1B02" w:rsidRDefault="00BA038E" w:rsidP="00BA038E">
      <w:pPr>
        <w:pStyle w:val="Akapitzlist"/>
        <w:spacing w:line="360" w:lineRule="auto"/>
        <w:ind w:left="85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66.209.654,-zł, realizowane w latach 2023-2025. Od początku realizacji zadania do końca 2023 r. wykonano zakres o wartości 901.273,51 zł, co stanowi 1,36 % planowanych łącznych nakładów na przedsięwzięcie.</w:t>
      </w:r>
    </w:p>
    <w:p w14:paraId="6DA34861" w14:textId="77777777" w:rsidR="00BA038E" w:rsidRPr="004B1B02" w:rsidRDefault="00BA038E" w:rsidP="00BA038E">
      <w:pPr>
        <w:pStyle w:val="Akapitzlist"/>
        <w:spacing w:line="360" w:lineRule="auto"/>
        <w:ind w:left="85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2C1C9605" w14:textId="22748DDB" w:rsidR="00BA038E" w:rsidRPr="004B1B02" w:rsidRDefault="00BA038E" w:rsidP="00BA038E">
      <w:pPr>
        <w:pStyle w:val="Akapitzlist"/>
        <w:spacing w:line="360" w:lineRule="auto"/>
        <w:ind w:left="851"/>
        <w:contextualSpacing/>
        <w:jc w:val="both"/>
        <w:rPr>
          <w:rFonts w:ascii="Arial" w:eastAsia="Calibri" w:hAnsi="Arial" w:cs="Arial"/>
          <w:color w:val="000000" w:themeColor="text1"/>
          <w:u w:color="FF0000"/>
          <w:lang w:eastAsia="pl-PL"/>
        </w:rPr>
      </w:pPr>
      <w:r w:rsidRPr="004B1B02">
        <w:rPr>
          <w:rFonts w:ascii="Arial" w:eastAsia="Calibri" w:hAnsi="Arial" w:cs="Arial"/>
          <w:color w:val="000000" w:themeColor="text1"/>
          <w:lang w:eastAsia="pl-PL"/>
        </w:rPr>
        <w:t xml:space="preserve">Ogłoszono i rozstrzygnięto postępowanie przetargowe na realizację inwestycji. W dniu 10.08.2023 r. została </w:t>
      </w:r>
      <w:r w:rsidR="008B5862" w:rsidRPr="004B1B02">
        <w:rPr>
          <w:rFonts w:ascii="Arial" w:eastAsia="Calibri" w:hAnsi="Arial" w:cs="Arial"/>
          <w:color w:val="000000" w:themeColor="text1"/>
          <w:lang w:eastAsia="pl-PL"/>
        </w:rPr>
        <w:t>zawarta</w:t>
      </w:r>
      <w:r w:rsidRPr="004B1B02">
        <w:rPr>
          <w:rFonts w:ascii="Arial" w:eastAsia="Calibri" w:hAnsi="Arial" w:cs="Arial"/>
          <w:color w:val="000000" w:themeColor="text1"/>
          <w:lang w:eastAsia="pl-PL"/>
        </w:rPr>
        <w:t xml:space="preserve"> umowa na roboty budowlane.  Wykonawca rozpoczął roboty związane z wycinką drzew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i krzewów, rozbiórką ogrodzeń, przebudową sieci infrastruktury (sieć gazowa, sieć wodociągowa, kanalizacja deszczowa). Ponadto prowadzone były roboty przy planowanym tymczasowym moście objazdowym. </w:t>
      </w:r>
      <w:r w:rsidRPr="004B1B02">
        <w:rPr>
          <w:rFonts w:ascii="Arial" w:eastAsia="Calibri" w:hAnsi="Arial" w:cs="Arial"/>
          <w:color w:val="000000" w:themeColor="text1"/>
          <w:u w:color="FF0000"/>
          <w:lang w:eastAsia="pl-PL"/>
        </w:rPr>
        <w:t xml:space="preserve">Niewykorzystane środki stanowią oszczędności </w:t>
      </w:r>
      <w:proofErr w:type="spellStart"/>
      <w:r w:rsidRPr="004B1B02">
        <w:rPr>
          <w:rFonts w:ascii="Arial" w:eastAsia="Calibri" w:hAnsi="Arial" w:cs="Arial"/>
          <w:color w:val="000000" w:themeColor="text1"/>
          <w:u w:color="FF0000"/>
          <w:lang w:eastAsia="pl-PL"/>
        </w:rPr>
        <w:t>poprzetargowe</w:t>
      </w:r>
      <w:proofErr w:type="spellEnd"/>
      <w:r w:rsidRPr="004B1B02">
        <w:rPr>
          <w:rFonts w:ascii="Arial" w:eastAsia="Calibri" w:hAnsi="Arial" w:cs="Arial"/>
          <w:color w:val="000000" w:themeColor="text1"/>
          <w:u w:color="FF0000"/>
          <w:lang w:eastAsia="pl-PL"/>
        </w:rPr>
        <w:t xml:space="preserve">.      </w:t>
      </w:r>
    </w:p>
    <w:p w14:paraId="5FB3FD21" w14:textId="77777777" w:rsidR="00BA038E" w:rsidRPr="004B1B02" w:rsidRDefault="00BA038E" w:rsidP="00454901">
      <w:pPr>
        <w:pStyle w:val="Akapitzlist"/>
        <w:numPr>
          <w:ilvl w:val="2"/>
          <w:numId w:val="586"/>
        </w:numPr>
        <w:spacing w:line="360" w:lineRule="auto"/>
        <w:ind w:left="851" w:hanging="284"/>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„Rozbudowa DW 988 na odcinku od miejscowości Czudec do miejscowości Zaborów" – 679.620,25 zł (§ 6057 – 577.677,22 zł, § 6059 – 101.943,03 zł). </w:t>
      </w:r>
    </w:p>
    <w:p w14:paraId="1702C77D" w14:textId="2820A0B6"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Środki wydatkowano na wykupy gruntów</w:t>
      </w:r>
      <w:r w:rsidR="00D53E65"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 </w:t>
      </w:r>
    </w:p>
    <w:p w14:paraId="60ABBA7C" w14:textId="6C72DCD4"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finansowane ze środków własnych Samorządu Województwa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w kwocie 679.620,25 zł, w tym do przyszłej refundacji ze środków Unii Europejskiej w kwocie 577.677,22 zł.</w:t>
      </w:r>
    </w:p>
    <w:p w14:paraId="371E0A1A"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77.276.406,-zł, realizowane w latach 2023-2026. Od początku realizacji zadania do końca 2023 r. wykonano zakres o wartości 679.620,25 zł, co stanowi 0,88 % planowanych łącznych nakładów na przedsięwzięcie.</w:t>
      </w:r>
    </w:p>
    <w:p w14:paraId="1676663C"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573CB6A8" w14:textId="6882B107" w:rsidR="00BA038E" w:rsidRPr="004B1B02" w:rsidRDefault="00BA038E" w:rsidP="00BA038E">
      <w:pPr>
        <w:pStyle w:val="Akapitzlist"/>
        <w:spacing w:line="360" w:lineRule="auto"/>
        <w:ind w:left="851"/>
        <w:contextualSpacing/>
        <w:jc w:val="both"/>
        <w:rPr>
          <w:rFonts w:ascii="Arial" w:eastAsia="Calibri" w:hAnsi="Arial" w:cs="Arial"/>
          <w:color w:val="000000" w:themeColor="text1"/>
          <w:u w:color="FF0000"/>
          <w:lang w:eastAsia="pl-PL"/>
        </w:rPr>
      </w:pPr>
      <w:r w:rsidRPr="004B1B02">
        <w:rPr>
          <w:rFonts w:ascii="Arial" w:eastAsia="Calibri" w:hAnsi="Arial" w:cs="Arial"/>
          <w:color w:val="000000" w:themeColor="text1"/>
          <w:u w:color="FF0000"/>
          <w:lang w:eastAsia="pl-PL"/>
        </w:rPr>
        <w:t xml:space="preserve">Ogłoszono postępowanie przetargowe na realizację inwestycji. </w:t>
      </w:r>
      <w:r w:rsidR="00030101" w:rsidRPr="004B1B02">
        <w:rPr>
          <w:rFonts w:ascii="Arial" w:eastAsia="Calibri" w:hAnsi="Arial" w:cs="Arial"/>
          <w:color w:val="000000" w:themeColor="text1"/>
          <w:u w:color="FF0000"/>
          <w:lang w:eastAsia="pl-PL"/>
        </w:rPr>
        <w:t>T</w:t>
      </w:r>
      <w:r w:rsidRPr="004B1B02">
        <w:rPr>
          <w:rFonts w:ascii="Arial" w:eastAsia="Calibri" w:hAnsi="Arial" w:cs="Arial"/>
          <w:color w:val="000000" w:themeColor="text1"/>
          <w:u w:color="FF0000"/>
          <w:lang w:eastAsia="pl-PL"/>
        </w:rPr>
        <w:t>rwa weryfikacja</w:t>
      </w:r>
      <w:r w:rsidR="00867867" w:rsidRPr="004B1B02">
        <w:rPr>
          <w:rFonts w:ascii="Arial" w:eastAsia="Calibri" w:hAnsi="Arial" w:cs="Arial"/>
          <w:color w:val="000000" w:themeColor="text1"/>
          <w:u w:color="FF0000"/>
          <w:lang w:eastAsia="pl-PL"/>
        </w:rPr>
        <w:t xml:space="preserve"> złożonych</w:t>
      </w:r>
      <w:r w:rsidRPr="004B1B02">
        <w:rPr>
          <w:rFonts w:ascii="Arial" w:eastAsia="Calibri" w:hAnsi="Arial" w:cs="Arial"/>
          <w:color w:val="000000" w:themeColor="text1"/>
          <w:u w:color="FF0000"/>
          <w:lang w:eastAsia="pl-PL"/>
        </w:rPr>
        <w:t xml:space="preserve"> ofert</w:t>
      </w:r>
      <w:r w:rsidR="00867867" w:rsidRPr="004B1B02">
        <w:rPr>
          <w:rFonts w:ascii="Arial" w:eastAsia="Calibri" w:hAnsi="Arial" w:cs="Arial"/>
          <w:color w:val="000000" w:themeColor="text1"/>
          <w:u w:color="FF0000"/>
          <w:lang w:eastAsia="pl-PL"/>
        </w:rPr>
        <w:t>. W</w:t>
      </w:r>
      <w:r w:rsidRPr="004B1B02">
        <w:rPr>
          <w:rFonts w:ascii="Arial" w:eastAsia="Calibri" w:hAnsi="Arial" w:cs="Arial"/>
          <w:color w:val="000000" w:themeColor="text1"/>
          <w:u w:color="FF0000"/>
          <w:lang w:eastAsia="pl-PL"/>
        </w:rPr>
        <w:t xml:space="preserve">ezwano oferentów do złożenia wyjaśnień dotyczących zaoferowanych poszczególnych cen składających się na ofertę. Niewykonanie wydatków wynika z opóźnień w wydawaniu decyzji odszkodowawczych za nieruchomości.   </w:t>
      </w:r>
    </w:p>
    <w:p w14:paraId="4F3820F9" w14:textId="77777777" w:rsidR="00BA038E" w:rsidRPr="004B1B02" w:rsidRDefault="00BA038E" w:rsidP="00307061">
      <w:pPr>
        <w:numPr>
          <w:ilvl w:val="0"/>
          <w:numId w:val="250"/>
        </w:numPr>
        <w:spacing w:after="0" w:line="360" w:lineRule="auto"/>
        <w:ind w:left="567" w:hanging="283"/>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lastRenderedPageBreak/>
        <w:t xml:space="preserve">zadania realizowane przy udziale środków z </w:t>
      </w:r>
      <w:bookmarkStart w:id="55" w:name="_Hlk160545303"/>
      <w:r w:rsidRPr="004B1B02">
        <w:rPr>
          <w:rFonts w:ascii="Arial" w:eastAsia="Calibri" w:hAnsi="Arial" w:cs="Arial"/>
          <w:color w:val="000000" w:themeColor="text1"/>
          <w:sz w:val="24"/>
          <w:szCs w:val="24"/>
          <w:lang w:eastAsia="pl-PL"/>
        </w:rPr>
        <w:t xml:space="preserve">Rządowego Funduszu Polski Ład: Program Inwestycji Strategicznych </w:t>
      </w:r>
      <w:bookmarkEnd w:id="55"/>
      <w:r w:rsidRPr="004B1B02">
        <w:rPr>
          <w:rFonts w:ascii="Arial" w:eastAsia="Calibri" w:hAnsi="Arial" w:cs="Arial"/>
          <w:color w:val="000000" w:themeColor="text1"/>
          <w:sz w:val="24"/>
          <w:szCs w:val="24"/>
          <w:lang w:eastAsia="pl-PL"/>
        </w:rPr>
        <w:t>w kwocie 3.800.210,52 zł (PZDW – Dep. DT), w tym:</w:t>
      </w:r>
    </w:p>
    <w:bookmarkEnd w:id="53"/>
    <w:p w14:paraId="3755D769" w14:textId="77777777" w:rsidR="00BA038E" w:rsidRPr="004B1B02" w:rsidRDefault="00BA038E" w:rsidP="00454901">
      <w:pPr>
        <w:pStyle w:val="Akapitzlist"/>
        <w:numPr>
          <w:ilvl w:val="2"/>
          <w:numId w:val="634"/>
        </w:numPr>
        <w:spacing w:line="360" w:lineRule="auto"/>
        <w:ind w:left="851" w:hanging="28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„Rozbudowa i przebudowa drogi wojewódzkiej nr 858 na odcinku Sieraków - Harasiuki wraz z rozbiórką i budową mostu na rzece Borowina – 3.621.505,90 zł (§ 6050 – 1.121.505,90 zł, § 6370 – 2.500.000,00 zł).</w:t>
      </w:r>
    </w:p>
    <w:p w14:paraId="7335A0A5" w14:textId="74382412"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Środki wydatkowano na roboty budowlane – 3.600.000,00 zł oraz nadzór autorski, badania laboratoryjne, inspektor</w:t>
      </w:r>
      <w:r w:rsidR="00FA3EB9" w:rsidRPr="004B1B02">
        <w:rPr>
          <w:rFonts w:ascii="Arial" w:eastAsia="Calibri" w:hAnsi="Arial" w:cs="Arial"/>
          <w:color w:val="000000" w:themeColor="text1"/>
          <w:lang w:eastAsia="pl-PL"/>
        </w:rPr>
        <w:t>a</w:t>
      </w:r>
      <w:r w:rsidRPr="004B1B02">
        <w:rPr>
          <w:rFonts w:ascii="Arial" w:eastAsia="Calibri" w:hAnsi="Arial" w:cs="Arial"/>
          <w:color w:val="000000" w:themeColor="text1"/>
          <w:lang w:eastAsia="pl-PL"/>
        </w:rPr>
        <w:t xml:space="preserve"> nadzoru, opłat</w:t>
      </w:r>
      <w:r w:rsidR="00FA3EB9" w:rsidRPr="004B1B02">
        <w:rPr>
          <w:rFonts w:ascii="Arial" w:eastAsia="Calibri" w:hAnsi="Arial" w:cs="Arial"/>
          <w:color w:val="000000" w:themeColor="text1"/>
          <w:lang w:eastAsia="pl-PL"/>
        </w:rPr>
        <w:t>y</w:t>
      </w:r>
      <w:r w:rsidRPr="004B1B02">
        <w:rPr>
          <w:rFonts w:ascii="Arial" w:eastAsia="Calibri" w:hAnsi="Arial" w:cs="Arial"/>
          <w:color w:val="000000" w:themeColor="text1"/>
          <w:lang w:eastAsia="pl-PL"/>
        </w:rPr>
        <w:t xml:space="preserve"> za mapy i wypisy z ewidencji gruntów – 21.505,90 zł.</w:t>
      </w:r>
    </w:p>
    <w:p w14:paraId="6B60E169"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Wydatki finansowane ze środków z Rządowego Funduszu Polski Ład: Program Inwestycji Strategicznych w kwocie 2.500.000,-zł oraz ze środków własnych Samorządu Województwa w kwocie 1.121.505,90 zł.</w:t>
      </w:r>
    </w:p>
    <w:p w14:paraId="7EB46291"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ujęte w wykazie przedsięwzięć do Wieloletniej Prognozy Finansowej Województwa Podkarpackiego o planowanych łącznych nakładach w kwocie  9.300.000,-zł, realizowane w latach 2022-2024. Od początku realizacji zadania do końca 2023 r. wykonano zakres o wartości 3.621.505,90 zł, co stanowi 38,94 % planowanych łącznych nakładów na przedsięwzięcie. </w:t>
      </w:r>
    </w:p>
    <w:p w14:paraId="69364464"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61EAA9EF" w14:textId="5625A416" w:rsidR="00BA038E" w:rsidRPr="004B1B02" w:rsidRDefault="00030101" w:rsidP="00BA038E">
      <w:pPr>
        <w:pStyle w:val="Akapitzlist"/>
        <w:spacing w:line="360" w:lineRule="auto"/>
        <w:ind w:left="851"/>
        <w:contextualSpacing/>
        <w:jc w:val="both"/>
        <w:rPr>
          <w:rFonts w:ascii="Arial" w:eastAsia="Calibri" w:hAnsi="Arial" w:cs="Arial"/>
          <w:color w:val="000000" w:themeColor="text1"/>
          <w:u w:color="FF0000"/>
          <w:lang w:eastAsia="pl-PL"/>
        </w:rPr>
      </w:pPr>
      <w:bookmarkStart w:id="56" w:name="_Hlk161928281"/>
      <w:r w:rsidRPr="004B1B02">
        <w:rPr>
          <w:rFonts w:ascii="Arial" w:eastAsia="Calibri" w:hAnsi="Arial" w:cs="Arial"/>
          <w:color w:val="000000" w:themeColor="text1"/>
          <w:u w:color="FF0000"/>
          <w:lang w:eastAsia="pl-PL"/>
        </w:rPr>
        <w:t xml:space="preserve">Kontynuowano roboty budowlane rozpoczęte w 2022r. Wybudowano nową </w:t>
      </w:r>
      <w:r w:rsidR="00BA038E" w:rsidRPr="004B1B02">
        <w:rPr>
          <w:rFonts w:ascii="Arial" w:eastAsia="Calibri" w:hAnsi="Arial" w:cs="Arial"/>
          <w:color w:val="000000" w:themeColor="text1"/>
          <w:u w:color="FF0000"/>
          <w:lang w:eastAsia="pl-PL"/>
        </w:rPr>
        <w:t>konstrukcję mostu, rozpoczęto wykonanie zasypek za przyczółkami oraz elementów wyposażenia mostu (bariery, balustrady).</w:t>
      </w:r>
      <w:r w:rsidR="00BA038E" w:rsidRPr="004B1B02">
        <w:rPr>
          <w:color w:val="000000" w:themeColor="text1"/>
          <w:u w:color="FF0000"/>
        </w:rPr>
        <w:t xml:space="preserve"> </w:t>
      </w:r>
      <w:r w:rsidR="00BA038E" w:rsidRPr="004B1B02">
        <w:rPr>
          <w:rFonts w:ascii="Arial" w:eastAsia="Calibri" w:hAnsi="Arial" w:cs="Arial"/>
          <w:color w:val="000000" w:themeColor="text1"/>
          <w:u w:color="FF0000"/>
          <w:lang w:eastAsia="pl-PL"/>
        </w:rPr>
        <w:t>Na etapie robót budowlanych powstała konieczność zmiany technologii wykonania nawierzchni przebudowywanej drogi, celem osiągnięcia wymogów stawianych drogom o kategorii ruchu KR3. Według wykonawcy, przy utrzymaniu pierwotnych rozwiązań projektowych</w:t>
      </w:r>
      <w:r w:rsidR="002665D7" w:rsidRPr="004B1B02">
        <w:rPr>
          <w:rFonts w:ascii="Arial" w:eastAsia="Calibri" w:hAnsi="Arial" w:cs="Arial"/>
          <w:color w:val="000000" w:themeColor="text1"/>
          <w:u w:color="FF0000"/>
          <w:lang w:eastAsia="pl-PL"/>
        </w:rPr>
        <w:t>,</w:t>
      </w:r>
      <w:r w:rsidR="00BA038E" w:rsidRPr="004B1B02">
        <w:rPr>
          <w:rFonts w:ascii="Arial" w:eastAsia="Calibri" w:hAnsi="Arial" w:cs="Arial"/>
          <w:color w:val="000000" w:themeColor="text1"/>
          <w:u w:color="FF0000"/>
          <w:lang w:eastAsia="pl-PL"/>
        </w:rPr>
        <w:t xml:space="preserve"> przebudowywany odcinek drogi, po wykonaniu wszystkich prac, mógłby osiągnąć maksymalne wymogi dla drogi o ruchu kategorii KR1. Z uwagi na konieczność dokonania uzgodnień z zamawiającym, wstrzymane zostały prace budowlane, co skutkowało niewykorzystaniem zaplanowanych wydatków w 2023</w:t>
      </w:r>
      <w:r w:rsidR="002665D7" w:rsidRPr="004B1B02">
        <w:rPr>
          <w:rFonts w:ascii="Arial" w:eastAsia="Calibri" w:hAnsi="Arial" w:cs="Arial"/>
          <w:color w:val="000000" w:themeColor="text1"/>
          <w:u w:color="FF0000"/>
          <w:lang w:eastAsia="pl-PL"/>
        </w:rPr>
        <w:t>r</w:t>
      </w:r>
      <w:r w:rsidR="00E42BFA" w:rsidRPr="004B1B02">
        <w:rPr>
          <w:rFonts w:ascii="Arial" w:eastAsia="Calibri" w:hAnsi="Arial" w:cs="Arial"/>
          <w:color w:val="000000" w:themeColor="text1"/>
          <w:u w:color="FF0000"/>
          <w:lang w:eastAsia="pl-PL"/>
        </w:rPr>
        <w:t>.</w:t>
      </w:r>
      <w:r w:rsidR="00BA038E" w:rsidRPr="004B1B02">
        <w:rPr>
          <w:rFonts w:ascii="Arial" w:eastAsia="Calibri" w:hAnsi="Arial" w:cs="Arial"/>
          <w:color w:val="000000" w:themeColor="text1"/>
          <w:u w:color="FF0000"/>
          <w:lang w:eastAsia="pl-PL"/>
        </w:rPr>
        <w:t xml:space="preserve"> </w:t>
      </w:r>
      <w:bookmarkStart w:id="57" w:name="_Hlk160615576"/>
      <w:r w:rsidR="00126170" w:rsidRPr="004B1B02">
        <w:rPr>
          <w:rFonts w:ascii="Arial" w:eastAsia="Calibri" w:hAnsi="Arial" w:cs="Arial"/>
          <w:color w:val="000000" w:themeColor="text1"/>
          <w:u w:color="FF0000"/>
          <w:lang w:eastAsia="pl-PL"/>
        </w:rPr>
        <w:t>Zadanie będzie kontynuowane w 2024r.</w:t>
      </w:r>
      <w:r w:rsidR="00BA038E" w:rsidRPr="004B1B02">
        <w:rPr>
          <w:rFonts w:ascii="Arial" w:eastAsia="Calibri" w:hAnsi="Arial" w:cs="Arial"/>
          <w:color w:val="000000" w:themeColor="text1"/>
          <w:u w:color="FF0000"/>
          <w:lang w:eastAsia="pl-PL"/>
        </w:rPr>
        <w:t xml:space="preserve">   </w:t>
      </w:r>
    </w:p>
    <w:bookmarkEnd w:id="56"/>
    <w:bookmarkEnd w:id="57"/>
    <w:p w14:paraId="02862E76" w14:textId="77777777" w:rsidR="00BA038E" w:rsidRPr="004B1B02" w:rsidRDefault="00BA038E" w:rsidP="00454901">
      <w:pPr>
        <w:pStyle w:val="Akapitzlist"/>
        <w:numPr>
          <w:ilvl w:val="2"/>
          <w:numId w:val="634"/>
        </w:numPr>
        <w:spacing w:line="360" w:lineRule="auto"/>
        <w:ind w:left="851" w:hanging="284"/>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„Budowa DW 869 pomiędzy autostradą A4 a DK9 i drogą ekspresową S19 — etap V – 178.704,62 zł (§ 6050). </w:t>
      </w:r>
    </w:p>
    <w:p w14:paraId="70B12946" w14:textId="5EB92BC5"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Środki wydatkowano na roboty projektowe – 175.398,00 zł oraz pełnienie funkcji </w:t>
      </w:r>
      <w:r w:rsidR="00E42BFA" w:rsidRPr="004B1B02">
        <w:rPr>
          <w:rFonts w:ascii="Arial" w:eastAsia="Calibri" w:hAnsi="Arial" w:cs="Arial"/>
          <w:color w:val="000000" w:themeColor="text1"/>
          <w:lang w:eastAsia="pl-PL"/>
        </w:rPr>
        <w:t>inżyniera</w:t>
      </w:r>
      <w:r w:rsidRPr="004B1B02">
        <w:rPr>
          <w:rFonts w:ascii="Arial" w:eastAsia="Calibri" w:hAnsi="Arial" w:cs="Arial"/>
          <w:color w:val="000000" w:themeColor="text1"/>
          <w:lang w:eastAsia="pl-PL"/>
        </w:rPr>
        <w:t xml:space="preserve"> kontraktu – 3.306,62 zł.</w:t>
      </w:r>
    </w:p>
    <w:p w14:paraId="57895C6A" w14:textId="0F11363A"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Wydatki finansowane ze </w:t>
      </w:r>
      <w:r w:rsidR="00FA3EB9" w:rsidRPr="004B1B02">
        <w:rPr>
          <w:rFonts w:ascii="Arial" w:eastAsia="Calibri" w:hAnsi="Arial" w:cs="Arial"/>
          <w:color w:val="000000" w:themeColor="text1"/>
          <w:lang w:eastAsia="pl-PL"/>
        </w:rPr>
        <w:t xml:space="preserve">środków </w:t>
      </w:r>
      <w:r w:rsidRPr="004B1B02">
        <w:rPr>
          <w:rFonts w:ascii="Arial" w:eastAsia="Calibri" w:hAnsi="Arial" w:cs="Arial"/>
          <w:color w:val="000000" w:themeColor="text1"/>
          <w:lang w:eastAsia="pl-PL"/>
        </w:rPr>
        <w:t>własnych Samorządu Województwa.</w:t>
      </w:r>
    </w:p>
    <w:p w14:paraId="4BAB3456"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ujęte w wykazie przedsięwzięć do Wieloletniej Prognozy Finansowej Województwa Podkarpackiego o planowanych łącznych nakładach w kwocie  69.560.642 zł, realizowane w latach 2022-2027. Od początku realizacji zadania do końca 2023 r. wykonano zakres o wartości 178.704,62 zł, co stanowi 0,26 % planowanych łącznych nakładów na przedsięwzięcie. </w:t>
      </w:r>
    </w:p>
    <w:p w14:paraId="02039B51"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5F6A1E42" w14:textId="32C7827F"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Przeprowadzono postępowanie przetargowe w formule „projektuj i buduj” zakończone podpisaniem umowy z wykonawcą. </w:t>
      </w:r>
      <w:r w:rsidR="00AF1DF2" w:rsidRPr="004B1B02">
        <w:rPr>
          <w:rFonts w:ascii="Arial" w:eastAsia="Calibri" w:hAnsi="Arial" w:cs="Arial"/>
          <w:color w:val="000000" w:themeColor="text1"/>
          <w:lang w:eastAsia="pl-PL"/>
        </w:rPr>
        <w:t>Zawarto</w:t>
      </w:r>
      <w:r w:rsidRPr="004B1B02">
        <w:rPr>
          <w:rFonts w:ascii="Arial" w:eastAsia="Calibri" w:hAnsi="Arial" w:cs="Arial"/>
          <w:color w:val="000000" w:themeColor="text1"/>
          <w:lang w:eastAsia="pl-PL"/>
        </w:rPr>
        <w:t xml:space="preserve"> umowę na pełnienie funkcji Inżyniera. Rozpoczęto prace projektowe dotyczące projektu budowlanego dla wszystkich branż (drogowa, mostowa, elektryczna, sanitarna).</w:t>
      </w:r>
    </w:p>
    <w:p w14:paraId="0517ADCA" w14:textId="77777777" w:rsidR="00BA038E" w:rsidRPr="004B1B02" w:rsidRDefault="00BA038E" w:rsidP="00307061">
      <w:pPr>
        <w:numPr>
          <w:ilvl w:val="0"/>
          <w:numId w:val="250"/>
        </w:numPr>
        <w:spacing w:after="0" w:line="360" w:lineRule="auto"/>
        <w:ind w:left="567" w:hanging="283"/>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zadania realizowane przy udziale środków z Rządowego Funduszu Rozwoju Dróg w kwocie 84.510.739,42 zł (PZDW – Dep. DT), w tym:</w:t>
      </w:r>
    </w:p>
    <w:p w14:paraId="7872C066" w14:textId="77777777" w:rsidR="00BA038E" w:rsidRPr="004B1B02" w:rsidRDefault="00BA038E" w:rsidP="00454901">
      <w:pPr>
        <w:pStyle w:val="Akapitzlist"/>
        <w:numPr>
          <w:ilvl w:val="2"/>
          <w:numId w:val="633"/>
        </w:numPr>
        <w:spacing w:line="360" w:lineRule="auto"/>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„Rozbudowa drogi wojewódzkiej Nr 872 na odcinku od skrzyżowania z DK 9 w Nowej Dębie do skrzyżowania z DK 77 w Nisku wraz z niezbędną infrastrukturą techniczną, budowlami i urządzeniami budowlanymi” – 1.297.787,09 zł (§ 6050).</w:t>
      </w:r>
    </w:p>
    <w:p w14:paraId="654BF4BA" w14:textId="0D8E9BCB"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finansowane ze środków Rządowego Funduszu Rozwoju Dróg</w:t>
      </w:r>
      <w:r w:rsidR="00D66C3C" w:rsidRPr="004B1B02">
        <w:rPr>
          <w:rFonts w:ascii="Arial" w:eastAsia="Calibri" w:hAnsi="Arial" w:cs="Arial"/>
          <w:color w:val="000000" w:themeColor="text1"/>
          <w:lang w:eastAsia="pl-PL"/>
        </w:rPr>
        <w:t xml:space="preserve"> </w:t>
      </w:r>
      <w:r w:rsidR="00941B39">
        <w:rPr>
          <w:rFonts w:ascii="Arial" w:eastAsia="Calibri" w:hAnsi="Arial" w:cs="Arial"/>
          <w:color w:val="000000" w:themeColor="text1"/>
          <w:lang w:eastAsia="pl-PL"/>
        </w:rPr>
        <w:br/>
      </w:r>
      <w:r w:rsidR="00D66C3C" w:rsidRPr="004B1B02">
        <w:rPr>
          <w:rFonts w:ascii="Arial" w:eastAsia="Calibri" w:hAnsi="Arial" w:cs="Arial"/>
          <w:color w:val="000000" w:themeColor="text1"/>
          <w:lang w:eastAsia="pl-PL"/>
        </w:rPr>
        <w:t>w kwocie 1.162.487,09 zł oraz środków własnych Samorządu Województwa w kwocie 135.300,00 zł</w:t>
      </w:r>
      <w:r w:rsidRPr="004B1B02">
        <w:rPr>
          <w:rFonts w:ascii="Arial" w:eastAsia="Calibri" w:hAnsi="Arial" w:cs="Arial"/>
          <w:color w:val="000000" w:themeColor="text1"/>
          <w:lang w:eastAsia="pl-PL"/>
        </w:rPr>
        <w:t>.</w:t>
      </w:r>
      <w:r w:rsidR="00D66C3C" w:rsidRPr="004B1B02">
        <w:rPr>
          <w:rFonts w:ascii="Arial" w:eastAsia="Calibri" w:hAnsi="Arial" w:cs="Arial"/>
          <w:color w:val="000000" w:themeColor="text1"/>
          <w:lang w:eastAsia="pl-PL"/>
        </w:rPr>
        <w:t xml:space="preserve"> </w:t>
      </w:r>
      <w:r w:rsidRPr="004B1B02">
        <w:rPr>
          <w:rFonts w:ascii="Arial" w:eastAsia="Calibri" w:hAnsi="Arial" w:cs="Arial"/>
          <w:color w:val="000000" w:themeColor="text1"/>
          <w:lang w:eastAsia="pl-PL"/>
        </w:rPr>
        <w:t xml:space="preserve"> </w:t>
      </w:r>
    </w:p>
    <w:p w14:paraId="2DF85E29" w14:textId="77777777"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201.448.000,-zł, realizowane w latach 2020-2026. Od początku realizacji zadania do końca 2023 r. wykonano zakres o wartości 3.283.693,07 zł, co stanowi 1,63 % planowanych łącznych nakładów na przedsięwzięcie.</w:t>
      </w:r>
    </w:p>
    <w:p w14:paraId="2C411586" w14:textId="77777777"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57E38C39" w14:textId="77777777"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Zadanie zostało podzielone na dwa etapy. </w:t>
      </w:r>
    </w:p>
    <w:p w14:paraId="4F8738AE" w14:textId="77777777"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Etap I obejmuje rozbudowę drogi wojewódzkiej nr 872 Łoniów – Baranów Sandomierski – Majdan Królewski – Bojanów – Nisko na odcinku od km 28+483,00 do km 34+724,24 o długości około 6,24 km. </w:t>
      </w:r>
    </w:p>
    <w:p w14:paraId="11963A1D" w14:textId="32FB6814" w:rsidR="00BA038E" w:rsidRPr="004B1B02" w:rsidRDefault="00BA038E" w:rsidP="00BA038E">
      <w:pPr>
        <w:pStyle w:val="Akapitzlist"/>
        <w:spacing w:line="360" w:lineRule="auto"/>
        <w:ind w:left="938"/>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Etap II obejmuje rozbudowę drogi wojewódzkiej nr 872 Łoniów – Baranów Sandomierski – Majdan Królewski – Bojanów – Nisko na odcinku od km </w:t>
      </w:r>
      <w:r w:rsidRPr="004B1B02">
        <w:rPr>
          <w:rFonts w:ascii="Arial" w:eastAsia="Calibri" w:hAnsi="Arial" w:cs="Arial"/>
          <w:color w:val="000000" w:themeColor="text1"/>
          <w:lang w:eastAsia="pl-PL"/>
        </w:rPr>
        <w:lastRenderedPageBreak/>
        <w:t xml:space="preserve">34+724,24 do km 50+633,23 i od km 51+431,44 do km 61+607,12 </w:t>
      </w:r>
      <w:r w:rsidR="00941B39">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o długości około 26,0km. </w:t>
      </w:r>
    </w:p>
    <w:p w14:paraId="4B402847" w14:textId="56A0D5C1" w:rsidR="00BA038E" w:rsidRPr="004B1B02" w:rsidRDefault="00BA038E" w:rsidP="00BA038E">
      <w:pPr>
        <w:pStyle w:val="Akapitzlist"/>
        <w:spacing w:line="360" w:lineRule="auto"/>
        <w:ind w:left="938"/>
        <w:contextualSpacing/>
        <w:jc w:val="both"/>
        <w:rPr>
          <w:rFonts w:ascii="Arial" w:eastAsia="Calibri" w:hAnsi="Arial" w:cs="Arial"/>
          <w:color w:val="000000" w:themeColor="text1"/>
          <w:u w:color="FF0000"/>
          <w:lang w:eastAsia="pl-PL"/>
        </w:rPr>
      </w:pPr>
      <w:r w:rsidRPr="004B1B02">
        <w:rPr>
          <w:rFonts w:ascii="Arial" w:eastAsia="Calibri" w:hAnsi="Arial" w:cs="Arial"/>
          <w:color w:val="000000" w:themeColor="text1"/>
          <w:lang w:eastAsia="pl-PL"/>
        </w:rPr>
        <w:t xml:space="preserve">W 2023r. zakończono opracowanie projektów budowlanych dla obu etapów zadania. Dla etapu I uzyskano decyzję ZRID. Złożono wniosek o wydanie  decyzji ZRID dla II etapu. Ponadto </w:t>
      </w:r>
      <w:r w:rsidR="00EA75EB" w:rsidRPr="004B1B02">
        <w:rPr>
          <w:rFonts w:ascii="Arial" w:eastAsia="Calibri" w:hAnsi="Arial" w:cs="Arial"/>
          <w:color w:val="000000" w:themeColor="text1"/>
          <w:lang w:eastAsia="pl-PL"/>
        </w:rPr>
        <w:t>w</w:t>
      </w:r>
      <w:r w:rsidRPr="004B1B02">
        <w:rPr>
          <w:rFonts w:ascii="Arial" w:eastAsia="Calibri" w:hAnsi="Arial" w:cs="Arial"/>
          <w:color w:val="000000" w:themeColor="text1"/>
          <w:lang w:eastAsia="pl-PL"/>
        </w:rPr>
        <w:t xml:space="preserve">ykonawca dokumentacji projektowej opracował projekty stałej organizacji ruchu, </w:t>
      </w:r>
      <w:r w:rsidR="00EA75EB" w:rsidRPr="004B1B02">
        <w:rPr>
          <w:rFonts w:ascii="Arial" w:eastAsia="Calibri" w:hAnsi="Arial" w:cs="Arial"/>
          <w:color w:val="000000" w:themeColor="text1"/>
          <w:lang w:eastAsia="pl-PL"/>
        </w:rPr>
        <w:t>specyfikację techniczną wykonania i odbioru robót</w:t>
      </w:r>
      <w:r w:rsidRPr="004B1B02">
        <w:rPr>
          <w:rFonts w:ascii="Arial" w:eastAsia="Calibri" w:hAnsi="Arial" w:cs="Arial"/>
          <w:color w:val="000000" w:themeColor="text1"/>
          <w:lang w:eastAsia="pl-PL"/>
        </w:rPr>
        <w:t xml:space="preserve">, przedmiary i kosztorysy. </w:t>
      </w:r>
      <w:bookmarkStart w:id="58" w:name="_Hlk161928815"/>
      <w:r w:rsidRPr="004B1B02">
        <w:rPr>
          <w:rFonts w:ascii="Arial" w:eastAsia="Calibri" w:hAnsi="Arial" w:cs="Arial"/>
          <w:color w:val="000000" w:themeColor="text1"/>
          <w:lang w:eastAsia="pl-PL"/>
        </w:rPr>
        <w:t xml:space="preserve">Z uwagi na przeciągający się proces uzgadniania </w:t>
      </w:r>
      <w:r w:rsidR="00EA75EB" w:rsidRPr="004B1B02">
        <w:rPr>
          <w:rFonts w:ascii="Arial" w:eastAsia="Calibri" w:hAnsi="Arial" w:cs="Arial"/>
          <w:color w:val="000000" w:themeColor="text1"/>
          <w:lang w:eastAsia="pl-PL"/>
        </w:rPr>
        <w:t>p</w:t>
      </w:r>
      <w:r w:rsidRPr="004B1B02">
        <w:rPr>
          <w:rFonts w:ascii="Arial" w:eastAsia="Calibri" w:hAnsi="Arial" w:cs="Arial"/>
          <w:color w:val="000000" w:themeColor="text1"/>
          <w:lang w:eastAsia="pl-PL"/>
        </w:rPr>
        <w:t xml:space="preserve">rojektu </w:t>
      </w:r>
      <w:r w:rsidR="00EA75EB" w:rsidRPr="004B1B02">
        <w:rPr>
          <w:rFonts w:ascii="Arial" w:eastAsia="Calibri" w:hAnsi="Arial" w:cs="Arial"/>
          <w:color w:val="000000" w:themeColor="text1"/>
          <w:lang w:eastAsia="pl-PL"/>
        </w:rPr>
        <w:t>b</w:t>
      </w:r>
      <w:r w:rsidRPr="004B1B02">
        <w:rPr>
          <w:rFonts w:ascii="Arial" w:eastAsia="Calibri" w:hAnsi="Arial" w:cs="Arial"/>
          <w:color w:val="000000" w:themeColor="text1"/>
          <w:lang w:eastAsia="pl-PL"/>
        </w:rPr>
        <w:t xml:space="preserve">udowlanego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z Ministerstwem Infrastruktury oraz Centrum Koordynacji Wojsk</w:t>
      </w:r>
      <w:r w:rsidR="00EA75EB"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 nie udało się uzyskać decyzji o zezwoleniu na realizację inwestycji drogowej dla etapu II. Procedura uzyskiwania decyzji będzie kontynuowana w 2024r. Niezrealizowane w 2023r. wydatki zostaną wykonane w 2024r</w:t>
      </w:r>
      <w:r w:rsidRPr="004B1B02">
        <w:rPr>
          <w:rFonts w:ascii="Arial" w:eastAsia="Calibri" w:hAnsi="Arial" w:cs="Arial"/>
          <w:color w:val="000000" w:themeColor="text1"/>
          <w:u w:color="FF0000"/>
          <w:lang w:eastAsia="pl-PL"/>
        </w:rPr>
        <w:t xml:space="preserve">.   </w:t>
      </w:r>
    </w:p>
    <w:p w14:paraId="7755F90A" w14:textId="77777777" w:rsidR="00BA038E" w:rsidRPr="004B1B02" w:rsidRDefault="00BA038E" w:rsidP="00454901">
      <w:pPr>
        <w:numPr>
          <w:ilvl w:val="0"/>
          <w:numId w:val="593"/>
        </w:numPr>
        <w:tabs>
          <w:tab w:val="left" w:pos="567"/>
        </w:tabs>
        <w:spacing w:after="0" w:line="360" w:lineRule="auto"/>
        <w:ind w:left="993"/>
        <w:jc w:val="both"/>
        <w:rPr>
          <w:rFonts w:ascii="Arial" w:eastAsia="Batang" w:hAnsi="Arial" w:cs="Arial"/>
          <w:bCs/>
          <w:color w:val="000000" w:themeColor="text1"/>
          <w:sz w:val="24"/>
          <w:szCs w:val="24"/>
        </w:rPr>
      </w:pPr>
      <w:bookmarkStart w:id="59" w:name="_Hlk126928856"/>
      <w:bookmarkEnd w:id="58"/>
      <w:r w:rsidRPr="004B1B02">
        <w:rPr>
          <w:rFonts w:ascii="Arial" w:eastAsia="Batang" w:hAnsi="Arial" w:cs="Arial"/>
          <w:bCs/>
          <w:color w:val="000000" w:themeColor="text1"/>
          <w:sz w:val="24"/>
          <w:szCs w:val="24"/>
        </w:rPr>
        <w:t>„Budowa obwodnicy Leska w ciągu DW 894 od DK 84 w m. Postołów do DW 894 w m. Huzele”</w:t>
      </w:r>
      <w:r w:rsidRPr="004B1B02">
        <w:rPr>
          <w:rFonts w:ascii="Arial" w:eastAsia="Times New Roman" w:hAnsi="Arial" w:cs="Arial"/>
          <w:color w:val="000000" w:themeColor="text1"/>
          <w:sz w:val="24"/>
          <w:szCs w:val="24"/>
        </w:rPr>
        <w:t xml:space="preserve"> </w:t>
      </w:r>
      <w:bookmarkEnd w:id="59"/>
      <w:r w:rsidRPr="004B1B02">
        <w:rPr>
          <w:rFonts w:ascii="Arial" w:eastAsia="Times New Roman" w:hAnsi="Arial" w:cs="Arial"/>
          <w:color w:val="000000" w:themeColor="text1"/>
          <w:sz w:val="24"/>
          <w:szCs w:val="24"/>
        </w:rPr>
        <w:t xml:space="preserve">– 385.605,00 zł </w:t>
      </w:r>
      <w:r w:rsidRPr="004B1B02">
        <w:rPr>
          <w:rFonts w:ascii="Arial" w:eastAsia="Batang" w:hAnsi="Arial" w:cs="Arial"/>
          <w:bCs/>
          <w:color w:val="000000" w:themeColor="text1"/>
          <w:sz w:val="24"/>
          <w:szCs w:val="24"/>
        </w:rPr>
        <w:t>(§ 6050).</w:t>
      </w:r>
    </w:p>
    <w:p w14:paraId="383FFF40" w14:textId="73353FAD" w:rsidR="00BA038E" w:rsidRPr="004B1B02" w:rsidRDefault="00BA038E" w:rsidP="00BA038E">
      <w:pPr>
        <w:spacing w:after="0" w:line="360" w:lineRule="auto"/>
        <w:ind w:left="993" w:hanging="28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ab/>
        <w:t xml:space="preserve">Wydatki finansowane ze środków własnych Samorządu Województwa </w:t>
      </w:r>
      <w:r w:rsidR="003258AE">
        <w:rPr>
          <w:rFonts w:ascii="Arial" w:eastAsia="Batang" w:hAnsi="Arial" w:cs="Arial"/>
          <w:bCs/>
          <w:color w:val="000000" w:themeColor="text1"/>
          <w:sz w:val="24"/>
          <w:szCs w:val="24"/>
        </w:rPr>
        <w:br/>
      </w:r>
      <w:r w:rsidRPr="004B1B02">
        <w:rPr>
          <w:rFonts w:ascii="Arial" w:eastAsia="Batang" w:hAnsi="Arial" w:cs="Arial"/>
          <w:bCs/>
          <w:color w:val="000000" w:themeColor="text1"/>
          <w:sz w:val="24"/>
          <w:szCs w:val="24"/>
        </w:rPr>
        <w:t>w kwocie 173.522,25 zł oraz ze środków z Rządowego Funduszu Rozwoju Dróg – 212.082,75,-zł.</w:t>
      </w:r>
    </w:p>
    <w:p w14:paraId="0A301597" w14:textId="56E1B240" w:rsidR="00BA038E" w:rsidRPr="004B1B02" w:rsidRDefault="00BA038E" w:rsidP="00BA038E">
      <w:p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 xml:space="preserve">Zadanie ujęte w wykazie przedsięwzięć do Wieloletniej Prognozy Finansowej Województwa Podkarpackiego o planowanych łącznych nakładach w kwocie 182.000.000 zł, realizowane w latach 2022-2026. Od początku realizacji zadania do końca 2023 r. wykonano zakres o wartości 1.132.605,00 zł co stanowi 0,62 % planowanych łącznych nakładów na przedsięwzięcie. </w:t>
      </w:r>
    </w:p>
    <w:p w14:paraId="71B90570" w14:textId="77777777" w:rsidR="00BA038E" w:rsidRPr="004B1B02" w:rsidRDefault="00BA038E" w:rsidP="00BA038E">
      <w:pPr>
        <w:spacing w:after="0" w:line="360" w:lineRule="auto"/>
        <w:ind w:left="993"/>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621293BE" w14:textId="5D298E9D" w:rsidR="00BA038E" w:rsidRPr="004B1B02" w:rsidRDefault="00BA038E" w:rsidP="00BA038E">
      <w:pPr>
        <w:spacing w:after="0" w:line="360" w:lineRule="auto"/>
        <w:ind w:left="993"/>
        <w:jc w:val="both"/>
        <w:rPr>
          <w:rFonts w:ascii="Arial" w:eastAsia="Batang" w:hAnsi="Arial" w:cs="Arial"/>
          <w:bCs/>
          <w:color w:val="000000" w:themeColor="text1"/>
          <w:sz w:val="24"/>
          <w:szCs w:val="24"/>
          <w:u w:color="FF0000"/>
        </w:rPr>
      </w:pPr>
      <w:r w:rsidRPr="004B1B02">
        <w:rPr>
          <w:rFonts w:ascii="Arial" w:eastAsia="Batang" w:hAnsi="Arial" w:cs="Arial"/>
          <w:bCs/>
          <w:color w:val="000000" w:themeColor="text1"/>
          <w:sz w:val="24"/>
          <w:szCs w:val="24"/>
          <w:u w:color="FF0000"/>
        </w:rPr>
        <w:t xml:space="preserve">Zadanie będzie realizowane w trybie </w:t>
      </w:r>
      <w:r w:rsidR="002665D7" w:rsidRPr="004B1B02">
        <w:rPr>
          <w:rFonts w:ascii="Arial" w:eastAsia="Batang" w:hAnsi="Arial" w:cs="Arial"/>
          <w:bCs/>
          <w:color w:val="000000" w:themeColor="text1"/>
          <w:sz w:val="24"/>
          <w:szCs w:val="24"/>
          <w:u w:color="FF0000"/>
        </w:rPr>
        <w:t>„</w:t>
      </w:r>
      <w:r w:rsidRPr="004B1B02">
        <w:rPr>
          <w:rFonts w:ascii="Arial" w:eastAsia="Batang" w:hAnsi="Arial" w:cs="Arial"/>
          <w:bCs/>
          <w:color w:val="000000" w:themeColor="text1"/>
          <w:sz w:val="24"/>
          <w:szCs w:val="24"/>
          <w:u w:color="FF0000"/>
        </w:rPr>
        <w:t>zaprojektuj</w:t>
      </w:r>
      <w:r w:rsidR="002665D7" w:rsidRPr="004B1B02">
        <w:rPr>
          <w:rFonts w:ascii="Arial" w:eastAsia="Batang" w:hAnsi="Arial" w:cs="Arial"/>
          <w:bCs/>
          <w:color w:val="000000" w:themeColor="text1"/>
          <w:sz w:val="24"/>
          <w:szCs w:val="24"/>
          <w:u w:color="FF0000"/>
        </w:rPr>
        <w:t xml:space="preserve"> i </w:t>
      </w:r>
      <w:r w:rsidRPr="004B1B02">
        <w:rPr>
          <w:rFonts w:ascii="Arial" w:eastAsia="Batang" w:hAnsi="Arial" w:cs="Arial"/>
          <w:bCs/>
          <w:color w:val="000000" w:themeColor="text1"/>
          <w:sz w:val="24"/>
          <w:szCs w:val="24"/>
          <w:u w:color="FF0000"/>
        </w:rPr>
        <w:t>wybuduj</w:t>
      </w:r>
      <w:r w:rsidR="002665D7" w:rsidRPr="004B1B02">
        <w:rPr>
          <w:rFonts w:ascii="Arial" w:eastAsia="Batang" w:hAnsi="Arial" w:cs="Arial"/>
          <w:bCs/>
          <w:color w:val="000000" w:themeColor="text1"/>
          <w:sz w:val="24"/>
          <w:szCs w:val="24"/>
          <w:u w:color="FF0000"/>
        </w:rPr>
        <w:t>”</w:t>
      </w:r>
      <w:r w:rsidRPr="004B1B02">
        <w:rPr>
          <w:rFonts w:ascii="Arial" w:eastAsia="Batang" w:hAnsi="Arial" w:cs="Arial"/>
          <w:bCs/>
          <w:color w:val="000000" w:themeColor="text1"/>
          <w:sz w:val="24"/>
          <w:szCs w:val="24"/>
          <w:u w:color="FF0000"/>
        </w:rPr>
        <w:t xml:space="preserve">. </w:t>
      </w:r>
      <w:r w:rsidR="00030101" w:rsidRPr="004B1B02">
        <w:rPr>
          <w:rFonts w:ascii="Arial" w:eastAsia="Batang" w:hAnsi="Arial" w:cs="Arial"/>
          <w:bCs/>
          <w:color w:val="000000" w:themeColor="text1"/>
          <w:sz w:val="24"/>
          <w:szCs w:val="24"/>
          <w:u w:color="FF0000"/>
        </w:rPr>
        <w:t>O</w:t>
      </w:r>
      <w:r w:rsidRPr="004B1B02">
        <w:rPr>
          <w:rFonts w:ascii="Arial" w:eastAsia="Batang" w:hAnsi="Arial" w:cs="Arial"/>
          <w:bCs/>
          <w:color w:val="000000" w:themeColor="text1"/>
          <w:sz w:val="24"/>
          <w:szCs w:val="24"/>
          <w:u w:color="FF0000"/>
        </w:rPr>
        <w:t>pracowan</w:t>
      </w:r>
      <w:r w:rsidR="00030101" w:rsidRPr="004B1B02">
        <w:rPr>
          <w:rFonts w:ascii="Arial" w:eastAsia="Batang" w:hAnsi="Arial" w:cs="Arial"/>
          <w:bCs/>
          <w:color w:val="000000" w:themeColor="text1"/>
          <w:sz w:val="24"/>
          <w:szCs w:val="24"/>
          <w:u w:color="FF0000"/>
        </w:rPr>
        <w:t>o</w:t>
      </w:r>
      <w:r w:rsidRPr="004B1B02">
        <w:rPr>
          <w:rFonts w:ascii="Arial" w:eastAsia="Batang" w:hAnsi="Arial" w:cs="Arial"/>
          <w:bCs/>
          <w:color w:val="000000" w:themeColor="text1"/>
          <w:sz w:val="24"/>
          <w:szCs w:val="24"/>
          <w:u w:color="FF0000"/>
        </w:rPr>
        <w:t xml:space="preserve"> dokumentacj</w:t>
      </w:r>
      <w:r w:rsidR="002665D7" w:rsidRPr="004B1B02">
        <w:rPr>
          <w:rFonts w:ascii="Arial" w:eastAsia="Batang" w:hAnsi="Arial" w:cs="Arial"/>
          <w:bCs/>
          <w:color w:val="000000" w:themeColor="text1"/>
          <w:sz w:val="24"/>
          <w:szCs w:val="24"/>
          <w:u w:color="FF0000"/>
        </w:rPr>
        <w:t>ę</w:t>
      </w:r>
      <w:r w:rsidRPr="004B1B02">
        <w:rPr>
          <w:rFonts w:ascii="Arial" w:eastAsia="Batang" w:hAnsi="Arial" w:cs="Arial"/>
          <w:bCs/>
          <w:color w:val="000000" w:themeColor="text1"/>
          <w:sz w:val="24"/>
          <w:szCs w:val="24"/>
          <w:u w:color="FF0000"/>
        </w:rPr>
        <w:t xml:space="preserve"> budowlan</w:t>
      </w:r>
      <w:r w:rsidR="002665D7" w:rsidRPr="004B1B02">
        <w:rPr>
          <w:rFonts w:ascii="Arial" w:eastAsia="Batang" w:hAnsi="Arial" w:cs="Arial"/>
          <w:bCs/>
          <w:color w:val="000000" w:themeColor="text1"/>
          <w:sz w:val="24"/>
          <w:szCs w:val="24"/>
          <w:u w:color="FF0000"/>
        </w:rPr>
        <w:t>ą</w:t>
      </w:r>
      <w:r w:rsidRPr="004B1B02">
        <w:rPr>
          <w:rFonts w:ascii="Arial" w:eastAsia="Batang" w:hAnsi="Arial" w:cs="Arial"/>
          <w:bCs/>
          <w:color w:val="000000" w:themeColor="text1"/>
          <w:sz w:val="24"/>
          <w:szCs w:val="24"/>
          <w:u w:color="FF0000"/>
        </w:rPr>
        <w:t>.</w:t>
      </w:r>
      <w:r w:rsidRPr="004B1B02">
        <w:rPr>
          <w:u w:color="FF0000"/>
        </w:rPr>
        <w:t xml:space="preserve"> </w:t>
      </w:r>
      <w:r w:rsidR="00030101" w:rsidRPr="004B1B02">
        <w:rPr>
          <w:rFonts w:ascii="Arial" w:hAnsi="Arial" w:cs="Arial"/>
          <w:sz w:val="24"/>
          <w:szCs w:val="24"/>
          <w:u w:color="FF0000"/>
        </w:rPr>
        <w:t>W</w:t>
      </w:r>
      <w:r w:rsidRPr="004B1B02">
        <w:rPr>
          <w:rFonts w:ascii="Arial" w:hAnsi="Arial" w:cs="Arial"/>
          <w:sz w:val="24"/>
          <w:szCs w:val="24"/>
          <w:u w:color="FF0000"/>
        </w:rPr>
        <w:t xml:space="preserve"> związku </w:t>
      </w:r>
      <w:r w:rsidR="002665D7" w:rsidRPr="004B1B02">
        <w:rPr>
          <w:rFonts w:ascii="Arial" w:hAnsi="Arial" w:cs="Arial"/>
          <w:sz w:val="24"/>
          <w:szCs w:val="24"/>
          <w:u w:color="FF0000"/>
        </w:rPr>
        <w:t xml:space="preserve">z protestami lokalnych mieszkańców wystąpiły </w:t>
      </w:r>
      <w:r w:rsidRPr="004B1B02">
        <w:rPr>
          <w:rFonts w:ascii="Arial" w:hAnsi="Arial" w:cs="Arial"/>
          <w:sz w:val="24"/>
          <w:szCs w:val="24"/>
          <w:u w:color="FF0000"/>
        </w:rPr>
        <w:t>opóźnieni</w:t>
      </w:r>
      <w:r w:rsidR="002665D7" w:rsidRPr="004B1B02">
        <w:rPr>
          <w:rFonts w:ascii="Arial" w:hAnsi="Arial" w:cs="Arial"/>
          <w:sz w:val="24"/>
          <w:szCs w:val="24"/>
          <w:u w:color="FF0000"/>
        </w:rPr>
        <w:t xml:space="preserve">a </w:t>
      </w:r>
      <w:r w:rsidRPr="004B1B02">
        <w:rPr>
          <w:rFonts w:ascii="Arial" w:hAnsi="Arial" w:cs="Arial"/>
          <w:sz w:val="24"/>
          <w:szCs w:val="24"/>
          <w:u w:color="FF0000"/>
        </w:rPr>
        <w:t>w realizacji opracowania dokumentacji projektowej.</w:t>
      </w:r>
      <w:r w:rsidRPr="004B1B02">
        <w:rPr>
          <w:u w:color="FF0000"/>
        </w:rPr>
        <w:t xml:space="preserve"> </w:t>
      </w:r>
      <w:r w:rsidRPr="004B1B02">
        <w:rPr>
          <w:rFonts w:ascii="Arial" w:eastAsia="Batang" w:hAnsi="Arial" w:cs="Arial"/>
          <w:bCs/>
          <w:color w:val="000000" w:themeColor="text1"/>
          <w:sz w:val="24"/>
          <w:szCs w:val="24"/>
          <w:u w:color="FF0000"/>
        </w:rPr>
        <w:t xml:space="preserve">Niezrealizowane w 2023r. wydatki zostaną wykonane w 2024r.   </w:t>
      </w:r>
    </w:p>
    <w:p w14:paraId="7DBADC2D" w14:textId="77777777" w:rsidR="00BA038E" w:rsidRPr="004B1B02" w:rsidRDefault="00BA038E" w:rsidP="00454901">
      <w:pPr>
        <w:numPr>
          <w:ilvl w:val="0"/>
          <w:numId w:val="593"/>
        </w:num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„Budowa wschodniej obwodnicy Łańcuta w ciągu drogi wojewódzkiej nr 877  od węzła A4 "Łańcut" do drogi krajowej nr 94 w Głuchowie”</w:t>
      </w:r>
      <w:r w:rsidRPr="004B1B02">
        <w:rPr>
          <w:rFonts w:ascii="Times New Roman" w:eastAsia="Times New Roman" w:hAnsi="Times New Roman" w:cs="Times New Roman"/>
          <w:color w:val="000000" w:themeColor="text1"/>
          <w:sz w:val="24"/>
          <w:szCs w:val="24"/>
        </w:rPr>
        <w:t xml:space="preserve"> – </w:t>
      </w:r>
      <w:r w:rsidRPr="004B1B02">
        <w:rPr>
          <w:rFonts w:ascii="Arial" w:eastAsia="Times New Roman" w:hAnsi="Arial" w:cs="Arial"/>
          <w:color w:val="000000" w:themeColor="text1"/>
          <w:sz w:val="24"/>
          <w:szCs w:val="24"/>
        </w:rPr>
        <w:t>46.510.676,54 zł (§ 6050 – 45.525.374,18 zł, § 6060 -  985.302,36 zł)</w:t>
      </w:r>
      <w:r w:rsidRPr="004B1B02">
        <w:rPr>
          <w:rFonts w:ascii="Arial" w:eastAsia="Batang" w:hAnsi="Arial" w:cs="Arial"/>
          <w:bCs/>
          <w:color w:val="000000" w:themeColor="text1"/>
          <w:sz w:val="24"/>
          <w:szCs w:val="24"/>
        </w:rPr>
        <w:t xml:space="preserve">. </w:t>
      </w:r>
    </w:p>
    <w:p w14:paraId="049DA9BB" w14:textId="72CAC66D" w:rsidR="00BA038E" w:rsidRPr="004B1B02" w:rsidRDefault="00BA038E" w:rsidP="00BA038E">
      <w:p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Środki wydatkowano na roboty budowlane – 42.016.760,00 zł, wykupy gruntów – 3.950.381,34 zł, inżyniera kontraktu – 357.558,24 zł, nadzór autorski</w:t>
      </w:r>
      <w:r w:rsidR="00E547E5" w:rsidRPr="004B1B02">
        <w:rPr>
          <w:rFonts w:ascii="Arial" w:eastAsia="Batang" w:hAnsi="Arial" w:cs="Arial"/>
          <w:bCs/>
          <w:color w:val="000000" w:themeColor="text1"/>
          <w:sz w:val="24"/>
          <w:szCs w:val="24"/>
        </w:rPr>
        <w:t xml:space="preserve"> - </w:t>
      </w:r>
      <w:r w:rsidRPr="004B1B02">
        <w:rPr>
          <w:rFonts w:ascii="Arial" w:eastAsia="Batang" w:hAnsi="Arial" w:cs="Arial"/>
          <w:bCs/>
          <w:color w:val="000000" w:themeColor="text1"/>
          <w:sz w:val="24"/>
          <w:szCs w:val="24"/>
        </w:rPr>
        <w:t xml:space="preserve">3.000,00 zł, badania archeologiczne – </w:t>
      </w:r>
      <w:r w:rsidR="00867867" w:rsidRPr="004B1B02">
        <w:rPr>
          <w:rFonts w:ascii="Arial" w:eastAsia="Batang" w:hAnsi="Arial" w:cs="Arial"/>
          <w:bCs/>
          <w:color w:val="000000" w:themeColor="text1"/>
          <w:sz w:val="24"/>
          <w:szCs w:val="24"/>
        </w:rPr>
        <w:t>157.470,75</w:t>
      </w:r>
      <w:r w:rsidRPr="004B1B02">
        <w:rPr>
          <w:rFonts w:ascii="Arial" w:eastAsia="Batang" w:hAnsi="Arial" w:cs="Arial"/>
          <w:bCs/>
          <w:color w:val="000000" w:themeColor="text1"/>
          <w:sz w:val="24"/>
          <w:szCs w:val="24"/>
        </w:rPr>
        <w:t xml:space="preserve"> zł, przyłącz </w:t>
      </w:r>
      <w:r w:rsidRPr="004B1B02">
        <w:rPr>
          <w:rFonts w:ascii="Arial" w:eastAsia="Batang" w:hAnsi="Arial" w:cs="Arial"/>
          <w:bCs/>
          <w:color w:val="000000" w:themeColor="text1"/>
          <w:sz w:val="24"/>
          <w:szCs w:val="24"/>
        </w:rPr>
        <w:lastRenderedPageBreak/>
        <w:t xml:space="preserve">energetyczny – </w:t>
      </w:r>
      <w:r w:rsidR="00867867" w:rsidRPr="004B1B02">
        <w:rPr>
          <w:rFonts w:ascii="Arial" w:eastAsia="Batang" w:hAnsi="Arial" w:cs="Arial"/>
          <w:bCs/>
          <w:color w:val="000000" w:themeColor="text1"/>
          <w:sz w:val="24"/>
          <w:szCs w:val="24"/>
        </w:rPr>
        <w:t>1.767,21</w:t>
      </w:r>
      <w:r w:rsidRPr="004B1B02">
        <w:rPr>
          <w:rFonts w:ascii="Arial" w:eastAsia="Batang" w:hAnsi="Arial" w:cs="Arial"/>
          <w:bCs/>
          <w:color w:val="000000" w:themeColor="text1"/>
          <w:sz w:val="24"/>
          <w:szCs w:val="24"/>
        </w:rPr>
        <w:t xml:space="preserve"> zł oraz opłat</w:t>
      </w:r>
      <w:r w:rsidR="00EA75EB" w:rsidRPr="004B1B02">
        <w:rPr>
          <w:rFonts w:ascii="Arial" w:eastAsia="Batang" w:hAnsi="Arial" w:cs="Arial"/>
          <w:bCs/>
          <w:color w:val="000000" w:themeColor="text1"/>
          <w:sz w:val="24"/>
          <w:szCs w:val="24"/>
        </w:rPr>
        <w:t>ę</w:t>
      </w:r>
      <w:r w:rsidRPr="004B1B02">
        <w:rPr>
          <w:rFonts w:ascii="Arial" w:eastAsia="Batang" w:hAnsi="Arial" w:cs="Arial"/>
          <w:bCs/>
          <w:color w:val="000000" w:themeColor="text1"/>
          <w:sz w:val="24"/>
          <w:szCs w:val="24"/>
        </w:rPr>
        <w:t xml:space="preserve"> na rzecz PKP za pozostawienie obcego uzbrojenia tj. kanalizacj</w:t>
      </w:r>
      <w:r w:rsidR="00EA75EB" w:rsidRPr="004B1B02">
        <w:rPr>
          <w:rFonts w:ascii="Arial" w:eastAsia="Batang" w:hAnsi="Arial" w:cs="Arial"/>
          <w:bCs/>
          <w:color w:val="000000" w:themeColor="text1"/>
          <w:sz w:val="24"/>
          <w:szCs w:val="24"/>
        </w:rPr>
        <w:t>i</w:t>
      </w:r>
      <w:r w:rsidRPr="004B1B02">
        <w:rPr>
          <w:rFonts w:ascii="Arial" w:eastAsia="Batang" w:hAnsi="Arial" w:cs="Arial"/>
          <w:bCs/>
          <w:color w:val="000000" w:themeColor="text1"/>
          <w:sz w:val="24"/>
          <w:szCs w:val="24"/>
        </w:rPr>
        <w:t>, kabl</w:t>
      </w:r>
      <w:r w:rsidR="00EA75EB" w:rsidRPr="004B1B02">
        <w:rPr>
          <w:rFonts w:ascii="Arial" w:eastAsia="Batang" w:hAnsi="Arial" w:cs="Arial"/>
          <w:bCs/>
          <w:color w:val="000000" w:themeColor="text1"/>
          <w:sz w:val="24"/>
          <w:szCs w:val="24"/>
        </w:rPr>
        <w:t>i</w:t>
      </w:r>
      <w:r w:rsidRPr="004B1B02">
        <w:rPr>
          <w:rFonts w:ascii="Arial" w:eastAsia="Batang" w:hAnsi="Arial" w:cs="Arial"/>
          <w:bCs/>
          <w:color w:val="000000" w:themeColor="text1"/>
          <w:sz w:val="24"/>
          <w:szCs w:val="24"/>
        </w:rPr>
        <w:t xml:space="preserve"> – 23.739,00 zł.</w:t>
      </w:r>
    </w:p>
    <w:p w14:paraId="2F851652" w14:textId="5CD8C5A2" w:rsidR="00BA038E" w:rsidRPr="004B1B02" w:rsidRDefault="00BA038E" w:rsidP="00BA038E">
      <w:p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 xml:space="preserve">Wydatki finansowane ze środków własnych Samorządu Województwa </w:t>
      </w:r>
      <w:r w:rsidR="003258AE">
        <w:rPr>
          <w:rFonts w:ascii="Arial" w:eastAsia="Batang" w:hAnsi="Arial" w:cs="Arial"/>
          <w:bCs/>
          <w:color w:val="000000" w:themeColor="text1"/>
          <w:sz w:val="24"/>
          <w:szCs w:val="24"/>
        </w:rPr>
        <w:br/>
      </w:r>
      <w:r w:rsidRPr="004B1B02">
        <w:rPr>
          <w:rFonts w:ascii="Arial" w:eastAsia="Batang" w:hAnsi="Arial" w:cs="Arial"/>
          <w:bCs/>
          <w:color w:val="000000" w:themeColor="text1"/>
          <w:sz w:val="24"/>
          <w:szCs w:val="24"/>
        </w:rPr>
        <w:t xml:space="preserve">w kwocie 26.956.369,09 zł oraz ze środków z Rządowego Funduszu Rozwoju Dróg – 19.554.307,45 zł. </w:t>
      </w:r>
    </w:p>
    <w:p w14:paraId="1FB601C9" w14:textId="77777777" w:rsidR="00BA038E" w:rsidRPr="004B1B02" w:rsidRDefault="00BA038E" w:rsidP="00BA038E">
      <w:p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Zadanie ujęte w wykazie przedsięwzięć do Wieloletniej Prognozy Finansowej Województwa Podkarpackiego o planowanych łącznych nakładach w kwocie  90.116.644 zł, realizowane w latach 2022-2024. Od początku realizacji zadania do końca 2023 r. wykonano zakres o wartości 49.557.834,73 zł, co stanowi 54,99 % planowanych łącznych nakładów na przedsięwzięcie.</w:t>
      </w:r>
    </w:p>
    <w:p w14:paraId="246F4620" w14:textId="77777777" w:rsidR="00BA038E" w:rsidRPr="004B1B02" w:rsidRDefault="00BA038E" w:rsidP="00BA038E">
      <w:pPr>
        <w:spacing w:after="0" w:line="360" w:lineRule="auto"/>
        <w:ind w:left="993"/>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5C553E15" w14:textId="0322C660" w:rsidR="00220CEC" w:rsidRPr="004B1B02" w:rsidRDefault="00BA038E" w:rsidP="00BA038E">
      <w:pPr>
        <w:spacing w:after="0" w:line="360" w:lineRule="auto"/>
        <w:ind w:left="993"/>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Zakończono fazę projektow</w:t>
      </w:r>
      <w:r w:rsidR="002665D7" w:rsidRPr="004B1B02">
        <w:rPr>
          <w:rFonts w:ascii="Arial" w:eastAsia="Batang" w:hAnsi="Arial" w:cs="Arial"/>
          <w:bCs/>
          <w:color w:val="000000" w:themeColor="text1"/>
          <w:sz w:val="24"/>
          <w:szCs w:val="24"/>
        </w:rPr>
        <w:t>ą</w:t>
      </w:r>
      <w:r w:rsidRPr="004B1B02">
        <w:rPr>
          <w:rFonts w:ascii="Arial" w:eastAsia="Batang" w:hAnsi="Arial" w:cs="Arial"/>
          <w:bCs/>
          <w:color w:val="000000" w:themeColor="text1"/>
          <w:sz w:val="24"/>
          <w:szCs w:val="24"/>
        </w:rPr>
        <w:t xml:space="preserve">, zatwierdzono </w:t>
      </w:r>
      <w:r w:rsidR="002665D7" w:rsidRPr="004B1B02">
        <w:rPr>
          <w:rFonts w:ascii="Arial" w:eastAsia="Batang" w:hAnsi="Arial" w:cs="Arial"/>
          <w:bCs/>
          <w:color w:val="000000" w:themeColor="text1"/>
          <w:sz w:val="24"/>
          <w:szCs w:val="24"/>
        </w:rPr>
        <w:t>p</w:t>
      </w:r>
      <w:r w:rsidRPr="004B1B02">
        <w:rPr>
          <w:rFonts w:ascii="Arial" w:eastAsia="Batang" w:hAnsi="Arial" w:cs="Arial"/>
          <w:bCs/>
          <w:color w:val="000000" w:themeColor="text1"/>
          <w:sz w:val="24"/>
          <w:szCs w:val="24"/>
        </w:rPr>
        <w:t xml:space="preserve">rojekty </w:t>
      </w:r>
      <w:r w:rsidR="002665D7" w:rsidRPr="004B1B02">
        <w:rPr>
          <w:rFonts w:ascii="Arial" w:eastAsia="Batang" w:hAnsi="Arial" w:cs="Arial"/>
          <w:bCs/>
          <w:color w:val="000000" w:themeColor="text1"/>
          <w:sz w:val="24"/>
          <w:szCs w:val="24"/>
        </w:rPr>
        <w:t>w</w:t>
      </w:r>
      <w:r w:rsidRPr="004B1B02">
        <w:rPr>
          <w:rFonts w:ascii="Arial" w:eastAsia="Batang" w:hAnsi="Arial" w:cs="Arial"/>
          <w:bCs/>
          <w:color w:val="000000" w:themeColor="text1"/>
          <w:sz w:val="24"/>
          <w:szCs w:val="24"/>
        </w:rPr>
        <w:t xml:space="preserve">ykonawcze dla wszystkich branż. Realizowano roboty związane z budową nowego odcinka drogi wojewódzkiej nr 877. Na nowo budowanym odcinku zakończono roboty przygotowawcze w zakresie </w:t>
      </w:r>
      <w:proofErr w:type="spellStart"/>
      <w:r w:rsidRPr="004B1B02">
        <w:rPr>
          <w:rFonts w:ascii="Arial" w:eastAsia="Batang" w:hAnsi="Arial" w:cs="Arial"/>
          <w:bCs/>
          <w:color w:val="000000" w:themeColor="text1"/>
          <w:sz w:val="24"/>
          <w:szCs w:val="24"/>
        </w:rPr>
        <w:t>odhumusowania</w:t>
      </w:r>
      <w:proofErr w:type="spellEnd"/>
      <w:r w:rsidRPr="004B1B02">
        <w:rPr>
          <w:rFonts w:ascii="Arial" w:eastAsia="Batang" w:hAnsi="Arial" w:cs="Arial"/>
          <w:bCs/>
          <w:color w:val="000000" w:themeColor="text1"/>
          <w:sz w:val="24"/>
          <w:szCs w:val="24"/>
        </w:rPr>
        <w:t xml:space="preserve"> oraz badania archeologiczne. W zakresie robót ziemnych wykonano wgłębne wzmocnienie podłoża, kontynuowano wykopy oraz nasypy. Wykonano warstwy konstrukcyjne drogi, budowano zjazdy, a w zakresie branży mostowej realizowano prace związane z budową obiektów WD-1, PG-1 oraz MD-1 (m.in. </w:t>
      </w:r>
      <w:r w:rsidR="002665D7" w:rsidRPr="004B1B02">
        <w:rPr>
          <w:rFonts w:ascii="Arial" w:eastAsia="Batang" w:hAnsi="Arial" w:cs="Arial"/>
          <w:bCs/>
          <w:color w:val="000000" w:themeColor="text1"/>
          <w:sz w:val="24"/>
          <w:szCs w:val="24"/>
        </w:rPr>
        <w:t xml:space="preserve">z </w:t>
      </w:r>
      <w:r w:rsidRPr="004B1B02">
        <w:rPr>
          <w:rFonts w:ascii="Arial" w:eastAsia="Batang" w:hAnsi="Arial" w:cs="Arial"/>
          <w:bCs/>
          <w:color w:val="000000" w:themeColor="text1"/>
          <w:sz w:val="24"/>
          <w:szCs w:val="24"/>
        </w:rPr>
        <w:t xml:space="preserve">wykonaniem ław fundamentowych, ścian przyczółków, ustrojów nośnych, murów oporowych,) oraz pozostałych obiektów inżynierskich (przepustów). Zrealizowano również rozbiórki budynków </w:t>
      </w:r>
      <w:r w:rsidR="003258AE">
        <w:rPr>
          <w:rFonts w:ascii="Arial" w:eastAsia="Batang" w:hAnsi="Arial" w:cs="Arial"/>
          <w:bCs/>
          <w:color w:val="000000" w:themeColor="text1"/>
          <w:sz w:val="24"/>
          <w:szCs w:val="24"/>
        </w:rPr>
        <w:br/>
      </w:r>
      <w:r w:rsidRPr="004B1B02">
        <w:rPr>
          <w:rFonts w:ascii="Arial" w:eastAsia="Batang" w:hAnsi="Arial" w:cs="Arial"/>
          <w:bCs/>
          <w:color w:val="000000" w:themeColor="text1"/>
          <w:sz w:val="24"/>
          <w:szCs w:val="24"/>
        </w:rPr>
        <w:t xml:space="preserve">i prowadzono prace brukarskie związane z budową chodników dla pieszych, pierścieni w obrębie rond. Równolegle trwała przebudowa infrastruktury towarzyszącej, tj. budowa i przebudowa kanalizacji deszczowej, przebudowa sieci wodociągowej, </w:t>
      </w:r>
      <w:r w:rsidR="002665D7" w:rsidRPr="004B1B02">
        <w:rPr>
          <w:rFonts w:ascii="Arial" w:eastAsia="Batang" w:hAnsi="Arial" w:cs="Arial"/>
          <w:bCs/>
          <w:color w:val="000000" w:themeColor="text1"/>
          <w:sz w:val="24"/>
          <w:szCs w:val="24"/>
        </w:rPr>
        <w:t>s</w:t>
      </w:r>
      <w:r w:rsidRPr="004B1B02">
        <w:rPr>
          <w:rFonts w:ascii="Arial" w:eastAsia="Batang" w:hAnsi="Arial" w:cs="Arial"/>
          <w:bCs/>
          <w:color w:val="000000" w:themeColor="text1"/>
          <w:sz w:val="24"/>
          <w:szCs w:val="24"/>
        </w:rPr>
        <w:t>ieci niskiego napięcia</w:t>
      </w:r>
      <w:r w:rsidR="002665D7" w:rsidRPr="004B1B02">
        <w:rPr>
          <w:rFonts w:ascii="Arial" w:eastAsia="Batang" w:hAnsi="Arial" w:cs="Arial"/>
          <w:bCs/>
          <w:color w:val="000000" w:themeColor="text1"/>
          <w:sz w:val="24"/>
          <w:szCs w:val="24"/>
        </w:rPr>
        <w:t>,</w:t>
      </w:r>
      <w:r w:rsidRPr="004B1B02">
        <w:rPr>
          <w:rFonts w:ascii="Arial" w:eastAsia="Batang" w:hAnsi="Arial" w:cs="Arial"/>
          <w:bCs/>
          <w:color w:val="000000" w:themeColor="text1"/>
          <w:sz w:val="24"/>
          <w:szCs w:val="24"/>
        </w:rPr>
        <w:t xml:space="preserve"> sieci wysokiego napięcia, budowa oświetlenia, przebudowa i zabezpieczenie sieci telekomunikacyjnych, gazowej. </w:t>
      </w:r>
    </w:p>
    <w:p w14:paraId="5BE205C0" w14:textId="553AE7AC" w:rsidR="00BA038E" w:rsidRPr="004B1B02" w:rsidRDefault="00BA038E" w:rsidP="00BA038E">
      <w:pPr>
        <w:spacing w:after="0" w:line="360" w:lineRule="auto"/>
        <w:ind w:left="993"/>
        <w:jc w:val="both"/>
        <w:rPr>
          <w:rFonts w:ascii="Arial" w:eastAsia="Calibri" w:hAnsi="Arial" w:cs="Arial"/>
          <w:bCs/>
          <w:color w:val="000000" w:themeColor="text1"/>
          <w:sz w:val="24"/>
          <w:szCs w:val="24"/>
          <w:u w:color="FF0000"/>
        </w:rPr>
      </w:pPr>
      <w:r w:rsidRPr="004B1B02">
        <w:rPr>
          <w:rFonts w:ascii="Arial" w:eastAsia="Batang" w:hAnsi="Arial" w:cs="Arial"/>
          <w:bCs/>
          <w:color w:val="000000" w:themeColor="text1"/>
          <w:sz w:val="24"/>
          <w:szCs w:val="24"/>
        </w:rPr>
        <w:t>W</w:t>
      </w:r>
      <w:r w:rsidRPr="004B1B02">
        <w:rPr>
          <w:u w:color="FF0000"/>
        </w:rPr>
        <w:t xml:space="preserve"> </w:t>
      </w:r>
      <w:r w:rsidRPr="004B1B02">
        <w:rPr>
          <w:rFonts w:ascii="Arial" w:eastAsia="Batang" w:hAnsi="Arial" w:cs="Arial"/>
          <w:bCs/>
          <w:color w:val="000000" w:themeColor="text1"/>
          <w:sz w:val="24"/>
          <w:szCs w:val="24"/>
          <w:u w:color="FF0000"/>
        </w:rPr>
        <w:t xml:space="preserve">związku z brakiem rozpatrzenia przez Ministerstwo Rozwoju </w:t>
      </w:r>
      <w:r w:rsidR="003258AE">
        <w:rPr>
          <w:rFonts w:ascii="Arial" w:eastAsia="Batang" w:hAnsi="Arial" w:cs="Arial"/>
          <w:bCs/>
          <w:color w:val="000000" w:themeColor="text1"/>
          <w:sz w:val="24"/>
          <w:szCs w:val="24"/>
          <w:u w:color="FF0000"/>
        </w:rPr>
        <w:br/>
      </w:r>
      <w:r w:rsidRPr="004B1B02">
        <w:rPr>
          <w:rFonts w:ascii="Arial" w:eastAsia="Batang" w:hAnsi="Arial" w:cs="Arial"/>
          <w:bCs/>
          <w:color w:val="000000" w:themeColor="text1"/>
          <w:sz w:val="24"/>
          <w:szCs w:val="24"/>
          <w:u w:color="FF0000"/>
        </w:rPr>
        <w:t>i Technologii złożonego odwołania od decyzji ZRID</w:t>
      </w:r>
      <w:r w:rsidR="00220CEC" w:rsidRPr="004B1B02">
        <w:rPr>
          <w:rFonts w:ascii="Arial" w:eastAsia="Batang" w:hAnsi="Arial" w:cs="Arial"/>
          <w:bCs/>
          <w:color w:val="000000" w:themeColor="text1"/>
          <w:sz w:val="24"/>
          <w:szCs w:val="24"/>
          <w:u w:color="FF0000"/>
        </w:rPr>
        <w:t>,</w:t>
      </w:r>
      <w:r w:rsidRPr="004B1B02">
        <w:rPr>
          <w:rFonts w:ascii="Arial" w:eastAsia="Batang" w:hAnsi="Arial" w:cs="Arial"/>
          <w:bCs/>
          <w:color w:val="000000" w:themeColor="text1"/>
          <w:sz w:val="24"/>
          <w:szCs w:val="24"/>
          <w:u w:color="FF0000"/>
        </w:rPr>
        <w:t xml:space="preserve"> nie udało się wypłacić całej kwoty zarezerwowanej na wypłatę odszkodowań za nabyte nieruchomości. </w:t>
      </w:r>
      <w:r w:rsidRPr="004B1B02">
        <w:rPr>
          <w:rFonts w:ascii="Arial" w:eastAsia="Calibri" w:hAnsi="Arial" w:cs="Arial"/>
          <w:bCs/>
          <w:color w:val="000000" w:themeColor="text1"/>
          <w:sz w:val="24"/>
          <w:szCs w:val="24"/>
          <w:u w:color="FF0000"/>
        </w:rPr>
        <w:t xml:space="preserve">Środki niewykorzystane w 2023r. zostaną wydatkowane </w:t>
      </w:r>
      <w:r w:rsidR="003258AE">
        <w:rPr>
          <w:rFonts w:ascii="Arial" w:eastAsia="Calibri" w:hAnsi="Arial" w:cs="Arial"/>
          <w:bCs/>
          <w:color w:val="000000" w:themeColor="text1"/>
          <w:sz w:val="24"/>
          <w:szCs w:val="24"/>
          <w:u w:color="FF0000"/>
        </w:rPr>
        <w:br/>
      </w:r>
      <w:r w:rsidRPr="004B1B02">
        <w:rPr>
          <w:rFonts w:ascii="Arial" w:eastAsia="Calibri" w:hAnsi="Arial" w:cs="Arial"/>
          <w:bCs/>
          <w:color w:val="000000" w:themeColor="text1"/>
          <w:sz w:val="24"/>
          <w:szCs w:val="24"/>
          <w:u w:color="FF0000"/>
        </w:rPr>
        <w:t xml:space="preserve">w 2024r.    </w:t>
      </w:r>
    </w:p>
    <w:p w14:paraId="09038593" w14:textId="4FD68B06" w:rsidR="00BA038E" w:rsidRPr="004B1B02" w:rsidRDefault="00BA038E" w:rsidP="00454901">
      <w:pPr>
        <w:pStyle w:val="Akapitzlist"/>
        <w:numPr>
          <w:ilvl w:val="0"/>
          <w:numId w:val="593"/>
        </w:numPr>
        <w:spacing w:line="360" w:lineRule="auto"/>
        <w:ind w:left="851" w:hanging="284"/>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„Budowa nowego odcinka drogi wojewódzkiej nr 865 Jarosław - Oleszyce - Cieszanów - Bełżec wraz z budową mostu na rzece San oraz budową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i przebudową niezbędnej infrastruktury technicznej, budowli i urządzeń budowlanych w m. Jarosław” – 22.970.647,09 zł.</w:t>
      </w:r>
    </w:p>
    <w:p w14:paraId="6727FE50" w14:textId="4600D0A1"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Środki wydatkowano na roboty budowlane – 22.669.709,00 zł, inżyniera kontraktu – 151.585,19 zł</w:t>
      </w:r>
      <w:r w:rsidR="007F3C30" w:rsidRPr="004B1B02">
        <w:rPr>
          <w:rFonts w:ascii="Arial" w:eastAsia="Calibri" w:hAnsi="Arial" w:cs="Arial"/>
          <w:color w:val="000000" w:themeColor="text1"/>
          <w:lang w:eastAsia="pl-PL"/>
        </w:rPr>
        <w:t xml:space="preserve"> </w:t>
      </w:r>
      <w:r w:rsidRPr="004B1B02">
        <w:rPr>
          <w:rFonts w:ascii="Arial" w:eastAsia="Calibri" w:hAnsi="Arial" w:cs="Arial"/>
          <w:color w:val="000000" w:themeColor="text1"/>
          <w:lang w:eastAsia="pl-PL"/>
        </w:rPr>
        <w:t>oraz badania archeologiczne – 149.352,90 zł.</w:t>
      </w:r>
    </w:p>
    <w:p w14:paraId="04543FD2" w14:textId="74A0415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Wydatki finansowane ze środków własnych Samorządu Województwa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w kwocie 7.977.305,56 zł oraz ze środków z Rządowego Funduszu Rozwoju Dróg – 14.993.341,53 zł. </w:t>
      </w:r>
    </w:p>
    <w:p w14:paraId="2F211F53"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Zadanie ujęte w wykazie przedsięwzięć do Wieloletniej Prognozy Finansowej Województwa Podkarpackiego o planowanych łącznych nakładach w kwocie  242.400.000 zł, realizowane w latach 2022-2025. Od początku realizacji zadania do końca 2023 r. wykonano zakres o wartości 22.970.647,09 zł, co stanowi 9,48 % planowanych łącznych nakładów na przedsięwzięcie.</w:t>
      </w:r>
    </w:p>
    <w:p w14:paraId="24BB8A4C"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Stan zaawansowania realizacji zadania i osiągnięte efekty:</w:t>
      </w:r>
    </w:p>
    <w:p w14:paraId="49B5429A" w14:textId="77777777"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Inwestycja jest realizowana w podziale na 2 etapy:</w:t>
      </w:r>
    </w:p>
    <w:p w14:paraId="49C8E23D" w14:textId="2E6E8B7D"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Etap 1: Budowa nowego odcinka drogi wojewódzkiej nr 865 Jarosław – Oleszyce – Cieszanów – Bełżec od km 0+000,00 do km 1+946,48 wraz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z rozbudową węzła drogowego w ciągu drogi krajowej nr 94 (obwodnicy Jarosławia) w km 8+411, budową mostu na rzece San oraz budową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i przebudową niezbędnej infrastruktury technicznej, budowli i urządzeń budowlanych w m. Munina i Sobiecin – etap I</w:t>
      </w:r>
      <w:r w:rsidR="00514407" w:rsidRPr="004B1B02">
        <w:rPr>
          <w:rFonts w:ascii="Arial" w:eastAsia="Calibri" w:hAnsi="Arial" w:cs="Arial"/>
          <w:color w:val="000000" w:themeColor="text1"/>
          <w:lang w:eastAsia="pl-PL"/>
        </w:rPr>
        <w:t>.</w:t>
      </w:r>
    </w:p>
    <w:p w14:paraId="3A9C2543" w14:textId="61E9F4DA"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Wykonano </w:t>
      </w:r>
      <w:proofErr w:type="spellStart"/>
      <w:r w:rsidRPr="004B1B02">
        <w:rPr>
          <w:rFonts w:ascii="Arial" w:eastAsia="Calibri" w:hAnsi="Arial" w:cs="Arial"/>
          <w:color w:val="000000" w:themeColor="text1"/>
          <w:lang w:eastAsia="pl-PL"/>
        </w:rPr>
        <w:t>odhumusowanie</w:t>
      </w:r>
      <w:proofErr w:type="spellEnd"/>
      <w:r w:rsidRPr="004B1B02">
        <w:rPr>
          <w:rFonts w:ascii="Arial" w:eastAsia="Calibri" w:hAnsi="Arial" w:cs="Arial"/>
          <w:color w:val="000000" w:themeColor="text1"/>
          <w:lang w:eastAsia="pl-PL"/>
        </w:rPr>
        <w:t xml:space="preserve"> terenu i wycinkę drzew. Rozpoczęto roboty ziemne (wykopy i budowę nasypów)</w:t>
      </w:r>
      <w:r w:rsidR="00030101"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 wzmocni</w:t>
      </w:r>
      <w:r w:rsidR="00030101" w:rsidRPr="004B1B02">
        <w:rPr>
          <w:rFonts w:ascii="Arial" w:eastAsia="Calibri" w:hAnsi="Arial" w:cs="Arial"/>
          <w:color w:val="000000" w:themeColor="text1"/>
          <w:lang w:eastAsia="pl-PL"/>
        </w:rPr>
        <w:t>ono</w:t>
      </w:r>
      <w:r w:rsidRPr="004B1B02">
        <w:rPr>
          <w:rFonts w:ascii="Arial" w:eastAsia="Calibri" w:hAnsi="Arial" w:cs="Arial"/>
          <w:color w:val="000000" w:themeColor="text1"/>
          <w:lang w:eastAsia="pl-PL"/>
        </w:rPr>
        <w:t xml:space="preserve"> podłoż</w:t>
      </w:r>
      <w:r w:rsidR="00030101" w:rsidRPr="004B1B02">
        <w:rPr>
          <w:rFonts w:ascii="Arial" w:eastAsia="Calibri" w:hAnsi="Arial" w:cs="Arial"/>
          <w:color w:val="000000" w:themeColor="text1"/>
          <w:lang w:eastAsia="pl-PL"/>
        </w:rPr>
        <w:t>e</w:t>
      </w:r>
      <w:r w:rsidRPr="004B1B02">
        <w:rPr>
          <w:rFonts w:ascii="Arial" w:eastAsia="Calibri" w:hAnsi="Arial" w:cs="Arial"/>
          <w:color w:val="000000" w:themeColor="text1"/>
          <w:lang w:eastAsia="pl-PL"/>
        </w:rPr>
        <w:t xml:space="preserve"> kolumnami KSS/FSS, wykonano warstwę ulepszonego podłoża. Rozpoczęto prace przy obiekcie mostowym </w:t>
      </w:r>
      <w:r w:rsidR="00030101"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wbito pale prefabrykowane, wbito ścianki szczelne, wykonano ławy fundamentowe podpór, rozpoczęto wykonywanie korpusów podpór</w:t>
      </w:r>
      <w:r w:rsidR="00030101"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Wykonywano prace na przepustach pod kor</w:t>
      </w:r>
      <w:r w:rsidR="00220CEC" w:rsidRPr="004B1B02">
        <w:rPr>
          <w:rFonts w:ascii="Arial" w:eastAsia="Calibri" w:hAnsi="Arial" w:cs="Arial"/>
          <w:color w:val="000000" w:themeColor="text1"/>
          <w:lang w:eastAsia="pl-PL"/>
        </w:rPr>
        <w:t>o</w:t>
      </w:r>
      <w:r w:rsidRPr="004B1B02">
        <w:rPr>
          <w:rFonts w:ascii="Arial" w:eastAsia="Calibri" w:hAnsi="Arial" w:cs="Arial"/>
          <w:color w:val="000000" w:themeColor="text1"/>
          <w:lang w:eastAsia="pl-PL"/>
        </w:rPr>
        <w:t xml:space="preserve">ną drogi. Trwają prace branżowe: energetyczne, sanitarne, gazowe, telekomunikacyjne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i wodociągowe.</w:t>
      </w:r>
    </w:p>
    <w:p w14:paraId="134E52C9" w14:textId="661262EF"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Etap 2: Budowa nowego odcinka drogi wojewódzkiej nr 865 Jarosław-Oleszyce-Cieszanów-Bełżec od km 1+946,48 do km 4+179,22 wraz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 xml:space="preserve">z budową i przebudową niezbędnej infrastruktury technicznej, budowli </w:t>
      </w:r>
      <w:r w:rsidR="003258AE">
        <w:rPr>
          <w:rFonts w:ascii="Arial" w:eastAsia="Calibri" w:hAnsi="Arial" w:cs="Arial"/>
          <w:color w:val="000000" w:themeColor="text1"/>
          <w:lang w:eastAsia="pl-PL"/>
        </w:rPr>
        <w:br/>
      </w:r>
      <w:r w:rsidRPr="004B1B02">
        <w:rPr>
          <w:rFonts w:ascii="Arial" w:eastAsia="Calibri" w:hAnsi="Arial" w:cs="Arial"/>
          <w:color w:val="000000" w:themeColor="text1"/>
          <w:lang w:eastAsia="pl-PL"/>
        </w:rPr>
        <w:t>i urządzeń budowlanych w m. Sobiecin i Koniaczów – etap II.</w:t>
      </w:r>
    </w:p>
    <w:p w14:paraId="3ECA9B86" w14:textId="32398756"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lastRenderedPageBreak/>
        <w:t xml:space="preserve">Wykonano </w:t>
      </w:r>
      <w:proofErr w:type="spellStart"/>
      <w:r w:rsidRPr="004B1B02">
        <w:rPr>
          <w:rFonts w:ascii="Arial" w:eastAsia="Calibri" w:hAnsi="Arial" w:cs="Arial"/>
          <w:color w:val="000000" w:themeColor="text1"/>
          <w:lang w:eastAsia="pl-PL"/>
        </w:rPr>
        <w:t>odhumusowanie</w:t>
      </w:r>
      <w:proofErr w:type="spellEnd"/>
      <w:r w:rsidRPr="004B1B02">
        <w:rPr>
          <w:rFonts w:ascii="Arial" w:eastAsia="Calibri" w:hAnsi="Arial" w:cs="Arial"/>
          <w:color w:val="000000" w:themeColor="text1"/>
          <w:lang w:eastAsia="pl-PL"/>
        </w:rPr>
        <w:t xml:space="preserve"> terenu i wycinkę drzew. Rozpoczęto roboty ziemne (wykopy i budowę nasypów) oraz wykonano warstwę ulepszonego podłoża i podbudowę z kruszywa łamanego, rozpoczęto prace brukarskie, tj. układanie ścieku trójkątnego krawędziowego. Wykonywano prace na przepustach pod korną drogi.  </w:t>
      </w:r>
    </w:p>
    <w:p w14:paraId="7DBD277D" w14:textId="6A6A5BE4" w:rsidR="00BA038E" w:rsidRPr="004B1B02" w:rsidRDefault="00BA038E" w:rsidP="00454901">
      <w:pPr>
        <w:numPr>
          <w:ilvl w:val="0"/>
          <w:numId w:val="593"/>
        </w:numPr>
        <w:spacing w:after="0" w:line="360" w:lineRule="auto"/>
        <w:ind w:left="851" w:hanging="283"/>
        <w:jc w:val="both"/>
        <w:rPr>
          <w:rFonts w:ascii="Arial" w:eastAsia="Batang" w:hAnsi="Arial" w:cs="Arial"/>
          <w:bCs/>
          <w:color w:val="000000" w:themeColor="text1"/>
          <w:sz w:val="24"/>
          <w:szCs w:val="24"/>
        </w:rPr>
      </w:pPr>
      <w:bookmarkStart w:id="60" w:name="_Hlk130449208"/>
      <w:r w:rsidRPr="004B1B02">
        <w:rPr>
          <w:rFonts w:ascii="Arial" w:eastAsia="Batang" w:hAnsi="Arial" w:cs="Arial"/>
          <w:bCs/>
          <w:color w:val="000000" w:themeColor="text1"/>
          <w:sz w:val="24"/>
          <w:szCs w:val="24"/>
        </w:rPr>
        <w:t xml:space="preserve"> „Budowa nowego odcinka drogi wojewódzkiej nr 855 Zaklików - Stalowa Wola wraz z budową mostu na rzece San oraz budową, przebudową niezbędnej infrastruktury technicznej budowli i urządzeń budowlanych </w:t>
      </w:r>
      <w:r w:rsidR="003258AE">
        <w:rPr>
          <w:rFonts w:ascii="Arial" w:eastAsia="Batang" w:hAnsi="Arial" w:cs="Arial"/>
          <w:bCs/>
          <w:color w:val="000000" w:themeColor="text1"/>
          <w:sz w:val="24"/>
          <w:szCs w:val="24"/>
        </w:rPr>
        <w:br/>
      </w:r>
      <w:r w:rsidRPr="004B1B02">
        <w:rPr>
          <w:rFonts w:ascii="Arial" w:eastAsia="Batang" w:hAnsi="Arial" w:cs="Arial"/>
          <w:bCs/>
          <w:color w:val="000000" w:themeColor="text1"/>
          <w:sz w:val="24"/>
          <w:szCs w:val="24"/>
        </w:rPr>
        <w:t>w miejscowościach Stalowa Wola, Brandwica i Rzeczyca Długa” – 13.346.023,70 zł (</w:t>
      </w:r>
      <w:r w:rsidRPr="004B1B02">
        <w:rPr>
          <w:rFonts w:ascii="Arial" w:eastAsia="Calibri" w:hAnsi="Arial" w:cs="Arial"/>
          <w:color w:val="000000" w:themeColor="text1"/>
          <w:sz w:val="24"/>
          <w:szCs w:val="24"/>
          <w:lang w:eastAsia="pl-PL"/>
        </w:rPr>
        <w:t xml:space="preserve">§ 6050 – 2.846.023,70 zł, § 6060 – </w:t>
      </w:r>
      <w:r w:rsidR="005D6A53" w:rsidRPr="004B1B02">
        <w:rPr>
          <w:rFonts w:ascii="Arial" w:eastAsia="Calibri" w:hAnsi="Arial" w:cs="Arial"/>
          <w:color w:val="000000" w:themeColor="text1"/>
          <w:sz w:val="24"/>
          <w:szCs w:val="24"/>
          <w:lang w:eastAsia="pl-PL"/>
        </w:rPr>
        <w:t>10.500.000,00</w:t>
      </w:r>
      <w:r w:rsidRPr="004B1B02">
        <w:rPr>
          <w:rFonts w:ascii="Arial" w:eastAsia="Calibri" w:hAnsi="Arial" w:cs="Arial"/>
          <w:color w:val="000000" w:themeColor="text1"/>
          <w:sz w:val="24"/>
          <w:szCs w:val="24"/>
          <w:lang w:eastAsia="pl-PL"/>
        </w:rPr>
        <w:t xml:space="preserve"> zł)</w:t>
      </w:r>
      <w:r w:rsidRPr="004B1B02">
        <w:rPr>
          <w:rFonts w:ascii="Arial" w:eastAsia="Batang" w:hAnsi="Arial" w:cs="Arial"/>
          <w:bCs/>
          <w:color w:val="000000" w:themeColor="text1"/>
          <w:sz w:val="24"/>
          <w:szCs w:val="24"/>
        </w:rPr>
        <w:t xml:space="preserve">. </w:t>
      </w:r>
    </w:p>
    <w:p w14:paraId="5CA0CF02" w14:textId="77777777" w:rsidR="00BA038E" w:rsidRPr="004B1B02" w:rsidRDefault="00BA038E" w:rsidP="00BA038E">
      <w:pPr>
        <w:spacing w:after="0" w:line="360" w:lineRule="auto"/>
        <w:ind w:left="851"/>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 xml:space="preserve">Wydatki finansowane ze środków własnych Samorządu Województwa. </w:t>
      </w:r>
    </w:p>
    <w:bookmarkEnd w:id="60"/>
    <w:p w14:paraId="20326F72" w14:textId="77777777" w:rsidR="00BA038E" w:rsidRPr="004B1B02" w:rsidRDefault="00BA038E" w:rsidP="00BA038E">
      <w:pPr>
        <w:spacing w:after="0" w:line="360" w:lineRule="auto"/>
        <w:ind w:left="851"/>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 xml:space="preserve">Zadanie ujęte w wykazie przedsięwzięć do Wieloletniej Prognozy Finansowej Województwa Podkarpackiego o planowanych łącznych nakładach w kwocie  397.199.878 zł, realizowane w latach 2023-2026. Od początku realizacji zadania do końca 2023 r. wykonano zakres o wartości 13.346.023,70 zł, co stanowi 3.36 % planowanych łącznych nakładów na przedsięwzięcie. </w:t>
      </w:r>
    </w:p>
    <w:p w14:paraId="49EA3B96" w14:textId="77777777" w:rsidR="00BA038E" w:rsidRPr="004B1B02" w:rsidRDefault="00BA038E" w:rsidP="00BA038E">
      <w:pPr>
        <w:spacing w:after="0" w:line="360" w:lineRule="auto"/>
        <w:ind w:firstLine="851"/>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0DA39522" w14:textId="1E556996" w:rsidR="0025121E" w:rsidRPr="004B1B02" w:rsidRDefault="0025121E" w:rsidP="00BA038E">
      <w:pPr>
        <w:pStyle w:val="Akapitzlist"/>
        <w:spacing w:line="360" w:lineRule="auto"/>
        <w:ind w:left="851"/>
        <w:contextualSpacing/>
        <w:jc w:val="both"/>
        <w:rPr>
          <w:rFonts w:ascii="Arial" w:eastAsia="Batang" w:hAnsi="Arial" w:cs="Arial"/>
          <w:bCs/>
          <w:color w:val="000000" w:themeColor="text1"/>
        </w:rPr>
      </w:pPr>
      <w:r w:rsidRPr="004B1B02">
        <w:rPr>
          <w:rFonts w:ascii="Arial" w:eastAsia="Batang" w:hAnsi="Arial" w:cs="Arial"/>
          <w:bCs/>
          <w:color w:val="000000" w:themeColor="text1"/>
        </w:rPr>
        <w:t>Zawarto</w:t>
      </w:r>
      <w:r w:rsidR="00BA038E" w:rsidRPr="004B1B02">
        <w:rPr>
          <w:rFonts w:ascii="Arial" w:eastAsia="Batang" w:hAnsi="Arial" w:cs="Arial"/>
          <w:bCs/>
          <w:color w:val="000000" w:themeColor="text1"/>
        </w:rPr>
        <w:t xml:space="preserve"> umowę z </w:t>
      </w:r>
      <w:r w:rsidRPr="004B1B02">
        <w:rPr>
          <w:rFonts w:ascii="Arial" w:eastAsia="Batang" w:hAnsi="Arial" w:cs="Arial"/>
          <w:bCs/>
          <w:color w:val="000000" w:themeColor="text1"/>
        </w:rPr>
        <w:t>w</w:t>
      </w:r>
      <w:r w:rsidR="00BA038E" w:rsidRPr="004B1B02">
        <w:rPr>
          <w:rFonts w:ascii="Arial" w:eastAsia="Batang" w:hAnsi="Arial" w:cs="Arial"/>
          <w:bCs/>
          <w:color w:val="000000" w:themeColor="text1"/>
        </w:rPr>
        <w:t xml:space="preserve">ykonawcą robót budowlanych. Wykonawca rozpoczął roboty przygotowawcze, wytyczył pas drogowy, rozpoczął wycinkę drzew. </w:t>
      </w:r>
      <w:r w:rsidR="007F3C30" w:rsidRPr="004B1B02">
        <w:rPr>
          <w:rFonts w:ascii="Arial" w:eastAsia="Batang" w:hAnsi="Arial" w:cs="Arial"/>
          <w:bCs/>
          <w:color w:val="000000" w:themeColor="text1"/>
        </w:rPr>
        <w:t xml:space="preserve">Ponadto zawarto </w:t>
      </w:r>
      <w:r w:rsidR="00BA038E" w:rsidRPr="004B1B02">
        <w:rPr>
          <w:rFonts w:ascii="Arial" w:eastAsia="Batang" w:hAnsi="Arial" w:cs="Arial"/>
          <w:bCs/>
          <w:color w:val="000000" w:themeColor="text1"/>
        </w:rPr>
        <w:t xml:space="preserve">umowę na pełnienie funkcji </w:t>
      </w:r>
      <w:r w:rsidR="00AF1DF2" w:rsidRPr="004B1B02">
        <w:rPr>
          <w:rFonts w:ascii="Arial" w:eastAsia="Batang" w:hAnsi="Arial" w:cs="Arial"/>
          <w:bCs/>
          <w:color w:val="000000" w:themeColor="text1"/>
        </w:rPr>
        <w:t>i</w:t>
      </w:r>
      <w:r w:rsidR="00BA038E" w:rsidRPr="004B1B02">
        <w:rPr>
          <w:rFonts w:ascii="Arial" w:eastAsia="Batang" w:hAnsi="Arial" w:cs="Arial"/>
          <w:bCs/>
          <w:color w:val="000000" w:themeColor="text1"/>
        </w:rPr>
        <w:t xml:space="preserve">nżyniera </w:t>
      </w:r>
      <w:r w:rsidR="00AF1DF2" w:rsidRPr="004B1B02">
        <w:rPr>
          <w:rFonts w:ascii="Arial" w:eastAsia="Batang" w:hAnsi="Arial" w:cs="Arial"/>
          <w:bCs/>
          <w:color w:val="000000" w:themeColor="text1"/>
        </w:rPr>
        <w:t>k</w:t>
      </w:r>
      <w:r w:rsidR="00BA038E" w:rsidRPr="004B1B02">
        <w:rPr>
          <w:rFonts w:ascii="Arial" w:eastAsia="Batang" w:hAnsi="Arial" w:cs="Arial"/>
          <w:bCs/>
          <w:color w:val="000000" w:themeColor="text1"/>
        </w:rPr>
        <w:t xml:space="preserve">ontraktu. </w:t>
      </w:r>
    </w:p>
    <w:p w14:paraId="39FCB4CC" w14:textId="55E0016D" w:rsidR="00BA038E" w:rsidRPr="004B1B02" w:rsidRDefault="00BA038E" w:rsidP="00BA038E">
      <w:pPr>
        <w:pStyle w:val="Akapitzlist"/>
        <w:spacing w:line="360" w:lineRule="auto"/>
        <w:ind w:left="851"/>
        <w:contextualSpacing/>
        <w:jc w:val="both"/>
        <w:rPr>
          <w:rFonts w:ascii="Arial" w:eastAsia="Calibri" w:hAnsi="Arial" w:cs="Arial"/>
          <w:color w:val="000000" w:themeColor="text1"/>
          <w:lang w:eastAsia="pl-PL"/>
        </w:rPr>
      </w:pPr>
      <w:r w:rsidRPr="004B1B02">
        <w:rPr>
          <w:rFonts w:ascii="Arial" w:eastAsia="Batang" w:hAnsi="Arial" w:cs="Arial"/>
          <w:bCs/>
          <w:color w:val="000000" w:themeColor="text1"/>
        </w:rPr>
        <w:t xml:space="preserve">Środki niewykorzystane w 2023r. zostaną wydatkowane w 2024r.    </w:t>
      </w:r>
    </w:p>
    <w:p w14:paraId="2EB0BEA4" w14:textId="77777777" w:rsidR="00BA038E" w:rsidRPr="004B1B02" w:rsidRDefault="00BA038E" w:rsidP="00307061">
      <w:pPr>
        <w:numPr>
          <w:ilvl w:val="0"/>
          <w:numId w:val="250"/>
        </w:numPr>
        <w:spacing w:after="0" w:line="360" w:lineRule="auto"/>
        <w:ind w:left="567" w:hanging="283"/>
        <w:contextualSpacing/>
        <w:jc w:val="both"/>
        <w:rPr>
          <w:rFonts w:ascii="Arial" w:eastAsia="Calibri" w:hAnsi="Arial" w:cs="Arial"/>
          <w:color w:val="000000" w:themeColor="text1"/>
          <w:sz w:val="24"/>
          <w:szCs w:val="24"/>
          <w:lang w:eastAsia="pl-PL"/>
        </w:rPr>
      </w:pPr>
      <w:bookmarkStart w:id="61" w:name="_Hlk161953362"/>
      <w:r w:rsidRPr="004B1B02">
        <w:rPr>
          <w:rFonts w:ascii="Arial" w:eastAsia="Calibri" w:hAnsi="Arial" w:cs="Arial"/>
          <w:color w:val="000000" w:themeColor="text1"/>
          <w:sz w:val="24"/>
          <w:szCs w:val="24"/>
          <w:lang w:eastAsia="pl-PL"/>
        </w:rPr>
        <w:t xml:space="preserve">pozostałe zadania ujęte w wykazie przedsięwzięć do WPF realizowane przez Podkarpacki Zarząd Dróg Wojewódzkich w </w:t>
      </w:r>
      <w:r w:rsidRPr="004B1B02">
        <w:rPr>
          <w:rFonts w:ascii="Arial" w:eastAsia="Calibri" w:hAnsi="Arial" w:cs="Arial"/>
          <w:sz w:val="24"/>
          <w:szCs w:val="24"/>
          <w:lang w:eastAsia="pl-PL"/>
        </w:rPr>
        <w:t>Rzeszowie</w:t>
      </w:r>
      <w:bookmarkEnd w:id="61"/>
      <w:r w:rsidRPr="004B1B02">
        <w:rPr>
          <w:rFonts w:ascii="Arial" w:eastAsia="Calibri" w:hAnsi="Arial" w:cs="Arial"/>
          <w:sz w:val="24"/>
          <w:szCs w:val="24"/>
          <w:lang w:eastAsia="pl-PL"/>
        </w:rPr>
        <w:t xml:space="preserve"> – 69.540.148,95 zł, </w:t>
      </w:r>
      <w:r w:rsidRPr="004B1B02">
        <w:rPr>
          <w:rFonts w:ascii="Arial" w:eastAsia="Calibri" w:hAnsi="Arial" w:cs="Arial"/>
          <w:color w:val="000000" w:themeColor="text1"/>
          <w:sz w:val="24"/>
          <w:szCs w:val="24"/>
          <w:lang w:eastAsia="pl-PL"/>
        </w:rPr>
        <w:br/>
        <w:t>w tym:</w:t>
      </w:r>
    </w:p>
    <w:p w14:paraId="4D8E6CD3" w14:textId="77777777" w:rsidR="00BA038E" w:rsidRPr="004B1B02" w:rsidRDefault="00BA038E" w:rsidP="00454901">
      <w:pPr>
        <w:pStyle w:val="Akapitzlist"/>
        <w:numPr>
          <w:ilvl w:val="0"/>
          <w:numId w:val="635"/>
        </w:numPr>
        <w:spacing w:line="360" w:lineRule="auto"/>
        <w:ind w:left="851" w:hanging="284"/>
        <w:jc w:val="both"/>
        <w:rPr>
          <w:rFonts w:ascii="Arial" w:eastAsia="Batang" w:hAnsi="Arial" w:cs="Arial"/>
          <w:bCs/>
          <w:color w:val="000000" w:themeColor="text1"/>
        </w:rPr>
      </w:pPr>
      <w:r w:rsidRPr="004B1B02">
        <w:rPr>
          <w:rFonts w:ascii="Arial" w:eastAsia="Batang" w:hAnsi="Arial" w:cs="Arial"/>
          <w:bCs/>
          <w:color w:val="000000" w:themeColor="text1"/>
        </w:rPr>
        <w:t xml:space="preserve">Budowa wiaduktu kolejowego/tunelu drogowego w nowym śladzie drogi wojewódzkiej DW nr 877 w ul. </w:t>
      </w:r>
      <w:proofErr w:type="spellStart"/>
      <w:r w:rsidRPr="004B1B02">
        <w:rPr>
          <w:rFonts w:ascii="Arial" w:eastAsia="Batang" w:hAnsi="Arial" w:cs="Arial"/>
          <w:bCs/>
          <w:color w:val="000000" w:themeColor="text1"/>
        </w:rPr>
        <w:t>Podzwierzyniec</w:t>
      </w:r>
      <w:proofErr w:type="spellEnd"/>
      <w:r w:rsidRPr="004B1B02">
        <w:rPr>
          <w:rFonts w:ascii="Arial" w:eastAsia="Batang" w:hAnsi="Arial" w:cs="Arial"/>
          <w:bCs/>
          <w:color w:val="000000" w:themeColor="text1"/>
        </w:rPr>
        <w:t xml:space="preserve"> w Łańcucie w  zamian za likwidację przejazdu kolejowo-drogowego kat. A km 174,744 linii kolejowej nr 91, w ramach projektu pn.: "Poprawa bezpieczeństwa na skrzyżowaniach linii kolejowych z drogami - Etap III" – 10.512.110,38 zł.</w:t>
      </w:r>
    </w:p>
    <w:p w14:paraId="6BF1ACEC" w14:textId="77777777" w:rsidR="00BA038E" w:rsidRPr="004B1B02" w:rsidRDefault="00BA038E" w:rsidP="00BA038E">
      <w:pPr>
        <w:pStyle w:val="Akapitzlist"/>
        <w:spacing w:line="360" w:lineRule="auto"/>
        <w:ind w:left="851"/>
        <w:jc w:val="both"/>
        <w:rPr>
          <w:rFonts w:ascii="Arial" w:eastAsia="Batang" w:hAnsi="Arial" w:cs="Arial"/>
          <w:bCs/>
          <w:color w:val="000000" w:themeColor="text1"/>
        </w:rPr>
      </w:pPr>
      <w:r w:rsidRPr="004B1B02">
        <w:rPr>
          <w:rFonts w:ascii="Arial" w:eastAsia="Batang" w:hAnsi="Arial" w:cs="Arial"/>
          <w:bCs/>
          <w:color w:val="000000" w:themeColor="text1"/>
        </w:rPr>
        <w:t>Środki wydatkowano na roboty budowlane – 8.077.728,89 zł, inżyniera kontraktu – 154.177,50 zł, wykupy gruntów – 2.279.713,10 zł oraz przyłącz energetyczny – 490,89 zł.</w:t>
      </w:r>
    </w:p>
    <w:p w14:paraId="3183C482" w14:textId="4F204C2D" w:rsidR="00BA038E" w:rsidRPr="004B1B02" w:rsidRDefault="00BA038E" w:rsidP="00BA038E">
      <w:pPr>
        <w:pStyle w:val="Akapitzlist"/>
        <w:spacing w:line="360" w:lineRule="auto"/>
        <w:ind w:left="851"/>
        <w:jc w:val="both"/>
        <w:rPr>
          <w:rFonts w:ascii="Arial" w:eastAsia="Batang" w:hAnsi="Arial" w:cs="Arial"/>
          <w:bCs/>
          <w:color w:val="000000" w:themeColor="text1"/>
        </w:rPr>
      </w:pPr>
      <w:r w:rsidRPr="004B1B02">
        <w:rPr>
          <w:rFonts w:ascii="Arial" w:eastAsia="Batang" w:hAnsi="Arial" w:cs="Arial"/>
          <w:bCs/>
          <w:color w:val="000000" w:themeColor="text1"/>
        </w:rPr>
        <w:t>Wydatki finansowane ze środków pomocy finansowej</w:t>
      </w:r>
      <w:r w:rsidR="0025121E" w:rsidRPr="004B1B02">
        <w:rPr>
          <w:rFonts w:ascii="Arial" w:eastAsia="Batang" w:hAnsi="Arial" w:cs="Arial"/>
          <w:bCs/>
          <w:color w:val="000000" w:themeColor="text1"/>
        </w:rPr>
        <w:t xml:space="preserve"> od innych </w:t>
      </w:r>
      <w:r w:rsidR="007F3C30" w:rsidRPr="004B1B02">
        <w:rPr>
          <w:rFonts w:ascii="Arial" w:eastAsia="Batang" w:hAnsi="Arial" w:cs="Arial"/>
          <w:bCs/>
          <w:color w:val="000000" w:themeColor="text1"/>
        </w:rPr>
        <w:t xml:space="preserve">jednostek samorządu terytorialnego </w:t>
      </w:r>
      <w:r w:rsidRPr="004B1B02">
        <w:rPr>
          <w:rFonts w:ascii="Arial" w:eastAsia="Batang" w:hAnsi="Arial" w:cs="Arial"/>
          <w:bCs/>
          <w:color w:val="000000" w:themeColor="text1"/>
        </w:rPr>
        <w:t xml:space="preserve">w </w:t>
      </w:r>
      <w:r w:rsidR="00E42BFA" w:rsidRPr="004B1B02">
        <w:rPr>
          <w:rFonts w:ascii="Arial" w:eastAsia="Batang" w:hAnsi="Arial" w:cs="Arial"/>
          <w:bCs/>
          <w:color w:val="000000" w:themeColor="text1"/>
        </w:rPr>
        <w:t>kw</w:t>
      </w:r>
      <w:r w:rsidRPr="004B1B02">
        <w:rPr>
          <w:rFonts w:ascii="Arial" w:eastAsia="Batang" w:hAnsi="Arial" w:cs="Arial"/>
          <w:bCs/>
          <w:color w:val="000000" w:themeColor="text1"/>
        </w:rPr>
        <w:t xml:space="preserve">ocie 2.000.000,00 zł, w tym od: Gminy Żołynia </w:t>
      </w:r>
      <w:r w:rsidRPr="004B1B02">
        <w:rPr>
          <w:rFonts w:ascii="Arial" w:eastAsia="Batang" w:hAnsi="Arial" w:cs="Arial"/>
          <w:bCs/>
          <w:color w:val="000000" w:themeColor="text1"/>
        </w:rPr>
        <w:lastRenderedPageBreak/>
        <w:t xml:space="preserve">- 200.000,00 zł, Gminy Łańcut - 200.000,00 zł, Gminy Białobrzegi </w:t>
      </w:r>
      <w:r w:rsidR="0025121E" w:rsidRPr="004B1B02">
        <w:rPr>
          <w:rFonts w:ascii="Arial" w:eastAsia="Batang" w:hAnsi="Arial" w:cs="Arial"/>
          <w:bCs/>
          <w:color w:val="000000" w:themeColor="text1"/>
        </w:rPr>
        <w:t>-</w:t>
      </w:r>
      <w:r w:rsidRPr="004B1B02">
        <w:rPr>
          <w:rFonts w:ascii="Arial" w:eastAsia="Batang" w:hAnsi="Arial" w:cs="Arial"/>
          <w:bCs/>
          <w:color w:val="000000" w:themeColor="text1"/>
        </w:rPr>
        <w:t xml:space="preserve">200.000,00 zł, Gminy Rakszawa - 200.000,00 zł, Powiatu Łańcuckiego - 500.000,00 zł, Gminy Czarna </w:t>
      </w:r>
      <w:r w:rsidR="0025121E" w:rsidRPr="004B1B02">
        <w:rPr>
          <w:rFonts w:ascii="Arial" w:eastAsia="Batang" w:hAnsi="Arial" w:cs="Arial"/>
          <w:bCs/>
          <w:color w:val="000000" w:themeColor="text1"/>
        </w:rPr>
        <w:t xml:space="preserve">- </w:t>
      </w:r>
      <w:r w:rsidRPr="004B1B02">
        <w:rPr>
          <w:rFonts w:ascii="Arial" w:eastAsia="Batang" w:hAnsi="Arial" w:cs="Arial"/>
          <w:bCs/>
          <w:color w:val="000000" w:themeColor="text1"/>
        </w:rPr>
        <w:t xml:space="preserve">200.000,00 zł, Miasta Łańcut </w:t>
      </w:r>
      <w:r w:rsidR="0025121E" w:rsidRPr="004B1B02">
        <w:rPr>
          <w:rFonts w:ascii="Arial" w:eastAsia="Batang" w:hAnsi="Arial" w:cs="Arial"/>
          <w:bCs/>
          <w:color w:val="000000" w:themeColor="text1"/>
        </w:rPr>
        <w:t xml:space="preserve">- </w:t>
      </w:r>
      <w:r w:rsidRPr="004B1B02">
        <w:rPr>
          <w:rFonts w:ascii="Arial" w:eastAsia="Batang" w:hAnsi="Arial" w:cs="Arial"/>
          <w:bCs/>
          <w:color w:val="000000" w:themeColor="text1"/>
        </w:rPr>
        <w:t>500.000,00 zł oraz środków własnych Samorządu Województwa w kwocie 8.512.110,38 zł.</w:t>
      </w:r>
    </w:p>
    <w:p w14:paraId="271682EC" w14:textId="77777777" w:rsidR="00BA038E" w:rsidRPr="004B1B02" w:rsidRDefault="00BA038E" w:rsidP="00BA038E">
      <w:pPr>
        <w:pStyle w:val="Akapitzlist"/>
        <w:spacing w:line="360" w:lineRule="auto"/>
        <w:ind w:left="851"/>
        <w:jc w:val="both"/>
        <w:rPr>
          <w:rFonts w:ascii="Arial" w:eastAsia="Batang" w:hAnsi="Arial" w:cs="Arial"/>
          <w:bCs/>
          <w:color w:val="000000" w:themeColor="text1"/>
        </w:rPr>
      </w:pPr>
      <w:r w:rsidRPr="004B1B02">
        <w:rPr>
          <w:rFonts w:ascii="Arial" w:eastAsia="Batang" w:hAnsi="Arial" w:cs="Arial"/>
          <w:bCs/>
          <w:color w:val="000000" w:themeColor="text1"/>
        </w:rPr>
        <w:t>Zadanie ujęte w wykazie przedsięwzięć do Wieloletniej Prognozy Finansowej Województwa Podkarpackiego o planowanych łącznych nakładach w kwocie  27.059.797,-zł, realizowane w latach 2020-2023. Od początku realizacji zadania do końca 2023 r. wykonano zakres o wartości 11.522.652,84 zł, co stanowi 42,58 % planowanych łącznych nakładów na przedsięwzięcie.</w:t>
      </w:r>
    </w:p>
    <w:p w14:paraId="25A96D74" w14:textId="77777777" w:rsidR="00BA038E" w:rsidRPr="004B1B02" w:rsidRDefault="00BA038E" w:rsidP="00BA038E">
      <w:pPr>
        <w:spacing w:after="0" w:line="360" w:lineRule="auto"/>
        <w:ind w:firstLine="851"/>
        <w:jc w:val="both"/>
        <w:rPr>
          <w:rFonts w:ascii="Arial" w:eastAsia="Times New Roman" w:hAnsi="Arial" w:cs="Arial"/>
          <w:bCs/>
          <w:color w:val="000000" w:themeColor="text1"/>
          <w:sz w:val="24"/>
          <w:szCs w:val="24"/>
          <w:lang w:eastAsia="pl-PL"/>
        </w:rPr>
      </w:pPr>
      <w:bookmarkStart w:id="62" w:name="_Hlk130880806"/>
      <w:r w:rsidRPr="004B1B02">
        <w:rPr>
          <w:rFonts w:ascii="Arial" w:eastAsia="Times New Roman" w:hAnsi="Arial" w:cs="Arial"/>
          <w:bCs/>
          <w:color w:val="000000" w:themeColor="text1"/>
          <w:sz w:val="24"/>
          <w:szCs w:val="24"/>
          <w:lang w:eastAsia="pl-PL"/>
        </w:rPr>
        <w:t>Stan zaawansowania realizacji zadania i osiągnięte efekty:</w:t>
      </w:r>
    </w:p>
    <w:bookmarkEnd w:id="62"/>
    <w:p w14:paraId="54A5D0BB" w14:textId="7E6C81C6" w:rsidR="0025121E" w:rsidRPr="004B1B02" w:rsidRDefault="00BA038E" w:rsidP="00BA038E">
      <w:pPr>
        <w:pStyle w:val="Akapitzlist"/>
        <w:spacing w:line="360" w:lineRule="auto"/>
        <w:ind w:left="851"/>
        <w:jc w:val="both"/>
        <w:rPr>
          <w:rFonts w:ascii="Arial" w:eastAsia="Batang" w:hAnsi="Arial" w:cs="Arial"/>
          <w:bCs/>
          <w:color w:val="000000" w:themeColor="text1"/>
          <w:u w:color="FF0000"/>
        </w:rPr>
      </w:pPr>
      <w:r w:rsidRPr="004B1B02">
        <w:rPr>
          <w:rFonts w:ascii="Arial" w:eastAsia="Batang" w:hAnsi="Arial" w:cs="Arial"/>
          <w:bCs/>
          <w:color w:val="000000" w:themeColor="text1"/>
        </w:rPr>
        <w:t xml:space="preserve">Inwestycja realizowana w systemie </w:t>
      </w:r>
      <w:r w:rsidR="0025121E" w:rsidRPr="004B1B02">
        <w:rPr>
          <w:rFonts w:ascii="Arial" w:eastAsia="Batang" w:hAnsi="Arial" w:cs="Arial"/>
          <w:bCs/>
          <w:color w:val="000000" w:themeColor="text1"/>
        </w:rPr>
        <w:t>„</w:t>
      </w:r>
      <w:r w:rsidRPr="004B1B02">
        <w:rPr>
          <w:rFonts w:ascii="Arial" w:eastAsia="Batang" w:hAnsi="Arial" w:cs="Arial"/>
          <w:bCs/>
          <w:color w:val="000000" w:themeColor="text1"/>
        </w:rPr>
        <w:t>zaprojektuj</w:t>
      </w:r>
      <w:r w:rsidR="0025121E" w:rsidRPr="004B1B02">
        <w:rPr>
          <w:rFonts w:ascii="Arial" w:eastAsia="Batang" w:hAnsi="Arial" w:cs="Arial"/>
          <w:bCs/>
          <w:color w:val="000000" w:themeColor="text1"/>
        </w:rPr>
        <w:t xml:space="preserve"> i</w:t>
      </w:r>
      <w:r w:rsidRPr="004B1B02">
        <w:rPr>
          <w:rFonts w:ascii="Arial" w:eastAsia="Batang" w:hAnsi="Arial" w:cs="Arial"/>
          <w:bCs/>
          <w:color w:val="000000" w:themeColor="text1"/>
        </w:rPr>
        <w:t xml:space="preserve"> wybuduj</w:t>
      </w:r>
      <w:r w:rsidR="0025121E" w:rsidRPr="004B1B02">
        <w:rPr>
          <w:rFonts w:ascii="Arial" w:eastAsia="Batang" w:hAnsi="Arial" w:cs="Arial"/>
          <w:bCs/>
          <w:color w:val="000000" w:themeColor="text1"/>
        </w:rPr>
        <w:t>”</w:t>
      </w:r>
      <w:r w:rsidRPr="004B1B02">
        <w:rPr>
          <w:rFonts w:ascii="Arial" w:eastAsia="Batang" w:hAnsi="Arial" w:cs="Arial"/>
          <w:bCs/>
          <w:color w:val="000000" w:themeColor="text1"/>
        </w:rPr>
        <w:t xml:space="preserve">. Wykonano prace projektowe, uzyskano decyzję ZRID. </w:t>
      </w:r>
      <w:r w:rsidRPr="004B1B02">
        <w:rPr>
          <w:rFonts w:ascii="Arial" w:eastAsia="Batang" w:hAnsi="Arial" w:cs="Arial"/>
          <w:bCs/>
          <w:color w:val="000000" w:themeColor="text1"/>
          <w:u w:color="FF0000"/>
        </w:rPr>
        <w:t xml:space="preserve">Wykonawca </w:t>
      </w:r>
      <w:r w:rsidR="0025121E" w:rsidRPr="004B1B02">
        <w:rPr>
          <w:rFonts w:ascii="Arial" w:eastAsia="Batang" w:hAnsi="Arial" w:cs="Arial"/>
          <w:bCs/>
          <w:color w:val="000000" w:themeColor="text1"/>
          <w:u w:color="FF0000"/>
        </w:rPr>
        <w:t xml:space="preserve">realizował </w:t>
      </w:r>
      <w:r w:rsidRPr="004B1B02">
        <w:rPr>
          <w:rFonts w:ascii="Arial" w:eastAsia="Batang" w:hAnsi="Arial" w:cs="Arial"/>
          <w:bCs/>
          <w:color w:val="000000" w:themeColor="text1"/>
          <w:u w:color="FF0000"/>
        </w:rPr>
        <w:t>rob</w:t>
      </w:r>
      <w:r w:rsidR="0025121E" w:rsidRPr="004B1B02">
        <w:rPr>
          <w:rFonts w:ascii="Arial" w:eastAsia="Batang" w:hAnsi="Arial" w:cs="Arial"/>
          <w:bCs/>
          <w:color w:val="000000" w:themeColor="text1"/>
          <w:u w:color="FF0000"/>
        </w:rPr>
        <w:t>oty</w:t>
      </w:r>
      <w:r w:rsidRPr="004B1B02">
        <w:rPr>
          <w:rFonts w:ascii="Arial" w:eastAsia="Batang" w:hAnsi="Arial" w:cs="Arial"/>
          <w:bCs/>
          <w:color w:val="000000" w:themeColor="text1"/>
          <w:u w:color="FF0000"/>
        </w:rPr>
        <w:t xml:space="preserve"> przygotowawcz</w:t>
      </w:r>
      <w:r w:rsidR="0025121E" w:rsidRPr="004B1B02">
        <w:rPr>
          <w:rFonts w:ascii="Arial" w:eastAsia="Batang" w:hAnsi="Arial" w:cs="Arial"/>
          <w:bCs/>
          <w:color w:val="000000" w:themeColor="text1"/>
          <w:u w:color="FF0000"/>
        </w:rPr>
        <w:t>e</w:t>
      </w:r>
      <w:r w:rsidRPr="004B1B02">
        <w:rPr>
          <w:rFonts w:ascii="Arial" w:eastAsia="Batang" w:hAnsi="Arial" w:cs="Arial"/>
          <w:bCs/>
          <w:color w:val="000000" w:themeColor="text1"/>
          <w:u w:color="FF0000"/>
        </w:rPr>
        <w:t xml:space="preserve"> związan</w:t>
      </w:r>
      <w:r w:rsidR="0025121E" w:rsidRPr="004B1B02">
        <w:rPr>
          <w:rFonts w:ascii="Arial" w:eastAsia="Batang" w:hAnsi="Arial" w:cs="Arial"/>
          <w:bCs/>
          <w:color w:val="000000" w:themeColor="text1"/>
          <w:u w:color="FF0000"/>
        </w:rPr>
        <w:t>e</w:t>
      </w:r>
      <w:r w:rsidRPr="004B1B02">
        <w:rPr>
          <w:rFonts w:ascii="Arial" w:eastAsia="Batang" w:hAnsi="Arial" w:cs="Arial"/>
          <w:bCs/>
          <w:color w:val="000000" w:themeColor="text1"/>
          <w:u w:color="FF0000"/>
        </w:rPr>
        <w:t xml:space="preserve"> z wycinką drzew i krzewów, zabezpieczeniem drzew, rozbiórką ogrodzeń, inwentaryzacją dróg i budynków. Zostały wykonane prace związane z </w:t>
      </w:r>
      <w:proofErr w:type="spellStart"/>
      <w:r w:rsidRPr="004B1B02">
        <w:rPr>
          <w:rFonts w:ascii="Arial" w:eastAsia="Batang" w:hAnsi="Arial" w:cs="Arial"/>
          <w:bCs/>
          <w:color w:val="000000" w:themeColor="text1"/>
          <w:u w:color="FF0000"/>
        </w:rPr>
        <w:t>odhumusowaniem</w:t>
      </w:r>
      <w:proofErr w:type="spellEnd"/>
      <w:r w:rsidRPr="004B1B02">
        <w:rPr>
          <w:rFonts w:ascii="Arial" w:eastAsia="Batang" w:hAnsi="Arial" w:cs="Arial"/>
          <w:bCs/>
          <w:color w:val="000000" w:themeColor="text1"/>
          <w:u w:color="FF0000"/>
        </w:rPr>
        <w:t xml:space="preserve"> terenu, wykonywaniem drenażu odwadniającego głębokiego oraz korytowaniem terenu pod warstwy stabilizowane konstrukcji jezdni w nowym układzie drogowym. Wykonawca realizował prace związane z wykonywaniem dolnej warstwy ulepszonego podłoża stabilizowanej cementem, warstwy </w:t>
      </w:r>
      <w:proofErr w:type="spellStart"/>
      <w:r w:rsidRPr="004B1B02">
        <w:rPr>
          <w:rFonts w:ascii="Arial" w:eastAsia="Batang" w:hAnsi="Arial" w:cs="Arial"/>
          <w:bCs/>
          <w:color w:val="000000" w:themeColor="text1"/>
          <w:u w:color="FF0000"/>
        </w:rPr>
        <w:t>mrozoochronnej</w:t>
      </w:r>
      <w:proofErr w:type="spellEnd"/>
      <w:r w:rsidRPr="004B1B02">
        <w:rPr>
          <w:rFonts w:ascii="Arial" w:eastAsia="Batang" w:hAnsi="Arial" w:cs="Arial"/>
          <w:bCs/>
          <w:color w:val="000000" w:themeColor="text1"/>
          <w:u w:color="FF0000"/>
        </w:rPr>
        <w:t xml:space="preserve"> oraz warstwy ochronnej (pielęgnacyjnej) z kruszywa. Prowadzono prace brukarskie </w:t>
      </w:r>
      <w:r w:rsidR="003258AE">
        <w:rPr>
          <w:rFonts w:ascii="Arial" w:eastAsia="Batang" w:hAnsi="Arial" w:cs="Arial"/>
          <w:bCs/>
          <w:color w:val="000000" w:themeColor="text1"/>
          <w:u w:color="FF0000"/>
        </w:rPr>
        <w:br/>
      </w:r>
      <w:r w:rsidRPr="004B1B02">
        <w:rPr>
          <w:rFonts w:ascii="Arial" w:eastAsia="Batang" w:hAnsi="Arial" w:cs="Arial"/>
          <w:bCs/>
          <w:color w:val="000000" w:themeColor="text1"/>
          <w:u w:color="FF0000"/>
        </w:rPr>
        <w:t xml:space="preserve">w zakresie układania krawężnika betonowego oraz krawężnika kamiennego na rondzie nr 2 - pierścień wewnętrzny, wysp kanalizujących oraz rozpoczęto wykonywanie ścieku z kostki betonowej wzdłuż zatoki autobusowej. </w:t>
      </w:r>
      <w:r w:rsidR="003258AE">
        <w:rPr>
          <w:rFonts w:ascii="Arial" w:eastAsia="Batang" w:hAnsi="Arial" w:cs="Arial"/>
          <w:bCs/>
          <w:color w:val="000000" w:themeColor="text1"/>
          <w:u w:color="FF0000"/>
        </w:rPr>
        <w:br/>
      </w:r>
      <w:r w:rsidRPr="004B1B02">
        <w:rPr>
          <w:rFonts w:ascii="Arial" w:eastAsia="Batang" w:hAnsi="Arial" w:cs="Arial"/>
          <w:bCs/>
          <w:color w:val="000000" w:themeColor="text1"/>
          <w:u w:color="FF0000"/>
        </w:rPr>
        <w:t>W związku z koniecznością utrzymania ruchu pociągów na linii kolejowe</w:t>
      </w:r>
      <w:r w:rsidR="0025121E" w:rsidRPr="004B1B02">
        <w:rPr>
          <w:rFonts w:ascii="Arial" w:eastAsia="Batang" w:hAnsi="Arial" w:cs="Arial"/>
          <w:bCs/>
          <w:color w:val="000000" w:themeColor="text1"/>
          <w:u w:color="FF0000"/>
        </w:rPr>
        <w:t>j</w:t>
      </w:r>
      <w:r w:rsidRPr="004B1B02">
        <w:rPr>
          <w:rFonts w:ascii="Arial" w:eastAsia="Batang" w:hAnsi="Arial" w:cs="Arial"/>
          <w:bCs/>
          <w:color w:val="000000" w:themeColor="text1"/>
          <w:u w:color="FF0000"/>
        </w:rPr>
        <w:t xml:space="preserve"> nr 91, prace przy budowie tunelu wykonywane były etapowo. Początkowo zamknięto tory nr 2,4,6 po stronie północnej i przystąpiono do robót budowlanych, zaś po stronie południowej odbywał się ruch pociągów. Wykonane zostały ściany szczelinowe, będące podporami ustroju nośnego oraz ścianami oporowymi tunelu, prace konstrukcyjne ustroju nośnego pod układ torowy wraz z konstrukcją toru. W dniu 15.09.2023 r. odebrano do eksploatacji tory po stronie północnej i przełożono ruch pociągów na nowo wybudowane tory. Rozpoczęto analogicznie prace po stronie południowej </w:t>
      </w:r>
      <w:r w:rsidR="003258AE">
        <w:rPr>
          <w:rFonts w:ascii="Arial" w:eastAsia="Batang" w:hAnsi="Arial" w:cs="Arial"/>
          <w:bCs/>
          <w:color w:val="000000" w:themeColor="text1"/>
          <w:u w:color="FF0000"/>
        </w:rPr>
        <w:br/>
      </w:r>
      <w:r w:rsidRPr="004B1B02">
        <w:rPr>
          <w:rFonts w:ascii="Arial" w:eastAsia="Batang" w:hAnsi="Arial" w:cs="Arial"/>
          <w:bCs/>
          <w:color w:val="000000" w:themeColor="text1"/>
          <w:u w:color="FF0000"/>
        </w:rPr>
        <w:t xml:space="preserve">w zakresie torów nr 1,3,9. W dniu 21.12. 2023 r. otwarto ruch pociągów również po stronie południowej, tym samym ruch pociągów odbywa się po </w:t>
      </w:r>
      <w:r w:rsidRPr="004B1B02">
        <w:rPr>
          <w:rFonts w:ascii="Arial" w:eastAsia="Batang" w:hAnsi="Arial" w:cs="Arial"/>
          <w:bCs/>
          <w:color w:val="000000" w:themeColor="text1"/>
          <w:u w:color="FF0000"/>
        </w:rPr>
        <w:lastRenderedPageBreak/>
        <w:t>wszystkich torach. Wprowadzono Czasową Organizację Ruchu polegającą na zamknięciu ulicy Kolejowej, celem wykonania wiaduktu</w:t>
      </w:r>
      <w:r w:rsidR="0025121E" w:rsidRPr="004B1B02">
        <w:rPr>
          <w:rFonts w:ascii="Arial" w:eastAsia="Batang" w:hAnsi="Arial" w:cs="Arial"/>
          <w:bCs/>
          <w:color w:val="000000" w:themeColor="text1"/>
          <w:u w:color="FF0000"/>
        </w:rPr>
        <w:t>.</w:t>
      </w:r>
      <w:r w:rsidRPr="004B1B02">
        <w:rPr>
          <w:rFonts w:ascii="Arial" w:eastAsia="Batang" w:hAnsi="Arial" w:cs="Arial"/>
          <w:bCs/>
          <w:color w:val="000000" w:themeColor="text1"/>
          <w:u w:color="FF0000"/>
        </w:rPr>
        <w:t xml:space="preserve"> </w:t>
      </w:r>
    </w:p>
    <w:p w14:paraId="6FD8CD2F" w14:textId="28E78353" w:rsidR="00BA038E" w:rsidRPr="004B1B02" w:rsidRDefault="00030101" w:rsidP="00BA038E">
      <w:pPr>
        <w:pStyle w:val="Akapitzlist"/>
        <w:spacing w:line="360" w:lineRule="auto"/>
        <w:ind w:left="851"/>
        <w:jc w:val="both"/>
        <w:rPr>
          <w:rFonts w:ascii="Arial" w:eastAsia="Batang" w:hAnsi="Arial" w:cs="Arial"/>
          <w:bCs/>
          <w:color w:val="000000" w:themeColor="text1"/>
          <w:u w:color="FF0000"/>
        </w:rPr>
      </w:pPr>
      <w:r w:rsidRPr="004B1B02">
        <w:rPr>
          <w:rFonts w:ascii="Arial" w:eastAsia="Batang" w:hAnsi="Arial" w:cs="Arial"/>
          <w:bCs/>
          <w:color w:val="000000" w:themeColor="text1"/>
          <w:u w:color="FF0000"/>
        </w:rPr>
        <w:t>Niewykonanie zaplanowanych związane jest z:</w:t>
      </w:r>
    </w:p>
    <w:p w14:paraId="6B44804E" w14:textId="23BB9007" w:rsidR="00BA038E" w:rsidRPr="004B1B02" w:rsidRDefault="00BA038E" w:rsidP="00454901">
      <w:pPr>
        <w:pStyle w:val="Akapitzlist"/>
        <w:numPr>
          <w:ilvl w:val="0"/>
          <w:numId w:val="632"/>
        </w:numPr>
        <w:spacing w:line="360" w:lineRule="auto"/>
        <w:ind w:left="1134" w:hanging="283"/>
        <w:jc w:val="both"/>
        <w:rPr>
          <w:rFonts w:ascii="Arial" w:eastAsia="Batang" w:hAnsi="Arial" w:cs="Arial"/>
          <w:bCs/>
          <w:color w:val="000000" w:themeColor="text1"/>
          <w:u w:color="FF0000"/>
        </w:rPr>
      </w:pPr>
      <w:r w:rsidRPr="004B1B02">
        <w:rPr>
          <w:rFonts w:ascii="Arial" w:eastAsia="Batang" w:hAnsi="Arial" w:cs="Arial"/>
          <w:bCs/>
          <w:color w:val="000000" w:themeColor="text1"/>
          <w:u w:color="FF0000"/>
        </w:rPr>
        <w:t xml:space="preserve">opóźnieniami powstałymi na etapie prac projektowych, uzgodnień </w:t>
      </w:r>
      <w:r w:rsidR="003258AE">
        <w:rPr>
          <w:rFonts w:ascii="Arial" w:eastAsia="Batang" w:hAnsi="Arial" w:cs="Arial"/>
          <w:bCs/>
          <w:color w:val="000000" w:themeColor="text1"/>
          <w:u w:color="FF0000"/>
        </w:rPr>
        <w:br/>
      </w:r>
      <w:r w:rsidRPr="004B1B02">
        <w:rPr>
          <w:rFonts w:ascii="Arial" w:eastAsia="Batang" w:hAnsi="Arial" w:cs="Arial"/>
          <w:bCs/>
          <w:color w:val="000000" w:themeColor="text1"/>
          <w:u w:color="FF0000"/>
        </w:rPr>
        <w:t xml:space="preserve">i pozyskiwania decyzji administracyjnych, które uniemożliwiły pozyskanie decyzji o zezwoleniu na realizację inwestycji drogowej w terminie umownym, </w:t>
      </w:r>
    </w:p>
    <w:p w14:paraId="3DFB1078" w14:textId="78457E02" w:rsidR="00BA038E" w:rsidRPr="004B1B02" w:rsidRDefault="00BA038E" w:rsidP="00454901">
      <w:pPr>
        <w:pStyle w:val="Akapitzlist"/>
        <w:numPr>
          <w:ilvl w:val="0"/>
          <w:numId w:val="632"/>
        </w:numPr>
        <w:spacing w:line="360" w:lineRule="auto"/>
        <w:ind w:left="1134" w:hanging="283"/>
        <w:jc w:val="both"/>
        <w:rPr>
          <w:rFonts w:ascii="Arial" w:eastAsia="Batang" w:hAnsi="Arial" w:cs="Arial"/>
          <w:bCs/>
          <w:color w:val="000000" w:themeColor="text1"/>
          <w:u w:color="FF0000"/>
        </w:rPr>
      </w:pPr>
      <w:r w:rsidRPr="004B1B02">
        <w:rPr>
          <w:rFonts w:ascii="Arial" w:eastAsia="Batang" w:hAnsi="Arial" w:cs="Arial"/>
          <w:bCs/>
          <w:color w:val="000000" w:themeColor="text1"/>
          <w:u w:color="FF0000"/>
        </w:rPr>
        <w:t>opóźnieniami w realizacji robót budowlanych z uwagi na: zwiększony zakres zabudowy i odbudowy materiałów podtorza i nawierzchni torowej; ujawnienie i zlokalizowanie w terenie niezinwentaryzowanych, dodatkowych kabli, których nie zawierały warunki techniczne, występowanie intensywnych burz i nawałnic deszczowych, które spowodowały zalania i podtopienia terenu budowy; odmienny przebieg wodociągu od przedstawionych w warunkach technicznych, uzgodnieniach i opiniach,</w:t>
      </w:r>
    </w:p>
    <w:p w14:paraId="63B3A73B" w14:textId="6D912333" w:rsidR="00BA038E" w:rsidRPr="004B1B02" w:rsidRDefault="00BA038E" w:rsidP="00454901">
      <w:pPr>
        <w:pStyle w:val="Akapitzlist"/>
        <w:numPr>
          <w:ilvl w:val="0"/>
          <w:numId w:val="632"/>
        </w:numPr>
        <w:spacing w:line="360" w:lineRule="auto"/>
        <w:ind w:left="1134" w:hanging="283"/>
        <w:jc w:val="both"/>
        <w:rPr>
          <w:rFonts w:ascii="Arial" w:eastAsia="Batang" w:hAnsi="Arial" w:cs="Arial"/>
          <w:bCs/>
          <w:color w:val="000000" w:themeColor="text1"/>
          <w:u w:color="FF0000"/>
        </w:rPr>
      </w:pPr>
      <w:r w:rsidRPr="004B1B02">
        <w:rPr>
          <w:rFonts w:ascii="Arial" w:eastAsia="Batang" w:hAnsi="Arial" w:cs="Arial"/>
          <w:bCs/>
          <w:color w:val="000000" w:themeColor="text1"/>
          <w:u w:color="FF0000"/>
        </w:rPr>
        <w:t xml:space="preserve">opóźnieniami w wydawaniu decyzji odszkodowawczych w związku </w:t>
      </w:r>
      <w:r w:rsidR="003258AE">
        <w:rPr>
          <w:rFonts w:ascii="Arial" w:eastAsia="Batang" w:hAnsi="Arial" w:cs="Arial"/>
          <w:bCs/>
          <w:color w:val="000000" w:themeColor="text1"/>
          <w:u w:color="FF0000"/>
        </w:rPr>
        <w:br/>
      </w:r>
      <w:r w:rsidRPr="004B1B02">
        <w:rPr>
          <w:rFonts w:ascii="Arial" w:eastAsia="Batang" w:hAnsi="Arial" w:cs="Arial"/>
          <w:bCs/>
          <w:color w:val="000000" w:themeColor="text1"/>
          <w:u w:color="FF0000"/>
        </w:rPr>
        <w:t xml:space="preserve">z nieuregulowanym stanem prawnym części nabywanych działek oraz wniesieniem </w:t>
      </w:r>
      <w:proofErr w:type="spellStart"/>
      <w:r w:rsidRPr="004B1B02">
        <w:rPr>
          <w:rFonts w:ascii="Arial" w:eastAsia="Batang" w:hAnsi="Arial" w:cs="Arial"/>
          <w:bCs/>
          <w:color w:val="000000" w:themeColor="text1"/>
          <w:u w:color="FF0000"/>
        </w:rPr>
        <w:t>odwołań</w:t>
      </w:r>
      <w:proofErr w:type="spellEnd"/>
      <w:r w:rsidRPr="004B1B02">
        <w:rPr>
          <w:rFonts w:ascii="Arial" w:eastAsia="Batang" w:hAnsi="Arial" w:cs="Arial"/>
          <w:bCs/>
          <w:color w:val="000000" w:themeColor="text1"/>
          <w:u w:color="FF0000"/>
        </w:rPr>
        <w:t xml:space="preserve"> od wydanych decyzji</w:t>
      </w:r>
      <w:r w:rsidR="007F3C30" w:rsidRPr="004B1B02">
        <w:rPr>
          <w:rFonts w:ascii="Arial" w:eastAsia="Batang" w:hAnsi="Arial" w:cs="Arial"/>
          <w:bCs/>
          <w:color w:val="000000" w:themeColor="text1"/>
          <w:u w:color="FF0000"/>
        </w:rPr>
        <w:t>.</w:t>
      </w:r>
      <w:r w:rsidRPr="004B1B02">
        <w:rPr>
          <w:rFonts w:ascii="Arial" w:eastAsia="Batang" w:hAnsi="Arial" w:cs="Arial"/>
          <w:bCs/>
          <w:color w:val="000000" w:themeColor="text1"/>
          <w:u w:color="FF0000"/>
        </w:rPr>
        <w:t xml:space="preserve"> </w:t>
      </w:r>
    </w:p>
    <w:p w14:paraId="7E2361E4" w14:textId="2E337F89" w:rsidR="00BA038E" w:rsidRPr="004B1B02" w:rsidRDefault="00BA038E" w:rsidP="00B0181C">
      <w:pPr>
        <w:spacing w:after="0" w:line="360" w:lineRule="auto"/>
        <w:ind w:left="851"/>
        <w:jc w:val="both"/>
        <w:rPr>
          <w:rFonts w:ascii="Arial" w:eastAsia="Calibri" w:hAnsi="Arial" w:cs="Arial"/>
          <w:color w:val="000000" w:themeColor="text1"/>
          <w:sz w:val="24"/>
          <w:szCs w:val="24"/>
          <w:u w:color="FF0000"/>
          <w:lang w:eastAsia="pl-PL"/>
        </w:rPr>
      </w:pPr>
      <w:r w:rsidRPr="004B1B02">
        <w:rPr>
          <w:rFonts w:ascii="Arial" w:eastAsia="Calibri" w:hAnsi="Arial" w:cs="Arial"/>
          <w:color w:val="000000" w:themeColor="text1"/>
          <w:sz w:val="24"/>
          <w:szCs w:val="24"/>
          <w:u w:color="FF0000"/>
          <w:lang w:eastAsia="pl-PL"/>
        </w:rPr>
        <w:t>Zadanie będzie kontynuowane w 2024r.</w:t>
      </w:r>
    </w:p>
    <w:p w14:paraId="2E6F5167" w14:textId="77777777" w:rsidR="00BA038E" w:rsidRPr="004B1B02" w:rsidRDefault="00BA038E" w:rsidP="00454901">
      <w:pPr>
        <w:numPr>
          <w:ilvl w:val="0"/>
          <w:numId w:val="635"/>
        </w:numPr>
        <w:spacing w:after="0" w:line="360" w:lineRule="auto"/>
        <w:ind w:left="851"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projektowych i uzyskanie decyzji o zezwoleniu na realizację inwestycji drogowych – 8.787.516,35 zł (§ 6050). </w:t>
      </w:r>
    </w:p>
    <w:p w14:paraId="7F92B3B5" w14:textId="77777777" w:rsidR="00BA038E" w:rsidRPr="004B1B02" w:rsidRDefault="00BA038E" w:rsidP="00BA038E">
      <w:pPr>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finansowane ze środków własnych Samorządu Województwa.</w:t>
      </w:r>
    </w:p>
    <w:p w14:paraId="3A05180C" w14:textId="48B152FA" w:rsidR="00BA038E" w:rsidRPr="004B1B02" w:rsidRDefault="00BA038E" w:rsidP="00BA038E">
      <w:pPr>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Zadanie ujęte w wykazie przedsięwzięć do Wieloletniej Prognozy Finansowej Województwa Podkarpackiego</w:t>
      </w:r>
      <w:r w:rsidR="00030101" w:rsidRPr="004B1B02">
        <w:rPr>
          <w:rFonts w:ascii="Arial" w:eastAsia="Calibri" w:hAnsi="Arial" w:cs="Arial"/>
          <w:color w:val="000000" w:themeColor="text1"/>
          <w:sz w:val="24"/>
          <w:szCs w:val="24"/>
          <w:lang w:eastAsia="pl-PL"/>
        </w:rPr>
        <w:t xml:space="preserve"> o planowanych łącznych nakładach w kwocie 91.384.957,-zł</w:t>
      </w:r>
      <w:r w:rsidR="007F3C30" w:rsidRPr="004B1B02">
        <w:rPr>
          <w:rFonts w:ascii="Arial" w:eastAsia="Calibri" w:hAnsi="Arial" w:cs="Arial"/>
          <w:color w:val="000000" w:themeColor="text1"/>
          <w:sz w:val="24"/>
          <w:szCs w:val="24"/>
          <w:lang w:eastAsia="pl-PL"/>
        </w:rPr>
        <w:t>, r</w:t>
      </w:r>
      <w:r w:rsidR="00030101" w:rsidRPr="004B1B02">
        <w:rPr>
          <w:rFonts w:ascii="Arial" w:eastAsia="Calibri" w:hAnsi="Arial" w:cs="Arial"/>
          <w:color w:val="000000" w:themeColor="text1"/>
          <w:sz w:val="24"/>
          <w:szCs w:val="24"/>
          <w:lang w:eastAsia="pl-PL"/>
        </w:rPr>
        <w:t xml:space="preserve">ealizowane w latach </w:t>
      </w:r>
      <w:r w:rsidRPr="004B1B02">
        <w:rPr>
          <w:rFonts w:ascii="Arial" w:eastAsia="Calibri" w:hAnsi="Arial" w:cs="Arial"/>
          <w:color w:val="000000" w:themeColor="text1"/>
          <w:sz w:val="24"/>
          <w:szCs w:val="24"/>
          <w:lang w:eastAsia="pl-PL"/>
        </w:rPr>
        <w:t>2012-2027. Od początku realizacji zadania do końca 2023 r. wykonano zakres o wartości 35.047.450,25 zł, co stanowi 38,35 % planowanych łącznych nakładów na przedsięwzięcie.</w:t>
      </w:r>
    </w:p>
    <w:p w14:paraId="70785069" w14:textId="77777777" w:rsidR="00BA038E" w:rsidRPr="004B1B02" w:rsidRDefault="00BA038E" w:rsidP="00BA038E">
      <w:pPr>
        <w:spacing w:after="0" w:line="360" w:lineRule="auto"/>
        <w:ind w:firstLine="851"/>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52B1B3FF" w14:textId="77777777" w:rsidR="00BA038E" w:rsidRPr="004B1B02" w:rsidRDefault="00BA038E" w:rsidP="00BA038E">
      <w:pPr>
        <w:spacing w:after="0" w:line="360" w:lineRule="auto"/>
        <w:ind w:left="851"/>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 ramach zadania zrealizowano: </w:t>
      </w:r>
    </w:p>
    <w:p w14:paraId="06530E30" w14:textId="77777777"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programu funkcjonalno-użytkowego przebudowy nowego przebiegu DW 877 w Leżajsku. Zawarto umowę z wykonawcą na kwotę 189.051,00 zł. W 2023r. wydatkowano kwotę 184.623,00 zł. Zadanie zakończono. </w:t>
      </w:r>
    </w:p>
    <w:p w14:paraId="3B540507" w14:textId="48B2B5F6"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lastRenderedPageBreak/>
        <w:t xml:space="preserve">Opracowanie dokumentacji projektowej i innej, uzyskanie decyzji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o zezwoleniu na realizację inwestycji drogowych oraz pełnienie nadzoru autorskiego dla zadań polegających na przebudowie, budowie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i rozbudowie dróg wojewódzkich: nr 878 Stobierna - Rzeszów - Dylągówka na odcinku Tyczyn – Dylągówka, nr 877 Naklik - Leżajsk - Łańcut - Dylągówka - Szklary na odcinku Dylągówka – Szklary, nr 835 Lublin - Wysokie - Biłgoraj - Sieniawa - Przeworsk - Kańczuga - Dynów - Grabownica Starzeńska na odcinku Szklary – Bachórz, wraz z niezbędną infrastrukturą, budowlami i urządzeniami budowlanymi, w ramach zadania pn.: „Przebudowa/rozbudowa dróg wojewódzkich Nr 878 na odc. Tyczyn – Dylągówka, nr 877 na odc. Dylągówka – Szklary oraz Nr 835 na odc. Szklary – Dynów”.  Zawarto umowę z wykonawcą na kwotę: 3.567.000,00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2019-2023. W 2023 wydatkowano kwotę 423.144,60 zł. Zadanie zakończono.</w:t>
      </w:r>
    </w:p>
    <w:p w14:paraId="2151C339" w14:textId="69BB77E4"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innej, uzyskanie decyzji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pn. Rozbudowa drogi wojewódzkiej nr 988 Babica – Strzyżów – Twierdza – Warzyce na odcinku od km 5+529  do km ok. 8+634 w m. Czudec i Zaborów wraz z budową i przebudową infrastruktury technicznej, budowli i urządzeń budowlanych, w ramach zadania pn. Rozbudowa i budowa DW nr 988 na odcinku Babica – Zaborów wraz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z budową obwodnicy Czudca. Zawarto umowę z wykonawcą na kwotę 830.250,00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2020-2023. W 2023 wydatkowano kwotę 48.585,00 zł. Zadanie zakończono.</w:t>
      </w:r>
    </w:p>
    <w:p w14:paraId="58BB27D7" w14:textId="2FE8CF38"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innej wraz z uzyskaniem decyzji o zezwoleniu na realizację inwestycji drogowej z rygorem natychmiastowej wykonalności oraz pełnienie nadzoru autorskiego dla zadania polegającego na budowie nowego odcinka drogi wojewódzkiej nr 878 Stobierna – Rzeszów – Dylągówka od m. Tyczyn do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m. Kielnarowa wraz z niezbędną infrastrukturą, budowlami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i urządzeniami budowlanymi. Zawarto umowę z wykonawcą na kwotę 621.961,80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2021-2023. W 2023 wydatkowano kwotę 10.332,00 zł. Zadanie zakończono.</w:t>
      </w:r>
    </w:p>
    <w:p w14:paraId="1EF43D8C" w14:textId="11625251"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lastRenderedPageBreak/>
        <w:t xml:space="preserve">Opracowanie dokumentacji projektowej oraz innej wraz z uzyskaniem decyzji o zezwoleniu na realizację inwestycji drogowej dla zadania polegającego na rozbudowie i budowie drogi wojewódzkiej nr 872 na odcinku od skrzyżowania z drogą krajową nr 9 w Nowej Dębie do miejscowości Nisko wraz z niezbędna infrastrukturą, budowlami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i urządzeniami budowlanymi. </w:t>
      </w:r>
      <w:bookmarkStart w:id="63" w:name="_Hlk160704147"/>
      <w:r w:rsidRPr="004B1B02">
        <w:rPr>
          <w:rFonts w:ascii="Arial" w:eastAsia="Calibri" w:hAnsi="Arial" w:cs="Arial"/>
          <w:color w:val="000000" w:themeColor="text1"/>
          <w:sz w:val="24"/>
          <w:szCs w:val="24"/>
          <w:lang w:eastAsia="pl-PL"/>
        </w:rPr>
        <w:t>Zawarto umowę z wykonawcą na kwotę 445.265,93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2021-2023. W 2023 wydatkowano kwotę 186.671,04 zł. Zadanie zakończono.</w:t>
      </w:r>
      <w:bookmarkEnd w:id="63"/>
    </w:p>
    <w:p w14:paraId="1AE9E08E" w14:textId="34081D35"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uzyskanie zezwolenia na realizację inwestycji dla zadania pn. Rozbudowa </w:t>
      </w:r>
      <w:r w:rsidR="00E66BD3"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989 budowa mostu przez rz. Stobnicę. Zawarto umowę z wykonawcą na kwotę 402.794,00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2022-2023. W 2023 wydatkowano kwotę 13.530,00 zł. Zadanie zakończono.</w:t>
      </w:r>
    </w:p>
    <w:p w14:paraId="19586002" w14:textId="0810C1F8"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uzyskanie zezwolenia na realizację inwestycji dla zadania pn. Rozbudowa </w:t>
      </w:r>
      <w:r w:rsidR="00E66BD3" w:rsidRPr="004B1B02">
        <w:rPr>
          <w:rFonts w:ascii="Arial" w:eastAsia="Calibri" w:hAnsi="Arial" w:cs="Arial"/>
          <w:color w:val="000000" w:themeColor="text1"/>
          <w:sz w:val="24"/>
          <w:szCs w:val="24"/>
          <w:lang w:eastAsia="pl-PL"/>
        </w:rPr>
        <w:t>drogi wojewódzkiej</w:t>
      </w:r>
      <w:r w:rsidRPr="004B1B02">
        <w:rPr>
          <w:rFonts w:ascii="Arial" w:eastAsia="Calibri" w:hAnsi="Arial" w:cs="Arial"/>
          <w:color w:val="000000" w:themeColor="text1"/>
          <w:sz w:val="24"/>
          <w:szCs w:val="24"/>
          <w:lang w:eastAsia="pl-PL"/>
        </w:rPr>
        <w:t xml:space="preserve"> Nr 993 budowa mostu przez rzekę Wisłoka. Zawarto umowę z wykonawcą na kwotę 771.210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2022-2023. W 2023 wydatkowano kwotę 297.045,00 zł. Zadanie zakończono.</w:t>
      </w:r>
    </w:p>
    <w:p w14:paraId="6E67FDF2" w14:textId="1E34BB8F"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innej, uzyskanie decyzji ZRID na realizację zadania pn. Rozbudowa </w:t>
      </w:r>
      <w:r w:rsidR="00E66BD3"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856 budowa mostu przez rz. Jodłówkę w m. Żabno. Zawarto umowę z wykonawcą na kwotę 543.795,30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2022-2023. W 2023 wydatkowano kwotę 333.711,30 zł. Zadanie zakończono.</w:t>
      </w:r>
    </w:p>
    <w:p w14:paraId="26862939" w14:textId="6F52FFA4"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Opracowanie programu funkcjonalno- użytkowego i innych dokumentów wraz z załącznikami dla zadania pn. Budowa DW 869 pomiędzy autostradą A4 a DK 9 i drogą ekspresową S19 – etap V. Zawarto umowę z wykonawcą na kwotę 492.000,00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 latach 2022-2023. W 2023 wydatkowano kwotę 492.000,00 zł. Zadanie zakończono.</w:t>
      </w:r>
    </w:p>
    <w:p w14:paraId="03E83060" w14:textId="03FC9F08"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innej oraz uzyskanie decyzji ZRID dla inwestycji i pełnienie nadzoru autorskiego dla zadania pn. Rozbudowa </w:t>
      </w:r>
      <w:r w:rsidR="007F3C30" w:rsidRPr="004B1B02">
        <w:rPr>
          <w:rFonts w:ascii="Arial" w:eastAsia="Calibri" w:hAnsi="Arial" w:cs="Arial"/>
          <w:color w:val="000000" w:themeColor="text1"/>
          <w:sz w:val="24"/>
          <w:szCs w:val="24"/>
          <w:lang w:eastAsia="pl-PL"/>
        </w:rPr>
        <w:t>drogi wojewódzkiej</w:t>
      </w:r>
      <w:r w:rsidRPr="004B1B02">
        <w:rPr>
          <w:rFonts w:ascii="Arial" w:eastAsia="Calibri" w:hAnsi="Arial" w:cs="Arial"/>
          <w:color w:val="000000" w:themeColor="text1"/>
          <w:sz w:val="24"/>
          <w:szCs w:val="24"/>
          <w:lang w:eastAsia="pl-PL"/>
        </w:rPr>
        <w:t xml:space="preserve"> Nr 897 Etap II Cisna – Wetlina. </w:t>
      </w:r>
      <w:bookmarkStart w:id="64" w:name="_Hlk160704490"/>
      <w:r w:rsidRPr="004B1B02">
        <w:rPr>
          <w:rFonts w:ascii="Arial" w:eastAsia="Calibri" w:hAnsi="Arial" w:cs="Arial"/>
          <w:color w:val="000000" w:themeColor="text1"/>
          <w:sz w:val="24"/>
          <w:szCs w:val="24"/>
          <w:lang w:eastAsia="pl-PL"/>
        </w:rPr>
        <w:t>Zawarto umowę z wykonawcą na kwotę 189.543,00 zł</w:t>
      </w:r>
      <w:r w:rsidR="007F3C30" w:rsidRPr="004B1B02">
        <w:rPr>
          <w:rFonts w:ascii="Arial" w:eastAsia="Calibri" w:hAnsi="Arial" w:cs="Arial"/>
          <w:color w:val="000000" w:themeColor="text1"/>
          <w:sz w:val="24"/>
          <w:szCs w:val="24"/>
          <w:lang w:eastAsia="pl-PL"/>
        </w:rPr>
        <w:t>,</w:t>
      </w:r>
      <w:r w:rsidRPr="004B1B02">
        <w:rPr>
          <w:rFonts w:ascii="Arial" w:eastAsia="Calibri" w:hAnsi="Arial" w:cs="Arial"/>
          <w:color w:val="000000" w:themeColor="text1"/>
          <w:sz w:val="24"/>
          <w:szCs w:val="24"/>
          <w:lang w:eastAsia="pl-PL"/>
        </w:rPr>
        <w:t xml:space="preserve"> z terminem realizacji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lastRenderedPageBreak/>
        <w:t xml:space="preserve">w latach 2023-2024. W 2023 wydatkowano kwotę 156.456,00 zł. Zadanie zakończono. Zadanie w trakcie realizacji. </w:t>
      </w:r>
    </w:p>
    <w:bookmarkEnd w:id="64"/>
    <w:p w14:paraId="7D947CFB" w14:textId="0D6DB2D4"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Opracowanie dodatkowe – aktualizacja dokumentacji dla zadania pn. Budowa nowego odcinka drogi woj</w:t>
      </w:r>
      <w:r w:rsidR="007F3C30" w:rsidRPr="004B1B02">
        <w:rPr>
          <w:rFonts w:ascii="Arial" w:eastAsia="Calibri" w:hAnsi="Arial" w:cs="Arial"/>
          <w:color w:val="000000" w:themeColor="text1"/>
          <w:sz w:val="24"/>
          <w:szCs w:val="24"/>
          <w:lang w:eastAsia="pl-PL"/>
        </w:rPr>
        <w:t>ewódzkiej</w:t>
      </w:r>
      <w:r w:rsidRPr="004B1B02">
        <w:rPr>
          <w:rFonts w:ascii="Arial" w:eastAsia="Calibri" w:hAnsi="Arial" w:cs="Arial"/>
          <w:color w:val="000000" w:themeColor="text1"/>
          <w:sz w:val="24"/>
          <w:szCs w:val="24"/>
          <w:lang w:eastAsia="pl-PL"/>
        </w:rPr>
        <w:t xml:space="preserve"> Nr 855 Olbięcin – Zaklików – Stalowa Wola wraz z budową mostu na rzece San oraz budową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i przebudową niezbędnej infrastruktury technicznej, budowli i urządzeń obcych w m. Stalowa Wola i Brandwica. </w:t>
      </w:r>
      <w:bookmarkStart w:id="65" w:name="_Hlk160704667"/>
      <w:r w:rsidRPr="004B1B02">
        <w:rPr>
          <w:rFonts w:ascii="Arial" w:eastAsia="Calibri" w:hAnsi="Arial" w:cs="Arial"/>
          <w:color w:val="000000" w:themeColor="text1"/>
          <w:sz w:val="24"/>
          <w:szCs w:val="24"/>
          <w:lang w:eastAsia="pl-PL"/>
        </w:rPr>
        <w:t>Zawarto umowę z wykonawcą na kwotę 12.300,00 zł. W 2023r. wydatkowano kwotę 12.300,00 zł. Zadanie zakończono.</w:t>
      </w:r>
      <w:bookmarkEnd w:id="65"/>
    </w:p>
    <w:p w14:paraId="448BAC88" w14:textId="23226280"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programu </w:t>
      </w:r>
      <w:proofErr w:type="spellStart"/>
      <w:r w:rsidRPr="004B1B02">
        <w:rPr>
          <w:rFonts w:ascii="Arial" w:eastAsia="Calibri" w:hAnsi="Arial" w:cs="Arial"/>
          <w:color w:val="000000" w:themeColor="text1"/>
          <w:sz w:val="24"/>
          <w:szCs w:val="24"/>
          <w:lang w:eastAsia="pl-PL"/>
        </w:rPr>
        <w:t>funkcjonalno</w:t>
      </w:r>
      <w:proofErr w:type="spellEnd"/>
      <w:r w:rsidRPr="004B1B02">
        <w:rPr>
          <w:rFonts w:ascii="Arial" w:eastAsia="Calibri" w:hAnsi="Arial" w:cs="Arial"/>
          <w:color w:val="000000" w:themeColor="text1"/>
          <w:sz w:val="24"/>
          <w:szCs w:val="24"/>
          <w:lang w:eastAsia="pl-PL"/>
        </w:rPr>
        <w:t xml:space="preserve"> – użytkowego dla zadania pn. przebudowa dr</w:t>
      </w:r>
      <w:r w:rsidR="007F3C30" w:rsidRPr="004B1B02">
        <w:rPr>
          <w:rFonts w:ascii="Arial" w:eastAsia="Calibri" w:hAnsi="Arial" w:cs="Arial"/>
          <w:color w:val="000000" w:themeColor="text1"/>
          <w:sz w:val="24"/>
          <w:szCs w:val="24"/>
          <w:lang w:eastAsia="pl-PL"/>
        </w:rPr>
        <w:t>ogi</w:t>
      </w:r>
      <w:r w:rsidRPr="004B1B02">
        <w:rPr>
          <w:rFonts w:ascii="Arial" w:eastAsia="Calibri" w:hAnsi="Arial" w:cs="Arial"/>
          <w:color w:val="000000" w:themeColor="text1"/>
          <w:sz w:val="24"/>
          <w:szCs w:val="24"/>
          <w:lang w:eastAsia="pl-PL"/>
        </w:rPr>
        <w:t xml:space="preserve"> wojewódzkiej nr 895 Uherce – Mineralne – Solina.  Zawarto umowę z wykonawcą na kwotę 133.455,00 zł. W 2023r. wydatkowano kwotę 133.455,00 zł. Zadanie zakończono.</w:t>
      </w:r>
    </w:p>
    <w:p w14:paraId="3D66C748" w14:textId="5A2A3502"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989 Strzyżów – Lutcza polegająca na budowie mostu w km 10+9710 w m. Stobierna.  Zawarto umowę z wykonawcą na kwotę 107.008,20 zł. W 2023r. wydatkowano kwotę 407.008,20 zł. Zadanie zakończono.</w:t>
      </w:r>
    </w:p>
    <w:p w14:paraId="2AF7E1E2" w14:textId="50024990"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programu </w:t>
      </w:r>
      <w:proofErr w:type="spellStart"/>
      <w:r w:rsidRPr="004B1B02">
        <w:rPr>
          <w:rFonts w:ascii="Arial" w:eastAsia="Calibri" w:hAnsi="Arial" w:cs="Arial"/>
          <w:color w:val="000000" w:themeColor="text1"/>
          <w:sz w:val="24"/>
          <w:szCs w:val="24"/>
          <w:lang w:eastAsia="pl-PL"/>
        </w:rPr>
        <w:t>funkcjonalno</w:t>
      </w:r>
      <w:proofErr w:type="spellEnd"/>
      <w:r w:rsidRPr="004B1B02">
        <w:rPr>
          <w:rFonts w:ascii="Arial" w:eastAsia="Calibri" w:hAnsi="Arial" w:cs="Arial"/>
          <w:color w:val="000000" w:themeColor="text1"/>
          <w:sz w:val="24"/>
          <w:szCs w:val="24"/>
          <w:lang w:eastAsia="pl-PL"/>
        </w:rPr>
        <w:t xml:space="preserve"> – użytkowego dla zadania pn. przebudowa dr</w:t>
      </w:r>
      <w:r w:rsidR="007F3C30" w:rsidRPr="004B1B02">
        <w:rPr>
          <w:rFonts w:ascii="Arial" w:eastAsia="Calibri" w:hAnsi="Arial" w:cs="Arial"/>
          <w:color w:val="000000" w:themeColor="text1"/>
          <w:sz w:val="24"/>
          <w:szCs w:val="24"/>
          <w:lang w:eastAsia="pl-PL"/>
        </w:rPr>
        <w:t>ogi</w:t>
      </w:r>
      <w:r w:rsidRPr="004B1B02">
        <w:rPr>
          <w:rFonts w:ascii="Arial" w:eastAsia="Calibri" w:hAnsi="Arial" w:cs="Arial"/>
          <w:color w:val="000000" w:themeColor="text1"/>
          <w:sz w:val="24"/>
          <w:szCs w:val="24"/>
          <w:lang w:eastAsia="pl-PL"/>
        </w:rPr>
        <w:t xml:space="preserve"> wojewódzkiej nr 984 Lesko – Hoczew – Wołkowyja na odcinku Polańczyk – Wołkowyja. Zawarto umowę z wykonawcą na kwotę 159.777,00 zł. W 2023r. wydatkowano kwotę 159.777,00 zł. Zadanie zakończono.</w:t>
      </w:r>
    </w:p>
    <w:p w14:paraId="02A174F2" w14:textId="13B31D75"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887 Naklik – Leżajsk – Szklary w km 37+638 w m. Dąbrówki na rz. Wisłoka polegająca na budowie mostu wraz z dojazdami. Zawarto umowę z wykonawcą na kwotę 664.458,30 zł.  W 2023r. wydatkowano kwotę 664.458,30 zł. Zadanie zakończono.</w:t>
      </w:r>
    </w:p>
    <w:p w14:paraId="0710133A" w14:textId="6B792BFB"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 xml:space="preserve">nr 886 Domaradz – Brzozów – Sanok budowa mostu wraz z dojazdami w km 0+216 na rz. Stobnica w m, Domaradz. Zawarto umowę z wykonawcą na kwotę </w:t>
      </w:r>
      <w:r w:rsidRPr="004B1B02">
        <w:rPr>
          <w:rFonts w:ascii="Arial" w:eastAsia="Calibri" w:hAnsi="Arial" w:cs="Arial"/>
          <w:color w:val="000000" w:themeColor="text1"/>
          <w:sz w:val="24"/>
          <w:szCs w:val="24"/>
          <w:lang w:eastAsia="pl-PL"/>
        </w:rPr>
        <w:lastRenderedPageBreak/>
        <w:t>354.486,00 zł. W 2023r. wydatkowano kwotę 354.486,00 zł. Zadanie zakończono.</w:t>
      </w:r>
    </w:p>
    <w:p w14:paraId="0EBE4B1A" w14:textId="388B7D6A"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 xml:space="preserve">nr 886 Domaradz – Brzozów – Sanok budowa mostu wraz z dojazdami w km 29+977 na potoku </w:t>
      </w:r>
      <w:proofErr w:type="spellStart"/>
      <w:r w:rsidRPr="004B1B02">
        <w:rPr>
          <w:rFonts w:ascii="Arial" w:eastAsia="Calibri" w:hAnsi="Arial" w:cs="Arial"/>
          <w:color w:val="000000" w:themeColor="text1"/>
          <w:sz w:val="24"/>
          <w:szCs w:val="24"/>
          <w:lang w:eastAsia="pl-PL"/>
        </w:rPr>
        <w:t>Rusawa</w:t>
      </w:r>
      <w:proofErr w:type="spellEnd"/>
      <w:r w:rsidRPr="004B1B02">
        <w:rPr>
          <w:rFonts w:ascii="Arial" w:eastAsia="Calibri" w:hAnsi="Arial" w:cs="Arial"/>
          <w:color w:val="000000" w:themeColor="text1"/>
          <w:sz w:val="24"/>
          <w:szCs w:val="24"/>
          <w:lang w:eastAsia="pl-PL"/>
        </w:rPr>
        <w:t xml:space="preserve"> w m. Jurowce. Zawarto umowę z wykonawcą na kwotę 342.321,30 zł.  W 2023r. wydatkowano kwotę 342.321,30 zł. Zadanie zakończono.</w:t>
      </w:r>
    </w:p>
    <w:p w14:paraId="3553E34D" w14:textId="77777777"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Opracowanie dokumentacji projektowej wraz z decyzją ZRID dla zadania pn. Modernizacja drogi wojewódzkiej Nr 992 Jasło – Nowy Żmigród – Ożanna w m. Kąty i Krempna Etap II. Zawarto umowę z wykonawcą na kwotę 160.515,00 zł.  W 2023r. wydatkowano kwotę 160.515,00 zł. Zadanie zakończono.</w:t>
      </w:r>
    </w:p>
    <w:p w14:paraId="6E43DAC6" w14:textId="7379CC8C"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992 Jasło – Gr. Państwa od km 3+600 do km 4+200 wraz z zabezpieczeniem osuwiska w km ok. 3+870 w m. Majscowa.  Zawarto umowę z wykonawcą na kwotę 447.228,00 zł.  W 2023r. wydatkowano kwotę 447.228,00 zł. Zadanie zakończono.</w:t>
      </w:r>
    </w:p>
    <w:p w14:paraId="3C2CBF4D" w14:textId="67C2030A"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 xml:space="preserve">Nr 985 Nagnajów – Baranów – Mielec – Dębica od km 0+000 do km 0+600 wraz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 xml:space="preserve">z zabezpieczeniem osuwiska w km ok. 0+100 do km ok. 0+300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w m. Siedleszczany. Zawarto umowę z wykonawcą na kwotę 498.273,00 zł. W 2023r. wydatkowano kwotę 498.273,00 zł. Zadanie zakończono.</w:t>
      </w:r>
    </w:p>
    <w:p w14:paraId="1BB3B548" w14:textId="7FF2BF4A"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koncepcji programowej dla zadania pn. Przebudowa/rozbudowa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885 Przemyśl – Hermanowice polegająca na budowie drogi dla pieszych i rowerów.  Zawarto umowę z wykonawcą na kwotę 498.273,00 zł. W 2023r. wydatkowano kwotę 123.000,00 zł. Zadanie zakończono.</w:t>
      </w:r>
    </w:p>
    <w:p w14:paraId="583E497F" w14:textId="26368587"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wraz z uzyskaniem decyzji ZRID dla zadania pn. przebudowa skrzyżowania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 xml:space="preserve">nr 985 z dr powiatową nr 1713R Grochowa II w km 28+620 w m. Mielec i m. Szydłowiec. </w:t>
      </w:r>
      <w:r w:rsidRPr="004B1B02">
        <w:rPr>
          <w:rFonts w:ascii="Arial" w:eastAsia="Calibri" w:hAnsi="Arial" w:cs="Arial"/>
          <w:color w:val="000000" w:themeColor="text1"/>
          <w:sz w:val="24"/>
          <w:szCs w:val="24"/>
          <w:lang w:eastAsia="pl-PL"/>
        </w:rPr>
        <w:lastRenderedPageBreak/>
        <w:t>Zawarto umowę z wykonawcą na kwotę 255.840,00 zł. W 2023r. wydatkowano kwotę 255.840,00 zł. Zadanie zakończono.</w:t>
      </w:r>
    </w:p>
    <w:p w14:paraId="68966BC5" w14:textId="5BB2ECB4"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wraz z uzyskaniem decyzji ZRID dla zadania pn. </w:t>
      </w:r>
      <w:r w:rsidR="007F3C30" w:rsidRPr="004B1B02">
        <w:rPr>
          <w:rFonts w:ascii="Arial" w:eastAsia="Calibri" w:hAnsi="Arial" w:cs="Arial"/>
          <w:color w:val="000000" w:themeColor="text1"/>
          <w:sz w:val="24"/>
          <w:szCs w:val="24"/>
          <w:lang w:eastAsia="pl-PL"/>
        </w:rPr>
        <w:t>P</w:t>
      </w:r>
      <w:r w:rsidRPr="004B1B02">
        <w:rPr>
          <w:rFonts w:ascii="Arial" w:eastAsia="Calibri" w:hAnsi="Arial" w:cs="Arial"/>
          <w:color w:val="000000" w:themeColor="text1"/>
          <w:sz w:val="24"/>
          <w:szCs w:val="24"/>
          <w:lang w:eastAsia="pl-PL"/>
        </w:rPr>
        <w:t xml:space="preserve">rzebudowa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nr 835 na odcinku gr województwa – Sieniawa.  Zawarto umowę z wykonawcą na kwotę 2.576.850,00 z terminem realizacji w latach 2023-2025.  W 2023r. wydatkowano kwotę 765.675,00 zł. Zadanie w trakcie realizacji.</w:t>
      </w:r>
    </w:p>
    <w:p w14:paraId="6DB14E36" w14:textId="18FB9411"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uzyskanie decyzji ZRID dla zadania pn. Rozbudowa dr woj., nr 867 Sieniawa – Wola Mołodycka na odcinku od km 57+193 do km 75+279.  Zawarto umowę z wykonawcą na kwotę 3.632.350,00 z terminem realizacji w latach 2023 – 2025.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W 2023r. wydatkowano kwotę 1.086.705,00 zł. Zadanie w trakcie realizacji.</w:t>
      </w:r>
    </w:p>
    <w:p w14:paraId="4612722A" w14:textId="78705199"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dokumentacji projektowej i uzyskanie decyzji ZRID dla zadania pn. Budowa i Rozbudowa </w:t>
      </w:r>
      <w:r w:rsidR="007F3C30" w:rsidRPr="004B1B02">
        <w:rPr>
          <w:rFonts w:ascii="Arial" w:eastAsia="Calibri" w:hAnsi="Arial" w:cs="Arial"/>
          <w:color w:val="000000" w:themeColor="text1"/>
          <w:sz w:val="24"/>
          <w:szCs w:val="24"/>
          <w:lang w:eastAsia="pl-PL"/>
        </w:rPr>
        <w:t>drogi wojewódzkiej</w:t>
      </w:r>
      <w:r w:rsidRPr="004B1B02">
        <w:rPr>
          <w:rFonts w:ascii="Arial" w:eastAsia="Calibri" w:hAnsi="Arial" w:cs="Arial"/>
          <w:color w:val="000000" w:themeColor="text1"/>
          <w:sz w:val="24"/>
          <w:szCs w:val="24"/>
          <w:lang w:eastAsia="pl-PL"/>
        </w:rPr>
        <w:t xml:space="preserve"> Nr 857 Zaklików – </w:t>
      </w:r>
      <w:proofErr w:type="spellStart"/>
      <w:r w:rsidRPr="004B1B02">
        <w:rPr>
          <w:rFonts w:ascii="Arial" w:eastAsia="Calibri" w:hAnsi="Arial" w:cs="Arial"/>
          <w:color w:val="000000" w:themeColor="text1"/>
          <w:sz w:val="24"/>
          <w:szCs w:val="24"/>
          <w:lang w:eastAsia="pl-PL"/>
        </w:rPr>
        <w:t>Modzliborce</w:t>
      </w:r>
      <w:proofErr w:type="spellEnd"/>
      <w:r w:rsidRPr="004B1B02">
        <w:rPr>
          <w:rFonts w:ascii="Arial" w:eastAsia="Calibri" w:hAnsi="Arial" w:cs="Arial"/>
          <w:color w:val="000000" w:themeColor="text1"/>
          <w:sz w:val="24"/>
          <w:szCs w:val="24"/>
          <w:lang w:eastAsia="pl-PL"/>
        </w:rPr>
        <w:t xml:space="preserve"> na odcinku od skrzyżowania z dr woj. nr 857 do gr województwa.  Zawarto umowę z wykonawcą na kwotę 491.586,00 zł.  W 2023r. wydatkowano kwotę 491.586,00 zł. Zadanie zakończono. </w:t>
      </w:r>
    </w:p>
    <w:p w14:paraId="4CB29B89" w14:textId="1E5AF14E"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Opracowanie programu </w:t>
      </w:r>
      <w:proofErr w:type="spellStart"/>
      <w:r w:rsidRPr="004B1B02">
        <w:rPr>
          <w:rFonts w:ascii="Arial" w:eastAsia="Calibri" w:hAnsi="Arial" w:cs="Arial"/>
          <w:color w:val="000000" w:themeColor="text1"/>
          <w:sz w:val="24"/>
          <w:szCs w:val="24"/>
          <w:lang w:eastAsia="pl-PL"/>
        </w:rPr>
        <w:t>funkcjonalno</w:t>
      </w:r>
      <w:proofErr w:type="spellEnd"/>
      <w:r w:rsidRPr="004B1B02">
        <w:rPr>
          <w:rFonts w:ascii="Arial" w:eastAsia="Calibri" w:hAnsi="Arial" w:cs="Arial"/>
          <w:color w:val="000000" w:themeColor="text1"/>
          <w:sz w:val="24"/>
          <w:szCs w:val="24"/>
          <w:lang w:eastAsia="pl-PL"/>
        </w:rPr>
        <w:t xml:space="preserve"> użytkowego dla zadania pn. Rozbudowa skrzyżowania </w:t>
      </w:r>
      <w:r w:rsidR="007F3C30" w:rsidRPr="004B1B02">
        <w:rPr>
          <w:rFonts w:ascii="Arial" w:eastAsia="Calibri" w:hAnsi="Arial" w:cs="Arial"/>
          <w:color w:val="000000" w:themeColor="text1"/>
          <w:sz w:val="24"/>
          <w:szCs w:val="24"/>
          <w:lang w:eastAsia="pl-PL"/>
        </w:rPr>
        <w:t xml:space="preserve">drogi wojewódzkiej </w:t>
      </w:r>
      <w:r w:rsidRPr="004B1B02">
        <w:rPr>
          <w:rFonts w:ascii="Arial" w:eastAsia="Calibri" w:hAnsi="Arial" w:cs="Arial"/>
          <w:color w:val="000000" w:themeColor="text1"/>
          <w:sz w:val="24"/>
          <w:szCs w:val="24"/>
          <w:lang w:eastAsia="pl-PL"/>
        </w:rPr>
        <w:t xml:space="preserve">nr 867 z dr powiatową nr 10492R w m. Lubaczów. Zawarto umowę z wykonawcą na kwotę 191.894,59 zł. W 2023r. wydatkowano kwotę 191.894,59 zł. Zadanie zakończono. </w:t>
      </w:r>
    </w:p>
    <w:p w14:paraId="7B05AE48" w14:textId="0A8F10CB" w:rsidR="00BA038E" w:rsidRPr="004B1B02" w:rsidRDefault="00BA038E" w:rsidP="00454901">
      <w:pPr>
        <w:numPr>
          <w:ilvl w:val="0"/>
          <w:numId w:val="594"/>
        </w:num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Opracowanie dokumentacji projektowej wraz z uzyskaniem decyzji ZRID dla zadania pn. Przebudowa/Rozbudowa dr</w:t>
      </w:r>
      <w:r w:rsidR="007F3C30" w:rsidRPr="004B1B02">
        <w:rPr>
          <w:rFonts w:ascii="Arial" w:eastAsia="Calibri" w:hAnsi="Arial" w:cs="Arial"/>
          <w:color w:val="000000" w:themeColor="text1"/>
          <w:sz w:val="24"/>
          <w:szCs w:val="24"/>
          <w:lang w:eastAsia="pl-PL"/>
        </w:rPr>
        <w:t xml:space="preserve">ogi </w:t>
      </w:r>
      <w:r w:rsidRPr="004B1B02">
        <w:rPr>
          <w:rFonts w:ascii="Arial" w:eastAsia="Calibri" w:hAnsi="Arial" w:cs="Arial"/>
          <w:color w:val="000000" w:themeColor="text1"/>
          <w:sz w:val="24"/>
          <w:szCs w:val="24"/>
          <w:lang w:eastAsia="pl-PL"/>
        </w:rPr>
        <w:t>woj</w:t>
      </w:r>
      <w:r w:rsidR="007F3C30" w:rsidRPr="004B1B02">
        <w:rPr>
          <w:rFonts w:ascii="Arial" w:eastAsia="Calibri" w:hAnsi="Arial" w:cs="Arial"/>
          <w:color w:val="000000" w:themeColor="text1"/>
          <w:sz w:val="24"/>
          <w:szCs w:val="24"/>
          <w:lang w:eastAsia="pl-PL"/>
        </w:rPr>
        <w:t>ewódzkiej</w:t>
      </w:r>
      <w:r w:rsidRPr="004B1B02">
        <w:rPr>
          <w:rFonts w:ascii="Arial" w:eastAsia="Calibri" w:hAnsi="Arial" w:cs="Arial"/>
          <w:color w:val="000000" w:themeColor="text1"/>
          <w:sz w:val="24"/>
          <w:szCs w:val="24"/>
          <w:lang w:eastAsia="pl-PL"/>
        </w:rPr>
        <w:t xml:space="preserve"> nr 896 Ustrzyki Górne – Ustrzyki Dolne.  Zawarto umowę z wykonawcą na kwotę 536.895,00 zł. W 2023r. wydatkowano kwotę 536.895,00 zł. Zadanie zakończono.</w:t>
      </w:r>
    </w:p>
    <w:p w14:paraId="23FC065B" w14:textId="77777777" w:rsidR="00BA038E" w:rsidRPr="004B1B02" w:rsidRDefault="00BA038E" w:rsidP="00454901">
      <w:pPr>
        <w:pStyle w:val="Akapitzlist"/>
        <w:numPr>
          <w:ilvl w:val="0"/>
          <w:numId w:val="635"/>
        </w:numPr>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 „Przebudowa DW Nr 991 Lutcza - Krosno oraz DW 989 Strzyżów – Lutcza” – 16.732.812,59 (§ 6050). </w:t>
      </w:r>
    </w:p>
    <w:p w14:paraId="168C90D3"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bookmarkStart w:id="66" w:name="_Hlk129342523"/>
      <w:r w:rsidRPr="004B1B02">
        <w:rPr>
          <w:rFonts w:ascii="Arial" w:eastAsia="Batang" w:hAnsi="Arial" w:cs="Arial"/>
          <w:bCs/>
          <w:color w:val="000000" w:themeColor="text1"/>
        </w:rPr>
        <w:t xml:space="preserve">Zadanie finansowane ze środków własnych Samorządu Województwa. </w:t>
      </w:r>
    </w:p>
    <w:p w14:paraId="299CB83C" w14:textId="3C7492AF"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Zadanie ujęte w wykazie przedsięwzięć do Wieloletniej Prognozy Finansowej Województwa Podkarpackiego o planowanych łącznych nakładach w kwocie </w:t>
      </w:r>
      <w:r w:rsidRPr="004B1B02">
        <w:rPr>
          <w:rFonts w:ascii="Arial" w:eastAsia="Batang" w:hAnsi="Arial" w:cs="Arial"/>
          <w:bCs/>
          <w:color w:val="000000" w:themeColor="text1"/>
        </w:rPr>
        <w:lastRenderedPageBreak/>
        <w:t>17.300.000 zł, realizowane w latach 2022-2023. Od początku realizacji zadania do końca 2023 r. wykonano zakres o wartości 16.733.164,69 zł</w:t>
      </w:r>
      <w:r w:rsidR="00E66BD3" w:rsidRPr="004B1B02">
        <w:rPr>
          <w:rFonts w:ascii="Arial" w:eastAsia="Batang" w:hAnsi="Arial" w:cs="Arial"/>
          <w:bCs/>
          <w:color w:val="000000" w:themeColor="text1"/>
        </w:rPr>
        <w:t>, co stanowi 96,72, planowanych łącznych nakładów na przedsięwzięcie.</w:t>
      </w:r>
    </w:p>
    <w:bookmarkEnd w:id="66"/>
    <w:p w14:paraId="7C549781" w14:textId="77777777" w:rsidR="00BA038E" w:rsidRPr="004B1B02" w:rsidRDefault="00BA038E" w:rsidP="00BA038E">
      <w:pPr>
        <w:spacing w:after="0" w:line="360" w:lineRule="auto"/>
        <w:ind w:firstLine="567"/>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54453B87" w14:textId="368E0F5D"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W ramach realizacji zadania przebudowano 1 km DW 991 w m. Lutcza, 1,4 km DW 991 w m. Krasna, 0,7 km DW 989  w m. Lutcza oraz 0,6 km w m. Węglówka. Ponadto   wybudowano dwie zatoki autobusowe i 1,5 km chodnika. Zadanie zakończono.  </w:t>
      </w:r>
    </w:p>
    <w:p w14:paraId="7F099A0F" w14:textId="77777777" w:rsidR="00BA038E" w:rsidRPr="004B1B02" w:rsidRDefault="00BA038E" w:rsidP="00454901">
      <w:pPr>
        <w:pStyle w:val="Akapitzlist"/>
        <w:numPr>
          <w:ilvl w:val="0"/>
          <w:numId w:val="635"/>
        </w:numPr>
        <w:spacing w:line="360" w:lineRule="auto"/>
        <w:ind w:left="567"/>
        <w:rPr>
          <w:rFonts w:ascii="Arial" w:hAnsi="Arial" w:cs="Arial"/>
          <w:color w:val="000000" w:themeColor="text1"/>
          <w:lang w:eastAsia="x-none"/>
        </w:rPr>
      </w:pPr>
      <w:r w:rsidRPr="004B1B02">
        <w:rPr>
          <w:rFonts w:ascii="Arial" w:hAnsi="Arial" w:cs="Arial"/>
          <w:color w:val="000000" w:themeColor="text1"/>
          <w:lang w:eastAsia="x-none"/>
        </w:rPr>
        <w:t>„Budowa DW nr 858 Zarzecze - granica województwa na odcinku Dąbrowica – Sieraków” – 24.994.485,12 (</w:t>
      </w:r>
      <w:r w:rsidRPr="004B1B02">
        <w:rPr>
          <w:rFonts w:ascii="Arial" w:eastAsia="Batang" w:hAnsi="Arial" w:cs="Arial"/>
          <w:bCs/>
          <w:color w:val="000000" w:themeColor="text1"/>
        </w:rPr>
        <w:t xml:space="preserve">§ </w:t>
      </w:r>
      <w:r w:rsidRPr="004B1B02">
        <w:rPr>
          <w:rFonts w:ascii="Arial" w:hAnsi="Arial" w:cs="Arial"/>
          <w:color w:val="000000" w:themeColor="text1"/>
          <w:lang w:eastAsia="x-none"/>
        </w:rPr>
        <w:t>6050).</w:t>
      </w:r>
    </w:p>
    <w:p w14:paraId="2E68207F" w14:textId="066C0634" w:rsidR="00BA038E" w:rsidRPr="004B1B02" w:rsidRDefault="00BA038E" w:rsidP="00BA038E">
      <w:pPr>
        <w:pStyle w:val="Akapitzlist"/>
        <w:spacing w:line="360" w:lineRule="auto"/>
        <w:ind w:left="567"/>
        <w:jc w:val="both"/>
        <w:rPr>
          <w:rFonts w:ascii="Arial" w:eastAsia="Batang" w:hAnsi="Arial" w:cs="Arial"/>
          <w:bCs/>
          <w:color w:val="000000" w:themeColor="text1"/>
        </w:rPr>
      </w:pPr>
      <w:bookmarkStart w:id="67" w:name="_Hlk160706775"/>
      <w:r w:rsidRPr="004B1B02">
        <w:rPr>
          <w:rFonts w:ascii="Arial" w:eastAsia="Batang" w:hAnsi="Arial" w:cs="Arial"/>
          <w:bCs/>
          <w:color w:val="000000" w:themeColor="text1"/>
        </w:rPr>
        <w:t>Środki wydatkowano na roboty projektowo – budowlane – 24.684.422,42</w:t>
      </w:r>
      <w:r w:rsidR="005D6A53" w:rsidRPr="004B1B02">
        <w:rPr>
          <w:rFonts w:ascii="Arial" w:eastAsia="Batang" w:hAnsi="Arial" w:cs="Arial"/>
          <w:bCs/>
          <w:color w:val="000000" w:themeColor="text1"/>
        </w:rPr>
        <w:t xml:space="preserve"> zł,</w:t>
      </w:r>
      <w:r w:rsidRPr="004B1B02">
        <w:rPr>
          <w:rFonts w:ascii="Arial" w:eastAsia="Batang" w:hAnsi="Arial" w:cs="Arial"/>
          <w:bCs/>
          <w:color w:val="000000" w:themeColor="text1"/>
        </w:rPr>
        <w:t xml:space="preserve"> pełnienie funkcji inżyniera kontraktu – 294.517,28 zł oraz nadzór autorski </w:t>
      </w:r>
      <w:r w:rsidR="003258AE">
        <w:rPr>
          <w:rFonts w:ascii="Arial" w:eastAsia="Batang" w:hAnsi="Arial" w:cs="Arial"/>
          <w:bCs/>
          <w:color w:val="000000" w:themeColor="text1"/>
        </w:rPr>
        <w:br/>
      </w:r>
      <w:r w:rsidRPr="004B1B02">
        <w:rPr>
          <w:rFonts w:ascii="Arial" w:eastAsia="Batang" w:hAnsi="Arial" w:cs="Arial"/>
          <w:bCs/>
          <w:color w:val="000000" w:themeColor="text1"/>
        </w:rPr>
        <w:t xml:space="preserve">i przyłącz energetyczny – 15.545,42 zł. </w:t>
      </w:r>
    </w:p>
    <w:bookmarkEnd w:id="67"/>
    <w:p w14:paraId="6BB3631A"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Zadanie finansowane ze środków własnych Samorządu Województwa. </w:t>
      </w:r>
    </w:p>
    <w:p w14:paraId="5BEDDAC6"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Zadanie ujęte w wykazie przedsięwzięć do Wieloletniej Prognozy Finansowej Województwa Podkarpackiego o planowanych łącznych nakładach w kwocie 32.800.000 zł, realizowane w latach 2022-2024. Od początku realizacji zadania do końca 2023 r. wykonano zakres o wartości 24.994.485,12 zł,</w:t>
      </w:r>
      <w:r w:rsidRPr="004B1B02">
        <w:rPr>
          <w:color w:val="000000" w:themeColor="text1"/>
        </w:rPr>
        <w:t xml:space="preserve"> </w:t>
      </w:r>
      <w:r w:rsidRPr="004B1B02">
        <w:rPr>
          <w:rFonts w:ascii="Arial" w:eastAsia="Batang" w:hAnsi="Arial" w:cs="Arial"/>
          <w:bCs/>
          <w:color w:val="000000" w:themeColor="text1"/>
        </w:rPr>
        <w:t>co stanowi 76,20% planowanych łącznych nakładów na przedsięwzięcie.</w:t>
      </w:r>
    </w:p>
    <w:p w14:paraId="4EEEC15C" w14:textId="77777777" w:rsidR="00BA038E" w:rsidRPr="004B1B02" w:rsidRDefault="00BA038E" w:rsidP="00BA038E">
      <w:pPr>
        <w:pStyle w:val="Akapitzlist"/>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t>Stan zaawansowania realizacji zadania i osiągnięte efekty:</w:t>
      </w:r>
    </w:p>
    <w:p w14:paraId="387CC1AF" w14:textId="1FEB6CD5" w:rsidR="00BA038E" w:rsidRPr="004B1B02" w:rsidRDefault="00BA038E" w:rsidP="00BA038E">
      <w:pPr>
        <w:tabs>
          <w:tab w:val="left" w:pos="567"/>
        </w:tabs>
        <w:spacing w:after="0" w:line="360" w:lineRule="auto"/>
        <w:ind w:left="567"/>
        <w:jc w:val="both"/>
        <w:rPr>
          <w:rFonts w:ascii="Arial" w:eastAsia="Batang" w:hAnsi="Arial" w:cs="Arial"/>
          <w:bCs/>
          <w:color w:val="000000" w:themeColor="text1"/>
          <w:sz w:val="24"/>
          <w:szCs w:val="24"/>
          <w:u w:color="FF0000"/>
        </w:rPr>
      </w:pPr>
      <w:r w:rsidRPr="004B1B02">
        <w:rPr>
          <w:rFonts w:ascii="Arial" w:eastAsia="Calibri" w:hAnsi="Arial" w:cs="Arial"/>
          <w:bCs/>
          <w:sz w:val="24"/>
          <w:szCs w:val="24"/>
          <w:u w:color="FF0000"/>
        </w:rPr>
        <w:t>Zakończono faz</w:t>
      </w:r>
      <w:r w:rsidR="00030101" w:rsidRPr="004B1B02">
        <w:rPr>
          <w:rFonts w:ascii="Arial" w:eastAsia="Calibri" w:hAnsi="Arial" w:cs="Arial"/>
          <w:bCs/>
          <w:sz w:val="24"/>
          <w:szCs w:val="24"/>
          <w:u w:color="FF0000"/>
        </w:rPr>
        <w:t>ę</w:t>
      </w:r>
      <w:r w:rsidRPr="004B1B02">
        <w:rPr>
          <w:rFonts w:ascii="Arial" w:eastAsia="Calibri" w:hAnsi="Arial" w:cs="Arial"/>
          <w:bCs/>
          <w:sz w:val="24"/>
          <w:szCs w:val="24"/>
          <w:u w:color="FF0000"/>
        </w:rPr>
        <w:t xml:space="preserve"> projektow</w:t>
      </w:r>
      <w:r w:rsidR="00030101" w:rsidRPr="004B1B02">
        <w:rPr>
          <w:rFonts w:ascii="Arial" w:eastAsia="Calibri" w:hAnsi="Arial" w:cs="Arial"/>
          <w:bCs/>
          <w:sz w:val="24"/>
          <w:szCs w:val="24"/>
          <w:u w:color="FF0000"/>
        </w:rPr>
        <w:t xml:space="preserve">ą, </w:t>
      </w:r>
      <w:r w:rsidRPr="004B1B02">
        <w:rPr>
          <w:rFonts w:ascii="Arial" w:eastAsia="Calibri" w:hAnsi="Arial" w:cs="Arial"/>
          <w:bCs/>
          <w:sz w:val="24"/>
          <w:szCs w:val="24"/>
          <w:u w:color="FF0000"/>
        </w:rPr>
        <w:t xml:space="preserve">zatwierdzono </w:t>
      </w:r>
      <w:r w:rsidR="00B0181C" w:rsidRPr="004B1B02">
        <w:rPr>
          <w:rFonts w:ascii="Arial" w:eastAsia="Calibri" w:hAnsi="Arial" w:cs="Arial"/>
          <w:bCs/>
          <w:sz w:val="24"/>
          <w:szCs w:val="24"/>
          <w:u w:color="FF0000"/>
        </w:rPr>
        <w:t>p</w:t>
      </w:r>
      <w:r w:rsidRPr="004B1B02">
        <w:rPr>
          <w:rFonts w:ascii="Arial" w:eastAsia="Calibri" w:hAnsi="Arial" w:cs="Arial"/>
          <w:bCs/>
          <w:sz w:val="24"/>
          <w:szCs w:val="24"/>
          <w:u w:color="FF0000"/>
        </w:rPr>
        <w:t xml:space="preserve">rojekty </w:t>
      </w:r>
      <w:r w:rsidR="00B0181C" w:rsidRPr="004B1B02">
        <w:rPr>
          <w:rFonts w:ascii="Arial" w:eastAsia="Calibri" w:hAnsi="Arial" w:cs="Arial"/>
          <w:bCs/>
          <w:sz w:val="24"/>
          <w:szCs w:val="24"/>
          <w:u w:color="FF0000"/>
        </w:rPr>
        <w:t>w</w:t>
      </w:r>
      <w:r w:rsidRPr="004B1B02">
        <w:rPr>
          <w:rFonts w:ascii="Arial" w:eastAsia="Calibri" w:hAnsi="Arial" w:cs="Arial"/>
          <w:bCs/>
          <w:sz w:val="24"/>
          <w:szCs w:val="24"/>
          <w:u w:color="FF0000"/>
        </w:rPr>
        <w:t>ykonawcze dla wszystkich branż. Realizowane były roboty związane z budową nowego odcinka drogi wojewódzkiej nr 858</w:t>
      </w:r>
      <w:r w:rsidRPr="004B1B02">
        <w:rPr>
          <w:rFonts w:ascii="Arial" w:eastAsia="Calibri" w:hAnsi="Arial" w:cs="Arial"/>
          <w:bCs/>
          <w:u w:color="FF0000"/>
        </w:rPr>
        <w:t>.</w:t>
      </w:r>
      <w:r w:rsidRPr="004B1B02">
        <w:rPr>
          <w:rFonts w:ascii="Arial" w:eastAsia="Calibri" w:hAnsi="Arial" w:cs="Arial"/>
          <w:bCs/>
          <w:sz w:val="24"/>
          <w:szCs w:val="24"/>
          <w:u w:color="FF0000"/>
        </w:rPr>
        <w:t xml:space="preserve"> Na nowo budowanym odcinku zakończono roboty przygotowawcze w zakresie </w:t>
      </w:r>
      <w:proofErr w:type="spellStart"/>
      <w:r w:rsidRPr="004B1B02">
        <w:rPr>
          <w:rFonts w:ascii="Arial" w:eastAsia="Calibri" w:hAnsi="Arial" w:cs="Arial"/>
          <w:bCs/>
          <w:sz w:val="24"/>
          <w:szCs w:val="24"/>
          <w:u w:color="FF0000"/>
        </w:rPr>
        <w:t>odhumusowania</w:t>
      </w:r>
      <w:proofErr w:type="spellEnd"/>
      <w:r w:rsidRPr="004B1B02">
        <w:rPr>
          <w:rFonts w:ascii="Arial" w:eastAsia="Calibri" w:hAnsi="Arial" w:cs="Arial"/>
          <w:bCs/>
          <w:sz w:val="24"/>
          <w:szCs w:val="24"/>
          <w:u w:color="FF0000"/>
        </w:rPr>
        <w:t xml:space="preserve">, w zakresie robót ziemnych wykonano wykopy oraz nasypy. </w:t>
      </w:r>
      <w:r w:rsidR="00030101" w:rsidRPr="004B1B02">
        <w:rPr>
          <w:rFonts w:ascii="Arial" w:eastAsia="Calibri" w:hAnsi="Arial" w:cs="Arial"/>
          <w:bCs/>
          <w:sz w:val="24"/>
          <w:szCs w:val="24"/>
          <w:u w:color="FF0000"/>
        </w:rPr>
        <w:t>Realizowane</w:t>
      </w:r>
      <w:r w:rsidRPr="004B1B02">
        <w:rPr>
          <w:rFonts w:ascii="Arial" w:eastAsia="Calibri" w:hAnsi="Arial" w:cs="Arial"/>
          <w:bCs/>
          <w:sz w:val="24"/>
          <w:szCs w:val="24"/>
          <w:u w:color="FF0000"/>
        </w:rPr>
        <w:t xml:space="preserve"> były także roboty związane </w:t>
      </w:r>
      <w:r w:rsidR="003258AE">
        <w:rPr>
          <w:rFonts w:ascii="Arial" w:eastAsia="Calibri" w:hAnsi="Arial" w:cs="Arial"/>
          <w:bCs/>
          <w:sz w:val="24"/>
          <w:szCs w:val="24"/>
          <w:u w:color="FF0000"/>
        </w:rPr>
        <w:br/>
      </w:r>
      <w:r w:rsidRPr="004B1B02">
        <w:rPr>
          <w:rFonts w:ascii="Arial" w:eastAsia="Calibri" w:hAnsi="Arial" w:cs="Arial"/>
          <w:bCs/>
          <w:sz w:val="24"/>
          <w:szCs w:val="24"/>
          <w:u w:color="FF0000"/>
        </w:rPr>
        <w:t>z wykonywaniem dolnych i górnych warstw konstrukcyjnych nawierzchni, budow</w:t>
      </w:r>
      <w:r w:rsidR="00B0181C" w:rsidRPr="004B1B02">
        <w:rPr>
          <w:rFonts w:ascii="Arial" w:eastAsia="Calibri" w:hAnsi="Arial" w:cs="Arial"/>
          <w:bCs/>
          <w:sz w:val="24"/>
          <w:szCs w:val="24"/>
          <w:u w:color="FF0000"/>
        </w:rPr>
        <w:t>ą</w:t>
      </w:r>
      <w:r w:rsidRPr="004B1B02">
        <w:rPr>
          <w:rFonts w:ascii="Arial" w:eastAsia="Calibri" w:hAnsi="Arial" w:cs="Arial"/>
          <w:bCs/>
          <w:sz w:val="24"/>
          <w:szCs w:val="24"/>
          <w:u w:color="FF0000"/>
        </w:rPr>
        <w:t xml:space="preserve"> i przebudow</w:t>
      </w:r>
      <w:r w:rsidR="00B0181C" w:rsidRPr="004B1B02">
        <w:rPr>
          <w:rFonts w:ascii="Arial" w:eastAsia="Calibri" w:hAnsi="Arial" w:cs="Arial"/>
          <w:bCs/>
          <w:sz w:val="24"/>
          <w:szCs w:val="24"/>
          <w:u w:color="FF0000"/>
        </w:rPr>
        <w:t>ą</w:t>
      </w:r>
      <w:r w:rsidRPr="004B1B02">
        <w:rPr>
          <w:rFonts w:ascii="Arial" w:eastAsia="Calibri" w:hAnsi="Arial" w:cs="Arial"/>
          <w:bCs/>
          <w:sz w:val="24"/>
          <w:szCs w:val="24"/>
          <w:u w:color="FF0000"/>
        </w:rPr>
        <w:t xml:space="preserve"> zjazdów, a w zakresie branży mostowej realizowano obiekty inżynierskie (przepusty). Prowadzono również prace brukarskie związane z budową chodników dla pieszych oraz prace związane </w:t>
      </w:r>
      <w:r w:rsidR="003258AE">
        <w:rPr>
          <w:rFonts w:ascii="Arial" w:eastAsia="Calibri" w:hAnsi="Arial" w:cs="Arial"/>
          <w:bCs/>
          <w:sz w:val="24"/>
          <w:szCs w:val="24"/>
          <w:u w:color="FF0000"/>
        </w:rPr>
        <w:br/>
      </w:r>
      <w:r w:rsidRPr="004B1B02">
        <w:rPr>
          <w:rFonts w:ascii="Arial" w:eastAsia="Calibri" w:hAnsi="Arial" w:cs="Arial"/>
          <w:bCs/>
          <w:sz w:val="24"/>
          <w:szCs w:val="24"/>
          <w:u w:color="FF0000"/>
        </w:rPr>
        <w:t>z umocnieniem ska</w:t>
      </w:r>
      <w:r w:rsidR="00030101" w:rsidRPr="004B1B02">
        <w:rPr>
          <w:rFonts w:ascii="Arial" w:eastAsia="Calibri" w:hAnsi="Arial" w:cs="Arial"/>
          <w:bCs/>
          <w:sz w:val="24"/>
          <w:szCs w:val="24"/>
          <w:u w:color="FF0000"/>
        </w:rPr>
        <w:t>r</w:t>
      </w:r>
      <w:r w:rsidRPr="004B1B02">
        <w:rPr>
          <w:rFonts w:ascii="Arial" w:eastAsia="Calibri" w:hAnsi="Arial" w:cs="Arial"/>
          <w:bCs/>
          <w:sz w:val="24"/>
          <w:szCs w:val="24"/>
          <w:u w:color="FF0000"/>
        </w:rPr>
        <w:t xml:space="preserve">p i wykonaniem cieków </w:t>
      </w:r>
      <w:proofErr w:type="spellStart"/>
      <w:r w:rsidRPr="004B1B02">
        <w:rPr>
          <w:rFonts w:ascii="Arial" w:eastAsia="Calibri" w:hAnsi="Arial" w:cs="Arial"/>
          <w:bCs/>
          <w:sz w:val="24"/>
          <w:szCs w:val="24"/>
          <w:u w:color="FF0000"/>
        </w:rPr>
        <w:t>naskarpowych</w:t>
      </w:r>
      <w:proofErr w:type="spellEnd"/>
      <w:r w:rsidRPr="004B1B02">
        <w:rPr>
          <w:rFonts w:ascii="Arial" w:eastAsia="Calibri" w:hAnsi="Arial" w:cs="Arial"/>
          <w:bCs/>
          <w:sz w:val="24"/>
          <w:szCs w:val="24"/>
          <w:u w:color="FF0000"/>
        </w:rPr>
        <w:t xml:space="preserve">. Równolegle trwała przebudowa infrastruktury towarzyszącej, tj. budowa i przebudowa kanalizacji deszczowej, przebudowa sieci niskiego napięcia, budowa oświetlenia drogowego, przebudowa i zabezpieczenie sieci telekomunikacyjnych. </w:t>
      </w:r>
      <w:r w:rsidR="003258AE">
        <w:rPr>
          <w:rFonts w:ascii="Arial" w:eastAsia="Calibri" w:hAnsi="Arial" w:cs="Arial"/>
          <w:bCs/>
          <w:sz w:val="24"/>
          <w:szCs w:val="24"/>
          <w:u w:color="FF0000"/>
        </w:rPr>
        <w:br/>
      </w:r>
      <w:r w:rsidRPr="004B1B02">
        <w:rPr>
          <w:rFonts w:ascii="Arial" w:eastAsia="Calibri" w:hAnsi="Arial" w:cs="Arial"/>
          <w:bCs/>
          <w:sz w:val="24"/>
          <w:szCs w:val="24"/>
          <w:u w:color="FF0000"/>
        </w:rPr>
        <w:t xml:space="preserve">W związku z koniecznością </w:t>
      </w:r>
      <w:r w:rsidRPr="004B1B02">
        <w:rPr>
          <w:rFonts w:ascii="Arial" w:eastAsia="Batang" w:hAnsi="Arial" w:cs="Arial"/>
          <w:bCs/>
          <w:color w:val="000000" w:themeColor="text1"/>
          <w:sz w:val="24"/>
          <w:szCs w:val="24"/>
          <w:u w:color="FF0000"/>
        </w:rPr>
        <w:t xml:space="preserve">zmiany rozwiązań projektowych, a w szczególności </w:t>
      </w:r>
      <w:r w:rsidRPr="004B1B02">
        <w:rPr>
          <w:rFonts w:ascii="Arial" w:eastAsia="Batang" w:hAnsi="Arial" w:cs="Arial"/>
          <w:bCs/>
          <w:color w:val="000000" w:themeColor="text1"/>
          <w:sz w:val="24"/>
          <w:szCs w:val="24"/>
          <w:u w:color="FF0000"/>
        </w:rPr>
        <w:lastRenderedPageBreak/>
        <w:t>dodatkowego umocnienia skarp budowanych zbiorników retencyjno-infiltracyjnych w powiązaniu z niekorzystnymi warunkami atmosferycznymi</w:t>
      </w:r>
      <w:r w:rsidR="00B0181C" w:rsidRPr="004B1B02">
        <w:rPr>
          <w:rFonts w:ascii="Arial" w:eastAsia="Batang" w:hAnsi="Arial" w:cs="Arial"/>
          <w:bCs/>
          <w:color w:val="000000" w:themeColor="text1"/>
          <w:sz w:val="24"/>
          <w:szCs w:val="24"/>
          <w:u w:color="FF0000"/>
        </w:rPr>
        <w:t>,</w:t>
      </w:r>
      <w:r w:rsidRPr="004B1B02">
        <w:rPr>
          <w:rFonts w:ascii="Arial" w:eastAsia="Batang" w:hAnsi="Arial" w:cs="Arial"/>
          <w:bCs/>
          <w:color w:val="000000" w:themeColor="text1"/>
          <w:sz w:val="24"/>
          <w:szCs w:val="24"/>
          <w:u w:color="FF0000"/>
        </w:rPr>
        <w:t xml:space="preserve"> zaplanowany zakres prac nie został zrealizowany. Zadanie będzie kontynuowane w 2024r. </w:t>
      </w:r>
    </w:p>
    <w:p w14:paraId="251F398E" w14:textId="77777777" w:rsidR="00BA038E" w:rsidRPr="004B1B02" w:rsidRDefault="00BA038E" w:rsidP="00454901">
      <w:pPr>
        <w:pStyle w:val="Akapitzlist"/>
        <w:numPr>
          <w:ilvl w:val="0"/>
          <w:numId w:val="635"/>
        </w:numPr>
        <w:spacing w:line="360" w:lineRule="auto"/>
        <w:ind w:left="567" w:hanging="283"/>
        <w:jc w:val="both"/>
        <w:rPr>
          <w:rFonts w:ascii="Arial" w:eastAsia="Batang" w:hAnsi="Arial" w:cs="Arial"/>
          <w:bCs/>
          <w:color w:val="000000" w:themeColor="text1"/>
        </w:rPr>
      </w:pPr>
      <w:r w:rsidRPr="004B1B02">
        <w:rPr>
          <w:rFonts w:ascii="Arial" w:eastAsia="Batang" w:hAnsi="Arial" w:cs="Arial"/>
          <w:bCs/>
          <w:color w:val="000000" w:themeColor="text1"/>
        </w:rPr>
        <w:t xml:space="preserve">„Budowa sygnalizacji świetlnej na skrzyżowaniu drogi wojewódzkiej Nr 866 ul. Unii Lubelskiej i Kard. S. Wyszyńskiego z drogą wojewódzką Nr 867 ul. Kard.  </w:t>
      </w:r>
      <w:r w:rsidRPr="004B1B02">
        <w:rPr>
          <w:rFonts w:ascii="Arial" w:eastAsia="Batang" w:hAnsi="Arial" w:cs="Arial"/>
          <w:bCs/>
          <w:color w:val="000000" w:themeColor="text1"/>
        </w:rPr>
        <w:br/>
        <w:t xml:space="preserve">S. Wyszyńskiego w m. Lubaczów” – 1.011.004,79 zł (§ 6050). </w:t>
      </w:r>
    </w:p>
    <w:p w14:paraId="39EFD467"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Zadanie finansowane ze środków własnych Samorządu Województwa. </w:t>
      </w:r>
    </w:p>
    <w:p w14:paraId="40B448C3"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Zadanie ujęte w wykazie przedsięwzięć do Wieloletniej Prognozy Finansowej Województwa Podkarpackiego o planowanych łącznych nakładach w kwocie 1.069.239 zł, realizowane w latach 2022-2023. Od początku realizacji zadania do końca 2023 r. wykonano zakres o wartości 1.066.664,79 zł,</w:t>
      </w:r>
      <w:r w:rsidRPr="004B1B02">
        <w:rPr>
          <w:color w:val="000000" w:themeColor="text1"/>
        </w:rPr>
        <w:t xml:space="preserve"> </w:t>
      </w:r>
      <w:r w:rsidRPr="004B1B02">
        <w:rPr>
          <w:rFonts w:ascii="Arial" w:eastAsia="Batang" w:hAnsi="Arial" w:cs="Arial"/>
          <w:bCs/>
          <w:color w:val="000000" w:themeColor="text1"/>
        </w:rPr>
        <w:t>co stanowi 99,76% planowanych łącznych nakładów na przedsięwzięcie.</w:t>
      </w:r>
    </w:p>
    <w:p w14:paraId="5F583668" w14:textId="77777777" w:rsidR="00BA038E" w:rsidRPr="004B1B02" w:rsidRDefault="00BA038E" w:rsidP="00BA038E">
      <w:pPr>
        <w:spacing w:after="0" w:line="360" w:lineRule="auto"/>
        <w:ind w:firstLine="567"/>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562C1E41" w14:textId="25BAF575" w:rsidR="00BA038E" w:rsidRPr="004B1B02" w:rsidRDefault="00BA038E" w:rsidP="00BA038E">
      <w:pPr>
        <w:spacing w:after="0" w:line="360" w:lineRule="auto"/>
        <w:ind w:left="567"/>
        <w:contextualSpacing/>
        <w:jc w:val="both"/>
        <w:rPr>
          <w:rFonts w:ascii="Arial" w:eastAsia="Calibri" w:hAnsi="Arial" w:cs="Arial"/>
          <w:bCs/>
          <w:color w:val="000000" w:themeColor="text1"/>
          <w:sz w:val="24"/>
          <w:szCs w:val="24"/>
        </w:rPr>
      </w:pPr>
      <w:r w:rsidRPr="004B1B02">
        <w:rPr>
          <w:rFonts w:ascii="Arial" w:eastAsia="Batang" w:hAnsi="Arial" w:cs="Arial"/>
          <w:bCs/>
          <w:color w:val="000000" w:themeColor="text1"/>
          <w:sz w:val="24"/>
          <w:szCs w:val="24"/>
        </w:rPr>
        <w:t>W ramach zadania w</w:t>
      </w:r>
      <w:r w:rsidRPr="004B1B02">
        <w:rPr>
          <w:rFonts w:ascii="Arial" w:eastAsia="Times New Roman" w:hAnsi="Arial" w:cs="Arial"/>
          <w:color w:val="000000" w:themeColor="text1"/>
          <w:sz w:val="24"/>
          <w:szCs w:val="24"/>
        </w:rPr>
        <w:t xml:space="preserve">ykonawca zrealizował przełożenie przyłączy energetycznych </w:t>
      </w:r>
      <w:r w:rsidR="00030101" w:rsidRPr="004B1B02">
        <w:rPr>
          <w:rFonts w:ascii="Arial" w:eastAsia="Times New Roman" w:hAnsi="Arial" w:cs="Arial"/>
          <w:color w:val="000000" w:themeColor="text1"/>
          <w:sz w:val="24"/>
          <w:szCs w:val="24"/>
        </w:rPr>
        <w:t>i</w:t>
      </w:r>
      <w:r w:rsidRPr="004B1B02">
        <w:rPr>
          <w:rFonts w:ascii="Arial" w:eastAsia="Times New Roman" w:hAnsi="Arial" w:cs="Arial"/>
          <w:color w:val="000000" w:themeColor="text1"/>
          <w:sz w:val="24"/>
          <w:szCs w:val="24"/>
        </w:rPr>
        <w:t xml:space="preserve"> gazowych </w:t>
      </w:r>
      <w:r w:rsidR="00030101" w:rsidRPr="004B1B02">
        <w:rPr>
          <w:rFonts w:ascii="Arial" w:eastAsia="Times New Roman" w:hAnsi="Arial" w:cs="Arial"/>
          <w:color w:val="000000" w:themeColor="text1"/>
          <w:sz w:val="24"/>
          <w:szCs w:val="24"/>
        </w:rPr>
        <w:t>oraz</w:t>
      </w:r>
      <w:r w:rsidRPr="004B1B02">
        <w:rPr>
          <w:rFonts w:ascii="Arial" w:eastAsia="Times New Roman" w:hAnsi="Arial" w:cs="Arial"/>
          <w:color w:val="000000" w:themeColor="text1"/>
          <w:sz w:val="24"/>
          <w:szCs w:val="24"/>
        </w:rPr>
        <w:t xml:space="preserve"> światłowodu. Wykonał sygnalizację świetlną </w:t>
      </w:r>
      <w:r w:rsidRPr="004B1B02">
        <w:rPr>
          <w:rFonts w:ascii="Arial" w:eastAsia="Calibri" w:hAnsi="Arial" w:cs="Arial"/>
          <w:bCs/>
          <w:color w:val="000000" w:themeColor="text1"/>
          <w:sz w:val="24"/>
          <w:szCs w:val="24"/>
        </w:rPr>
        <w:t xml:space="preserve">na skrzyżowaniu drogi wojewódzkiej Nr 866 ul. Unii Lubelskiej i Kard. </w:t>
      </w:r>
      <w:r w:rsidR="003258AE">
        <w:rPr>
          <w:rFonts w:ascii="Arial" w:eastAsia="Calibri" w:hAnsi="Arial" w:cs="Arial"/>
          <w:bCs/>
          <w:color w:val="000000" w:themeColor="text1"/>
          <w:sz w:val="24"/>
          <w:szCs w:val="24"/>
        </w:rPr>
        <w:br/>
      </w:r>
      <w:r w:rsidRPr="004B1B02">
        <w:rPr>
          <w:rFonts w:ascii="Arial" w:eastAsia="Calibri" w:hAnsi="Arial" w:cs="Arial"/>
          <w:bCs/>
          <w:color w:val="000000" w:themeColor="text1"/>
          <w:sz w:val="24"/>
          <w:szCs w:val="24"/>
        </w:rPr>
        <w:t xml:space="preserve">S. Wyszyńskiego z drogą wojewódzką Nr 867 ul. Kard. S. Wyszyńskiego w m. Lubaczów. Realizację zadania zakończono. Niewykonane wydatki stanowią oszczędności </w:t>
      </w:r>
      <w:proofErr w:type="spellStart"/>
      <w:r w:rsidRPr="004B1B02">
        <w:rPr>
          <w:rFonts w:ascii="Arial" w:eastAsia="Calibri" w:hAnsi="Arial" w:cs="Arial"/>
          <w:bCs/>
          <w:color w:val="000000" w:themeColor="text1"/>
          <w:sz w:val="24"/>
          <w:szCs w:val="24"/>
        </w:rPr>
        <w:t>poprzetargowe</w:t>
      </w:r>
      <w:proofErr w:type="spellEnd"/>
      <w:r w:rsidRPr="004B1B02">
        <w:rPr>
          <w:rFonts w:ascii="Arial" w:eastAsia="Calibri" w:hAnsi="Arial" w:cs="Arial"/>
          <w:bCs/>
          <w:color w:val="000000" w:themeColor="text1"/>
          <w:sz w:val="24"/>
          <w:szCs w:val="24"/>
        </w:rPr>
        <w:t xml:space="preserve">. </w:t>
      </w:r>
    </w:p>
    <w:p w14:paraId="759181B8" w14:textId="3ECEAA91" w:rsidR="00BA038E" w:rsidRPr="004B1B02" w:rsidRDefault="00B0181C" w:rsidP="00454901">
      <w:pPr>
        <w:pStyle w:val="Akapitzlist"/>
        <w:numPr>
          <w:ilvl w:val="0"/>
          <w:numId w:val="635"/>
        </w:numPr>
        <w:tabs>
          <w:tab w:val="left" w:pos="567"/>
        </w:tabs>
        <w:spacing w:line="360" w:lineRule="auto"/>
        <w:ind w:left="567" w:hanging="283"/>
        <w:jc w:val="both"/>
        <w:rPr>
          <w:rFonts w:ascii="Arial" w:eastAsia="Batang" w:hAnsi="Arial" w:cs="Arial"/>
          <w:bCs/>
          <w:color w:val="000000" w:themeColor="text1"/>
        </w:rPr>
      </w:pPr>
      <w:r w:rsidRPr="004B1B02">
        <w:rPr>
          <w:rFonts w:ascii="Arial" w:eastAsia="Batang" w:hAnsi="Arial" w:cs="Arial"/>
          <w:bCs/>
          <w:color w:val="000000" w:themeColor="text1"/>
        </w:rPr>
        <w:t>„</w:t>
      </w:r>
      <w:r w:rsidR="00BA038E" w:rsidRPr="004B1B02">
        <w:rPr>
          <w:rFonts w:ascii="Arial" w:eastAsia="Batang" w:hAnsi="Arial" w:cs="Arial"/>
          <w:bCs/>
          <w:color w:val="000000" w:themeColor="text1"/>
        </w:rPr>
        <w:t>Rozbudowa drogi wojewódzkiej nr 867 polegająca na budowie ścieżki pieszo-rowerowej na odcinku od km ok. 39+958 do km 45+076 i ok. 45+413 do 45+613” – 4.692.827,61 zł (§ 6050).</w:t>
      </w:r>
    </w:p>
    <w:p w14:paraId="6A2A7570" w14:textId="5F2C1385"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Środki wydatkowano na roboty budowlane – 4.681.519,86 zł</w:t>
      </w:r>
      <w:r w:rsidR="00E66BD3" w:rsidRPr="004B1B02">
        <w:rPr>
          <w:rFonts w:ascii="Arial" w:eastAsia="Batang" w:hAnsi="Arial" w:cs="Arial"/>
          <w:bCs/>
          <w:color w:val="000000" w:themeColor="text1"/>
        </w:rPr>
        <w:t>,</w:t>
      </w:r>
      <w:r w:rsidRPr="004B1B02">
        <w:rPr>
          <w:rFonts w:ascii="Arial" w:eastAsia="Batang" w:hAnsi="Arial" w:cs="Arial"/>
          <w:bCs/>
          <w:color w:val="000000" w:themeColor="text1"/>
        </w:rPr>
        <w:t xml:space="preserve"> pełnienie funkcji inżyniera kontraktu – 11.307,75 zł.</w:t>
      </w:r>
    </w:p>
    <w:p w14:paraId="79E844CB"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 xml:space="preserve">Zadanie finansowane ze środków własnych Samorządu Województwa.   </w:t>
      </w:r>
    </w:p>
    <w:p w14:paraId="5EA40A4B" w14:textId="77777777" w:rsidR="00BA038E" w:rsidRPr="004B1B02" w:rsidRDefault="00BA038E" w:rsidP="00BA038E">
      <w:pPr>
        <w:pStyle w:val="Akapitzlist"/>
        <w:spacing w:line="360" w:lineRule="auto"/>
        <w:ind w:left="567"/>
        <w:jc w:val="both"/>
        <w:rPr>
          <w:rFonts w:ascii="Arial" w:eastAsia="Batang" w:hAnsi="Arial" w:cs="Arial"/>
          <w:bCs/>
          <w:color w:val="000000" w:themeColor="text1"/>
        </w:rPr>
      </w:pPr>
      <w:r w:rsidRPr="004B1B02">
        <w:rPr>
          <w:rFonts w:ascii="Arial" w:eastAsia="Batang" w:hAnsi="Arial" w:cs="Arial"/>
          <w:bCs/>
          <w:color w:val="000000" w:themeColor="text1"/>
        </w:rPr>
        <w:t>Zadanie ujęte w wykazie przedsięwzięć do Wieloletniej Prognozy Finansowej Województwa Podkarpackiego o planowanych łącznych nakładach w kwocie 4.936.671 zł, realizowane w latach 2022-2023. Od początku realizacji zadania do końca 2023 r. wykonano zakres o wartości 4.936.671,00 zł,</w:t>
      </w:r>
      <w:r w:rsidRPr="004B1B02">
        <w:rPr>
          <w:color w:val="000000" w:themeColor="text1"/>
        </w:rPr>
        <w:t xml:space="preserve"> </w:t>
      </w:r>
      <w:r w:rsidRPr="004B1B02">
        <w:rPr>
          <w:rFonts w:ascii="Arial" w:eastAsia="Batang" w:hAnsi="Arial" w:cs="Arial"/>
          <w:bCs/>
          <w:color w:val="000000" w:themeColor="text1"/>
        </w:rPr>
        <w:t>co stanowi 95,1% planowanych łącznych nakładów na przedsięwzięcie.</w:t>
      </w:r>
    </w:p>
    <w:p w14:paraId="562BC479" w14:textId="77777777" w:rsidR="00BA038E" w:rsidRPr="004B1B02" w:rsidRDefault="00BA038E" w:rsidP="00BA038E">
      <w:pPr>
        <w:spacing w:after="0" w:line="360" w:lineRule="auto"/>
        <w:ind w:firstLine="567"/>
        <w:jc w:val="both"/>
        <w:rPr>
          <w:rFonts w:ascii="Arial" w:eastAsia="Times New Roman" w:hAnsi="Arial" w:cs="Arial"/>
          <w:bCs/>
          <w:color w:val="000000" w:themeColor="text1"/>
          <w:sz w:val="24"/>
          <w:szCs w:val="24"/>
          <w:lang w:eastAsia="pl-PL"/>
        </w:rPr>
      </w:pPr>
      <w:r w:rsidRPr="004B1B02">
        <w:rPr>
          <w:rFonts w:ascii="Arial" w:eastAsia="Times New Roman" w:hAnsi="Arial" w:cs="Arial"/>
          <w:bCs/>
          <w:color w:val="000000" w:themeColor="text1"/>
          <w:sz w:val="24"/>
          <w:szCs w:val="24"/>
          <w:lang w:eastAsia="pl-PL"/>
        </w:rPr>
        <w:t>Stan zaawansowania realizacji zadania i osiągnięte efekty:</w:t>
      </w:r>
    </w:p>
    <w:p w14:paraId="681D3F01" w14:textId="067691D9" w:rsidR="00BA038E" w:rsidRPr="004B1B02" w:rsidRDefault="00BA038E" w:rsidP="00BA038E">
      <w:pPr>
        <w:spacing w:after="0" w:line="360" w:lineRule="auto"/>
        <w:ind w:left="567"/>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W ramach zadania wybudowano 5,318 km ścieżki pieszo-rowerowej. Zadanie zakończono. Niewykonane wydatki stanowią oszczędności </w:t>
      </w:r>
      <w:proofErr w:type="spellStart"/>
      <w:r w:rsidRPr="004B1B02">
        <w:rPr>
          <w:rFonts w:ascii="Arial" w:eastAsia="Times New Roman" w:hAnsi="Arial" w:cs="Arial"/>
          <w:bCs/>
          <w:sz w:val="24"/>
          <w:szCs w:val="24"/>
          <w:lang w:eastAsia="pl-PL"/>
        </w:rPr>
        <w:t>poprzetargowe</w:t>
      </w:r>
      <w:proofErr w:type="spellEnd"/>
      <w:r w:rsidRPr="004B1B02">
        <w:rPr>
          <w:rFonts w:ascii="Arial" w:eastAsia="Times New Roman" w:hAnsi="Arial" w:cs="Arial"/>
          <w:bCs/>
          <w:sz w:val="24"/>
          <w:szCs w:val="24"/>
          <w:lang w:eastAsia="pl-PL"/>
        </w:rPr>
        <w:t>.</w:t>
      </w:r>
    </w:p>
    <w:p w14:paraId="4506FC87" w14:textId="77777777" w:rsidR="00BA038E" w:rsidRPr="004B1B02" w:rsidRDefault="00BA038E" w:rsidP="00454901">
      <w:pPr>
        <w:pStyle w:val="Akapitzlist"/>
        <w:numPr>
          <w:ilvl w:val="0"/>
          <w:numId w:val="635"/>
        </w:numPr>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lastRenderedPageBreak/>
        <w:t xml:space="preserve">„Budowa nowego mostu przez rzekę </w:t>
      </w:r>
      <w:proofErr w:type="spellStart"/>
      <w:r w:rsidRPr="004B1B02">
        <w:rPr>
          <w:rFonts w:ascii="Arial" w:hAnsi="Arial" w:cs="Arial"/>
          <w:bCs/>
          <w:color w:val="000000" w:themeColor="text1"/>
          <w:lang w:eastAsia="pl-PL"/>
        </w:rPr>
        <w:t>Sołotwa</w:t>
      </w:r>
      <w:proofErr w:type="spellEnd"/>
      <w:r w:rsidRPr="004B1B02">
        <w:rPr>
          <w:rFonts w:ascii="Arial" w:hAnsi="Arial" w:cs="Arial"/>
          <w:bCs/>
          <w:color w:val="000000" w:themeColor="text1"/>
          <w:lang w:eastAsia="pl-PL"/>
        </w:rPr>
        <w:t xml:space="preserve"> wraz z rozbiórką istniejącego mostu, oraz budowa i rozbiórka mostu tymczasowego wraz z objazdem tymczasowym w ramach Rozbudowy drogi wojewódzkiej nr 867” – 153.794,30 zł </w:t>
      </w:r>
      <w:r w:rsidRPr="004B1B02">
        <w:rPr>
          <w:rFonts w:ascii="Arial" w:eastAsia="Batang" w:hAnsi="Arial" w:cs="Arial"/>
          <w:bCs/>
          <w:color w:val="000000" w:themeColor="text1"/>
        </w:rPr>
        <w:t>(§ 6050).</w:t>
      </w:r>
      <w:r w:rsidRPr="004B1B02">
        <w:rPr>
          <w:rFonts w:ascii="Arial" w:hAnsi="Arial" w:cs="Arial"/>
          <w:bCs/>
          <w:color w:val="000000" w:themeColor="text1"/>
          <w:lang w:eastAsia="pl-PL"/>
        </w:rPr>
        <w:t xml:space="preserve"> </w:t>
      </w:r>
    </w:p>
    <w:p w14:paraId="3812A7DA" w14:textId="4092E311" w:rsidR="00BA038E" w:rsidRPr="004B1B02" w:rsidRDefault="00BA038E" w:rsidP="00BA038E">
      <w:pPr>
        <w:pStyle w:val="Akapitzlist"/>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t>Środki wydatkowano na opracowanie projektu wykonawczego – 140.220,00 zł, analiz</w:t>
      </w:r>
      <w:r w:rsidR="00E66BD3" w:rsidRPr="004B1B02">
        <w:rPr>
          <w:rFonts w:ascii="Arial" w:hAnsi="Arial" w:cs="Arial"/>
          <w:bCs/>
          <w:color w:val="000000" w:themeColor="text1"/>
          <w:lang w:eastAsia="pl-PL"/>
        </w:rPr>
        <w:t>ę</w:t>
      </w:r>
      <w:r w:rsidRPr="004B1B02">
        <w:rPr>
          <w:rFonts w:ascii="Arial" w:hAnsi="Arial" w:cs="Arial"/>
          <w:bCs/>
          <w:color w:val="000000" w:themeColor="text1"/>
          <w:lang w:eastAsia="pl-PL"/>
        </w:rPr>
        <w:t xml:space="preserve"> kosztorysow</w:t>
      </w:r>
      <w:r w:rsidR="00E66BD3" w:rsidRPr="004B1B02">
        <w:rPr>
          <w:rFonts w:ascii="Arial" w:hAnsi="Arial" w:cs="Arial"/>
          <w:bCs/>
          <w:color w:val="000000" w:themeColor="text1"/>
          <w:lang w:eastAsia="pl-PL"/>
        </w:rPr>
        <w:t>ą</w:t>
      </w:r>
      <w:r w:rsidRPr="004B1B02">
        <w:rPr>
          <w:rFonts w:ascii="Arial" w:hAnsi="Arial" w:cs="Arial"/>
          <w:bCs/>
          <w:color w:val="000000" w:themeColor="text1"/>
          <w:lang w:eastAsia="pl-PL"/>
        </w:rPr>
        <w:t xml:space="preserve"> – 13.530,00 zł, opłat</w:t>
      </w:r>
      <w:r w:rsidR="00E66BD3" w:rsidRPr="004B1B02">
        <w:rPr>
          <w:rFonts w:ascii="Arial" w:hAnsi="Arial" w:cs="Arial"/>
          <w:bCs/>
          <w:color w:val="000000" w:themeColor="text1"/>
          <w:lang w:eastAsia="pl-PL"/>
        </w:rPr>
        <w:t>ę</w:t>
      </w:r>
      <w:r w:rsidRPr="004B1B02">
        <w:rPr>
          <w:rFonts w:ascii="Arial" w:hAnsi="Arial" w:cs="Arial"/>
          <w:bCs/>
          <w:color w:val="000000" w:themeColor="text1"/>
          <w:lang w:eastAsia="pl-PL"/>
        </w:rPr>
        <w:t xml:space="preserve"> za mapy i wypisy z ewidencji gruntów – 44,30 zł.</w:t>
      </w:r>
    </w:p>
    <w:p w14:paraId="3EBE23BF" w14:textId="77777777" w:rsidR="00BA038E" w:rsidRPr="004B1B02" w:rsidRDefault="00BA038E" w:rsidP="00BA038E">
      <w:pPr>
        <w:pStyle w:val="Akapitzlist"/>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t xml:space="preserve">Zadanie finansowane ze środków własnych Samorządu Województwa.   </w:t>
      </w:r>
    </w:p>
    <w:p w14:paraId="1F6E3027" w14:textId="77777777" w:rsidR="00BA038E" w:rsidRPr="004B1B02" w:rsidRDefault="00BA038E" w:rsidP="00BA038E">
      <w:pPr>
        <w:pStyle w:val="Akapitzlist"/>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t>Zadanie ujęte w wykazie przedsięwzięć do Wieloletniej Prognozy Finansowej Województwa Podkarpackiego o planowanych łącznych nakładach w kwocie 8.292.733 zł, realizowane w latach 2023-2024. Od początku realizacji zadania do końca 2023 r. wykonano zakres o wartości 153.794,30 zł, co stanowi 4,85 % planowanych łącznych nakładów na przedsięwzięcie.</w:t>
      </w:r>
    </w:p>
    <w:p w14:paraId="613A12DF" w14:textId="77777777" w:rsidR="00BA038E" w:rsidRPr="004B1B02" w:rsidRDefault="00BA038E" w:rsidP="00BA038E">
      <w:pPr>
        <w:pStyle w:val="Akapitzlist"/>
        <w:spacing w:line="360" w:lineRule="auto"/>
        <w:ind w:left="567"/>
        <w:jc w:val="both"/>
        <w:rPr>
          <w:rFonts w:ascii="Arial" w:hAnsi="Arial" w:cs="Arial"/>
          <w:bCs/>
          <w:color w:val="000000" w:themeColor="text1"/>
          <w:lang w:eastAsia="pl-PL"/>
        </w:rPr>
      </w:pPr>
      <w:r w:rsidRPr="004B1B02">
        <w:rPr>
          <w:rFonts w:ascii="Arial" w:hAnsi="Arial" w:cs="Arial"/>
          <w:bCs/>
          <w:color w:val="000000" w:themeColor="text1"/>
          <w:lang w:eastAsia="pl-PL"/>
        </w:rPr>
        <w:t>Stan zaawansowania realizacji zadania i osiągnięte efekty:</w:t>
      </w:r>
    </w:p>
    <w:p w14:paraId="0BF2D287" w14:textId="10674753" w:rsidR="00BA038E" w:rsidRPr="004B1B02" w:rsidRDefault="00BA038E" w:rsidP="00BA038E">
      <w:pPr>
        <w:pStyle w:val="Akapitzlist"/>
        <w:spacing w:line="360" w:lineRule="auto"/>
        <w:ind w:left="567"/>
        <w:jc w:val="both"/>
        <w:rPr>
          <w:rFonts w:ascii="Arial" w:hAnsi="Arial" w:cs="Arial"/>
          <w:bCs/>
          <w:color w:val="000000" w:themeColor="text1"/>
          <w:u w:color="FF0000"/>
          <w:lang w:eastAsia="pl-PL"/>
        </w:rPr>
      </w:pPr>
      <w:r w:rsidRPr="004B1B02">
        <w:rPr>
          <w:rFonts w:ascii="Arial" w:hAnsi="Arial" w:cs="Arial"/>
          <w:bCs/>
          <w:color w:val="000000" w:themeColor="text1"/>
          <w:u w:color="FF0000"/>
          <w:lang w:eastAsia="pl-PL"/>
        </w:rPr>
        <w:t xml:space="preserve">Przeprowadzono postępowanie przetargowe. </w:t>
      </w:r>
      <w:r w:rsidR="00B0181C" w:rsidRPr="004B1B02">
        <w:rPr>
          <w:rFonts w:ascii="Arial" w:hAnsi="Arial" w:cs="Arial"/>
          <w:bCs/>
          <w:color w:val="000000" w:themeColor="text1"/>
          <w:u w:color="FF0000"/>
          <w:lang w:eastAsia="pl-PL"/>
        </w:rPr>
        <w:t>Zawarto</w:t>
      </w:r>
      <w:r w:rsidR="00030101" w:rsidRPr="004B1B02">
        <w:rPr>
          <w:rFonts w:ascii="Arial" w:hAnsi="Arial" w:cs="Arial"/>
          <w:bCs/>
          <w:color w:val="000000" w:themeColor="text1"/>
          <w:u w:color="FF0000"/>
          <w:lang w:eastAsia="pl-PL"/>
        </w:rPr>
        <w:t xml:space="preserve"> u</w:t>
      </w:r>
      <w:r w:rsidR="001A5A14" w:rsidRPr="004B1B02">
        <w:rPr>
          <w:rFonts w:ascii="Arial" w:hAnsi="Arial" w:cs="Arial"/>
          <w:bCs/>
          <w:color w:val="000000" w:themeColor="text1"/>
          <w:u w:color="FF0000"/>
          <w:lang w:eastAsia="pl-PL"/>
        </w:rPr>
        <w:t>m</w:t>
      </w:r>
      <w:r w:rsidRPr="004B1B02">
        <w:rPr>
          <w:rFonts w:ascii="Arial" w:hAnsi="Arial" w:cs="Arial"/>
          <w:bCs/>
          <w:color w:val="000000" w:themeColor="text1"/>
          <w:u w:color="FF0000"/>
          <w:lang w:eastAsia="pl-PL"/>
        </w:rPr>
        <w:t>owę z wyłonionym wykonawcą</w:t>
      </w:r>
      <w:r w:rsidR="001A5A14" w:rsidRPr="004B1B02">
        <w:rPr>
          <w:rFonts w:ascii="Arial" w:hAnsi="Arial" w:cs="Arial"/>
          <w:bCs/>
          <w:color w:val="000000" w:themeColor="text1"/>
          <w:u w:color="FF0000"/>
          <w:lang w:eastAsia="pl-PL"/>
        </w:rPr>
        <w:t>.</w:t>
      </w:r>
      <w:r w:rsidRPr="004B1B02">
        <w:rPr>
          <w:rFonts w:ascii="Arial" w:hAnsi="Arial" w:cs="Arial"/>
          <w:bCs/>
          <w:color w:val="000000" w:themeColor="text1"/>
          <w:u w:color="FF0000"/>
          <w:lang w:eastAsia="pl-PL"/>
        </w:rPr>
        <w:t xml:space="preserve"> Niewykonanie zaplanowanych wydatków związane jest </w:t>
      </w:r>
      <w:r w:rsidR="003258AE">
        <w:rPr>
          <w:rFonts w:ascii="Arial" w:hAnsi="Arial" w:cs="Arial"/>
          <w:bCs/>
          <w:color w:val="000000" w:themeColor="text1"/>
          <w:u w:color="FF0000"/>
          <w:lang w:eastAsia="pl-PL"/>
        </w:rPr>
        <w:br/>
      </w:r>
      <w:r w:rsidRPr="004B1B02">
        <w:rPr>
          <w:rFonts w:ascii="Arial" w:hAnsi="Arial" w:cs="Arial"/>
          <w:bCs/>
          <w:color w:val="000000" w:themeColor="text1"/>
          <w:u w:color="FF0000"/>
          <w:lang w:eastAsia="pl-PL"/>
        </w:rPr>
        <w:t>z opóźnieniami spowodowanymi długotrwałą procedurą przetargową. Procedura wyboru wykonawcy wydłużyła się w związku z licznymi zapytaniami oferentów, co do technologii realizacji zadania. Niewykonane wydatki zostaną zrealizowane w 2024r.</w:t>
      </w:r>
    </w:p>
    <w:p w14:paraId="7D832C87" w14:textId="17DACF7E" w:rsidR="00BA038E" w:rsidRPr="004B1B02" w:rsidRDefault="00BA038E" w:rsidP="00454901">
      <w:pPr>
        <w:pStyle w:val="Akapitzlist"/>
        <w:numPr>
          <w:ilvl w:val="0"/>
          <w:numId w:val="635"/>
        </w:numPr>
        <w:spacing w:line="360" w:lineRule="auto"/>
        <w:ind w:left="567"/>
        <w:jc w:val="both"/>
        <w:rPr>
          <w:rFonts w:ascii="Arial" w:hAnsi="Arial" w:cs="Arial"/>
        </w:rPr>
      </w:pPr>
      <w:r w:rsidRPr="004B1B02">
        <w:rPr>
          <w:rFonts w:ascii="Arial" w:hAnsi="Arial" w:cs="Arial"/>
        </w:rPr>
        <w:t xml:space="preserve">dotacje celowe dla Gmin z terenu Województwa Podkarpackiego na wkład własny do zadań powierzonych gminom do realizacji w kwocie 2.655.597,81 zł </w:t>
      </w:r>
      <w:r w:rsidR="00E66BD3" w:rsidRPr="004B1B02">
        <w:rPr>
          <w:rFonts w:ascii="Arial" w:hAnsi="Arial" w:cs="Arial"/>
        </w:rPr>
        <w:t xml:space="preserve">(§ 6610) </w:t>
      </w:r>
      <w:r w:rsidRPr="004B1B02">
        <w:rPr>
          <w:rFonts w:ascii="Arial" w:hAnsi="Arial" w:cs="Arial"/>
        </w:rPr>
        <w:t>(Dep. DT), z tego dla:</w:t>
      </w:r>
    </w:p>
    <w:p w14:paraId="2C502CAF" w14:textId="5F7A8C52" w:rsidR="00BA038E" w:rsidRPr="004B1B02" w:rsidRDefault="00BA038E" w:rsidP="00454901">
      <w:pPr>
        <w:pStyle w:val="Akapitzlist"/>
        <w:numPr>
          <w:ilvl w:val="0"/>
          <w:numId w:val="644"/>
        </w:numPr>
        <w:spacing w:line="360" w:lineRule="auto"/>
        <w:ind w:left="993"/>
        <w:jc w:val="both"/>
        <w:rPr>
          <w:rFonts w:ascii="Arial" w:hAnsi="Arial" w:cs="Arial"/>
          <w:sz w:val="20"/>
          <w:szCs w:val="20"/>
          <w:lang w:eastAsia="pl-PL"/>
        </w:rPr>
      </w:pPr>
      <w:r w:rsidRPr="004B1B02">
        <w:rPr>
          <w:rFonts w:ascii="Arial" w:hAnsi="Arial" w:cs="Arial"/>
        </w:rPr>
        <w:t>Gminy Lubaczów na realizację powierzonego zadania pn. „</w:t>
      </w:r>
      <w:proofErr w:type="spellStart"/>
      <w:r w:rsidRPr="004B1B02">
        <w:rPr>
          <w:rFonts w:ascii="Arial" w:hAnsi="Arial" w:cs="Arial"/>
        </w:rPr>
        <w:t>Doznakowanie</w:t>
      </w:r>
      <w:proofErr w:type="spellEnd"/>
      <w:r w:rsidRPr="004B1B02">
        <w:rPr>
          <w:rFonts w:ascii="Arial" w:hAnsi="Arial" w:cs="Arial"/>
        </w:rPr>
        <w:t xml:space="preserve"> przejść dla pieszych w ciągu DW Nr 866 i DW Nr 867 na t</w:t>
      </w:r>
      <w:r w:rsidR="00B0181C" w:rsidRPr="004B1B02">
        <w:rPr>
          <w:rFonts w:ascii="Arial" w:hAnsi="Arial" w:cs="Arial"/>
        </w:rPr>
        <w:t>e</w:t>
      </w:r>
      <w:r w:rsidRPr="004B1B02">
        <w:rPr>
          <w:rFonts w:ascii="Arial" w:hAnsi="Arial" w:cs="Arial"/>
        </w:rPr>
        <w:t xml:space="preserve">renie Gminy Lubaczów” </w:t>
      </w:r>
      <w:r w:rsidR="00E66BD3" w:rsidRPr="004B1B02">
        <w:rPr>
          <w:rFonts w:ascii="Arial" w:hAnsi="Arial" w:cs="Arial"/>
        </w:rPr>
        <w:t>-</w:t>
      </w:r>
      <w:r w:rsidRPr="004B1B02">
        <w:rPr>
          <w:rFonts w:ascii="Arial" w:hAnsi="Arial" w:cs="Arial"/>
        </w:rPr>
        <w:t xml:space="preserve"> 261.856,96 zł </w:t>
      </w:r>
    </w:p>
    <w:p w14:paraId="1ACEEFF2" w14:textId="6527E902"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Rymanów na realizację powierzonego zadania pn. „Budowa chodników przy drodze wojewódzkiej nr 887 w m. Rymanów Zdrój </w:t>
      </w:r>
      <w:r w:rsidR="003258AE">
        <w:rPr>
          <w:rFonts w:ascii="Arial" w:hAnsi="Arial" w:cs="Arial"/>
        </w:rPr>
        <w:br/>
      </w:r>
      <w:r w:rsidRPr="004B1B02">
        <w:rPr>
          <w:rFonts w:ascii="Arial" w:hAnsi="Arial" w:cs="Arial"/>
        </w:rPr>
        <w:t xml:space="preserve">i w m. Ladzin” </w:t>
      </w:r>
      <w:r w:rsidR="00E66BD3" w:rsidRPr="004B1B02">
        <w:rPr>
          <w:rFonts w:ascii="Arial" w:hAnsi="Arial" w:cs="Arial"/>
        </w:rPr>
        <w:t>-</w:t>
      </w:r>
      <w:r w:rsidRPr="004B1B02">
        <w:rPr>
          <w:rFonts w:ascii="Arial" w:hAnsi="Arial" w:cs="Arial"/>
        </w:rPr>
        <w:t xml:space="preserve"> 680.822,00 zł,</w:t>
      </w:r>
    </w:p>
    <w:p w14:paraId="0FD7DD80" w14:textId="7BCD64CD"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Wojaszówka na realizację powierzonego zadania pn. „Poprawa bezpieczeństwa na drodze wojewódzkiej nr 990 Twierdza – Krosno poprzez budowę, przebudowę drogi na terenie Gminy Wojaszówka” </w:t>
      </w:r>
      <w:r w:rsidR="00E66BD3" w:rsidRPr="004B1B02">
        <w:rPr>
          <w:rFonts w:ascii="Arial" w:hAnsi="Arial" w:cs="Arial"/>
        </w:rPr>
        <w:t>-</w:t>
      </w:r>
      <w:r w:rsidRPr="004B1B02">
        <w:rPr>
          <w:rFonts w:ascii="Arial" w:hAnsi="Arial" w:cs="Arial"/>
        </w:rPr>
        <w:t xml:space="preserve"> 189.896,32 zł,</w:t>
      </w:r>
    </w:p>
    <w:p w14:paraId="67592F05" w14:textId="3A033735"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Wielopole Skrzyńskie na realizację powierzonego zadania pn. „Poprawa bezpieczeństwa pieszych w Gminie Wielopole Skrzyńskie </w:t>
      </w:r>
      <w:r w:rsidRPr="004B1B02">
        <w:rPr>
          <w:rFonts w:ascii="Arial" w:hAnsi="Arial" w:cs="Arial"/>
        </w:rPr>
        <w:lastRenderedPageBreak/>
        <w:t xml:space="preserve">poprzez budowę oświetlonych chodników przy drodze wojewódzkiej Nr 986 Tuszyma – Ropczyce – Wiśniowa” </w:t>
      </w:r>
      <w:r w:rsidR="00E66BD3" w:rsidRPr="004B1B02">
        <w:rPr>
          <w:rFonts w:ascii="Arial" w:hAnsi="Arial" w:cs="Arial"/>
        </w:rPr>
        <w:t>-</w:t>
      </w:r>
      <w:r w:rsidRPr="004B1B02">
        <w:rPr>
          <w:rFonts w:ascii="Arial" w:hAnsi="Arial" w:cs="Arial"/>
        </w:rPr>
        <w:t xml:space="preserve"> 1.063.059,00 zł,</w:t>
      </w:r>
    </w:p>
    <w:p w14:paraId="636DC382" w14:textId="5DA8786C"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Radomyśl nad Sanem na realizację powierzonego zadania pn. „Budowa chodników i ciągów pieszo – rowerowych przy drogach wojewódzkich na terenie Gminy Radomyśl nad Sanem” </w:t>
      </w:r>
      <w:r w:rsidR="00E66BD3" w:rsidRPr="004B1B02">
        <w:rPr>
          <w:rFonts w:ascii="Arial" w:hAnsi="Arial" w:cs="Arial"/>
        </w:rPr>
        <w:t>-</w:t>
      </w:r>
      <w:r w:rsidRPr="004B1B02">
        <w:rPr>
          <w:rFonts w:ascii="Arial" w:hAnsi="Arial" w:cs="Arial"/>
        </w:rPr>
        <w:t xml:space="preserve"> 260.000,00 zł,</w:t>
      </w:r>
    </w:p>
    <w:p w14:paraId="04F23343" w14:textId="7BC2078C"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Wiśniowa na realizację powierzonego zadania pn. „Poprawa bezpieczeństwa pieszych poprzez budowę chodników przy drogach wojewódzkich na terenie Gminy Wiśniowa” </w:t>
      </w:r>
      <w:r w:rsidR="00E66BD3" w:rsidRPr="004B1B02">
        <w:rPr>
          <w:rFonts w:ascii="Arial" w:hAnsi="Arial" w:cs="Arial"/>
        </w:rPr>
        <w:t>-</w:t>
      </w:r>
      <w:r w:rsidRPr="004B1B02">
        <w:rPr>
          <w:rFonts w:ascii="Arial" w:hAnsi="Arial" w:cs="Arial"/>
        </w:rPr>
        <w:t xml:space="preserve"> 251.820,49 zł,</w:t>
      </w:r>
    </w:p>
    <w:p w14:paraId="5AA54D6E" w14:textId="2004FED7"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Bojanów na realizację powierzonego zadania pn. „Budowa chodnika w ciągu drogi wojewódzkiej nr 861 Bojanów – Kopki w km 2+820 do km 4+320 w miejscowości Korabina" </w:t>
      </w:r>
      <w:r w:rsidR="00E66BD3" w:rsidRPr="004B1B02">
        <w:rPr>
          <w:rFonts w:ascii="Arial" w:hAnsi="Arial" w:cs="Arial"/>
        </w:rPr>
        <w:t>-</w:t>
      </w:r>
      <w:r w:rsidRPr="004B1B02">
        <w:rPr>
          <w:rFonts w:ascii="Arial" w:hAnsi="Arial" w:cs="Arial"/>
        </w:rPr>
        <w:t xml:space="preserve"> 5.000,00 zł,</w:t>
      </w:r>
    </w:p>
    <w:p w14:paraId="129868BA" w14:textId="150C5F0C"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Gminy Jeżowe na realizację powierzonego zadania pn. „Budowa ciągu pieszo – rowerowego przy drodze wojewódzkiej nr 861 w m</w:t>
      </w:r>
      <w:r w:rsidR="00E42BFA" w:rsidRPr="004B1B02">
        <w:rPr>
          <w:rFonts w:ascii="Arial" w:hAnsi="Arial" w:cs="Arial"/>
        </w:rPr>
        <w:t>iejscowości</w:t>
      </w:r>
      <w:r w:rsidRPr="004B1B02">
        <w:rPr>
          <w:rFonts w:ascii="Arial" w:hAnsi="Arial" w:cs="Arial"/>
        </w:rPr>
        <w:t xml:space="preserve"> Jeżowe Kameralne" </w:t>
      </w:r>
      <w:r w:rsidR="00E66BD3" w:rsidRPr="004B1B02">
        <w:rPr>
          <w:rFonts w:ascii="Arial" w:hAnsi="Arial" w:cs="Arial"/>
        </w:rPr>
        <w:t>-</w:t>
      </w:r>
      <w:r w:rsidRPr="004B1B02">
        <w:rPr>
          <w:rFonts w:ascii="Arial" w:hAnsi="Arial" w:cs="Arial"/>
        </w:rPr>
        <w:t xml:space="preserve"> 100.000,00 zł, </w:t>
      </w:r>
    </w:p>
    <w:p w14:paraId="7BF67365" w14:textId="547F8CD5" w:rsidR="00BA038E" w:rsidRPr="004B1B02" w:rsidRDefault="00BA038E" w:rsidP="00454901">
      <w:pPr>
        <w:pStyle w:val="Akapitzlist"/>
        <w:numPr>
          <w:ilvl w:val="0"/>
          <w:numId w:val="644"/>
        </w:numPr>
        <w:spacing w:line="360" w:lineRule="auto"/>
        <w:ind w:left="993"/>
        <w:jc w:val="both"/>
        <w:rPr>
          <w:rFonts w:ascii="Arial" w:hAnsi="Arial" w:cs="Arial"/>
        </w:rPr>
      </w:pPr>
      <w:r w:rsidRPr="004B1B02">
        <w:rPr>
          <w:rFonts w:ascii="Arial" w:hAnsi="Arial" w:cs="Arial"/>
        </w:rPr>
        <w:t xml:space="preserve">Gminy Nozdrzec na realizację powierzonego zadania pn. „Przebudowa drogi wojewódzkiej Nr 835 Lublin – Grabownica Starzeńska polegająca na budowie chodnika w miejscowości Nozdrzec” </w:t>
      </w:r>
      <w:r w:rsidR="00E66BD3" w:rsidRPr="004B1B02">
        <w:rPr>
          <w:rFonts w:ascii="Arial" w:hAnsi="Arial" w:cs="Arial"/>
        </w:rPr>
        <w:t>-</w:t>
      </w:r>
      <w:r w:rsidRPr="004B1B02">
        <w:rPr>
          <w:rFonts w:ascii="Arial" w:hAnsi="Arial" w:cs="Arial"/>
        </w:rPr>
        <w:t xml:space="preserve"> 105.000,00 zł.</w:t>
      </w:r>
    </w:p>
    <w:p w14:paraId="38B5E300" w14:textId="4722D1DC" w:rsidR="00BA038E" w:rsidRPr="004B1B02" w:rsidRDefault="004462E8" w:rsidP="00BA038E">
      <w:pPr>
        <w:pStyle w:val="Akapitzlist"/>
        <w:spacing w:line="360" w:lineRule="auto"/>
        <w:ind w:left="567"/>
        <w:jc w:val="both"/>
        <w:rPr>
          <w:rFonts w:ascii="Arial" w:hAnsi="Arial" w:cs="Arial"/>
        </w:rPr>
      </w:pPr>
      <w:r w:rsidRPr="004B1B02">
        <w:rPr>
          <w:rFonts w:ascii="Arial" w:hAnsi="Arial" w:cs="Arial"/>
        </w:rPr>
        <w:t xml:space="preserve">Wydatki </w:t>
      </w:r>
      <w:r w:rsidR="00B0181C" w:rsidRPr="004B1B02">
        <w:rPr>
          <w:rFonts w:ascii="Arial" w:hAnsi="Arial" w:cs="Arial"/>
        </w:rPr>
        <w:t xml:space="preserve">w kwocie 2.655.597,81 dotyczą </w:t>
      </w:r>
      <w:r w:rsidR="00BA038E" w:rsidRPr="004B1B02">
        <w:rPr>
          <w:rFonts w:ascii="Arial" w:hAnsi="Arial" w:cs="Arial"/>
        </w:rPr>
        <w:t>przedsięwzię</w:t>
      </w:r>
      <w:r w:rsidRPr="004B1B02">
        <w:rPr>
          <w:rFonts w:ascii="Arial" w:hAnsi="Arial" w:cs="Arial"/>
        </w:rPr>
        <w:t>cia pn. „Dofinansowanie zadań poprawiających stan techniczny oraz bezpieczeństwo ruchu na drogach wojewódzkich, realizowanych przez Gminy na terenie Województwa Podkarpackiego w ramach Rządowego Funduszu Polski Ład: Program Inwestycji Strategicznych oraz Funduszu Przeciwdziałania COVID-19”</w:t>
      </w:r>
      <w:r w:rsidR="00B0181C" w:rsidRPr="004B1B02">
        <w:rPr>
          <w:rFonts w:ascii="Arial" w:hAnsi="Arial" w:cs="Arial"/>
        </w:rPr>
        <w:t>,</w:t>
      </w:r>
      <w:r w:rsidRPr="004B1B02">
        <w:rPr>
          <w:rFonts w:ascii="Arial" w:hAnsi="Arial" w:cs="Arial"/>
        </w:rPr>
        <w:t xml:space="preserve"> </w:t>
      </w:r>
      <w:r w:rsidR="00BA038E" w:rsidRPr="004B1B02">
        <w:rPr>
          <w:rFonts w:ascii="Arial" w:hAnsi="Arial" w:cs="Arial"/>
        </w:rPr>
        <w:t xml:space="preserve"> </w:t>
      </w:r>
      <w:r w:rsidRPr="004B1B02">
        <w:rPr>
          <w:rFonts w:ascii="Arial" w:hAnsi="Arial" w:cs="Arial"/>
        </w:rPr>
        <w:t>ujętego w</w:t>
      </w:r>
      <w:r w:rsidR="00BA038E" w:rsidRPr="004B1B02">
        <w:rPr>
          <w:rFonts w:ascii="Arial" w:hAnsi="Arial" w:cs="Arial"/>
        </w:rPr>
        <w:t xml:space="preserve"> Wieloletniej Prognoz</w:t>
      </w:r>
      <w:r w:rsidRPr="004B1B02">
        <w:rPr>
          <w:rFonts w:ascii="Arial" w:hAnsi="Arial" w:cs="Arial"/>
        </w:rPr>
        <w:t>ie</w:t>
      </w:r>
      <w:r w:rsidR="00BA038E" w:rsidRPr="004B1B02">
        <w:rPr>
          <w:rFonts w:ascii="Arial" w:hAnsi="Arial" w:cs="Arial"/>
        </w:rPr>
        <w:t xml:space="preserve"> Finansowej Województwa Podkarpackiego</w:t>
      </w:r>
      <w:r w:rsidRPr="004B1B02">
        <w:rPr>
          <w:rFonts w:ascii="Arial" w:hAnsi="Arial" w:cs="Arial"/>
        </w:rPr>
        <w:t>,</w:t>
      </w:r>
      <w:r w:rsidR="00BA038E" w:rsidRPr="004B1B02">
        <w:rPr>
          <w:rFonts w:ascii="Arial" w:hAnsi="Arial" w:cs="Arial"/>
        </w:rPr>
        <w:t xml:space="preserve"> </w:t>
      </w:r>
      <w:r w:rsidR="003258AE">
        <w:rPr>
          <w:rFonts w:ascii="Arial" w:hAnsi="Arial" w:cs="Arial"/>
        </w:rPr>
        <w:br/>
      </w:r>
      <w:r w:rsidR="00BA038E" w:rsidRPr="004B1B02">
        <w:rPr>
          <w:rFonts w:ascii="Arial" w:hAnsi="Arial" w:cs="Arial"/>
        </w:rPr>
        <w:t>o planowanych łącznych nakładach finansowych w kwocie 7.033.806,- zł, realizowane w latach 2022 – 2025.</w:t>
      </w:r>
    </w:p>
    <w:p w14:paraId="34D253D6" w14:textId="77777777" w:rsidR="00BA038E" w:rsidRPr="004B1B02" w:rsidRDefault="00BA038E" w:rsidP="00BA038E">
      <w:pPr>
        <w:pStyle w:val="Akapitzlist"/>
        <w:spacing w:line="360" w:lineRule="auto"/>
        <w:ind w:left="567"/>
        <w:jc w:val="both"/>
        <w:rPr>
          <w:rFonts w:ascii="Arial" w:hAnsi="Arial" w:cs="Arial"/>
        </w:rPr>
      </w:pPr>
      <w:r w:rsidRPr="004B1B02">
        <w:rPr>
          <w:rFonts w:ascii="Arial" w:hAnsi="Arial" w:cs="Arial"/>
        </w:rPr>
        <w:t>Od początku realizacji zadania do końca 2023 r. zrealizowano zakres o wartości 2.861.994,67 zł, co stanowi 40,69 % planowanych łącznych nakładów na przedsięwzięcie.</w:t>
      </w:r>
    </w:p>
    <w:p w14:paraId="03E7149C" w14:textId="77777777" w:rsidR="00BA038E" w:rsidRPr="004B1B02" w:rsidRDefault="00BA038E" w:rsidP="00307061">
      <w:pPr>
        <w:numPr>
          <w:ilvl w:val="1"/>
          <w:numId w:val="251"/>
        </w:numPr>
        <w:spacing w:after="0" w:line="360" w:lineRule="auto"/>
        <w:ind w:left="284" w:hanging="284"/>
        <w:contextualSpacing/>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inwestycje jednoroczne nieujęte w Wieloletniej Prognozy Finansowej Województwa Podkarpackiego w kwocie 63.067.396,66 zł, z tego:</w:t>
      </w:r>
    </w:p>
    <w:p w14:paraId="530E4C4F" w14:textId="77777777" w:rsidR="00BA038E" w:rsidRPr="004B1B02" w:rsidRDefault="00BA038E" w:rsidP="00454901">
      <w:pPr>
        <w:numPr>
          <w:ilvl w:val="0"/>
          <w:numId w:val="579"/>
        </w:numPr>
        <w:spacing w:after="0" w:line="360" w:lineRule="auto"/>
        <w:ind w:left="567" w:hanging="283"/>
        <w:contextualSpacing/>
        <w:jc w:val="both"/>
        <w:rPr>
          <w:rFonts w:ascii="Arial" w:eastAsia="Calibri" w:hAnsi="Arial" w:cs="Arial"/>
          <w:color w:val="000000" w:themeColor="text1"/>
          <w:sz w:val="24"/>
          <w:szCs w:val="24"/>
          <w:u w:color="FF0000"/>
        </w:rPr>
      </w:pPr>
      <w:r w:rsidRPr="004B1B02">
        <w:rPr>
          <w:rFonts w:ascii="Arial" w:eastAsia="Calibri" w:hAnsi="Arial" w:cs="Arial"/>
          <w:color w:val="000000" w:themeColor="text1"/>
          <w:sz w:val="24"/>
          <w:szCs w:val="24"/>
          <w:u w:color="FF0000"/>
        </w:rPr>
        <w:t xml:space="preserve">„Budowa sygnalizacji świetlnej na skrzyżowaniu drogi wojewódzkiej Nr 866 ul. Unii Lubelskiej i Kard. S. Wyszyńskiego z drogą wojewódzką Nr 867 ul. Kard.  </w:t>
      </w:r>
    </w:p>
    <w:p w14:paraId="66924FE8" w14:textId="4C4A38F9" w:rsidR="00BA038E" w:rsidRPr="004B1B02" w:rsidRDefault="00BA038E" w:rsidP="00BA038E">
      <w:pPr>
        <w:spacing w:after="0" w:line="360" w:lineRule="auto"/>
        <w:ind w:left="56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u w:color="FF0000"/>
        </w:rPr>
        <w:lastRenderedPageBreak/>
        <w:t xml:space="preserve">S. Wyszyńskiego w m. Lubaczów” – 16.000,00 zł (§ 6050).  Wydatki dotyczyły zapłaty na rzecz Polskiej Spółki Gazownictwa za wyłączenie z użytkowania przekładanego odcinka gazociągu oraz związanych z tym prac i nadzorów.  </w:t>
      </w:r>
    </w:p>
    <w:p w14:paraId="161075FD" w14:textId="77777777" w:rsidR="00BA038E" w:rsidRPr="004B1B02" w:rsidRDefault="00BA038E" w:rsidP="00454901">
      <w:pPr>
        <w:numPr>
          <w:ilvl w:val="0"/>
          <w:numId w:val="579"/>
        </w:numPr>
        <w:spacing w:after="0" w:line="360" w:lineRule="auto"/>
        <w:ind w:left="567"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Przebudowa drogi wojewódzkiej Nr 881 Sokołów </w:t>
      </w:r>
      <w:proofErr w:type="spellStart"/>
      <w:r w:rsidRPr="004B1B02">
        <w:rPr>
          <w:rFonts w:ascii="Arial" w:eastAsia="Calibri" w:hAnsi="Arial" w:cs="Arial"/>
          <w:color w:val="000000" w:themeColor="text1"/>
          <w:sz w:val="24"/>
          <w:szCs w:val="24"/>
        </w:rPr>
        <w:t>Młp</w:t>
      </w:r>
      <w:proofErr w:type="spellEnd"/>
      <w:r w:rsidRPr="004B1B02">
        <w:rPr>
          <w:rFonts w:ascii="Arial" w:eastAsia="Calibri" w:hAnsi="Arial" w:cs="Arial"/>
          <w:color w:val="000000" w:themeColor="text1"/>
          <w:sz w:val="24"/>
          <w:szCs w:val="24"/>
        </w:rPr>
        <w:t xml:space="preserve">. – Łańcut – Kańczuga – Pruchnik – Żurawica – budowa dwóch kładek dla pieszych na istniejących ciekach wodnych w km 18+250 w m. Czarna i w km 19+010 w m. Krzemienica oraz budowa chodnika od granicy pasa autostrady A4 do projektowanej kładki na cieku wodnym w km 19+010 – 1.258.170,28 zł (§ 6050). </w:t>
      </w:r>
    </w:p>
    <w:p w14:paraId="108B244F" w14:textId="77777777" w:rsidR="00BA038E" w:rsidRPr="004B1B02" w:rsidRDefault="00BA038E" w:rsidP="00BA038E">
      <w:pPr>
        <w:spacing w:after="0" w:line="360" w:lineRule="auto"/>
        <w:ind w:left="56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Zadanie finansowane ze środków własnych Samorządu Województwa. </w:t>
      </w:r>
    </w:p>
    <w:p w14:paraId="44FCA36C" w14:textId="77777777" w:rsidR="00BA038E" w:rsidRPr="004B1B02" w:rsidRDefault="00BA038E" w:rsidP="00BA038E">
      <w:pPr>
        <w:spacing w:after="0" w:line="360" w:lineRule="auto"/>
        <w:ind w:left="56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Środki wydatkowano na roboty budowlane – 1.247.469,28 zł, inspektorów nadzoru - 9.717,00 zł oraz badania laboratoryjne – 984,00 zł. </w:t>
      </w:r>
    </w:p>
    <w:p w14:paraId="2B162CF8" w14:textId="3C7C1C7E" w:rsidR="00BA038E" w:rsidRPr="004B1B02" w:rsidRDefault="00BA038E" w:rsidP="00BA038E">
      <w:pPr>
        <w:spacing w:after="0" w:line="360" w:lineRule="auto"/>
        <w:ind w:left="567"/>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Wybudowano kładkę dla pieszych w m. Czarna i m. Krzemienica oraz estakadę dla </w:t>
      </w:r>
      <w:r w:rsidR="0019276B" w:rsidRPr="004B1B02">
        <w:rPr>
          <w:rFonts w:ascii="Arial" w:eastAsia="Calibri" w:hAnsi="Arial" w:cs="Arial"/>
          <w:color w:val="000000" w:themeColor="text1"/>
          <w:sz w:val="24"/>
          <w:szCs w:val="24"/>
        </w:rPr>
        <w:t>p</w:t>
      </w:r>
      <w:r w:rsidRPr="004B1B02">
        <w:rPr>
          <w:rFonts w:ascii="Arial" w:eastAsia="Calibri" w:hAnsi="Arial" w:cs="Arial"/>
          <w:color w:val="000000" w:themeColor="text1"/>
          <w:sz w:val="24"/>
          <w:szCs w:val="24"/>
        </w:rPr>
        <w:t>ieszych w m. Krzemienica. Zadanie zakończono.</w:t>
      </w:r>
      <w:r w:rsidRPr="004B1B02">
        <w:t xml:space="preserve"> </w:t>
      </w:r>
      <w:r w:rsidRPr="004B1B02">
        <w:rPr>
          <w:rFonts w:ascii="Arial" w:eastAsia="Calibri" w:hAnsi="Arial" w:cs="Arial"/>
          <w:color w:val="000000" w:themeColor="text1"/>
          <w:sz w:val="24"/>
          <w:szCs w:val="24"/>
        </w:rPr>
        <w:t xml:space="preserve">Niewykonane wydatki stanowią oszczędności </w:t>
      </w:r>
      <w:proofErr w:type="spellStart"/>
      <w:r w:rsidRPr="004B1B02">
        <w:rPr>
          <w:rFonts w:ascii="Arial" w:eastAsia="Calibri" w:hAnsi="Arial" w:cs="Arial"/>
          <w:color w:val="000000" w:themeColor="text1"/>
          <w:sz w:val="24"/>
          <w:szCs w:val="24"/>
        </w:rPr>
        <w:t>poprzetargowe</w:t>
      </w:r>
      <w:proofErr w:type="spellEnd"/>
      <w:r w:rsidRPr="004B1B02">
        <w:rPr>
          <w:rFonts w:ascii="Arial" w:eastAsia="Calibri" w:hAnsi="Arial" w:cs="Arial"/>
          <w:color w:val="000000" w:themeColor="text1"/>
          <w:sz w:val="24"/>
          <w:szCs w:val="24"/>
        </w:rPr>
        <w:t>.</w:t>
      </w:r>
    </w:p>
    <w:p w14:paraId="0CC7EB8E" w14:textId="77777777" w:rsidR="00BA038E" w:rsidRPr="004B1B02" w:rsidRDefault="00BA038E" w:rsidP="00454901">
      <w:pPr>
        <w:pStyle w:val="Akapitzlist"/>
        <w:numPr>
          <w:ilvl w:val="0"/>
          <w:numId w:val="579"/>
        </w:numPr>
        <w:spacing w:line="360" w:lineRule="auto"/>
        <w:ind w:left="567"/>
        <w:jc w:val="both"/>
        <w:rPr>
          <w:rFonts w:ascii="Arial" w:eastAsia="Calibri" w:hAnsi="Arial" w:cs="Arial"/>
          <w:color w:val="000000" w:themeColor="text1"/>
        </w:rPr>
      </w:pPr>
      <w:r w:rsidRPr="004B1B02">
        <w:rPr>
          <w:rFonts w:ascii="Arial" w:eastAsia="Calibri" w:hAnsi="Arial" w:cs="Arial"/>
          <w:color w:val="000000" w:themeColor="text1"/>
        </w:rPr>
        <w:t xml:space="preserve">Rozbudowa drogi wojewódzkiej nr 989 Strzyżów – Lutcza polegająca na budowie mostu w km 7+744 na </w:t>
      </w:r>
      <w:proofErr w:type="spellStart"/>
      <w:r w:rsidRPr="004B1B02">
        <w:rPr>
          <w:rFonts w:ascii="Arial" w:eastAsia="Calibri" w:hAnsi="Arial" w:cs="Arial"/>
          <w:color w:val="000000" w:themeColor="text1"/>
        </w:rPr>
        <w:t>Bonarowskim</w:t>
      </w:r>
      <w:proofErr w:type="spellEnd"/>
      <w:r w:rsidRPr="004B1B02">
        <w:rPr>
          <w:rFonts w:ascii="Arial" w:eastAsia="Calibri" w:hAnsi="Arial" w:cs="Arial"/>
          <w:color w:val="000000" w:themeColor="text1"/>
        </w:rPr>
        <w:t xml:space="preserve"> Potoku wraz z rozbudową dojazdów oraz rozbiórką, budową i przebudową infrastruktury technicznej, budowli i urządzeń budowlanych w m. Żyznów oraz przebudowa drogi wojewódzkiej Nr 989 w miejscowości Żyznów – Lutcza w km 6+200-10+027 (odcinek od km 6+200-7+573 oraz odcinek od km ok. 7+833-10+027) – 11.588.145,94 zł (§ 6050).</w:t>
      </w:r>
    </w:p>
    <w:p w14:paraId="6CA468AC" w14:textId="1DD9C07D" w:rsidR="00BA038E" w:rsidRPr="004B1B02" w:rsidRDefault="00BA038E" w:rsidP="00BA038E">
      <w:pPr>
        <w:pStyle w:val="Akapitzlist"/>
        <w:spacing w:line="360" w:lineRule="auto"/>
        <w:ind w:left="567"/>
        <w:jc w:val="both"/>
        <w:rPr>
          <w:rFonts w:ascii="Arial" w:eastAsia="Calibri" w:hAnsi="Arial" w:cs="Arial"/>
          <w:color w:val="000000" w:themeColor="text1"/>
        </w:rPr>
      </w:pPr>
      <w:r w:rsidRPr="004B1B02">
        <w:rPr>
          <w:rFonts w:ascii="Arial" w:eastAsia="Calibri" w:hAnsi="Arial" w:cs="Arial"/>
          <w:color w:val="000000" w:themeColor="text1"/>
        </w:rPr>
        <w:t xml:space="preserve">Środki wydatkowano na roboty budowlane </w:t>
      </w:r>
      <w:r w:rsidR="0019276B" w:rsidRPr="004B1B02">
        <w:rPr>
          <w:rFonts w:ascii="Arial" w:eastAsia="Calibri" w:hAnsi="Arial" w:cs="Arial"/>
          <w:color w:val="000000" w:themeColor="text1"/>
        </w:rPr>
        <w:t xml:space="preserve">- </w:t>
      </w:r>
      <w:r w:rsidRPr="004B1B02">
        <w:rPr>
          <w:rFonts w:ascii="Arial" w:eastAsia="Calibri" w:hAnsi="Arial" w:cs="Arial"/>
          <w:color w:val="000000" w:themeColor="text1"/>
        </w:rPr>
        <w:t xml:space="preserve">11.537.837,24 zł, nadzór inwestorski </w:t>
      </w:r>
      <w:r w:rsidR="0019276B" w:rsidRPr="004B1B02">
        <w:rPr>
          <w:rFonts w:ascii="Arial" w:eastAsia="Calibri" w:hAnsi="Arial" w:cs="Arial"/>
          <w:color w:val="000000" w:themeColor="text1"/>
        </w:rPr>
        <w:t xml:space="preserve">- </w:t>
      </w:r>
      <w:r w:rsidRPr="004B1B02">
        <w:rPr>
          <w:rFonts w:ascii="Arial" w:eastAsia="Calibri" w:hAnsi="Arial" w:cs="Arial"/>
          <w:color w:val="000000" w:themeColor="text1"/>
        </w:rPr>
        <w:t xml:space="preserve">29.274 zł, nadzór autorski </w:t>
      </w:r>
      <w:r w:rsidR="0019276B" w:rsidRPr="004B1B02">
        <w:rPr>
          <w:rFonts w:ascii="Arial" w:eastAsia="Calibri" w:hAnsi="Arial" w:cs="Arial"/>
          <w:color w:val="000000" w:themeColor="text1"/>
        </w:rPr>
        <w:t xml:space="preserve">- </w:t>
      </w:r>
      <w:r w:rsidRPr="004B1B02">
        <w:rPr>
          <w:rFonts w:ascii="Arial" w:eastAsia="Calibri" w:hAnsi="Arial" w:cs="Arial"/>
          <w:color w:val="000000" w:themeColor="text1"/>
        </w:rPr>
        <w:t>11.685,00 zł, badania laboratoryjne</w:t>
      </w:r>
      <w:r w:rsidR="0019276B" w:rsidRPr="004B1B02">
        <w:rPr>
          <w:rFonts w:ascii="Arial" w:eastAsia="Calibri" w:hAnsi="Arial" w:cs="Arial"/>
          <w:color w:val="000000" w:themeColor="text1"/>
        </w:rPr>
        <w:t xml:space="preserve"> -</w:t>
      </w:r>
      <w:r w:rsidRPr="004B1B02">
        <w:rPr>
          <w:rFonts w:ascii="Arial" w:eastAsia="Calibri" w:hAnsi="Arial" w:cs="Arial"/>
          <w:color w:val="000000" w:themeColor="text1"/>
        </w:rPr>
        <w:t xml:space="preserve"> 4.920,00 zł, koszty rzeczoznawcy – 1.400,00 zł, opłaty za mapy i wypisy </w:t>
      </w:r>
      <w:r w:rsidR="003258AE">
        <w:rPr>
          <w:rFonts w:ascii="Arial" w:eastAsia="Calibri" w:hAnsi="Arial" w:cs="Arial"/>
          <w:color w:val="000000" w:themeColor="text1"/>
        </w:rPr>
        <w:br/>
      </w:r>
      <w:r w:rsidRPr="004B1B02">
        <w:rPr>
          <w:rFonts w:ascii="Arial" w:eastAsia="Calibri" w:hAnsi="Arial" w:cs="Arial"/>
          <w:color w:val="000000" w:themeColor="text1"/>
        </w:rPr>
        <w:t xml:space="preserve">z ewidencji gruntów – 495,90 zł, koszty wyniesienia granic </w:t>
      </w:r>
      <w:r w:rsidR="00B431F1" w:rsidRPr="004B1B02">
        <w:rPr>
          <w:rFonts w:ascii="Arial" w:eastAsia="Calibri" w:hAnsi="Arial" w:cs="Arial"/>
          <w:color w:val="000000" w:themeColor="text1"/>
        </w:rPr>
        <w:t xml:space="preserve">z pasa drogowego </w:t>
      </w:r>
      <w:r w:rsidRPr="004B1B02">
        <w:rPr>
          <w:rFonts w:ascii="Arial" w:eastAsia="Calibri" w:hAnsi="Arial" w:cs="Arial"/>
          <w:color w:val="000000" w:themeColor="text1"/>
        </w:rPr>
        <w:t xml:space="preserve">– 2.533,80 zł. </w:t>
      </w:r>
    </w:p>
    <w:p w14:paraId="7A507043" w14:textId="77777777" w:rsidR="00BA038E" w:rsidRPr="004B1B02" w:rsidRDefault="00BA038E" w:rsidP="00BA038E">
      <w:pPr>
        <w:pStyle w:val="Akapitzlist"/>
        <w:spacing w:line="360" w:lineRule="auto"/>
        <w:ind w:left="567"/>
        <w:jc w:val="both"/>
        <w:rPr>
          <w:rFonts w:ascii="Arial" w:eastAsia="Calibri" w:hAnsi="Arial" w:cs="Arial"/>
          <w:color w:val="000000" w:themeColor="text1"/>
        </w:rPr>
      </w:pPr>
      <w:r w:rsidRPr="004B1B02">
        <w:rPr>
          <w:rFonts w:ascii="Arial" w:eastAsia="Calibri" w:hAnsi="Arial" w:cs="Arial"/>
          <w:color w:val="000000" w:themeColor="text1"/>
        </w:rPr>
        <w:t>W ramach powyższego zadania został wybudowany nowy most, niezbędna infrastruktura techniczna oraz przebudowano odcinek drogi wojewódzkiej Nr 989 o długości 3,6 km. Zadanie zakończono.</w:t>
      </w:r>
    </w:p>
    <w:p w14:paraId="7AEFBC30" w14:textId="77777777" w:rsidR="00BA038E" w:rsidRPr="004B1B02" w:rsidRDefault="00BA038E" w:rsidP="00BA038E">
      <w:pPr>
        <w:pStyle w:val="Akapitzlist"/>
        <w:spacing w:line="360" w:lineRule="auto"/>
        <w:ind w:left="567"/>
        <w:jc w:val="both"/>
        <w:rPr>
          <w:rFonts w:ascii="Arial" w:eastAsia="Calibri" w:hAnsi="Arial" w:cs="Arial"/>
          <w:color w:val="000000" w:themeColor="text1"/>
        </w:rPr>
      </w:pPr>
      <w:r w:rsidRPr="004B1B02">
        <w:rPr>
          <w:rFonts w:ascii="Arial" w:eastAsia="Calibri" w:hAnsi="Arial" w:cs="Arial"/>
          <w:color w:val="000000" w:themeColor="text1"/>
        </w:rPr>
        <w:t>Zadanie dofinansowanie z rezerwy subwencji ogólnej w kwocie 5.155.561,00 zł.</w:t>
      </w:r>
    </w:p>
    <w:p w14:paraId="5A137565" w14:textId="77777777" w:rsidR="00BA038E" w:rsidRPr="004B1B02" w:rsidRDefault="00BA038E" w:rsidP="00454901">
      <w:pPr>
        <w:numPr>
          <w:ilvl w:val="0"/>
          <w:numId w:val="579"/>
        </w:numPr>
        <w:spacing w:after="0" w:line="360" w:lineRule="auto"/>
        <w:ind w:left="567"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„Regulacja stanów prawnych gruntów pod zadania inwestycyjne na sieci dróg wojewódzkich zarządzanych przez PZDW w Rzeszowie” – 17.736.929,17 zł (</w:t>
      </w:r>
      <w:bookmarkStart w:id="68" w:name="_Hlk111552032"/>
      <w:r w:rsidRPr="004B1B02">
        <w:rPr>
          <w:rFonts w:ascii="Arial" w:eastAsia="Calibri" w:hAnsi="Arial" w:cs="Arial"/>
          <w:color w:val="000000" w:themeColor="text1"/>
          <w:sz w:val="24"/>
          <w:szCs w:val="24"/>
        </w:rPr>
        <w:t>§</w:t>
      </w:r>
      <w:bookmarkEnd w:id="68"/>
      <w:r w:rsidRPr="004B1B02">
        <w:rPr>
          <w:rFonts w:ascii="Arial" w:eastAsia="Calibri" w:hAnsi="Arial" w:cs="Arial"/>
          <w:color w:val="000000" w:themeColor="text1"/>
          <w:sz w:val="24"/>
          <w:szCs w:val="24"/>
        </w:rPr>
        <w:t> 6050 – 8.303.776,57 zł, § 6060 – 9.433.152,60 zł). Wydatki obejmowały:</w:t>
      </w:r>
    </w:p>
    <w:p w14:paraId="378B9C8D" w14:textId="77777777" w:rsidR="00BA038E" w:rsidRPr="004B1B02" w:rsidRDefault="00BA038E" w:rsidP="00454901">
      <w:pPr>
        <w:numPr>
          <w:ilvl w:val="0"/>
          <w:numId w:val="580"/>
        </w:numPr>
        <w:spacing w:after="0" w:line="360" w:lineRule="auto"/>
        <w:ind w:left="851" w:hanging="283"/>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lastRenderedPageBreak/>
        <w:t xml:space="preserve">wykupy gruntów o łącznej powierzchni 14,5540 ha – 9.433.152,60 zł </w:t>
      </w:r>
      <w:r w:rsidRPr="004B1B02">
        <w:rPr>
          <w:rFonts w:ascii="Arial" w:eastAsia="Calibri" w:hAnsi="Arial" w:cs="Arial"/>
          <w:color w:val="000000" w:themeColor="text1"/>
          <w:sz w:val="24"/>
          <w:szCs w:val="24"/>
        </w:rPr>
        <w:br/>
        <w:t>(§ 6060),</w:t>
      </w:r>
    </w:p>
    <w:p w14:paraId="0201A68B" w14:textId="45BA2D8A" w:rsidR="00BA038E" w:rsidRPr="004B1B02" w:rsidRDefault="00BA038E" w:rsidP="00454901">
      <w:pPr>
        <w:numPr>
          <w:ilvl w:val="0"/>
          <w:numId w:val="580"/>
        </w:numPr>
        <w:spacing w:after="0" w:line="360" w:lineRule="auto"/>
        <w:ind w:left="851" w:hanging="283"/>
        <w:contextualSpacing/>
        <w:jc w:val="both"/>
        <w:rPr>
          <w:rFonts w:ascii="Arial" w:eastAsia="Calibri" w:hAnsi="Arial" w:cs="Arial"/>
          <w:color w:val="FF0000"/>
          <w:sz w:val="24"/>
          <w:szCs w:val="24"/>
        </w:rPr>
      </w:pPr>
      <w:r w:rsidRPr="004B1B02">
        <w:rPr>
          <w:rFonts w:ascii="Arial" w:eastAsia="Calibri" w:hAnsi="Arial" w:cs="Arial"/>
          <w:color w:val="000000" w:themeColor="text1"/>
          <w:sz w:val="24"/>
          <w:szCs w:val="24"/>
        </w:rPr>
        <w:t>pozostałe wydatki związane z regulacją stanów prawnych gruntów pod zadania inwestycyjne obejmujące wypłatę odszkodowań za składniki majątkowe</w:t>
      </w:r>
      <w:r w:rsidRPr="004B1B02">
        <w:rPr>
          <w:rFonts w:ascii="Arial" w:eastAsia="Calibri" w:hAnsi="Arial" w:cs="Arial"/>
          <w:color w:val="FF0000"/>
          <w:sz w:val="24"/>
          <w:szCs w:val="24"/>
        </w:rPr>
        <w:t xml:space="preserve">, </w:t>
      </w:r>
      <w:r w:rsidRPr="004B1B02">
        <w:rPr>
          <w:rFonts w:ascii="Arial" w:eastAsia="Calibri" w:hAnsi="Arial" w:cs="Arial"/>
          <w:color w:val="000000" w:themeColor="text1"/>
          <w:sz w:val="24"/>
          <w:szCs w:val="24"/>
        </w:rPr>
        <w:t xml:space="preserve">opłaty za wypis z rejestru gruntów, opłaty i koszty sądowe od wniosków o depozyt odszkodowań, opłaty sądowe od wniosków o wpis </w:t>
      </w:r>
      <w:r w:rsidR="003258AE">
        <w:rPr>
          <w:rFonts w:ascii="Arial" w:eastAsia="Calibri" w:hAnsi="Arial" w:cs="Arial"/>
          <w:color w:val="000000" w:themeColor="text1"/>
          <w:sz w:val="24"/>
          <w:szCs w:val="24"/>
        </w:rPr>
        <w:br/>
      </w:r>
      <w:r w:rsidRPr="004B1B02">
        <w:rPr>
          <w:rFonts w:ascii="Arial" w:eastAsia="Calibri" w:hAnsi="Arial" w:cs="Arial"/>
          <w:color w:val="000000" w:themeColor="text1"/>
          <w:sz w:val="24"/>
          <w:szCs w:val="24"/>
        </w:rPr>
        <w:t>w księgach wieczystych, wykonanie operatów szacunkowych wyceny nieruchomości na potrzeby ustalenia odszkodowań – 8.303.776,57 zł (§ 6050).</w:t>
      </w:r>
    </w:p>
    <w:p w14:paraId="145EC365" w14:textId="77777777" w:rsidR="00BA038E" w:rsidRPr="004B1B02" w:rsidRDefault="00BA038E" w:rsidP="00454901">
      <w:pPr>
        <w:numPr>
          <w:ilvl w:val="0"/>
          <w:numId w:val="579"/>
        </w:num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„Zakup wraz z montażem elementów bezpieczeństwa ruchu i elementów chroniących użytkowników dróg (bariery energochłonne, ekrany zabezpieczające, znaki interaktywne, sygnalizacje świetlne) w ciągu dróg wojewódzkich administrowanych przez PZDW” – 369.528,90 zł</w:t>
      </w:r>
      <w:r w:rsidRPr="004B1B02">
        <w:rPr>
          <w:color w:val="000000" w:themeColor="text1"/>
        </w:rPr>
        <w:t xml:space="preserve"> </w:t>
      </w:r>
      <w:r w:rsidRPr="004B1B02">
        <w:rPr>
          <w:rFonts w:ascii="Arial" w:eastAsia="Times New Roman" w:hAnsi="Arial" w:cs="Arial"/>
          <w:color w:val="000000" w:themeColor="text1"/>
          <w:sz w:val="24"/>
          <w:szCs w:val="24"/>
        </w:rPr>
        <w:t xml:space="preserve">(§ 6050). </w:t>
      </w:r>
    </w:p>
    <w:p w14:paraId="34B68887" w14:textId="2D9D63F4" w:rsidR="001E01D4" w:rsidRPr="004B1B02" w:rsidRDefault="001E01D4" w:rsidP="001E01D4">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w:t>
      </w:r>
      <w:r w:rsidR="001A5A14" w:rsidRPr="004B1B02">
        <w:rPr>
          <w:rFonts w:ascii="Arial" w:eastAsia="Times New Roman" w:hAnsi="Arial" w:cs="Arial"/>
          <w:color w:val="000000" w:themeColor="text1"/>
          <w:sz w:val="24"/>
          <w:szCs w:val="24"/>
        </w:rPr>
        <w:t>zrealizowano</w:t>
      </w:r>
      <w:r w:rsidRPr="004B1B02">
        <w:rPr>
          <w:rFonts w:ascii="Arial" w:eastAsia="Times New Roman" w:hAnsi="Arial" w:cs="Arial"/>
          <w:color w:val="000000" w:themeColor="text1"/>
          <w:sz w:val="24"/>
          <w:szCs w:val="24"/>
        </w:rPr>
        <w:t xml:space="preserve"> zadania pn.:</w:t>
      </w:r>
    </w:p>
    <w:p w14:paraId="59A07517" w14:textId="77777777" w:rsidR="001E01D4" w:rsidRPr="004B1B02" w:rsidRDefault="001E01D4" w:rsidP="001E01D4">
      <w:pPr>
        <w:spacing w:after="0" w:line="360" w:lineRule="auto"/>
        <w:ind w:left="851" w:hanging="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a)</w:t>
      </w:r>
      <w:r w:rsidRPr="004B1B02">
        <w:rPr>
          <w:rFonts w:ascii="Arial" w:eastAsia="Times New Roman" w:hAnsi="Arial" w:cs="Arial"/>
          <w:color w:val="000000" w:themeColor="text1"/>
          <w:sz w:val="24"/>
          <w:szCs w:val="24"/>
        </w:rPr>
        <w:tab/>
        <w:t xml:space="preserve"> „Budowa wzbudzanej sygnalizacji świetlnej na przejściu dla pieszych w km 14+181 w m. Padew Narodowa” - 109.470,00 zł.</w:t>
      </w:r>
    </w:p>
    <w:p w14:paraId="7BB8C938" w14:textId="1271CE78" w:rsidR="001E01D4" w:rsidRPr="004B1B02" w:rsidRDefault="001E01D4" w:rsidP="001E01D4">
      <w:p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dofinansowane przez Gminę Padew Narodowa w kwocie </w:t>
      </w:r>
      <w:r w:rsidR="003258AE">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29.472,69 zł.</w:t>
      </w:r>
    </w:p>
    <w:p w14:paraId="7B0C6FB0" w14:textId="330A8213" w:rsidR="001E01D4" w:rsidRPr="004B1B02" w:rsidRDefault="001E01D4" w:rsidP="001E01D4">
      <w:pPr>
        <w:spacing w:after="0" w:line="360" w:lineRule="auto"/>
        <w:ind w:left="851" w:hanging="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b)</w:t>
      </w:r>
      <w:r w:rsidRPr="004B1B02">
        <w:rPr>
          <w:rFonts w:ascii="Arial" w:eastAsia="Times New Roman" w:hAnsi="Arial" w:cs="Arial"/>
          <w:color w:val="000000" w:themeColor="text1"/>
          <w:sz w:val="24"/>
          <w:szCs w:val="24"/>
        </w:rPr>
        <w:tab/>
        <w:t xml:space="preserve">„Wykonanie przejścia dla pieszych wraz z doświetleniem w rejonie skrzyżowania dr. woj. Nr 985 z ul. Sportową i Spacerową w km 54+880 </w:t>
      </w:r>
      <w:r w:rsidR="003258AE">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m. Brzeźnica” - 104.586,90 zł.</w:t>
      </w:r>
    </w:p>
    <w:p w14:paraId="05D3E480" w14:textId="1DF72A3D" w:rsidR="00BA038E" w:rsidRPr="004B1B02" w:rsidRDefault="001E01D4" w:rsidP="001E01D4">
      <w:pPr>
        <w:spacing w:after="0" w:line="360" w:lineRule="auto"/>
        <w:ind w:left="851" w:hanging="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c)</w:t>
      </w:r>
      <w:r w:rsidRPr="004B1B02">
        <w:rPr>
          <w:rFonts w:ascii="Arial" w:eastAsia="Times New Roman" w:hAnsi="Arial" w:cs="Arial"/>
          <w:color w:val="000000" w:themeColor="text1"/>
          <w:sz w:val="24"/>
          <w:szCs w:val="24"/>
        </w:rPr>
        <w:tab/>
        <w:t xml:space="preserve">Zakup 8 szt. stacji monitoringu na drogach wojewódzkich wraz z ich montażem” – 155.472,00 zł. </w:t>
      </w:r>
      <w:r w:rsidR="00BA038E" w:rsidRPr="004B1B02">
        <w:rPr>
          <w:rFonts w:ascii="Arial" w:eastAsia="Times New Roman" w:hAnsi="Arial" w:cs="Arial"/>
          <w:color w:val="000000" w:themeColor="text1"/>
          <w:sz w:val="24"/>
          <w:szCs w:val="24"/>
        </w:rPr>
        <w:t xml:space="preserve"> </w:t>
      </w:r>
    </w:p>
    <w:p w14:paraId="2CF1B77A" w14:textId="352CDA63" w:rsidR="00BA038E" w:rsidRPr="004B1B02" w:rsidRDefault="00BA038E" w:rsidP="00454901">
      <w:pPr>
        <w:pStyle w:val="Akapitzlist"/>
        <w:numPr>
          <w:ilvl w:val="0"/>
          <w:numId w:val="579"/>
        </w:numPr>
        <w:spacing w:line="360" w:lineRule="auto"/>
        <w:ind w:left="567"/>
        <w:jc w:val="both"/>
        <w:rPr>
          <w:rFonts w:ascii="Arial" w:hAnsi="Arial" w:cs="Arial"/>
          <w:color w:val="000000" w:themeColor="text1"/>
        </w:rPr>
      </w:pPr>
      <w:r w:rsidRPr="004B1B02">
        <w:rPr>
          <w:rFonts w:ascii="Arial" w:hAnsi="Arial" w:cs="Arial"/>
          <w:color w:val="000000" w:themeColor="text1"/>
        </w:rPr>
        <w:t xml:space="preserve">„Budowa chodników i zatok postojowych w ciągu dróg wojewódzkich realizowana w oparciu o umowy pomiędzy Województwem Podkarpackim, </w:t>
      </w:r>
      <w:r w:rsidR="003258AE">
        <w:rPr>
          <w:rFonts w:ascii="Arial" w:hAnsi="Arial" w:cs="Arial"/>
          <w:color w:val="000000" w:themeColor="text1"/>
        </w:rPr>
        <w:br/>
      </w:r>
      <w:r w:rsidRPr="004B1B02">
        <w:rPr>
          <w:rFonts w:ascii="Arial" w:hAnsi="Arial" w:cs="Arial"/>
          <w:color w:val="000000" w:themeColor="text1"/>
        </w:rPr>
        <w:t xml:space="preserve">a jednostkami samorządu terytorialnego” – 14.062.478,76 zł, w tym udział środków z pomocy finansowej </w:t>
      </w:r>
      <w:r w:rsidR="0019276B" w:rsidRPr="004B1B02">
        <w:rPr>
          <w:rFonts w:ascii="Arial" w:hAnsi="Arial" w:cs="Arial"/>
          <w:color w:val="000000" w:themeColor="text1"/>
        </w:rPr>
        <w:t>od</w:t>
      </w:r>
      <w:r w:rsidRPr="004B1B02">
        <w:rPr>
          <w:rFonts w:ascii="Arial" w:hAnsi="Arial" w:cs="Arial"/>
          <w:color w:val="000000" w:themeColor="text1"/>
        </w:rPr>
        <w:t xml:space="preserve"> innych JST – 6.410.650,97 zł (§ 6050). W ramach wydatkowanych środków zrealizowano poniższe zadania:</w:t>
      </w:r>
    </w:p>
    <w:p w14:paraId="501886E8" w14:textId="0C13EA6A"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Rozbudowa drogi wojewódzkiej nr 881 Sokołów Małopolski - Łańcut - Kańczuga – Żurawica polegająca na budowie ścieżki rowerowej </w:t>
      </w:r>
      <w:r w:rsidR="003258AE">
        <w:rPr>
          <w:rFonts w:ascii="Arial" w:hAnsi="Arial" w:cs="Arial"/>
          <w:color w:val="000000" w:themeColor="text1"/>
        </w:rPr>
        <w:br/>
      </w:r>
      <w:r w:rsidRPr="004B1B02">
        <w:rPr>
          <w:rFonts w:ascii="Arial" w:hAnsi="Arial" w:cs="Arial"/>
          <w:color w:val="000000" w:themeColor="text1"/>
        </w:rPr>
        <w:t xml:space="preserve">z możliwością ruchu pieszych w km 17+535,16 - 17+911,23 strona lewa </w:t>
      </w:r>
      <w:r w:rsidR="003258AE">
        <w:rPr>
          <w:rFonts w:ascii="Arial" w:hAnsi="Arial" w:cs="Arial"/>
          <w:color w:val="000000" w:themeColor="text1"/>
        </w:rPr>
        <w:br/>
      </w:r>
      <w:r w:rsidRPr="004B1B02">
        <w:rPr>
          <w:rFonts w:ascii="Arial" w:hAnsi="Arial" w:cs="Arial"/>
          <w:color w:val="000000" w:themeColor="text1"/>
        </w:rPr>
        <w:t>w miejscowości Czarna – roboty podobne w km 17+589,00 – 17+628,00</w:t>
      </w:r>
      <w:r w:rsidR="003258AE">
        <w:rPr>
          <w:rFonts w:ascii="Arial" w:hAnsi="Arial" w:cs="Arial"/>
          <w:color w:val="000000" w:themeColor="text1"/>
        </w:rPr>
        <w:br/>
      </w:r>
      <w:r w:rsidRPr="004B1B02">
        <w:rPr>
          <w:rFonts w:ascii="Arial" w:hAnsi="Arial" w:cs="Arial"/>
          <w:color w:val="000000" w:themeColor="text1"/>
        </w:rPr>
        <w:t xml:space="preserve">i w km 17+911,23 – 18+080,00 – 1.313.973,87 zł. W ramach realizacji zadania wykonano 545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ścieżki rowerowej. </w:t>
      </w:r>
    </w:p>
    <w:p w14:paraId="57FC45FA"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lastRenderedPageBreak/>
        <w:t>Zadanie dofinansowane przez Gminę Czarna w kwocie 600.000,00 zł.</w:t>
      </w:r>
    </w:p>
    <w:p w14:paraId="04155D8B"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polegająca na budowie chodnika w ciągu drogi wojewódzkiej Nr 893 Lesko - Cisna w km 3+379 - 3+587 w m. Łączki - 400.489,23 zł. W ramach realizacji zadania wykonano 208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42B2492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Borowa w kwocie 200.000,00 zł.  </w:t>
      </w:r>
    </w:p>
    <w:p w14:paraId="4CAE3F94"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896 Ustrzyki Dolne – Czarna – Ustrzyki Górne polegająca na budowie chodnika w km 5+630 – 5+751 str. lewa w m. Hoszów 459.887,25 zł. W ramach realizacji zadania wykonano 122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53C9F0BF"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Ustrzyki w kwocie 260.370,00 zł.  </w:t>
      </w:r>
    </w:p>
    <w:p w14:paraId="0525C361"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885 Przemyśl – Hermanowice – granica państwa polegająca na budowie chodnika 6+296 - km 6+580 str. prawa w m. Hermanowice - 312.167,48 zł. W ramach realizacji zadania wykonano 284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14C51A9C"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Przemyśl w kwocie </w:t>
      </w:r>
      <w:bookmarkStart w:id="69" w:name="_Hlk160437433"/>
      <w:r w:rsidRPr="004B1B02">
        <w:rPr>
          <w:rFonts w:ascii="Arial" w:hAnsi="Arial" w:cs="Arial"/>
          <w:color w:val="000000" w:themeColor="text1"/>
        </w:rPr>
        <w:t xml:space="preserve">150.000,00 </w:t>
      </w:r>
      <w:bookmarkEnd w:id="69"/>
      <w:r w:rsidRPr="004B1B02">
        <w:rPr>
          <w:rFonts w:ascii="Arial" w:hAnsi="Arial" w:cs="Arial"/>
          <w:color w:val="000000" w:themeColor="text1"/>
        </w:rPr>
        <w:t xml:space="preserve">zł. </w:t>
      </w:r>
    </w:p>
    <w:p w14:paraId="689A9941" w14:textId="17BB77B6"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polegająca na budowie chodnika w ciągu drogi wojewódzkiej Nr 985 Nagnajów – Dębica w km 16+285 - 16+467,30 str. lewa w miejscowości Padew Narodowa – 65.733,94 zł. W ramach realizacji zadania wykonano 209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0DF63080" w14:textId="796AA0F5"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Padew Narodowa w kwocie </w:t>
      </w:r>
      <w:r w:rsidR="003258AE">
        <w:rPr>
          <w:rFonts w:ascii="Arial" w:hAnsi="Arial" w:cs="Arial"/>
          <w:color w:val="000000" w:themeColor="text1"/>
        </w:rPr>
        <w:br/>
      </w:r>
      <w:r w:rsidRPr="004B1B02">
        <w:rPr>
          <w:rFonts w:ascii="Arial" w:hAnsi="Arial" w:cs="Arial"/>
          <w:color w:val="000000" w:themeColor="text1"/>
        </w:rPr>
        <w:t xml:space="preserve">31.137,13 zł. </w:t>
      </w:r>
    </w:p>
    <w:p w14:paraId="38AF68D4" w14:textId="7314A0D3"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polegająca na budowie chodnika w ciągu drogi wojewódzkiej  Nr 989 relacji Strzyżów – Lutcza w km 1+667 – 1+968 </w:t>
      </w:r>
      <w:r w:rsidR="003258AE">
        <w:rPr>
          <w:rFonts w:ascii="Arial" w:hAnsi="Arial" w:cs="Arial"/>
          <w:color w:val="000000" w:themeColor="text1"/>
        </w:rPr>
        <w:br/>
      </w:r>
      <w:r w:rsidRPr="004B1B02">
        <w:rPr>
          <w:rFonts w:ascii="Arial" w:hAnsi="Arial" w:cs="Arial"/>
          <w:color w:val="000000" w:themeColor="text1"/>
        </w:rPr>
        <w:t xml:space="preserve">w miejscowości Strzyżów, Godowa - 495.741,85 zł. W ramach realizacji zadania wykonano 301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3C556E0C"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Strzyżów w kwocie 237.741,85 zł.  </w:t>
      </w:r>
    </w:p>
    <w:p w14:paraId="346BA4D1"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887 Brzozów – Rymanów – Daliowa polegająca na budowie chodnika w km 1+233 – 1+390 strona prawa w m. Humniska – 355.937,55 zł. W ramach realizacji zadania wykonano 157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209EB354"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Brzozów w kwocie 177.968,78 zł.  </w:t>
      </w:r>
    </w:p>
    <w:p w14:paraId="03526959"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887 relacji Brzozów – Rymanów – Daliowa polegająca na budowie chodnika w km 25+914 – 26+014 i w km </w:t>
      </w:r>
      <w:r w:rsidRPr="004B1B02">
        <w:rPr>
          <w:rFonts w:ascii="Arial" w:hAnsi="Arial" w:cs="Arial"/>
          <w:color w:val="000000" w:themeColor="text1"/>
        </w:rPr>
        <w:lastRenderedPageBreak/>
        <w:t xml:space="preserve">26+014 – 26+145 str. lewa w m. Rymanów Zdrój – 449.497,35 zł. W ramach realizacji zadania wykonano 231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0BA027EB"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Rymanów w kwocie 269.698,41 zł.</w:t>
      </w:r>
    </w:p>
    <w:p w14:paraId="1A2818C6"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985 Nagnajów - Baranów Sandomierski - Mielec – Dębica polegającej na budowie chodnika dla pieszych w km 5+974,20 – km 6+421,00 ul. Dąbrowskiego, strona prawa w m. Baranów Sandomierski – 847.621,91 zł. W ramach realizacji zadania wykonano 447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0F4B2975"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Baranów Sandomierski w kwocie 500.000,00 zł.</w:t>
      </w:r>
    </w:p>
    <w:p w14:paraId="5182274F" w14:textId="4CEF7143"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Przebudowa drogi wojewódzkiej Nr 854 Annopol – gr. woj. lubelskiego – Antoniów - Gorzyce polegając</w:t>
      </w:r>
      <w:r w:rsidR="00B431F1" w:rsidRPr="004B1B02">
        <w:rPr>
          <w:rFonts w:ascii="Arial" w:hAnsi="Arial" w:cs="Arial"/>
          <w:color w:val="000000" w:themeColor="text1"/>
        </w:rPr>
        <w:t>ej</w:t>
      </w:r>
      <w:r w:rsidRPr="004B1B02">
        <w:rPr>
          <w:rFonts w:ascii="Arial" w:hAnsi="Arial" w:cs="Arial"/>
          <w:color w:val="000000" w:themeColor="text1"/>
        </w:rPr>
        <w:t xml:space="preserve"> na budowie chodnika w km 25+484 - 25+602 w m.  Wrzawy – 288.238,69 zł. W ramach realizacji zadania wykonano 118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092AF3E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Wrzawy w kwocie 96.069,96 zł.</w:t>
      </w:r>
    </w:p>
    <w:p w14:paraId="4FDCB4BF" w14:textId="0AADBCD6"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835 Lublin – Przeworsk – Grabownica Starzeńska polegająca na budowie chodnika w km 206+455 – 206+536 </w:t>
      </w:r>
      <w:r w:rsidR="003258AE">
        <w:rPr>
          <w:rFonts w:ascii="Arial" w:hAnsi="Arial" w:cs="Arial"/>
          <w:color w:val="000000" w:themeColor="text1"/>
        </w:rPr>
        <w:br/>
      </w:r>
      <w:r w:rsidRPr="004B1B02">
        <w:rPr>
          <w:rFonts w:ascii="Arial" w:hAnsi="Arial" w:cs="Arial"/>
          <w:color w:val="000000" w:themeColor="text1"/>
        </w:rPr>
        <w:t xml:space="preserve">w m. Krzemienna – 167.389,10 zł. W ramach realizacji zadania wykonano 81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610EE192"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Dydnia w kwocie 71.738,19 zł.</w:t>
      </w:r>
    </w:p>
    <w:p w14:paraId="12F0843F"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988 Babica – Strzyżów – Wiśniowa – Frysztak – Warzyce polegająca na budowie chodnika w km 26+895 – 27+035 str. prawa w miejscowości Cieszyna – roboty podobne w km 26+775,64 – 26+895 – 663.733,22 zł. W ramach realizacji zadania wykonano 260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300E0F13" w14:textId="2D26AAF4"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w:t>
      </w:r>
      <w:r w:rsidR="00B431F1" w:rsidRPr="004B1B02">
        <w:rPr>
          <w:rFonts w:ascii="Arial" w:hAnsi="Arial" w:cs="Arial"/>
          <w:color w:val="000000" w:themeColor="text1"/>
        </w:rPr>
        <w:t>F</w:t>
      </w:r>
      <w:r w:rsidRPr="004B1B02">
        <w:rPr>
          <w:rFonts w:ascii="Arial" w:hAnsi="Arial" w:cs="Arial"/>
          <w:color w:val="000000" w:themeColor="text1"/>
        </w:rPr>
        <w:t>rysztak w kwocie 530.000,00 zł.</w:t>
      </w:r>
    </w:p>
    <w:p w14:paraId="2665097F"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988 Babica – Strzyżów – Wiśniowa – Frysztak – Warzyce polegająca na budowie chodnika w km 36+100 - 36+305 w miejscowości Lubla – 536.193,90 zł. W ramach realizacji zadania wykonano 205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0D2A0C74"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Frysztak w wysokości: 300.000,00 zł.</w:t>
      </w:r>
    </w:p>
    <w:p w14:paraId="212C8447"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988 Babica – Strzyżów – Wiśniowa – Frysztak – Warzyce polegająca na budowie chodnika w km 29+132 – 29+212 strona prawa w miejscowości Pułanki – roboty podobne w km </w:t>
      </w:r>
      <w:r w:rsidRPr="004B1B02">
        <w:rPr>
          <w:rFonts w:ascii="Arial" w:hAnsi="Arial" w:cs="Arial"/>
          <w:color w:val="000000" w:themeColor="text1"/>
        </w:rPr>
        <w:lastRenderedPageBreak/>
        <w:t xml:space="preserve">29+212 – 29+242 – 364.030,80 zł. W ramach realizacji zadania wykonano 110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43DB4BD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Frysztak w wysokości: 50.000,00 zł.</w:t>
      </w:r>
    </w:p>
    <w:p w14:paraId="4EFA66B4" w14:textId="46320B86"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878 Rzeszów – Dylągówka polegająca na budowie chodnika w km 450+369 – km 450+486 strona prawa w ulica Lubelska w miejscowości Sokołów Małopolski wraz z przebudową odwodnienia drogi i budową kanału technologicznego 382.013,79 zł. </w:t>
      </w:r>
      <w:r w:rsidR="003258AE">
        <w:rPr>
          <w:rFonts w:ascii="Arial" w:hAnsi="Arial" w:cs="Arial"/>
          <w:color w:val="000000" w:themeColor="text1"/>
        </w:rPr>
        <w:br/>
      </w:r>
      <w:r w:rsidRPr="004B1B02">
        <w:rPr>
          <w:rFonts w:ascii="Arial" w:hAnsi="Arial" w:cs="Arial"/>
          <w:color w:val="000000" w:themeColor="text1"/>
        </w:rPr>
        <w:t xml:space="preserve">W ramach realizacji zadania wykonano 117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7742E62C"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Sokołów Małopolski w kwocie 197.912,59 zł.</w:t>
      </w:r>
    </w:p>
    <w:p w14:paraId="5C851D92"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856 Antoniów – Radomyśl nad Sanem - Dąbrowa Rzeczycka polegająca na budowie chodnika w km 6+328 - km 6+548 w m. Radomyśl nad Sanem 417.895,82 zł. W ramach realizacji zadania wykonano 220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79CC3FFB"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Radomyśl nad Sanem w kwocie 232.164,34 zł.</w:t>
      </w:r>
    </w:p>
    <w:p w14:paraId="2BBF6723" w14:textId="5AFF05CD"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835 relacji Lublin – Grabownica Starzeńska w zakresie budowy ścieżki rowerowej w km 143+945 – 144+105 wraz z budowlami i urządzeniami budowlanymi w Gniewczynie Łańcuckiej – 421.823,21 zł. </w:t>
      </w:r>
    </w:p>
    <w:p w14:paraId="68E4735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Tryńcza w kwocie 232.002,77 zł.</w:t>
      </w:r>
    </w:p>
    <w:p w14:paraId="1F2ACC32" w14:textId="08F0ECD9"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861 Bojanów – Kopki polegająca na budowie chodnika w km 20+824 – 21+024 w m. Jeżowe – roboty podobne </w:t>
      </w:r>
      <w:r w:rsidR="003258AE">
        <w:rPr>
          <w:rFonts w:ascii="Arial" w:hAnsi="Arial" w:cs="Arial"/>
          <w:color w:val="000000" w:themeColor="text1"/>
        </w:rPr>
        <w:br/>
      </w:r>
      <w:r w:rsidRPr="004B1B02">
        <w:rPr>
          <w:rFonts w:ascii="Arial" w:hAnsi="Arial" w:cs="Arial"/>
          <w:color w:val="000000" w:themeColor="text1"/>
        </w:rPr>
        <w:t xml:space="preserve">w km 21+024 – 21+295,30 wraz ze studnią w km 21+299,45 – 729.473,19 zł. W ramach realizacji zadania wykonano 205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47E854FC"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Jeżowe w kwocie 200.000,00 zł.</w:t>
      </w:r>
    </w:p>
    <w:p w14:paraId="37111194" w14:textId="1DBAFA28"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887 Brzozów – Rymanów - Daliowa polegająca na budowie chodnika od km 5+962 do km 6+041 strona prawa </w:t>
      </w:r>
      <w:r w:rsidR="003258AE">
        <w:rPr>
          <w:rFonts w:ascii="Arial" w:hAnsi="Arial" w:cs="Arial"/>
          <w:color w:val="000000" w:themeColor="text1"/>
        </w:rPr>
        <w:br/>
      </w:r>
      <w:r w:rsidRPr="004B1B02">
        <w:rPr>
          <w:rFonts w:ascii="Arial" w:hAnsi="Arial" w:cs="Arial"/>
          <w:color w:val="000000" w:themeColor="text1"/>
        </w:rPr>
        <w:t xml:space="preserve">w miejscowości Jasionów – 287.150,24 zł. W ramach realizacji zadania wykonano 79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24DC1FED"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Haczów w kwocie 107.681,34 zł.</w:t>
      </w:r>
    </w:p>
    <w:p w14:paraId="2BC193AD" w14:textId="291B8249"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Przebudowa drogi wojewódzkiej Nr 886 Domaradz – Sanok polegając</w:t>
      </w:r>
      <w:r w:rsidR="00B431F1" w:rsidRPr="004B1B02">
        <w:rPr>
          <w:rFonts w:ascii="Arial" w:hAnsi="Arial" w:cs="Arial"/>
          <w:color w:val="000000" w:themeColor="text1"/>
        </w:rPr>
        <w:t>a</w:t>
      </w:r>
      <w:r w:rsidRPr="004B1B02">
        <w:rPr>
          <w:rFonts w:ascii="Arial" w:hAnsi="Arial" w:cs="Arial"/>
          <w:color w:val="000000" w:themeColor="text1"/>
        </w:rPr>
        <w:t xml:space="preserve"> na budowie chodnika dla pieszych w km 28+276 - 28+371 str. lewa </w:t>
      </w:r>
      <w:r w:rsidR="003258AE">
        <w:rPr>
          <w:rFonts w:ascii="Arial" w:hAnsi="Arial" w:cs="Arial"/>
          <w:color w:val="000000" w:themeColor="text1"/>
        </w:rPr>
        <w:br/>
      </w:r>
      <w:r w:rsidRPr="004B1B02">
        <w:rPr>
          <w:rFonts w:ascii="Arial" w:hAnsi="Arial" w:cs="Arial"/>
          <w:color w:val="000000" w:themeColor="text1"/>
        </w:rPr>
        <w:lastRenderedPageBreak/>
        <w:t xml:space="preserve">w m. </w:t>
      </w:r>
      <w:proofErr w:type="spellStart"/>
      <w:r w:rsidRPr="004B1B02">
        <w:rPr>
          <w:rFonts w:ascii="Arial" w:hAnsi="Arial" w:cs="Arial"/>
          <w:color w:val="000000" w:themeColor="text1"/>
        </w:rPr>
        <w:t>Czerteż</w:t>
      </w:r>
      <w:proofErr w:type="spellEnd"/>
      <w:r w:rsidRPr="004B1B02">
        <w:rPr>
          <w:rFonts w:ascii="Arial" w:hAnsi="Arial" w:cs="Arial"/>
          <w:color w:val="000000" w:themeColor="text1"/>
        </w:rPr>
        <w:t xml:space="preserve"> – 163.858,03 zł. W ramach realizacji zadania wykonano 95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3C4B1FC0"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Sanok w kwocie 44.241,67 zł.</w:t>
      </w:r>
    </w:p>
    <w:p w14:paraId="290DE2AA" w14:textId="1F61F560"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889 Sieniawa - Bukowsko - Szczawne polegająca na budowie chodnika w km 19+092,28 – 19+244,00 </w:t>
      </w:r>
      <w:r w:rsidR="003258AE">
        <w:rPr>
          <w:rFonts w:ascii="Arial" w:hAnsi="Arial" w:cs="Arial"/>
          <w:color w:val="000000" w:themeColor="text1"/>
        </w:rPr>
        <w:br/>
      </w:r>
      <w:r w:rsidRPr="004B1B02">
        <w:rPr>
          <w:rFonts w:ascii="Arial" w:hAnsi="Arial" w:cs="Arial"/>
          <w:color w:val="000000" w:themeColor="text1"/>
        </w:rPr>
        <w:t xml:space="preserve">w miejscowości Bukowsko - 332.689,82 zł. W ramach realizacji zadania wykonano 152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14BD6C67"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Bukowsko w kwocie 170.000,00 zł.</w:t>
      </w:r>
    </w:p>
    <w:p w14:paraId="41F45A53"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889 Sieniawa - Bukowsko - Szczawne polegająca na budowie chodnika w km 13+230,00 do km 13+272,68 oraz w km 13+295,85 do km 13+384,27 w miejscowości Nadolany – roboty podobne w km 13+148 – 13+230 - 632.779,41 zł. W ramach realizacji zadania wykonano 213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5639F0C0"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Bukowsko w kwocie 270.000,00 zł.</w:t>
      </w:r>
    </w:p>
    <w:p w14:paraId="07D5E459"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884 Przemyśl - Domaradz polegająca na budowie chodnika w km 43+645 - 43+725 w m. Harta – roboty podobne w km 43+725 – 43+778 - 350.000,00 zł. W ramach realizacji zadania wykonano 133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33A5E1B5"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Dynów w kwocie 50.000,00 zł.</w:t>
      </w:r>
    </w:p>
    <w:p w14:paraId="7DD09925"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984 Lisia Góra – Radomyśl Wielki – Mielec polegająca na budowie chodnika w km 28+151 – 28+263 str. prawa w miejscowości Zgórsko – 165.000,00 zł. W ramach realizacji zadania wykonano 112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469009B7"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Radomyśl Wielki w kwocie 75.810,81 zł.</w:t>
      </w:r>
    </w:p>
    <w:p w14:paraId="1ED19344" w14:textId="0C0F28F6"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835 Lublin – Wysokie – Biłgoraj – Sieniawa - Przeworsk – Kańczuga – Dynów - Grabownica Starzeńska polegająca na budowie chodnika w km 167+652 - 167+739 str. prawa w m. Manasterz – roboty podobne w km 167+585 – 167+652 – 483.999,99 zł. </w:t>
      </w:r>
      <w:r w:rsidR="003258AE">
        <w:rPr>
          <w:rFonts w:ascii="Arial" w:hAnsi="Arial" w:cs="Arial"/>
          <w:color w:val="000000" w:themeColor="text1"/>
        </w:rPr>
        <w:br/>
      </w:r>
      <w:r w:rsidRPr="004B1B02">
        <w:rPr>
          <w:rFonts w:ascii="Arial" w:hAnsi="Arial" w:cs="Arial"/>
          <w:color w:val="000000" w:themeColor="text1"/>
        </w:rPr>
        <w:t xml:space="preserve">W ramach realizacji zadania wykonano 154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690B4CC0" w14:textId="3CA32AFA"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Jawornik Polski w kwocie </w:t>
      </w:r>
      <w:r w:rsidR="003258AE">
        <w:rPr>
          <w:rFonts w:ascii="Arial" w:hAnsi="Arial" w:cs="Arial"/>
          <w:color w:val="000000" w:themeColor="text1"/>
        </w:rPr>
        <w:br/>
      </w:r>
      <w:r w:rsidRPr="004B1B02">
        <w:rPr>
          <w:rFonts w:ascii="Arial" w:hAnsi="Arial" w:cs="Arial"/>
          <w:color w:val="000000" w:themeColor="text1"/>
        </w:rPr>
        <w:t>134.000,00 zł.</w:t>
      </w:r>
    </w:p>
    <w:p w14:paraId="718C52AA"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982 Szczucin - Sadkowa Góra - Jaślany polegająca na budowie chodnika  w km 25+245 – 25+473 w m. Sadkowa </w:t>
      </w:r>
      <w:r w:rsidRPr="004B1B02">
        <w:rPr>
          <w:rFonts w:ascii="Arial" w:hAnsi="Arial" w:cs="Arial"/>
          <w:color w:val="000000" w:themeColor="text1"/>
        </w:rPr>
        <w:lastRenderedPageBreak/>
        <w:t xml:space="preserve">Góra. Przebudowa drogi wojewódzkiej Nr 982 Szczucin - Sadkowa Góra - Jaślany polegająca na budowie chodnika  w km 24+612,50 – 24+842 str. prawa, 24+842 – 25+100 str. lewa, 25+473 – 25+498,08 str. prawa w m. Sadkowa Góra – 720.318,14 zł. W ramach realizacji zadania wykonano 488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2F4C39B2"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Borowa w kwocie 289.548,79 zł.</w:t>
      </w:r>
    </w:p>
    <w:p w14:paraId="1A4E37E9"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982 Szczucin - Sadkowa Góra - Jaślany polegająca na budowie chodnika w km 18+303 – 18+504 w m. Górki – roboty podobne w km 18+504 – 18+544 – 199.998,14 zł. W ramach realizacji zadania wykonano 241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45C39BB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Borowa w kwocie 100.000,00 zł.</w:t>
      </w:r>
    </w:p>
    <w:p w14:paraId="7C3AA767"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Rozbudowa drogi wojewódzkiej Nr 878 Nisko – Rzeszów – Dylągówka </w:t>
      </w:r>
    </w:p>
    <w:p w14:paraId="71352362"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o ciąg pieszo-rowerowy na odcinku od km 418+495 do km 418+660,00 (kilometraż wg dawnej drogi krajowej Nr 19) w miejscowości Nisko – realizacja zaprojekowanego odcinka ciągu pieszo - rowerowego od km 0+013,50 do km  0+169,00 – 480.186,67 zł. W ramach realizacji zadania wykonano 156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ścieżki rowerowej.</w:t>
      </w:r>
    </w:p>
    <w:p w14:paraId="1E9B684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Nisko w kwocie  200.000,00 zł.</w:t>
      </w:r>
    </w:p>
    <w:p w14:paraId="4AFD3BFF" w14:textId="4D5DFCCB"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w:t>
      </w:r>
      <w:r w:rsidR="00B431F1" w:rsidRPr="004B1B02">
        <w:rPr>
          <w:rFonts w:ascii="Arial" w:hAnsi="Arial" w:cs="Arial"/>
          <w:color w:val="000000" w:themeColor="text1"/>
        </w:rPr>
        <w:t>N</w:t>
      </w:r>
      <w:r w:rsidRPr="004B1B02">
        <w:rPr>
          <w:rFonts w:ascii="Arial" w:hAnsi="Arial" w:cs="Arial"/>
          <w:color w:val="000000" w:themeColor="text1"/>
        </w:rPr>
        <w:t xml:space="preserve">r 877 Naklik – Leżajsk – Szklary polegającej na budowie chodnika w km 50+683 - 50+797 w m. Albigowa – roboty podobne w km 50+797 – 50+803 – 401.626,98 zł. W ramach realizacji zadania wykonano 121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6FF3804C"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Łańcut w kwocie 200.000,00 zł.</w:t>
      </w:r>
    </w:p>
    <w:p w14:paraId="6B8DDB91"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986 Tuszyma – Ropczyce - Wiśniowa polegająca na budowie chodnika w km 30+582 - 30+784 strona lewa w m. Glinik – 395.128,68 zł. W ramach realizacji zadania wykonano 202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3C2D4289"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 xml:space="preserve">Zadanie dofinansowane przez Gminę Wielopole </w:t>
      </w:r>
      <w:proofErr w:type="spellStart"/>
      <w:r w:rsidRPr="004B1B02">
        <w:rPr>
          <w:rFonts w:ascii="Arial" w:hAnsi="Arial" w:cs="Arial"/>
          <w:color w:val="000000" w:themeColor="text1"/>
        </w:rPr>
        <w:t>Skrzyńkie</w:t>
      </w:r>
      <w:proofErr w:type="spellEnd"/>
      <w:r w:rsidRPr="004B1B02">
        <w:rPr>
          <w:rFonts w:ascii="Arial" w:hAnsi="Arial" w:cs="Arial"/>
          <w:color w:val="000000" w:themeColor="text1"/>
        </w:rPr>
        <w:t xml:space="preserve"> w kwocie 175.564,34 zł.</w:t>
      </w:r>
    </w:p>
    <w:p w14:paraId="2F5E5B29"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t xml:space="preserve">Przebudowa drogi wojewódzkiej Nr 861 Bojanów – Kopki polegająca na budowie chodnika w km 0+381,00 – 0+462,20 i w km 1+096,80 – 1+118,80 wraz z budową kanału technologicznego do km 1+171,10 w m. Bojanów – 320.849,81 zł. W ramach realizacji zadania wykonano 103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 </w:t>
      </w:r>
    </w:p>
    <w:p w14:paraId="51DC021E" w14:textId="77777777" w:rsidR="00BA038E" w:rsidRPr="004B1B02" w:rsidRDefault="00BA038E" w:rsidP="00BA038E">
      <w:pPr>
        <w:pStyle w:val="Akapitzlist"/>
        <w:spacing w:line="360" w:lineRule="auto"/>
        <w:ind w:left="938"/>
        <w:jc w:val="both"/>
        <w:rPr>
          <w:rFonts w:ascii="Arial" w:hAnsi="Arial" w:cs="Arial"/>
          <w:color w:val="000000" w:themeColor="text1"/>
        </w:rPr>
      </w:pPr>
      <w:r w:rsidRPr="004B1B02">
        <w:rPr>
          <w:rFonts w:ascii="Arial" w:hAnsi="Arial" w:cs="Arial"/>
          <w:color w:val="000000" w:themeColor="text1"/>
        </w:rPr>
        <w:t>Zadanie dofinansowane przez Gminę Bojanów w kwocie 125.000,00 zł.</w:t>
      </w:r>
    </w:p>
    <w:p w14:paraId="004A2B05" w14:textId="77777777" w:rsidR="00BA038E" w:rsidRPr="004B1B02" w:rsidRDefault="00BA038E" w:rsidP="00454901">
      <w:pPr>
        <w:pStyle w:val="Akapitzlist"/>
        <w:numPr>
          <w:ilvl w:val="2"/>
          <w:numId w:val="636"/>
        </w:numPr>
        <w:spacing w:line="360" w:lineRule="auto"/>
        <w:jc w:val="both"/>
        <w:rPr>
          <w:rFonts w:ascii="Arial" w:hAnsi="Arial" w:cs="Arial"/>
          <w:color w:val="000000" w:themeColor="text1"/>
        </w:rPr>
      </w:pPr>
      <w:r w:rsidRPr="004B1B02">
        <w:rPr>
          <w:rFonts w:ascii="Arial" w:hAnsi="Arial" w:cs="Arial"/>
          <w:color w:val="000000" w:themeColor="text1"/>
        </w:rPr>
        <w:lastRenderedPageBreak/>
        <w:t xml:space="preserve">Przebudowa drogi wojewódzkiej Nr 884 Przemyśl - Domaradz polegająca na budowie chodnika w km 21+721 – 21+974 w miejscowości Ruszelczyce – 457.051,70 zł. W ramach realizacji zadania wykonano 253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chodnika.</w:t>
      </w:r>
    </w:p>
    <w:p w14:paraId="3861046E"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Krzywcza w kwocie 190.000,00 zł.</w:t>
      </w:r>
    </w:p>
    <w:p w14:paraId="7CF3D0D7" w14:textId="6462DD1B" w:rsidR="00BA038E" w:rsidRPr="004B1B02" w:rsidRDefault="00BA038E" w:rsidP="00454901">
      <w:pPr>
        <w:pStyle w:val="Akapitzlist"/>
        <w:numPr>
          <w:ilvl w:val="0"/>
          <w:numId w:val="579"/>
        </w:numPr>
        <w:spacing w:line="360" w:lineRule="auto"/>
        <w:ind w:left="567"/>
        <w:jc w:val="both"/>
        <w:rPr>
          <w:rFonts w:ascii="Arial" w:hAnsi="Arial" w:cs="Arial"/>
          <w:color w:val="000000" w:themeColor="text1"/>
        </w:rPr>
      </w:pPr>
      <w:r w:rsidRPr="004B1B02">
        <w:rPr>
          <w:rFonts w:ascii="Arial" w:hAnsi="Arial" w:cs="Arial"/>
          <w:color w:val="000000" w:themeColor="text1"/>
        </w:rPr>
        <w:t xml:space="preserve">„Przebudowy dróg wojewódzkich w kwocie 7.129.538,84 zł (§ 6050), w tym udział środków pomocy finansowej </w:t>
      </w:r>
      <w:r w:rsidR="00B431F1" w:rsidRPr="004B1B02">
        <w:rPr>
          <w:rFonts w:ascii="Arial" w:hAnsi="Arial" w:cs="Arial"/>
          <w:color w:val="000000" w:themeColor="text1"/>
        </w:rPr>
        <w:t>od</w:t>
      </w:r>
      <w:r w:rsidRPr="004B1B02">
        <w:rPr>
          <w:rFonts w:ascii="Arial" w:hAnsi="Arial" w:cs="Arial"/>
          <w:color w:val="000000" w:themeColor="text1"/>
        </w:rPr>
        <w:t xml:space="preserve"> innych JST – 1.289.282,14 zł. W ramach wydatkowanych środków zrealizowano poniższe zadania: </w:t>
      </w:r>
    </w:p>
    <w:p w14:paraId="309FD160"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835 Lublin – Biłgoraj – Sieniawa – Przeworsk – Kańczuga – Grabownica Starzeńska w m. Rudka” – 840.699,83 zł. W ramach realizacji zadania wykonano 1.346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7E3020B8"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Sieniawa w kwocie 265.493,01 zł.</w:t>
      </w:r>
    </w:p>
    <w:p w14:paraId="176432AD"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867 Sieniawa – Oleszyce – Lubaczów – Werchrata – Hrebenne w m. Dobra – 1.608.480,96. W ramach realizacji zadania wykonano 2.768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w:t>
      </w:r>
    </w:p>
    <w:p w14:paraId="79F8C5D3"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Sieniawa w kwocie 234.389,28 zł.</w:t>
      </w:r>
    </w:p>
    <w:p w14:paraId="57CA2B95"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867 Sieniawa – Oleszyce – Lubaczów – Werchrata – Hrebenne w m. Horyniec-Zdrój – 448.433,55. W ramach realizacji zadania wykonano 570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01F6DDC2"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Horyniec Zdrój w kwocie 99.641,94 zł.</w:t>
      </w:r>
    </w:p>
    <w:p w14:paraId="76A5FACB" w14:textId="5AB488D8"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986 Tuszyma – Ropczyce – Wiśniowa </w:t>
      </w:r>
      <w:r w:rsidR="003258AE">
        <w:rPr>
          <w:rFonts w:ascii="Arial" w:hAnsi="Arial" w:cs="Arial"/>
          <w:color w:val="000000" w:themeColor="text1"/>
        </w:rPr>
        <w:br/>
      </w:r>
      <w:r w:rsidRPr="004B1B02">
        <w:rPr>
          <w:rFonts w:ascii="Arial" w:hAnsi="Arial" w:cs="Arial"/>
          <w:color w:val="000000" w:themeColor="text1"/>
        </w:rPr>
        <w:t xml:space="preserve">w miejscowości Broniszów – 599.971,27 zł. W ramach realizacji zadania wykonano 655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w:t>
      </w:r>
    </w:p>
    <w:p w14:paraId="58933B1A"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Wielopole Skrzyńskie w kwocie 49.998,43 zł.</w:t>
      </w:r>
    </w:p>
    <w:p w14:paraId="234F40DE"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863 Kopki – Krzeszów – Tarnogród – Cieszanów w m. Cieszanów – 999.889,93 zł. W ramach realizacji zadania wykonano 1.627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3278581F"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Cieszanów w kwocie 299.966,98 zł.</w:t>
      </w:r>
    </w:p>
    <w:p w14:paraId="4DD95E13"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988 Babica – Strzyżów – Wiśniowa – Frysztak – Warzyce w m. Dobrzechów – 1.191529,34. W ramach realizacji zadania wykonano 890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26FADD50"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Strzyżów w kwocie 99.254,39 zł.</w:t>
      </w:r>
    </w:p>
    <w:p w14:paraId="01091AD0" w14:textId="510D5E1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lastRenderedPageBreak/>
        <w:t xml:space="preserve">Przebudowa drogi wojewódzkiej nr 887 Brzozów – Rymanów – Daliowa w m. Wróblik Szlachecki – 599.995,85 </w:t>
      </w:r>
      <w:r w:rsidR="00E42BFA" w:rsidRPr="004B1B02">
        <w:rPr>
          <w:rFonts w:ascii="Arial" w:hAnsi="Arial" w:cs="Arial"/>
          <w:color w:val="000000" w:themeColor="text1"/>
        </w:rPr>
        <w:t>zł</w:t>
      </w:r>
      <w:r w:rsidRPr="004B1B02">
        <w:rPr>
          <w:rFonts w:ascii="Arial" w:hAnsi="Arial" w:cs="Arial"/>
          <w:color w:val="000000" w:themeColor="text1"/>
        </w:rPr>
        <w:t xml:space="preserve">. W ramach realizacji zadania wykonano 880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55563B62" w14:textId="77777777" w:rsidR="00BA038E" w:rsidRPr="004B1B02" w:rsidRDefault="00BA038E" w:rsidP="00454901">
      <w:pPr>
        <w:pStyle w:val="Akapitzlist"/>
        <w:numPr>
          <w:ilvl w:val="2"/>
          <w:numId w:val="591"/>
        </w:numPr>
        <w:spacing w:line="360" w:lineRule="auto"/>
        <w:ind w:left="851" w:hanging="284"/>
        <w:jc w:val="both"/>
        <w:rPr>
          <w:rFonts w:ascii="Arial" w:hAnsi="Arial" w:cs="Arial"/>
          <w:color w:val="000000" w:themeColor="text1"/>
        </w:rPr>
      </w:pPr>
      <w:r w:rsidRPr="004B1B02">
        <w:rPr>
          <w:rFonts w:ascii="Arial" w:hAnsi="Arial" w:cs="Arial"/>
          <w:color w:val="000000" w:themeColor="text1"/>
        </w:rPr>
        <w:t xml:space="preserve">Przebudowa drogi wojewódzkiej NR 861 Bojanów – Kopki w m. Jeżowe – 840.538,11 zł. W ramach realizacji zadania wykonano 440 </w:t>
      </w:r>
      <w:proofErr w:type="spellStart"/>
      <w:r w:rsidRPr="004B1B02">
        <w:rPr>
          <w:rFonts w:ascii="Arial" w:hAnsi="Arial" w:cs="Arial"/>
          <w:color w:val="000000" w:themeColor="text1"/>
        </w:rPr>
        <w:t>mb</w:t>
      </w:r>
      <w:proofErr w:type="spellEnd"/>
      <w:r w:rsidRPr="004B1B02">
        <w:rPr>
          <w:rFonts w:ascii="Arial" w:hAnsi="Arial" w:cs="Arial"/>
          <w:color w:val="000000" w:themeColor="text1"/>
        </w:rPr>
        <w:t xml:space="preserve"> przebudowy drogi. </w:t>
      </w:r>
    </w:p>
    <w:p w14:paraId="683103AE" w14:textId="77777777" w:rsidR="00BA038E" w:rsidRPr="004B1B02" w:rsidRDefault="00BA038E" w:rsidP="00BA038E">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Zadanie dofinansowane przez Gminę Jeżowe w kwocie 240.538,11 zł.</w:t>
      </w:r>
    </w:p>
    <w:p w14:paraId="3B6710CA" w14:textId="77777777" w:rsidR="00BA038E" w:rsidRPr="004B1B02" w:rsidRDefault="00BA038E" w:rsidP="00454901">
      <w:pPr>
        <w:numPr>
          <w:ilvl w:val="0"/>
          <w:numId w:val="579"/>
        </w:numPr>
        <w:spacing w:after="0" w:line="360" w:lineRule="auto"/>
        <w:ind w:left="567" w:hanging="283"/>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Budowa sygnalizacji świetlnej na skrzyżowaniu drogi wojewódzkiej Nr 866 Dachnów – Lubaczów – gr. Państwa z ul. Konopnickiej w m. Lubaczów – 393.600,00 zł (§ 6050).   </w:t>
      </w:r>
    </w:p>
    <w:p w14:paraId="7BFBE268" w14:textId="77777777" w:rsidR="00BA038E" w:rsidRPr="004B1B02" w:rsidRDefault="00BA038E" w:rsidP="00454901">
      <w:pPr>
        <w:numPr>
          <w:ilvl w:val="0"/>
          <w:numId w:val="579"/>
        </w:numPr>
        <w:spacing w:after="0" w:line="360" w:lineRule="auto"/>
        <w:ind w:left="567" w:hanging="283"/>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Modernizacja drogi wojewódzkiej Nr 993 Gorlice – Nowy Żmigród – Dukla na odcinku Pielgrzymka – Nowy Żmigród – 3.597.558,65 zł (§ 6208). </w:t>
      </w:r>
    </w:p>
    <w:p w14:paraId="0929A57F" w14:textId="77777777" w:rsidR="00BA038E" w:rsidRPr="004B1B02" w:rsidRDefault="00BA038E" w:rsidP="00BA038E">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Środki wydatkowano na dotację dla partnera projektu.</w:t>
      </w:r>
    </w:p>
    <w:p w14:paraId="1DBEBA67" w14:textId="77777777" w:rsidR="00BA038E" w:rsidRPr="004B1B02" w:rsidRDefault="00BA038E" w:rsidP="00BA038E">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Wydatki finansowane ze środków Unii Europejskiej.</w:t>
      </w:r>
    </w:p>
    <w:p w14:paraId="2F1718C6" w14:textId="77777777" w:rsidR="001A5A14" w:rsidRPr="004B1B02" w:rsidRDefault="00BA038E" w:rsidP="00454901">
      <w:pPr>
        <w:numPr>
          <w:ilvl w:val="0"/>
          <w:numId w:val="579"/>
        </w:numPr>
        <w:spacing w:after="0" w:line="360" w:lineRule="auto"/>
        <w:ind w:left="567" w:hanging="425"/>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rPr>
        <w:t xml:space="preserve">Budowa chodników w ciągu drogi wojewódzkiej nr 835 Lublin - Przeworsk - Grabownica Starzeńska w miejscowości Dydnia, Niebocko, Jabłonka – 137.343,62 zł (§ 6050). </w:t>
      </w:r>
    </w:p>
    <w:p w14:paraId="3901BCE9" w14:textId="4116AAA7" w:rsidR="00BA038E" w:rsidRPr="004B1B02" w:rsidRDefault="00BA038E" w:rsidP="001A5A14">
      <w:pPr>
        <w:spacing w:after="0" w:line="360" w:lineRule="auto"/>
        <w:ind w:left="567"/>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u w:color="FF0000"/>
        </w:rPr>
        <w:t xml:space="preserve">Środki wydatkowano na waloryzację wynagrodzenia wykonawcy zadania </w:t>
      </w:r>
      <w:r w:rsidR="00126170" w:rsidRPr="004B1B02">
        <w:rPr>
          <w:rFonts w:ascii="Arial" w:eastAsia="Times New Roman" w:hAnsi="Arial" w:cs="Arial"/>
          <w:color w:val="000000" w:themeColor="text1"/>
          <w:sz w:val="24"/>
          <w:szCs w:val="24"/>
          <w:u w:color="FF0000"/>
        </w:rPr>
        <w:t xml:space="preserve">zrealizowane w latach 2021-2022, </w:t>
      </w:r>
      <w:r w:rsidRPr="004B1B02">
        <w:rPr>
          <w:rFonts w:ascii="Arial" w:eastAsia="Times New Roman" w:hAnsi="Arial" w:cs="Arial"/>
          <w:color w:val="000000" w:themeColor="text1"/>
          <w:sz w:val="24"/>
          <w:szCs w:val="24"/>
          <w:u w:color="FF0000"/>
        </w:rPr>
        <w:t>w związku ze wzrostem kosztów wykonania przedsięwzięcia.</w:t>
      </w:r>
    </w:p>
    <w:p w14:paraId="12B91907" w14:textId="77777777" w:rsidR="00BA038E" w:rsidRPr="004B1B02" w:rsidRDefault="00BA038E" w:rsidP="00454901">
      <w:pPr>
        <w:numPr>
          <w:ilvl w:val="0"/>
          <w:numId w:val="579"/>
        </w:numPr>
        <w:spacing w:after="0" w:line="360" w:lineRule="auto"/>
        <w:ind w:left="567" w:hanging="425"/>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 „Realizacja przebudowy drogi wojewódzkiej nr 985 w ramach zadania budowy nowego odcinka drogi powiatowej Nr 1172R relacji Rzemień – Dobrynin, klasy „L” o długości 855 m wraz z budową nowego skrzyżowania z drogą wojewódzką nr 985 w m. Rzemień – 1.441.414,95 zł (§ 6050).</w:t>
      </w:r>
    </w:p>
    <w:p w14:paraId="6201E7F9" w14:textId="3FC92E80" w:rsidR="00BA038E" w:rsidRPr="004B1B02" w:rsidRDefault="00BA038E" w:rsidP="00BA038E">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realizacji zadania wykonano budowę nowego odcinka drogi powiatowej relacji Rzemień – Dobrynin o długości 855 m wraz z budową nowego skrzyżowania z drogą wojewódzką nr 985 w m. Rzemień.  </w:t>
      </w:r>
    </w:p>
    <w:p w14:paraId="7E2D31C4" w14:textId="77777777" w:rsidR="00BA038E" w:rsidRPr="004B1B02" w:rsidRDefault="00BA038E" w:rsidP="00454901">
      <w:pPr>
        <w:numPr>
          <w:ilvl w:val="0"/>
          <w:numId w:val="579"/>
        </w:numPr>
        <w:spacing w:after="0" w:line="360" w:lineRule="auto"/>
        <w:ind w:left="567" w:hanging="425"/>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„Budowa obwodnicy Narola w ciągu DW 865” – 27.075,84 zł (§ 6050).</w:t>
      </w:r>
    </w:p>
    <w:p w14:paraId="26DB2524" w14:textId="5AF2A002" w:rsidR="00BA038E" w:rsidRPr="004B1B02" w:rsidRDefault="00BA038E" w:rsidP="00BA038E">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Środki wydatkowano na waloryzację wynagrodzenia wykonawcy zadania </w:t>
      </w:r>
      <w:r w:rsidR="003258AE">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związku ze wzrostem kosztów wykonania przedsięwzięcia.</w:t>
      </w:r>
    </w:p>
    <w:p w14:paraId="402C9026" w14:textId="28F148E4" w:rsidR="00BA038E" w:rsidRPr="004B1B02" w:rsidRDefault="00BA038E" w:rsidP="00454901">
      <w:pPr>
        <w:numPr>
          <w:ilvl w:val="0"/>
          <w:numId w:val="579"/>
        </w:numPr>
        <w:spacing w:after="0" w:line="360" w:lineRule="auto"/>
        <w:ind w:left="567" w:hanging="425"/>
        <w:jc w:val="both"/>
        <w:rPr>
          <w:rFonts w:ascii="Arial" w:eastAsia="Times New Roman" w:hAnsi="Arial" w:cs="Arial"/>
          <w:color w:val="000000" w:themeColor="text1"/>
          <w:sz w:val="24"/>
          <w:szCs w:val="24"/>
        </w:rPr>
      </w:pPr>
      <w:r w:rsidRPr="004B1B02">
        <w:rPr>
          <w:rFonts w:ascii="Arial" w:eastAsia="Times New Roman" w:hAnsi="Arial" w:cs="Arial"/>
          <w:color w:val="FF0000"/>
          <w:sz w:val="24"/>
          <w:szCs w:val="24"/>
        </w:rPr>
        <w:t xml:space="preserve"> </w:t>
      </w:r>
      <w:r w:rsidRPr="004B1B02">
        <w:rPr>
          <w:rFonts w:ascii="Arial" w:eastAsia="Times New Roman" w:hAnsi="Arial" w:cs="Arial"/>
          <w:color w:val="000000" w:themeColor="text1"/>
          <w:sz w:val="24"/>
          <w:szCs w:val="24"/>
        </w:rPr>
        <w:t xml:space="preserve">„Wykonanie budynku magazynowo - warsztatowego wraz z przyłączami oraz wykonanie odwodnienia terenu poprzez wykonanie kanalizacji deszczowej - wykonanie dokumentacji technicznej - RDW Stalowa Wola " – 61.645,60 </w:t>
      </w:r>
      <w:r w:rsidR="003258AE">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 6050).</w:t>
      </w:r>
    </w:p>
    <w:p w14:paraId="08A2D2E1" w14:textId="77777777" w:rsidR="00BA038E" w:rsidRPr="004B1B02" w:rsidRDefault="00BA038E" w:rsidP="00BA038E">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lastRenderedPageBreak/>
        <w:t xml:space="preserve">W ramach zadania opracowano dokumentację projektową, w tym:  projekt zagospodarowania terenu, projekt architektoniczno-budowlany, projekt techniczny. </w:t>
      </w:r>
    </w:p>
    <w:p w14:paraId="6980C9BE" w14:textId="77777777" w:rsidR="00BA038E" w:rsidRPr="004B1B02" w:rsidRDefault="00BA038E" w:rsidP="00454901">
      <w:pPr>
        <w:numPr>
          <w:ilvl w:val="0"/>
          <w:numId w:val="579"/>
        </w:numPr>
        <w:spacing w:after="0" w:line="360" w:lineRule="auto"/>
        <w:ind w:left="567" w:hanging="425"/>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„Opracowanie dokumentacji technicznej na budowę budynku zaplecza technicznego - warsztatu na RDW Mielec” – 33.300,90 zł.</w:t>
      </w:r>
    </w:p>
    <w:p w14:paraId="0CC86D38" w14:textId="77777777"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 ramach zadania opracowano dokumentację techniczną wraz z pozwoleniem na budowę.</w:t>
      </w:r>
    </w:p>
    <w:p w14:paraId="0012C61A" w14:textId="1A760117" w:rsidR="00BA038E" w:rsidRPr="004B1B02" w:rsidRDefault="00BA038E" w:rsidP="00454901">
      <w:pPr>
        <w:numPr>
          <w:ilvl w:val="0"/>
          <w:numId w:val="579"/>
        </w:numPr>
        <w:spacing w:after="0" w:line="360" w:lineRule="auto"/>
        <w:ind w:left="567" w:hanging="425"/>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„Przebudowa wiaty stalowej garażowej trójstanowiskowej poprzez wykonanie wrót wjazdowych - opracowanie dokumentacji technicznej RDW Stalowa Wola” – 22.370,36 zł.</w:t>
      </w:r>
    </w:p>
    <w:p w14:paraId="6B46953B" w14:textId="68940370"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W ramach zadania opracowano dokumentację projektową, w tym: uzgodnienie projektu ze stronami procesu projektowego, opracowan</w:t>
      </w:r>
      <w:r w:rsidR="0019276B" w:rsidRPr="004B1B02">
        <w:rPr>
          <w:rFonts w:ascii="Arial" w:eastAsia="Calibri" w:hAnsi="Arial" w:cs="Arial"/>
          <w:color w:val="000000" w:themeColor="text1"/>
          <w:sz w:val="24"/>
          <w:szCs w:val="24"/>
          <w:lang w:eastAsia="pl-PL"/>
        </w:rPr>
        <w:t>o</w:t>
      </w:r>
      <w:r w:rsidRPr="004B1B02">
        <w:rPr>
          <w:rFonts w:ascii="Arial" w:eastAsia="Calibri" w:hAnsi="Arial" w:cs="Arial"/>
          <w:color w:val="000000" w:themeColor="text1"/>
          <w:sz w:val="24"/>
          <w:szCs w:val="24"/>
          <w:lang w:eastAsia="pl-PL"/>
        </w:rPr>
        <w:t xml:space="preserve"> projekt budowlan</w:t>
      </w:r>
      <w:r w:rsidR="0019276B" w:rsidRPr="004B1B02">
        <w:rPr>
          <w:rFonts w:ascii="Arial" w:eastAsia="Calibri" w:hAnsi="Arial" w:cs="Arial"/>
          <w:color w:val="000000" w:themeColor="text1"/>
          <w:sz w:val="24"/>
          <w:szCs w:val="24"/>
          <w:lang w:eastAsia="pl-PL"/>
        </w:rPr>
        <w:t>y</w:t>
      </w:r>
      <w:r w:rsidRPr="004B1B02">
        <w:rPr>
          <w:rFonts w:ascii="Arial" w:eastAsia="Calibri" w:hAnsi="Arial" w:cs="Arial"/>
          <w:color w:val="000000" w:themeColor="text1"/>
          <w:sz w:val="24"/>
          <w:szCs w:val="24"/>
          <w:lang w:eastAsia="pl-PL"/>
        </w:rPr>
        <w:t xml:space="preserve">. </w:t>
      </w:r>
    </w:p>
    <w:p w14:paraId="0DD7E4B6" w14:textId="77777777" w:rsidR="00BA038E" w:rsidRPr="004B1B02" w:rsidRDefault="00BA038E" w:rsidP="00454901">
      <w:pPr>
        <w:numPr>
          <w:ilvl w:val="0"/>
          <w:numId w:val="579"/>
        </w:numPr>
        <w:spacing w:after="0" w:line="360" w:lineRule="auto"/>
        <w:ind w:left="567" w:hanging="425"/>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„Budowa wiaty na materiały do ZUD na RDW Rymanów” – 108.970,53 zł</w:t>
      </w:r>
    </w:p>
    <w:p w14:paraId="2E6DC700" w14:textId="4B861657" w:rsidR="00BA038E" w:rsidRPr="004B1B02" w:rsidRDefault="00BA038E" w:rsidP="00BA038E">
      <w:pPr>
        <w:spacing w:after="0" w:line="360" w:lineRule="auto"/>
        <w:ind w:left="567"/>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Środki wydatkowano na waloryzację wynagrodzenia wykonawcy zadania </w:t>
      </w:r>
      <w:r w:rsidR="003258AE">
        <w:rPr>
          <w:rFonts w:ascii="Arial" w:eastAsia="Calibri" w:hAnsi="Arial" w:cs="Arial"/>
          <w:color w:val="000000" w:themeColor="text1"/>
          <w:sz w:val="24"/>
          <w:szCs w:val="24"/>
          <w:lang w:eastAsia="pl-PL"/>
        </w:rPr>
        <w:br/>
      </w:r>
      <w:r w:rsidRPr="004B1B02">
        <w:rPr>
          <w:rFonts w:ascii="Arial" w:eastAsia="Calibri" w:hAnsi="Arial" w:cs="Arial"/>
          <w:color w:val="000000" w:themeColor="text1"/>
          <w:sz w:val="24"/>
          <w:szCs w:val="24"/>
          <w:lang w:eastAsia="pl-PL"/>
        </w:rPr>
        <w:t>w związku ze wzrostem kosztów wykonania zadania.</w:t>
      </w:r>
    </w:p>
    <w:p w14:paraId="44781D45" w14:textId="77777777" w:rsidR="00BA038E" w:rsidRPr="004B1B02" w:rsidRDefault="00BA038E" w:rsidP="00454901">
      <w:pPr>
        <w:numPr>
          <w:ilvl w:val="0"/>
          <w:numId w:val="579"/>
        </w:numPr>
        <w:spacing w:after="0" w:line="360" w:lineRule="auto"/>
        <w:ind w:left="567" w:hanging="425"/>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Zakupy inwestycyjne w kwocie – 3.881.467,36 zł (§ 6060) dotyczyły zakupu sprzętu do zimowego i bieżącego utrzymania dróg – 1.535.888,00 zł (§ 6060), w tym: </w:t>
      </w:r>
    </w:p>
    <w:p w14:paraId="4F07CAD7" w14:textId="661FFEC0" w:rsidR="00BA038E" w:rsidRPr="004B1B02" w:rsidRDefault="00BA038E" w:rsidP="00454901">
      <w:pPr>
        <w:pStyle w:val="Akapitzlist"/>
        <w:numPr>
          <w:ilvl w:val="0"/>
          <w:numId w:val="592"/>
        </w:numPr>
        <w:tabs>
          <w:tab w:val="left" w:pos="284"/>
        </w:tabs>
        <w:spacing w:line="360" w:lineRule="auto"/>
        <w:ind w:left="851"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koparko – ładowarka </w:t>
      </w:r>
      <w:r w:rsidR="0019276B"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3 </w:t>
      </w:r>
      <w:r w:rsidR="00E42BFA" w:rsidRPr="004B1B02">
        <w:rPr>
          <w:rFonts w:ascii="Arial" w:eastAsia="Calibri" w:hAnsi="Arial" w:cs="Arial"/>
          <w:color w:val="000000" w:themeColor="text1"/>
          <w:lang w:eastAsia="pl-PL"/>
        </w:rPr>
        <w:t>szt.</w:t>
      </w:r>
      <w:r w:rsidR="0019276B"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 – 1.824.336,00 zł,</w:t>
      </w:r>
    </w:p>
    <w:p w14:paraId="78FD6DB9" w14:textId="77777777" w:rsidR="00BA038E" w:rsidRPr="004B1B02" w:rsidRDefault="00BA038E" w:rsidP="00454901">
      <w:pPr>
        <w:pStyle w:val="Akapitzlist"/>
        <w:numPr>
          <w:ilvl w:val="0"/>
          <w:numId w:val="592"/>
        </w:numPr>
        <w:tabs>
          <w:tab w:val="left" w:pos="284"/>
        </w:tabs>
        <w:spacing w:line="360" w:lineRule="auto"/>
        <w:ind w:left="851"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łódź płaskodenna do przeprawy promowej w m. Czekaj Pniowski  – 116.837,76 zł,</w:t>
      </w:r>
    </w:p>
    <w:p w14:paraId="2D674752" w14:textId="7794971C" w:rsidR="00BA038E" w:rsidRPr="004B1B02" w:rsidRDefault="00BA038E" w:rsidP="00454901">
      <w:pPr>
        <w:pStyle w:val="Akapitzlist"/>
        <w:numPr>
          <w:ilvl w:val="0"/>
          <w:numId w:val="592"/>
        </w:numPr>
        <w:tabs>
          <w:tab w:val="left" w:pos="284"/>
        </w:tabs>
        <w:spacing w:line="360" w:lineRule="auto"/>
        <w:ind w:left="851"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samochody osobowe </w:t>
      </w:r>
      <w:r w:rsidR="0019276B"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8 </w:t>
      </w:r>
      <w:r w:rsidR="00E42BFA" w:rsidRPr="004B1B02">
        <w:rPr>
          <w:rFonts w:ascii="Arial" w:eastAsia="Calibri" w:hAnsi="Arial" w:cs="Arial"/>
          <w:color w:val="000000" w:themeColor="text1"/>
          <w:lang w:eastAsia="pl-PL"/>
        </w:rPr>
        <w:t>szt.</w:t>
      </w:r>
      <w:r w:rsidR="0019276B" w:rsidRPr="004B1B02">
        <w:rPr>
          <w:rFonts w:ascii="Arial" w:eastAsia="Calibri" w:hAnsi="Arial" w:cs="Arial"/>
          <w:color w:val="000000" w:themeColor="text1"/>
          <w:lang w:eastAsia="pl-PL"/>
        </w:rPr>
        <w:t>)</w:t>
      </w:r>
      <w:r w:rsidRPr="004B1B02">
        <w:rPr>
          <w:rFonts w:ascii="Arial" w:eastAsia="Calibri" w:hAnsi="Arial" w:cs="Arial"/>
          <w:color w:val="000000" w:themeColor="text1"/>
          <w:lang w:eastAsia="pl-PL"/>
        </w:rPr>
        <w:t xml:space="preserve"> – 1.213.363,60 zł,</w:t>
      </w:r>
    </w:p>
    <w:p w14:paraId="6E27EB07" w14:textId="248A8E0C" w:rsidR="00BA038E" w:rsidRPr="004B1B02" w:rsidRDefault="00BA038E" w:rsidP="00454901">
      <w:pPr>
        <w:pStyle w:val="Akapitzlist"/>
        <w:numPr>
          <w:ilvl w:val="0"/>
          <w:numId w:val="592"/>
        </w:numPr>
        <w:tabs>
          <w:tab w:val="left" w:pos="284"/>
        </w:tabs>
        <w:spacing w:line="360" w:lineRule="auto"/>
        <w:ind w:left="851"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 xml:space="preserve">samochody osobowe o </w:t>
      </w:r>
      <w:r w:rsidR="00E42BFA" w:rsidRPr="004B1B02">
        <w:rPr>
          <w:rFonts w:ascii="Arial" w:eastAsia="Calibri" w:hAnsi="Arial" w:cs="Arial"/>
          <w:color w:val="000000" w:themeColor="text1"/>
          <w:lang w:eastAsia="pl-PL"/>
        </w:rPr>
        <w:t>napędzie</w:t>
      </w:r>
      <w:r w:rsidRPr="004B1B02">
        <w:rPr>
          <w:rFonts w:ascii="Arial" w:eastAsia="Calibri" w:hAnsi="Arial" w:cs="Arial"/>
          <w:color w:val="000000" w:themeColor="text1"/>
          <w:lang w:eastAsia="pl-PL"/>
        </w:rPr>
        <w:t xml:space="preserve"> elektrycznym 9 </w:t>
      </w:r>
      <w:r w:rsidR="00E42BFA" w:rsidRPr="004B1B02">
        <w:rPr>
          <w:rFonts w:ascii="Arial" w:eastAsia="Calibri" w:hAnsi="Arial" w:cs="Arial"/>
          <w:color w:val="000000" w:themeColor="text1"/>
          <w:lang w:eastAsia="pl-PL"/>
        </w:rPr>
        <w:t>szt.</w:t>
      </w:r>
      <w:r w:rsidRPr="004B1B02">
        <w:rPr>
          <w:rFonts w:ascii="Arial" w:eastAsia="Calibri" w:hAnsi="Arial" w:cs="Arial"/>
          <w:color w:val="000000" w:themeColor="text1"/>
          <w:lang w:eastAsia="pl-PL"/>
        </w:rPr>
        <w:t xml:space="preserve"> – 726.930,00 zł.</w:t>
      </w:r>
    </w:p>
    <w:p w14:paraId="0C706E5F" w14:textId="00147FC8" w:rsidR="00BA038E" w:rsidRPr="004B1B02" w:rsidRDefault="00BA038E" w:rsidP="00454901">
      <w:pPr>
        <w:pStyle w:val="Akapitzlist"/>
        <w:numPr>
          <w:ilvl w:val="0"/>
          <w:numId w:val="579"/>
        </w:numPr>
        <w:spacing w:line="360" w:lineRule="auto"/>
        <w:ind w:left="567"/>
        <w:jc w:val="both"/>
        <w:rPr>
          <w:rFonts w:ascii="Arial" w:hAnsi="Arial" w:cs="Arial"/>
        </w:rPr>
      </w:pPr>
      <w:r w:rsidRPr="004B1B02">
        <w:rPr>
          <w:rFonts w:ascii="Arial" w:hAnsi="Arial" w:cs="Arial"/>
        </w:rPr>
        <w:t xml:space="preserve">dotacje celowe dla Gmin z terenu Województwa Podkarpackiego </w:t>
      </w:r>
      <w:r w:rsidR="004462E8" w:rsidRPr="004B1B02">
        <w:rPr>
          <w:rFonts w:ascii="Arial" w:hAnsi="Arial" w:cs="Arial"/>
        </w:rPr>
        <w:t xml:space="preserve">na realizację </w:t>
      </w:r>
      <w:r w:rsidRPr="004B1B02">
        <w:rPr>
          <w:rFonts w:ascii="Arial" w:hAnsi="Arial" w:cs="Arial"/>
        </w:rPr>
        <w:t>zadań powierzonych w kwocie 1.201.856,96 zł (Dep. DT), z tego dla:</w:t>
      </w:r>
    </w:p>
    <w:p w14:paraId="5046EBAE" w14:textId="7213D454" w:rsidR="00BA038E" w:rsidRPr="004B1B02" w:rsidRDefault="00BA038E" w:rsidP="00454901">
      <w:pPr>
        <w:pStyle w:val="Akapitzlist"/>
        <w:numPr>
          <w:ilvl w:val="0"/>
          <w:numId w:val="641"/>
        </w:numPr>
        <w:spacing w:line="360" w:lineRule="auto"/>
        <w:ind w:left="851" w:hanging="284"/>
        <w:jc w:val="both"/>
        <w:rPr>
          <w:rFonts w:ascii="Arial" w:hAnsi="Arial" w:cs="Arial"/>
          <w:sz w:val="20"/>
          <w:szCs w:val="20"/>
          <w:lang w:eastAsia="pl-PL"/>
        </w:rPr>
      </w:pPr>
      <w:r w:rsidRPr="004B1B02">
        <w:rPr>
          <w:rFonts w:ascii="Arial" w:hAnsi="Arial" w:cs="Arial"/>
        </w:rPr>
        <w:t xml:space="preserve">Gminy Czarna z przeznaczeniem na realizację powierzonego zadania pn. „Rozbudowa drogi wojewódzkiej Nr 881 Sokołów </w:t>
      </w:r>
      <w:proofErr w:type="spellStart"/>
      <w:r w:rsidRPr="004B1B02">
        <w:rPr>
          <w:rFonts w:ascii="Arial" w:hAnsi="Arial" w:cs="Arial"/>
        </w:rPr>
        <w:t>Młp</w:t>
      </w:r>
      <w:proofErr w:type="spellEnd"/>
      <w:r w:rsidRPr="004B1B02">
        <w:rPr>
          <w:rFonts w:ascii="Arial" w:hAnsi="Arial" w:cs="Arial"/>
        </w:rPr>
        <w:t xml:space="preserve">. – Łańcut – Kańczuga – Żurawica od km 19+889,00 do km 20+088,09 wraz z niezbędną infrastrukturą techniczną w m. Krzemienica” w kwocie 940.000,00 zł </w:t>
      </w:r>
      <w:r w:rsidR="003258AE">
        <w:rPr>
          <w:rFonts w:ascii="Arial" w:hAnsi="Arial" w:cs="Arial"/>
        </w:rPr>
        <w:br/>
      </w:r>
      <w:r w:rsidRPr="004B1B02">
        <w:rPr>
          <w:rFonts w:ascii="Arial" w:hAnsi="Arial" w:cs="Arial"/>
        </w:rPr>
        <w:t>(§ 6610),</w:t>
      </w:r>
    </w:p>
    <w:p w14:paraId="7AF55935" w14:textId="16DD592A" w:rsidR="00BA038E" w:rsidRPr="004B1B02" w:rsidRDefault="00BA038E" w:rsidP="00454901">
      <w:pPr>
        <w:pStyle w:val="Akapitzlist"/>
        <w:numPr>
          <w:ilvl w:val="0"/>
          <w:numId w:val="641"/>
        </w:numPr>
        <w:spacing w:line="360" w:lineRule="auto"/>
        <w:ind w:left="851" w:hanging="284"/>
        <w:jc w:val="both"/>
        <w:rPr>
          <w:rFonts w:ascii="Arial" w:hAnsi="Arial" w:cs="Arial"/>
        </w:rPr>
      </w:pPr>
      <w:r w:rsidRPr="004B1B02">
        <w:rPr>
          <w:rFonts w:ascii="Arial" w:hAnsi="Arial" w:cs="Arial"/>
        </w:rPr>
        <w:t>Gminy Lubaczów na realizację powierzonego zadania pn. „</w:t>
      </w:r>
      <w:proofErr w:type="spellStart"/>
      <w:r w:rsidRPr="004B1B02">
        <w:rPr>
          <w:rFonts w:ascii="Arial" w:hAnsi="Arial" w:cs="Arial"/>
        </w:rPr>
        <w:t>Doznakowanie</w:t>
      </w:r>
      <w:proofErr w:type="spellEnd"/>
      <w:r w:rsidRPr="004B1B02">
        <w:rPr>
          <w:rFonts w:ascii="Arial" w:hAnsi="Arial" w:cs="Arial"/>
        </w:rPr>
        <w:t xml:space="preserve"> przejść dla pieszych w ciągu DW Nr 866 i DW Nr 867 na trenie Gminy Lubaczów” w kwocie 261.856,96 zł (§ 6610),</w:t>
      </w:r>
    </w:p>
    <w:p w14:paraId="316C30F4" w14:textId="77777777" w:rsidR="00BA038E" w:rsidRPr="004B1B02" w:rsidRDefault="00BA038E" w:rsidP="00BA038E">
      <w:pPr>
        <w:spacing w:after="0" w:line="360" w:lineRule="auto"/>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Przyczyny niewykonania planowanych wydatków:</w:t>
      </w:r>
    </w:p>
    <w:p w14:paraId="1E9ECD4B" w14:textId="77777777" w:rsidR="00BA038E" w:rsidRPr="004B1B02" w:rsidRDefault="00BA038E" w:rsidP="00454901">
      <w:pPr>
        <w:numPr>
          <w:ilvl w:val="0"/>
          <w:numId w:val="648"/>
        </w:numPr>
        <w:spacing w:after="0" w:line="360" w:lineRule="auto"/>
        <w:ind w:left="284"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lastRenderedPageBreak/>
        <w:t>oszczędności na wydatkach bieżących związanych z utrzymaniem dróg wojewódzkich,</w:t>
      </w:r>
    </w:p>
    <w:p w14:paraId="4D36891E" w14:textId="1E9923DA" w:rsidR="00BA038E" w:rsidRPr="004B1B02" w:rsidRDefault="00BA038E" w:rsidP="00454901">
      <w:pPr>
        <w:numPr>
          <w:ilvl w:val="0"/>
          <w:numId w:val="648"/>
        </w:numPr>
        <w:spacing w:after="0" w:line="360" w:lineRule="auto"/>
        <w:ind w:left="284"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oszczędności </w:t>
      </w:r>
      <w:r w:rsidR="00126170" w:rsidRPr="004B1B02">
        <w:rPr>
          <w:rFonts w:ascii="Arial" w:eastAsia="Calibri" w:hAnsi="Arial" w:cs="Arial"/>
          <w:color w:val="000000" w:themeColor="text1"/>
          <w:sz w:val="24"/>
          <w:szCs w:val="24"/>
        </w:rPr>
        <w:t xml:space="preserve">na realizowanych zadaniach inwestycyjnych, </w:t>
      </w:r>
    </w:p>
    <w:p w14:paraId="403719B1" w14:textId="77777777" w:rsidR="00BA038E" w:rsidRPr="004B1B02" w:rsidRDefault="00BA038E" w:rsidP="00454901">
      <w:pPr>
        <w:numPr>
          <w:ilvl w:val="0"/>
          <w:numId w:val="648"/>
        </w:numPr>
        <w:spacing w:after="0" w:line="360" w:lineRule="auto"/>
        <w:ind w:left="284"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opóźnienia w procedowaniu decyzji administracyjnych, </w:t>
      </w:r>
    </w:p>
    <w:p w14:paraId="7B8BDF2B" w14:textId="77777777" w:rsidR="00126170" w:rsidRPr="004B1B02" w:rsidRDefault="00126170" w:rsidP="00454901">
      <w:pPr>
        <w:pStyle w:val="Akapitzlist"/>
        <w:numPr>
          <w:ilvl w:val="0"/>
          <w:numId w:val="648"/>
        </w:numPr>
        <w:spacing w:line="360" w:lineRule="auto"/>
        <w:ind w:left="284" w:hanging="284"/>
        <w:jc w:val="both"/>
        <w:rPr>
          <w:rFonts w:ascii="Arial" w:eastAsia="Batang" w:hAnsi="Arial" w:cs="Arial"/>
          <w:bCs/>
          <w:color w:val="000000" w:themeColor="text1"/>
        </w:rPr>
      </w:pPr>
      <w:r w:rsidRPr="004B1B02">
        <w:rPr>
          <w:rFonts w:ascii="Arial" w:eastAsia="Batang" w:hAnsi="Arial" w:cs="Arial"/>
          <w:bCs/>
          <w:color w:val="000000" w:themeColor="text1"/>
        </w:rPr>
        <w:t xml:space="preserve">brak realizacji wydatków na </w:t>
      </w:r>
      <w:proofErr w:type="spellStart"/>
      <w:r w:rsidRPr="004B1B02">
        <w:rPr>
          <w:rFonts w:ascii="Arial" w:eastAsia="Batang" w:hAnsi="Arial" w:cs="Arial"/>
          <w:bCs/>
          <w:color w:val="000000" w:themeColor="text1"/>
        </w:rPr>
        <w:t>inwestcyje</w:t>
      </w:r>
      <w:proofErr w:type="spellEnd"/>
      <w:r w:rsidRPr="004B1B02">
        <w:rPr>
          <w:rFonts w:ascii="Arial" w:eastAsia="Batang" w:hAnsi="Arial" w:cs="Arial"/>
          <w:bCs/>
          <w:color w:val="000000" w:themeColor="text1"/>
        </w:rPr>
        <w:t xml:space="preserve"> ujęte w budżecie, w tym:</w:t>
      </w:r>
    </w:p>
    <w:p w14:paraId="1CE17451" w14:textId="1DE1D3ED" w:rsidR="00BA038E" w:rsidRPr="004B1B02" w:rsidRDefault="00BA038E" w:rsidP="00454901">
      <w:pPr>
        <w:pStyle w:val="Akapitzlist"/>
        <w:numPr>
          <w:ilvl w:val="0"/>
          <w:numId w:val="595"/>
        </w:numPr>
        <w:spacing w:line="360" w:lineRule="auto"/>
        <w:ind w:left="567" w:hanging="283"/>
        <w:jc w:val="both"/>
        <w:rPr>
          <w:rFonts w:ascii="Arial" w:eastAsia="Batang" w:hAnsi="Arial" w:cs="Arial"/>
          <w:bCs/>
          <w:color w:val="000000" w:themeColor="text1"/>
        </w:rPr>
      </w:pPr>
      <w:r w:rsidRPr="004B1B02">
        <w:rPr>
          <w:rFonts w:ascii="Arial" w:eastAsia="Batang" w:hAnsi="Arial" w:cs="Arial"/>
          <w:bCs/>
          <w:color w:val="000000" w:themeColor="text1"/>
        </w:rPr>
        <w:t>niezrealizowanie wydatków zaplanowanych na zadanie pn. Rozbudowa drogi wojewódzkiej Nr 992 Jasło – Zarzecze – Nowy Żmigród – Krempna – Świątkowa – Grab – Ożenna – granica państwa na odcinku od km 14+677 do km 15+009 wraz z budową miejsca wykonywania kontroli ruchu i transportu drogowego, niezbędną infrastrukturą techniczną, budowlami i urządzeniami budowlanymi w miejscowości Nowy Żmigród.</w:t>
      </w:r>
    </w:p>
    <w:p w14:paraId="1038192D" w14:textId="7F888639" w:rsidR="00BA038E" w:rsidRPr="004B1B02" w:rsidRDefault="001A5A14" w:rsidP="005B3985">
      <w:pPr>
        <w:pStyle w:val="Akapitzlist"/>
        <w:spacing w:line="360" w:lineRule="auto"/>
        <w:ind w:left="567"/>
        <w:jc w:val="both"/>
        <w:rPr>
          <w:rFonts w:ascii="Arial" w:eastAsia="Batang" w:hAnsi="Arial" w:cs="Arial"/>
          <w:bCs/>
          <w:u w:color="FF0000"/>
        </w:rPr>
      </w:pPr>
      <w:r w:rsidRPr="004B1B02">
        <w:rPr>
          <w:rFonts w:ascii="Arial" w:eastAsia="Batang" w:hAnsi="Arial" w:cs="Arial"/>
          <w:bCs/>
          <w:u w:color="FF0000"/>
        </w:rPr>
        <w:t xml:space="preserve">Wystąpiły </w:t>
      </w:r>
      <w:r w:rsidR="00BA038E" w:rsidRPr="004B1B02">
        <w:rPr>
          <w:rFonts w:ascii="Arial" w:eastAsia="Batang" w:hAnsi="Arial" w:cs="Arial"/>
          <w:bCs/>
          <w:u w:color="FF0000"/>
        </w:rPr>
        <w:t>opóźnienia</w:t>
      </w:r>
      <w:r w:rsidRPr="004B1B02">
        <w:rPr>
          <w:rFonts w:ascii="Arial" w:eastAsia="Batang" w:hAnsi="Arial" w:cs="Arial"/>
          <w:bCs/>
          <w:u w:color="FF0000"/>
        </w:rPr>
        <w:t xml:space="preserve"> ze względu na konieczność </w:t>
      </w:r>
      <w:r w:rsidR="00BA038E" w:rsidRPr="004B1B02">
        <w:rPr>
          <w:rFonts w:ascii="Arial" w:eastAsia="Batang" w:hAnsi="Arial" w:cs="Arial"/>
          <w:bCs/>
          <w:u w:color="FF0000"/>
        </w:rPr>
        <w:t>aktualizacj</w:t>
      </w:r>
      <w:r w:rsidRPr="004B1B02">
        <w:rPr>
          <w:rFonts w:ascii="Arial" w:eastAsia="Batang" w:hAnsi="Arial" w:cs="Arial"/>
          <w:bCs/>
          <w:u w:color="FF0000"/>
        </w:rPr>
        <w:t>i</w:t>
      </w:r>
      <w:r w:rsidR="00BA038E" w:rsidRPr="004B1B02">
        <w:rPr>
          <w:rFonts w:ascii="Arial" w:eastAsia="Batang" w:hAnsi="Arial" w:cs="Arial"/>
          <w:bCs/>
          <w:u w:color="FF0000"/>
        </w:rPr>
        <w:t xml:space="preserve"> dokumentacji oraz decyzji o zezwoleni</w:t>
      </w:r>
      <w:r w:rsidR="0019276B" w:rsidRPr="004B1B02">
        <w:rPr>
          <w:rFonts w:ascii="Arial" w:eastAsia="Batang" w:hAnsi="Arial" w:cs="Arial"/>
          <w:bCs/>
          <w:u w:color="FF0000"/>
        </w:rPr>
        <w:t>e</w:t>
      </w:r>
      <w:r w:rsidR="00BA038E" w:rsidRPr="004B1B02">
        <w:rPr>
          <w:rFonts w:ascii="Arial" w:eastAsia="Batang" w:hAnsi="Arial" w:cs="Arial"/>
          <w:bCs/>
          <w:u w:color="FF0000"/>
        </w:rPr>
        <w:t xml:space="preserve"> na realizację inwestycji drogowej</w:t>
      </w:r>
      <w:r w:rsidRPr="004B1B02">
        <w:rPr>
          <w:rFonts w:ascii="Arial" w:eastAsia="Batang" w:hAnsi="Arial" w:cs="Arial"/>
          <w:bCs/>
          <w:u w:color="FF0000"/>
        </w:rPr>
        <w:t xml:space="preserve">. </w:t>
      </w:r>
      <w:r w:rsidR="00BA038E" w:rsidRPr="004B1B02">
        <w:rPr>
          <w:rFonts w:ascii="Arial" w:eastAsia="Batang" w:hAnsi="Arial" w:cs="Arial"/>
          <w:bCs/>
          <w:u w:color="FF0000"/>
        </w:rPr>
        <w:t xml:space="preserve">Zadanie </w:t>
      </w:r>
      <w:r w:rsidRPr="004B1B02">
        <w:rPr>
          <w:rFonts w:ascii="Arial" w:eastAsia="Batang" w:hAnsi="Arial" w:cs="Arial"/>
          <w:bCs/>
          <w:u w:color="FF0000"/>
        </w:rPr>
        <w:t xml:space="preserve">będzie realizowane w </w:t>
      </w:r>
      <w:r w:rsidR="00BA038E" w:rsidRPr="004B1B02">
        <w:rPr>
          <w:rFonts w:ascii="Arial" w:eastAsia="Batang" w:hAnsi="Arial" w:cs="Arial"/>
          <w:bCs/>
          <w:u w:color="FF0000"/>
        </w:rPr>
        <w:t xml:space="preserve">2024r.    </w:t>
      </w:r>
    </w:p>
    <w:p w14:paraId="532A8D57" w14:textId="77777777" w:rsidR="00BA038E" w:rsidRPr="004B1B02" w:rsidRDefault="00BA038E" w:rsidP="00454901">
      <w:pPr>
        <w:pStyle w:val="Akapitzlist"/>
        <w:numPr>
          <w:ilvl w:val="0"/>
          <w:numId w:val="595"/>
        </w:numPr>
        <w:spacing w:line="360" w:lineRule="auto"/>
        <w:ind w:left="567" w:hanging="283"/>
        <w:jc w:val="both"/>
        <w:rPr>
          <w:rFonts w:ascii="Arial" w:eastAsia="Batang" w:hAnsi="Arial" w:cs="Arial"/>
          <w:bCs/>
          <w:color w:val="000000" w:themeColor="text1"/>
        </w:rPr>
      </w:pPr>
      <w:r w:rsidRPr="004B1B02">
        <w:rPr>
          <w:rFonts w:ascii="Arial" w:eastAsia="Batang" w:hAnsi="Arial" w:cs="Arial"/>
          <w:bCs/>
          <w:color w:val="000000" w:themeColor="text1"/>
        </w:rPr>
        <w:t>niezrealizowanie wydatków zaplanowanych na zadanie pn. Budowa węzła na skrzyżowaniu autostrady A4 z drogą wojewódzką Nr 986 w m. Ostrów.</w:t>
      </w:r>
    </w:p>
    <w:p w14:paraId="227D3313" w14:textId="77777777" w:rsidR="00BA038E" w:rsidRPr="004B1B02" w:rsidRDefault="00BA038E" w:rsidP="005B3985">
      <w:pPr>
        <w:spacing w:after="0" w:line="360" w:lineRule="auto"/>
        <w:ind w:left="567"/>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Zadanie realizowane w ramach Rządowego Funduszu Inwestycji Lokalnych.</w:t>
      </w:r>
    </w:p>
    <w:p w14:paraId="381D2C08" w14:textId="77777777" w:rsidR="00BA038E" w:rsidRPr="004B1B02" w:rsidRDefault="00BA038E" w:rsidP="005B3985">
      <w:pPr>
        <w:spacing w:after="0" w:line="360" w:lineRule="auto"/>
        <w:ind w:left="567"/>
        <w:jc w:val="both"/>
        <w:rPr>
          <w:rFonts w:ascii="Arial" w:eastAsia="Batang" w:hAnsi="Arial" w:cs="Arial"/>
          <w:bCs/>
          <w:color w:val="000000" w:themeColor="text1"/>
          <w:sz w:val="24"/>
          <w:szCs w:val="24"/>
        </w:rPr>
      </w:pPr>
      <w:r w:rsidRPr="004B1B02">
        <w:rPr>
          <w:rFonts w:ascii="Arial" w:eastAsia="Batang" w:hAnsi="Arial" w:cs="Arial"/>
          <w:bCs/>
          <w:color w:val="000000" w:themeColor="text1"/>
          <w:sz w:val="24"/>
          <w:szCs w:val="24"/>
        </w:rPr>
        <w:t>Zadanie ujęte w wykazie przedsięwzięć do Wieloletniej Prognozy Finansowej Przedsięwzięcie o planowanych łącznych nakładach finansowych w kwocie 40.000.000,-zł, planowane do realizacji w latach 2022 - 2027.</w:t>
      </w:r>
      <w:r w:rsidRPr="004B1B02">
        <w:rPr>
          <w:color w:val="000000" w:themeColor="text1"/>
        </w:rPr>
        <w:t xml:space="preserve"> </w:t>
      </w:r>
      <w:r w:rsidRPr="004B1B02">
        <w:rPr>
          <w:rFonts w:ascii="Arial" w:eastAsia="Batang" w:hAnsi="Arial" w:cs="Arial"/>
          <w:bCs/>
          <w:color w:val="000000" w:themeColor="text1"/>
          <w:sz w:val="24"/>
          <w:szCs w:val="24"/>
        </w:rPr>
        <w:t>Od początku realizacji zadania do końca 2023 r. wykonano zakres o wartości 318.570 zł, co stanowi 0,80 % planowanych łącznych nakładów na przedsięwzięcie.</w:t>
      </w:r>
    </w:p>
    <w:p w14:paraId="6ED4770F" w14:textId="7DC59AB7" w:rsidR="00BA038E" w:rsidRPr="004B1B02" w:rsidRDefault="001A5A14" w:rsidP="005B3985">
      <w:pPr>
        <w:spacing w:after="0" w:line="360" w:lineRule="auto"/>
        <w:ind w:left="567"/>
        <w:jc w:val="both"/>
        <w:rPr>
          <w:rFonts w:ascii="Arial" w:eastAsia="Batang" w:hAnsi="Arial" w:cs="Arial"/>
          <w:bCs/>
          <w:color w:val="000000" w:themeColor="text1"/>
          <w:sz w:val="24"/>
          <w:szCs w:val="24"/>
          <w:u w:color="FF0000"/>
        </w:rPr>
      </w:pPr>
      <w:r w:rsidRPr="004B1B02">
        <w:rPr>
          <w:rFonts w:ascii="Arial" w:eastAsia="Batang" w:hAnsi="Arial" w:cs="Arial"/>
          <w:bCs/>
          <w:color w:val="000000" w:themeColor="text1"/>
          <w:sz w:val="24"/>
          <w:szCs w:val="24"/>
          <w:u w:color="FF0000"/>
        </w:rPr>
        <w:t xml:space="preserve">Wystąpiły opóźnienia w opracowaniu dokumentacji projektowej w związku </w:t>
      </w:r>
      <w:r w:rsidR="003258AE">
        <w:rPr>
          <w:rFonts w:ascii="Arial" w:eastAsia="Batang" w:hAnsi="Arial" w:cs="Arial"/>
          <w:bCs/>
          <w:color w:val="000000" w:themeColor="text1"/>
          <w:sz w:val="24"/>
          <w:szCs w:val="24"/>
          <w:u w:color="FF0000"/>
        </w:rPr>
        <w:br/>
      </w:r>
      <w:r w:rsidRPr="004B1B02">
        <w:rPr>
          <w:rFonts w:ascii="Arial" w:eastAsia="Batang" w:hAnsi="Arial" w:cs="Arial"/>
          <w:bCs/>
          <w:color w:val="000000" w:themeColor="text1"/>
          <w:sz w:val="24"/>
          <w:szCs w:val="24"/>
          <w:u w:color="FF0000"/>
        </w:rPr>
        <w:t>z koniecznością uzyskania decyzji i warunków od gestorów sieci oraz uzyskani</w:t>
      </w:r>
      <w:r w:rsidR="0019276B" w:rsidRPr="004B1B02">
        <w:rPr>
          <w:rFonts w:ascii="Arial" w:eastAsia="Batang" w:hAnsi="Arial" w:cs="Arial"/>
          <w:bCs/>
          <w:color w:val="000000" w:themeColor="text1"/>
          <w:sz w:val="24"/>
          <w:szCs w:val="24"/>
          <w:u w:color="FF0000"/>
        </w:rPr>
        <w:t>a</w:t>
      </w:r>
      <w:r w:rsidRPr="004B1B02">
        <w:rPr>
          <w:rFonts w:ascii="Arial" w:eastAsia="Batang" w:hAnsi="Arial" w:cs="Arial"/>
          <w:bCs/>
          <w:color w:val="000000" w:themeColor="text1"/>
          <w:sz w:val="24"/>
          <w:szCs w:val="24"/>
          <w:u w:color="FF0000"/>
        </w:rPr>
        <w:t xml:space="preserve"> opinii GDDKiA co do wariantów wykonania </w:t>
      </w:r>
      <w:proofErr w:type="spellStart"/>
      <w:r w:rsidRPr="004B1B02">
        <w:rPr>
          <w:rFonts w:ascii="Arial" w:eastAsia="Batang" w:hAnsi="Arial" w:cs="Arial"/>
          <w:bCs/>
          <w:color w:val="000000" w:themeColor="text1"/>
          <w:sz w:val="24"/>
          <w:szCs w:val="24"/>
          <w:u w:color="FF0000"/>
        </w:rPr>
        <w:t>wezła</w:t>
      </w:r>
      <w:proofErr w:type="spellEnd"/>
      <w:r w:rsidRPr="004B1B02">
        <w:rPr>
          <w:rFonts w:ascii="Arial" w:eastAsia="Batang" w:hAnsi="Arial" w:cs="Arial"/>
          <w:bCs/>
          <w:color w:val="000000" w:themeColor="text1"/>
          <w:sz w:val="24"/>
          <w:szCs w:val="24"/>
          <w:u w:color="FF0000"/>
        </w:rPr>
        <w:t xml:space="preserve">. </w:t>
      </w:r>
      <w:r w:rsidR="00BA038E" w:rsidRPr="004B1B02">
        <w:rPr>
          <w:rFonts w:ascii="Arial" w:eastAsia="Batang" w:hAnsi="Arial" w:cs="Arial"/>
          <w:bCs/>
          <w:color w:val="000000" w:themeColor="text1"/>
          <w:sz w:val="24"/>
          <w:szCs w:val="24"/>
          <w:u w:color="FF0000"/>
        </w:rPr>
        <w:t xml:space="preserve">   </w:t>
      </w:r>
    </w:p>
    <w:p w14:paraId="67E87734" w14:textId="77777777" w:rsidR="00BA038E" w:rsidRPr="004B1B02" w:rsidRDefault="00BA038E" w:rsidP="00454901">
      <w:pPr>
        <w:numPr>
          <w:ilvl w:val="0"/>
          <w:numId w:val="595"/>
        </w:numPr>
        <w:spacing w:after="0" w:line="360" w:lineRule="auto"/>
        <w:ind w:left="567" w:hanging="283"/>
        <w:jc w:val="both"/>
        <w:rPr>
          <w:rFonts w:ascii="Arial" w:eastAsia="Batang" w:hAnsi="Arial" w:cs="Arial"/>
          <w:bCs/>
          <w:sz w:val="24"/>
          <w:szCs w:val="24"/>
        </w:rPr>
      </w:pPr>
      <w:r w:rsidRPr="004B1B02">
        <w:rPr>
          <w:rFonts w:ascii="Arial" w:eastAsia="Batang" w:hAnsi="Arial" w:cs="Arial"/>
          <w:bCs/>
          <w:sz w:val="24"/>
          <w:szCs w:val="24"/>
        </w:rPr>
        <w:t xml:space="preserve">niezrealizowanie wydatków zaplanowanych na zadanie pn. „Budowa obwodnicy Tyczyna w ciągu DW 878”. </w:t>
      </w:r>
    </w:p>
    <w:p w14:paraId="5C31F05D" w14:textId="77777777"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Zadanie realizowane przy udziale środków z Rządowego Funduszu Rozwoju Dróg.</w:t>
      </w:r>
    </w:p>
    <w:p w14:paraId="02DEFDE6" w14:textId="09BA3E71"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Zadanie ujęte w wykazie przedsięwzięć do Wieloletniej Prognozy Finansowej Przedsięwzięcie o planowanych łącznych nakładach finansowych w kwocie 22.400.000,-zł, planowane do realizacji w latach 2022 - 2026.</w:t>
      </w:r>
      <w:r w:rsidRPr="004B1B02">
        <w:t xml:space="preserve"> </w:t>
      </w:r>
      <w:r w:rsidRPr="004B1B02">
        <w:rPr>
          <w:rFonts w:ascii="Arial" w:eastAsia="Batang" w:hAnsi="Arial" w:cs="Arial"/>
          <w:bCs/>
          <w:sz w:val="24"/>
          <w:szCs w:val="24"/>
        </w:rPr>
        <w:t>Od początku realizacji zadania do końca 2023 r. nie poniesiono wydatków na realizacj</w:t>
      </w:r>
      <w:r w:rsidR="008E346F" w:rsidRPr="004B1B02">
        <w:rPr>
          <w:rFonts w:ascii="Arial" w:eastAsia="Batang" w:hAnsi="Arial" w:cs="Arial"/>
          <w:bCs/>
          <w:sz w:val="24"/>
          <w:szCs w:val="24"/>
        </w:rPr>
        <w:t>ę</w:t>
      </w:r>
      <w:r w:rsidRPr="004B1B02">
        <w:rPr>
          <w:rFonts w:ascii="Arial" w:eastAsia="Batang" w:hAnsi="Arial" w:cs="Arial"/>
          <w:bCs/>
          <w:sz w:val="24"/>
          <w:szCs w:val="24"/>
        </w:rPr>
        <w:t xml:space="preserve"> zadania.</w:t>
      </w:r>
    </w:p>
    <w:p w14:paraId="3FBF196D" w14:textId="026D2334" w:rsidR="00BA038E" w:rsidRPr="004B1B02" w:rsidRDefault="001A5A14" w:rsidP="005B3985">
      <w:pPr>
        <w:spacing w:after="0" w:line="360" w:lineRule="auto"/>
        <w:ind w:left="567"/>
        <w:jc w:val="both"/>
        <w:rPr>
          <w:rFonts w:ascii="Arial" w:eastAsia="Batang" w:hAnsi="Arial" w:cs="Arial"/>
          <w:bCs/>
          <w:sz w:val="24"/>
          <w:szCs w:val="24"/>
          <w:u w:color="FF0000"/>
        </w:rPr>
      </w:pPr>
      <w:r w:rsidRPr="004B1B02">
        <w:rPr>
          <w:rFonts w:ascii="Arial" w:eastAsia="Batang" w:hAnsi="Arial" w:cs="Arial"/>
          <w:bCs/>
          <w:sz w:val="24"/>
          <w:szCs w:val="24"/>
          <w:u w:color="FF0000"/>
        </w:rPr>
        <w:lastRenderedPageBreak/>
        <w:t>Wartość zadania</w:t>
      </w:r>
      <w:r w:rsidR="002A2250" w:rsidRPr="004B1B02">
        <w:rPr>
          <w:rFonts w:ascii="Arial" w:eastAsia="Batang" w:hAnsi="Arial" w:cs="Arial"/>
          <w:bCs/>
          <w:sz w:val="24"/>
          <w:szCs w:val="24"/>
          <w:u w:color="FF0000"/>
        </w:rPr>
        <w:t>,</w:t>
      </w:r>
      <w:r w:rsidRPr="004B1B02">
        <w:rPr>
          <w:rFonts w:ascii="Arial" w:eastAsia="Batang" w:hAnsi="Arial" w:cs="Arial"/>
          <w:bCs/>
          <w:sz w:val="24"/>
          <w:szCs w:val="24"/>
          <w:u w:color="FF0000"/>
        </w:rPr>
        <w:t xml:space="preserve"> </w:t>
      </w:r>
      <w:r w:rsidR="002A2250" w:rsidRPr="004B1B02">
        <w:rPr>
          <w:rFonts w:ascii="Arial" w:eastAsia="Batang" w:hAnsi="Arial" w:cs="Arial"/>
          <w:bCs/>
          <w:sz w:val="24"/>
          <w:szCs w:val="24"/>
          <w:u w:color="FF0000"/>
        </w:rPr>
        <w:t xml:space="preserve">wynikająca z kosztorysów inwestorskich, </w:t>
      </w:r>
      <w:r w:rsidRPr="004B1B02">
        <w:rPr>
          <w:rFonts w:ascii="Arial" w:eastAsia="Batang" w:hAnsi="Arial" w:cs="Arial"/>
          <w:bCs/>
          <w:sz w:val="24"/>
          <w:szCs w:val="24"/>
          <w:u w:color="FF0000"/>
        </w:rPr>
        <w:t xml:space="preserve">znacznie przekracza </w:t>
      </w:r>
      <w:r w:rsidR="002A2250" w:rsidRPr="004B1B02">
        <w:rPr>
          <w:rFonts w:ascii="Arial" w:eastAsia="Batang" w:hAnsi="Arial" w:cs="Arial"/>
          <w:bCs/>
          <w:sz w:val="24"/>
          <w:szCs w:val="24"/>
          <w:u w:color="FF0000"/>
        </w:rPr>
        <w:t xml:space="preserve">środki zaplanowane na jego realizację. </w:t>
      </w:r>
      <w:r w:rsidR="00BA038E" w:rsidRPr="004B1B02">
        <w:rPr>
          <w:rFonts w:ascii="Arial" w:eastAsia="Batang" w:hAnsi="Arial" w:cs="Arial"/>
          <w:bCs/>
          <w:sz w:val="24"/>
          <w:szCs w:val="24"/>
          <w:u w:color="FF0000"/>
        </w:rPr>
        <w:t xml:space="preserve">Trwają ustalenia w zakresie sposobu wykonania inwestycji. </w:t>
      </w:r>
    </w:p>
    <w:p w14:paraId="213F3F45" w14:textId="77777777" w:rsidR="00BA038E" w:rsidRPr="004B1B02" w:rsidRDefault="00BA038E" w:rsidP="00454901">
      <w:pPr>
        <w:numPr>
          <w:ilvl w:val="0"/>
          <w:numId w:val="595"/>
        </w:numPr>
        <w:spacing w:after="0" w:line="360" w:lineRule="auto"/>
        <w:ind w:left="567" w:hanging="283"/>
        <w:jc w:val="both"/>
        <w:rPr>
          <w:rFonts w:ascii="Arial" w:eastAsia="Batang" w:hAnsi="Arial" w:cs="Arial"/>
          <w:bCs/>
          <w:sz w:val="24"/>
          <w:szCs w:val="24"/>
        </w:rPr>
      </w:pPr>
      <w:bookmarkStart w:id="70" w:name="_Hlk161047541"/>
      <w:r w:rsidRPr="004B1B02">
        <w:rPr>
          <w:rFonts w:ascii="Arial" w:eastAsia="Batang" w:hAnsi="Arial" w:cs="Arial"/>
          <w:bCs/>
          <w:sz w:val="24"/>
          <w:szCs w:val="24"/>
        </w:rPr>
        <w:t xml:space="preserve">niezrealizowanie wydatków zaplanowanych na zadanie pn. Rozbudowa drogi wojewódzkiej Nr 865 na odcinku Oleszyce – Cieszanów. </w:t>
      </w:r>
    </w:p>
    <w:bookmarkEnd w:id="70"/>
    <w:p w14:paraId="126B0E4A" w14:textId="77777777"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Zadanie realizowane przy udziale środków z UE realizowane w ramach Programu Operacyjnego Polska Wschodnia 2021-2027.</w:t>
      </w:r>
    </w:p>
    <w:p w14:paraId="300FE6A7" w14:textId="77777777"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Zadanie ujęte w wykazie przedsięwzięć do Wieloletniej Prognozy Finansowej Przedsięwzięcie o planowanych łącznych nakładach finansowych w kwocie 141.939.324,-zł, planowane do realizacji w latach 2023 - 2026. Od początku realizacji zadania do końca 2023 r. nie poniesiono wydatków na realizacje zadania.</w:t>
      </w:r>
    </w:p>
    <w:p w14:paraId="6D10703A" w14:textId="20CD5698" w:rsidR="00BA038E" w:rsidRPr="004B1B02" w:rsidRDefault="002A2250" w:rsidP="005B3985">
      <w:pPr>
        <w:spacing w:after="0" w:line="360" w:lineRule="auto"/>
        <w:ind w:left="567"/>
        <w:jc w:val="both"/>
        <w:rPr>
          <w:rFonts w:ascii="Arial" w:eastAsia="Batang" w:hAnsi="Arial" w:cs="Arial"/>
          <w:bCs/>
          <w:sz w:val="24"/>
          <w:szCs w:val="24"/>
          <w:u w:color="FF0000"/>
        </w:rPr>
      </w:pPr>
      <w:r w:rsidRPr="004B1B02">
        <w:rPr>
          <w:rFonts w:ascii="Arial" w:eastAsia="Batang" w:hAnsi="Arial" w:cs="Arial"/>
          <w:bCs/>
          <w:sz w:val="24"/>
          <w:szCs w:val="24"/>
          <w:u w:color="FF0000"/>
        </w:rPr>
        <w:t>Niewykonanie zaplanowanych wydatków związane jest z przedłużająca się procedurą wybor</w:t>
      </w:r>
      <w:r w:rsidR="008E346F" w:rsidRPr="004B1B02">
        <w:rPr>
          <w:rFonts w:ascii="Arial" w:eastAsia="Batang" w:hAnsi="Arial" w:cs="Arial"/>
          <w:bCs/>
          <w:sz w:val="24"/>
          <w:szCs w:val="24"/>
          <w:u w:color="FF0000"/>
        </w:rPr>
        <w:t>u</w:t>
      </w:r>
      <w:r w:rsidRPr="004B1B02">
        <w:rPr>
          <w:rFonts w:ascii="Arial" w:eastAsia="Batang" w:hAnsi="Arial" w:cs="Arial"/>
          <w:bCs/>
          <w:sz w:val="24"/>
          <w:szCs w:val="24"/>
          <w:u w:color="FF0000"/>
        </w:rPr>
        <w:t xml:space="preserve"> w</w:t>
      </w:r>
      <w:r w:rsidR="008E346F" w:rsidRPr="004B1B02">
        <w:rPr>
          <w:rFonts w:ascii="Arial" w:eastAsia="Batang" w:hAnsi="Arial" w:cs="Arial"/>
          <w:bCs/>
          <w:sz w:val="24"/>
          <w:szCs w:val="24"/>
          <w:u w:color="FF0000"/>
        </w:rPr>
        <w:t>yko</w:t>
      </w:r>
      <w:r w:rsidRPr="004B1B02">
        <w:rPr>
          <w:rFonts w:ascii="Arial" w:eastAsia="Batang" w:hAnsi="Arial" w:cs="Arial"/>
          <w:bCs/>
          <w:sz w:val="24"/>
          <w:szCs w:val="24"/>
          <w:u w:color="FF0000"/>
        </w:rPr>
        <w:t xml:space="preserve">nawcy zadania oraz </w:t>
      </w:r>
      <w:r w:rsidR="00BA038E" w:rsidRPr="004B1B02">
        <w:rPr>
          <w:rFonts w:ascii="Arial" w:eastAsia="Batang" w:hAnsi="Arial" w:cs="Arial"/>
          <w:bCs/>
          <w:sz w:val="24"/>
          <w:szCs w:val="24"/>
          <w:u w:color="FF0000"/>
        </w:rPr>
        <w:t>odwołanie</w:t>
      </w:r>
      <w:r w:rsidRPr="004B1B02">
        <w:rPr>
          <w:rFonts w:ascii="Arial" w:eastAsia="Batang" w:hAnsi="Arial" w:cs="Arial"/>
          <w:bCs/>
          <w:sz w:val="24"/>
          <w:szCs w:val="24"/>
          <w:u w:color="FF0000"/>
        </w:rPr>
        <w:t>m</w:t>
      </w:r>
      <w:r w:rsidR="00BA038E" w:rsidRPr="004B1B02">
        <w:rPr>
          <w:rFonts w:ascii="Arial" w:eastAsia="Batang" w:hAnsi="Arial" w:cs="Arial"/>
          <w:bCs/>
          <w:sz w:val="24"/>
          <w:szCs w:val="24"/>
          <w:u w:color="FF0000"/>
        </w:rPr>
        <w:t xml:space="preserve"> do KIO jednego </w:t>
      </w:r>
      <w:r w:rsidR="003258AE">
        <w:rPr>
          <w:rFonts w:ascii="Arial" w:eastAsia="Batang" w:hAnsi="Arial" w:cs="Arial"/>
          <w:bCs/>
          <w:sz w:val="24"/>
          <w:szCs w:val="24"/>
          <w:u w:color="FF0000"/>
        </w:rPr>
        <w:br/>
      </w:r>
      <w:r w:rsidR="00BA038E" w:rsidRPr="004B1B02">
        <w:rPr>
          <w:rFonts w:ascii="Arial" w:eastAsia="Batang" w:hAnsi="Arial" w:cs="Arial"/>
          <w:bCs/>
          <w:sz w:val="24"/>
          <w:szCs w:val="24"/>
          <w:u w:color="FF0000"/>
        </w:rPr>
        <w:t>z oferentów</w:t>
      </w:r>
      <w:r w:rsidRPr="004B1B02">
        <w:rPr>
          <w:rFonts w:ascii="Arial" w:eastAsia="Batang" w:hAnsi="Arial" w:cs="Arial"/>
          <w:bCs/>
          <w:sz w:val="24"/>
          <w:szCs w:val="24"/>
          <w:u w:color="FF0000"/>
        </w:rPr>
        <w:t xml:space="preserve">. </w:t>
      </w:r>
      <w:r w:rsidR="00BA038E" w:rsidRPr="004B1B02">
        <w:rPr>
          <w:rFonts w:ascii="Arial" w:eastAsia="Batang" w:hAnsi="Arial" w:cs="Arial"/>
          <w:bCs/>
          <w:sz w:val="24"/>
          <w:szCs w:val="24"/>
          <w:u w:color="FF0000"/>
        </w:rPr>
        <w:t xml:space="preserve"> </w:t>
      </w:r>
      <w:r w:rsidRPr="004B1B02">
        <w:rPr>
          <w:rFonts w:ascii="Arial" w:eastAsia="Batang" w:hAnsi="Arial" w:cs="Arial"/>
          <w:bCs/>
          <w:sz w:val="24"/>
          <w:szCs w:val="24"/>
          <w:u w:color="FF0000"/>
        </w:rPr>
        <w:t>Ponadto w</w:t>
      </w:r>
      <w:r w:rsidR="00BA038E" w:rsidRPr="004B1B02">
        <w:rPr>
          <w:rFonts w:ascii="Arial" w:eastAsia="Batang" w:hAnsi="Arial" w:cs="Arial"/>
          <w:bCs/>
          <w:sz w:val="24"/>
          <w:szCs w:val="24"/>
          <w:u w:color="FF0000"/>
        </w:rPr>
        <w:t xml:space="preserve"> związku z brakiem decyzji odszkodowawczych</w:t>
      </w:r>
      <w:r w:rsidR="008E346F" w:rsidRPr="004B1B02">
        <w:rPr>
          <w:rFonts w:ascii="Arial" w:eastAsia="Batang" w:hAnsi="Arial" w:cs="Arial"/>
          <w:bCs/>
          <w:sz w:val="24"/>
          <w:szCs w:val="24"/>
          <w:u w:color="FF0000"/>
        </w:rPr>
        <w:t>,</w:t>
      </w:r>
      <w:r w:rsidR="00BA038E" w:rsidRPr="004B1B02">
        <w:rPr>
          <w:rFonts w:ascii="Arial" w:eastAsia="Batang" w:hAnsi="Arial" w:cs="Arial"/>
          <w:bCs/>
          <w:sz w:val="24"/>
          <w:szCs w:val="24"/>
          <w:u w:color="FF0000"/>
        </w:rPr>
        <w:t xml:space="preserve"> nie rozpoczęto wypłaty odszkodowań za nieruchomości.</w:t>
      </w:r>
    </w:p>
    <w:p w14:paraId="2AAE5FED" w14:textId="72781A08" w:rsidR="00BA038E" w:rsidRPr="004B1B02" w:rsidRDefault="00BA038E" w:rsidP="00454901">
      <w:pPr>
        <w:pStyle w:val="Akapitzlist"/>
        <w:numPr>
          <w:ilvl w:val="0"/>
          <w:numId w:val="595"/>
        </w:numPr>
        <w:spacing w:line="360" w:lineRule="auto"/>
        <w:ind w:left="567" w:hanging="283"/>
        <w:jc w:val="both"/>
        <w:rPr>
          <w:rFonts w:ascii="Arial" w:eastAsia="Batang" w:hAnsi="Arial" w:cs="Arial"/>
          <w:bCs/>
        </w:rPr>
      </w:pPr>
      <w:r w:rsidRPr="004B1B02">
        <w:rPr>
          <w:rFonts w:ascii="Arial" w:eastAsia="Batang" w:hAnsi="Arial" w:cs="Arial"/>
          <w:bCs/>
        </w:rPr>
        <w:t xml:space="preserve">niezrealizowanie wydatków zaplanowanych na zadanie pn. Modernizacja części ulicy Tadeusza Kościuszki od skrzyżowania z ulicą Sikorskiego do skrzyżowania z DK 94 oraz części ulicy </w:t>
      </w:r>
      <w:proofErr w:type="spellStart"/>
      <w:r w:rsidRPr="004B1B02">
        <w:rPr>
          <w:rFonts w:ascii="Arial" w:eastAsia="Batang" w:hAnsi="Arial" w:cs="Arial"/>
          <w:bCs/>
        </w:rPr>
        <w:t>Cetnarskiego</w:t>
      </w:r>
      <w:proofErr w:type="spellEnd"/>
      <w:r w:rsidRPr="004B1B02">
        <w:rPr>
          <w:rFonts w:ascii="Arial" w:eastAsia="Batang" w:hAnsi="Arial" w:cs="Arial"/>
          <w:bCs/>
        </w:rPr>
        <w:t xml:space="preserve"> od ulicy Słowackiego do ulicy Józefa Piłsudskiego i Józefa Piłsudskiego od ulicy </w:t>
      </w:r>
      <w:proofErr w:type="spellStart"/>
      <w:r w:rsidRPr="004B1B02">
        <w:rPr>
          <w:rFonts w:ascii="Arial" w:eastAsia="Batang" w:hAnsi="Arial" w:cs="Arial"/>
          <w:bCs/>
        </w:rPr>
        <w:t>Cetnarskiego</w:t>
      </w:r>
      <w:proofErr w:type="spellEnd"/>
      <w:r w:rsidRPr="004B1B02">
        <w:rPr>
          <w:rFonts w:ascii="Arial" w:eastAsia="Batang" w:hAnsi="Arial" w:cs="Arial"/>
          <w:bCs/>
        </w:rPr>
        <w:t xml:space="preserve"> do DK94.</w:t>
      </w:r>
    </w:p>
    <w:p w14:paraId="7EA2CE80" w14:textId="77777777"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 xml:space="preserve">Wydatki finansowane ze środków ze środków z pomocy finansowej otrzymanej z Miasta Łańcut i Powiatu Łańcuckiego. </w:t>
      </w:r>
    </w:p>
    <w:p w14:paraId="46D908AC" w14:textId="77777777" w:rsidR="00BA038E" w:rsidRPr="004B1B02" w:rsidRDefault="00BA038E"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Zadanie ujęte w wykazie przedsięwzięć do Wieloletniej Prognozy Finansowej Województwa Podkarpackiego o planowanych łącznych nakładach w kwocie  1.000.000,-zł, realizowane w latach 2023-2024. Od początku realizacji zadania do końca 2023 r. nie poniesiono wydatków na realizację zadania.</w:t>
      </w:r>
    </w:p>
    <w:p w14:paraId="09920E69" w14:textId="6E9DE5F2" w:rsidR="00BA038E" w:rsidRPr="004B1B02" w:rsidRDefault="002A2250" w:rsidP="005B3985">
      <w:pPr>
        <w:spacing w:after="0" w:line="360" w:lineRule="auto"/>
        <w:ind w:left="567"/>
        <w:jc w:val="both"/>
        <w:rPr>
          <w:rFonts w:ascii="Arial" w:eastAsia="Batang" w:hAnsi="Arial" w:cs="Arial"/>
          <w:bCs/>
          <w:sz w:val="24"/>
          <w:szCs w:val="24"/>
        </w:rPr>
      </w:pPr>
      <w:r w:rsidRPr="004B1B02">
        <w:rPr>
          <w:rFonts w:ascii="Arial" w:eastAsia="Batang" w:hAnsi="Arial" w:cs="Arial"/>
          <w:bCs/>
          <w:sz w:val="24"/>
          <w:szCs w:val="24"/>
        </w:rPr>
        <w:t>Niewykonanie zaplanowanych wydatków związane jest z przedłużając</w:t>
      </w:r>
      <w:r w:rsidR="00B431F1" w:rsidRPr="004B1B02">
        <w:rPr>
          <w:rFonts w:ascii="Arial" w:eastAsia="Batang" w:hAnsi="Arial" w:cs="Arial"/>
          <w:bCs/>
          <w:sz w:val="24"/>
          <w:szCs w:val="24"/>
        </w:rPr>
        <w:t>ą</w:t>
      </w:r>
      <w:r w:rsidRPr="004B1B02">
        <w:rPr>
          <w:rFonts w:ascii="Arial" w:eastAsia="Batang" w:hAnsi="Arial" w:cs="Arial"/>
          <w:bCs/>
          <w:sz w:val="24"/>
          <w:szCs w:val="24"/>
        </w:rPr>
        <w:t xml:space="preserve"> się procedurą wybor</w:t>
      </w:r>
      <w:r w:rsidR="00BE5D8B" w:rsidRPr="004B1B02">
        <w:rPr>
          <w:rFonts w:ascii="Arial" w:eastAsia="Batang" w:hAnsi="Arial" w:cs="Arial"/>
          <w:bCs/>
          <w:sz w:val="24"/>
          <w:szCs w:val="24"/>
        </w:rPr>
        <w:t>u</w:t>
      </w:r>
      <w:r w:rsidRPr="004B1B02">
        <w:rPr>
          <w:rFonts w:ascii="Arial" w:eastAsia="Batang" w:hAnsi="Arial" w:cs="Arial"/>
          <w:bCs/>
          <w:sz w:val="24"/>
          <w:szCs w:val="24"/>
        </w:rPr>
        <w:t xml:space="preserve"> w</w:t>
      </w:r>
      <w:r w:rsidR="006774B5" w:rsidRPr="004B1B02">
        <w:rPr>
          <w:rFonts w:ascii="Arial" w:eastAsia="Batang" w:hAnsi="Arial" w:cs="Arial"/>
          <w:bCs/>
          <w:sz w:val="24"/>
          <w:szCs w:val="24"/>
        </w:rPr>
        <w:t>yko</w:t>
      </w:r>
      <w:r w:rsidRPr="004B1B02">
        <w:rPr>
          <w:rFonts w:ascii="Arial" w:eastAsia="Batang" w:hAnsi="Arial" w:cs="Arial"/>
          <w:bCs/>
          <w:sz w:val="24"/>
          <w:szCs w:val="24"/>
        </w:rPr>
        <w:t xml:space="preserve">nawcy zadania. </w:t>
      </w:r>
      <w:r w:rsidR="00BA038E" w:rsidRPr="004B1B02">
        <w:rPr>
          <w:rFonts w:ascii="Arial" w:eastAsia="Batang" w:hAnsi="Arial" w:cs="Arial"/>
          <w:bCs/>
          <w:sz w:val="24"/>
          <w:szCs w:val="24"/>
        </w:rPr>
        <w:t>Ze względu na brak ofert przetarg został unieważniony. Zadanie będzie kontynuowane w 2024r.</w:t>
      </w:r>
    </w:p>
    <w:p w14:paraId="433F8DDD" w14:textId="007FBF4B" w:rsidR="00BA038E" w:rsidRPr="004B1B02" w:rsidRDefault="00BA038E" w:rsidP="00454901">
      <w:pPr>
        <w:pStyle w:val="Akapitzlist"/>
        <w:numPr>
          <w:ilvl w:val="0"/>
          <w:numId w:val="595"/>
        </w:numPr>
        <w:spacing w:line="360" w:lineRule="auto"/>
        <w:ind w:left="567" w:hanging="283"/>
        <w:jc w:val="both"/>
        <w:rPr>
          <w:rFonts w:ascii="Arial" w:hAnsi="Arial" w:cs="Arial"/>
          <w:color w:val="000000" w:themeColor="text1"/>
        </w:rPr>
      </w:pPr>
      <w:r w:rsidRPr="004B1B02">
        <w:rPr>
          <w:rFonts w:ascii="Arial" w:hAnsi="Arial" w:cs="Arial"/>
          <w:color w:val="000000" w:themeColor="text1"/>
        </w:rPr>
        <w:t>niezrealizowanie wydatków zaplanowanych na dotacje celowe dla</w:t>
      </w:r>
      <w:r w:rsidR="007F7828" w:rsidRPr="004B1B02">
        <w:rPr>
          <w:rFonts w:ascii="Arial" w:hAnsi="Arial" w:cs="Arial"/>
          <w:color w:val="000000" w:themeColor="text1"/>
        </w:rPr>
        <w:t xml:space="preserve"> Gmin </w:t>
      </w:r>
      <w:r w:rsidR="003258AE">
        <w:rPr>
          <w:rFonts w:ascii="Arial" w:hAnsi="Arial" w:cs="Arial"/>
          <w:color w:val="000000" w:themeColor="text1"/>
        </w:rPr>
        <w:br/>
      </w:r>
      <w:r w:rsidR="007F7828" w:rsidRPr="004B1B02">
        <w:rPr>
          <w:rFonts w:ascii="Arial" w:hAnsi="Arial" w:cs="Arial"/>
          <w:color w:val="000000" w:themeColor="text1"/>
        </w:rPr>
        <w:t>z uwagi na opóźnienia w realizacji dofinansow</w:t>
      </w:r>
      <w:r w:rsidR="006774B5" w:rsidRPr="004B1B02">
        <w:rPr>
          <w:rFonts w:ascii="Arial" w:hAnsi="Arial" w:cs="Arial"/>
          <w:color w:val="000000" w:themeColor="text1"/>
        </w:rPr>
        <w:t>ywanych</w:t>
      </w:r>
      <w:r w:rsidR="007F7828" w:rsidRPr="004B1B02">
        <w:rPr>
          <w:rFonts w:ascii="Arial" w:hAnsi="Arial" w:cs="Arial"/>
          <w:color w:val="000000" w:themeColor="text1"/>
        </w:rPr>
        <w:t xml:space="preserve"> zadań. Dotyczy to dotacji dla</w:t>
      </w:r>
      <w:r w:rsidRPr="004B1B02">
        <w:rPr>
          <w:rFonts w:ascii="Arial" w:hAnsi="Arial" w:cs="Arial"/>
          <w:color w:val="000000" w:themeColor="text1"/>
        </w:rPr>
        <w:t>:</w:t>
      </w:r>
    </w:p>
    <w:p w14:paraId="78322834" w14:textId="3FDA4AF5" w:rsidR="00BA038E" w:rsidRPr="004B1B02" w:rsidRDefault="00BA038E" w:rsidP="00454901">
      <w:pPr>
        <w:pStyle w:val="Akapitzlist"/>
        <w:numPr>
          <w:ilvl w:val="0"/>
          <w:numId w:val="642"/>
        </w:numPr>
        <w:spacing w:line="360" w:lineRule="auto"/>
        <w:ind w:left="851" w:hanging="283"/>
        <w:jc w:val="both"/>
        <w:rPr>
          <w:rFonts w:ascii="Arial" w:hAnsi="Arial" w:cs="Arial"/>
        </w:rPr>
      </w:pPr>
      <w:r w:rsidRPr="004B1B02">
        <w:rPr>
          <w:rFonts w:ascii="Arial" w:hAnsi="Arial" w:cs="Arial"/>
        </w:rPr>
        <w:t xml:space="preserve">Gminy Kolbuszowa na realizację powierzonego zadania ujętego w wykazie przedsięwzięć do WPF pn. </w:t>
      </w:r>
      <w:r w:rsidR="004462E8" w:rsidRPr="004B1B02">
        <w:rPr>
          <w:rFonts w:ascii="Arial" w:hAnsi="Arial" w:cs="Arial"/>
        </w:rPr>
        <w:t>„</w:t>
      </w:r>
      <w:r w:rsidRPr="004B1B02">
        <w:rPr>
          <w:rFonts w:ascii="Arial" w:hAnsi="Arial" w:cs="Arial"/>
        </w:rPr>
        <w:t xml:space="preserve">Opracowanie dokumentacji rozbudowy drogi </w:t>
      </w:r>
      <w:r w:rsidRPr="004B1B02">
        <w:rPr>
          <w:rFonts w:ascii="Arial" w:hAnsi="Arial" w:cs="Arial"/>
        </w:rPr>
        <w:lastRenderedPageBreak/>
        <w:t xml:space="preserve">wojewódzkiej nr 875 Mielec – Kolbuszowa - Sokołów Małopolski - Leżajsk polegającej na budowie mostu w km 25+968 wraz z rozbudową dojazdów oraz rozbiórką, budową i przebudową infrastruktury technicznej, budowli </w:t>
      </w:r>
      <w:r w:rsidR="003258AE">
        <w:rPr>
          <w:rFonts w:ascii="Arial" w:hAnsi="Arial" w:cs="Arial"/>
        </w:rPr>
        <w:br/>
      </w:r>
      <w:r w:rsidRPr="004B1B02">
        <w:rPr>
          <w:rFonts w:ascii="Arial" w:hAnsi="Arial" w:cs="Arial"/>
        </w:rPr>
        <w:t>i urządzeń budowlanych w m. Kolbuszowa Dolna"</w:t>
      </w:r>
      <w:r w:rsidR="007F7828" w:rsidRPr="004B1B02">
        <w:rPr>
          <w:rFonts w:ascii="Arial" w:hAnsi="Arial" w:cs="Arial"/>
        </w:rPr>
        <w:t>,</w:t>
      </w:r>
    </w:p>
    <w:p w14:paraId="373D59B0" w14:textId="18505108" w:rsidR="00BA038E" w:rsidRPr="004B1B02" w:rsidRDefault="00BA038E" w:rsidP="00454901">
      <w:pPr>
        <w:pStyle w:val="Akapitzlist"/>
        <w:numPr>
          <w:ilvl w:val="0"/>
          <w:numId w:val="642"/>
        </w:numPr>
        <w:spacing w:line="360" w:lineRule="auto"/>
        <w:ind w:left="851" w:hanging="283"/>
        <w:jc w:val="both"/>
        <w:rPr>
          <w:rFonts w:ascii="Arial" w:hAnsi="Arial" w:cs="Arial"/>
        </w:rPr>
      </w:pPr>
      <w:r w:rsidRPr="004B1B02">
        <w:rPr>
          <w:rFonts w:ascii="Arial" w:hAnsi="Arial" w:cs="Arial"/>
        </w:rPr>
        <w:t xml:space="preserve">Gminy Miasta Rzeszów na realizację powierzonego zadania </w:t>
      </w:r>
      <w:r w:rsidR="004462E8" w:rsidRPr="004B1B02">
        <w:rPr>
          <w:rFonts w:ascii="Arial" w:hAnsi="Arial" w:cs="Arial"/>
        </w:rPr>
        <w:t xml:space="preserve">dotyczącego </w:t>
      </w:r>
      <w:r w:rsidRPr="004B1B02">
        <w:rPr>
          <w:rFonts w:ascii="Arial" w:hAnsi="Arial" w:cs="Arial"/>
        </w:rPr>
        <w:t>opracowania niezbędnej dokumentacji dla zadania pn. „Budowa DW w</w:t>
      </w:r>
      <w:r w:rsidR="007F7828" w:rsidRPr="004B1B02">
        <w:rPr>
          <w:rFonts w:ascii="Arial" w:hAnsi="Arial" w:cs="Arial"/>
        </w:rPr>
        <w:t> </w:t>
      </w:r>
      <w:r w:rsidRPr="004B1B02">
        <w:rPr>
          <w:rFonts w:ascii="Arial" w:hAnsi="Arial" w:cs="Arial"/>
        </w:rPr>
        <w:t>Rzeszowie na odcinku od ul. Warszawskiej do ul. Krakowskiej - połączenie DK 97 z DK 94" w ramach zadania inwestycyjnego pn. „Budowa drogi wraz z</w:t>
      </w:r>
      <w:r w:rsidR="007F7828" w:rsidRPr="004B1B02">
        <w:rPr>
          <w:rFonts w:ascii="Arial" w:hAnsi="Arial" w:cs="Arial"/>
        </w:rPr>
        <w:t> </w:t>
      </w:r>
      <w:r w:rsidRPr="004B1B02">
        <w:rPr>
          <w:rFonts w:ascii="Arial" w:hAnsi="Arial" w:cs="Arial"/>
        </w:rPr>
        <w:t>wiaduktem (nad ul. Warszawską i torami kolejowymi) od ul. Warszawskiej do ul. Krakowskiej”</w:t>
      </w:r>
      <w:r w:rsidR="007F7828" w:rsidRPr="004B1B02">
        <w:rPr>
          <w:rFonts w:ascii="Arial" w:hAnsi="Arial" w:cs="Arial"/>
        </w:rPr>
        <w:t>,</w:t>
      </w:r>
    </w:p>
    <w:p w14:paraId="47A68616" w14:textId="2ABD7341" w:rsidR="00BA038E" w:rsidRPr="004B1B02" w:rsidRDefault="00BA038E" w:rsidP="00454901">
      <w:pPr>
        <w:pStyle w:val="Akapitzlist"/>
        <w:numPr>
          <w:ilvl w:val="0"/>
          <w:numId w:val="642"/>
        </w:numPr>
        <w:spacing w:line="360" w:lineRule="auto"/>
        <w:ind w:left="851" w:hanging="283"/>
        <w:jc w:val="both"/>
        <w:rPr>
          <w:rFonts w:ascii="Arial" w:hAnsi="Arial" w:cs="Arial"/>
        </w:rPr>
      </w:pPr>
      <w:r w:rsidRPr="004B1B02">
        <w:rPr>
          <w:rFonts w:ascii="Arial" w:hAnsi="Arial" w:cs="Arial"/>
        </w:rPr>
        <w:t>Gminy Krzeszów na realizację powierzonego zadania pn. „Budowa ciągu pieszo - rowerowego w pasie drogi wojewódzkiej Nr 863 Kopki – Krzeszów – Tarnogród – Cieszanów wraz z przebudową infrastruktury towarzyszącej”</w:t>
      </w:r>
      <w:r w:rsidR="007F7828" w:rsidRPr="004B1B02">
        <w:rPr>
          <w:rFonts w:ascii="Arial" w:hAnsi="Arial" w:cs="Arial"/>
        </w:rPr>
        <w:t>,</w:t>
      </w:r>
    </w:p>
    <w:p w14:paraId="5A72C8F7" w14:textId="0A6320E6" w:rsidR="00BA038E" w:rsidRPr="004B1B02" w:rsidRDefault="00BA038E" w:rsidP="00454901">
      <w:pPr>
        <w:pStyle w:val="Akapitzlist"/>
        <w:numPr>
          <w:ilvl w:val="0"/>
          <w:numId w:val="642"/>
        </w:numPr>
        <w:spacing w:line="360" w:lineRule="auto"/>
        <w:ind w:left="851" w:hanging="283"/>
        <w:jc w:val="both"/>
        <w:rPr>
          <w:rFonts w:ascii="Arial" w:hAnsi="Arial" w:cs="Arial"/>
        </w:rPr>
      </w:pPr>
      <w:r w:rsidRPr="004B1B02">
        <w:rPr>
          <w:rFonts w:ascii="Arial" w:hAnsi="Arial" w:cs="Arial"/>
        </w:rPr>
        <w:t>Gminy Harasiuki na realizację powierzonego zadania pn. „Przebudowa drogi wojewódzkiej Nr 858 na terenie gminy Harasiuki.</w:t>
      </w:r>
    </w:p>
    <w:p w14:paraId="009496CF" w14:textId="34D68FE2" w:rsidR="00BA038E" w:rsidRPr="004B1B02" w:rsidRDefault="00BA038E" w:rsidP="005B3985">
      <w:pPr>
        <w:spacing w:line="360" w:lineRule="auto"/>
        <w:ind w:left="567"/>
        <w:jc w:val="both"/>
        <w:rPr>
          <w:rFonts w:ascii="Arial" w:hAnsi="Arial" w:cs="Arial"/>
          <w:sz w:val="24"/>
          <w:szCs w:val="24"/>
        </w:rPr>
      </w:pPr>
      <w:r w:rsidRPr="004B1B02">
        <w:rPr>
          <w:rFonts w:ascii="Arial" w:hAnsi="Arial" w:cs="Arial"/>
          <w:sz w:val="24"/>
          <w:szCs w:val="24"/>
        </w:rPr>
        <w:t xml:space="preserve">Dotacje </w:t>
      </w:r>
      <w:r w:rsidR="006C7A67" w:rsidRPr="004B1B02">
        <w:rPr>
          <w:rFonts w:ascii="Arial" w:hAnsi="Arial" w:cs="Arial"/>
          <w:sz w:val="24"/>
          <w:szCs w:val="24"/>
        </w:rPr>
        <w:t>dla Gminy Krzeszów i Gminy Harasiuki</w:t>
      </w:r>
      <w:r w:rsidRPr="004B1B02">
        <w:rPr>
          <w:rFonts w:ascii="Arial" w:hAnsi="Arial" w:cs="Arial"/>
          <w:sz w:val="24"/>
          <w:szCs w:val="24"/>
        </w:rPr>
        <w:t xml:space="preserve"> ujęte w wykazie przedsięwzięć do Wieloletniej Prognozy Finansowej Województwa Podkarpackiego pn. „Dofinansowanie zadań poprawiających stan techniczny oraz bezpieczeństwo ruchu na drogach wojewódzkich, realizowanych przez Gminy na terenie Województwa Podkarpackiego w ramach Rządowego Funduszu Polski Ład: Program Inwestycji Strategicznych oraz Funduszu Przeciwdziałania COVID-19” o</w:t>
      </w:r>
      <w:r w:rsidR="00E67A78" w:rsidRPr="004B1B02">
        <w:rPr>
          <w:rFonts w:ascii="Arial" w:hAnsi="Arial" w:cs="Arial"/>
          <w:sz w:val="24"/>
          <w:szCs w:val="24"/>
        </w:rPr>
        <w:t> </w:t>
      </w:r>
      <w:r w:rsidRPr="004B1B02">
        <w:rPr>
          <w:rFonts w:ascii="Arial" w:hAnsi="Arial" w:cs="Arial"/>
          <w:sz w:val="24"/>
          <w:szCs w:val="24"/>
        </w:rPr>
        <w:t>planowanych łącznych nakładach finansowych w</w:t>
      </w:r>
      <w:r w:rsidR="00E67A78" w:rsidRPr="004B1B02">
        <w:rPr>
          <w:rFonts w:ascii="Arial" w:hAnsi="Arial" w:cs="Arial"/>
          <w:sz w:val="24"/>
          <w:szCs w:val="24"/>
        </w:rPr>
        <w:t xml:space="preserve"> </w:t>
      </w:r>
      <w:r w:rsidRPr="004B1B02">
        <w:rPr>
          <w:rFonts w:ascii="Arial" w:hAnsi="Arial" w:cs="Arial"/>
          <w:sz w:val="24"/>
          <w:szCs w:val="24"/>
        </w:rPr>
        <w:t>kwocie 7.033.806,- zł, realizowane w latach 2022 – 2025.</w:t>
      </w:r>
    </w:p>
    <w:p w14:paraId="5F6A25F7" w14:textId="716C2987" w:rsidR="00BA038E" w:rsidRPr="004B1B02" w:rsidRDefault="00BA038E" w:rsidP="00BA038E">
      <w:pPr>
        <w:spacing w:after="0" w:line="360" w:lineRule="auto"/>
        <w:jc w:val="both"/>
        <w:rPr>
          <w:rFonts w:ascii="Arial" w:hAnsi="Arial" w:cs="Arial"/>
          <w:sz w:val="24"/>
          <w:szCs w:val="24"/>
          <w:lang w:eastAsia="x-none"/>
        </w:rPr>
      </w:pPr>
      <w:bookmarkStart w:id="71" w:name="_Hlk161821146"/>
      <w:bookmarkStart w:id="72" w:name="_Hlk161815704"/>
      <w:r w:rsidRPr="004B1B02">
        <w:rPr>
          <w:rFonts w:ascii="Arial" w:hAnsi="Arial" w:cs="Arial"/>
          <w:color w:val="000000" w:themeColor="text1"/>
          <w:sz w:val="24"/>
          <w:szCs w:val="24"/>
          <w:lang w:eastAsia="x-none"/>
        </w:rPr>
        <w:t xml:space="preserve">Stan zaawansowania przedsięwzięć ujętych w wykazie przedsięwzięć do Wieloletniej Prognozy </w:t>
      </w:r>
      <w:r w:rsidRPr="004B1B02">
        <w:rPr>
          <w:rFonts w:ascii="Arial" w:hAnsi="Arial" w:cs="Arial"/>
          <w:sz w:val="24"/>
          <w:szCs w:val="24"/>
          <w:lang w:eastAsia="x-none"/>
        </w:rPr>
        <w:t>Finansowej</w:t>
      </w:r>
      <w:r w:rsidR="00CF3854" w:rsidRPr="004B1B02">
        <w:rPr>
          <w:rFonts w:ascii="Arial" w:hAnsi="Arial" w:cs="Arial"/>
          <w:sz w:val="24"/>
          <w:szCs w:val="24"/>
          <w:lang w:eastAsia="x-none"/>
        </w:rPr>
        <w:t>,</w:t>
      </w:r>
      <w:r w:rsidRPr="004B1B02">
        <w:rPr>
          <w:rFonts w:ascii="Arial" w:hAnsi="Arial" w:cs="Arial"/>
          <w:sz w:val="24"/>
          <w:szCs w:val="24"/>
          <w:lang w:eastAsia="x-none"/>
        </w:rPr>
        <w:t xml:space="preserve"> w zakresie których nie planowano wydatków w 2023 r., w tym:</w:t>
      </w:r>
    </w:p>
    <w:p w14:paraId="063F595D" w14:textId="77777777" w:rsidR="00BA038E" w:rsidRPr="004B1B02" w:rsidRDefault="00BA038E" w:rsidP="00454901">
      <w:pPr>
        <w:pStyle w:val="Akapitzlist"/>
        <w:numPr>
          <w:ilvl w:val="0"/>
          <w:numId w:val="589"/>
        </w:numPr>
        <w:spacing w:line="360" w:lineRule="auto"/>
        <w:ind w:left="284" w:hanging="284"/>
        <w:jc w:val="both"/>
        <w:rPr>
          <w:rFonts w:ascii="Arial" w:hAnsi="Arial" w:cs="Arial"/>
          <w:lang w:eastAsia="x-none"/>
        </w:rPr>
      </w:pPr>
      <w:bookmarkStart w:id="73" w:name="_Hlk161815642"/>
      <w:bookmarkEnd w:id="71"/>
      <w:r w:rsidRPr="004B1B02">
        <w:rPr>
          <w:rFonts w:ascii="Arial" w:hAnsi="Arial" w:cs="Arial"/>
          <w:lang w:eastAsia="x-none"/>
        </w:rPr>
        <w:t>„Rozbudowa drogi wojewódzkiej nr 884 Przemyśl – Dubiecko – Bachórz – Domaradz na odcinku od km ok. 24+158 do km ok. 24+386 wraz z rozbiórką, budową i przebudową infrastruktury technicznej, budowli i urządzeń budowlanych w m. Babice”.</w:t>
      </w:r>
    </w:p>
    <w:p w14:paraId="4754018D"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Wydatki finansowane ze środków własnych Samorządu Województwa.</w:t>
      </w:r>
    </w:p>
    <w:p w14:paraId="7CCC63F9"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 xml:space="preserve">Przedsięwzięcie o planowanych łącznych nakładach w kwocie 7.085.330,-zł, realizowane w latach 2022-2025. Od początku realizacji zadania do końca 2023 r. </w:t>
      </w:r>
      <w:r w:rsidRPr="004B1B02">
        <w:rPr>
          <w:rFonts w:ascii="Arial" w:hAnsi="Arial" w:cs="Arial"/>
          <w:lang w:eastAsia="x-none"/>
        </w:rPr>
        <w:lastRenderedPageBreak/>
        <w:t>wykonano zakres o wartości 118.080,00 zł co stanowi 1,67 % planowanych łącznych nakładów na przedsięwzięcie.</w:t>
      </w:r>
    </w:p>
    <w:p w14:paraId="48243AEC"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Stan zaawansowania realizacji zadania i osiągnięte efekty:</w:t>
      </w:r>
    </w:p>
    <w:p w14:paraId="30F54621" w14:textId="347A6103" w:rsidR="00BA038E" w:rsidRPr="004B1B02" w:rsidRDefault="00BA038E" w:rsidP="00BA038E">
      <w:pPr>
        <w:pStyle w:val="Akapitzlist"/>
        <w:spacing w:line="360" w:lineRule="auto"/>
        <w:ind w:left="284"/>
        <w:jc w:val="both"/>
        <w:rPr>
          <w:rFonts w:ascii="Arial" w:hAnsi="Arial" w:cs="Arial"/>
          <w:u w:color="FF0000"/>
          <w:lang w:eastAsia="x-none"/>
        </w:rPr>
      </w:pPr>
      <w:r w:rsidRPr="004B1B02">
        <w:rPr>
          <w:rFonts w:ascii="Arial" w:hAnsi="Arial" w:cs="Arial"/>
          <w:u w:color="FF0000"/>
          <w:lang w:eastAsia="x-none"/>
        </w:rPr>
        <w:t xml:space="preserve">Zadanie realizowane w trybie </w:t>
      </w:r>
      <w:r w:rsidR="00C9334B" w:rsidRPr="004B1B02">
        <w:rPr>
          <w:rFonts w:ascii="Arial" w:hAnsi="Arial" w:cs="Arial"/>
          <w:u w:color="FF0000"/>
          <w:lang w:eastAsia="x-none"/>
        </w:rPr>
        <w:t>„</w:t>
      </w:r>
      <w:r w:rsidRPr="004B1B02">
        <w:rPr>
          <w:rFonts w:ascii="Arial" w:hAnsi="Arial" w:cs="Arial"/>
          <w:u w:color="FF0000"/>
          <w:lang w:eastAsia="x-none"/>
        </w:rPr>
        <w:t>zaprojektuj</w:t>
      </w:r>
      <w:r w:rsidR="00C9334B" w:rsidRPr="004B1B02">
        <w:rPr>
          <w:rFonts w:ascii="Arial" w:hAnsi="Arial" w:cs="Arial"/>
          <w:u w:color="FF0000"/>
          <w:lang w:eastAsia="x-none"/>
        </w:rPr>
        <w:t xml:space="preserve"> i </w:t>
      </w:r>
      <w:r w:rsidRPr="004B1B02">
        <w:rPr>
          <w:rFonts w:ascii="Arial" w:hAnsi="Arial" w:cs="Arial"/>
          <w:u w:color="FF0000"/>
          <w:lang w:eastAsia="x-none"/>
        </w:rPr>
        <w:t>wybuduj</w:t>
      </w:r>
      <w:r w:rsidR="00C9334B" w:rsidRPr="004B1B02">
        <w:rPr>
          <w:rFonts w:ascii="Arial" w:hAnsi="Arial" w:cs="Arial"/>
          <w:u w:color="FF0000"/>
          <w:lang w:eastAsia="x-none"/>
        </w:rPr>
        <w:t>”</w:t>
      </w:r>
      <w:r w:rsidRPr="004B1B02">
        <w:rPr>
          <w:rFonts w:ascii="Arial" w:hAnsi="Arial" w:cs="Arial"/>
          <w:u w:color="FF0000"/>
          <w:lang w:eastAsia="x-none"/>
        </w:rPr>
        <w:t xml:space="preserve">. </w:t>
      </w:r>
      <w:r w:rsidR="00C9334B" w:rsidRPr="004B1B02">
        <w:rPr>
          <w:rFonts w:ascii="Arial" w:hAnsi="Arial" w:cs="Arial"/>
          <w:u w:color="FF0000"/>
          <w:lang w:eastAsia="x-none"/>
        </w:rPr>
        <w:t>Zawarto</w:t>
      </w:r>
      <w:r w:rsidRPr="004B1B02">
        <w:rPr>
          <w:rFonts w:ascii="Arial" w:hAnsi="Arial" w:cs="Arial"/>
          <w:u w:color="FF0000"/>
          <w:lang w:eastAsia="x-none"/>
        </w:rPr>
        <w:t xml:space="preserve"> umowę </w:t>
      </w:r>
      <w:r w:rsidR="003258AE">
        <w:rPr>
          <w:rFonts w:ascii="Arial" w:hAnsi="Arial" w:cs="Arial"/>
          <w:u w:color="FF0000"/>
          <w:lang w:eastAsia="x-none"/>
        </w:rPr>
        <w:br/>
      </w:r>
      <w:r w:rsidRPr="004B1B02">
        <w:rPr>
          <w:rFonts w:ascii="Arial" w:hAnsi="Arial" w:cs="Arial"/>
          <w:u w:color="FF0000"/>
          <w:lang w:eastAsia="x-none"/>
        </w:rPr>
        <w:t>z wykonawcą zadania. Trwa opracow</w:t>
      </w:r>
      <w:r w:rsidR="00C9334B" w:rsidRPr="004B1B02">
        <w:rPr>
          <w:rFonts w:ascii="Arial" w:hAnsi="Arial" w:cs="Arial"/>
          <w:u w:color="FF0000"/>
          <w:lang w:eastAsia="x-none"/>
        </w:rPr>
        <w:t>ywanie</w:t>
      </w:r>
      <w:r w:rsidRPr="004B1B02">
        <w:rPr>
          <w:rFonts w:ascii="Arial" w:hAnsi="Arial" w:cs="Arial"/>
          <w:u w:color="FF0000"/>
          <w:lang w:eastAsia="x-none"/>
        </w:rPr>
        <w:t xml:space="preserve"> dokumentacji. </w:t>
      </w:r>
    </w:p>
    <w:p w14:paraId="4C902406" w14:textId="55E88462" w:rsidR="00BA038E" w:rsidRPr="004B1B02" w:rsidRDefault="00BA038E" w:rsidP="00454901">
      <w:pPr>
        <w:pStyle w:val="Akapitzlist"/>
        <w:numPr>
          <w:ilvl w:val="0"/>
          <w:numId w:val="589"/>
        </w:numPr>
        <w:spacing w:line="360" w:lineRule="auto"/>
        <w:ind w:left="284"/>
        <w:jc w:val="both"/>
        <w:rPr>
          <w:rFonts w:ascii="Arial" w:hAnsi="Arial" w:cs="Arial"/>
        </w:rPr>
      </w:pPr>
      <w:bookmarkStart w:id="74" w:name="_Hlk161049781"/>
      <w:r w:rsidRPr="004B1B02">
        <w:rPr>
          <w:rFonts w:ascii="Arial" w:hAnsi="Arial" w:cs="Arial"/>
          <w:lang w:eastAsia="x-none"/>
        </w:rPr>
        <w:t xml:space="preserve">„Rozbudowa drogi wojewódzkiej nr 986 na odcinku Ostrów – Ropczyce wraz </w:t>
      </w:r>
      <w:r w:rsidR="003258AE">
        <w:rPr>
          <w:rFonts w:ascii="Arial" w:hAnsi="Arial" w:cs="Arial"/>
          <w:lang w:eastAsia="x-none"/>
        </w:rPr>
        <w:br/>
      </w:r>
      <w:r w:rsidRPr="004B1B02">
        <w:rPr>
          <w:rFonts w:ascii="Arial" w:hAnsi="Arial" w:cs="Arial"/>
          <w:lang w:eastAsia="x-none"/>
        </w:rPr>
        <w:t xml:space="preserve">z budową mostu w m. </w:t>
      </w:r>
      <w:proofErr w:type="spellStart"/>
      <w:r w:rsidRPr="004B1B02">
        <w:rPr>
          <w:rFonts w:ascii="Arial" w:hAnsi="Arial" w:cs="Arial"/>
          <w:lang w:eastAsia="x-none"/>
        </w:rPr>
        <w:t>Wielopolka</w:t>
      </w:r>
      <w:proofErr w:type="spellEnd"/>
      <w:r w:rsidRPr="004B1B02">
        <w:rPr>
          <w:rFonts w:ascii="Arial" w:hAnsi="Arial" w:cs="Arial"/>
          <w:lang w:eastAsia="x-none"/>
        </w:rPr>
        <w:t xml:space="preserve">”. </w:t>
      </w:r>
    </w:p>
    <w:bookmarkEnd w:id="74"/>
    <w:p w14:paraId="50C2D152"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Zadanie realizowane w ramach programu regionalnego Fundusze Europejskie dla Podkarpacia 2021-2027.</w:t>
      </w:r>
    </w:p>
    <w:p w14:paraId="5CE51A24"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 xml:space="preserve">Przedsięwzięcie o planowanych łącznych nakładach finansowych w kwocie 27.840.000,-zł, planowane do realizacji w latach 2023 - 2025. </w:t>
      </w:r>
    </w:p>
    <w:p w14:paraId="5C28D1BC" w14:textId="0D5748EB" w:rsidR="00BA038E" w:rsidRPr="004B1B02" w:rsidRDefault="00F25C32" w:rsidP="00BA038E">
      <w:pPr>
        <w:pStyle w:val="Akapitzlist"/>
        <w:spacing w:line="360" w:lineRule="auto"/>
        <w:ind w:left="284"/>
        <w:jc w:val="both"/>
        <w:rPr>
          <w:rFonts w:ascii="Arial" w:hAnsi="Arial" w:cs="Arial"/>
          <w:u w:color="FF0000"/>
        </w:rPr>
      </w:pPr>
      <w:r w:rsidRPr="004B1B02">
        <w:rPr>
          <w:rFonts w:ascii="Arial" w:hAnsi="Arial" w:cs="Arial"/>
          <w:u w:color="FF0000"/>
        </w:rPr>
        <w:t>Zawarto</w:t>
      </w:r>
      <w:r w:rsidR="00BA038E" w:rsidRPr="004B1B02">
        <w:rPr>
          <w:rFonts w:ascii="Arial" w:hAnsi="Arial" w:cs="Arial"/>
          <w:u w:color="FF0000"/>
        </w:rPr>
        <w:t xml:space="preserve"> umowę z wykonawcą robót budowlanych oraz inżynierem kontraktu. Wykonawca przystąpił do realizacji inwestycji.</w:t>
      </w:r>
    </w:p>
    <w:p w14:paraId="25030066" w14:textId="77777777" w:rsidR="00BA038E" w:rsidRPr="004B1B02" w:rsidRDefault="00BA038E" w:rsidP="00454901">
      <w:pPr>
        <w:pStyle w:val="Akapitzlist"/>
        <w:numPr>
          <w:ilvl w:val="0"/>
          <w:numId w:val="589"/>
        </w:numPr>
        <w:spacing w:line="360" w:lineRule="auto"/>
        <w:ind w:left="284"/>
        <w:jc w:val="both"/>
        <w:rPr>
          <w:rFonts w:ascii="Arial" w:hAnsi="Arial" w:cs="Arial"/>
        </w:rPr>
      </w:pPr>
      <w:r w:rsidRPr="004B1B02">
        <w:rPr>
          <w:rFonts w:ascii="Arial" w:hAnsi="Arial" w:cs="Arial"/>
        </w:rPr>
        <w:t>„Przebudowa i rozbudowa DW 878 na odcinku Tyczyn – Dylągówka”.</w:t>
      </w:r>
    </w:p>
    <w:p w14:paraId="7F33207E"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Zadanie realizowane w ramach programu regionalnego Fundusze Europejskie dla Podkarpacia 2021-2027.</w:t>
      </w:r>
    </w:p>
    <w:p w14:paraId="67728100"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 xml:space="preserve">Przedsięwzięcie o planowanych łącznych nakładach finansowych w kwocie 208.150.000,-zł, planowane do realizacji w latach 2024 - 2027. </w:t>
      </w:r>
    </w:p>
    <w:p w14:paraId="2ECBC753" w14:textId="77777777" w:rsidR="00BA038E" w:rsidRPr="004B1B02" w:rsidRDefault="00BA038E" w:rsidP="00BA038E">
      <w:pPr>
        <w:pStyle w:val="Akapitzlist"/>
        <w:spacing w:line="360" w:lineRule="auto"/>
        <w:ind w:left="284"/>
        <w:jc w:val="both"/>
        <w:rPr>
          <w:rFonts w:ascii="Arial" w:hAnsi="Arial" w:cs="Arial"/>
          <w:u w:color="FF0000"/>
        </w:rPr>
      </w:pPr>
      <w:r w:rsidRPr="004B1B02">
        <w:rPr>
          <w:rFonts w:ascii="Arial" w:hAnsi="Arial" w:cs="Arial"/>
          <w:u w:color="FF0000"/>
        </w:rPr>
        <w:t xml:space="preserve">Ogłoszono postępowanie przetargowe na roboty budowlane i pełnienie funkcji inżyniera kontraktu. </w:t>
      </w:r>
    </w:p>
    <w:p w14:paraId="5AAA8B53" w14:textId="77777777" w:rsidR="00BA038E" w:rsidRPr="004B1B02" w:rsidRDefault="00BA038E" w:rsidP="00454901">
      <w:pPr>
        <w:pStyle w:val="Akapitzlist"/>
        <w:numPr>
          <w:ilvl w:val="0"/>
          <w:numId w:val="589"/>
        </w:numPr>
        <w:spacing w:line="360" w:lineRule="auto"/>
        <w:ind w:left="284" w:hanging="284"/>
        <w:jc w:val="both"/>
        <w:rPr>
          <w:rFonts w:ascii="Arial" w:hAnsi="Arial" w:cs="Arial"/>
          <w:lang w:val="x-none" w:eastAsia="x-none"/>
        </w:rPr>
      </w:pPr>
      <w:r w:rsidRPr="004B1B02">
        <w:rPr>
          <w:rFonts w:ascii="Arial" w:hAnsi="Arial" w:cs="Arial"/>
          <w:lang w:val="x-none" w:eastAsia="x-none"/>
        </w:rPr>
        <w:t>„Modernizacja podkarpackich dróg wojewódzkich w Bieszczadach – Rozbudowa DW 895 na odcinku Uherce Mineralne (DK84) – Solina”</w:t>
      </w:r>
      <w:r w:rsidRPr="004B1B02">
        <w:rPr>
          <w:rFonts w:ascii="Arial" w:hAnsi="Arial" w:cs="Arial"/>
          <w:lang w:eastAsia="x-none"/>
        </w:rPr>
        <w:t>.</w:t>
      </w:r>
    </w:p>
    <w:p w14:paraId="5BAFD6A0"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Zadanie realizowane w ramach Rządowego Funduszu Polski Ład: Program Inwestycji Strategicznych.</w:t>
      </w:r>
    </w:p>
    <w:p w14:paraId="03C9B269" w14:textId="6E2F03D8"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 xml:space="preserve">Przedsięwzięcie o planowanych łącznych nakładach finansowych w kwocie </w:t>
      </w:r>
      <w:r w:rsidR="002A2250" w:rsidRPr="004B1B02">
        <w:rPr>
          <w:rFonts w:ascii="Arial" w:hAnsi="Arial" w:cs="Arial"/>
          <w:lang w:eastAsia="x-none"/>
        </w:rPr>
        <w:t>73.600.000</w:t>
      </w:r>
      <w:r w:rsidRPr="004B1B02">
        <w:rPr>
          <w:rFonts w:ascii="Arial" w:hAnsi="Arial" w:cs="Arial"/>
          <w:lang w:eastAsia="x-none"/>
        </w:rPr>
        <w:t>,-zł, planowane do realizacji w latach 2022 - 202</w:t>
      </w:r>
      <w:r w:rsidR="002A2250" w:rsidRPr="004B1B02">
        <w:rPr>
          <w:rFonts w:ascii="Arial" w:hAnsi="Arial" w:cs="Arial"/>
          <w:lang w:eastAsia="x-none"/>
        </w:rPr>
        <w:t>7</w:t>
      </w:r>
      <w:r w:rsidRPr="004B1B02">
        <w:rPr>
          <w:rFonts w:ascii="Arial" w:hAnsi="Arial" w:cs="Arial"/>
          <w:lang w:eastAsia="x-none"/>
        </w:rPr>
        <w:t>.</w:t>
      </w:r>
    </w:p>
    <w:p w14:paraId="6BCE2A67" w14:textId="77777777" w:rsidR="00BA038E" w:rsidRPr="004B1B02" w:rsidRDefault="00BA038E" w:rsidP="00BA038E">
      <w:pPr>
        <w:pStyle w:val="Akapitzlist"/>
        <w:spacing w:line="360" w:lineRule="auto"/>
        <w:ind w:left="284"/>
        <w:jc w:val="both"/>
        <w:rPr>
          <w:rFonts w:ascii="Arial" w:hAnsi="Arial" w:cs="Arial"/>
          <w:lang w:val="x-none" w:eastAsia="x-none"/>
        </w:rPr>
      </w:pPr>
      <w:r w:rsidRPr="004B1B02">
        <w:rPr>
          <w:rFonts w:ascii="Arial" w:hAnsi="Arial" w:cs="Arial"/>
          <w:u w:color="FF0000"/>
          <w:lang w:eastAsia="x-none"/>
        </w:rPr>
        <w:t>W grudniu 2023r. ogłoszono postępowanie przetargowe na realizację robót budowalnych i pełnienie funkcji inżyniera kontraktu.</w:t>
      </w:r>
      <w:r w:rsidRPr="004B1B02">
        <w:rPr>
          <w:rFonts w:ascii="Arial" w:hAnsi="Arial" w:cs="Arial"/>
          <w:lang w:eastAsia="x-none"/>
        </w:rPr>
        <w:t xml:space="preserve"> </w:t>
      </w:r>
    </w:p>
    <w:p w14:paraId="5F3D9D77" w14:textId="77777777" w:rsidR="00BA038E" w:rsidRPr="004B1B02" w:rsidRDefault="00BA038E" w:rsidP="00454901">
      <w:pPr>
        <w:pStyle w:val="Akapitzlist"/>
        <w:numPr>
          <w:ilvl w:val="0"/>
          <w:numId w:val="589"/>
        </w:numPr>
        <w:spacing w:line="360" w:lineRule="auto"/>
        <w:ind w:left="284" w:hanging="284"/>
        <w:jc w:val="both"/>
        <w:rPr>
          <w:rFonts w:ascii="Arial" w:hAnsi="Arial" w:cs="Arial"/>
          <w:lang w:val="x-none" w:eastAsia="x-none"/>
        </w:rPr>
      </w:pPr>
      <w:r w:rsidRPr="004B1B02">
        <w:rPr>
          <w:rFonts w:ascii="Arial" w:hAnsi="Arial" w:cs="Arial"/>
          <w:lang w:val="x-none" w:eastAsia="x-none"/>
        </w:rPr>
        <w:t xml:space="preserve">„Rozbudowa DW 986 wraz z budową </w:t>
      </w:r>
      <w:r w:rsidRPr="004B1B02">
        <w:rPr>
          <w:rFonts w:ascii="Arial" w:hAnsi="Arial" w:cs="Arial"/>
          <w:lang w:eastAsia="x-none"/>
        </w:rPr>
        <w:t xml:space="preserve">wiaduktu w m. Ropczyce nad linią kolejową 91”.  </w:t>
      </w:r>
    </w:p>
    <w:p w14:paraId="59CEB55F" w14:textId="77777777" w:rsidR="00BA038E" w:rsidRPr="004B1B02" w:rsidRDefault="00BA038E" w:rsidP="00BA038E">
      <w:pPr>
        <w:pStyle w:val="Akapitzlist"/>
        <w:spacing w:line="360" w:lineRule="auto"/>
        <w:ind w:left="284"/>
        <w:jc w:val="both"/>
        <w:rPr>
          <w:rFonts w:ascii="Arial" w:hAnsi="Arial" w:cs="Arial"/>
          <w:lang w:val="x-none" w:eastAsia="x-none"/>
        </w:rPr>
      </w:pPr>
      <w:r w:rsidRPr="004B1B02">
        <w:rPr>
          <w:rFonts w:ascii="Arial" w:hAnsi="Arial" w:cs="Arial"/>
          <w:lang w:val="x-none" w:eastAsia="x-none"/>
        </w:rPr>
        <w:t xml:space="preserve">Zadanie realizowane </w:t>
      </w:r>
      <w:r w:rsidRPr="004B1B02">
        <w:rPr>
          <w:rFonts w:ascii="Arial" w:hAnsi="Arial" w:cs="Arial"/>
          <w:lang w:eastAsia="x-none"/>
        </w:rPr>
        <w:t>przy udziale środków z</w:t>
      </w:r>
      <w:r w:rsidRPr="004B1B02">
        <w:rPr>
          <w:rFonts w:ascii="Arial" w:hAnsi="Arial" w:cs="Arial"/>
          <w:lang w:val="x-none" w:eastAsia="x-none"/>
        </w:rPr>
        <w:t xml:space="preserve"> Rządowego Funduszu Polski Ład: Program Inwestycji Strategicznych.</w:t>
      </w:r>
    </w:p>
    <w:p w14:paraId="6A10E0DD" w14:textId="77777777" w:rsidR="00BA038E" w:rsidRPr="004B1B02" w:rsidRDefault="00BA038E" w:rsidP="00BA038E">
      <w:pPr>
        <w:pStyle w:val="Akapitzlist"/>
        <w:spacing w:line="360" w:lineRule="auto"/>
        <w:ind w:left="284"/>
        <w:jc w:val="both"/>
        <w:rPr>
          <w:rFonts w:ascii="Arial" w:hAnsi="Arial" w:cs="Arial"/>
          <w:lang w:val="x-none" w:eastAsia="x-none"/>
        </w:rPr>
      </w:pPr>
      <w:r w:rsidRPr="004B1B02">
        <w:rPr>
          <w:rFonts w:ascii="Arial" w:hAnsi="Arial" w:cs="Arial"/>
          <w:lang w:val="x-none" w:eastAsia="x-none"/>
        </w:rPr>
        <w:t xml:space="preserve">Przedsięwzięcie o planowanych łącznych nakładach finansowych w kwocie </w:t>
      </w:r>
      <w:r w:rsidRPr="004B1B02">
        <w:rPr>
          <w:rFonts w:ascii="Arial" w:hAnsi="Arial" w:cs="Arial"/>
          <w:lang w:eastAsia="x-none"/>
        </w:rPr>
        <w:t>53.556.058</w:t>
      </w:r>
      <w:r w:rsidRPr="004B1B02">
        <w:rPr>
          <w:rFonts w:ascii="Arial" w:hAnsi="Arial" w:cs="Arial"/>
          <w:lang w:val="x-none" w:eastAsia="x-none"/>
        </w:rPr>
        <w:t>,-zł, planowane do realizacji w latach 2022 - 2025.</w:t>
      </w:r>
    </w:p>
    <w:p w14:paraId="248F78F2" w14:textId="458B765D" w:rsidR="00BA038E" w:rsidRPr="004B1B02" w:rsidRDefault="00BA038E" w:rsidP="00BA038E">
      <w:pPr>
        <w:pStyle w:val="Akapitzlist"/>
        <w:spacing w:line="360" w:lineRule="auto"/>
        <w:ind w:left="284"/>
        <w:jc w:val="both"/>
        <w:rPr>
          <w:rFonts w:ascii="Arial" w:hAnsi="Arial" w:cs="Arial"/>
          <w:u w:color="FF0000"/>
          <w:lang w:val="x-none" w:eastAsia="x-none"/>
        </w:rPr>
      </w:pPr>
      <w:r w:rsidRPr="004B1B02">
        <w:rPr>
          <w:rFonts w:ascii="Arial" w:hAnsi="Arial" w:cs="Arial"/>
          <w:u w:color="FF0000"/>
          <w:lang w:eastAsia="x-none"/>
        </w:rPr>
        <w:lastRenderedPageBreak/>
        <w:t xml:space="preserve">Przeprowadzono postępowanie przetargowe na realizację inwestycji </w:t>
      </w:r>
      <w:r w:rsidR="002A2250" w:rsidRPr="004B1B02">
        <w:rPr>
          <w:rFonts w:ascii="Arial" w:hAnsi="Arial" w:cs="Arial"/>
          <w:u w:color="FF0000"/>
          <w:lang w:eastAsia="x-none"/>
        </w:rPr>
        <w:t xml:space="preserve">i </w:t>
      </w:r>
      <w:r w:rsidR="00F25C32" w:rsidRPr="004B1B02">
        <w:rPr>
          <w:rFonts w:ascii="Arial" w:hAnsi="Arial" w:cs="Arial"/>
          <w:u w:color="FF0000"/>
          <w:lang w:eastAsia="x-none"/>
        </w:rPr>
        <w:t>zawarto</w:t>
      </w:r>
      <w:r w:rsidR="002A2250" w:rsidRPr="004B1B02">
        <w:rPr>
          <w:rFonts w:ascii="Arial" w:hAnsi="Arial" w:cs="Arial"/>
          <w:u w:color="FF0000"/>
          <w:lang w:eastAsia="x-none"/>
        </w:rPr>
        <w:t xml:space="preserve"> </w:t>
      </w:r>
      <w:r w:rsidRPr="004B1B02">
        <w:rPr>
          <w:rFonts w:ascii="Arial" w:hAnsi="Arial" w:cs="Arial"/>
          <w:u w:color="FF0000"/>
          <w:lang w:eastAsia="x-none"/>
        </w:rPr>
        <w:t>umow</w:t>
      </w:r>
      <w:r w:rsidR="002A2250" w:rsidRPr="004B1B02">
        <w:rPr>
          <w:rFonts w:ascii="Arial" w:hAnsi="Arial" w:cs="Arial"/>
          <w:u w:color="FF0000"/>
          <w:lang w:eastAsia="x-none"/>
        </w:rPr>
        <w:t>ę</w:t>
      </w:r>
      <w:r w:rsidRPr="004B1B02">
        <w:rPr>
          <w:rFonts w:ascii="Arial" w:hAnsi="Arial" w:cs="Arial"/>
          <w:u w:color="FF0000"/>
          <w:lang w:eastAsia="x-none"/>
        </w:rPr>
        <w:t xml:space="preserve"> z wybranym wykonawcą. Ponadto przeprowadzono </w:t>
      </w:r>
      <w:r w:rsidRPr="004B1B02">
        <w:rPr>
          <w:rFonts w:ascii="Arial" w:hAnsi="Arial" w:cs="Arial"/>
          <w:u w:color="FF0000"/>
          <w:lang w:val="x-none" w:eastAsia="x-none"/>
        </w:rPr>
        <w:t xml:space="preserve">postępowanie przetargowe na pełnienie funkcji inżyniera kontraktu. </w:t>
      </w:r>
      <w:r w:rsidRPr="004B1B02">
        <w:rPr>
          <w:rFonts w:ascii="Arial" w:hAnsi="Arial" w:cs="Arial"/>
          <w:u w:color="FF0000"/>
          <w:lang w:eastAsia="x-none"/>
        </w:rPr>
        <w:t xml:space="preserve"> </w:t>
      </w:r>
    </w:p>
    <w:p w14:paraId="2F1F9CA7" w14:textId="77777777" w:rsidR="00BA038E" w:rsidRPr="004B1B02" w:rsidRDefault="00BA038E" w:rsidP="00454901">
      <w:pPr>
        <w:pStyle w:val="Akapitzlist"/>
        <w:numPr>
          <w:ilvl w:val="0"/>
          <w:numId w:val="589"/>
        </w:numPr>
        <w:spacing w:line="360" w:lineRule="auto"/>
        <w:ind w:left="284" w:hanging="284"/>
        <w:jc w:val="both"/>
        <w:rPr>
          <w:rFonts w:ascii="Arial" w:hAnsi="Arial" w:cs="Arial"/>
          <w:lang w:eastAsia="x-none"/>
        </w:rPr>
      </w:pPr>
      <w:bookmarkStart w:id="75" w:name="_Hlk130457530"/>
      <w:r w:rsidRPr="004B1B02">
        <w:rPr>
          <w:rFonts w:ascii="Arial" w:hAnsi="Arial" w:cs="Arial"/>
          <w:lang w:eastAsia="x-none"/>
        </w:rPr>
        <w:t xml:space="preserve">Modernizacja podkarpackich dróg wojewódzkich w Bieszczadach – DW 894 Polańczyk – Wołkowyja. </w:t>
      </w:r>
    </w:p>
    <w:bookmarkEnd w:id="75"/>
    <w:p w14:paraId="6AC98A1B"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Zadanie realizowane w ramach Rządowego Funduszu Polski Ład: Program Inwestycji Strategicznych.</w:t>
      </w:r>
    </w:p>
    <w:p w14:paraId="50C42D09" w14:textId="77777777" w:rsidR="00BA038E" w:rsidRPr="004B1B02" w:rsidRDefault="00BA038E" w:rsidP="00BA038E">
      <w:pPr>
        <w:pStyle w:val="Akapitzlist"/>
        <w:spacing w:line="360" w:lineRule="auto"/>
        <w:ind w:left="284"/>
        <w:jc w:val="both"/>
        <w:rPr>
          <w:rFonts w:ascii="Arial" w:hAnsi="Arial" w:cs="Arial"/>
          <w:lang w:eastAsia="x-none"/>
        </w:rPr>
      </w:pPr>
      <w:r w:rsidRPr="004B1B02">
        <w:rPr>
          <w:rFonts w:ascii="Arial" w:hAnsi="Arial" w:cs="Arial"/>
          <w:lang w:eastAsia="x-none"/>
        </w:rPr>
        <w:t>Przedsięwzięcie o planowanych łącznych nakładach finansowych w kwocie 51.635.928,-zł, planowane do realizacji w latach 2022 – 2026.</w:t>
      </w:r>
    </w:p>
    <w:p w14:paraId="11009C99" w14:textId="542B8AB4" w:rsidR="00BA038E" w:rsidRPr="004B1B02" w:rsidRDefault="00BA038E" w:rsidP="00BA038E">
      <w:pPr>
        <w:pStyle w:val="Akapitzlist"/>
        <w:spacing w:line="360" w:lineRule="auto"/>
        <w:ind w:left="284"/>
        <w:jc w:val="both"/>
        <w:rPr>
          <w:rFonts w:ascii="Arial" w:hAnsi="Arial" w:cs="Arial"/>
          <w:u w:color="FF0000"/>
          <w:lang w:eastAsia="x-none"/>
        </w:rPr>
      </w:pPr>
      <w:r w:rsidRPr="004B1B02">
        <w:rPr>
          <w:rFonts w:ascii="Arial" w:hAnsi="Arial" w:cs="Arial"/>
          <w:u w:color="FF0000"/>
          <w:lang w:eastAsia="x-none"/>
        </w:rPr>
        <w:t xml:space="preserve">Zadanie realizowane w trybie zaprojektuj – wybuduj. </w:t>
      </w:r>
      <w:r w:rsidR="00AF1DF2" w:rsidRPr="004B1B02">
        <w:rPr>
          <w:rFonts w:ascii="Arial" w:hAnsi="Arial" w:cs="Arial"/>
          <w:u w:color="FF0000"/>
          <w:lang w:eastAsia="x-none"/>
        </w:rPr>
        <w:t>Zawarto</w:t>
      </w:r>
      <w:r w:rsidRPr="004B1B02">
        <w:rPr>
          <w:rFonts w:ascii="Arial" w:hAnsi="Arial" w:cs="Arial"/>
          <w:u w:color="FF0000"/>
          <w:lang w:eastAsia="x-none"/>
        </w:rPr>
        <w:t xml:space="preserve"> umowę </w:t>
      </w:r>
      <w:r w:rsidR="003258AE">
        <w:rPr>
          <w:rFonts w:ascii="Arial" w:hAnsi="Arial" w:cs="Arial"/>
          <w:u w:color="FF0000"/>
          <w:lang w:eastAsia="x-none"/>
        </w:rPr>
        <w:br/>
      </w:r>
      <w:r w:rsidRPr="004B1B02">
        <w:rPr>
          <w:rFonts w:ascii="Arial" w:hAnsi="Arial" w:cs="Arial"/>
          <w:u w:color="FF0000"/>
          <w:lang w:eastAsia="x-none"/>
        </w:rPr>
        <w:t xml:space="preserve">z wykonawcą robót budowlanych oraz inżynierem kontraktu. Wykonawca przystąpił do realizacji inwestycji. </w:t>
      </w:r>
    </w:p>
    <w:p w14:paraId="5F844364" w14:textId="77777777" w:rsidR="00BA038E" w:rsidRPr="004B1B02" w:rsidRDefault="00BA038E" w:rsidP="00454901">
      <w:pPr>
        <w:pStyle w:val="Akapitzlist"/>
        <w:numPr>
          <w:ilvl w:val="0"/>
          <w:numId w:val="589"/>
        </w:numPr>
        <w:spacing w:line="360" w:lineRule="auto"/>
        <w:ind w:left="284"/>
        <w:jc w:val="both"/>
        <w:rPr>
          <w:rFonts w:ascii="Arial" w:hAnsi="Arial" w:cs="Arial"/>
        </w:rPr>
      </w:pPr>
      <w:bookmarkStart w:id="76" w:name="_Hlk161050353"/>
      <w:r w:rsidRPr="004B1B02">
        <w:rPr>
          <w:rFonts w:ascii="Arial" w:hAnsi="Arial" w:cs="Arial"/>
        </w:rPr>
        <w:t>Budowa drogi Wojewódzkiej Obsługującej Specjalną Strefę Ekonomiczną Euro-Park Mielec i lotnisko Mielec.</w:t>
      </w:r>
    </w:p>
    <w:bookmarkEnd w:id="76"/>
    <w:p w14:paraId="701A3ACD"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Zadanie realizowane przy udziale środków z Rządowego Funduszu Polski Ład: Program Inwestycji Strategicznych.</w:t>
      </w:r>
    </w:p>
    <w:p w14:paraId="394EC4C2"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 xml:space="preserve">Przedsięwzięcie o planowanych łącznych nakładach finansowych w kwocie 67.653.081,-zł, planowane do realizacji w latach 2024 - 2027. </w:t>
      </w:r>
    </w:p>
    <w:p w14:paraId="1DDF0ABD" w14:textId="68D6143E" w:rsidR="00BA038E" w:rsidRPr="004B1B02" w:rsidRDefault="00BA038E" w:rsidP="00BA038E">
      <w:pPr>
        <w:pStyle w:val="Akapitzlist"/>
        <w:spacing w:line="360" w:lineRule="auto"/>
        <w:ind w:left="284"/>
        <w:jc w:val="both"/>
        <w:rPr>
          <w:rFonts w:ascii="Arial" w:hAnsi="Arial" w:cs="Arial"/>
          <w:u w:color="FF0000"/>
        </w:rPr>
      </w:pPr>
      <w:r w:rsidRPr="004B1B02">
        <w:rPr>
          <w:rFonts w:ascii="Arial" w:hAnsi="Arial" w:cs="Arial"/>
          <w:u w:color="FF0000"/>
        </w:rPr>
        <w:t xml:space="preserve">Zadanie planowane do realizacji w trybie </w:t>
      </w:r>
      <w:r w:rsidR="00F25C32" w:rsidRPr="004B1B02">
        <w:rPr>
          <w:rFonts w:ascii="Arial" w:hAnsi="Arial" w:cs="Arial"/>
          <w:u w:color="FF0000"/>
        </w:rPr>
        <w:t>„</w:t>
      </w:r>
      <w:r w:rsidRPr="004B1B02">
        <w:rPr>
          <w:rFonts w:ascii="Arial" w:hAnsi="Arial" w:cs="Arial"/>
          <w:u w:color="FF0000"/>
        </w:rPr>
        <w:t>zaprojektu</w:t>
      </w:r>
      <w:r w:rsidR="00F25C32" w:rsidRPr="004B1B02">
        <w:rPr>
          <w:rFonts w:ascii="Arial" w:hAnsi="Arial" w:cs="Arial"/>
          <w:u w:color="FF0000"/>
        </w:rPr>
        <w:t>j i</w:t>
      </w:r>
      <w:r w:rsidRPr="004B1B02">
        <w:rPr>
          <w:rFonts w:ascii="Arial" w:hAnsi="Arial" w:cs="Arial"/>
          <w:u w:color="FF0000"/>
        </w:rPr>
        <w:t xml:space="preserve"> wybuduj</w:t>
      </w:r>
      <w:r w:rsidR="00F25C32" w:rsidRPr="004B1B02">
        <w:rPr>
          <w:rFonts w:ascii="Arial" w:hAnsi="Arial" w:cs="Arial"/>
          <w:u w:color="FF0000"/>
        </w:rPr>
        <w:t>”</w:t>
      </w:r>
      <w:r w:rsidRPr="004B1B02">
        <w:rPr>
          <w:rFonts w:ascii="Arial" w:hAnsi="Arial" w:cs="Arial"/>
          <w:u w:color="FF0000"/>
        </w:rPr>
        <w:t xml:space="preserve">. Przeprowadzono postępowanie przetargowe na realizację inwestycji i pełnienie funkcji inżyniera kontraktu. Trwa weryfikacja ofert powiązana z procedurą badania rażąco niskiej ceny. </w:t>
      </w:r>
    </w:p>
    <w:p w14:paraId="10ABBA59" w14:textId="2574F2D5" w:rsidR="00BA038E" w:rsidRPr="004B1B02" w:rsidRDefault="00BA038E" w:rsidP="00454901">
      <w:pPr>
        <w:pStyle w:val="Akapitzlist"/>
        <w:numPr>
          <w:ilvl w:val="0"/>
          <w:numId w:val="589"/>
        </w:numPr>
        <w:spacing w:line="360" w:lineRule="auto"/>
        <w:ind w:left="284" w:hanging="284"/>
        <w:jc w:val="both"/>
        <w:rPr>
          <w:rFonts w:ascii="Arial" w:hAnsi="Arial" w:cs="Arial"/>
        </w:rPr>
      </w:pPr>
      <w:r w:rsidRPr="004B1B02">
        <w:rPr>
          <w:rFonts w:ascii="Arial" w:hAnsi="Arial" w:cs="Arial"/>
        </w:rPr>
        <w:t xml:space="preserve">Budowa drogi wojewódzkiej obsługującej Tarnobrzeską Specjalną Strefę Ekonomiczną EURO-PARK </w:t>
      </w:r>
      <w:proofErr w:type="spellStart"/>
      <w:r w:rsidRPr="004B1B02">
        <w:rPr>
          <w:rFonts w:ascii="Arial" w:hAnsi="Arial" w:cs="Arial"/>
        </w:rPr>
        <w:t>Wisłosan</w:t>
      </w:r>
      <w:proofErr w:type="spellEnd"/>
      <w:r w:rsidRPr="004B1B02">
        <w:rPr>
          <w:rFonts w:ascii="Arial" w:hAnsi="Arial" w:cs="Arial"/>
        </w:rPr>
        <w:t xml:space="preserve"> oraz Strategiczny Park Inwestycyjny </w:t>
      </w:r>
      <w:r w:rsidR="003258AE">
        <w:rPr>
          <w:rFonts w:ascii="Arial" w:hAnsi="Arial" w:cs="Arial"/>
        </w:rPr>
        <w:br/>
      </w:r>
      <w:r w:rsidRPr="004B1B02">
        <w:rPr>
          <w:rFonts w:ascii="Arial" w:hAnsi="Arial" w:cs="Arial"/>
        </w:rPr>
        <w:t xml:space="preserve">w Stalowej Woli. </w:t>
      </w:r>
    </w:p>
    <w:p w14:paraId="271898F6"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Zadanie realizowane przy udziale środków z Rządowego Funduszu Polski Ład: Program Inwestycji Strategicznych.</w:t>
      </w:r>
    </w:p>
    <w:p w14:paraId="75B0EAC8"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 xml:space="preserve">Przedsięwzięcie o planowanych łącznych nakładach finansowych w kwocie 258.928.581,-zł, planowane do realizacji w latach 2024 - 2027. </w:t>
      </w:r>
    </w:p>
    <w:p w14:paraId="1F2BFD8F" w14:textId="34DE9052" w:rsidR="00BA038E" w:rsidRPr="004B1B02" w:rsidRDefault="00BA038E" w:rsidP="00BA038E">
      <w:pPr>
        <w:pStyle w:val="Akapitzlist"/>
        <w:spacing w:line="360" w:lineRule="auto"/>
        <w:ind w:left="284"/>
        <w:jc w:val="both"/>
        <w:rPr>
          <w:rFonts w:ascii="Arial" w:hAnsi="Arial" w:cs="Arial"/>
          <w:u w:color="FF0000"/>
        </w:rPr>
      </w:pPr>
      <w:r w:rsidRPr="004B1B02">
        <w:rPr>
          <w:rFonts w:ascii="Arial" w:hAnsi="Arial" w:cs="Arial"/>
        </w:rPr>
        <w:t xml:space="preserve">Zadanie planowane do realizacji w trybie </w:t>
      </w:r>
      <w:r w:rsidR="00F25C32" w:rsidRPr="004B1B02">
        <w:rPr>
          <w:rFonts w:ascii="Arial" w:hAnsi="Arial" w:cs="Arial"/>
        </w:rPr>
        <w:t>„</w:t>
      </w:r>
      <w:r w:rsidRPr="004B1B02">
        <w:rPr>
          <w:rFonts w:ascii="Arial" w:hAnsi="Arial" w:cs="Arial"/>
        </w:rPr>
        <w:t>zaprojektu</w:t>
      </w:r>
      <w:r w:rsidR="00F25C32" w:rsidRPr="004B1B02">
        <w:rPr>
          <w:rFonts w:ascii="Arial" w:hAnsi="Arial" w:cs="Arial"/>
        </w:rPr>
        <w:t>j</w:t>
      </w:r>
      <w:r w:rsidRPr="004B1B02">
        <w:rPr>
          <w:rFonts w:ascii="Arial" w:hAnsi="Arial" w:cs="Arial"/>
        </w:rPr>
        <w:t xml:space="preserve"> </w:t>
      </w:r>
      <w:r w:rsidR="00F25C32" w:rsidRPr="004B1B02">
        <w:rPr>
          <w:rFonts w:ascii="Arial" w:hAnsi="Arial" w:cs="Arial"/>
        </w:rPr>
        <w:t>i</w:t>
      </w:r>
      <w:r w:rsidRPr="004B1B02">
        <w:rPr>
          <w:rFonts w:ascii="Arial" w:hAnsi="Arial" w:cs="Arial"/>
        </w:rPr>
        <w:t xml:space="preserve"> wybuduj</w:t>
      </w:r>
      <w:r w:rsidR="00F25C32" w:rsidRPr="004B1B02">
        <w:rPr>
          <w:rFonts w:ascii="Arial" w:hAnsi="Arial" w:cs="Arial"/>
        </w:rPr>
        <w:t>”</w:t>
      </w:r>
      <w:r w:rsidRPr="004B1B02">
        <w:rPr>
          <w:rFonts w:ascii="Arial" w:hAnsi="Arial" w:cs="Arial"/>
        </w:rPr>
        <w:t xml:space="preserve">. </w:t>
      </w:r>
      <w:r w:rsidRPr="004B1B02">
        <w:rPr>
          <w:rFonts w:ascii="Arial" w:hAnsi="Arial" w:cs="Arial"/>
          <w:u w:color="FF0000"/>
        </w:rPr>
        <w:t xml:space="preserve">Przeprowadzono  postępowanie przetargowe na realizację inwestycji i pełnienie funkcji inżyniera kontraktu.   </w:t>
      </w:r>
    </w:p>
    <w:p w14:paraId="75AB1703" w14:textId="1294AE3F" w:rsidR="00BA038E" w:rsidRPr="004B1B02" w:rsidRDefault="00BA038E" w:rsidP="00454901">
      <w:pPr>
        <w:pStyle w:val="Akapitzlist"/>
        <w:numPr>
          <w:ilvl w:val="0"/>
          <w:numId w:val="589"/>
        </w:numPr>
        <w:spacing w:line="360" w:lineRule="auto"/>
        <w:ind w:left="284" w:hanging="284"/>
        <w:jc w:val="both"/>
        <w:rPr>
          <w:rFonts w:ascii="Arial" w:hAnsi="Arial" w:cs="Arial"/>
        </w:rPr>
      </w:pPr>
      <w:r w:rsidRPr="004B1B02">
        <w:rPr>
          <w:rFonts w:ascii="Arial" w:hAnsi="Arial" w:cs="Arial"/>
        </w:rPr>
        <w:t xml:space="preserve">Budowa odcinka drogi wojewódzkiej nr 881 i łączącej drogę krajową nr 77 </w:t>
      </w:r>
      <w:r w:rsidR="003258AE">
        <w:rPr>
          <w:rFonts w:ascii="Arial" w:hAnsi="Arial" w:cs="Arial"/>
        </w:rPr>
        <w:br/>
      </w:r>
      <w:r w:rsidRPr="004B1B02">
        <w:rPr>
          <w:rFonts w:ascii="Arial" w:hAnsi="Arial" w:cs="Arial"/>
        </w:rPr>
        <w:t>z terminalem kolejowym T1 w Żurawicy.</w:t>
      </w:r>
    </w:p>
    <w:p w14:paraId="3F9EB38B"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lastRenderedPageBreak/>
        <w:t>Zadanie realizowane przy udziale środków z Rządowego Funduszu Polski Ład: Program Inwestycji Strategicznych.</w:t>
      </w:r>
    </w:p>
    <w:p w14:paraId="465AB33D" w14:textId="77777777" w:rsidR="00BA038E" w:rsidRPr="004B1B02" w:rsidRDefault="00BA038E" w:rsidP="00BA038E">
      <w:pPr>
        <w:pStyle w:val="Akapitzlist"/>
        <w:spacing w:line="360" w:lineRule="auto"/>
        <w:ind w:left="284"/>
        <w:jc w:val="both"/>
        <w:rPr>
          <w:rFonts w:ascii="Arial" w:hAnsi="Arial" w:cs="Arial"/>
        </w:rPr>
      </w:pPr>
      <w:r w:rsidRPr="004B1B02">
        <w:rPr>
          <w:rFonts w:ascii="Arial" w:hAnsi="Arial" w:cs="Arial"/>
        </w:rPr>
        <w:t xml:space="preserve">Przedsięwzięcie o planowanych łącznych nakładach finansowych w kwocie 127.500.000,-zł, planowane do realizacji w latach 2024 - 2028. </w:t>
      </w:r>
    </w:p>
    <w:p w14:paraId="209AF98A" w14:textId="04111129" w:rsidR="00BA038E" w:rsidRPr="004B1B02" w:rsidRDefault="00BA038E" w:rsidP="00BA038E">
      <w:pPr>
        <w:pStyle w:val="Akapitzlist"/>
        <w:spacing w:line="360" w:lineRule="auto"/>
        <w:ind w:left="284"/>
        <w:jc w:val="both"/>
        <w:rPr>
          <w:rFonts w:ascii="Arial" w:hAnsi="Arial" w:cs="Arial"/>
          <w:u w:color="FF0000"/>
        </w:rPr>
      </w:pPr>
      <w:r w:rsidRPr="004B1B02">
        <w:rPr>
          <w:rFonts w:ascii="Arial" w:hAnsi="Arial" w:cs="Arial"/>
          <w:u w:color="FF0000"/>
        </w:rPr>
        <w:t xml:space="preserve">Zadanie planowane do realizacji w trybie </w:t>
      </w:r>
      <w:r w:rsidR="00F25C32" w:rsidRPr="004B1B02">
        <w:rPr>
          <w:rFonts w:ascii="Arial" w:hAnsi="Arial" w:cs="Arial"/>
          <w:u w:color="FF0000"/>
        </w:rPr>
        <w:t>„</w:t>
      </w:r>
      <w:r w:rsidRPr="004B1B02">
        <w:rPr>
          <w:rFonts w:ascii="Arial" w:hAnsi="Arial" w:cs="Arial"/>
          <w:u w:color="FF0000"/>
        </w:rPr>
        <w:t xml:space="preserve">zaprojektuj </w:t>
      </w:r>
      <w:r w:rsidR="00F25C32" w:rsidRPr="004B1B02">
        <w:rPr>
          <w:rFonts w:ascii="Arial" w:hAnsi="Arial" w:cs="Arial"/>
          <w:u w:color="FF0000"/>
        </w:rPr>
        <w:t>i</w:t>
      </w:r>
      <w:r w:rsidRPr="004B1B02">
        <w:rPr>
          <w:rFonts w:ascii="Arial" w:hAnsi="Arial" w:cs="Arial"/>
          <w:u w:color="FF0000"/>
        </w:rPr>
        <w:t xml:space="preserve"> wybuduj</w:t>
      </w:r>
      <w:r w:rsidR="00F25C32" w:rsidRPr="004B1B02">
        <w:rPr>
          <w:rFonts w:ascii="Arial" w:hAnsi="Arial" w:cs="Arial"/>
          <w:u w:color="FF0000"/>
        </w:rPr>
        <w:t>”</w:t>
      </w:r>
      <w:r w:rsidRPr="004B1B02">
        <w:rPr>
          <w:rFonts w:ascii="Arial" w:hAnsi="Arial" w:cs="Arial"/>
          <w:u w:color="FF0000"/>
        </w:rPr>
        <w:t xml:space="preserve">. Trwają prace związane z ogłoszeniem postępowania na program </w:t>
      </w:r>
      <w:r w:rsidR="00F25C32" w:rsidRPr="004B1B02">
        <w:rPr>
          <w:rFonts w:ascii="Arial" w:hAnsi="Arial" w:cs="Arial"/>
          <w:u w:color="FF0000"/>
        </w:rPr>
        <w:t>f</w:t>
      </w:r>
      <w:r w:rsidRPr="004B1B02">
        <w:rPr>
          <w:rFonts w:ascii="Arial" w:hAnsi="Arial" w:cs="Arial"/>
          <w:u w:color="FF0000"/>
        </w:rPr>
        <w:t>unkcjonalno-użytkowy</w:t>
      </w:r>
      <w:r w:rsidR="002E62F5" w:rsidRPr="004B1B02">
        <w:rPr>
          <w:rFonts w:ascii="Arial" w:hAnsi="Arial" w:cs="Arial"/>
          <w:u w:color="FF0000"/>
        </w:rPr>
        <w:t>,</w:t>
      </w:r>
      <w:r w:rsidRPr="004B1B02">
        <w:rPr>
          <w:rFonts w:ascii="Arial" w:hAnsi="Arial" w:cs="Arial"/>
          <w:u w:color="FF0000"/>
        </w:rPr>
        <w:t xml:space="preserve"> który pozwoli na ogłoszenie przetargu na realizację zadania.</w:t>
      </w:r>
    </w:p>
    <w:p w14:paraId="7463D675" w14:textId="6CED6AB2" w:rsidR="00BA038E" w:rsidRPr="004B1B02" w:rsidRDefault="00BA038E" w:rsidP="00454901">
      <w:pPr>
        <w:pStyle w:val="Akapitzlist"/>
        <w:numPr>
          <w:ilvl w:val="0"/>
          <w:numId w:val="589"/>
        </w:numPr>
        <w:spacing w:line="360" w:lineRule="auto"/>
        <w:ind w:left="426" w:hanging="426"/>
        <w:jc w:val="both"/>
        <w:rPr>
          <w:rFonts w:ascii="Arial" w:hAnsi="Arial" w:cs="Arial"/>
        </w:rPr>
      </w:pPr>
      <w:bookmarkStart w:id="77" w:name="_Hlk161748937"/>
      <w:r w:rsidRPr="004B1B02">
        <w:rPr>
          <w:rFonts w:ascii="Arial" w:hAnsi="Arial" w:cs="Arial"/>
        </w:rPr>
        <w:t xml:space="preserve">Rozbudowa drogi wojewódzkiej nr 877 Naklik - Leżajsk - Łańcut - Dylągówka - Szklary na odcinku ulic Przytorze, Hutnicza i Browarna, wraz z budową </w:t>
      </w:r>
      <w:r w:rsidR="003258AE">
        <w:rPr>
          <w:rFonts w:ascii="Arial" w:hAnsi="Arial" w:cs="Arial"/>
        </w:rPr>
        <w:br/>
      </w:r>
      <w:r w:rsidRPr="004B1B02">
        <w:rPr>
          <w:rFonts w:ascii="Arial" w:hAnsi="Arial" w:cs="Arial"/>
        </w:rPr>
        <w:t>i przebudową niezbędnej infrastruktury technicznej, budowli i urządzeń budowlanych w m. Leżajsk.</w:t>
      </w:r>
    </w:p>
    <w:p w14:paraId="3527309A"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 xml:space="preserve">Zadanie finansowane ze środków własnych Samorządu Województwa. </w:t>
      </w:r>
    </w:p>
    <w:p w14:paraId="3B806594"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 xml:space="preserve">Przedsięwzięcie o planowanych łącznych nakładach finansowych w kwocie 22.000.000,-zł, planowane do realizacji w latach 2023 - 2025. </w:t>
      </w:r>
    </w:p>
    <w:p w14:paraId="47C5AC3E" w14:textId="6B231743" w:rsidR="00BA038E" w:rsidRPr="004B1B02" w:rsidRDefault="00BA038E" w:rsidP="00BA038E">
      <w:pPr>
        <w:pStyle w:val="Akapitzlist"/>
        <w:spacing w:line="360" w:lineRule="auto"/>
        <w:ind w:left="426"/>
        <w:jc w:val="both"/>
        <w:rPr>
          <w:rFonts w:ascii="Arial" w:hAnsi="Arial" w:cs="Arial"/>
          <w:u w:color="FF0000"/>
        </w:rPr>
      </w:pPr>
      <w:r w:rsidRPr="004B1B02">
        <w:rPr>
          <w:rFonts w:ascii="Arial" w:hAnsi="Arial" w:cs="Arial"/>
          <w:u w:color="FF0000"/>
        </w:rPr>
        <w:t>Opracowano dokumentację budowlaną</w:t>
      </w:r>
      <w:r w:rsidR="00F25C32" w:rsidRPr="004B1B02">
        <w:rPr>
          <w:rFonts w:ascii="Arial" w:hAnsi="Arial" w:cs="Arial"/>
          <w:u w:color="FF0000"/>
        </w:rPr>
        <w:t>,</w:t>
      </w:r>
      <w:r w:rsidRPr="004B1B02">
        <w:rPr>
          <w:rFonts w:ascii="Arial" w:hAnsi="Arial" w:cs="Arial"/>
          <w:u w:color="FF0000"/>
        </w:rPr>
        <w:t xml:space="preserve"> trwają prace związane </w:t>
      </w:r>
      <w:r w:rsidR="003258AE">
        <w:rPr>
          <w:rFonts w:ascii="Arial" w:hAnsi="Arial" w:cs="Arial"/>
          <w:u w:color="FF0000"/>
        </w:rPr>
        <w:br/>
      </w:r>
      <w:r w:rsidRPr="004B1B02">
        <w:rPr>
          <w:rFonts w:ascii="Arial" w:hAnsi="Arial" w:cs="Arial"/>
          <w:u w:color="FF0000"/>
        </w:rPr>
        <w:t xml:space="preserve">z przygotowaniem ogłoszenia przetargu na realizację zadania. </w:t>
      </w:r>
    </w:p>
    <w:p w14:paraId="056D9953" w14:textId="3C40550F" w:rsidR="00BA038E" w:rsidRPr="004B1B02" w:rsidRDefault="002E62F5" w:rsidP="00454901">
      <w:pPr>
        <w:pStyle w:val="Akapitzlist"/>
        <w:numPr>
          <w:ilvl w:val="0"/>
          <w:numId w:val="589"/>
        </w:numPr>
        <w:spacing w:line="360" w:lineRule="auto"/>
        <w:ind w:left="426" w:hanging="426"/>
        <w:jc w:val="both"/>
        <w:rPr>
          <w:rFonts w:ascii="Arial" w:hAnsi="Arial" w:cs="Arial"/>
        </w:rPr>
      </w:pPr>
      <w:r w:rsidRPr="004B1B02">
        <w:rPr>
          <w:rFonts w:ascii="Arial" w:hAnsi="Arial" w:cs="Arial"/>
        </w:rPr>
        <w:t xml:space="preserve">Rozbudowa skrzyżowania drogi wojewódzkiej nr 867 Sieniawa – Lubaczów – Hrebenne z DP Nr 1686R i DG Nr 104926R i 104955R w km 38+222 </w:t>
      </w:r>
      <w:r w:rsidR="003258AE">
        <w:rPr>
          <w:rFonts w:ascii="Arial" w:hAnsi="Arial" w:cs="Arial"/>
        </w:rPr>
        <w:br/>
      </w:r>
      <w:r w:rsidRPr="004B1B02">
        <w:rPr>
          <w:rFonts w:ascii="Arial" w:hAnsi="Arial" w:cs="Arial"/>
        </w:rPr>
        <w:t>z jednoczesną przebudową drogi wojewódzkiej Nr 867 od km 38+058 do km 38+313 wraz z niezbędną infrastrukturą w m. Lubaczów.</w:t>
      </w:r>
    </w:p>
    <w:p w14:paraId="589FAD9D"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 xml:space="preserve">Zadanie finansowane ze środków własnych Samorządu Województwa oraz dotacji Miasta Lubaczów i Powiatu Lubaczowskiego. </w:t>
      </w:r>
    </w:p>
    <w:p w14:paraId="00D43D2D"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 xml:space="preserve">Przedsięwzięcie o planowanych łącznych nakładach finansowych w kwocie 8.500.000,-zł, planowane do realizacji w latach 2023 - 2026. </w:t>
      </w:r>
    </w:p>
    <w:p w14:paraId="693B925B" w14:textId="0EDD8E59" w:rsidR="00BA038E" w:rsidRPr="004B1B02" w:rsidRDefault="002E62F5" w:rsidP="00BA038E">
      <w:pPr>
        <w:pStyle w:val="Akapitzlist"/>
        <w:spacing w:line="360" w:lineRule="auto"/>
        <w:ind w:left="426"/>
        <w:jc w:val="both"/>
        <w:rPr>
          <w:rFonts w:ascii="Arial" w:hAnsi="Arial" w:cs="Arial"/>
          <w:u w:color="FF0000"/>
        </w:rPr>
      </w:pPr>
      <w:r w:rsidRPr="004B1B02">
        <w:rPr>
          <w:rFonts w:ascii="Arial" w:hAnsi="Arial" w:cs="Arial"/>
          <w:u w:color="FF0000"/>
        </w:rPr>
        <w:t>Przeprowadzono</w:t>
      </w:r>
      <w:r w:rsidR="00BA038E" w:rsidRPr="004B1B02">
        <w:rPr>
          <w:rFonts w:ascii="Arial" w:hAnsi="Arial" w:cs="Arial"/>
          <w:u w:color="FF0000"/>
        </w:rPr>
        <w:t xml:space="preserve"> postępowania przetargowe. Trwa weryfikacja ofert. </w:t>
      </w:r>
      <w:r w:rsidR="00F25C32" w:rsidRPr="004B1B02">
        <w:rPr>
          <w:rFonts w:ascii="Arial" w:hAnsi="Arial" w:cs="Arial"/>
          <w:u w:color="FF0000"/>
        </w:rPr>
        <w:t>Zawarcie umowy p</w:t>
      </w:r>
      <w:r w:rsidR="00BA038E" w:rsidRPr="004B1B02">
        <w:rPr>
          <w:rFonts w:ascii="Arial" w:hAnsi="Arial" w:cs="Arial"/>
          <w:u w:color="FF0000"/>
        </w:rPr>
        <w:t xml:space="preserve">lanowane </w:t>
      </w:r>
      <w:r w:rsidR="00F25C32" w:rsidRPr="004B1B02">
        <w:rPr>
          <w:rFonts w:ascii="Arial" w:hAnsi="Arial" w:cs="Arial"/>
          <w:u w:color="FF0000"/>
        </w:rPr>
        <w:t xml:space="preserve">jest na </w:t>
      </w:r>
      <w:r w:rsidR="00BA038E" w:rsidRPr="004B1B02">
        <w:rPr>
          <w:rFonts w:ascii="Arial" w:hAnsi="Arial" w:cs="Arial"/>
          <w:u w:color="FF0000"/>
        </w:rPr>
        <w:t xml:space="preserve">kwiecień br. </w:t>
      </w:r>
    </w:p>
    <w:p w14:paraId="2D6A90F1" w14:textId="77777777" w:rsidR="00BA038E" w:rsidRPr="004B1B02" w:rsidRDefault="00BA038E" w:rsidP="00454901">
      <w:pPr>
        <w:pStyle w:val="Akapitzlist"/>
        <w:numPr>
          <w:ilvl w:val="0"/>
          <w:numId w:val="589"/>
        </w:numPr>
        <w:spacing w:line="360" w:lineRule="auto"/>
        <w:ind w:left="426" w:hanging="426"/>
        <w:jc w:val="both"/>
        <w:rPr>
          <w:rFonts w:ascii="Arial" w:hAnsi="Arial" w:cs="Arial"/>
        </w:rPr>
      </w:pPr>
      <w:r w:rsidRPr="004B1B02">
        <w:rPr>
          <w:rFonts w:ascii="Arial" w:hAnsi="Arial" w:cs="Arial"/>
        </w:rPr>
        <w:t>Budowa i przebudowa dróg publicznych na terenie miejscowości Pniów, Wrzawy, Skowierzyn, Zaleszany, Kępie Zaleszańskie, Zbydniów, Kotowa Wola, Obojna, Stalowa Wola, Grębów wraz z budową, rozbiórką i przebudową niezbędnej infrastruktury technicznej, budowli i urządzeń budowlanych</w:t>
      </w:r>
    </w:p>
    <w:p w14:paraId="6C47315C"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Zadanie finansowane ze środków z Rządowego Funduszu Rozwoju Dróg.</w:t>
      </w:r>
    </w:p>
    <w:p w14:paraId="023D7F07" w14:textId="77777777" w:rsidR="00BA038E" w:rsidRPr="004B1B02" w:rsidRDefault="00BA038E" w:rsidP="00BA038E">
      <w:pPr>
        <w:pStyle w:val="Akapitzlist"/>
        <w:spacing w:line="360" w:lineRule="auto"/>
        <w:ind w:left="426"/>
        <w:jc w:val="both"/>
        <w:rPr>
          <w:rFonts w:ascii="Arial" w:hAnsi="Arial" w:cs="Arial"/>
        </w:rPr>
      </w:pPr>
      <w:r w:rsidRPr="004B1B02">
        <w:rPr>
          <w:rFonts w:ascii="Arial" w:hAnsi="Arial" w:cs="Arial"/>
        </w:rPr>
        <w:t xml:space="preserve">Przedsięwzięcie o planowanych łącznych nakładach finansowych w kwocie 329.500.000,-zł, planowane do realizacji w latach 2024 - 2028. </w:t>
      </w:r>
    </w:p>
    <w:p w14:paraId="0C3ED28A" w14:textId="0B0BF3B3" w:rsidR="00BA038E" w:rsidRPr="004B1B02" w:rsidRDefault="00BA038E" w:rsidP="00BA038E">
      <w:pPr>
        <w:pStyle w:val="Akapitzlist"/>
        <w:spacing w:line="360" w:lineRule="auto"/>
        <w:ind w:left="426"/>
        <w:jc w:val="both"/>
        <w:rPr>
          <w:rFonts w:ascii="Arial" w:hAnsi="Arial" w:cs="Arial"/>
          <w:u w:color="FF0000"/>
        </w:rPr>
      </w:pPr>
      <w:r w:rsidRPr="004B1B02">
        <w:rPr>
          <w:rFonts w:ascii="Arial" w:hAnsi="Arial" w:cs="Arial"/>
          <w:u w:color="FF0000"/>
        </w:rPr>
        <w:lastRenderedPageBreak/>
        <w:t xml:space="preserve">Ogłoszono przetarg na opracowanie koncepcji i dokumentacji projektowej na realizację ww. zadania.  Rozstrzygnięcie przetargu i </w:t>
      </w:r>
      <w:r w:rsidR="00F25C32" w:rsidRPr="004B1B02">
        <w:rPr>
          <w:rFonts w:ascii="Arial" w:hAnsi="Arial" w:cs="Arial"/>
          <w:u w:color="FF0000"/>
        </w:rPr>
        <w:t>zawarcie</w:t>
      </w:r>
      <w:r w:rsidRPr="004B1B02">
        <w:rPr>
          <w:rFonts w:ascii="Arial" w:hAnsi="Arial" w:cs="Arial"/>
          <w:u w:color="FF0000"/>
        </w:rPr>
        <w:t xml:space="preserve"> umowy </w:t>
      </w:r>
      <w:r w:rsidR="003258AE">
        <w:rPr>
          <w:rFonts w:ascii="Arial" w:hAnsi="Arial" w:cs="Arial"/>
          <w:u w:color="FF0000"/>
        </w:rPr>
        <w:br/>
      </w:r>
      <w:r w:rsidRPr="004B1B02">
        <w:rPr>
          <w:rFonts w:ascii="Arial" w:hAnsi="Arial" w:cs="Arial"/>
          <w:u w:color="FF0000"/>
        </w:rPr>
        <w:t xml:space="preserve">z wykonawcą nastąpi w 2024r. Termin opracowania dokumentu ustalono na lata 2024-2026. Rozpoczęcie robót budowlanych zaplanowano od 2027 r. </w:t>
      </w:r>
    </w:p>
    <w:p w14:paraId="611FA4F1" w14:textId="77777777" w:rsidR="00BA038E" w:rsidRPr="004B1B02" w:rsidRDefault="00BA038E" w:rsidP="00454901">
      <w:pPr>
        <w:pStyle w:val="Akapitzlist"/>
        <w:numPr>
          <w:ilvl w:val="0"/>
          <w:numId w:val="589"/>
        </w:numPr>
        <w:spacing w:line="360" w:lineRule="auto"/>
        <w:ind w:left="426" w:hanging="426"/>
        <w:jc w:val="both"/>
        <w:rPr>
          <w:rFonts w:ascii="Arial" w:hAnsi="Arial" w:cs="Arial"/>
        </w:rPr>
      </w:pPr>
      <w:r w:rsidRPr="004B1B02">
        <w:rPr>
          <w:rFonts w:ascii="Arial" w:hAnsi="Arial" w:cs="Arial"/>
        </w:rPr>
        <w:t>Poprawa bezpieczeństwa niechronionych uczestników ruchu poprzez rozbudowę/przebudowę odcinków dróg wojewódzkich polegającą na budowie dróg dla pieszych oraz dróg dla pieszych i rowerów na terenie województwa podkarpackiego</w:t>
      </w:r>
    </w:p>
    <w:bookmarkEnd w:id="77"/>
    <w:p w14:paraId="160793DA" w14:textId="77777777" w:rsidR="00BA038E" w:rsidRPr="004B1B02" w:rsidRDefault="00BA038E" w:rsidP="00BA038E">
      <w:pPr>
        <w:spacing w:after="0" w:line="360" w:lineRule="auto"/>
        <w:ind w:left="426"/>
        <w:jc w:val="both"/>
        <w:rPr>
          <w:rFonts w:ascii="Arial" w:eastAsia="Times New Roman" w:hAnsi="Arial" w:cs="Arial"/>
          <w:sz w:val="24"/>
          <w:szCs w:val="24"/>
        </w:rPr>
      </w:pPr>
      <w:r w:rsidRPr="004B1B02">
        <w:rPr>
          <w:rFonts w:ascii="Arial" w:eastAsia="Times New Roman" w:hAnsi="Arial" w:cs="Arial"/>
          <w:sz w:val="24"/>
          <w:szCs w:val="24"/>
        </w:rPr>
        <w:t>Zadanie realizowane przy udziale środków z Rządowego Funduszu Rozwoju Dróg.</w:t>
      </w:r>
    </w:p>
    <w:p w14:paraId="3BBFC260" w14:textId="77777777" w:rsidR="00BA038E" w:rsidRPr="004B1B02" w:rsidRDefault="00BA038E" w:rsidP="00BA038E">
      <w:pPr>
        <w:spacing w:after="0" w:line="360" w:lineRule="auto"/>
        <w:ind w:left="426"/>
        <w:jc w:val="both"/>
        <w:rPr>
          <w:rFonts w:ascii="Arial" w:eastAsia="Times New Roman" w:hAnsi="Arial" w:cs="Arial"/>
          <w:sz w:val="24"/>
          <w:szCs w:val="24"/>
        </w:rPr>
      </w:pPr>
      <w:r w:rsidRPr="004B1B02">
        <w:rPr>
          <w:rFonts w:ascii="Arial" w:eastAsia="Times New Roman" w:hAnsi="Arial" w:cs="Arial"/>
          <w:sz w:val="24"/>
          <w:szCs w:val="24"/>
        </w:rPr>
        <w:t xml:space="preserve">Przedsięwzięcie o planowanych łącznych nakładach finansowych w kwocie 30.000.000,-zł, planowane do realizacji w latach 2023 - 2025. </w:t>
      </w:r>
    </w:p>
    <w:p w14:paraId="4F2E2DAB" w14:textId="77777777" w:rsidR="00194C44" w:rsidRPr="004B1B02" w:rsidRDefault="00BA038E" w:rsidP="00BA038E">
      <w:pPr>
        <w:spacing w:after="0" w:line="360" w:lineRule="auto"/>
        <w:ind w:left="426"/>
        <w:jc w:val="both"/>
        <w:rPr>
          <w:rFonts w:ascii="Arial" w:eastAsia="Times New Roman" w:hAnsi="Arial" w:cs="Arial"/>
          <w:sz w:val="24"/>
          <w:szCs w:val="24"/>
          <w:u w:color="FF0000"/>
        </w:rPr>
      </w:pPr>
      <w:r w:rsidRPr="004B1B02">
        <w:rPr>
          <w:rFonts w:ascii="Arial" w:eastAsia="Times New Roman" w:hAnsi="Arial" w:cs="Arial"/>
          <w:sz w:val="24"/>
          <w:szCs w:val="24"/>
          <w:u w:color="FF0000"/>
        </w:rPr>
        <w:t xml:space="preserve">Ogłoszono postępowania przetargowe na 17 z planowanych 32 odcinków – chodników. </w:t>
      </w:r>
    </w:p>
    <w:p w14:paraId="605AE81C" w14:textId="77777777" w:rsidR="00194C44" w:rsidRPr="004B1B02" w:rsidRDefault="008A1049" w:rsidP="00454901">
      <w:pPr>
        <w:pStyle w:val="Akapitzlist"/>
        <w:numPr>
          <w:ilvl w:val="2"/>
          <w:numId w:val="643"/>
        </w:numPr>
        <w:spacing w:line="360" w:lineRule="auto"/>
        <w:ind w:left="284"/>
        <w:contextualSpacing/>
        <w:jc w:val="both"/>
        <w:rPr>
          <w:rFonts w:ascii="Arial" w:hAnsi="Arial" w:cs="Arial"/>
        </w:rPr>
      </w:pPr>
      <w:bookmarkStart w:id="78" w:name="_Hlk111712094"/>
      <w:bookmarkEnd w:id="49"/>
      <w:bookmarkEnd w:id="72"/>
      <w:bookmarkEnd w:id="73"/>
      <w:r w:rsidRPr="004B1B02">
        <w:rPr>
          <w:rFonts w:ascii="Arial" w:hAnsi="Arial" w:cs="Arial"/>
        </w:rPr>
        <w:t>Opracowanie dokumentacji projektowej dla zadania: Budowa obwodnicy Nowego Żmigrodu w ciągu drogi wojewódzkiej Nr 993</w:t>
      </w:r>
      <w:r w:rsidR="00194C44" w:rsidRPr="004B1B02">
        <w:rPr>
          <w:rFonts w:ascii="Arial" w:hAnsi="Arial" w:cs="Arial"/>
          <w:bCs/>
        </w:rPr>
        <w:t>.</w:t>
      </w:r>
    </w:p>
    <w:p w14:paraId="6766A429" w14:textId="7835687D" w:rsidR="00194C44" w:rsidRPr="004B1B02" w:rsidRDefault="00194C44" w:rsidP="00194C44">
      <w:pPr>
        <w:pStyle w:val="Akapitzlist"/>
        <w:spacing w:line="360" w:lineRule="auto"/>
        <w:ind w:left="284"/>
        <w:contextualSpacing/>
        <w:jc w:val="both"/>
        <w:rPr>
          <w:rFonts w:ascii="Arial" w:eastAsiaTheme="minorHAnsi" w:hAnsi="Arial" w:cs="Arial"/>
        </w:rPr>
      </w:pPr>
      <w:r w:rsidRPr="004B1B02">
        <w:rPr>
          <w:rFonts w:ascii="Arial" w:hAnsi="Arial" w:cs="Arial"/>
        </w:rPr>
        <w:t>Przedsięwzięcie o planowan</w:t>
      </w:r>
      <w:r w:rsidR="00F25C32" w:rsidRPr="004B1B02">
        <w:rPr>
          <w:rFonts w:ascii="Arial" w:hAnsi="Arial" w:cs="Arial"/>
        </w:rPr>
        <w:t xml:space="preserve">ych łącznych nakładach </w:t>
      </w:r>
      <w:r w:rsidR="00B431F1" w:rsidRPr="004B1B02">
        <w:rPr>
          <w:rFonts w:ascii="Arial" w:hAnsi="Arial" w:cs="Arial"/>
        </w:rPr>
        <w:t xml:space="preserve">finansowych </w:t>
      </w:r>
      <w:r w:rsidRPr="004B1B02">
        <w:rPr>
          <w:rFonts w:ascii="Arial" w:hAnsi="Arial" w:cs="Arial"/>
        </w:rPr>
        <w:t xml:space="preserve">w kwocie </w:t>
      </w:r>
      <w:r w:rsidR="00D878B9" w:rsidRPr="004B1B02">
        <w:rPr>
          <w:rFonts w:ascii="Arial" w:hAnsi="Arial" w:cs="Arial"/>
        </w:rPr>
        <w:t>243</w:t>
      </w:r>
      <w:r w:rsidRPr="004B1B02">
        <w:rPr>
          <w:rFonts w:ascii="Arial" w:hAnsi="Arial" w:cs="Arial"/>
        </w:rPr>
        <w:t>.950,-zł, do realizacji w</w:t>
      </w:r>
      <w:r w:rsidR="008735D9" w:rsidRPr="004B1B02">
        <w:rPr>
          <w:rFonts w:ascii="Arial" w:hAnsi="Arial" w:cs="Arial"/>
        </w:rPr>
        <w:t> </w:t>
      </w:r>
      <w:r w:rsidRPr="004B1B02">
        <w:rPr>
          <w:rFonts w:ascii="Arial" w:hAnsi="Arial" w:cs="Arial"/>
        </w:rPr>
        <w:t>latach 202</w:t>
      </w:r>
      <w:r w:rsidR="00D878B9" w:rsidRPr="004B1B02">
        <w:rPr>
          <w:rFonts w:ascii="Arial" w:hAnsi="Arial" w:cs="Arial"/>
        </w:rPr>
        <w:t>3</w:t>
      </w:r>
      <w:r w:rsidRPr="004B1B02">
        <w:rPr>
          <w:rFonts w:ascii="Arial" w:hAnsi="Arial" w:cs="Arial"/>
        </w:rPr>
        <w:t>-202</w:t>
      </w:r>
      <w:r w:rsidR="00D878B9" w:rsidRPr="004B1B02">
        <w:rPr>
          <w:rFonts w:ascii="Arial" w:hAnsi="Arial" w:cs="Arial"/>
        </w:rPr>
        <w:t>4</w:t>
      </w:r>
      <w:r w:rsidRPr="004B1B02">
        <w:rPr>
          <w:rFonts w:ascii="Arial" w:hAnsi="Arial" w:cs="Arial"/>
        </w:rPr>
        <w:t>.</w:t>
      </w:r>
    </w:p>
    <w:p w14:paraId="0E8694BC" w14:textId="622C221B" w:rsidR="008A1049" w:rsidRPr="004B1B02" w:rsidRDefault="00DA1343" w:rsidP="00194C44">
      <w:pPr>
        <w:pStyle w:val="Akapitzlist"/>
        <w:spacing w:line="360" w:lineRule="auto"/>
        <w:ind w:left="284"/>
        <w:contextualSpacing/>
        <w:jc w:val="both"/>
        <w:rPr>
          <w:rFonts w:ascii="Arial" w:hAnsi="Arial" w:cs="Arial"/>
        </w:rPr>
      </w:pPr>
      <w:r w:rsidRPr="004B1B02">
        <w:rPr>
          <w:rFonts w:ascii="Arial" w:hAnsi="Arial" w:cs="Arial"/>
        </w:rPr>
        <w:t>Wyda</w:t>
      </w:r>
      <w:r w:rsidR="0098189E" w:rsidRPr="004B1B02">
        <w:rPr>
          <w:rFonts w:ascii="Arial" w:hAnsi="Arial" w:cs="Arial"/>
        </w:rPr>
        <w:t>t</w:t>
      </w:r>
      <w:r w:rsidRPr="004B1B02">
        <w:rPr>
          <w:rFonts w:ascii="Arial" w:hAnsi="Arial" w:cs="Arial"/>
        </w:rPr>
        <w:t>ki r</w:t>
      </w:r>
      <w:r w:rsidR="0098189E" w:rsidRPr="004B1B02">
        <w:rPr>
          <w:rFonts w:ascii="Arial" w:hAnsi="Arial" w:cs="Arial"/>
        </w:rPr>
        <w:t>e</w:t>
      </w:r>
      <w:r w:rsidRPr="004B1B02">
        <w:rPr>
          <w:rFonts w:ascii="Arial" w:hAnsi="Arial" w:cs="Arial"/>
        </w:rPr>
        <w:t>alizowane</w:t>
      </w:r>
      <w:r w:rsidR="0098189E" w:rsidRPr="004B1B02">
        <w:rPr>
          <w:rFonts w:ascii="Arial" w:hAnsi="Arial" w:cs="Arial"/>
        </w:rPr>
        <w:t xml:space="preserve"> będą w roku 2024</w:t>
      </w:r>
      <w:r w:rsidRPr="004B1B02">
        <w:rPr>
          <w:rFonts w:ascii="Arial" w:hAnsi="Arial" w:cs="Arial"/>
        </w:rPr>
        <w:t xml:space="preserve"> w formie dotacji celowej dla Powiatu Jasielskiego na realizację powierzonego zadania. </w:t>
      </w:r>
      <w:r w:rsidR="008A1049" w:rsidRPr="004B1B02">
        <w:rPr>
          <w:rFonts w:ascii="Arial" w:hAnsi="Arial" w:cs="Arial"/>
        </w:rPr>
        <w:t xml:space="preserve">W 2023 r. </w:t>
      </w:r>
      <w:r w:rsidRPr="004B1B02">
        <w:rPr>
          <w:rFonts w:ascii="Arial" w:hAnsi="Arial" w:cs="Arial"/>
        </w:rPr>
        <w:t xml:space="preserve">Sejmik Województwa Podkarpackiego </w:t>
      </w:r>
      <w:r w:rsidR="008A1049" w:rsidRPr="004B1B02">
        <w:rPr>
          <w:rFonts w:ascii="Arial" w:hAnsi="Arial" w:cs="Arial"/>
        </w:rPr>
        <w:t>podj</w:t>
      </w:r>
      <w:r w:rsidRPr="004B1B02">
        <w:rPr>
          <w:rFonts w:ascii="Arial" w:hAnsi="Arial" w:cs="Arial"/>
        </w:rPr>
        <w:t xml:space="preserve">ął uchwałę merytoryczną w tym zakresie. </w:t>
      </w:r>
      <w:r w:rsidR="0098189E" w:rsidRPr="004B1B02">
        <w:rPr>
          <w:rFonts w:ascii="Arial" w:hAnsi="Arial" w:cs="Arial"/>
        </w:rPr>
        <w:t>Zawart</w:t>
      </w:r>
      <w:r w:rsidRPr="004B1B02">
        <w:rPr>
          <w:rFonts w:ascii="Arial" w:hAnsi="Arial" w:cs="Arial"/>
        </w:rPr>
        <w:t>o porozumienie z</w:t>
      </w:r>
      <w:r w:rsidR="0098189E" w:rsidRPr="004B1B02">
        <w:rPr>
          <w:rFonts w:ascii="Arial" w:hAnsi="Arial" w:cs="Arial"/>
        </w:rPr>
        <w:t xml:space="preserve"> </w:t>
      </w:r>
      <w:r w:rsidRPr="004B1B02">
        <w:rPr>
          <w:rFonts w:ascii="Arial" w:hAnsi="Arial" w:cs="Arial"/>
        </w:rPr>
        <w:t>Powiatem Jasielskim w sprawie powierzenia opracowania</w:t>
      </w:r>
      <w:r w:rsidR="0098189E" w:rsidRPr="004B1B02">
        <w:rPr>
          <w:rFonts w:ascii="Arial" w:hAnsi="Arial" w:cs="Arial"/>
        </w:rPr>
        <w:t xml:space="preserve"> ww.</w:t>
      </w:r>
      <w:r w:rsidRPr="004B1B02">
        <w:rPr>
          <w:rFonts w:ascii="Arial" w:hAnsi="Arial" w:cs="Arial"/>
        </w:rPr>
        <w:t xml:space="preserve"> dokumentacji, w</w:t>
      </w:r>
      <w:r w:rsidR="0098189E" w:rsidRPr="004B1B02">
        <w:rPr>
          <w:rFonts w:ascii="Arial" w:hAnsi="Arial" w:cs="Arial"/>
        </w:rPr>
        <w:t xml:space="preserve"> </w:t>
      </w:r>
      <w:r w:rsidRPr="004B1B02">
        <w:rPr>
          <w:rFonts w:ascii="Arial" w:hAnsi="Arial" w:cs="Arial"/>
        </w:rPr>
        <w:t xml:space="preserve">którym określone zostały obowiązki stron </w:t>
      </w:r>
      <w:r w:rsidR="000D61C3" w:rsidRPr="004B1B02">
        <w:rPr>
          <w:rFonts w:ascii="Arial" w:hAnsi="Arial" w:cs="Arial"/>
        </w:rPr>
        <w:t>oraz sposób ro</w:t>
      </w:r>
      <w:r w:rsidR="008A3423" w:rsidRPr="004B1B02">
        <w:rPr>
          <w:rFonts w:ascii="Arial" w:hAnsi="Arial" w:cs="Arial"/>
        </w:rPr>
        <w:t>z</w:t>
      </w:r>
      <w:r w:rsidR="000D61C3" w:rsidRPr="004B1B02">
        <w:rPr>
          <w:rFonts w:ascii="Arial" w:hAnsi="Arial" w:cs="Arial"/>
        </w:rPr>
        <w:t>liczenia zadania</w:t>
      </w:r>
      <w:r w:rsidR="00194C44" w:rsidRPr="004B1B02">
        <w:rPr>
          <w:rFonts w:ascii="Arial" w:hAnsi="Arial" w:cs="Arial"/>
        </w:rPr>
        <w:t>.</w:t>
      </w:r>
    </w:p>
    <w:bookmarkEnd w:id="78"/>
    <w:p w14:paraId="5614A178" w14:textId="77777777" w:rsidR="002934F4" w:rsidRPr="004B1B02" w:rsidRDefault="002934F4" w:rsidP="002934F4">
      <w:pPr>
        <w:spacing w:after="0" w:line="360" w:lineRule="auto"/>
        <w:contextualSpacing/>
        <w:rPr>
          <w:rFonts w:ascii="Arial" w:hAnsi="Arial" w:cs="Arial"/>
          <w:b/>
          <w:bCs/>
          <w:i/>
          <w:iCs/>
          <w:sz w:val="24"/>
          <w:szCs w:val="24"/>
        </w:rPr>
      </w:pPr>
      <w:r w:rsidRPr="004B1B02">
        <w:rPr>
          <w:rFonts w:ascii="Arial" w:hAnsi="Arial" w:cs="Arial"/>
          <w:b/>
          <w:bCs/>
          <w:i/>
          <w:iCs/>
          <w:sz w:val="24"/>
          <w:szCs w:val="24"/>
        </w:rPr>
        <w:t>Rozdział 60014 – Drogi publiczne powiatowe</w:t>
      </w:r>
    </w:p>
    <w:p w14:paraId="7083531B"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Zaplanowane wydatki majątkowe w kwocie 3.324.542,- zł jako dotacje celowe dla jednostek sektora finansów publicznych zostały wykonane w wysokości 3.324.540,56 zł (</w:t>
      </w:r>
      <w:r w:rsidRPr="004B1B02">
        <w:rPr>
          <w:rFonts w:ascii="Arial" w:eastAsia="Batang" w:hAnsi="Arial" w:cs="Arial"/>
          <w:bCs/>
          <w:sz w:val="24"/>
          <w:szCs w:val="24"/>
        </w:rPr>
        <w:t xml:space="preserve">§ 6300) </w:t>
      </w:r>
      <w:r w:rsidRPr="004B1B02">
        <w:rPr>
          <w:rFonts w:ascii="Arial" w:hAnsi="Arial" w:cs="Arial"/>
          <w:sz w:val="24"/>
          <w:szCs w:val="24"/>
        </w:rPr>
        <w:t>(Dep. DT), tj. 100,00 % planu i dotyczyły pomocy finansowej dla:</w:t>
      </w:r>
    </w:p>
    <w:p w14:paraId="79181CD4" w14:textId="77777777" w:rsidR="002934F4" w:rsidRPr="004B1B02" w:rsidRDefault="002934F4" w:rsidP="00307061">
      <w:pPr>
        <w:pStyle w:val="Akapitzlist"/>
        <w:numPr>
          <w:ilvl w:val="0"/>
          <w:numId w:val="200"/>
        </w:numPr>
        <w:spacing w:line="360" w:lineRule="auto"/>
        <w:ind w:left="426"/>
        <w:jc w:val="both"/>
        <w:rPr>
          <w:rFonts w:ascii="Arial" w:hAnsi="Arial" w:cs="Arial"/>
        </w:rPr>
      </w:pPr>
      <w:r w:rsidRPr="004B1B02">
        <w:rPr>
          <w:rFonts w:ascii="Arial" w:hAnsi="Arial" w:cs="Arial"/>
        </w:rPr>
        <w:t>Powiatu Rzeszowskiego w kwocie 1.060.925,07 zł z przeznaczeniem na realizację zadania pn.:</w:t>
      </w:r>
    </w:p>
    <w:p w14:paraId="2D16F21E" w14:textId="77777777" w:rsidR="002934F4" w:rsidRPr="004B1B02" w:rsidRDefault="002934F4" w:rsidP="00307061">
      <w:pPr>
        <w:pStyle w:val="Akapitzlist"/>
        <w:numPr>
          <w:ilvl w:val="0"/>
          <w:numId w:val="201"/>
        </w:numPr>
        <w:spacing w:line="360" w:lineRule="auto"/>
        <w:ind w:left="851"/>
        <w:jc w:val="both"/>
        <w:rPr>
          <w:rFonts w:ascii="Arial" w:hAnsi="Arial" w:cs="Arial"/>
        </w:rPr>
      </w:pPr>
      <w:r w:rsidRPr="004B1B02">
        <w:rPr>
          <w:rFonts w:ascii="Arial" w:hAnsi="Arial" w:cs="Arial"/>
        </w:rPr>
        <w:t>„Rozbudowa łącznika drogi ekspresowej S-19 – drogi powiatowej na odcinku od węzła Rzeszów–Południe do drogi krajowej Nr 19 – etap I” w kwocie 850.925,07 zł,</w:t>
      </w:r>
    </w:p>
    <w:p w14:paraId="64534189" w14:textId="77777777" w:rsidR="002934F4" w:rsidRPr="004B1B02" w:rsidRDefault="002934F4" w:rsidP="00307061">
      <w:pPr>
        <w:pStyle w:val="Akapitzlist"/>
        <w:numPr>
          <w:ilvl w:val="0"/>
          <w:numId w:val="201"/>
        </w:numPr>
        <w:spacing w:line="360" w:lineRule="auto"/>
        <w:ind w:left="851"/>
        <w:jc w:val="both"/>
        <w:rPr>
          <w:rFonts w:ascii="Arial" w:hAnsi="Arial" w:cs="Arial"/>
        </w:rPr>
      </w:pPr>
      <w:r w:rsidRPr="004B1B02">
        <w:rPr>
          <w:rFonts w:ascii="Arial" w:hAnsi="Arial" w:cs="Arial"/>
        </w:rPr>
        <w:lastRenderedPageBreak/>
        <w:t>„Rozbudowa łącznika autostrady A4 na odcinku od granicy miasta Rzeszowa do węzła Rzeszów – Północ – etap I” w kwocie 210.000,00 zł.</w:t>
      </w:r>
    </w:p>
    <w:p w14:paraId="69062066" w14:textId="77777777" w:rsidR="002934F4" w:rsidRPr="004B1B02" w:rsidRDefault="002934F4" w:rsidP="002934F4">
      <w:pPr>
        <w:spacing w:after="0" w:line="360" w:lineRule="auto"/>
        <w:ind w:left="426"/>
        <w:jc w:val="both"/>
        <w:rPr>
          <w:rFonts w:ascii="Arial" w:hAnsi="Arial" w:cs="Arial"/>
          <w:sz w:val="24"/>
          <w:szCs w:val="24"/>
        </w:rPr>
      </w:pPr>
      <w:r w:rsidRPr="004B1B02">
        <w:rPr>
          <w:rFonts w:ascii="Arial" w:hAnsi="Arial" w:cs="Arial"/>
          <w:sz w:val="24"/>
          <w:szCs w:val="24"/>
        </w:rPr>
        <w:t>Zadanie ujęte w wykazie przedsięwzięć do Wieloletniej Prognozy Finansowej Województwa Podkarpackiego pn. „Dofinansowanie budowy łączników do węzłów autostrady i drogi ekspresowej, realizowanych przez powiaty na terenie Województwa Podkarpackiego” o planowanych łącznych nakładach finansowych w kwocie 7.083.934,- zł, realizowane w latach 2016 – 2023.</w:t>
      </w:r>
    </w:p>
    <w:p w14:paraId="2B15DE05" w14:textId="6840324B" w:rsidR="002934F4" w:rsidRPr="004B1B02" w:rsidRDefault="002934F4" w:rsidP="002934F4">
      <w:pPr>
        <w:spacing w:after="0" w:line="360" w:lineRule="auto"/>
        <w:ind w:left="426"/>
        <w:jc w:val="both"/>
        <w:rPr>
          <w:rFonts w:ascii="Arial" w:hAnsi="Arial" w:cs="Arial"/>
          <w:sz w:val="24"/>
          <w:szCs w:val="24"/>
        </w:rPr>
      </w:pPr>
      <w:r w:rsidRPr="004B1B02">
        <w:rPr>
          <w:rFonts w:ascii="Arial" w:hAnsi="Arial" w:cs="Arial"/>
          <w:sz w:val="24"/>
          <w:szCs w:val="24"/>
        </w:rPr>
        <w:t>Od początku realizacji zadania do końca 2023 r. zrealizowano zakres o</w:t>
      </w:r>
      <w:r w:rsidR="000D61C3" w:rsidRPr="004B1B02">
        <w:rPr>
          <w:rFonts w:ascii="Arial" w:hAnsi="Arial" w:cs="Arial"/>
          <w:sz w:val="24"/>
          <w:szCs w:val="24"/>
        </w:rPr>
        <w:t xml:space="preserve"> </w:t>
      </w:r>
      <w:r w:rsidRPr="004B1B02">
        <w:rPr>
          <w:rFonts w:ascii="Arial" w:hAnsi="Arial" w:cs="Arial"/>
          <w:sz w:val="24"/>
          <w:szCs w:val="24"/>
        </w:rPr>
        <w:t>wartości 7.083.932,77 zł, co stanowi 100,00 % planowanych łącznych nakładów na przedsięwzięcie.</w:t>
      </w:r>
    </w:p>
    <w:p w14:paraId="00F32E0D" w14:textId="77777777" w:rsidR="002934F4" w:rsidRPr="004B1B02" w:rsidRDefault="002934F4" w:rsidP="00307061">
      <w:pPr>
        <w:pStyle w:val="Akapitzlist"/>
        <w:numPr>
          <w:ilvl w:val="0"/>
          <w:numId w:val="202"/>
        </w:numPr>
        <w:spacing w:line="360" w:lineRule="auto"/>
        <w:ind w:left="426"/>
        <w:jc w:val="both"/>
        <w:rPr>
          <w:rFonts w:ascii="Arial" w:hAnsi="Arial" w:cs="Arial"/>
        </w:rPr>
      </w:pPr>
      <w:r w:rsidRPr="004B1B02">
        <w:rPr>
          <w:rFonts w:ascii="Arial" w:hAnsi="Arial" w:cs="Arial"/>
        </w:rPr>
        <w:t>Powiatu Mieleckiego z przeznaczeniem na realizację zadania pn. „Rozbudowa drogi powiatowej - dawnej drogi wojewódzkiej nr 984 od km 37+200,00 w zakresie skrzyżowania z drogą powiatową Nr 1 152R Borowa - Wola Mielecka - Przecław w km 37+075,00 w m. Wola Mielecka" w kwocie 1.502.365,49 zł,</w:t>
      </w:r>
    </w:p>
    <w:p w14:paraId="0C3A6019" w14:textId="77777777" w:rsidR="002934F4" w:rsidRPr="004B1B02" w:rsidRDefault="002934F4" w:rsidP="00307061">
      <w:pPr>
        <w:pStyle w:val="Akapitzlist"/>
        <w:numPr>
          <w:ilvl w:val="0"/>
          <w:numId w:val="202"/>
        </w:numPr>
        <w:spacing w:line="360" w:lineRule="auto"/>
        <w:ind w:left="426"/>
        <w:jc w:val="both"/>
        <w:rPr>
          <w:rFonts w:ascii="Arial" w:hAnsi="Arial" w:cs="Arial"/>
        </w:rPr>
      </w:pPr>
      <w:r w:rsidRPr="004B1B02">
        <w:rPr>
          <w:rFonts w:ascii="Arial" w:hAnsi="Arial" w:cs="Arial"/>
        </w:rPr>
        <w:t>Powiatu Niżańskiego z przeznaczeniem na realizację zadania pn. „Przebudowa drogi powiatowej DW 878 - do węzła S-19 Rudnik nad Sanem” w kwocie 600.000,00 zł,</w:t>
      </w:r>
    </w:p>
    <w:p w14:paraId="36855B7A" w14:textId="77777777" w:rsidR="002934F4" w:rsidRPr="004B1B02" w:rsidRDefault="002934F4" w:rsidP="00307061">
      <w:pPr>
        <w:pStyle w:val="Akapitzlist"/>
        <w:numPr>
          <w:ilvl w:val="0"/>
          <w:numId w:val="202"/>
        </w:numPr>
        <w:spacing w:line="360" w:lineRule="auto"/>
        <w:ind w:left="426"/>
        <w:jc w:val="both"/>
        <w:rPr>
          <w:rFonts w:ascii="Arial" w:hAnsi="Arial" w:cs="Arial"/>
        </w:rPr>
      </w:pPr>
      <w:r w:rsidRPr="004B1B02">
        <w:rPr>
          <w:rFonts w:ascii="Arial" w:hAnsi="Arial" w:cs="Arial"/>
        </w:rPr>
        <w:t>Powiatu Krośnieńskiego z przeznaczeniem na opracowanie dokumentacji technicznej na budowę drogi publicznej relacji Potok-Jedlicze w kwocie 161.250,00 zł.</w:t>
      </w:r>
    </w:p>
    <w:p w14:paraId="351325BC" w14:textId="77777777" w:rsidR="002934F4" w:rsidRPr="004B1B02" w:rsidRDefault="002934F4" w:rsidP="002934F4">
      <w:pPr>
        <w:spacing w:after="0" w:line="360" w:lineRule="auto"/>
        <w:jc w:val="both"/>
        <w:rPr>
          <w:rFonts w:ascii="Arial" w:hAnsi="Arial" w:cs="Arial"/>
          <w:b/>
          <w:bCs/>
          <w:i/>
          <w:iCs/>
          <w:sz w:val="24"/>
          <w:szCs w:val="24"/>
        </w:rPr>
      </w:pPr>
      <w:r w:rsidRPr="004B1B02">
        <w:rPr>
          <w:rFonts w:ascii="Arial" w:hAnsi="Arial" w:cs="Arial"/>
          <w:b/>
          <w:bCs/>
          <w:i/>
          <w:iCs/>
          <w:sz w:val="24"/>
          <w:szCs w:val="24"/>
        </w:rPr>
        <w:t>Rozdział 60016 – Drogi publiczne gminne</w:t>
      </w:r>
    </w:p>
    <w:p w14:paraId="3A9B6754" w14:textId="77777777" w:rsidR="002934F4" w:rsidRPr="004B1B02" w:rsidRDefault="002934F4" w:rsidP="002934F4">
      <w:pPr>
        <w:spacing w:after="0" w:line="360" w:lineRule="auto"/>
        <w:jc w:val="both"/>
        <w:rPr>
          <w:rFonts w:ascii="Arial" w:hAnsi="Arial" w:cs="Arial"/>
          <w:sz w:val="24"/>
          <w:szCs w:val="24"/>
        </w:rPr>
      </w:pPr>
      <w:r w:rsidRPr="004B1B02">
        <w:rPr>
          <w:rFonts w:ascii="Arial" w:eastAsia="Calibri" w:hAnsi="Arial" w:cs="Arial"/>
          <w:sz w:val="24"/>
          <w:szCs w:val="24"/>
          <w:lang w:eastAsia="pl-PL"/>
        </w:rPr>
        <w:t xml:space="preserve">Zaplanowane wydatki w kwocie 1.805.611,-zł </w:t>
      </w:r>
      <w:r w:rsidRPr="004B1B02">
        <w:rPr>
          <w:rFonts w:ascii="Arial" w:hAnsi="Arial" w:cs="Arial"/>
          <w:sz w:val="24"/>
          <w:szCs w:val="24"/>
        </w:rPr>
        <w:t>jako dotacje celowe dla jednostek sektora finansów publicznych</w:t>
      </w:r>
      <w:r w:rsidRPr="004B1B02">
        <w:rPr>
          <w:rFonts w:ascii="Arial" w:eastAsia="Calibri" w:hAnsi="Arial" w:cs="Arial"/>
          <w:sz w:val="24"/>
          <w:szCs w:val="24"/>
          <w:lang w:eastAsia="pl-PL"/>
        </w:rPr>
        <w:t xml:space="preserve"> zostały wykonane w wysokości 590.605,93 zł, tj. 32,71 % planu.</w:t>
      </w:r>
    </w:p>
    <w:p w14:paraId="76D7C6AC" w14:textId="18544393" w:rsidR="002934F4" w:rsidRPr="004B1B02" w:rsidRDefault="002934F4" w:rsidP="00307061">
      <w:pPr>
        <w:pStyle w:val="Akapitzlist"/>
        <w:numPr>
          <w:ilvl w:val="0"/>
          <w:numId w:val="255"/>
        </w:numPr>
        <w:spacing w:line="360" w:lineRule="auto"/>
        <w:ind w:left="284" w:hanging="142"/>
        <w:jc w:val="both"/>
        <w:rPr>
          <w:rFonts w:ascii="Arial" w:hAnsi="Arial" w:cs="Arial"/>
        </w:rPr>
      </w:pPr>
      <w:r w:rsidRPr="004B1B02">
        <w:rPr>
          <w:rFonts w:ascii="Arial" w:hAnsi="Arial" w:cs="Arial"/>
        </w:rPr>
        <w:t>Zaplanowane wydatki bieżące w kwocie 76.000,- zł jako dotacja celowa dla jednostki sektora finansów publicznych zostały wykonane w wysokości 76.000,00</w:t>
      </w:r>
      <w:r w:rsidR="000D61C3" w:rsidRPr="004B1B02">
        <w:rPr>
          <w:rFonts w:ascii="Arial" w:hAnsi="Arial" w:cs="Arial"/>
        </w:rPr>
        <w:t> </w:t>
      </w:r>
      <w:r w:rsidRPr="004B1B02">
        <w:rPr>
          <w:rFonts w:ascii="Arial" w:hAnsi="Arial" w:cs="Arial"/>
        </w:rPr>
        <w:t>zł (§ 6300) (Dep. DT), tj. 100,00 % planu i dotyczyły pomocy finansowej dla Gminy Nozdrzec z przeznaczeniem na realizację zadania pn. "Remont obiektów mostowych w ciągu drogi gminnej nr 115955R Wesoła - Magierów".</w:t>
      </w:r>
    </w:p>
    <w:p w14:paraId="4EEDA76C" w14:textId="77777777" w:rsidR="002934F4" w:rsidRPr="004B1B02" w:rsidRDefault="002934F4" w:rsidP="00307061">
      <w:pPr>
        <w:pStyle w:val="Akapitzlist"/>
        <w:numPr>
          <w:ilvl w:val="0"/>
          <w:numId w:val="255"/>
        </w:numPr>
        <w:spacing w:line="360" w:lineRule="auto"/>
        <w:ind w:left="284" w:hanging="142"/>
        <w:jc w:val="both"/>
        <w:rPr>
          <w:rFonts w:ascii="Arial" w:hAnsi="Arial" w:cs="Arial"/>
        </w:rPr>
      </w:pPr>
      <w:r w:rsidRPr="004B1B02">
        <w:rPr>
          <w:rFonts w:ascii="Arial" w:hAnsi="Arial" w:cs="Arial"/>
        </w:rPr>
        <w:t>Zaplanowane wydatki majątkowe w kwocie 1.729.611,- zł jako dotacje celowe dla jednostek sektora finansów publicznych zostały wykonane w wysokości 514.605,93 zł (§ 6300) (Dep. DT), tj. 29,75 % planu i dotyczyły pomocy finansowej dla:</w:t>
      </w:r>
    </w:p>
    <w:p w14:paraId="0E3CCCA7" w14:textId="77777777" w:rsidR="002934F4" w:rsidRPr="004B1B02" w:rsidRDefault="002934F4" w:rsidP="00307061">
      <w:pPr>
        <w:pStyle w:val="Akapitzlist"/>
        <w:numPr>
          <w:ilvl w:val="0"/>
          <w:numId w:val="203"/>
        </w:numPr>
        <w:spacing w:line="360" w:lineRule="auto"/>
        <w:ind w:left="709" w:hanging="426"/>
        <w:jc w:val="both"/>
        <w:rPr>
          <w:rFonts w:ascii="Arial" w:hAnsi="Arial" w:cs="Arial"/>
        </w:rPr>
      </w:pPr>
      <w:r w:rsidRPr="004B1B02">
        <w:rPr>
          <w:rFonts w:ascii="Arial" w:hAnsi="Arial" w:cs="Arial"/>
        </w:rPr>
        <w:lastRenderedPageBreak/>
        <w:t xml:space="preserve">Gminy Markowa z przeznaczeniem na realizację zadania pn. „Przebudowa drogi gminnej na działce nr </w:t>
      </w:r>
      <w:proofErr w:type="spellStart"/>
      <w:r w:rsidRPr="004B1B02">
        <w:rPr>
          <w:rFonts w:ascii="Arial" w:hAnsi="Arial" w:cs="Arial"/>
        </w:rPr>
        <w:t>ewid</w:t>
      </w:r>
      <w:proofErr w:type="spellEnd"/>
      <w:r w:rsidRPr="004B1B02">
        <w:rPr>
          <w:rFonts w:ascii="Arial" w:hAnsi="Arial" w:cs="Arial"/>
        </w:rPr>
        <w:t xml:space="preserve">. 1663 w km 1+045 - 1+122" w kwocie </w:t>
      </w:r>
      <w:r w:rsidRPr="004B1B02">
        <w:rPr>
          <w:rFonts w:ascii="Arial" w:hAnsi="Arial" w:cs="Arial"/>
        </w:rPr>
        <w:br/>
        <w:t>84.994,93 zł,</w:t>
      </w:r>
    </w:p>
    <w:p w14:paraId="4D83E428" w14:textId="77777777" w:rsidR="002934F4" w:rsidRPr="004B1B02" w:rsidRDefault="002934F4" w:rsidP="00307061">
      <w:pPr>
        <w:pStyle w:val="Akapitzlist"/>
        <w:numPr>
          <w:ilvl w:val="0"/>
          <w:numId w:val="203"/>
        </w:numPr>
        <w:spacing w:line="360" w:lineRule="auto"/>
        <w:ind w:left="709" w:hanging="426"/>
        <w:jc w:val="both"/>
        <w:rPr>
          <w:rFonts w:ascii="Arial" w:hAnsi="Arial" w:cs="Arial"/>
        </w:rPr>
      </w:pPr>
      <w:r w:rsidRPr="004B1B02">
        <w:rPr>
          <w:rFonts w:ascii="Arial" w:hAnsi="Arial" w:cs="Arial"/>
        </w:rPr>
        <w:t>Gminy Laszki z przeznaczeniem na realizację zadań pn.:</w:t>
      </w:r>
    </w:p>
    <w:p w14:paraId="57D4A2EE" w14:textId="77777777" w:rsidR="002934F4" w:rsidRPr="004B1B02" w:rsidRDefault="002934F4" w:rsidP="00307061">
      <w:pPr>
        <w:pStyle w:val="Akapitzlist"/>
        <w:numPr>
          <w:ilvl w:val="0"/>
          <w:numId w:val="368"/>
        </w:numPr>
        <w:spacing w:line="360" w:lineRule="auto"/>
        <w:ind w:left="1134"/>
        <w:jc w:val="both"/>
        <w:rPr>
          <w:rFonts w:ascii="Arial" w:hAnsi="Arial" w:cs="Arial"/>
        </w:rPr>
      </w:pPr>
      <w:r w:rsidRPr="004B1B02">
        <w:rPr>
          <w:rFonts w:ascii="Arial" w:hAnsi="Arial" w:cs="Arial"/>
        </w:rPr>
        <w:t xml:space="preserve">„Przebudowa drogi gminnej Laszki – Charytany” w kwocie </w:t>
      </w:r>
      <w:r w:rsidRPr="004B1B02">
        <w:rPr>
          <w:rFonts w:ascii="Arial" w:hAnsi="Arial" w:cs="Arial"/>
        </w:rPr>
        <w:br/>
        <w:t>341.603,00 zł,</w:t>
      </w:r>
    </w:p>
    <w:p w14:paraId="137B5A7B" w14:textId="77777777" w:rsidR="002934F4" w:rsidRPr="004B1B02" w:rsidRDefault="002934F4" w:rsidP="00307061">
      <w:pPr>
        <w:pStyle w:val="Akapitzlist"/>
        <w:numPr>
          <w:ilvl w:val="0"/>
          <w:numId w:val="368"/>
        </w:numPr>
        <w:spacing w:line="360" w:lineRule="auto"/>
        <w:ind w:left="1134"/>
        <w:jc w:val="both"/>
        <w:rPr>
          <w:rFonts w:ascii="Arial" w:hAnsi="Arial" w:cs="Arial"/>
        </w:rPr>
      </w:pPr>
      <w:r w:rsidRPr="004B1B02">
        <w:rPr>
          <w:rFonts w:ascii="Arial" w:hAnsi="Arial" w:cs="Arial"/>
        </w:rPr>
        <w:t>„Przebudowa drogi gminnej Laszki – Kozły” w kwocie 78.008,00 zł,</w:t>
      </w:r>
    </w:p>
    <w:p w14:paraId="7E4AE83D" w14:textId="77777777" w:rsidR="002934F4" w:rsidRPr="004B1B02" w:rsidRDefault="002934F4" w:rsidP="00307061">
      <w:pPr>
        <w:pStyle w:val="Akapitzlist"/>
        <w:numPr>
          <w:ilvl w:val="0"/>
          <w:numId w:val="203"/>
        </w:numPr>
        <w:spacing w:line="360" w:lineRule="auto"/>
        <w:ind w:left="709" w:hanging="426"/>
        <w:jc w:val="both"/>
        <w:rPr>
          <w:rFonts w:ascii="Arial" w:hAnsi="Arial" w:cs="Arial"/>
        </w:rPr>
      </w:pPr>
      <w:r w:rsidRPr="004B1B02">
        <w:rPr>
          <w:rFonts w:ascii="Arial" w:hAnsi="Arial" w:cs="Arial"/>
        </w:rPr>
        <w:t>Gminy Strzyżów z przeznaczeniem na realizację zadania pn. "Budowa interaktywnego przejścia dla pieszych w ramach przebudowy ul. Witosa prowadzącej do przystanku kolejowego Strzyżów nad Wisłokiem" w ramach projektu pn. "Wojewódzki Fundusz Kolejowy" w kwocie 10.000,00 zł.</w:t>
      </w:r>
    </w:p>
    <w:p w14:paraId="1ABC57E9" w14:textId="77777777" w:rsidR="002934F4" w:rsidRPr="004B1B02" w:rsidRDefault="002934F4" w:rsidP="002934F4">
      <w:pPr>
        <w:pStyle w:val="Akapitzlist"/>
        <w:spacing w:line="360" w:lineRule="auto"/>
        <w:ind w:left="284"/>
        <w:jc w:val="both"/>
        <w:rPr>
          <w:rFonts w:ascii="Arial" w:eastAsia="Batang" w:hAnsi="Arial" w:cs="Arial"/>
          <w:bCs/>
        </w:rPr>
      </w:pPr>
      <w:bookmarkStart w:id="79" w:name="_Hlk159331950"/>
      <w:r w:rsidRPr="004B1B02">
        <w:rPr>
          <w:rFonts w:ascii="Arial" w:eastAsia="Batang" w:hAnsi="Arial" w:cs="Arial"/>
          <w:bCs/>
        </w:rPr>
        <w:t>Niewykonanie zaplanowanych wydatków wynika z:</w:t>
      </w:r>
    </w:p>
    <w:p w14:paraId="468540EA" w14:textId="77777777" w:rsidR="002934F4" w:rsidRPr="004B1B02" w:rsidRDefault="002934F4" w:rsidP="00454901">
      <w:pPr>
        <w:pStyle w:val="Akapitzlist"/>
        <w:numPr>
          <w:ilvl w:val="0"/>
          <w:numId w:val="503"/>
        </w:numPr>
        <w:spacing w:line="360" w:lineRule="auto"/>
        <w:ind w:left="709"/>
        <w:jc w:val="both"/>
        <w:rPr>
          <w:rFonts w:ascii="Arial" w:hAnsi="Arial" w:cs="Arial"/>
        </w:rPr>
      </w:pPr>
      <w:r w:rsidRPr="004B1B02">
        <w:rPr>
          <w:rFonts w:ascii="Arial" w:eastAsia="Batang" w:hAnsi="Arial" w:cs="Arial"/>
          <w:bCs/>
        </w:rPr>
        <w:t xml:space="preserve">niewykorzystania pomocy finansowej przez Gminę Solina przeznaczonej na </w:t>
      </w:r>
      <w:r w:rsidRPr="004B1B02">
        <w:rPr>
          <w:rFonts w:ascii="Arial" w:hAnsi="Arial" w:cs="Arial"/>
        </w:rPr>
        <w:t>realizację zadania pn. „Budowa kładki rowerowo - pieszej nad Jeziorem Solińskim”. Gmina nie rozpoczęła robót budowlanych w związku z przedłużającym się procesem projektowym z powodu toczącego się postępowania Regionalnej Dyrekcji Lasów Państwowych w sprawie wyłączenia gruntów leśnych z produkcji. Powyższe zadanie będzie realizowane w 2024 roku</w:t>
      </w:r>
      <w:bookmarkEnd w:id="79"/>
      <w:r w:rsidRPr="004B1B02">
        <w:rPr>
          <w:rFonts w:ascii="Arial" w:hAnsi="Arial" w:cs="Arial"/>
        </w:rPr>
        <w:t>,</w:t>
      </w:r>
    </w:p>
    <w:p w14:paraId="01181E7D" w14:textId="77777777" w:rsidR="002934F4" w:rsidRPr="004B1B02" w:rsidRDefault="002934F4" w:rsidP="00454901">
      <w:pPr>
        <w:pStyle w:val="Akapitzlist"/>
        <w:numPr>
          <w:ilvl w:val="0"/>
          <w:numId w:val="503"/>
        </w:numPr>
        <w:spacing w:line="360" w:lineRule="auto"/>
        <w:ind w:left="709"/>
        <w:jc w:val="both"/>
        <w:rPr>
          <w:rFonts w:ascii="Arial" w:hAnsi="Arial" w:cs="Arial"/>
        </w:rPr>
      </w:pPr>
      <w:r w:rsidRPr="004B1B02">
        <w:rPr>
          <w:rFonts w:ascii="Arial" w:hAnsi="Arial" w:cs="Arial"/>
        </w:rPr>
        <w:t xml:space="preserve">nieuznania przez Województwo Podkarpackie przedłożonego przez Gminę Markowa części rozliczenia udzielonej pomocy finansowej na realizację zadania pn. „Przebudowa drogi gminnej na działce nr </w:t>
      </w:r>
      <w:proofErr w:type="spellStart"/>
      <w:r w:rsidRPr="004B1B02">
        <w:rPr>
          <w:rFonts w:ascii="Arial" w:hAnsi="Arial" w:cs="Arial"/>
        </w:rPr>
        <w:t>ewid</w:t>
      </w:r>
      <w:proofErr w:type="spellEnd"/>
      <w:r w:rsidRPr="004B1B02">
        <w:rPr>
          <w:rFonts w:ascii="Arial" w:hAnsi="Arial" w:cs="Arial"/>
        </w:rPr>
        <w:t>. 1663 w km 1+045 - 1+122".</w:t>
      </w:r>
    </w:p>
    <w:p w14:paraId="15564DD8" w14:textId="77777777" w:rsidR="002934F4" w:rsidRPr="004B1B02" w:rsidRDefault="002934F4" w:rsidP="002934F4">
      <w:pPr>
        <w:spacing w:after="0" w:line="360" w:lineRule="auto"/>
        <w:jc w:val="both"/>
        <w:rPr>
          <w:rFonts w:ascii="Arial" w:hAnsi="Arial" w:cs="Arial"/>
          <w:b/>
          <w:bCs/>
          <w:i/>
          <w:iCs/>
          <w:sz w:val="24"/>
          <w:szCs w:val="24"/>
        </w:rPr>
      </w:pPr>
      <w:r w:rsidRPr="004B1B02">
        <w:rPr>
          <w:rFonts w:ascii="Arial" w:hAnsi="Arial" w:cs="Arial"/>
          <w:b/>
          <w:bCs/>
          <w:i/>
          <w:iCs/>
          <w:sz w:val="24"/>
          <w:szCs w:val="24"/>
        </w:rPr>
        <w:t>Rozdział 60017 – Drogi wewnętrzne</w:t>
      </w:r>
    </w:p>
    <w:p w14:paraId="2AF5264C" w14:textId="0C02C305"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Zaplanowane wydatki w kwocie 737.389,- zł (w tym jako dotacje celowe dla jednostek sektora finansów publicznych – 491.389,- zł) zostały wykonane w</w:t>
      </w:r>
      <w:r w:rsidR="008735D9" w:rsidRPr="004B1B02">
        <w:rPr>
          <w:rFonts w:ascii="Arial" w:hAnsi="Arial" w:cs="Arial"/>
          <w:sz w:val="24"/>
          <w:szCs w:val="24"/>
        </w:rPr>
        <w:t> </w:t>
      </w:r>
      <w:r w:rsidRPr="004B1B02">
        <w:rPr>
          <w:rFonts w:ascii="Arial" w:hAnsi="Arial" w:cs="Arial"/>
          <w:sz w:val="24"/>
          <w:szCs w:val="24"/>
        </w:rPr>
        <w:t>wysokości 611.783,84 zł, tj. 82,97 % planu.</w:t>
      </w:r>
    </w:p>
    <w:p w14:paraId="19CAF3E3" w14:textId="77777777" w:rsidR="002934F4" w:rsidRPr="004B1B02" w:rsidRDefault="002934F4" w:rsidP="00307061">
      <w:pPr>
        <w:pStyle w:val="Akapitzlist"/>
        <w:numPr>
          <w:ilvl w:val="0"/>
          <w:numId w:val="204"/>
        </w:numPr>
        <w:spacing w:line="360" w:lineRule="auto"/>
        <w:ind w:left="284" w:hanging="142"/>
        <w:jc w:val="both"/>
        <w:rPr>
          <w:rFonts w:ascii="Arial" w:hAnsi="Arial" w:cs="Arial"/>
        </w:rPr>
      </w:pPr>
      <w:r w:rsidRPr="004B1B02">
        <w:rPr>
          <w:rFonts w:ascii="Arial" w:hAnsi="Arial" w:cs="Arial"/>
        </w:rPr>
        <w:t>Zaplanowane wydatki bieżące w kwocie 461.000,- zł jako dotacje celowe dla jednostek sektora finansów publicznych zostały wykonane w kwocie 458.394,84 zł (§ 2710), tj. 99,43 % planu i dotyczyły pomocy finansowej dla:</w:t>
      </w:r>
    </w:p>
    <w:p w14:paraId="19FB0520" w14:textId="77777777" w:rsidR="002934F4" w:rsidRPr="004B1B02" w:rsidRDefault="002934F4" w:rsidP="00307061">
      <w:pPr>
        <w:pStyle w:val="Akapitzlist"/>
        <w:numPr>
          <w:ilvl w:val="0"/>
          <w:numId w:val="256"/>
        </w:numPr>
        <w:spacing w:line="360" w:lineRule="auto"/>
        <w:jc w:val="both"/>
        <w:rPr>
          <w:rFonts w:ascii="Arial" w:hAnsi="Arial" w:cs="Arial"/>
        </w:rPr>
      </w:pPr>
      <w:r w:rsidRPr="004B1B02">
        <w:rPr>
          <w:rFonts w:ascii="Arial" w:hAnsi="Arial" w:cs="Arial"/>
        </w:rPr>
        <w:t>Gminy Lutowiska z przeznaczeniem na realizację zadania pn. „Remont drogi wewnętrznej do Bacówki pod Małą Rawką” w kwocie 447.394,84 zł (Dep. DT),</w:t>
      </w:r>
    </w:p>
    <w:p w14:paraId="4E005A8D" w14:textId="77777777" w:rsidR="002934F4" w:rsidRPr="004B1B02" w:rsidRDefault="002934F4" w:rsidP="00307061">
      <w:pPr>
        <w:pStyle w:val="Akapitzlist"/>
        <w:numPr>
          <w:ilvl w:val="0"/>
          <w:numId w:val="256"/>
        </w:numPr>
        <w:spacing w:line="360" w:lineRule="auto"/>
        <w:jc w:val="both"/>
        <w:rPr>
          <w:rFonts w:ascii="Arial" w:hAnsi="Arial" w:cs="Arial"/>
        </w:rPr>
      </w:pPr>
      <w:r w:rsidRPr="004B1B02">
        <w:rPr>
          <w:rFonts w:ascii="Arial" w:hAnsi="Arial" w:cs="Arial"/>
        </w:rPr>
        <w:t xml:space="preserve">Gminy Kołaczyce z przeznaczeniem na realizację zadania pn. „Oczyszczanie i odmulanie rowów przy drogach gminnych w </w:t>
      </w:r>
      <w:proofErr w:type="spellStart"/>
      <w:r w:rsidRPr="004B1B02">
        <w:rPr>
          <w:rFonts w:ascii="Arial" w:hAnsi="Arial" w:cs="Arial"/>
        </w:rPr>
        <w:t>Lublicy</w:t>
      </w:r>
      <w:proofErr w:type="spellEnd"/>
      <w:r w:rsidRPr="004B1B02">
        <w:rPr>
          <w:rFonts w:ascii="Arial" w:hAnsi="Arial" w:cs="Arial"/>
        </w:rPr>
        <w:t xml:space="preserve">” </w:t>
      </w:r>
      <w:r w:rsidRPr="004B1B02">
        <w:rPr>
          <w:rFonts w:ascii="Arial" w:hAnsi="Arial" w:cs="Arial"/>
          <w:bCs/>
        </w:rPr>
        <w:t xml:space="preserve">w ramach </w:t>
      </w:r>
      <w:r w:rsidRPr="004B1B02">
        <w:rPr>
          <w:rFonts w:ascii="Arial" w:hAnsi="Arial" w:cs="Arial"/>
          <w:bCs/>
        </w:rPr>
        <w:lastRenderedPageBreak/>
        <w:t>„Podkarpackiego Programu Odnowy Wsi na lata 2021-2025”</w:t>
      </w:r>
      <w:r w:rsidRPr="004B1B02">
        <w:rPr>
          <w:rFonts w:ascii="Arial" w:hAnsi="Arial" w:cs="Arial"/>
        </w:rPr>
        <w:t xml:space="preserve"> w kwocie 11.000,00 zł (Dep. OW).</w:t>
      </w:r>
    </w:p>
    <w:p w14:paraId="7E9EC513" w14:textId="77777777" w:rsidR="002934F4" w:rsidRPr="004B1B02" w:rsidRDefault="002934F4" w:rsidP="00307061">
      <w:pPr>
        <w:pStyle w:val="Akapitzlist"/>
        <w:numPr>
          <w:ilvl w:val="0"/>
          <w:numId w:val="204"/>
        </w:numPr>
        <w:spacing w:line="360" w:lineRule="auto"/>
        <w:ind w:left="284" w:firstLine="0"/>
        <w:jc w:val="both"/>
        <w:rPr>
          <w:rFonts w:ascii="Arial" w:hAnsi="Arial" w:cs="Arial"/>
        </w:rPr>
      </w:pPr>
      <w:bookmarkStart w:id="80" w:name="_Hlk128641232"/>
      <w:r w:rsidRPr="004B1B02">
        <w:rPr>
          <w:rFonts w:ascii="Arial" w:hAnsi="Arial" w:cs="Arial"/>
        </w:rPr>
        <w:t>Zaplanowane wydatki majątkowe w kwocie 276.389,- zł (w tym jako dotacje celowe dla jednostek sektora finansów publicznych – 30.389,- zł) zostały wykonane w kwocie 153.389,00 zł (Dep. DT), tj. 55,50 % planu i dotyczyły:</w:t>
      </w:r>
    </w:p>
    <w:p w14:paraId="2BFB5700" w14:textId="77777777" w:rsidR="002934F4" w:rsidRPr="004B1B02" w:rsidRDefault="002934F4" w:rsidP="00307061">
      <w:pPr>
        <w:pStyle w:val="Akapitzlist"/>
        <w:numPr>
          <w:ilvl w:val="0"/>
          <w:numId w:val="257"/>
        </w:numPr>
        <w:spacing w:line="360" w:lineRule="auto"/>
        <w:ind w:left="709"/>
        <w:jc w:val="both"/>
        <w:rPr>
          <w:rFonts w:ascii="Arial" w:hAnsi="Arial" w:cs="Arial"/>
        </w:rPr>
      </w:pPr>
      <w:r w:rsidRPr="004B1B02">
        <w:rPr>
          <w:rFonts w:ascii="Arial" w:hAnsi="Arial" w:cs="Arial"/>
        </w:rPr>
        <w:t>opracowania dokumentacji projektowej dla zadania: „Przebudowa/rozbudowa drogi wewnętrznej o długości ok. 2,3 km prowadzącej do Parku Naukowo-Technologicznego na terenie dwóch gmin: Głogów Małopolski oraz Trzebownisko” w kwocie 123.000,00 zł (§ 6050).</w:t>
      </w:r>
    </w:p>
    <w:p w14:paraId="64456075" w14:textId="77777777" w:rsidR="002934F4" w:rsidRPr="004B1B02" w:rsidRDefault="002934F4" w:rsidP="002934F4">
      <w:pPr>
        <w:pStyle w:val="Akapitzlist"/>
        <w:spacing w:line="360" w:lineRule="auto"/>
        <w:ind w:left="709"/>
        <w:jc w:val="both"/>
        <w:rPr>
          <w:rFonts w:ascii="Arial" w:hAnsi="Arial" w:cs="Arial"/>
        </w:rPr>
      </w:pPr>
      <w:r w:rsidRPr="004B1B02">
        <w:rPr>
          <w:rFonts w:ascii="Arial" w:hAnsi="Arial" w:cs="Arial"/>
        </w:rPr>
        <w:t xml:space="preserve">Niepełne wykonanie wydatków wynika z </w:t>
      </w:r>
      <w:r w:rsidRPr="004B1B02">
        <w:rPr>
          <w:rFonts w:ascii="Arial" w:eastAsia="Batang" w:hAnsi="Arial" w:cs="Arial"/>
          <w:bCs/>
        </w:rPr>
        <w:t xml:space="preserve">opóźnień w opracowaniu dokumentacji </w:t>
      </w:r>
      <w:bookmarkEnd w:id="80"/>
      <w:r w:rsidRPr="004B1B02">
        <w:rPr>
          <w:rFonts w:ascii="Arial" w:eastAsia="Batang" w:hAnsi="Arial" w:cs="Arial"/>
          <w:bCs/>
        </w:rPr>
        <w:t xml:space="preserve">w związku z </w:t>
      </w:r>
      <w:r w:rsidRPr="004B1B02">
        <w:rPr>
          <w:rFonts w:ascii="Arial" w:hAnsi="Arial" w:cs="Arial"/>
        </w:rPr>
        <w:t>wystąpieniem niezależnych od projektanta okoliczności. Końcowa płatność za realizację dokumentacji nastąpi w 2024 r.</w:t>
      </w:r>
    </w:p>
    <w:p w14:paraId="6BAE7CA0" w14:textId="56E863F2" w:rsidR="00BA038E" w:rsidRPr="004B1B02" w:rsidRDefault="002934F4" w:rsidP="00307061">
      <w:pPr>
        <w:pStyle w:val="Akapitzlist"/>
        <w:numPr>
          <w:ilvl w:val="0"/>
          <w:numId w:val="258"/>
        </w:numPr>
        <w:spacing w:line="360" w:lineRule="auto"/>
        <w:jc w:val="both"/>
        <w:rPr>
          <w:rFonts w:ascii="Arial" w:hAnsi="Arial" w:cs="Arial"/>
        </w:rPr>
      </w:pPr>
      <w:r w:rsidRPr="004B1B02">
        <w:rPr>
          <w:rFonts w:ascii="Arial" w:hAnsi="Arial" w:cs="Arial"/>
        </w:rPr>
        <w:t>pomocy finansowej dla Gminy Laszki z przeznaczeniem na realizację zadania pn. „Przebudowa drogi wewnętrznej Laszki – Lotnisko” w kwocie 30.389,00 zł (§ 6300).</w:t>
      </w:r>
    </w:p>
    <w:p w14:paraId="12999280" w14:textId="77777777" w:rsidR="00BA038E" w:rsidRPr="004B1B02" w:rsidRDefault="00BA038E" w:rsidP="00BA038E">
      <w:pPr>
        <w:spacing w:after="0" w:line="360" w:lineRule="auto"/>
        <w:jc w:val="both"/>
        <w:rPr>
          <w:rFonts w:ascii="Arial" w:hAnsi="Arial" w:cs="Arial"/>
          <w:b/>
          <w:bCs/>
          <w:i/>
          <w:sz w:val="24"/>
          <w:szCs w:val="24"/>
          <w:lang w:eastAsia="pl-PL"/>
        </w:rPr>
      </w:pPr>
      <w:r w:rsidRPr="004B1B02">
        <w:rPr>
          <w:rFonts w:ascii="Arial" w:hAnsi="Arial" w:cs="Arial"/>
          <w:b/>
          <w:bCs/>
          <w:i/>
          <w:sz w:val="24"/>
          <w:szCs w:val="24"/>
          <w:lang w:eastAsia="pl-PL"/>
        </w:rPr>
        <w:t>Rozdział 60078 – Usuwanie skutków klęsk żywiołowych</w:t>
      </w:r>
    </w:p>
    <w:p w14:paraId="2895FF29" w14:textId="77777777" w:rsidR="00BA038E" w:rsidRPr="004B1B02" w:rsidRDefault="00BA038E" w:rsidP="00BA038E">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majątkowe w kwocie 400.001,- zł (PZDW – Dep. DT) zostały wykonane w kwocie 400.000,83 zł (§ 6050 – 134.752,99 zł, § 6100 – 265.247,84 zł), tj. 100 % planu i dotyczyły realizacji zadania pn. „Likwidacja szkód powodziowych na drogach wojewódzkich Nr 835, 881, 884, 991, 992, 988, 990, 989, 993, 864, 865, 878, 866, 867, 877, 886, 887, 889, 897, 890, 896, 895, 894, 892, 893 oraz obiektach mostowych i kładkach, polegająca na: przebudowie uszkodzonych nawierzchni, systemów odwodnienia, poboczy i skarp, umocnieniu brzegów oraz uszkodzonych przyczółków i stożków”. </w:t>
      </w:r>
    </w:p>
    <w:p w14:paraId="1D6A8663" w14:textId="74A7277C" w:rsidR="00BA038E" w:rsidRPr="004B1B02" w:rsidRDefault="00BA038E" w:rsidP="00BA038E">
      <w:pPr>
        <w:spacing w:after="0" w:line="360" w:lineRule="auto"/>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Wydatki finansowane ze środków Rządowego Funduszu Inwestycji Lokalnych w</w:t>
      </w:r>
      <w:r w:rsidR="008735D9" w:rsidRPr="004B1B02">
        <w:rPr>
          <w:rFonts w:ascii="Arial" w:eastAsia="Calibri" w:hAnsi="Arial" w:cs="Arial"/>
          <w:sz w:val="24"/>
          <w:szCs w:val="24"/>
          <w:lang w:eastAsia="pl-PL"/>
        </w:rPr>
        <w:t> </w:t>
      </w:r>
      <w:r w:rsidRPr="004B1B02">
        <w:rPr>
          <w:rFonts w:ascii="Arial" w:eastAsia="Calibri" w:hAnsi="Arial" w:cs="Arial"/>
          <w:sz w:val="24"/>
          <w:szCs w:val="24"/>
          <w:lang w:eastAsia="pl-PL"/>
        </w:rPr>
        <w:t xml:space="preserve">kwocie 265.247,84 oraz środków własnych Samorządu Województwa w kwocie 134.752,99 zł). </w:t>
      </w:r>
    </w:p>
    <w:p w14:paraId="4B8A4583" w14:textId="39F61431" w:rsidR="00BA038E" w:rsidRDefault="00BA038E" w:rsidP="00BA038E">
      <w:pPr>
        <w:spacing w:after="0" w:line="360" w:lineRule="auto"/>
        <w:jc w:val="both"/>
        <w:rPr>
          <w:rFonts w:ascii="Arial" w:hAnsi="Arial" w:cs="Arial"/>
          <w:iCs/>
        </w:rPr>
      </w:pPr>
      <w:r w:rsidRPr="004B1B02">
        <w:rPr>
          <w:rFonts w:ascii="Arial" w:hAnsi="Arial" w:cs="Arial"/>
          <w:iCs/>
          <w:sz w:val="24"/>
          <w:szCs w:val="24"/>
        </w:rPr>
        <w:t>W ramach zadania poniesiono wydatki  na rozbudowę drogi wojewódzkiej Nr 894 Hoczew – Wołkowyja – Czarna od ok. 17+090 do km ok. 17+700 wraz z</w:t>
      </w:r>
      <w:r w:rsidR="008735D9" w:rsidRPr="004B1B02">
        <w:rPr>
          <w:rFonts w:ascii="Arial" w:hAnsi="Arial" w:cs="Arial"/>
          <w:iCs/>
          <w:sz w:val="24"/>
          <w:szCs w:val="24"/>
        </w:rPr>
        <w:t> </w:t>
      </w:r>
      <w:r w:rsidRPr="004B1B02">
        <w:rPr>
          <w:rFonts w:ascii="Arial" w:hAnsi="Arial" w:cs="Arial"/>
          <w:iCs/>
          <w:sz w:val="24"/>
          <w:szCs w:val="24"/>
        </w:rPr>
        <w:t>zabezpieczeniem osuwiska oraz przebudową/budową niezbędnej infrastruktury technicznej, budowli i urządzeń budowlanych w m. Wołkowyja. Wykonano zabezpieczenie przepustu na dojeździe do osuwiska.</w:t>
      </w:r>
      <w:r w:rsidRPr="004B1B02">
        <w:rPr>
          <w:rFonts w:ascii="Arial" w:hAnsi="Arial" w:cs="Arial"/>
          <w:iCs/>
        </w:rPr>
        <w:t xml:space="preserve"> </w:t>
      </w:r>
    </w:p>
    <w:p w14:paraId="21064C99" w14:textId="77777777" w:rsidR="003258AE" w:rsidRDefault="003258AE" w:rsidP="00BA038E">
      <w:pPr>
        <w:spacing w:after="0" w:line="360" w:lineRule="auto"/>
        <w:jc w:val="both"/>
        <w:rPr>
          <w:rFonts w:ascii="Arial" w:hAnsi="Arial" w:cs="Arial"/>
          <w:iCs/>
        </w:rPr>
      </w:pPr>
    </w:p>
    <w:p w14:paraId="0DC562A5" w14:textId="77777777" w:rsidR="003258AE" w:rsidRPr="004B1B02" w:rsidRDefault="003258AE" w:rsidP="00BA038E">
      <w:pPr>
        <w:spacing w:after="0" w:line="360" w:lineRule="auto"/>
        <w:jc w:val="both"/>
        <w:rPr>
          <w:rFonts w:ascii="Arial" w:hAnsi="Arial" w:cs="Arial"/>
          <w:iCs/>
        </w:rPr>
      </w:pPr>
    </w:p>
    <w:p w14:paraId="0C38826D" w14:textId="77777777" w:rsidR="002934F4" w:rsidRPr="004B1B02" w:rsidRDefault="002934F4" w:rsidP="002934F4">
      <w:pPr>
        <w:tabs>
          <w:tab w:val="left" w:pos="7513"/>
        </w:tabs>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lastRenderedPageBreak/>
        <w:t>Rozdział 60095 – Pozostała działalność</w:t>
      </w:r>
    </w:p>
    <w:p w14:paraId="6EF044A5" w14:textId="77777777" w:rsidR="002934F4" w:rsidRPr="004B1B02" w:rsidRDefault="002934F4" w:rsidP="002934F4">
      <w:pPr>
        <w:tabs>
          <w:tab w:val="left" w:pos="7513"/>
        </w:tabs>
        <w:spacing w:after="0" w:line="360" w:lineRule="auto"/>
        <w:jc w:val="both"/>
        <w:rPr>
          <w:rFonts w:ascii="Arial" w:hAnsi="Arial" w:cs="Arial"/>
          <w:sz w:val="24"/>
          <w:szCs w:val="24"/>
        </w:rPr>
      </w:pPr>
      <w:r w:rsidRPr="004B1B02">
        <w:rPr>
          <w:rFonts w:ascii="Arial" w:hAnsi="Arial" w:cs="Arial"/>
          <w:sz w:val="24"/>
          <w:szCs w:val="24"/>
        </w:rPr>
        <w:t xml:space="preserve">Zaplanowane wydatki bieżące w kwocie </w:t>
      </w:r>
      <w:r w:rsidRPr="004B1B02">
        <w:rPr>
          <w:rFonts w:ascii="Arial" w:eastAsia="Calibri" w:hAnsi="Arial" w:cs="Arial"/>
          <w:sz w:val="24"/>
          <w:szCs w:val="24"/>
        </w:rPr>
        <w:t xml:space="preserve">912.743,- zł </w:t>
      </w:r>
      <w:r w:rsidRPr="004B1B02">
        <w:rPr>
          <w:rFonts w:ascii="Arial" w:hAnsi="Arial" w:cs="Arial"/>
          <w:sz w:val="24"/>
          <w:szCs w:val="24"/>
        </w:rPr>
        <w:t xml:space="preserve">zostały zrealizowane </w:t>
      </w:r>
      <w:r w:rsidRPr="004B1B02">
        <w:rPr>
          <w:rFonts w:ascii="Arial" w:hAnsi="Arial" w:cs="Arial"/>
          <w:sz w:val="24"/>
          <w:szCs w:val="24"/>
        </w:rPr>
        <w:br/>
        <w:t xml:space="preserve">w kwocie </w:t>
      </w:r>
      <w:r w:rsidRPr="004B1B02">
        <w:rPr>
          <w:rFonts w:ascii="Arial" w:eastAsia="Calibri" w:hAnsi="Arial" w:cs="Arial"/>
          <w:sz w:val="24"/>
          <w:szCs w:val="24"/>
        </w:rPr>
        <w:t xml:space="preserve">877.754,18 zł, tj. 96,17 % </w:t>
      </w:r>
      <w:r w:rsidRPr="004B1B02">
        <w:rPr>
          <w:rFonts w:ascii="Arial" w:hAnsi="Arial" w:cs="Arial"/>
          <w:sz w:val="24"/>
          <w:szCs w:val="24"/>
        </w:rPr>
        <w:t>planu i dotyczyły:</w:t>
      </w:r>
    </w:p>
    <w:p w14:paraId="12865EDD" w14:textId="1B856FE1" w:rsidR="002934F4" w:rsidRPr="004B1B02" w:rsidRDefault="002934F4" w:rsidP="00307061">
      <w:pPr>
        <w:numPr>
          <w:ilvl w:val="0"/>
          <w:numId w:val="191"/>
        </w:numPr>
        <w:tabs>
          <w:tab w:val="left" w:pos="7513"/>
        </w:tabs>
        <w:spacing w:after="0" w:line="360" w:lineRule="auto"/>
        <w:ind w:left="567" w:hanging="283"/>
        <w:jc w:val="both"/>
        <w:rPr>
          <w:rFonts w:ascii="Arial" w:eastAsia="Times New Roman" w:hAnsi="Arial" w:cs="Arial"/>
          <w:bCs/>
          <w:sz w:val="24"/>
          <w:szCs w:val="24"/>
        </w:rPr>
      </w:pPr>
      <w:r w:rsidRPr="004B1B02">
        <w:rPr>
          <w:rFonts w:ascii="Arial" w:eastAsia="Times New Roman" w:hAnsi="Arial" w:cs="Arial"/>
          <w:bCs/>
          <w:sz w:val="24"/>
          <w:szCs w:val="24"/>
        </w:rPr>
        <w:t xml:space="preserve">realizacji </w:t>
      </w:r>
      <w:r w:rsidRPr="004B1B02">
        <w:rPr>
          <w:rFonts w:ascii="Arial" w:eastAsia="Times New Roman" w:hAnsi="Arial" w:cs="Arial"/>
          <w:sz w:val="24"/>
          <w:szCs w:val="24"/>
          <w:lang w:eastAsia="pl-PL"/>
        </w:rPr>
        <w:t xml:space="preserve">zadań z zakresu transportu przejętych od administracji rządowej </w:t>
      </w:r>
      <w:r w:rsidRPr="004B1B02">
        <w:rPr>
          <w:rFonts w:ascii="Arial" w:eastAsia="Times New Roman" w:hAnsi="Arial" w:cs="Arial"/>
          <w:sz w:val="24"/>
          <w:szCs w:val="24"/>
          <w:lang w:eastAsia="pl-PL"/>
        </w:rPr>
        <w:br/>
        <w:t xml:space="preserve">w związku ze zmianami w podziale zadań i kompetencji administracji terenowej w kwocie 731.425,39 zł </w:t>
      </w:r>
      <w:r w:rsidRPr="004B1B02">
        <w:rPr>
          <w:rFonts w:ascii="Arial" w:eastAsia="Calibri" w:hAnsi="Arial" w:cs="Arial"/>
          <w:sz w:val="24"/>
          <w:szCs w:val="24"/>
        </w:rPr>
        <w:t xml:space="preserve">(Dep. OR). Wydatki poniesiono na </w:t>
      </w:r>
      <w:r w:rsidRPr="004B1B02">
        <w:rPr>
          <w:rFonts w:ascii="Arial" w:eastAsia="Times New Roman" w:hAnsi="Arial" w:cs="Arial"/>
          <w:sz w:val="24"/>
          <w:szCs w:val="24"/>
          <w:lang w:eastAsia="pl-PL"/>
        </w:rPr>
        <w:t xml:space="preserve">wynagrodzenia </w:t>
      </w:r>
      <w:r w:rsidRPr="004B1B02">
        <w:rPr>
          <w:rFonts w:ascii="Arial" w:eastAsia="Times New Roman" w:hAnsi="Arial" w:cs="Arial"/>
          <w:sz w:val="24"/>
          <w:szCs w:val="24"/>
          <w:lang w:eastAsia="pl-PL"/>
        </w:rPr>
        <w:br/>
        <w:t>i składki od nich naliczane (§ 4010 – 575.998,95 zł, § 4040 – 34.212,29 zł, §</w:t>
      </w:r>
      <w:r w:rsidR="008735D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4110 – 103.236,35 zł, § 4120 – 14.688,01 zł, § 4710 – 3.289,79 zł),</w:t>
      </w:r>
    </w:p>
    <w:p w14:paraId="47F1ED92" w14:textId="77777777" w:rsidR="002934F4" w:rsidRPr="004B1B02" w:rsidRDefault="002934F4" w:rsidP="002934F4">
      <w:pPr>
        <w:tabs>
          <w:tab w:val="left" w:pos="7513"/>
        </w:tabs>
        <w:spacing w:after="0" w:line="360" w:lineRule="auto"/>
        <w:ind w:left="567"/>
        <w:jc w:val="both"/>
        <w:rPr>
          <w:rFonts w:ascii="Arial" w:eastAsia="Times New Roman" w:hAnsi="Arial" w:cs="Arial"/>
          <w:bCs/>
          <w:sz w:val="24"/>
          <w:szCs w:val="24"/>
        </w:rPr>
      </w:pPr>
      <w:r w:rsidRPr="004B1B02">
        <w:rPr>
          <w:rFonts w:ascii="Arial" w:eastAsia="Times New Roman" w:hAnsi="Arial" w:cs="Arial"/>
          <w:sz w:val="24"/>
          <w:szCs w:val="24"/>
        </w:rPr>
        <w:t>Zadanie zlecone z zakresu administracji rządowej. Finansowane z dotacji celowej z budżetu państwa w kwocie 136.438,00 zł oraz środków własnych Samorządu Województwa w kwocie 594.987,39 zł.</w:t>
      </w:r>
    </w:p>
    <w:p w14:paraId="2733D71A" w14:textId="77777777" w:rsidR="002934F4" w:rsidRPr="004B1B02" w:rsidRDefault="002934F4" w:rsidP="00307061">
      <w:pPr>
        <w:numPr>
          <w:ilvl w:val="0"/>
          <w:numId w:val="191"/>
        </w:numPr>
        <w:tabs>
          <w:tab w:val="left" w:pos="7513"/>
        </w:tabs>
        <w:spacing w:after="0" w:line="360" w:lineRule="auto"/>
        <w:ind w:left="567" w:hanging="283"/>
        <w:jc w:val="both"/>
        <w:rPr>
          <w:rFonts w:ascii="Arial" w:eastAsia="Times New Roman" w:hAnsi="Arial" w:cs="Arial"/>
          <w:bCs/>
          <w:sz w:val="24"/>
          <w:szCs w:val="24"/>
        </w:rPr>
      </w:pPr>
      <w:r w:rsidRPr="004B1B02">
        <w:rPr>
          <w:rFonts w:ascii="Arial" w:eastAsia="Times New Roman" w:hAnsi="Arial" w:cs="Arial"/>
          <w:sz w:val="24"/>
          <w:szCs w:val="24"/>
        </w:rPr>
        <w:t>realizacji zadań wynikających z ustawy o przewozie towarów niebezpiecznych, tj. na zapłatę za druk zaświadczeń ADR potwierdzających uprawnienia do wykonywania przewozów drogowych towarów niebezpiecznych w kwocie 146.328,79 zł (§ 4300)</w:t>
      </w:r>
      <w:r w:rsidRPr="004B1B02">
        <w:rPr>
          <w:rFonts w:ascii="Arial" w:eastAsia="Times New Roman" w:hAnsi="Arial" w:cs="Arial"/>
          <w:sz w:val="24"/>
          <w:szCs w:val="24"/>
          <w:lang w:eastAsia="pl-PL"/>
        </w:rPr>
        <w:t xml:space="preserve"> (Dep. DT</w:t>
      </w:r>
      <w:r w:rsidRPr="004B1B02">
        <w:rPr>
          <w:rFonts w:ascii="Arial" w:eastAsia="Times New Roman" w:hAnsi="Arial" w:cs="Arial"/>
          <w:sz w:val="24"/>
          <w:szCs w:val="24"/>
        </w:rPr>
        <w:t>).</w:t>
      </w:r>
    </w:p>
    <w:p w14:paraId="60A5CED5" w14:textId="5731B4FE" w:rsidR="002934F4" w:rsidRPr="004B1B02" w:rsidRDefault="002934F4" w:rsidP="002934F4">
      <w:pPr>
        <w:tabs>
          <w:tab w:val="left" w:pos="7513"/>
        </w:tabs>
        <w:spacing w:after="0" w:line="360" w:lineRule="auto"/>
        <w:ind w:left="567"/>
        <w:jc w:val="both"/>
        <w:rPr>
          <w:rFonts w:ascii="Arial" w:eastAsia="Times New Roman" w:hAnsi="Arial" w:cs="Arial"/>
          <w:sz w:val="24"/>
          <w:szCs w:val="24"/>
        </w:rPr>
      </w:pPr>
      <w:r w:rsidRPr="004B1B02">
        <w:rPr>
          <w:rFonts w:ascii="Arial" w:eastAsia="Times New Roman" w:hAnsi="Arial" w:cs="Arial"/>
          <w:sz w:val="24"/>
          <w:szCs w:val="24"/>
        </w:rPr>
        <w:t>Zadanie zlecone z zakresu administracji rządowej finansowane z dotacji celowej z budżetu państwa.</w:t>
      </w:r>
    </w:p>
    <w:p w14:paraId="6D067D3B" w14:textId="62334CB3" w:rsidR="00F20F30" w:rsidRPr="004B1B02" w:rsidRDefault="00F20F30" w:rsidP="002934F4">
      <w:pPr>
        <w:tabs>
          <w:tab w:val="left" w:pos="851"/>
        </w:tabs>
        <w:spacing w:after="0" w:line="360" w:lineRule="auto"/>
        <w:contextualSpacing/>
        <w:jc w:val="both"/>
        <w:rPr>
          <w:rFonts w:ascii="Arial" w:hAnsi="Arial" w:cs="Arial"/>
          <w:lang w:eastAsia="pl-PL"/>
        </w:rPr>
      </w:pPr>
      <w:r w:rsidRPr="004B1B02">
        <w:rPr>
          <w:rFonts w:ascii="Arial" w:hAnsi="Arial" w:cs="Arial"/>
          <w:sz w:val="24"/>
          <w:szCs w:val="24"/>
          <w:lang w:eastAsia="x-none"/>
        </w:rPr>
        <w:t xml:space="preserve">Niepełne wykonanie wydatków wynika z </w:t>
      </w:r>
      <w:proofErr w:type="spellStart"/>
      <w:r w:rsidRPr="004B1B02">
        <w:rPr>
          <w:rFonts w:ascii="Arial" w:hAnsi="Arial" w:cs="Arial"/>
          <w:sz w:val="24"/>
          <w:szCs w:val="24"/>
          <w:lang w:eastAsia="x-none"/>
        </w:rPr>
        <w:t>zoszczędności</w:t>
      </w:r>
      <w:proofErr w:type="spellEnd"/>
      <w:r w:rsidRPr="004B1B02">
        <w:rPr>
          <w:rFonts w:ascii="Arial" w:hAnsi="Arial" w:cs="Arial"/>
          <w:sz w:val="24"/>
          <w:szCs w:val="24"/>
          <w:lang w:eastAsia="x-none"/>
        </w:rPr>
        <w:t xml:space="preserve"> w wydatkach zaplanowanych na realizację zadań wynikających z ustawy o przewozie towarów niebezpiecznych. </w:t>
      </w:r>
      <w:r w:rsidRPr="004B1B02">
        <w:rPr>
          <w:rFonts w:ascii="Arial" w:hAnsi="Arial" w:cs="Arial"/>
          <w:sz w:val="24"/>
          <w:szCs w:val="24"/>
          <w:lang w:eastAsia="pl-PL"/>
        </w:rPr>
        <w:t>Wojewoda Podkarpacki decyzją Nr 85/18.4143.12.51.2023.BD z dnia 15 grudnia 2023r. dokonał blokady planowanych wydatków budżetu państwa w kwocie 26.671,21,-zł.</w:t>
      </w:r>
    </w:p>
    <w:p w14:paraId="53FC9FB6" w14:textId="4710DD4C" w:rsidR="002934F4" w:rsidRPr="004B1B02" w:rsidRDefault="002934F4" w:rsidP="002934F4">
      <w:pPr>
        <w:tabs>
          <w:tab w:val="left" w:pos="851"/>
        </w:tabs>
        <w:spacing w:after="0" w:line="360" w:lineRule="auto"/>
        <w:contextualSpacing/>
        <w:jc w:val="both"/>
        <w:rPr>
          <w:rFonts w:ascii="Arial" w:hAnsi="Arial" w:cs="Arial"/>
          <w:color w:val="000000" w:themeColor="text1"/>
          <w:sz w:val="24"/>
          <w:szCs w:val="24"/>
          <w:lang w:eastAsia="x-none"/>
        </w:rPr>
      </w:pPr>
      <w:r w:rsidRPr="004B1B02">
        <w:rPr>
          <w:rFonts w:ascii="Arial" w:hAnsi="Arial" w:cs="Arial"/>
          <w:sz w:val="24"/>
          <w:szCs w:val="24"/>
          <w:lang w:eastAsia="x-none"/>
        </w:rPr>
        <w:t>Stan zaawansowania przedsięwzięcia</w:t>
      </w:r>
      <w:r w:rsidR="006C7A67" w:rsidRPr="004B1B02">
        <w:rPr>
          <w:rFonts w:ascii="Arial" w:hAnsi="Arial" w:cs="Arial"/>
          <w:sz w:val="24"/>
          <w:szCs w:val="24"/>
          <w:lang w:eastAsia="x-none"/>
        </w:rPr>
        <w:t xml:space="preserve"> pn. </w:t>
      </w:r>
      <w:r w:rsidR="006C7A67" w:rsidRPr="004B1B02">
        <w:rPr>
          <w:rFonts w:ascii="Arial" w:hAnsi="Arial" w:cs="Arial"/>
          <w:bCs/>
          <w:sz w:val="24"/>
          <w:szCs w:val="24"/>
        </w:rPr>
        <w:t>„Podwyższenie kapitału zakładowego Spółki Port Lotniczy "Rzeszów-Jasionka" Sp. z o.o.”</w:t>
      </w:r>
      <w:r w:rsidRPr="004B1B02">
        <w:rPr>
          <w:rFonts w:ascii="Arial" w:hAnsi="Arial" w:cs="Arial"/>
          <w:sz w:val="24"/>
          <w:szCs w:val="24"/>
          <w:lang w:eastAsia="x-none"/>
        </w:rPr>
        <w:t xml:space="preserve"> ujętego w wykazie przedsięwzięć do Wieloletniej </w:t>
      </w:r>
      <w:r w:rsidRPr="004B1B02">
        <w:rPr>
          <w:rFonts w:ascii="Arial" w:hAnsi="Arial" w:cs="Arial"/>
          <w:color w:val="000000" w:themeColor="text1"/>
          <w:sz w:val="24"/>
          <w:szCs w:val="24"/>
          <w:lang w:eastAsia="x-none"/>
        </w:rPr>
        <w:t>Prognozy Finansowej</w:t>
      </w:r>
      <w:r w:rsidR="00A91248" w:rsidRPr="004B1B02">
        <w:rPr>
          <w:rFonts w:ascii="Arial" w:hAnsi="Arial" w:cs="Arial"/>
          <w:color w:val="000000" w:themeColor="text1"/>
          <w:sz w:val="24"/>
          <w:szCs w:val="24"/>
          <w:lang w:eastAsia="x-none"/>
        </w:rPr>
        <w:t>,</w:t>
      </w:r>
      <w:r w:rsidRPr="004B1B02">
        <w:rPr>
          <w:rFonts w:ascii="Arial" w:hAnsi="Arial" w:cs="Arial"/>
          <w:color w:val="000000" w:themeColor="text1"/>
          <w:sz w:val="24"/>
          <w:szCs w:val="24"/>
          <w:lang w:eastAsia="x-none"/>
        </w:rPr>
        <w:t xml:space="preserve"> w zakresie którego nie planowano wydatków w</w:t>
      </w:r>
      <w:r w:rsidR="0098189E" w:rsidRPr="004B1B02">
        <w:rPr>
          <w:rFonts w:ascii="Arial" w:hAnsi="Arial" w:cs="Arial"/>
          <w:color w:val="000000" w:themeColor="text1"/>
          <w:sz w:val="24"/>
          <w:szCs w:val="24"/>
          <w:lang w:eastAsia="x-none"/>
        </w:rPr>
        <w:t xml:space="preserve"> </w:t>
      </w:r>
      <w:r w:rsidRPr="004B1B02">
        <w:rPr>
          <w:rFonts w:ascii="Arial" w:hAnsi="Arial" w:cs="Arial"/>
          <w:color w:val="000000" w:themeColor="text1"/>
          <w:sz w:val="24"/>
          <w:szCs w:val="24"/>
          <w:lang w:eastAsia="x-none"/>
        </w:rPr>
        <w:t>2023</w:t>
      </w:r>
      <w:r w:rsidR="0098189E" w:rsidRPr="004B1B02">
        <w:rPr>
          <w:rFonts w:ascii="Arial" w:hAnsi="Arial" w:cs="Arial"/>
          <w:color w:val="000000" w:themeColor="text1"/>
          <w:sz w:val="24"/>
          <w:szCs w:val="24"/>
          <w:lang w:eastAsia="x-none"/>
        </w:rPr>
        <w:t xml:space="preserve"> </w:t>
      </w:r>
      <w:r w:rsidRPr="004B1B02">
        <w:rPr>
          <w:rFonts w:ascii="Arial" w:hAnsi="Arial" w:cs="Arial"/>
          <w:color w:val="000000" w:themeColor="text1"/>
          <w:sz w:val="24"/>
          <w:szCs w:val="24"/>
          <w:lang w:eastAsia="x-none"/>
        </w:rPr>
        <w:t>r.</w:t>
      </w:r>
    </w:p>
    <w:p w14:paraId="0820556B" w14:textId="0EDD9902" w:rsidR="006C7A67" w:rsidRPr="004B1B02" w:rsidRDefault="006C7A67" w:rsidP="006C7A67">
      <w:pPr>
        <w:pStyle w:val="Akapitzlist"/>
        <w:tabs>
          <w:tab w:val="left" w:pos="0"/>
        </w:tabs>
        <w:spacing w:line="360" w:lineRule="auto"/>
        <w:ind w:left="0"/>
        <w:contextualSpacing/>
        <w:jc w:val="both"/>
        <w:rPr>
          <w:rFonts w:ascii="Arial" w:hAnsi="Arial" w:cs="Arial"/>
        </w:rPr>
      </w:pPr>
      <w:r w:rsidRPr="004B1B02">
        <w:rPr>
          <w:rFonts w:ascii="Arial" w:hAnsi="Arial" w:cs="Arial"/>
        </w:rPr>
        <w:t>Przedsięwzięcie o planowan</w:t>
      </w:r>
      <w:r w:rsidR="00330818" w:rsidRPr="004B1B02">
        <w:rPr>
          <w:rFonts w:ascii="Arial" w:hAnsi="Arial" w:cs="Arial"/>
        </w:rPr>
        <w:t>ych łącznych nakładach</w:t>
      </w:r>
      <w:r w:rsidRPr="004B1B02">
        <w:rPr>
          <w:rFonts w:ascii="Arial" w:hAnsi="Arial" w:cs="Arial"/>
        </w:rPr>
        <w:t xml:space="preserve"> w kwocie 40.000.000,-zł, do realizacji w</w:t>
      </w:r>
      <w:r w:rsidR="0098189E" w:rsidRPr="004B1B02">
        <w:rPr>
          <w:rFonts w:ascii="Arial" w:hAnsi="Arial" w:cs="Arial"/>
        </w:rPr>
        <w:t xml:space="preserve"> </w:t>
      </w:r>
      <w:r w:rsidRPr="004B1B02">
        <w:rPr>
          <w:rFonts w:ascii="Arial" w:hAnsi="Arial" w:cs="Arial"/>
        </w:rPr>
        <w:t>latach 2024-2026.</w:t>
      </w:r>
    </w:p>
    <w:p w14:paraId="7BC6F592" w14:textId="686603BE" w:rsidR="002934F4" w:rsidRPr="003258AE" w:rsidRDefault="006C7A67" w:rsidP="003258AE">
      <w:pPr>
        <w:pStyle w:val="Akapitzlist"/>
        <w:tabs>
          <w:tab w:val="left" w:pos="0"/>
        </w:tabs>
        <w:spacing w:line="360" w:lineRule="auto"/>
        <w:ind w:left="0"/>
        <w:contextualSpacing/>
        <w:jc w:val="both"/>
        <w:rPr>
          <w:rFonts w:ascii="Arial" w:hAnsi="Arial" w:cs="Arial"/>
        </w:rPr>
      </w:pPr>
      <w:r w:rsidRPr="004B1B02">
        <w:rPr>
          <w:rFonts w:ascii="Arial" w:hAnsi="Arial" w:cs="Arial"/>
        </w:rPr>
        <w:t>W 2023r. Sejmik Województwa Podkarpackiego podjął uchwałę w sprawie wyrażenia zgody na objęcie przez Województwo Podkarpackie 400 000 udziałów w Spółce Port Lotniczy „Rzeszów-Jasionka” Spółka z ograniczoną odpowiedzialnością.</w:t>
      </w:r>
      <w:r w:rsidR="008116F4" w:rsidRPr="004B1B02">
        <w:rPr>
          <w:rFonts w:ascii="Arial" w:hAnsi="Arial" w:cs="Arial"/>
        </w:rPr>
        <w:t xml:space="preserve"> </w:t>
      </w:r>
      <w:r w:rsidR="0098189E" w:rsidRPr="004B1B02">
        <w:rPr>
          <w:rFonts w:ascii="Arial" w:hAnsi="Arial" w:cs="Arial"/>
        </w:rPr>
        <w:t>P</w:t>
      </w:r>
      <w:r w:rsidR="008116F4" w:rsidRPr="004B1B02">
        <w:rPr>
          <w:rFonts w:ascii="Arial" w:hAnsi="Arial" w:cs="Arial"/>
        </w:rPr>
        <w:t>odwyższa</w:t>
      </w:r>
      <w:r w:rsidR="0098189E" w:rsidRPr="004B1B02">
        <w:rPr>
          <w:rFonts w:ascii="Arial" w:hAnsi="Arial" w:cs="Arial"/>
        </w:rPr>
        <w:t>nie</w:t>
      </w:r>
      <w:r w:rsidR="008116F4" w:rsidRPr="004B1B02">
        <w:rPr>
          <w:rFonts w:ascii="Arial" w:hAnsi="Arial" w:cs="Arial"/>
        </w:rPr>
        <w:t xml:space="preserve"> kapitał</w:t>
      </w:r>
      <w:r w:rsidR="0098189E" w:rsidRPr="004B1B02">
        <w:rPr>
          <w:rFonts w:ascii="Arial" w:hAnsi="Arial" w:cs="Arial"/>
        </w:rPr>
        <w:t>u</w:t>
      </w:r>
      <w:r w:rsidR="008116F4" w:rsidRPr="004B1B02">
        <w:rPr>
          <w:rFonts w:ascii="Arial" w:hAnsi="Arial" w:cs="Arial"/>
        </w:rPr>
        <w:t xml:space="preserve"> zakładow</w:t>
      </w:r>
      <w:r w:rsidR="0098189E" w:rsidRPr="004B1B02">
        <w:rPr>
          <w:rFonts w:ascii="Arial" w:hAnsi="Arial" w:cs="Arial"/>
        </w:rPr>
        <w:t>ego</w:t>
      </w:r>
      <w:r w:rsidR="008116F4" w:rsidRPr="004B1B02">
        <w:rPr>
          <w:rFonts w:ascii="Arial" w:hAnsi="Arial" w:cs="Arial"/>
        </w:rPr>
        <w:t xml:space="preserve"> Portu Lotniczego </w:t>
      </w:r>
      <w:r w:rsidR="0098189E" w:rsidRPr="004B1B02">
        <w:rPr>
          <w:rFonts w:ascii="Arial" w:hAnsi="Arial" w:cs="Arial"/>
        </w:rPr>
        <w:t xml:space="preserve">odbywać się będzie </w:t>
      </w:r>
      <w:r w:rsidR="008116F4" w:rsidRPr="004B1B02">
        <w:rPr>
          <w:rFonts w:ascii="Arial" w:hAnsi="Arial" w:cs="Arial"/>
        </w:rPr>
        <w:t xml:space="preserve">w ramach następującego harmonogramu: w 2024 roku </w:t>
      </w:r>
      <w:r w:rsidR="0098189E" w:rsidRPr="004B1B02">
        <w:rPr>
          <w:rFonts w:ascii="Arial" w:hAnsi="Arial" w:cs="Arial"/>
        </w:rPr>
        <w:t xml:space="preserve">o kwotę </w:t>
      </w:r>
      <w:r w:rsidR="008116F4" w:rsidRPr="004B1B02">
        <w:rPr>
          <w:rFonts w:ascii="Arial" w:hAnsi="Arial" w:cs="Arial"/>
        </w:rPr>
        <w:t xml:space="preserve">10 mln zł; w 2025 roku </w:t>
      </w:r>
      <w:r w:rsidR="0098189E" w:rsidRPr="004B1B02">
        <w:rPr>
          <w:rFonts w:ascii="Arial" w:hAnsi="Arial" w:cs="Arial"/>
        </w:rPr>
        <w:t>o kwotę</w:t>
      </w:r>
      <w:r w:rsidR="008116F4" w:rsidRPr="004B1B02">
        <w:rPr>
          <w:rFonts w:ascii="Arial" w:hAnsi="Arial" w:cs="Arial"/>
        </w:rPr>
        <w:t xml:space="preserve"> 15 mln zł; w 2026 roku </w:t>
      </w:r>
      <w:r w:rsidR="0098189E" w:rsidRPr="004B1B02">
        <w:rPr>
          <w:rFonts w:ascii="Arial" w:hAnsi="Arial" w:cs="Arial"/>
        </w:rPr>
        <w:t>o kwotę</w:t>
      </w:r>
      <w:r w:rsidR="008116F4" w:rsidRPr="004B1B02">
        <w:rPr>
          <w:rFonts w:ascii="Arial" w:hAnsi="Arial" w:cs="Arial"/>
        </w:rPr>
        <w:t xml:space="preserve"> 15</w:t>
      </w:r>
      <w:r w:rsidR="0098189E" w:rsidRPr="004B1B02">
        <w:rPr>
          <w:rFonts w:ascii="Arial" w:hAnsi="Arial" w:cs="Arial"/>
        </w:rPr>
        <w:t xml:space="preserve"> </w:t>
      </w:r>
      <w:r w:rsidR="008116F4" w:rsidRPr="004B1B02">
        <w:rPr>
          <w:rFonts w:ascii="Arial" w:hAnsi="Arial" w:cs="Arial"/>
        </w:rPr>
        <w:t>mln zł.</w:t>
      </w:r>
    </w:p>
    <w:p w14:paraId="404B37D8" w14:textId="77777777" w:rsidR="0045208E" w:rsidRPr="004B1B02" w:rsidRDefault="0045208E" w:rsidP="0045208E">
      <w:pPr>
        <w:spacing w:after="0" w:line="360" w:lineRule="auto"/>
        <w:jc w:val="both"/>
        <w:rPr>
          <w:rFonts w:ascii="Arial" w:eastAsia="Times New Roman" w:hAnsi="Arial" w:cs="Arial"/>
          <w:b/>
          <w:sz w:val="24"/>
          <w:szCs w:val="24"/>
          <w:lang w:eastAsia="pl-PL"/>
        </w:rPr>
      </w:pPr>
      <w:r w:rsidRPr="004B1B02">
        <w:rPr>
          <w:rFonts w:ascii="Arial" w:eastAsia="Times New Roman" w:hAnsi="Arial" w:cs="Arial"/>
          <w:b/>
          <w:sz w:val="24"/>
          <w:szCs w:val="24"/>
          <w:lang w:eastAsia="pl-PL"/>
        </w:rPr>
        <w:lastRenderedPageBreak/>
        <w:t>DZIAŁ 630 – TURYSTYKA</w:t>
      </w:r>
    </w:p>
    <w:p w14:paraId="20AA2FB7" w14:textId="77777777" w:rsidR="0045208E" w:rsidRPr="004B1B02" w:rsidRDefault="0045208E" w:rsidP="0045208E">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63003 – Zadania w zakresie upowszechniania turystyki</w:t>
      </w:r>
    </w:p>
    <w:p w14:paraId="3BF53594" w14:textId="77777777" w:rsidR="0045208E" w:rsidRPr="004B1B02" w:rsidRDefault="0045208E" w:rsidP="0045208E">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2.990.565,- zł </w:t>
      </w:r>
      <w:r w:rsidRPr="004B1B02">
        <w:rPr>
          <w:rFonts w:ascii="Arial" w:eastAsia="Calibri" w:hAnsi="Arial" w:cs="Arial"/>
          <w:sz w:val="24"/>
          <w:lang w:eastAsia="pl-PL"/>
        </w:rPr>
        <w:t xml:space="preserve">(w tym dotacja celowa dla jednostek spoza sektora finansów publicznych w kwocie 1.555.369,- zł) </w:t>
      </w:r>
      <w:r w:rsidRPr="004B1B02">
        <w:rPr>
          <w:rFonts w:ascii="Arial" w:eastAsia="Times New Roman" w:hAnsi="Arial" w:cs="Arial"/>
          <w:sz w:val="24"/>
          <w:szCs w:val="24"/>
          <w:lang w:eastAsia="pl-PL"/>
        </w:rPr>
        <w:t>zostały zrealizowane w wysokości 2.976.873,11 zł (Dep. PG), tj. 99,54% planu i obejmowały:</w:t>
      </w:r>
    </w:p>
    <w:p w14:paraId="49154E26" w14:textId="00AAD543" w:rsidR="0045208E" w:rsidRPr="004B1B02" w:rsidRDefault="0045208E" w:rsidP="00454901">
      <w:pPr>
        <w:numPr>
          <w:ilvl w:val="0"/>
          <w:numId w:val="416"/>
        </w:numPr>
        <w:spacing w:after="0" w:line="360" w:lineRule="auto"/>
        <w:ind w:left="28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dotacje celowe dla organizacji pozarządowych (jednostek spoza sektora finansów publicznych) na powierzenie i dofinansowanie zadań z zakresu turystyki </w:t>
      </w:r>
      <w:r w:rsidRPr="004B1B02">
        <w:rPr>
          <w:rFonts w:ascii="Arial" w:eastAsia="Times New Roman" w:hAnsi="Arial" w:cs="Arial"/>
          <w:sz w:val="24"/>
          <w:szCs w:val="24"/>
          <w:lang w:eastAsia="pl-PL"/>
        </w:rPr>
        <w:br/>
        <w:t xml:space="preserve">w obszarach wynikających z zapisów Strategii rozwoju i komunikacji marketingowej turystyki Województwa Podkarpackiego na lata 2020-2025 </w:t>
      </w:r>
      <w:r w:rsidRPr="004B1B02">
        <w:rPr>
          <w:rFonts w:ascii="Arial" w:eastAsia="Times New Roman" w:hAnsi="Arial" w:cs="Arial"/>
          <w:sz w:val="24"/>
          <w:lang w:eastAsia="pl-PL"/>
        </w:rPr>
        <w:t>w</w:t>
      </w:r>
      <w:r w:rsidR="008116F4" w:rsidRPr="004B1B02">
        <w:rPr>
          <w:rFonts w:ascii="Arial" w:eastAsia="Times New Roman" w:hAnsi="Arial" w:cs="Arial"/>
          <w:sz w:val="24"/>
          <w:lang w:eastAsia="pl-PL"/>
        </w:rPr>
        <w:t> </w:t>
      </w:r>
      <w:r w:rsidRPr="004B1B02">
        <w:rPr>
          <w:rFonts w:ascii="Arial" w:eastAsia="Times New Roman" w:hAnsi="Arial" w:cs="Arial"/>
          <w:sz w:val="24"/>
          <w:lang w:eastAsia="pl-PL"/>
        </w:rPr>
        <w:t>kwocie 1.552.042,59 zł (§ 2360), w tym dla:</w:t>
      </w:r>
    </w:p>
    <w:p w14:paraId="5163EA69"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Górskiego Ochotniczego Pogotowia Ratunkowego – Grupa Bieszczadzka na zadanie pn. „Zobaczyć Solinę – ścieżka z </w:t>
      </w:r>
      <w:proofErr w:type="spellStart"/>
      <w:r w:rsidRPr="004B1B02">
        <w:rPr>
          <w:rFonts w:ascii="Arial" w:eastAsia="Times New Roman" w:hAnsi="Arial" w:cs="Arial"/>
          <w:sz w:val="24"/>
          <w:szCs w:val="24"/>
          <w:lang w:eastAsia="pl-PL"/>
        </w:rPr>
        <w:t>audiodeskrypcją</w:t>
      </w:r>
      <w:proofErr w:type="spellEnd"/>
      <w:r w:rsidRPr="004B1B02">
        <w:rPr>
          <w:rFonts w:ascii="Arial" w:eastAsia="Times New Roman" w:hAnsi="Arial" w:cs="Arial"/>
          <w:sz w:val="24"/>
          <w:szCs w:val="24"/>
          <w:lang w:eastAsia="pl-PL"/>
        </w:rPr>
        <w:t>” – 249.352,00 zł,</w:t>
      </w:r>
    </w:p>
    <w:p w14:paraId="0124997C"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Rzeszowskiej na zadanie pn. „</w:t>
      </w:r>
      <w:proofErr w:type="spellStart"/>
      <w:r w:rsidRPr="004B1B02">
        <w:rPr>
          <w:rFonts w:ascii="Arial" w:eastAsia="Times New Roman" w:hAnsi="Arial" w:cs="Arial"/>
          <w:sz w:val="24"/>
          <w:szCs w:val="24"/>
          <w:lang w:eastAsia="pl-PL"/>
        </w:rPr>
        <w:t>Resovianka</w:t>
      </w:r>
      <w:proofErr w:type="spellEnd"/>
      <w:r w:rsidRPr="004B1B02">
        <w:rPr>
          <w:rFonts w:ascii="Arial" w:eastAsia="Times New Roman" w:hAnsi="Arial" w:cs="Arial"/>
          <w:sz w:val="24"/>
          <w:szCs w:val="24"/>
          <w:lang w:eastAsia="pl-PL"/>
        </w:rPr>
        <w:t>” – 35.000,00 zł,</w:t>
      </w:r>
    </w:p>
    <w:p w14:paraId="7420EDA1"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Fundacji Winopasja.pl na zadanie pn. „Wzrost kompetencji producentów wina oraz utworzenie i promocja produktów turystycznych </w:t>
      </w:r>
      <w:proofErr w:type="spellStart"/>
      <w:r w:rsidRPr="004B1B02">
        <w:rPr>
          <w:rFonts w:ascii="Arial" w:eastAsia="Times New Roman" w:hAnsi="Arial" w:cs="Arial"/>
          <w:sz w:val="24"/>
          <w:szCs w:val="24"/>
          <w:lang w:eastAsia="pl-PL"/>
        </w:rPr>
        <w:t>Carpathian</w:t>
      </w:r>
      <w:proofErr w:type="spellEnd"/>
      <w:r w:rsidRPr="004B1B02">
        <w:rPr>
          <w:rFonts w:ascii="Arial" w:eastAsia="Times New Roman" w:hAnsi="Arial" w:cs="Arial"/>
          <w:sz w:val="24"/>
          <w:szCs w:val="24"/>
          <w:lang w:eastAsia="pl-PL"/>
        </w:rPr>
        <w:t xml:space="preserve"> Wine Fest oraz Dni Otwartych winnic i wina” – 99.300,00 zł,</w:t>
      </w:r>
    </w:p>
    <w:p w14:paraId="2E49338D" w14:textId="613B5C7B"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Lokalnej Grupy Działania „Zielone Bieszczady” na zadanie pn. „Opracowanie i</w:t>
      </w:r>
      <w:r w:rsidR="008116F4"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wykonanie publikacji promującej Bieszczady” – 35.000,00 zł,</w:t>
      </w:r>
    </w:p>
    <w:p w14:paraId="494B6331"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PTTK odział Sanok na zadanie pn. „Odnowienie i renowacja oznakowania wybranych szlaków turystycznych PTTK na pograniczu Bieszczadów oraz Beskidu Niskiego” – 111.211,50 zł,</w:t>
      </w:r>
    </w:p>
    <w:p w14:paraId="6C2926C4"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Lokalnej Organizacji Turystycznej „Beskid Niski” na zadanie pn. „Wydanie informatora turystycznego: Beskid Niski – dziki, atrakcyjny i nieznany” – 34.980,00 zł,</w:t>
      </w:r>
    </w:p>
    <w:p w14:paraId="01C1107D"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na Rzecz Rozwoju i Promocji Podkarpacia „</w:t>
      </w:r>
      <w:proofErr w:type="spellStart"/>
      <w:r w:rsidRPr="004B1B02">
        <w:rPr>
          <w:rFonts w:ascii="Arial" w:eastAsia="Times New Roman" w:hAnsi="Arial" w:cs="Arial"/>
          <w:sz w:val="24"/>
          <w:szCs w:val="24"/>
          <w:lang w:eastAsia="pl-PL"/>
        </w:rPr>
        <w:t>ProCarpathia</w:t>
      </w:r>
      <w:proofErr w:type="spellEnd"/>
      <w:r w:rsidRPr="004B1B02">
        <w:rPr>
          <w:rFonts w:ascii="Arial" w:eastAsia="Times New Roman" w:hAnsi="Arial" w:cs="Arial"/>
          <w:sz w:val="24"/>
          <w:szCs w:val="24"/>
          <w:lang w:eastAsia="pl-PL"/>
        </w:rPr>
        <w:t>” na zadanie pn. „Szlak Kultury Wołoskiej – przygotowanie do certyfikacji w procesie ubiegania się o status Europejskiego Szlaku Kulturowego” – 39.231,70 zł,</w:t>
      </w:r>
    </w:p>
    <w:p w14:paraId="66A23272" w14:textId="73B11A92"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Podkarpackiej Regionalnej Organizacji Turystycznej - 877.984,39 zł, w tym na zadania:</w:t>
      </w:r>
    </w:p>
    <w:p w14:paraId="7776319B" w14:textId="77777777" w:rsidR="0045208E" w:rsidRPr="004B1B02" w:rsidRDefault="0045208E" w:rsidP="00454901">
      <w:pPr>
        <w:pStyle w:val="Akapitzlist"/>
        <w:numPr>
          <w:ilvl w:val="0"/>
          <w:numId w:val="464"/>
        </w:numPr>
        <w:spacing w:line="360" w:lineRule="auto"/>
        <w:ind w:left="851" w:hanging="284"/>
        <w:jc w:val="both"/>
        <w:rPr>
          <w:rFonts w:ascii="Arial" w:hAnsi="Arial" w:cs="Arial"/>
          <w:lang w:eastAsia="pl-PL"/>
        </w:rPr>
      </w:pPr>
      <w:r w:rsidRPr="004B1B02">
        <w:rPr>
          <w:rFonts w:ascii="Arial" w:hAnsi="Arial" w:cs="Arial"/>
          <w:lang w:eastAsia="pl-PL"/>
        </w:rPr>
        <w:t>pn. „Podkarpacki barometr turystyczny 2023” – 140.000,00 zł,</w:t>
      </w:r>
    </w:p>
    <w:p w14:paraId="0C59F143" w14:textId="77777777" w:rsidR="0045208E" w:rsidRPr="004B1B02" w:rsidRDefault="0045208E" w:rsidP="00454901">
      <w:pPr>
        <w:pStyle w:val="Akapitzlist"/>
        <w:numPr>
          <w:ilvl w:val="0"/>
          <w:numId w:val="464"/>
        </w:numPr>
        <w:spacing w:line="360" w:lineRule="auto"/>
        <w:ind w:left="851" w:hanging="284"/>
        <w:jc w:val="both"/>
        <w:rPr>
          <w:rFonts w:ascii="Arial" w:hAnsi="Arial" w:cs="Arial"/>
          <w:lang w:eastAsia="pl-PL"/>
        </w:rPr>
      </w:pPr>
      <w:r w:rsidRPr="004B1B02">
        <w:rPr>
          <w:rFonts w:ascii="Arial" w:hAnsi="Arial" w:cs="Arial"/>
          <w:lang w:eastAsia="pl-PL"/>
        </w:rPr>
        <w:t>pn. „II Podkarpackie Forum Turystyki – turystyka i zielone inwestycje” – 259.310,52 zł,</w:t>
      </w:r>
    </w:p>
    <w:p w14:paraId="718944D2" w14:textId="77777777" w:rsidR="0045208E" w:rsidRPr="004B1B02" w:rsidRDefault="0045208E" w:rsidP="00454901">
      <w:pPr>
        <w:pStyle w:val="Akapitzlist"/>
        <w:numPr>
          <w:ilvl w:val="0"/>
          <w:numId w:val="464"/>
        </w:numPr>
        <w:spacing w:line="360" w:lineRule="auto"/>
        <w:ind w:left="851" w:hanging="284"/>
        <w:jc w:val="both"/>
        <w:rPr>
          <w:rFonts w:ascii="Arial" w:hAnsi="Arial" w:cs="Arial"/>
          <w:lang w:eastAsia="pl-PL"/>
        </w:rPr>
      </w:pPr>
      <w:r w:rsidRPr="004B1B02">
        <w:rPr>
          <w:rFonts w:ascii="Arial" w:hAnsi="Arial" w:cs="Arial"/>
          <w:lang w:eastAsia="pl-PL"/>
        </w:rPr>
        <w:t>pn. „Rozwój punktu IT oraz platformy online” – 179.987,97 zł,</w:t>
      </w:r>
    </w:p>
    <w:p w14:paraId="3A220FF2" w14:textId="77777777" w:rsidR="0045208E" w:rsidRPr="004B1B02" w:rsidRDefault="0045208E" w:rsidP="00454901">
      <w:pPr>
        <w:pStyle w:val="Akapitzlist"/>
        <w:numPr>
          <w:ilvl w:val="0"/>
          <w:numId w:val="464"/>
        </w:numPr>
        <w:spacing w:line="360" w:lineRule="auto"/>
        <w:ind w:left="851" w:hanging="284"/>
        <w:jc w:val="both"/>
        <w:rPr>
          <w:rFonts w:ascii="Arial" w:hAnsi="Arial" w:cs="Arial"/>
          <w:lang w:eastAsia="pl-PL"/>
        </w:rPr>
      </w:pPr>
      <w:r w:rsidRPr="004B1B02">
        <w:rPr>
          <w:rFonts w:ascii="Arial" w:hAnsi="Arial" w:cs="Arial"/>
          <w:lang w:eastAsia="pl-PL"/>
        </w:rPr>
        <w:lastRenderedPageBreak/>
        <w:t>pn. „Cykl wydarzeń promujących krainy turystyczne województwa podkarpackiego” – 298.685,90 zł,</w:t>
      </w:r>
    </w:p>
    <w:p w14:paraId="47CA80DE"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Towarzystwa Przyjaciół Ziemi Dubieckiej na zadanie pn. „Mapa Krainy „Dolina Sanu i Wisły” kluczem do odkrywania Podkarpacia” – 34.983,00 zł,</w:t>
      </w:r>
    </w:p>
    <w:p w14:paraId="3EBEA934" w14:textId="77777777" w:rsidR="0045208E" w:rsidRPr="004B1B02" w:rsidRDefault="0045208E" w:rsidP="00454901">
      <w:pPr>
        <w:numPr>
          <w:ilvl w:val="0"/>
          <w:numId w:val="463"/>
        </w:numPr>
        <w:spacing w:after="0" w:line="360" w:lineRule="auto"/>
        <w:ind w:left="567" w:hanging="283"/>
        <w:jc w:val="both"/>
        <w:rPr>
          <w:rFonts w:ascii="Arial" w:eastAsia="Times New Roman" w:hAnsi="Arial" w:cs="Arial"/>
          <w:sz w:val="24"/>
          <w:szCs w:val="24"/>
          <w:lang w:eastAsia="pl-PL"/>
        </w:rPr>
      </w:pPr>
      <w:proofErr w:type="spellStart"/>
      <w:r w:rsidRPr="004B1B02">
        <w:rPr>
          <w:rFonts w:ascii="Arial" w:eastAsia="Times New Roman" w:hAnsi="Arial" w:cs="Arial"/>
          <w:sz w:val="24"/>
          <w:szCs w:val="24"/>
          <w:lang w:eastAsia="pl-PL"/>
        </w:rPr>
        <w:t>Stwoarzyszenia</w:t>
      </w:r>
      <w:proofErr w:type="spellEnd"/>
      <w:r w:rsidRPr="004B1B02">
        <w:rPr>
          <w:rFonts w:ascii="Arial" w:eastAsia="Times New Roman" w:hAnsi="Arial" w:cs="Arial"/>
          <w:sz w:val="24"/>
          <w:szCs w:val="24"/>
          <w:lang w:eastAsia="pl-PL"/>
        </w:rPr>
        <w:t xml:space="preserve"> Animacji Kultury Pogranicza </w:t>
      </w:r>
      <w:proofErr w:type="spellStart"/>
      <w:r w:rsidRPr="004B1B02">
        <w:rPr>
          <w:rFonts w:ascii="Arial" w:eastAsia="Times New Roman" w:hAnsi="Arial" w:cs="Arial"/>
          <w:sz w:val="24"/>
          <w:szCs w:val="24"/>
          <w:lang w:eastAsia="pl-PL"/>
        </w:rPr>
        <w:t>Folkowisko</w:t>
      </w:r>
      <w:proofErr w:type="spellEnd"/>
      <w:r w:rsidRPr="004B1B02">
        <w:rPr>
          <w:rFonts w:ascii="Arial" w:eastAsia="Times New Roman" w:hAnsi="Arial" w:cs="Arial"/>
          <w:sz w:val="24"/>
          <w:szCs w:val="24"/>
          <w:lang w:eastAsia="pl-PL"/>
        </w:rPr>
        <w:t xml:space="preserve"> na zadanie pn. „</w:t>
      </w:r>
      <w:proofErr w:type="spellStart"/>
      <w:r w:rsidRPr="004B1B02">
        <w:rPr>
          <w:rFonts w:ascii="Arial" w:eastAsia="Times New Roman" w:hAnsi="Arial" w:cs="Arial"/>
          <w:sz w:val="24"/>
          <w:szCs w:val="24"/>
          <w:lang w:eastAsia="pl-PL"/>
        </w:rPr>
        <w:t>Audioprzewodnik</w:t>
      </w:r>
      <w:proofErr w:type="spellEnd"/>
      <w:r w:rsidRPr="004B1B02">
        <w:rPr>
          <w:rFonts w:ascii="Arial" w:eastAsia="Times New Roman" w:hAnsi="Arial" w:cs="Arial"/>
          <w:sz w:val="24"/>
          <w:szCs w:val="24"/>
          <w:lang w:eastAsia="pl-PL"/>
        </w:rPr>
        <w:t xml:space="preserve"> po krainie turystycznej Roztocze – 35.000,00 zł.</w:t>
      </w:r>
    </w:p>
    <w:p w14:paraId="336E0097" w14:textId="77777777" w:rsidR="0045208E" w:rsidRPr="004B1B02" w:rsidRDefault="0045208E" w:rsidP="00454901">
      <w:pPr>
        <w:numPr>
          <w:ilvl w:val="0"/>
          <w:numId w:val="416"/>
        </w:numPr>
        <w:spacing w:after="0" w:line="360" w:lineRule="auto"/>
        <w:ind w:left="28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promocję Wschodniego Szlaku Rowerowego Green </w:t>
      </w:r>
      <w:proofErr w:type="spellStart"/>
      <w:r w:rsidRPr="004B1B02">
        <w:rPr>
          <w:rFonts w:ascii="Arial" w:eastAsia="Times New Roman" w:hAnsi="Arial" w:cs="Arial"/>
          <w:sz w:val="24"/>
          <w:szCs w:val="24"/>
          <w:lang w:eastAsia="pl-PL"/>
        </w:rPr>
        <w:t>Velo</w:t>
      </w:r>
      <w:proofErr w:type="spellEnd"/>
      <w:r w:rsidRPr="004B1B02">
        <w:rPr>
          <w:rFonts w:ascii="Arial" w:eastAsia="Times New Roman" w:hAnsi="Arial" w:cs="Arial"/>
          <w:sz w:val="24"/>
          <w:szCs w:val="24"/>
          <w:lang w:eastAsia="pl-PL"/>
        </w:rPr>
        <w:t xml:space="preserve"> oraz turystyki rowerowej województwa podkarpackiego poprzez wydruk i dostawę 8 wydawnictw promujących szlak i turystykę rowerową, rozbudowę strony internetowej wraz </w:t>
      </w:r>
      <w:r w:rsidRPr="004B1B02">
        <w:rPr>
          <w:rFonts w:ascii="Arial" w:eastAsia="Times New Roman" w:hAnsi="Arial" w:cs="Arial"/>
          <w:sz w:val="24"/>
          <w:szCs w:val="24"/>
          <w:lang w:eastAsia="pl-PL"/>
        </w:rPr>
        <w:br/>
        <w:t xml:space="preserve">z opracowaniem tekstów i materiałów multimedialnych, zamieszczenie materiału reklamowego w magazynie pokładowym PKP Intercity SA, specjalistycznym czasopiśmie branżowym o charakterze turystycznym „Wiadomości turystyczne”, miesięcznikach „”Rynek Turystyczny” i „Świat Podróże Kultura”, magazynie „Historia bez tajemnic”, realizację i emisję filmu w kanale </w:t>
      </w:r>
      <w:proofErr w:type="spellStart"/>
      <w:r w:rsidRPr="004B1B02">
        <w:rPr>
          <w:rFonts w:ascii="Arial" w:eastAsia="Times New Roman" w:hAnsi="Arial" w:cs="Arial"/>
          <w:sz w:val="24"/>
          <w:szCs w:val="24"/>
          <w:lang w:eastAsia="pl-PL"/>
        </w:rPr>
        <w:t>Planete</w:t>
      </w:r>
      <w:proofErr w:type="spellEnd"/>
      <w:r w:rsidRPr="004B1B02">
        <w:rPr>
          <w:rFonts w:ascii="Arial" w:eastAsia="Times New Roman" w:hAnsi="Arial" w:cs="Arial"/>
          <w:sz w:val="24"/>
          <w:szCs w:val="24"/>
          <w:lang w:eastAsia="pl-PL"/>
        </w:rPr>
        <w:t>+ oraz Canal+ Family oraz podczas Rajdu Rowerowego w ramach Festiwalu Dziedzictwa Kresów w Baszni Dolnej w kwocie 474.830,52 zł (§ 4210 – 149.835,00 zł, § 4300 – 324.995,52 zł),</w:t>
      </w:r>
    </w:p>
    <w:p w14:paraId="1E196C63" w14:textId="77777777" w:rsidR="0045208E" w:rsidRPr="004B1B02" w:rsidRDefault="0045208E" w:rsidP="00454901">
      <w:pPr>
        <w:numPr>
          <w:ilvl w:val="0"/>
          <w:numId w:val="416"/>
        </w:numPr>
        <w:spacing w:after="0" w:line="360" w:lineRule="auto"/>
        <w:ind w:left="28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przekazanie składki członkowskiej dla Podkarpackiej Regionalnej Organizacji Turystycznej w kwocie 950.000,00 zł (§ 4430).</w:t>
      </w:r>
    </w:p>
    <w:p w14:paraId="505FC909" w14:textId="77777777" w:rsidR="0045208E" w:rsidRPr="004B1B02" w:rsidRDefault="0045208E" w:rsidP="0045208E">
      <w:pPr>
        <w:tabs>
          <w:tab w:val="left" w:pos="7513"/>
        </w:tabs>
        <w:spacing w:after="0" w:line="360" w:lineRule="auto"/>
        <w:jc w:val="both"/>
        <w:rPr>
          <w:rFonts w:ascii="Arial" w:eastAsia="Calibri" w:hAnsi="Arial" w:cs="Arial"/>
          <w:b/>
          <w:i/>
          <w:sz w:val="24"/>
          <w:szCs w:val="24"/>
          <w:lang w:eastAsia="pl-PL"/>
        </w:rPr>
      </w:pPr>
      <w:r w:rsidRPr="004B1B02">
        <w:rPr>
          <w:rFonts w:ascii="Arial" w:eastAsia="Calibri" w:hAnsi="Arial" w:cs="Arial"/>
          <w:b/>
          <w:i/>
          <w:sz w:val="24"/>
          <w:szCs w:val="24"/>
          <w:lang w:eastAsia="pl-PL"/>
        </w:rPr>
        <w:t xml:space="preserve">Rozdział 63095 – Pozostała działalność </w:t>
      </w:r>
    </w:p>
    <w:p w14:paraId="05B04B85" w14:textId="688B9C43" w:rsidR="0045208E" w:rsidRPr="004B1B02" w:rsidRDefault="0045208E" w:rsidP="0045208E">
      <w:pPr>
        <w:tabs>
          <w:tab w:val="left" w:pos="7513"/>
        </w:tabs>
        <w:spacing w:after="0" w:line="360" w:lineRule="auto"/>
        <w:jc w:val="both"/>
        <w:rPr>
          <w:rFonts w:ascii="Arial" w:hAnsi="Arial" w:cs="Arial"/>
          <w:sz w:val="24"/>
          <w:szCs w:val="24"/>
          <w:lang w:eastAsia="pl-PL"/>
        </w:rPr>
      </w:pPr>
      <w:r w:rsidRPr="004B1B02">
        <w:rPr>
          <w:rFonts w:ascii="Arial" w:eastAsia="Times New Roman" w:hAnsi="Arial" w:cs="Arial"/>
          <w:sz w:val="24"/>
          <w:szCs w:val="24"/>
          <w:lang w:eastAsia="pl-PL"/>
        </w:rPr>
        <w:t>Zaplanowane wydatki bieżące w kwocie 620.286,- zł zostały zrealizowane w</w:t>
      </w:r>
      <w:r w:rsidR="008116F4"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wysokości 579.674,19 zł </w:t>
      </w:r>
      <w:r w:rsidRPr="004B1B02">
        <w:rPr>
          <w:rFonts w:ascii="Arial" w:hAnsi="Arial" w:cs="Arial"/>
          <w:sz w:val="24"/>
          <w:szCs w:val="24"/>
          <w:lang w:eastAsia="pl-PL"/>
        </w:rPr>
        <w:t>(§ 4010 – 469.539,66 zł, § 4040 – 22.889,43 zł, § 4110 – 76.409,13 zł, § 4120 – 6.559,77 zł, § 4710 – 4.276,20 zł) (Dep. OR)</w:t>
      </w:r>
      <w:r w:rsidRPr="004B1B02">
        <w:rPr>
          <w:rFonts w:ascii="Arial" w:eastAsia="Times New Roman" w:hAnsi="Arial" w:cs="Arial"/>
          <w:sz w:val="24"/>
          <w:szCs w:val="24"/>
          <w:lang w:eastAsia="pl-PL"/>
        </w:rPr>
        <w:t>, tj. 93,45% planu i obejmowały</w:t>
      </w:r>
      <w:r w:rsidRPr="004B1B02">
        <w:rPr>
          <w:rFonts w:ascii="Arial" w:hAnsi="Arial" w:cs="Arial"/>
          <w:sz w:val="24"/>
          <w:szCs w:val="24"/>
          <w:lang w:eastAsia="pl-PL"/>
        </w:rPr>
        <w:t xml:space="preserve"> wynagrodzenia i składki od nich naliczane związane z realizacją zadań z zakresu turystyki przejętych od administracji rządowej w związku ze zmianami </w:t>
      </w:r>
      <w:r w:rsidRPr="004B1B02">
        <w:rPr>
          <w:rFonts w:ascii="Arial" w:hAnsi="Arial" w:cs="Arial"/>
          <w:sz w:val="24"/>
          <w:szCs w:val="24"/>
          <w:lang w:eastAsia="pl-PL"/>
        </w:rPr>
        <w:br/>
        <w:t>w podziale zadań i kompetencji administracji terenowej.</w:t>
      </w:r>
    </w:p>
    <w:p w14:paraId="574DDA59" w14:textId="77777777" w:rsidR="0045208E" w:rsidRPr="004B1B02" w:rsidRDefault="0045208E" w:rsidP="0045208E">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Zadanie zlecone z zakresu administracji rządowej finansowane z dotacji celowej </w:t>
      </w:r>
      <w:r w:rsidRPr="004B1B02">
        <w:rPr>
          <w:rFonts w:ascii="Arial" w:eastAsia="Times New Roman" w:hAnsi="Arial" w:cs="Arial"/>
          <w:sz w:val="24"/>
          <w:szCs w:val="24"/>
          <w:lang w:eastAsia="pl-PL"/>
        </w:rPr>
        <w:br/>
        <w:t>z budżetu państwa w kwocie 60.614,00 zł oraz środków własnych Samorządu Województwa w kwocie 519.060,19 zł.</w:t>
      </w:r>
    </w:p>
    <w:p w14:paraId="6D9FBD7A" w14:textId="2CAA8BE2" w:rsidR="0031557B" w:rsidRPr="003258AE" w:rsidRDefault="0045208E" w:rsidP="003258AE">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Niewykonanie zaplanowanych wydatków dotyczy oszczędności na wynagrodzeniach oraz </w:t>
      </w:r>
      <w:r w:rsidRPr="004B1B02">
        <w:rPr>
          <w:rFonts w:ascii="Arial" w:hAnsi="Arial" w:cs="Arial"/>
          <w:sz w:val="24"/>
          <w:szCs w:val="24"/>
        </w:rPr>
        <w:t>utrzymani</w:t>
      </w:r>
      <w:r w:rsidR="006E1560" w:rsidRPr="004B1B02">
        <w:rPr>
          <w:rFonts w:ascii="Arial" w:hAnsi="Arial" w:cs="Arial"/>
          <w:sz w:val="24"/>
          <w:szCs w:val="24"/>
        </w:rPr>
        <w:t>u</w:t>
      </w:r>
      <w:r w:rsidRPr="004B1B02">
        <w:rPr>
          <w:rFonts w:ascii="Arial" w:hAnsi="Arial" w:cs="Arial"/>
          <w:sz w:val="24"/>
          <w:szCs w:val="24"/>
        </w:rPr>
        <w:t xml:space="preserve"> i naprawy infrastruktury promocyjnej zrealizowanego projektu pn. „Trasy rowerowe w Polsce Wschodniej – promocja”. W ciągu roku prowadzone były okresowe kontrole terenowe w zakresie utrzymania oznakowania i witaczy, w trakcie których nie stwierdzono nieprawidłowości dotyczących zniszczeń mienia. </w:t>
      </w:r>
    </w:p>
    <w:p w14:paraId="03BD58AB" w14:textId="1A05DA98" w:rsidR="0045208E" w:rsidRPr="004B1B02" w:rsidRDefault="0045208E" w:rsidP="0045208E">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
          <w:i/>
          <w:sz w:val="24"/>
          <w:szCs w:val="24"/>
          <w:lang w:eastAsia="pl-PL"/>
        </w:rPr>
        <w:lastRenderedPageBreak/>
        <w:t>DZIAŁ 700 – GOSPODARKA MIESZKANIOWA</w:t>
      </w:r>
    </w:p>
    <w:p w14:paraId="11FF4621" w14:textId="77777777" w:rsidR="0045208E" w:rsidRPr="004B1B02" w:rsidRDefault="0045208E" w:rsidP="0045208E">
      <w:pPr>
        <w:keepNext/>
        <w:spacing w:after="0" w:line="360" w:lineRule="auto"/>
        <w:jc w:val="both"/>
        <w:outlineLvl w:val="1"/>
        <w:rPr>
          <w:rFonts w:ascii="Arial" w:eastAsia="Times New Roman" w:hAnsi="Arial" w:cs="Arial"/>
          <w:b/>
          <w:i/>
          <w:iCs/>
          <w:sz w:val="24"/>
          <w:szCs w:val="24"/>
          <w:lang w:eastAsia="pl-PL"/>
        </w:rPr>
      </w:pPr>
      <w:r w:rsidRPr="004B1B02">
        <w:rPr>
          <w:rFonts w:ascii="Arial" w:eastAsia="Times New Roman" w:hAnsi="Arial" w:cs="Arial"/>
          <w:b/>
          <w:i/>
          <w:iCs/>
          <w:sz w:val="24"/>
          <w:szCs w:val="24"/>
          <w:lang w:eastAsia="pl-PL"/>
        </w:rPr>
        <w:t>Rozdział 70005 – Gospodarka gruntami i nieruchomościami</w:t>
      </w:r>
    </w:p>
    <w:p w14:paraId="093227B3" w14:textId="77777777" w:rsidR="0045208E" w:rsidRPr="004B1B02" w:rsidRDefault="0045208E" w:rsidP="0045208E">
      <w:pPr>
        <w:spacing w:after="0" w:line="360" w:lineRule="auto"/>
        <w:jc w:val="both"/>
        <w:rPr>
          <w:rFonts w:ascii="Arial" w:hAnsi="Arial"/>
          <w:sz w:val="24"/>
        </w:rPr>
      </w:pPr>
      <w:r w:rsidRPr="004B1B02">
        <w:rPr>
          <w:rFonts w:ascii="Arial" w:hAnsi="Arial"/>
          <w:sz w:val="24"/>
        </w:rPr>
        <w:t>Zaplanowane wydatki w kwocie 21.914.467,- zł zostały zrealizowane w wysokości 21.137.342,74 zł, tj. 96,45% planu.</w:t>
      </w:r>
    </w:p>
    <w:p w14:paraId="6429AAFC" w14:textId="32BA1E9A" w:rsidR="0045208E" w:rsidRPr="004B1B02" w:rsidRDefault="0045208E" w:rsidP="00307061">
      <w:pPr>
        <w:numPr>
          <w:ilvl w:val="0"/>
          <w:numId w:val="93"/>
        </w:numPr>
        <w:tabs>
          <w:tab w:val="left" w:pos="284"/>
          <w:tab w:val="left" w:pos="1276"/>
        </w:tabs>
        <w:spacing w:after="0" w:line="360" w:lineRule="auto"/>
        <w:ind w:left="284"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Wydatki bieżące zaplanowane w kwocie 773.659,- zł </w:t>
      </w:r>
      <w:r w:rsidRPr="004B1B02">
        <w:rPr>
          <w:rFonts w:ascii="Arial" w:eastAsia="Times New Roman" w:hAnsi="Arial" w:cs="Arial"/>
          <w:sz w:val="24"/>
          <w:szCs w:val="24"/>
          <w:lang w:eastAsia="pl-PL"/>
        </w:rPr>
        <w:t>(w tym dotacje dla jednostek sektora finansów publicznych</w:t>
      </w:r>
      <w:r w:rsidRPr="004B1B02">
        <w:rPr>
          <w:rFonts w:ascii="Arial" w:eastAsia="Times New Roman" w:hAnsi="Arial" w:cs="Arial"/>
          <w:bCs/>
          <w:sz w:val="24"/>
          <w:szCs w:val="24"/>
          <w:lang w:eastAsia="pl-PL"/>
        </w:rPr>
        <w:t xml:space="preserve"> na pomoc finansową dla gmin w ramach „Podkarpackiego Programu Odnowy Wsi na lata 2021-2025” </w:t>
      </w:r>
      <w:r w:rsidRPr="004B1B02">
        <w:rPr>
          <w:rFonts w:ascii="Arial" w:eastAsia="Times New Roman" w:hAnsi="Arial" w:cs="Arial"/>
          <w:sz w:val="24"/>
          <w:szCs w:val="24"/>
          <w:lang w:eastAsia="pl-PL"/>
        </w:rPr>
        <w:t xml:space="preserve">w kwocie 153.309,- zł) </w:t>
      </w:r>
      <w:r w:rsidRPr="004B1B02">
        <w:rPr>
          <w:rFonts w:ascii="Arial" w:eastAsia="Times New Roman" w:hAnsi="Arial" w:cs="Arial"/>
          <w:bCs/>
          <w:sz w:val="24"/>
          <w:szCs w:val="24"/>
          <w:lang w:eastAsia="pl-PL"/>
        </w:rPr>
        <w:t>zostały zrealizowane w wysokości 375.658,66 zł, tj. 48,56% planu i</w:t>
      </w:r>
      <w:r w:rsidR="008116F4" w:rsidRPr="004B1B02">
        <w:rPr>
          <w:rFonts w:ascii="Arial" w:eastAsia="Times New Roman" w:hAnsi="Arial" w:cs="Arial"/>
          <w:bCs/>
          <w:sz w:val="24"/>
          <w:szCs w:val="24"/>
          <w:lang w:eastAsia="pl-PL"/>
        </w:rPr>
        <w:t> </w:t>
      </w:r>
      <w:r w:rsidRPr="004B1B02">
        <w:rPr>
          <w:rFonts w:ascii="Arial" w:eastAsia="Times New Roman" w:hAnsi="Arial" w:cs="Arial"/>
          <w:bCs/>
          <w:sz w:val="24"/>
          <w:szCs w:val="24"/>
          <w:lang w:eastAsia="pl-PL"/>
        </w:rPr>
        <w:t>obejmowały:</w:t>
      </w:r>
    </w:p>
    <w:p w14:paraId="2D915ECA" w14:textId="035F2F18" w:rsidR="0045208E" w:rsidRPr="004B1B02" w:rsidRDefault="0045208E" w:rsidP="00307061">
      <w:pPr>
        <w:numPr>
          <w:ilvl w:val="1"/>
          <w:numId w:val="92"/>
        </w:numPr>
        <w:tabs>
          <w:tab w:val="num" w:pos="502"/>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 utrzymanie mienia będącego w zasobie województwa, tj. opłaty za media, wywóz nieczystości, użytkowanie wieczyste, podatek od nieruchomości w</w:t>
      </w:r>
      <w:r w:rsidR="008116F4" w:rsidRPr="004B1B02">
        <w:rPr>
          <w:rFonts w:ascii="Arial" w:eastAsia="Times New Roman" w:hAnsi="Arial" w:cs="Arial"/>
          <w:bCs/>
          <w:sz w:val="24"/>
          <w:szCs w:val="24"/>
          <w:lang w:eastAsia="pl-PL"/>
        </w:rPr>
        <w:t> </w:t>
      </w:r>
      <w:r w:rsidRPr="004B1B02">
        <w:rPr>
          <w:rFonts w:ascii="Arial" w:eastAsia="Times New Roman" w:hAnsi="Arial" w:cs="Arial"/>
          <w:bCs/>
          <w:sz w:val="24"/>
          <w:szCs w:val="24"/>
          <w:lang w:eastAsia="pl-PL"/>
        </w:rPr>
        <w:t>kwocie 76.071,65 zł (§ 4260 – 14.065,38 zł, § 4300 – 324,81 zł, § 4480 – 58.224,00 zł, § 4520 – 3.457,46 zł) (Dep. RG),</w:t>
      </w:r>
    </w:p>
    <w:p w14:paraId="3CEE2BAC" w14:textId="77777777"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koszty sprzedaży nieruchomości (opłaty za ogłoszenia, operaty szacunkowe) </w:t>
      </w:r>
      <w:r w:rsidRPr="004B1B02">
        <w:rPr>
          <w:rFonts w:ascii="Arial" w:eastAsia="Times New Roman" w:hAnsi="Arial" w:cs="Arial"/>
          <w:bCs/>
          <w:sz w:val="24"/>
          <w:szCs w:val="24"/>
          <w:lang w:eastAsia="pl-PL"/>
        </w:rPr>
        <w:br/>
        <w:t>w kwocie 70.865,34 zł (§ 4300) (Dep. RG),</w:t>
      </w:r>
    </w:p>
    <w:p w14:paraId="180E397B" w14:textId="77777777"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wykonanie świadectw charakterystyki energetycznej dla kompleksu nieruchomości położonych w Krośnie w kwocie 4.059,00 zł (§ 4300) (Dep. RG),</w:t>
      </w:r>
    </w:p>
    <w:p w14:paraId="74BFEEE9" w14:textId="590CE372"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opłaty za wypisy i wyrysy z ewidencji gruntów i budynków, odpisy z ksiąg wieczystych, opłaty notarialne i sądowe, koszty postępowania administracyjnego oraz udostępnianie i sporządzanie map w kwocie 27.052,89</w:t>
      </w:r>
      <w:r w:rsidR="008116F4" w:rsidRPr="004B1B02">
        <w:rPr>
          <w:rFonts w:ascii="Arial" w:eastAsia="Times New Roman" w:hAnsi="Arial" w:cs="Arial"/>
          <w:bCs/>
          <w:sz w:val="24"/>
          <w:szCs w:val="24"/>
          <w:lang w:eastAsia="pl-PL"/>
        </w:rPr>
        <w:t> </w:t>
      </w:r>
      <w:r w:rsidRPr="004B1B02">
        <w:rPr>
          <w:rFonts w:ascii="Arial" w:eastAsia="Times New Roman" w:hAnsi="Arial" w:cs="Arial"/>
          <w:bCs/>
          <w:sz w:val="24"/>
          <w:szCs w:val="24"/>
          <w:lang w:eastAsia="pl-PL"/>
        </w:rPr>
        <w:t>zł (§ 4300 – 23.175,89 zł, § 4520 – 3.877,00 zł) (Dep. RG),</w:t>
      </w:r>
    </w:p>
    <w:p w14:paraId="023D4893" w14:textId="77777777"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opłaty za korzystanie i utrzymanie przejazdów kolejowo-drogowych w kwocie 5.140,76 zł (§ 4300) (Dep. RG),</w:t>
      </w:r>
    </w:p>
    <w:p w14:paraId="0415E07C" w14:textId="33564F94"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realizacji Uchwały nr XLVII/780/22 Sejmiku Województwa Podkarpackiego z</w:t>
      </w:r>
      <w:r w:rsidR="008116F4" w:rsidRPr="004B1B02">
        <w:rPr>
          <w:rFonts w:ascii="Arial" w:eastAsia="Times New Roman" w:hAnsi="Arial" w:cs="Arial"/>
          <w:bCs/>
          <w:sz w:val="24"/>
          <w:szCs w:val="24"/>
          <w:lang w:eastAsia="pl-PL"/>
        </w:rPr>
        <w:t> </w:t>
      </w:r>
      <w:r w:rsidRPr="004B1B02">
        <w:rPr>
          <w:rFonts w:ascii="Arial" w:eastAsia="Times New Roman" w:hAnsi="Arial" w:cs="Arial"/>
          <w:bCs/>
          <w:sz w:val="24"/>
          <w:szCs w:val="24"/>
          <w:lang w:eastAsia="pl-PL"/>
        </w:rPr>
        <w:t>dnia 28 marca 2022r. w sprawie zakresu pomocy Województwa Podkarpackiego obywatelom Ukrainy w związku z konfliktem zbrojnym na terytorium tego państwa w kwocie 39.160,02 zł (§ 4370) (ROPS – Dep. OZ). Wydatki dotyczyły kosztów utrzymania lokali mieszkalnych.</w:t>
      </w:r>
    </w:p>
    <w:p w14:paraId="5651A78D" w14:textId="77777777" w:rsidR="0045208E" w:rsidRPr="004B1B02" w:rsidRDefault="0045208E" w:rsidP="00307061">
      <w:pPr>
        <w:numPr>
          <w:ilvl w:val="1"/>
          <w:numId w:val="92"/>
        </w:numPr>
        <w:tabs>
          <w:tab w:val="num" w:pos="567"/>
        </w:tabs>
        <w:spacing w:after="0" w:line="360" w:lineRule="auto"/>
        <w:ind w:left="567" w:hanging="283"/>
        <w:jc w:val="both"/>
        <w:rPr>
          <w:rFonts w:ascii="Arial" w:eastAsia="Times New Roman" w:hAnsi="Arial" w:cs="Arial"/>
          <w:bCs/>
          <w:sz w:val="24"/>
          <w:szCs w:val="24"/>
          <w:lang w:eastAsia="pl-PL"/>
        </w:rPr>
      </w:pPr>
      <w:bookmarkStart w:id="81" w:name="_Hlk97195972"/>
      <w:r w:rsidRPr="004B1B02">
        <w:rPr>
          <w:rFonts w:ascii="Arial" w:eastAsia="Times New Roman" w:hAnsi="Arial" w:cs="Arial"/>
          <w:bCs/>
          <w:sz w:val="24"/>
          <w:szCs w:val="24"/>
          <w:lang w:eastAsia="pl-PL"/>
        </w:rPr>
        <w:t>pomoc finansową dla gmin w ramach „Podkarpackiego Programu Odnowy Wsi na lata 2021-2025” w kwocie 153.309,00 zł (§ 2710) (Dep. OW), w tym dla:</w:t>
      </w:r>
    </w:p>
    <w:p w14:paraId="1595A707"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Bircza na zadanie pn. „Uporządkowanie i zagospodarowanie ogólnodostępnej przestrzeni publicznej poprzez utworzenie miejsca rekreacji w sołectwie Rudawka – etap II” – 12.000,00 zł,</w:t>
      </w:r>
    </w:p>
    <w:p w14:paraId="293587CB"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lastRenderedPageBreak/>
        <w:t xml:space="preserve">Gminy Wiśniowa na zadanie pn. „Budowa oświetlenia solarnego na obszarze parku przy Domu Kultury w </w:t>
      </w:r>
      <w:proofErr w:type="spellStart"/>
      <w:r w:rsidRPr="004B1B02">
        <w:rPr>
          <w:rFonts w:ascii="Arial" w:hAnsi="Arial" w:cs="Arial"/>
          <w:bCs/>
          <w:lang w:eastAsia="pl-PL"/>
        </w:rPr>
        <w:t>Markuszowej</w:t>
      </w:r>
      <w:proofErr w:type="spellEnd"/>
      <w:r w:rsidRPr="004B1B02">
        <w:rPr>
          <w:rFonts w:ascii="Arial" w:hAnsi="Arial" w:cs="Arial"/>
          <w:bCs/>
          <w:lang w:eastAsia="pl-PL"/>
        </w:rPr>
        <w:t>, remont pomieszczeń w Domu Kultury wraz z organizacją Pikniku Rodzinnego” – 12.000,00 zł,</w:t>
      </w:r>
    </w:p>
    <w:p w14:paraId="05A73ED5"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 xml:space="preserve">Gminy Fredropol na zadanie pn. „Adaptacja pomieszczenia na potrzeby świetlicy wiejskiej w </w:t>
      </w:r>
      <w:proofErr w:type="spellStart"/>
      <w:r w:rsidRPr="004B1B02">
        <w:rPr>
          <w:rFonts w:ascii="Arial" w:hAnsi="Arial" w:cs="Arial"/>
          <w:bCs/>
          <w:lang w:eastAsia="pl-PL"/>
        </w:rPr>
        <w:t>Kupiatyczach</w:t>
      </w:r>
      <w:proofErr w:type="spellEnd"/>
      <w:r w:rsidRPr="004B1B02">
        <w:rPr>
          <w:rFonts w:ascii="Arial" w:hAnsi="Arial" w:cs="Arial"/>
          <w:bCs/>
          <w:lang w:eastAsia="pl-PL"/>
        </w:rPr>
        <w:t xml:space="preserve"> – etap III” – 12.000,00 zł,</w:t>
      </w:r>
    </w:p>
    <w:p w14:paraId="7C221AD0"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Krasiczyn na zadanie pn. „Zagospodarowanie terenu wokół świetlicy wiejskiej poprzez wykonanie ogrodzenia, wiaty grillowej, zakup kosiarek oraz wyposażenia świetlicy wiejskiej” – 12.000,00 zł,</w:t>
      </w:r>
    </w:p>
    <w:p w14:paraId="436B888F"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Przemyśl na zadanie pn. „Budowa Placu Zabaw wraz z siłownią zewnętrzną na terenie działki 298/2 i 299/1 – ETAP III – Zakup wyposażenia” – 12.000,00 zł,</w:t>
      </w:r>
    </w:p>
    <w:p w14:paraId="0F62BE7A"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Tryńcza na zadanie pn. „Zakup nowego wyposażenia do Wiejskiego Domu Kultury w Gorzycach oraz organizacja spotkania kulturalno-kulinarnego” – 12.000,00 zł,</w:t>
      </w:r>
    </w:p>
    <w:p w14:paraId="5A3210B5"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 xml:space="preserve">Gminy Nozdrzec na zadanie pn. „Wymiana stolarki okiennej i drzwi, remont wejścia do budynku KGW </w:t>
      </w:r>
      <w:proofErr w:type="spellStart"/>
      <w:r w:rsidRPr="004B1B02">
        <w:rPr>
          <w:rFonts w:ascii="Arial" w:hAnsi="Arial" w:cs="Arial"/>
          <w:bCs/>
          <w:lang w:eastAsia="pl-PL"/>
        </w:rPr>
        <w:t>Weselanka</w:t>
      </w:r>
      <w:proofErr w:type="spellEnd"/>
      <w:r w:rsidRPr="004B1B02">
        <w:rPr>
          <w:rFonts w:ascii="Arial" w:hAnsi="Arial" w:cs="Arial"/>
          <w:bCs/>
          <w:lang w:eastAsia="pl-PL"/>
        </w:rPr>
        <w:t>” – 12.000,00 zł,</w:t>
      </w:r>
    </w:p>
    <w:p w14:paraId="4DB7C70B"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Żurawica na zadanie pn. „Zakup wyposażenia wraz z remontem pomieszczeń „Agronomówki” i budynku OSP oraz zagospodarowanie miejsc rekreacji w Maćkowicach” – 12.000,00 zł,</w:t>
      </w:r>
    </w:p>
    <w:p w14:paraId="1E5BE24A" w14:textId="789A952B"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 xml:space="preserve">Gmina Jarosław na zadanie pn. „ pn. „Zagospodarowanie terenu w centrum wsi na cele rekreacyjno-wypoczynkowe poprzez zakup urządzeń siłowni zewnętrznej oraz oczyszczenie oczka wodnego i terenu wokół” – </w:t>
      </w:r>
      <w:r w:rsidR="000471DF" w:rsidRPr="004B1B02">
        <w:rPr>
          <w:rFonts w:ascii="Arial" w:hAnsi="Arial" w:cs="Arial"/>
          <w:bCs/>
          <w:lang w:eastAsia="pl-PL"/>
        </w:rPr>
        <w:br/>
      </w:r>
      <w:r w:rsidRPr="004B1B02">
        <w:rPr>
          <w:rFonts w:ascii="Arial" w:hAnsi="Arial" w:cs="Arial"/>
          <w:bCs/>
          <w:lang w:eastAsia="pl-PL"/>
        </w:rPr>
        <w:t>12.000,00 zł,</w:t>
      </w:r>
    </w:p>
    <w:p w14:paraId="4604FCEF" w14:textId="77777777"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 xml:space="preserve">Gminy Brzostek na zadanie pn. „Integracyjny Piknik Rodzinny w </w:t>
      </w:r>
      <w:proofErr w:type="spellStart"/>
      <w:r w:rsidRPr="004B1B02">
        <w:rPr>
          <w:rFonts w:ascii="Arial" w:hAnsi="Arial" w:cs="Arial"/>
          <w:bCs/>
          <w:lang w:eastAsia="pl-PL"/>
        </w:rPr>
        <w:t>Kleciach</w:t>
      </w:r>
      <w:proofErr w:type="spellEnd"/>
      <w:r w:rsidRPr="004B1B02">
        <w:rPr>
          <w:rFonts w:ascii="Arial" w:hAnsi="Arial" w:cs="Arial"/>
          <w:bCs/>
          <w:lang w:eastAsia="pl-PL"/>
        </w:rPr>
        <w:t>” – 5.809,00 zł,</w:t>
      </w:r>
    </w:p>
    <w:p w14:paraId="486844AD" w14:textId="1FB4385D"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Gminy Gorzyce na zadanie pn. „Poprawa jakości życia mieszkańców poprzez renowację i doposażenie placu zabaw przy ul. Pączek Gorzycki w</w:t>
      </w:r>
      <w:r w:rsidR="008116F4" w:rsidRPr="004B1B02">
        <w:rPr>
          <w:rFonts w:ascii="Arial" w:hAnsi="Arial" w:cs="Arial"/>
          <w:bCs/>
          <w:lang w:eastAsia="pl-PL"/>
        </w:rPr>
        <w:t> </w:t>
      </w:r>
      <w:r w:rsidRPr="004B1B02">
        <w:rPr>
          <w:rFonts w:ascii="Arial" w:hAnsi="Arial" w:cs="Arial"/>
          <w:bCs/>
          <w:lang w:eastAsia="pl-PL"/>
        </w:rPr>
        <w:t>miejscowości Gorzyce” – 9.500,00 zł,</w:t>
      </w:r>
    </w:p>
    <w:p w14:paraId="631F713E" w14:textId="5D5981E3" w:rsidR="0045208E" w:rsidRPr="004B1B02" w:rsidRDefault="0045208E" w:rsidP="00307061">
      <w:pPr>
        <w:pStyle w:val="Akapitzlist"/>
        <w:numPr>
          <w:ilvl w:val="0"/>
          <w:numId w:val="94"/>
        </w:numPr>
        <w:spacing w:line="360" w:lineRule="auto"/>
        <w:ind w:left="851" w:hanging="284"/>
        <w:jc w:val="both"/>
        <w:rPr>
          <w:rFonts w:ascii="Arial" w:hAnsi="Arial" w:cs="Arial"/>
          <w:bCs/>
          <w:lang w:eastAsia="pl-PL"/>
        </w:rPr>
      </w:pPr>
      <w:r w:rsidRPr="004B1B02">
        <w:rPr>
          <w:rFonts w:ascii="Arial" w:hAnsi="Arial" w:cs="Arial"/>
          <w:bCs/>
          <w:lang w:eastAsia="pl-PL"/>
        </w:rPr>
        <w:t xml:space="preserve">Gminy Rokietnica na zadanie pn. „Organizacja szkoleń w Świetlicy Wiejskiej w Rokietnicy w ramach koncepcji „Uniwersytet Samorządności” – </w:t>
      </w:r>
      <w:r w:rsidR="000471DF" w:rsidRPr="004B1B02">
        <w:rPr>
          <w:rFonts w:ascii="Arial" w:hAnsi="Arial" w:cs="Arial"/>
          <w:bCs/>
          <w:lang w:eastAsia="pl-PL"/>
        </w:rPr>
        <w:br/>
      </w:r>
      <w:r w:rsidRPr="004B1B02">
        <w:rPr>
          <w:rFonts w:ascii="Arial" w:hAnsi="Arial" w:cs="Arial"/>
          <w:bCs/>
          <w:lang w:eastAsia="pl-PL"/>
        </w:rPr>
        <w:t>15.000,00 zł,</w:t>
      </w:r>
    </w:p>
    <w:p w14:paraId="484853E7" w14:textId="77777777" w:rsidR="0045208E" w:rsidRPr="004B1B02" w:rsidRDefault="0045208E" w:rsidP="00307061">
      <w:pPr>
        <w:pStyle w:val="Akapitzlist"/>
        <w:numPr>
          <w:ilvl w:val="0"/>
          <w:numId w:val="94"/>
        </w:numPr>
        <w:spacing w:line="360" w:lineRule="auto"/>
        <w:ind w:left="851" w:hanging="425"/>
        <w:jc w:val="both"/>
        <w:rPr>
          <w:rFonts w:ascii="Arial" w:hAnsi="Arial" w:cs="Arial"/>
          <w:bCs/>
          <w:lang w:eastAsia="pl-PL"/>
        </w:rPr>
      </w:pPr>
      <w:r w:rsidRPr="004B1B02">
        <w:rPr>
          <w:rFonts w:ascii="Arial" w:hAnsi="Arial" w:cs="Arial"/>
          <w:bCs/>
          <w:lang w:eastAsia="pl-PL"/>
        </w:rPr>
        <w:t>Miasta i Gminy Kańczuga na zadanie pn. „Ogólnodostępne, bezpłatne szkolenia i warsztaty dla mieszkańców powiatu przeworskiego w ramach koncepcji „Uniwersytet Samorządności” – 15.000,00 zł</w:t>
      </w:r>
      <w:bookmarkEnd w:id="81"/>
      <w:r w:rsidRPr="004B1B02">
        <w:rPr>
          <w:rFonts w:ascii="Arial" w:hAnsi="Arial" w:cs="Arial"/>
          <w:bCs/>
          <w:lang w:eastAsia="pl-PL"/>
        </w:rPr>
        <w:t>.</w:t>
      </w:r>
    </w:p>
    <w:p w14:paraId="19C7B2D7" w14:textId="5FE31DE0" w:rsidR="0045208E" w:rsidRPr="004B1B02" w:rsidRDefault="0045208E" w:rsidP="00307061">
      <w:pPr>
        <w:numPr>
          <w:ilvl w:val="0"/>
          <w:numId w:val="93"/>
        </w:numPr>
        <w:tabs>
          <w:tab w:val="num" w:pos="142"/>
        </w:tabs>
        <w:spacing w:after="0" w:line="360" w:lineRule="auto"/>
        <w:ind w:left="142"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lastRenderedPageBreak/>
        <w:t>Wydatki majątkowe zaplanowane w kwocie 21.140.808,- zł (</w:t>
      </w:r>
      <w:r w:rsidRPr="004B1B02">
        <w:rPr>
          <w:rFonts w:ascii="Arial" w:hAnsi="Arial" w:cs="Arial"/>
          <w:bCs/>
          <w:sz w:val="24"/>
          <w:szCs w:val="24"/>
          <w:lang w:eastAsia="pl-PL"/>
        </w:rPr>
        <w:t xml:space="preserve">w tym </w:t>
      </w:r>
      <w:r w:rsidRPr="004B1B02">
        <w:rPr>
          <w:rFonts w:ascii="Arial" w:hAnsi="Arial" w:cs="Arial"/>
          <w:sz w:val="24"/>
          <w:szCs w:val="24"/>
          <w:lang w:eastAsia="pl-PL"/>
        </w:rPr>
        <w:t>dotacje dla jednostek sektora finansów publicznych</w:t>
      </w:r>
      <w:r w:rsidRPr="004B1B02">
        <w:rPr>
          <w:rFonts w:ascii="Arial" w:hAnsi="Arial" w:cs="Arial"/>
          <w:bCs/>
          <w:sz w:val="24"/>
          <w:szCs w:val="24"/>
          <w:lang w:eastAsia="pl-PL"/>
        </w:rPr>
        <w:t xml:space="preserve"> na pomoc finansową dla gmin w ramach „Podkarpackiego Programu Odnowy Wsi na lata 2021-2025” w kwocie </w:t>
      </w:r>
      <w:r w:rsidR="00E038DF" w:rsidRPr="004B1B02">
        <w:rPr>
          <w:rFonts w:ascii="Arial" w:hAnsi="Arial" w:cs="Arial"/>
          <w:bCs/>
          <w:sz w:val="24"/>
          <w:szCs w:val="24"/>
          <w:lang w:eastAsia="pl-PL"/>
        </w:rPr>
        <w:t>95</w:t>
      </w:r>
      <w:r w:rsidRPr="004B1B02">
        <w:rPr>
          <w:rFonts w:ascii="Arial" w:hAnsi="Arial" w:cs="Arial"/>
          <w:bCs/>
          <w:sz w:val="24"/>
          <w:szCs w:val="24"/>
          <w:lang w:eastAsia="pl-PL"/>
        </w:rPr>
        <w:t xml:space="preserve">.581,- zł, pomoc finansową dla Gminy Markowa w kwocie 830.000,-zł oraz </w:t>
      </w:r>
      <w:r w:rsidRPr="004B1B02">
        <w:rPr>
          <w:rFonts w:ascii="Arial" w:hAnsi="Arial" w:cs="Arial"/>
          <w:sz w:val="24"/>
          <w:szCs w:val="24"/>
        </w:rPr>
        <w:t>dotacje celowe dla beneficjentów na współfinansowanie projektów w kwocie 1.333,- zł)</w:t>
      </w:r>
      <w:r w:rsidRPr="004B1B02">
        <w:rPr>
          <w:rFonts w:ascii="Arial" w:eastAsia="Times New Roman" w:hAnsi="Arial" w:cs="Arial"/>
          <w:bCs/>
          <w:sz w:val="24"/>
          <w:szCs w:val="24"/>
          <w:lang w:eastAsia="pl-PL"/>
        </w:rPr>
        <w:t xml:space="preserve"> </w:t>
      </w:r>
      <w:r w:rsidRPr="004B1B02">
        <w:rPr>
          <w:rFonts w:ascii="Arial" w:eastAsia="Times New Roman" w:hAnsi="Arial" w:cs="Arial"/>
          <w:sz w:val="24"/>
          <w:szCs w:val="24"/>
          <w:lang w:eastAsia="pl-PL"/>
        </w:rPr>
        <w:t>zostały zrealizowane w wysokości 20.761.684,08 zł</w:t>
      </w:r>
      <w:r w:rsidR="008116F4"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tj. 98,21% planu i obejmowały:</w:t>
      </w:r>
    </w:p>
    <w:p w14:paraId="1D24A77E" w14:textId="7B9C64F6" w:rsidR="0045208E" w:rsidRPr="004B1B02" w:rsidRDefault="0045208E" w:rsidP="00307061">
      <w:pPr>
        <w:pStyle w:val="Akapitzlist"/>
        <w:numPr>
          <w:ilvl w:val="0"/>
          <w:numId w:val="95"/>
        </w:numPr>
        <w:spacing w:line="360" w:lineRule="auto"/>
        <w:ind w:left="426" w:hanging="284"/>
        <w:jc w:val="both"/>
        <w:rPr>
          <w:rFonts w:ascii="Arial" w:hAnsi="Arial" w:cs="Arial"/>
          <w:bCs/>
          <w:lang w:eastAsia="pl-PL"/>
        </w:rPr>
      </w:pPr>
      <w:r w:rsidRPr="004B1B02">
        <w:rPr>
          <w:rFonts w:ascii="Arial" w:hAnsi="Arial" w:cs="Arial"/>
          <w:bCs/>
          <w:lang w:eastAsia="pl-PL"/>
        </w:rPr>
        <w:t xml:space="preserve">nabycie prawa wieczystego użytkowania działek nr 2137/7 i nr 2137/8 o łącznej powierzchni 0,0881 ha położonych w Głogowie </w:t>
      </w:r>
      <w:proofErr w:type="spellStart"/>
      <w:r w:rsidRPr="004B1B02">
        <w:rPr>
          <w:rFonts w:ascii="Arial" w:hAnsi="Arial" w:cs="Arial"/>
          <w:bCs/>
          <w:lang w:eastAsia="pl-PL"/>
        </w:rPr>
        <w:t>Młp</w:t>
      </w:r>
      <w:proofErr w:type="spellEnd"/>
      <w:r w:rsidRPr="004B1B02">
        <w:rPr>
          <w:rFonts w:ascii="Arial" w:hAnsi="Arial" w:cs="Arial"/>
          <w:bCs/>
          <w:lang w:eastAsia="pl-PL"/>
        </w:rPr>
        <w:t>., obręb Rudna Mała w</w:t>
      </w:r>
      <w:r w:rsidR="008116F4" w:rsidRPr="004B1B02">
        <w:rPr>
          <w:rFonts w:ascii="Arial" w:hAnsi="Arial" w:cs="Arial"/>
          <w:bCs/>
          <w:lang w:eastAsia="pl-PL"/>
        </w:rPr>
        <w:t> </w:t>
      </w:r>
      <w:r w:rsidRPr="004B1B02">
        <w:rPr>
          <w:rFonts w:ascii="Arial" w:hAnsi="Arial" w:cs="Arial"/>
          <w:bCs/>
          <w:lang w:eastAsia="pl-PL"/>
        </w:rPr>
        <w:t>kwocie 155.786,88 zł (§ 6060) (Dep. RG),</w:t>
      </w:r>
    </w:p>
    <w:p w14:paraId="223A47E5" w14:textId="77777777" w:rsidR="0045208E" w:rsidRPr="004B1B02" w:rsidRDefault="0045208E" w:rsidP="00307061">
      <w:pPr>
        <w:pStyle w:val="Akapitzlist"/>
        <w:numPr>
          <w:ilvl w:val="0"/>
          <w:numId w:val="95"/>
        </w:numPr>
        <w:spacing w:line="360" w:lineRule="auto"/>
        <w:ind w:left="426" w:hanging="284"/>
        <w:jc w:val="both"/>
        <w:rPr>
          <w:rFonts w:ascii="Arial" w:hAnsi="Arial" w:cs="Arial"/>
          <w:bCs/>
          <w:lang w:eastAsia="pl-PL"/>
        </w:rPr>
      </w:pPr>
      <w:r w:rsidRPr="004B1B02">
        <w:rPr>
          <w:rFonts w:ascii="Arial" w:hAnsi="Arial" w:cs="Arial"/>
          <w:bCs/>
          <w:lang w:eastAsia="pl-PL"/>
        </w:rPr>
        <w:t xml:space="preserve">nabycie nieruchomości od Portu Lotniczego Rzeszów – Jasionka w kwocie 7.086.767,10 zł (§ 6060) (Dep. RG). Wydatki poniesiono na zakup prawa nieruchomości położonych w Jasionce, gmina Trzebownisko (działka nr 1867/213 o powierzchni 0,4148 ha, działka nr 1867/370 o powierzchni 0,3018 ha, działka nr 1867/389 o powierzchni 0,7466 ha) oraz koszty sporządzenia aktu notarialnego, </w:t>
      </w:r>
    </w:p>
    <w:p w14:paraId="30E4DBBB" w14:textId="5EF29CED" w:rsidR="0045208E" w:rsidRPr="004B1B02" w:rsidRDefault="0045208E" w:rsidP="00307061">
      <w:pPr>
        <w:pStyle w:val="Akapitzlist"/>
        <w:numPr>
          <w:ilvl w:val="0"/>
          <w:numId w:val="95"/>
        </w:numPr>
        <w:spacing w:line="360" w:lineRule="auto"/>
        <w:ind w:left="426" w:hanging="284"/>
        <w:jc w:val="both"/>
        <w:rPr>
          <w:rFonts w:ascii="Arial" w:hAnsi="Arial" w:cs="Arial"/>
          <w:bCs/>
          <w:lang w:eastAsia="pl-PL"/>
        </w:rPr>
      </w:pPr>
      <w:r w:rsidRPr="004B1B02">
        <w:rPr>
          <w:rFonts w:ascii="Arial" w:hAnsi="Arial" w:cs="Arial"/>
          <w:bCs/>
          <w:lang w:eastAsia="pl-PL"/>
        </w:rPr>
        <w:t>realizację projektu Urzędu Marszałkowskiego Województwa Podkarpackiego w</w:t>
      </w:r>
      <w:r w:rsidR="008116F4" w:rsidRPr="004B1B02">
        <w:rPr>
          <w:rFonts w:ascii="Arial" w:hAnsi="Arial" w:cs="Arial"/>
          <w:bCs/>
          <w:lang w:eastAsia="pl-PL"/>
        </w:rPr>
        <w:t> </w:t>
      </w:r>
      <w:r w:rsidRPr="004B1B02">
        <w:rPr>
          <w:rFonts w:ascii="Arial" w:hAnsi="Arial" w:cs="Arial"/>
          <w:bCs/>
          <w:lang w:eastAsia="pl-PL"/>
        </w:rPr>
        <w:t>Rzeszowie i Regionalnego Ośrodka Polityki Społecznej  w Rzeszowie pn. „Zakup lokali mieszkalnych, ich wykończenie i wyposażenie niezbędne do prawidłowego funkcjonowania i korzystania z infrastruktury objęte wsparciem” w</w:t>
      </w:r>
      <w:r w:rsidR="008116F4" w:rsidRPr="004B1B02">
        <w:rPr>
          <w:rFonts w:ascii="Arial" w:hAnsi="Arial" w:cs="Arial"/>
          <w:bCs/>
          <w:lang w:eastAsia="pl-PL"/>
        </w:rPr>
        <w:t> </w:t>
      </w:r>
      <w:r w:rsidRPr="004B1B02">
        <w:rPr>
          <w:rFonts w:ascii="Arial" w:hAnsi="Arial" w:cs="Arial"/>
          <w:bCs/>
          <w:lang w:eastAsia="pl-PL"/>
        </w:rPr>
        <w:t xml:space="preserve">ramach Regionalnego Programu Operacyjnego Województwa Podkarpackiego na lata 2014-2020 w kwocie 12.594.968,60 zł (§ 6067). Wydatki finansowane ze </w:t>
      </w:r>
      <w:r w:rsidRPr="004B1B02">
        <w:rPr>
          <w:rFonts w:ascii="Arial" w:hAnsi="Arial" w:cs="Arial"/>
        </w:rPr>
        <w:t>środków pochodzących z budżetu Unii Europejskiej zostały</w:t>
      </w:r>
      <w:r w:rsidRPr="004B1B02">
        <w:rPr>
          <w:rFonts w:ascii="Arial" w:hAnsi="Arial" w:cs="Arial"/>
          <w:bCs/>
          <w:lang w:eastAsia="pl-PL"/>
        </w:rPr>
        <w:t xml:space="preserve"> poniesione przez:</w:t>
      </w:r>
    </w:p>
    <w:p w14:paraId="56CE6FF8" w14:textId="77777777" w:rsidR="0045208E" w:rsidRPr="004B1B02" w:rsidRDefault="0045208E" w:rsidP="00454901">
      <w:pPr>
        <w:pStyle w:val="Akapitzlist"/>
        <w:numPr>
          <w:ilvl w:val="0"/>
          <w:numId w:val="475"/>
        </w:numPr>
        <w:spacing w:line="360" w:lineRule="auto"/>
        <w:ind w:left="709" w:hanging="283"/>
        <w:jc w:val="both"/>
        <w:rPr>
          <w:rFonts w:ascii="Arial" w:hAnsi="Arial" w:cs="Arial"/>
          <w:bCs/>
          <w:lang w:eastAsia="pl-PL"/>
        </w:rPr>
      </w:pPr>
      <w:r w:rsidRPr="004B1B02">
        <w:rPr>
          <w:rFonts w:ascii="Arial" w:hAnsi="Arial" w:cs="Arial"/>
          <w:bCs/>
          <w:lang w:eastAsia="pl-PL"/>
        </w:rPr>
        <w:t>Urząd Marszałkowski Województwa Podkarpackiego w Rzeszowie – 12.115.587,64 zł (Dep. RG) i dotyczyły:</w:t>
      </w:r>
    </w:p>
    <w:p w14:paraId="48AA7188" w14:textId="77777777" w:rsidR="0045208E" w:rsidRPr="004B1B02" w:rsidRDefault="0045208E" w:rsidP="00454901">
      <w:pPr>
        <w:pStyle w:val="Akapitzlist"/>
        <w:numPr>
          <w:ilvl w:val="0"/>
          <w:numId w:val="476"/>
        </w:numPr>
        <w:spacing w:line="360" w:lineRule="auto"/>
        <w:ind w:left="993" w:hanging="284"/>
        <w:jc w:val="both"/>
        <w:rPr>
          <w:rFonts w:ascii="Arial" w:hAnsi="Arial" w:cs="Arial"/>
          <w:bCs/>
          <w:lang w:eastAsia="pl-PL"/>
        </w:rPr>
      </w:pPr>
      <w:r w:rsidRPr="004B1B02">
        <w:rPr>
          <w:rFonts w:ascii="Arial" w:hAnsi="Arial" w:cs="Arial"/>
          <w:bCs/>
          <w:lang w:eastAsia="pl-PL"/>
        </w:rPr>
        <w:t>ogłoszeń w prasie dotyczących przetargów pisemnych nieograniczonych na nabycie przez Województwo Podkarpackie samodzielnych lokali mieszkalnych położonych w Krośnie, Tarnobrzegu, Przemyślu, Rzeszowie lub powiecie rzeszowskim – 7.697,84 zł,</w:t>
      </w:r>
    </w:p>
    <w:p w14:paraId="4DD25296" w14:textId="77777777" w:rsidR="0045208E" w:rsidRPr="004B1B02" w:rsidRDefault="0045208E" w:rsidP="00454901">
      <w:pPr>
        <w:pStyle w:val="Akapitzlist"/>
        <w:numPr>
          <w:ilvl w:val="0"/>
          <w:numId w:val="476"/>
        </w:numPr>
        <w:spacing w:line="360" w:lineRule="auto"/>
        <w:ind w:left="993" w:hanging="284"/>
        <w:jc w:val="both"/>
        <w:rPr>
          <w:rFonts w:ascii="Arial" w:hAnsi="Arial" w:cs="Arial"/>
          <w:bCs/>
          <w:lang w:eastAsia="pl-PL"/>
        </w:rPr>
      </w:pPr>
      <w:r w:rsidRPr="004B1B02">
        <w:rPr>
          <w:rFonts w:ascii="Arial" w:hAnsi="Arial" w:cs="Arial"/>
          <w:bCs/>
          <w:lang w:eastAsia="pl-PL"/>
        </w:rPr>
        <w:t>sporządzenie aktów notarialnych – 29.807,30 zł,</w:t>
      </w:r>
    </w:p>
    <w:p w14:paraId="18B718B7" w14:textId="77777777" w:rsidR="0045208E" w:rsidRPr="004B1B02" w:rsidRDefault="0045208E" w:rsidP="00454901">
      <w:pPr>
        <w:pStyle w:val="Akapitzlist"/>
        <w:numPr>
          <w:ilvl w:val="0"/>
          <w:numId w:val="476"/>
        </w:numPr>
        <w:spacing w:line="360" w:lineRule="auto"/>
        <w:ind w:left="993" w:hanging="284"/>
        <w:jc w:val="both"/>
        <w:rPr>
          <w:rFonts w:ascii="Arial" w:hAnsi="Arial" w:cs="Arial"/>
          <w:bCs/>
          <w:lang w:eastAsia="pl-PL"/>
        </w:rPr>
      </w:pPr>
      <w:r w:rsidRPr="004B1B02">
        <w:rPr>
          <w:rFonts w:ascii="Arial" w:hAnsi="Arial" w:cs="Arial"/>
          <w:bCs/>
          <w:lang w:eastAsia="pl-PL"/>
        </w:rPr>
        <w:t>nabycie lokali mieszkalnych – 12.078.082,50 zł, w tym:</w:t>
      </w:r>
    </w:p>
    <w:p w14:paraId="433BDE40" w14:textId="77777777" w:rsidR="0045208E" w:rsidRPr="004B1B02" w:rsidRDefault="0045208E" w:rsidP="00454901">
      <w:pPr>
        <w:pStyle w:val="Akapitzlist"/>
        <w:numPr>
          <w:ilvl w:val="0"/>
          <w:numId w:val="477"/>
        </w:numPr>
        <w:spacing w:line="360" w:lineRule="auto"/>
        <w:ind w:left="1134" w:hanging="141"/>
        <w:jc w:val="both"/>
        <w:rPr>
          <w:rFonts w:ascii="Arial" w:hAnsi="Arial" w:cs="Arial"/>
          <w:bCs/>
          <w:lang w:eastAsia="pl-PL"/>
        </w:rPr>
      </w:pPr>
      <w:r w:rsidRPr="004B1B02">
        <w:rPr>
          <w:rFonts w:ascii="Arial" w:hAnsi="Arial" w:cs="Arial"/>
          <w:bCs/>
          <w:lang w:eastAsia="pl-PL"/>
        </w:rPr>
        <w:t>6 lokali mieszkalnych i 3 miejsc postojowych w Krośnie – 3.821.214,00 zł,</w:t>
      </w:r>
    </w:p>
    <w:p w14:paraId="6ACA18CF" w14:textId="77777777" w:rsidR="0045208E" w:rsidRPr="004B1B02" w:rsidRDefault="0045208E" w:rsidP="00454901">
      <w:pPr>
        <w:pStyle w:val="Akapitzlist"/>
        <w:numPr>
          <w:ilvl w:val="0"/>
          <w:numId w:val="477"/>
        </w:numPr>
        <w:spacing w:line="360" w:lineRule="auto"/>
        <w:ind w:left="1134" w:hanging="141"/>
        <w:jc w:val="both"/>
        <w:rPr>
          <w:rFonts w:ascii="Arial" w:hAnsi="Arial" w:cs="Arial"/>
          <w:bCs/>
          <w:lang w:eastAsia="pl-PL"/>
        </w:rPr>
      </w:pPr>
      <w:r w:rsidRPr="004B1B02">
        <w:rPr>
          <w:rFonts w:ascii="Arial" w:hAnsi="Arial" w:cs="Arial"/>
          <w:bCs/>
          <w:lang w:eastAsia="pl-PL"/>
        </w:rPr>
        <w:t>5 lokali mieszkalnych w Tarnobrzegu – 3.073.900,00 zł,</w:t>
      </w:r>
    </w:p>
    <w:p w14:paraId="6626BC0D" w14:textId="77777777" w:rsidR="0045208E" w:rsidRPr="004B1B02" w:rsidRDefault="0045208E" w:rsidP="00454901">
      <w:pPr>
        <w:pStyle w:val="Akapitzlist"/>
        <w:numPr>
          <w:ilvl w:val="0"/>
          <w:numId w:val="477"/>
        </w:numPr>
        <w:spacing w:line="360" w:lineRule="auto"/>
        <w:ind w:left="1134" w:hanging="141"/>
        <w:jc w:val="both"/>
        <w:rPr>
          <w:rFonts w:ascii="Arial" w:hAnsi="Arial" w:cs="Arial"/>
          <w:bCs/>
          <w:lang w:eastAsia="pl-PL"/>
        </w:rPr>
      </w:pPr>
      <w:r w:rsidRPr="004B1B02">
        <w:rPr>
          <w:rFonts w:ascii="Arial" w:hAnsi="Arial" w:cs="Arial"/>
          <w:bCs/>
          <w:lang w:eastAsia="pl-PL"/>
        </w:rPr>
        <w:lastRenderedPageBreak/>
        <w:t>4 lokali mieszkalnych i udziału w działce wynoszącym 4/164 – 2.947.282,00 zł</w:t>
      </w:r>
    </w:p>
    <w:p w14:paraId="77092C7D" w14:textId="77777777" w:rsidR="0045208E" w:rsidRPr="004B1B02" w:rsidRDefault="0045208E" w:rsidP="00454901">
      <w:pPr>
        <w:pStyle w:val="Akapitzlist"/>
        <w:numPr>
          <w:ilvl w:val="0"/>
          <w:numId w:val="477"/>
        </w:numPr>
        <w:spacing w:line="360" w:lineRule="auto"/>
        <w:ind w:left="1134" w:hanging="141"/>
        <w:jc w:val="both"/>
        <w:rPr>
          <w:rFonts w:ascii="Arial" w:hAnsi="Arial" w:cs="Arial"/>
          <w:bCs/>
          <w:lang w:eastAsia="pl-PL"/>
        </w:rPr>
      </w:pPr>
      <w:r w:rsidRPr="004B1B02">
        <w:rPr>
          <w:rFonts w:ascii="Arial" w:hAnsi="Arial" w:cs="Arial"/>
          <w:bCs/>
          <w:lang w:eastAsia="pl-PL"/>
        </w:rPr>
        <w:t xml:space="preserve">3 lokali w Malawie – 2.235.686,50 zł, </w:t>
      </w:r>
    </w:p>
    <w:p w14:paraId="35FCBB96" w14:textId="77777777" w:rsidR="0045208E" w:rsidRPr="004B1B02" w:rsidRDefault="0045208E" w:rsidP="00454901">
      <w:pPr>
        <w:pStyle w:val="Akapitzlist"/>
        <w:numPr>
          <w:ilvl w:val="0"/>
          <w:numId w:val="475"/>
        </w:numPr>
        <w:spacing w:line="360" w:lineRule="auto"/>
        <w:ind w:left="709" w:hanging="283"/>
        <w:jc w:val="both"/>
        <w:rPr>
          <w:rFonts w:ascii="Arial" w:hAnsi="Arial" w:cs="Arial"/>
          <w:bCs/>
          <w:lang w:eastAsia="pl-PL"/>
        </w:rPr>
      </w:pPr>
      <w:r w:rsidRPr="004B1B02">
        <w:rPr>
          <w:rFonts w:ascii="Arial" w:hAnsi="Arial" w:cs="Arial"/>
          <w:bCs/>
          <w:lang w:eastAsia="pl-PL"/>
        </w:rPr>
        <w:t>Regionalny Ośrodek Polityki Społecznej w Rzeszowie – 479.380,96 zł (ROPS – Dep. OZ) i dotyczyły zakupu:</w:t>
      </w:r>
    </w:p>
    <w:p w14:paraId="3BB52CDA" w14:textId="77777777" w:rsidR="0045208E" w:rsidRPr="004B1B02" w:rsidRDefault="0045208E" w:rsidP="00454901">
      <w:pPr>
        <w:pStyle w:val="Akapitzlist"/>
        <w:numPr>
          <w:ilvl w:val="0"/>
          <w:numId w:val="478"/>
        </w:numPr>
        <w:spacing w:line="360" w:lineRule="auto"/>
        <w:ind w:left="993" w:hanging="284"/>
        <w:jc w:val="both"/>
        <w:rPr>
          <w:rFonts w:ascii="Arial" w:hAnsi="Arial" w:cs="Arial"/>
          <w:bCs/>
          <w:lang w:eastAsia="pl-PL"/>
        </w:rPr>
      </w:pPr>
      <w:r w:rsidRPr="004B1B02">
        <w:rPr>
          <w:rFonts w:ascii="Arial" w:hAnsi="Arial" w:cs="Arial"/>
          <w:bCs/>
          <w:lang w:eastAsia="pl-PL"/>
        </w:rPr>
        <w:t>pierwszego wyposażenia dla 18 lokali mieszkalnych – 474.380,96 zł,</w:t>
      </w:r>
    </w:p>
    <w:p w14:paraId="30868C5A" w14:textId="77777777" w:rsidR="0045208E" w:rsidRPr="004B1B02" w:rsidRDefault="0045208E" w:rsidP="00454901">
      <w:pPr>
        <w:pStyle w:val="Akapitzlist"/>
        <w:numPr>
          <w:ilvl w:val="0"/>
          <w:numId w:val="478"/>
        </w:numPr>
        <w:spacing w:line="360" w:lineRule="auto"/>
        <w:ind w:left="993" w:hanging="284"/>
        <w:jc w:val="both"/>
        <w:rPr>
          <w:rFonts w:ascii="Arial" w:hAnsi="Arial" w:cs="Arial"/>
          <w:bCs/>
          <w:lang w:eastAsia="pl-PL"/>
        </w:rPr>
      </w:pPr>
      <w:r w:rsidRPr="004B1B02">
        <w:rPr>
          <w:rFonts w:ascii="Arial" w:hAnsi="Arial" w:cs="Arial"/>
          <w:bCs/>
          <w:lang w:eastAsia="pl-PL"/>
        </w:rPr>
        <w:t>tablic informacyjnych – 5.000,00 zł.</w:t>
      </w:r>
    </w:p>
    <w:p w14:paraId="34C3146A" w14:textId="698D57B1" w:rsidR="0045208E" w:rsidRPr="004B1B02" w:rsidRDefault="0045208E" w:rsidP="00307061">
      <w:pPr>
        <w:pStyle w:val="Akapitzlist"/>
        <w:numPr>
          <w:ilvl w:val="0"/>
          <w:numId w:val="95"/>
        </w:numPr>
        <w:spacing w:line="360" w:lineRule="auto"/>
        <w:ind w:left="426" w:hanging="284"/>
        <w:jc w:val="both"/>
        <w:rPr>
          <w:rFonts w:ascii="Arial" w:hAnsi="Arial" w:cs="Arial"/>
          <w:bCs/>
          <w:lang w:eastAsia="pl-PL"/>
        </w:rPr>
      </w:pPr>
      <w:bookmarkStart w:id="82" w:name="_Hlk161053646"/>
      <w:r w:rsidRPr="004B1B02">
        <w:rPr>
          <w:rFonts w:ascii="Arial" w:hAnsi="Arial" w:cs="Arial"/>
          <w:bCs/>
          <w:lang w:eastAsia="pl-PL"/>
        </w:rPr>
        <w:t xml:space="preserve">budowę konstrukcji oporowej oraz budowę stanowisk postojowych dla samochodów osobowych na przykrytym korycie potoku </w:t>
      </w:r>
      <w:proofErr w:type="spellStart"/>
      <w:r w:rsidRPr="004B1B02">
        <w:rPr>
          <w:rFonts w:ascii="Arial" w:hAnsi="Arial" w:cs="Arial"/>
          <w:bCs/>
          <w:lang w:eastAsia="pl-PL"/>
        </w:rPr>
        <w:t>Przyrwa</w:t>
      </w:r>
      <w:proofErr w:type="spellEnd"/>
      <w:r w:rsidRPr="004B1B02">
        <w:rPr>
          <w:rFonts w:ascii="Arial" w:hAnsi="Arial" w:cs="Arial"/>
          <w:bCs/>
          <w:lang w:eastAsia="pl-PL"/>
        </w:rPr>
        <w:t xml:space="preserve"> wraz </w:t>
      </w:r>
      <w:r w:rsidRPr="004B1B02">
        <w:rPr>
          <w:rFonts w:ascii="Arial" w:hAnsi="Arial" w:cs="Arial"/>
          <w:bCs/>
          <w:lang w:eastAsia="pl-PL"/>
        </w:rPr>
        <w:br/>
        <w:t>z infrastrukturą techniczną w postaci instalacji fotowoltaicznej na konstrukcji oraz instalacji kanalizacji deszczowej, zlokalizowanych przy ul. Lubelskiej w</w:t>
      </w:r>
      <w:r w:rsidR="00D818CC" w:rsidRPr="004B1B02">
        <w:rPr>
          <w:rFonts w:ascii="Arial" w:hAnsi="Arial" w:cs="Arial"/>
          <w:bCs/>
          <w:lang w:eastAsia="pl-PL"/>
        </w:rPr>
        <w:t> </w:t>
      </w:r>
      <w:r w:rsidRPr="004B1B02">
        <w:rPr>
          <w:rFonts w:ascii="Arial" w:hAnsi="Arial" w:cs="Arial"/>
          <w:bCs/>
          <w:lang w:eastAsia="pl-PL"/>
        </w:rPr>
        <w:t xml:space="preserve">Rzeszowie </w:t>
      </w:r>
      <w:bookmarkEnd w:id="82"/>
      <w:r w:rsidRPr="004B1B02">
        <w:rPr>
          <w:rFonts w:ascii="Arial" w:hAnsi="Arial" w:cs="Arial"/>
          <w:bCs/>
          <w:lang w:eastAsia="pl-PL"/>
        </w:rPr>
        <w:t>w kwocie 265,50 zł (§ 6050) (Dep. OR). Wydatki obejmowały opłatę za zakup mapy ewidencyjnej na potrzeby złożenia wniosku o lokalizację celu publicznego oraz opłatę za złożenie wniosku o pozwolenie wodnoprawne.</w:t>
      </w:r>
    </w:p>
    <w:p w14:paraId="3AF2F76E" w14:textId="77777777" w:rsidR="0045208E" w:rsidRPr="004B1B02" w:rsidRDefault="0045208E" w:rsidP="0045208E">
      <w:pPr>
        <w:spacing w:after="0" w:line="360" w:lineRule="auto"/>
        <w:ind w:left="425"/>
        <w:jc w:val="both"/>
        <w:rPr>
          <w:rFonts w:ascii="Arial" w:eastAsia="Calibri" w:hAnsi="Arial" w:cs="Arial"/>
          <w:sz w:val="24"/>
          <w:szCs w:val="24"/>
          <w:lang w:eastAsia="pl-PL"/>
        </w:rPr>
      </w:pPr>
      <w:bookmarkStart w:id="83" w:name="_Hlk161053680"/>
      <w:r w:rsidRPr="004B1B02">
        <w:rPr>
          <w:rFonts w:ascii="Arial" w:eastAsia="Calibri" w:hAnsi="Arial" w:cs="Arial"/>
          <w:sz w:val="24"/>
          <w:szCs w:val="24"/>
          <w:lang w:eastAsia="pl-PL"/>
        </w:rPr>
        <w:t>Zadanie ujęte w wykazie przedsięwzięć do Wieloletniej Prognozy Finansowej Województwa Podkarpackiego o planowanych łącznych nakładach finansowych 8.900.000,- zł.</w:t>
      </w:r>
    </w:p>
    <w:p w14:paraId="160B1766" w14:textId="77777777" w:rsidR="0045208E" w:rsidRPr="004B1B02" w:rsidRDefault="0045208E" w:rsidP="0045208E">
      <w:pPr>
        <w:spacing w:after="0" w:line="360" w:lineRule="auto"/>
        <w:ind w:left="425"/>
        <w:jc w:val="both"/>
        <w:rPr>
          <w:rFonts w:ascii="Arial" w:eastAsia="Calibri" w:hAnsi="Arial" w:cs="Arial"/>
          <w:sz w:val="24"/>
          <w:szCs w:val="24"/>
          <w:lang w:eastAsia="pl-PL"/>
        </w:rPr>
      </w:pPr>
      <w:r w:rsidRPr="004B1B02">
        <w:rPr>
          <w:rFonts w:ascii="Arial" w:eastAsia="Calibri" w:hAnsi="Arial" w:cs="Arial"/>
          <w:sz w:val="24"/>
          <w:szCs w:val="24"/>
          <w:lang w:eastAsia="pl-PL"/>
        </w:rPr>
        <w:t>Zadanie finansowane ze środków własnych Samorządu Województwa Podkarpackiego oraz środków z Rządowego Funduszu Polski Ład.</w:t>
      </w:r>
    </w:p>
    <w:p w14:paraId="428D4EC4" w14:textId="77777777" w:rsidR="0045208E" w:rsidRPr="004B1B02" w:rsidRDefault="0045208E" w:rsidP="0045208E">
      <w:pPr>
        <w:spacing w:after="0" w:line="360" w:lineRule="auto"/>
        <w:ind w:left="425"/>
        <w:jc w:val="both"/>
        <w:rPr>
          <w:rFonts w:ascii="Arial" w:eastAsia="Calibri" w:hAnsi="Arial" w:cs="Arial"/>
          <w:sz w:val="24"/>
          <w:szCs w:val="24"/>
          <w:lang w:eastAsia="pl-PL"/>
        </w:rPr>
      </w:pPr>
      <w:r w:rsidRPr="004B1B02">
        <w:rPr>
          <w:rFonts w:ascii="Arial" w:eastAsia="Calibri" w:hAnsi="Arial" w:cs="Arial"/>
          <w:sz w:val="24"/>
          <w:szCs w:val="24"/>
          <w:lang w:eastAsia="pl-PL"/>
        </w:rPr>
        <w:t>Termin realizacji zadania: 2022-2025.</w:t>
      </w:r>
    </w:p>
    <w:p w14:paraId="42137D36" w14:textId="77777777" w:rsidR="0045208E" w:rsidRPr="004B1B02" w:rsidRDefault="0045208E" w:rsidP="0045208E">
      <w:pPr>
        <w:spacing w:after="0" w:line="360" w:lineRule="auto"/>
        <w:ind w:left="425"/>
        <w:jc w:val="both"/>
        <w:rPr>
          <w:rFonts w:ascii="Arial" w:hAnsi="Arial" w:cs="Arial"/>
          <w:sz w:val="24"/>
          <w:szCs w:val="24"/>
          <w:highlight w:val="yellow"/>
          <w:lang w:eastAsia="pl-PL"/>
        </w:rPr>
      </w:pPr>
      <w:r w:rsidRPr="004B1B02">
        <w:rPr>
          <w:rFonts w:ascii="Arial" w:hAnsi="Arial" w:cs="Arial"/>
          <w:sz w:val="24"/>
          <w:szCs w:val="24"/>
          <w:lang w:eastAsia="pl-PL"/>
        </w:rPr>
        <w:t>Stan zaawansowania realizacji zadania i osiągnięte efekty: W 2022r. została przygotowana „</w:t>
      </w:r>
      <w:r w:rsidRPr="004B1B02">
        <w:rPr>
          <w:rFonts w:ascii="Arial" w:hAnsi="Arial" w:cs="Arial"/>
          <w:bCs/>
          <w:sz w:val="24"/>
          <w:szCs w:val="24"/>
          <w:lang w:eastAsia="pl-PL"/>
        </w:rPr>
        <w:t xml:space="preserve">Koncepcja rozwiązań technicznych przykrycia potoku </w:t>
      </w:r>
      <w:proofErr w:type="spellStart"/>
      <w:r w:rsidRPr="004B1B02">
        <w:rPr>
          <w:rFonts w:ascii="Arial" w:hAnsi="Arial" w:cs="Arial"/>
          <w:bCs/>
          <w:sz w:val="24"/>
          <w:szCs w:val="24"/>
          <w:lang w:eastAsia="pl-PL"/>
        </w:rPr>
        <w:t>Przyrwa</w:t>
      </w:r>
      <w:proofErr w:type="spellEnd"/>
      <w:r w:rsidRPr="004B1B02">
        <w:rPr>
          <w:rFonts w:ascii="Arial" w:hAnsi="Arial" w:cs="Arial"/>
          <w:bCs/>
          <w:sz w:val="24"/>
          <w:szCs w:val="24"/>
          <w:lang w:eastAsia="pl-PL"/>
        </w:rPr>
        <w:t xml:space="preserve"> </w:t>
      </w:r>
      <w:r w:rsidRPr="004B1B02">
        <w:rPr>
          <w:rFonts w:ascii="Arial" w:hAnsi="Arial" w:cs="Arial"/>
          <w:bCs/>
          <w:sz w:val="24"/>
          <w:szCs w:val="24"/>
          <w:lang w:eastAsia="pl-PL"/>
        </w:rPr>
        <w:br/>
        <w:t xml:space="preserve">w km 0+835-0+900 na terenie miasta Rzeszowa”. Uzyskano decyzję </w:t>
      </w:r>
      <w:r w:rsidRPr="004B1B02">
        <w:rPr>
          <w:rFonts w:ascii="Arial" w:hAnsi="Arial" w:cs="Arial"/>
          <w:bCs/>
          <w:sz w:val="24"/>
          <w:szCs w:val="24"/>
          <w:lang w:eastAsia="pl-PL"/>
        </w:rPr>
        <w:br/>
        <w:t>o środowiskowych uwarunkowaniach. W dniu 28 grudnia 2023r.  decyzja lokalizacji celu publicznego zadania stała się ostateczna.</w:t>
      </w:r>
    </w:p>
    <w:p w14:paraId="00B74974" w14:textId="77777777" w:rsidR="0045208E" w:rsidRPr="004B1B02" w:rsidRDefault="0045208E" w:rsidP="0045208E">
      <w:pPr>
        <w:spacing w:after="0" w:line="360" w:lineRule="auto"/>
        <w:ind w:left="425"/>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Od początku realizacji zadania do końca 2023r. zrealizowano zakres zadania </w:t>
      </w:r>
      <w:r w:rsidRPr="004B1B02">
        <w:rPr>
          <w:rFonts w:ascii="Arial" w:eastAsia="Times New Roman" w:hAnsi="Arial" w:cs="Arial"/>
          <w:bCs/>
          <w:sz w:val="24"/>
          <w:szCs w:val="24"/>
          <w:lang w:eastAsia="pl-PL"/>
        </w:rPr>
        <w:br/>
        <w:t>o wartości 147.865,50 zł co stanowi 1,66% planowanych łącznych nakładów finansowych</w:t>
      </w:r>
      <w:bookmarkEnd w:id="83"/>
      <w:r w:rsidRPr="004B1B02">
        <w:rPr>
          <w:rFonts w:ascii="Arial" w:eastAsia="Times New Roman" w:hAnsi="Arial" w:cs="Arial"/>
          <w:bCs/>
          <w:sz w:val="24"/>
          <w:szCs w:val="24"/>
          <w:lang w:eastAsia="pl-PL"/>
        </w:rPr>
        <w:t>,</w:t>
      </w:r>
    </w:p>
    <w:p w14:paraId="12898989" w14:textId="77777777" w:rsidR="0045208E" w:rsidRPr="004B1B02" w:rsidRDefault="0045208E" w:rsidP="00307061">
      <w:pPr>
        <w:pStyle w:val="Akapitzlist"/>
        <w:numPr>
          <w:ilvl w:val="0"/>
          <w:numId w:val="95"/>
        </w:numPr>
        <w:spacing w:line="360" w:lineRule="auto"/>
        <w:ind w:left="426" w:hanging="284"/>
        <w:jc w:val="both"/>
        <w:rPr>
          <w:rFonts w:ascii="Arial" w:hAnsi="Arial" w:cs="Arial"/>
          <w:bCs/>
          <w:lang w:eastAsia="pl-PL"/>
        </w:rPr>
      </w:pPr>
      <w:r w:rsidRPr="004B1B02">
        <w:rPr>
          <w:rFonts w:ascii="Arial" w:hAnsi="Arial" w:cs="Arial"/>
          <w:bCs/>
          <w:lang w:eastAsia="pl-PL"/>
        </w:rPr>
        <w:t>pomoc finansową dla gmin w ramach „Podkarpackiego Programu Odnowy Wsi na lata 2021-2025” w kwocie 93.896,00 zł (§ 6300) (Dep. OW), w tym dla:</w:t>
      </w:r>
    </w:p>
    <w:p w14:paraId="416E0E8F" w14:textId="77777777"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Narol na zadanie pn. „Zagospodarowanie przestrzeni publicznej poprzez modernizację boiska, nasadzenia zieleni i montaż małej architektury” – 11.349,00 zł,</w:t>
      </w:r>
    </w:p>
    <w:p w14:paraId="3631555C" w14:textId="4BE29EC5"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lastRenderedPageBreak/>
        <w:t>Gminy Kańczuga na zadanie pn. „Modernizacja Sali w budynku remizy OSP w</w:t>
      </w:r>
      <w:r w:rsidR="00D818CC" w:rsidRPr="004B1B02">
        <w:rPr>
          <w:rFonts w:ascii="Arial" w:eastAsia="Calibri" w:hAnsi="Arial" w:cs="Arial"/>
          <w:sz w:val="24"/>
          <w:szCs w:val="24"/>
          <w:lang w:eastAsia="pl-PL"/>
        </w:rPr>
        <w:t> </w:t>
      </w:r>
      <w:r w:rsidRPr="004B1B02">
        <w:rPr>
          <w:rFonts w:ascii="Arial" w:eastAsia="Calibri" w:hAnsi="Arial" w:cs="Arial"/>
          <w:sz w:val="24"/>
          <w:szCs w:val="24"/>
          <w:lang w:eastAsia="pl-PL"/>
        </w:rPr>
        <w:t>Lipniku w celu utworzenia miejsca spotkań, integracji mieszkańców i</w:t>
      </w:r>
      <w:r w:rsidR="00D818CC" w:rsidRPr="004B1B02">
        <w:rPr>
          <w:rFonts w:ascii="Arial" w:eastAsia="Calibri" w:hAnsi="Arial" w:cs="Arial"/>
          <w:sz w:val="24"/>
          <w:szCs w:val="24"/>
          <w:lang w:eastAsia="pl-PL"/>
        </w:rPr>
        <w:t> </w:t>
      </w:r>
      <w:r w:rsidRPr="004B1B02">
        <w:rPr>
          <w:rFonts w:ascii="Arial" w:eastAsia="Calibri" w:hAnsi="Arial" w:cs="Arial"/>
          <w:sz w:val="24"/>
          <w:szCs w:val="24"/>
          <w:lang w:eastAsia="pl-PL"/>
        </w:rPr>
        <w:t>kultywowania tradycji” – 12.000,00 zł,</w:t>
      </w:r>
    </w:p>
    <w:p w14:paraId="1DA47EA5" w14:textId="2434DD5E"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Gminy Besko na zadanie pn. „Budowa wiaty rowerowej w Besku” – </w:t>
      </w:r>
      <w:r w:rsidR="0031557B" w:rsidRPr="004B1B02">
        <w:rPr>
          <w:rFonts w:ascii="Arial" w:eastAsia="Calibri" w:hAnsi="Arial" w:cs="Arial"/>
          <w:sz w:val="24"/>
          <w:szCs w:val="24"/>
          <w:lang w:eastAsia="pl-PL"/>
        </w:rPr>
        <w:br/>
      </w:r>
      <w:r w:rsidRPr="004B1B02">
        <w:rPr>
          <w:rFonts w:ascii="Arial" w:eastAsia="Calibri" w:hAnsi="Arial" w:cs="Arial"/>
          <w:sz w:val="24"/>
          <w:szCs w:val="24"/>
          <w:lang w:eastAsia="pl-PL"/>
        </w:rPr>
        <w:t>12.000,00 zł,</w:t>
      </w:r>
    </w:p>
    <w:p w14:paraId="4A9B39B6" w14:textId="77777777"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Roźwienica na zadanie pn. „Urządzenie ogólnodostępnej siłowni zewnętrznej” – 10.547,00 zł,</w:t>
      </w:r>
    </w:p>
    <w:p w14:paraId="4001D6AE" w14:textId="77777777"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Przeworsk na zadanie pn. „Budowa ogrodzenia WDK w Gorliczynie” –  12.000,00 zł,</w:t>
      </w:r>
    </w:p>
    <w:p w14:paraId="2195A9B4" w14:textId="09CD1158"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Cmolas na zadanie pn. „Wykonanie modernizacji wiat drewnianych oraz uporządkowanie i zagospodarowanie terenu ogródka integracyjnego w</w:t>
      </w:r>
      <w:r w:rsidR="00D818CC" w:rsidRPr="004B1B02">
        <w:rPr>
          <w:rFonts w:ascii="Arial" w:eastAsia="Calibri" w:hAnsi="Arial" w:cs="Arial"/>
          <w:sz w:val="24"/>
          <w:szCs w:val="24"/>
          <w:lang w:eastAsia="pl-PL"/>
        </w:rPr>
        <w:t> </w:t>
      </w:r>
      <w:r w:rsidRPr="004B1B02">
        <w:rPr>
          <w:rFonts w:ascii="Arial" w:eastAsia="Calibri" w:hAnsi="Arial" w:cs="Arial"/>
          <w:sz w:val="24"/>
          <w:szCs w:val="24"/>
          <w:lang w:eastAsia="pl-PL"/>
        </w:rPr>
        <w:t>centrum wsi Ostrowy Tuszowskie” – 12.000,00 zł,</w:t>
      </w:r>
    </w:p>
    <w:p w14:paraId="059C25BA" w14:textId="77777777"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Dydnia na zadanie pn. „Zagospodarowanie terenu wokół Domu Ludowego w Krzywym poprzez budowę placu zabaw wraz z mała architekturą” – 12.000,00 zł,</w:t>
      </w:r>
    </w:p>
    <w:p w14:paraId="5260010C" w14:textId="77777777" w:rsidR="0045208E" w:rsidRPr="004B1B02" w:rsidRDefault="0045208E" w:rsidP="00307061">
      <w:pPr>
        <w:numPr>
          <w:ilvl w:val="0"/>
          <w:numId w:val="96"/>
        </w:numPr>
        <w:tabs>
          <w:tab w:val="left" w:pos="284"/>
        </w:tabs>
        <w:spacing w:after="0" w:line="360" w:lineRule="auto"/>
        <w:ind w:left="709"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Gminy Zarzecze na pn. „Zakup klimatyzatorów do wyposażenia świetlicy wiejskiej w Zalesiu” – 12.000,00 zł,</w:t>
      </w:r>
    </w:p>
    <w:p w14:paraId="48151734" w14:textId="77777777" w:rsidR="0045208E" w:rsidRPr="004B1B02" w:rsidRDefault="0045208E" w:rsidP="00307061">
      <w:pPr>
        <w:numPr>
          <w:ilvl w:val="0"/>
          <w:numId w:val="97"/>
        </w:numPr>
        <w:spacing w:after="0" w:line="360" w:lineRule="auto"/>
        <w:ind w:left="426" w:hanging="284"/>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pomoc finansową dla Gminy Markowa w kwocie 830.000,00 zł (§ 6300), w tym na realizacje zadań:</w:t>
      </w:r>
    </w:p>
    <w:p w14:paraId="6C280AAB" w14:textId="4AB8983D" w:rsidR="0045208E" w:rsidRPr="004B1B02" w:rsidRDefault="0045208E" w:rsidP="00454901">
      <w:pPr>
        <w:pStyle w:val="Akapitzlist"/>
        <w:numPr>
          <w:ilvl w:val="0"/>
          <w:numId w:val="474"/>
        </w:numPr>
        <w:spacing w:line="360" w:lineRule="auto"/>
        <w:ind w:left="709" w:hanging="283"/>
        <w:contextualSpacing/>
        <w:jc w:val="both"/>
        <w:rPr>
          <w:rFonts w:ascii="Arial" w:hAnsi="Arial" w:cs="Arial"/>
          <w:lang w:eastAsia="pl-PL"/>
        </w:rPr>
      </w:pPr>
      <w:r w:rsidRPr="004B1B02">
        <w:rPr>
          <w:rFonts w:ascii="Arial" w:hAnsi="Arial" w:cs="Arial"/>
          <w:lang w:eastAsia="pl-PL"/>
        </w:rPr>
        <w:t>pn. „</w:t>
      </w:r>
      <w:r w:rsidRPr="004B1B02">
        <w:rPr>
          <w:rFonts w:ascii="Arial" w:hAnsi="Arial" w:cs="Arial"/>
        </w:rPr>
        <w:t xml:space="preserve">Utwardzenie powierzchni gruntu na działce nr </w:t>
      </w:r>
      <w:proofErr w:type="spellStart"/>
      <w:r w:rsidRPr="004B1B02">
        <w:rPr>
          <w:rFonts w:ascii="Arial" w:hAnsi="Arial" w:cs="Arial"/>
        </w:rPr>
        <w:t>ewid</w:t>
      </w:r>
      <w:proofErr w:type="spellEnd"/>
      <w:r w:rsidRPr="004B1B02">
        <w:rPr>
          <w:rFonts w:ascii="Arial" w:hAnsi="Arial" w:cs="Arial"/>
        </w:rPr>
        <w:t xml:space="preserve">. 1659/2” – </w:t>
      </w:r>
      <w:r w:rsidR="0031557B" w:rsidRPr="004B1B02">
        <w:rPr>
          <w:rFonts w:ascii="Arial" w:hAnsi="Arial" w:cs="Arial"/>
        </w:rPr>
        <w:br/>
      </w:r>
      <w:r w:rsidRPr="004B1B02">
        <w:rPr>
          <w:rFonts w:ascii="Arial" w:hAnsi="Arial" w:cs="Arial"/>
        </w:rPr>
        <w:t>430.000,00 zł,</w:t>
      </w:r>
    </w:p>
    <w:p w14:paraId="572E27B9" w14:textId="77777777" w:rsidR="0045208E" w:rsidRPr="004B1B02" w:rsidRDefault="0045208E" w:rsidP="00454901">
      <w:pPr>
        <w:pStyle w:val="Akapitzlist"/>
        <w:numPr>
          <w:ilvl w:val="0"/>
          <w:numId w:val="474"/>
        </w:numPr>
        <w:spacing w:line="360" w:lineRule="auto"/>
        <w:ind w:left="709" w:hanging="283"/>
        <w:contextualSpacing/>
        <w:jc w:val="both"/>
        <w:rPr>
          <w:rFonts w:ascii="Arial" w:hAnsi="Arial" w:cs="Arial"/>
          <w:lang w:eastAsia="pl-PL"/>
        </w:rPr>
      </w:pPr>
      <w:r w:rsidRPr="004B1B02">
        <w:rPr>
          <w:rFonts w:ascii="Arial" w:hAnsi="Arial" w:cs="Arial"/>
        </w:rPr>
        <w:t xml:space="preserve">pn. „Utwardzenie powierzchni gruntu na działkach nr </w:t>
      </w:r>
      <w:proofErr w:type="spellStart"/>
      <w:r w:rsidRPr="004B1B02">
        <w:rPr>
          <w:rFonts w:ascii="Arial" w:hAnsi="Arial" w:cs="Arial"/>
        </w:rPr>
        <w:t>ewid</w:t>
      </w:r>
      <w:proofErr w:type="spellEnd"/>
      <w:r w:rsidRPr="004B1B02">
        <w:rPr>
          <w:rFonts w:ascii="Arial" w:hAnsi="Arial" w:cs="Arial"/>
        </w:rPr>
        <w:t>. 1687/3, 1686/2, 1686/1, 1685, 1678” – 400.000,00 zł.</w:t>
      </w:r>
    </w:p>
    <w:p w14:paraId="20B6C9BD" w14:textId="77777777" w:rsidR="0045208E" w:rsidRPr="004B1B02" w:rsidRDefault="0045208E" w:rsidP="0045208E">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Niewykonanie planowanych wydatków wynika przede wszystkim z:</w:t>
      </w:r>
    </w:p>
    <w:p w14:paraId="1F660FDC" w14:textId="77777777"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 xml:space="preserve">oszczędności w wydatkach zaplanowanych na utrzymanie zasobu Województwa Podkarpackiego w wyniku </w:t>
      </w:r>
      <w:r w:rsidRPr="004B1B02">
        <w:rPr>
          <w:rFonts w:ascii="Arial" w:eastAsia="Times New Roman" w:hAnsi="Arial" w:cs="Arial"/>
          <w:bCs/>
          <w:sz w:val="24"/>
          <w:szCs w:val="24"/>
          <w:lang w:eastAsia="pl-PL"/>
        </w:rPr>
        <w:t xml:space="preserve">sprzedaży nieruchomości, </w:t>
      </w:r>
    </w:p>
    <w:p w14:paraId="297B273E" w14:textId="6C553E69"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oszczędności w wydatkach zaplanowanych na koszty postępowań sądowych </w:t>
      </w:r>
      <w:r w:rsidRPr="004B1B02">
        <w:rPr>
          <w:rFonts w:ascii="Arial" w:eastAsia="Times New Roman" w:hAnsi="Arial" w:cs="Arial"/>
          <w:sz w:val="24"/>
          <w:szCs w:val="24"/>
          <w:lang w:eastAsia="pl-PL"/>
        </w:rPr>
        <w:t>związane z prowadzoną gospodarką mieniem Województwa Podkarpackiego, z</w:t>
      </w:r>
      <w:r w:rsidR="00D818CC"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uwagi na ich niezakończenie przed końcem roku budżetowego,</w:t>
      </w:r>
    </w:p>
    <w:p w14:paraId="749D3177" w14:textId="38B195E6"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oszczędności w wydatkach na utrzymanie zakupionych lokali mieszkalnych na potrzeby pomocy obywatelom Ukrainy, z uwagi na późniejszy niż planowano ich odbiór oraz brak zasiedlenia w 2023r.,</w:t>
      </w:r>
    </w:p>
    <w:p w14:paraId="4D7F880F" w14:textId="77777777"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hAnsi="Arial" w:cs="Arial"/>
          <w:bCs/>
          <w:sz w:val="24"/>
          <w:szCs w:val="24"/>
          <w:lang w:eastAsia="pl-PL"/>
        </w:rPr>
        <w:t xml:space="preserve">oszczędności </w:t>
      </w:r>
      <w:proofErr w:type="spellStart"/>
      <w:r w:rsidRPr="004B1B02">
        <w:rPr>
          <w:rFonts w:ascii="Arial" w:hAnsi="Arial" w:cs="Arial"/>
          <w:bCs/>
          <w:sz w:val="24"/>
          <w:szCs w:val="24"/>
          <w:lang w:eastAsia="pl-PL"/>
        </w:rPr>
        <w:t>poprzetargowych</w:t>
      </w:r>
      <w:proofErr w:type="spellEnd"/>
      <w:r w:rsidRPr="004B1B02">
        <w:rPr>
          <w:rFonts w:ascii="Arial" w:hAnsi="Arial" w:cs="Arial"/>
          <w:bCs/>
          <w:sz w:val="24"/>
          <w:szCs w:val="24"/>
          <w:lang w:eastAsia="pl-PL"/>
        </w:rPr>
        <w:t>,</w:t>
      </w:r>
    </w:p>
    <w:p w14:paraId="30937B98" w14:textId="77777777"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lastRenderedPageBreak/>
        <w:t xml:space="preserve">niezrealizowania wydatków zaplanowanych na nabycie nieruchomości oznaczonej w operacie ewidencji gruntów i budynków jako działka nr 236/5 położonej w Polańczyku, gm. Solina z uwagi na przedłużającą się procedurę uregulowania stanu prawnego w księgach wieczystych, </w:t>
      </w:r>
    </w:p>
    <w:p w14:paraId="24F94F63" w14:textId="4B5117E6" w:rsidR="0045208E" w:rsidRPr="004B1B02" w:rsidRDefault="0045208E" w:rsidP="00307061">
      <w:pPr>
        <w:numPr>
          <w:ilvl w:val="0"/>
          <w:numId w:val="98"/>
        </w:numPr>
        <w:spacing w:after="0" w:line="360" w:lineRule="auto"/>
        <w:ind w:left="426"/>
        <w:jc w:val="both"/>
        <w:rPr>
          <w:rFonts w:ascii="Arial" w:eastAsia="Times New Roman" w:hAnsi="Arial" w:cs="Arial"/>
          <w:bCs/>
          <w:sz w:val="24"/>
          <w:szCs w:val="24"/>
          <w:lang w:eastAsia="pl-PL"/>
        </w:rPr>
      </w:pPr>
      <w:r w:rsidRPr="004B1B02">
        <w:rPr>
          <w:rFonts w:ascii="Arial" w:hAnsi="Arial" w:cs="Arial"/>
          <w:sz w:val="24"/>
          <w:szCs w:val="24"/>
        </w:rPr>
        <w:t xml:space="preserve">nieprzekazania dotacji celowej dla Gminy Krempna – beneficjenta </w:t>
      </w:r>
      <w:r w:rsidRPr="004B1B02">
        <w:rPr>
          <w:rFonts w:ascii="Arial" w:hAnsi="Arial" w:cs="Arial"/>
          <w:iCs/>
          <w:sz w:val="24"/>
          <w:szCs w:val="24"/>
        </w:rPr>
        <w:t>realizującego projekt</w:t>
      </w:r>
      <w:r w:rsidRPr="004B1B02">
        <w:rPr>
          <w:rFonts w:ascii="Arial" w:hAnsi="Arial" w:cs="Arial"/>
          <w:sz w:val="24"/>
          <w:szCs w:val="24"/>
        </w:rPr>
        <w:t xml:space="preserve"> nr RPPK. 06.03.00-18-0035/18 w ramach działania 6.3 Rewitalizacja przestrzeni regionalnej Regionalnego Programu Operacyjnego Województwa Podkarpackiego na lata 2014-2020. </w:t>
      </w:r>
      <w:r w:rsidRPr="004B1B02">
        <w:rPr>
          <w:rFonts w:ascii="Arial" w:hAnsi="Arial" w:cs="Times New Roman"/>
          <w:sz w:val="24"/>
          <w:szCs w:val="24"/>
        </w:rPr>
        <w:t>W związku z opóźnieniami w uzyskaniu opinii Koordynatora ds. środowiska w zakresie zgodności przedsięwzięcia z</w:t>
      </w:r>
      <w:r w:rsidR="00D818CC" w:rsidRPr="004B1B02">
        <w:rPr>
          <w:rFonts w:ascii="Arial" w:hAnsi="Arial" w:cs="Times New Roman"/>
          <w:sz w:val="24"/>
          <w:szCs w:val="24"/>
        </w:rPr>
        <w:t> </w:t>
      </w:r>
      <w:r w:rsidRPr="004B1B02">
        <w:rPr>
          <w:rFonts w:ascii="Arial" w:hAnsi="Arial" w:cs="Times New Roman"/>
          <w:sz w:val="24"/>
          <w:szCs w:val="24"/>
        </w:rPr>
        <w:t>regulacjami dotyczącymi oddziaływania na środowisko wypłatę środków przesunięto na 2024 rok.</w:t>
      </w:r>
    </w:p>
    <w:p w14:paraId="0B67424A" w14:textId="77777777" w:rsidR="0045208E" w:rsidRPr="004B1B02" w:rsidRDefault="0045208E" w:rsidP="0045208E">
      <w:pPr>
        <w:spacing w:after="0" w:line="360" w:lineRule="auto"/>
        <w:jc w:val="both"/>
        <w:rPr>
          <w:rFonts w:ascii="Arial" w:eastAsia="Times New Roman" w:hAnsi="Arial" w:cs="Arial"/>
          <w:b/>
          <w:bCs/>
          <w:i/>
          <w:sz w:val="24"/>
          <w:szCs w:val="24"/>
          <w:lang w:eastAsia="pl-PL"/>
        </w:rPr>
      </w:pPr>
      <w:r w:rsidRPr="004B1B02">
        <w:rPr>
          <w:rFonts w:ascii="Arial" w:eastAsia="Times New Roman" w:hAnsi="Arial" w:cs="Arial"/>
          <w:b/>
          <w:bCs/>
          <w:i/>
          <w:sz w:val="24"/>
          <w:szCs w:val="24"/>
          <w:lang w:eastAsia="pl-PL"/>
        </w:rPr>
        <w:t>Rozdział 70095 – Pozostała działalność</w:t>
      </w:r>
    </w:p>
    <w:p w14:paraId="1366C2A3" w14:textId="77777777" w:rsidR="0045208E" w:rsidRPr="004B1B02" w:rsidRDefault="0045208E" w:rsidP="0045208E">
      <w:pPr>
        <w:spacing w:after="0" w:line="360" w:lineRule="auto"/>
        <w:jc w:val="both"/>
        <w:rPr>
          <w:rFonts w:ascii="Arial" w:hAnsi="Arial" w:cs="Arial"/>
          <w:bCs/>
          <w:lang w:eastAsia="pl-PL"/>
        </w:rPr>
      </w:pPr>
      <w:r w:rsidRPr="004B1B02">
        <w:rPr>
          <w:rFonts w:ascii="Arial" w:eastAsia="Times New Roman" w:hAnsi="Arial" w:cs="Arial"/>
          <w:bCs/>
          <w:sz w:val="24"/>
          <w:szCs w:val="24"/>
          <w:lang w:eastAsia="pl-PL"/>
        </w:rPr>
        <w:t xml:space="preserve">Zaplanowane wydatki bieżące w kwocie 27.000,- zł jako dotacje celowe dla jednostek sektora finansów publicznych na pomoc finansową dla gmin w ramach „Podkarpackiego Programu Odnowy Wsi na lata 2021-2025” zostały zrealizowane </w:t>
      </w:r>
      <w:r w:rsidRPr="004B1B02">
        <w:rPr>
          <w:rFonts w:ascii="Arial" w:eastAsia="Times New Roman" w:hAnsi="Arial" w:cs="Arial"/>
          <w:bCs/>
          <w:sz w:val="24"/>
          <w:szCs w:val="24"/>
          <w:lang w:eastAsia="pl-PL"/>
        </w:rPr>
        <w:br/>
        <w:t>w wysokości 26.790,00 zł (Dep. OW), tj. 99,22% planu i obejmowały</w:t>
      </w:r>
      <w:r w:rsidRPr="004B1B02">
        <w:rPr>
          <w:rFonts w:ascii="Arial" w:hAnsi="Arial" w:cs="Arial"/>
          <w:bCs/>
          <w:sz w:val="24"/>
          <w:szCs w:val="24"/>
          <w:lang w:eastAsia="pl-PL"/>
        </w:rPr>
        <w:t xml:space="preserve"> pomoc finansową dla:</w:t>
      </w:r>
      <w:r w:rsidRPr="004B1B02">
        <w:rPr>
          <w:rFonts w:ascii="Arial" w:hAnsi="Arial" w:cs="Arial"/>
          <w:bCs/>
          <w:lang w:eastAsia="pl-PL"/>
        </w:rPr>
        <w:t xml:space="preserve"> </w:t>
      </w:r>
    </w:p>
    <w:p w14:paraId="6845B211" w14:textId="77777777" w:rsidR="0045208E" w:rsidRPr="004B1B02" w:rsidRDefault="0045208E" w:rsidP="00454901">
      <w:pPr>
        <w:numPr>
          <w:ilvl w:val="0"/>
          <w:numId w:val="448"/>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Gminy Kolbuszowa na zadanie pn. „Doposażenie kuchni w Domu Ludowym </w:t>
      </w:r>
      <w:r w:rsidRPr="004B1B02">
        <w:rPr>
          <w:rFonts w:ascii="Arial" w:eastAsia="Times New Roman" w:hAnsi="Arial" w:cs="Arial"/>
          <w:bCs/>
          <w:sz w:val="24"/>
          <w:szCs w:val="24"/>
          <w:lang w:eastAsia="pl-PL"/>
        </w:rPr>
        <w:br/>
        <w:t>w Weryni” w kwocie 11.790,00 zł,</w:t>
      </w:r>
    </w:p>
    <w:p w14:paraId="54CD219F" w14:textId="77777777" w:rsidR="0045208E" w:rsidRPr="004B1B02" w:rsidRDefault="0045208E" w:rsidP="00454901">
      <w:pPr>
        <w:numPr>
          <w:ilvl w:val="0"/>
          <w:numId w:val="448"/>
        </w:numPr>
        <w:spacing w:after="0" w:line="360" w:lineRule="auto"/>
        <w:ind w:left="284" w:hanging="284"/>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Gminy Trzebownisko na zadanie pn. „Warsztaty „Dekoracyjne inspiracje II” – cykl zajęć praktycznych na potrzeby realizacji II etapu koncepcji „Uniwersytet Samorządności” w kwocie 15.000,00 zł.</w:t>
      </w:r>
    </w:p>
    <w:p w14:paraId="5E1F65CA" w14:textId="77777777" w:rsidR="0045208E" w:rsidRPr="004B1B02" w:rsidRDefault="0045208E" w:rsidP="0045208E">
      <w:pPr>
        <w:spacing w:after="0" w:line="360" w:lineRule="auto"/>
        <w:ind w:left="284"/>
        <w:jc w:val="both"/>
        <w:rPr>
          <w:rFonts w:ascii="Arial" w:eastAsia="Times New Roman" w:hAnsi="Arial" w:cs="Arial"/>
          <w:bCs/>
          <w:sz w:val="24"/>
          <w:szCs w:val="24"/>
          <w:lang w:eastAsia="pl-PL"/>
        </w:rPr>
      </w:pPr>
    </w:p>
    <w:p w14:paraId="3BCFE1C5"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bCs/>
          <w:i/>
          <w:sz w:val="24"/>
          <w:szCs w:val="24"/>
          <w:lang w:eastAsia="pl-PL"/>
        </w:rPr>
        <w:t>DZIAŁ 710 – DZIAŁALNOŚĆ USŁUGOWA</w:t>
      </w:r>
    </w:p>
    <w:p w14:paraId="3115234D" w14:textId="77777777" w:rsidR="002934F4" w:rsidRPr="004B1B02" w:rsidRDefault="002934F4" w:rsidP="002934F4">
      <w:pPr>
        <w:keepNext/>
        <w:spacing w:after="0" w:line="360" w:lineRule="auto"/>
        <w:jc w:val="both"/>
        <w:outlineLvl w:val="1"/>
        <w:rPr>
          <w:rFonts w:ascii="Arial" w:eastAsia="Times New Roman" w:hAnsi="Arial" w:cs="Times New Roman"/>
          <w:b/>
          <w:bCs/>
          <w:i/>
          <w:iCs/>
          <w:sz w:val="24"/>
          <w:szCs w:val="28"/>
          <w:lang w:eastAsia="x-none"/>
        </w:rPr>
      </w:pPr>
      <w:r w:rsidRPr="004B1B02">
        <w:rPr>
          <w:rFonts w:ascii="Arial" w:eastAsia="Times New Roman" w:hAnsi="Arial" w:cs="Times New Roman"/>
          <w:b/>
          <w:bCs/>
          <w:i/>
          <w:iCs/>
          <w:sz w:val="24"/>
          <w:szCs w:val="28"/>
          <w:lang w:eastAsia="x-none"/>
        </w:rPr>
        <w:t>Rozdział 71004 – Plany zagospodarowania przestrzennego</w:t>
      </w:r>
    </w:p>
    <w:p w14:paraId="12F8078F" w14:textId="6122CBF2" w:rsidR="002934F4" w:rsidRPr="004B1B02" w:rsidRDefault="002934F4" w:rsidP="002934F4">
      <w:pPr>
        <w:spacing w:after="0" w:line="360" w:lineRule="auto"/>
        <w:jc w:val="both"/>
        <w:rPr>
          <w:rFonts w:ascii="Arial" w:hAnsi="Arial"/>
          <w:sz w:val="24"/>
          <w:lang w:eastAsia="pl-PL"/>
        </w:rPr>
      </w:pPr>
      <w:bookmarkStart w:id="84" w:name="_Hlk128392491"/>
      <w:r w:rsidRPr="004B1B02">
        <w:rPr>
          <w:rFonts w:ascii="Arial" w:hAnsi="Arial"/>
          <w:sz w:val="24"/>
          <w:lang w:eastAsia="pl-PL"/>
        </w:rPr>
        <w:t>Zaplanowane wydatki bieżące w kwocie 71.500,- zł</w:t>
      </w:r>
      <w:r w:rsidR="004D56A0" w:rsidRPr="004B1B02">
        <w:rPr>
          <w:rFonts w:ascii="Arial" w:hAnsi="Arial"/>
          <w:sz w:val="24"/>
          <w:lang w:eastAsia="pl-PL"/>
        </w:rPr>
        <w:t>,</w:t>
      </w:r>
      <w:r w:rsidRPr="004B1B02">
        <w:rPr>
          <w:rFonts w:ascii="Arial" w:hAnsi="Arial"/>
          <w:sz w:val="24"/>
          <w:lang w:eastAsia="pl-PL"/>
        </w:rPr>
        <w:t xml:space="preserve"> jako dotacja celowa dla jednostki sektora finansów publicznych</w:t>
      </w:r>
      <w:r w:rsidR="004D56A0" w:rsidRPr="004B1B02">
        <w:rPr>
          <w:rFonts w:ascii="Arial" w:hAnsi="Arial"/>
          <w:sz w:val="24"/>
          <w:lang w:eastAsia="pl-PL"/>
        </w:rPr>
        <w:t>,</w:t>
      </w:r>
      <w:r w:rsidRPr="004B1B02">
        <w:rPr>
          <w:rFonts w:ascii="Arial" w:hAnsi="Arial"/>
          <w:sz w:val="24"/>
          <w:lang w:eastAsia="pl-PL"/>
        </w:rPr>
        <w:t xml:space="preserve"> zostały zrealizowane w wysokości 71.500,00 zł (§</w:t>
      </w:r>
      <w:r w:rsidR="000D61C3" w:rsidRPr="004B1B02">
        <w:rPr>
          <w:rFonts w:ascii="Arial" w:hAnsi="Arial"/>
          <w:sz w:val="24"/>
          <w:lang w:eastAsia="pl-PL"/>
        </w:rPr>
        <w:t> </w:t>
      </w:r>
      <w:r w:rsidRPr="004B1B02">
        <w:rPr>
          <w:rFonts w:ascii="Arial" w:hAnsi="Arial"/>
          <w:sz w:val="24"/>
          <w:lang w:eastAsia="pl-PL"/>
        </w:rPr>
        <w:t>2710) (Dep. RR), tj. 100% planu i obejmowały  pomoc finansową dla Gminy Świlcza na realizację zadania pn. „Przygotowanie studium uwarunkowań i kierunków zagospodarowania przestrzennego oraz miejscowego planu zagospodarowania przestrzennego niezbędnego do utworzenia strefy inwestycyjnej na terenie Gminy Świlcza”.</w:t>
      </w:r>
    </w:p>
    <w:p w14:paraId="5046B078"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Zadanie ujęte wykazie przedsięwzięć do Wieloletniej Prognozy Finansowej Województwa Podkarpackiego o planowanych łącznych nakładach finansowych </w:t>
      </w:r>
      <w:r w:rsidRPr="004B1B02">
        <w:rPr>
          <w:rFonts w:ascii="Arial" w:eastAsia="Times New Roman" w:hAnsi="Arial" w:cs="Arial"/>
          <w:sz w:val="24"/>
          <w:szCs w:val="24"/>
          <w:lang w:eastAsia="pl-PL"/>
        </w:rPr>
        <w:br/>
        <w:t xml:space="preserve">w kwocie 130.000,- zł, </w:t>
      </w:r>
      <w:r w:rsidRPr="004B1B02">
        <w:rPr>
          <w:rFonts w:ascii="Arial" w:eastAsia="Times New Roman" w:hAnsi="Arial" w:cs="Arial"/>
          <w:bCs/>
          <w:sz w:val="24"/>
          <w:szCs w:val="24"/>
          <w:lang w:eastAsia="pl-PL"/>
        </w:rPr>
        <w:t>finansowane ze środków własnych Samorządu Województwa.</w:t>
      </w:r>
    </w:p>
    <w:p w14:paraId="42ECDC49" w14:textId="77777777" w:rsidR="002934F4" w:rsidRPr="004B1B02" w:rsidRDefault="002934F4" w:rsidP="002934F4">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Termin realizacji zadania: 2022-2023.</w:t>
      </w:r>
    </w:p>
    <w:p w14:paraId="13CBBD8E" w14:textId="77777777" w:rsidR="002934F4" w:rsidRPr="004B1B02" w:rsidRDefault="002934F4" w:rsidP="002934F4">
      <w:pPr>
        <w:spacing w:after="0" w:line="360" w:lineRule="auto"/>
        <w:jc w:val="both"/>
        <w:rPr>
          <w:rFonts w:ascii="Arial" w:eastAsia="Times New Roman" w:hAnsi="Arial" w:cs="Arial"/>
          <w:bCs/>
          <w:sz w:val="24"/>
          <w:szCs w:val="24"/>
          <w:highlight w:val="yellow"/>
          <w:lang w:eastAsia="pl-PL"/>
        </w:rPr>
      </w:pPr>
      <w:r w:rsidRPr="004B1B02">
        <w:rPr>
          <w:rFonts w:ascii="Arial" w:eastAsia="Times New Roman" w:hAnsi="Arial" w:cs="Arial"/>
          <w:bCs/>
          <w:sz w:val="24"/>
          <w:szCs w:val="24"/>
          <w:lang w:eastAsia="pl-PL"/>
        </w:rPr>
        <w:t>W 2023r. wydatki poniesiono</w:t>
      </w:r>
      <w:r w:rsidRPr="004B1B02">
        <w:rPr>
          <w:rFonts w:ascii="Arial" w:hAnsi="Arial" w:cs="Arial"/>
          <w:sz w:val="24"/>
          <w:szCs w:val="24"/>
          <w:lang w:eastAsia="pl-PL"/>
        </w:rPr>
        <w:t xml:space="preserve"> na opracowanie zmiany studium uwarunkowań</w:t>
      </w:r>
      <w:r w:rsidRPr="004B1B02">
        <w:rPr>
          <w:rFonts w:ascii="Arial" w:hAnsi="Arial" w:cs="Arial"/>
          <w:sz w:val="24"/>
          <w:szCs w:val="24"/>
          <w:lang w:eastAsia="pl-PL"/>
        </w:rPr>
        <w:br/>
        <w:t xml:space="preserve">i kierunków zagospodarowania przestrzennego Gminy Świlcza oraz na opracowanie Miejscowego planu zagospodarowania przestrzennego „Obszar Strategiczny” </w:t>
      </w:r>
      <w:r w:rsidRPr="004B1B02">
        <w:rPr>
          <w:rFonts w:ascii="Arial" w:hAnsi="Arial" w:cs="Arial"/>
          <w:sz w:val="24"/>
          <w:szCs w:val="24"/>
          <w:lang w:eastAsia="pl-PL"/>
        </w:rPr>
        <w:br/>
        <w:t>w miejscowościach Mrowla i Bratkowice.</w:t>
      </w:r>
    </w:p>
    <w:p w14:paraId="0A33ACAF" w14:textId="77777777" w:rsidR="002934F4" w:rsidRPr="004B1B02" w:rsidRDefault="002934F4" w:rsidP="002934F4">
      <w:pPr>
        <w:spacing w:after="0" w:line="360" w:lineRule="auto"/>
        <w:jc w:val="both"/>
        <w:rPr>
          <w:rFonts w:ascii="Arial" w:eastAsia="Times New Roman" w:hAnsi="Arial" w:cs="Arial"/>
          <w:bCs/>
          <w:sz w:val="24"/>
          <w:szCs w:val="24"/>
          <w:lang w:eastAsia="pl-PL"/>
        </w:rPr>
      </w:pPr>
      <w:bookmarkStart w:id="85" w:name="_Hlk130880557"/>
      <w:r w:rsidRPr="004B1B02">
        <w:rPr>
          <w:rFonts w:ascii="Arial" w:eastAsia="Times New Roman" w:hAnsi="Arial" w:cs="Arial"/>
          <w:bCs/>
          <w:sz w:val="24"/>
          <w:szCs w:val="24"/>
          <w:lang w:eastAsia="pl-PL"/>
        </w:rPr>
        <w:t>Stan zaawansowania realizacji zadania i osiągnięte efekty:</w:t>
      </w:r>
    </w:p>
    <w:bookmarkEnd w:id="85"/>
    <w:p w14:paraId="7B745C9C" w14:textId="77777777" w:rsidR="002934F4" w:rsidRPr="004B1B02" w:rsidRDefault="002934F4" w:rsidP="002934F4">
      <w:pPr>
        <w:spacing w:after="0" w:line="360" w:lineRule="auto"/>
        <w:jc w:val="both"/>
        <w:rPr>
          <w:rFonts w:ascii="Arial" w:hAnsi="Arial" w:cs="Arial"/>
          <w:sz w:val="24"/>
          <w:szCs w:val="24"/>
          <w:lang w:eastAsia="pl-PL"/>
        </w:rPr>
      </w:pPr>
      <w:r w:rsidRPr="004B1B02">
        <w:rPr>
          <w:rFonts w:ascii="Arial" w:hAnsi="Arial" w:cs="Arial"/>
          <w:sz w:val="24"/>
          <w:szCs w:val="24"/>
          <w:lang w:eastAsia="pl-PL"/>
        </w:rPr>
        <w:t xml:space="preserve">Dotacja w kwocie 71.500,00 zł została przekazana, z czego Gmina Świlcza rozliczyła kwotę 25.000,00 zł, natomiast niewykorzystaną dotację w kwocie 46.500,00 zł zwróciła na konto Urzędu w dniu 5 stycznia 2024 roku. </w:t>
      </w:r>
    </w:p>
    <w:p w14:paraId="3A11BEDD" w14:textId="77777777" w:rsidR="002934F4" w:rsidRPr="004B1B02" w:rsidRDefault="002934F4" w:rsidP="002934F4">
      <w:pPr>
        <w:spacing w:after="0" w:line="360" w:lineRule="auto"/>
        <w:jc w:val="both"/>
        <w:rPr>
          <w:rFonts w:ascii="Arial" w:eastAsia="Times New Roman" w:hAnsi="Arial" w:cs="Arial"/>
          <w:bCs/>
          <w:sz w:val="24"/>
          <w:szCs w:val="24"/>
          <w:highlight w:val="yellow"/>
          <w:lang w:eastAsia="pl-PL"/>
        </w:rPr>
      </w:pPr>
      <w:r w:rsidRPr="004B1B02">
        <w:rPr>
          <w:rFonts w:ascii="Arial" w:hAnsi="Arial" w:cs="Arial"/>
          <w:sz w:val="24"/>
          <w:szCs w:val="24"/>
          <w:lang w:eastAsia="pl-PL"/>
        </w:rPr>
        <w:t xml:space="preserve">W ramach rozliczonej kwoty zrealizowano zadania polegające na opracowaniu projektu zmiany studium uwarunkowań i kierunków zagospodarowania przestrzennego Gminy Świlcza (obszar strategiczny – Mrowla i Bratkowice) oraz  Projekt MPZP wraz z wnioskiem do ministerstwa o wyłączenie z produkcji rolnej ww. obszaru. Wskazane dokumenty są obecnie na etapie procedowania w ramach właściwych dla nich procedur administracyjnych. </w:t>
      </w:r>
    </w:p>
    <w:p w14:paraId="1CF2FEA3" w14:textId="06AFA46B" w:rsidR="000A1FCA" w:rsidRPr="004B1B02" w:rsidRDefault="00F65818" w:rsidP="0065320F">
      <w:pPr>
        <w:spacing w:after="0" w:line="360" w:lineRule="auto"/>
        <w:jc w:val="both"/>
        <w:rPr>
          <w:rFonts w:ascii="Arial" w:hAnsi="Arial" w:cs="Arial"/>
          <w:sz w:val="24"/>
          <w:szCs w:val="24"/>
          <w:lang w:eastAsia="pl-PL"/>
        </w:rPr>
      </w:pPr>
      <w:bookmarkStart w:id="86" w:name="_Hlk161053621"/>
      <w:r w:rsidRPr="004B1B02">
        <w:rPr>
          <w:rFonts w:ascii="Arial" w:eastAsia="Times New Roman" w:hAnsi="Arial" w:cs="Arial"/>
          <w:bCs/>
          <w:sz w:val="24"/>
          <w:szCs w:val="24"/>
          <w:lang w:eastAsia="pl-PL"/>
        </w:rPr>
        <w:t>Realizacja zadania została zakończona. Cel przedsięwzięcia został osiągnięty</w:t>
      </w:r>
      <w:r w:rsidR="0065320F" w:rsidRPr="004B1B02">
        <w:rPr>
          <w:rFonts w:ascii="Arial" w:eastAsia="Times New Roman" w:hAnsi="Arial" w:cs="Arial"/>
          <w:bCs/>
          <w:sz w:val="24"/>
          <w:szCs w:val="24"/>
          <w:lang w:eastAsia="pl-PL"/>
        </w:rPr>
        <w:t xml:space="preserve"> </w:t>
      </w:r>
      <w:r w:rsidR="0065320F" w:rsidRPr="004B1B02">
        <w:rPr>
          <w:rFonts w:ascii="Arial" w:hAnsi="Arial" w:cs="Arial"/>
          <w:sz w:val="24"/>
          <w:szCs w:val="24"/>
          <w:lang w:eastAsia="pl-PL"/>
        </w:rPr>
        <w:t xml:space="preserve">poprzez podejmowanie działań na rzecz rozwoju </w:t>
      </w:r>
      <w:proofErr w:type="spellStart"/>
      <w:r w:rsidR="0065320F" w:rsidRPr="004B1B02">
        <w:rPr>
          <w:rFonts w:ascii="Arial" w:hAnsi="Arial" w:cs="Arial"/>
          <w:sz w:val="24"/>
          <w:szCs w:val="24"/>
          <w:lang w:eastAsia="pl-PL"/>
        </w:rPr>
        <w:t>społeczno</w:t>
      </w:r>
      <w:proofErr w:type="spellEnd"/>
      <w:r w:rsidR="0065320F" w:rsidRPr="004B1B02">
        <w:rPr>
          <w:rFonts w:ascii="Arial" w:hAnsi="Arial" w:cs="Arial"/>
          <w:sz w:val="24"/>
          <w:szCs w:val="24"/>
          <w:lang w:eastAsia="pl-PL"/>
        </w:rPr>
        <w:t xml:space="preserve"> – gospodarczego województwa.</w:t>
      </w:r>
    </w:p>
    <w:p w14:paraId="55D3F73B" w14:textId="376E8EDF" w:rsidR="002934F4" w:rsidRPr="004B1B02" w:rsidRDefault="002934F4" w:rsidP="0065320F">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Od początku realizacji zadania do końca 2023r. zrealizowano zakres zadania </w:t>
      </w:r>
      <w:r w:rsidRPr="004B1B02">
        <w:rPr>
          <w:rFonts w:ascii="Arial" w:eastAsia="Times New Roman" w:hAnsi="Arial" w:cs="Arial"/>
          <w:bCs/>
          <w:sz w:val="24"/>
          <w:szCs w:val="24"/>
          <w:lang w:eastAsia="pl-PL"/>
        </w:rPr>
        <w:br/>
        <w:t>o wartości 59.000,00 zł co stanowi 45,38% planowanych łącznych nakładów finansowych.</w:t>
      </w:r>
      <w:bookmarkEnd w:id="84"/>
      <w:r w:rsidR="00F65818" w:rsidRPr="004B1B02">
        <w:rPr>
          <w:rFonts w:ascii="Arial" w:eastAsia="Times New Roman" w:hAnsi="Arial" w:cs="Arial"/>
          <w:bCs/>
          <w:sz w:val="24"/>
          <w:szCs w:val="24"/>
          <w:lang w:eastAsia="pl-PL"/>
        </w:rPr>
        <w:t xml:space="preserve"> </w:t>
      </w:r>
      <w:r w:rsidR="0065320F" w:rsidRPr="004B1B02">
        <w:rPr>
          <w:rFonts w:ascii="Arial" w:eastAsia="Times New Roman" w:hAnsi="Arial" w:cs="Arial"/>
          <w:bCs/>
          <w:sz w:val="24"/>
          <w:szCs w:val="24"/>
          <w:lang w:eastAsia="pl-PL"/>
        </w:rPr>
        <w:t xml:space="preserve">Podczas realizacji zadania powstały oszczędności </w:t>
      </w:r>
      <w:proofErr w:type="spellStart"/>
      <w:r w:rsidR="0065320F" w:rsidRPr="004B1B02">
        <w:rPr>
          <w:rFonts w:ascii="Arial" w:eastAsia="Times New Roman" w:hAnsi="Arial" w:cs="Arial"/>
          <w:bCs/>
          <w:sz w:val="24"/>
          <w:szCs w:val="24"/>
          <w:lang w:eastAsia="pl-PL"/>
        </w:rPr>
        <w:t>poprzetargowe</w:t>
      </w:r>
      <w:proofErr w:type="spellEnd"/>
      <w:r w:rsidR="0065320F" w:rsidRPr="004B1B02">
        <w:rPr>
          <w:rFonts w:ascii="Arial" w:eastAsia="Times New Roman" w:hAnsi="Arial" w:cs="Arial"/>
          <w:bCs/>
          <w:sz w:val="24"/>
          <w:szCs w:val="24"/>
          <w:lang w:eastAsia="pl-PL"/>
        </w:rPr>
        <w:t>.</w:t>
      </w:r>
    </w:p>
    <w:bookmarkEnd w:id="86"/>
    <w:p w14:paraId="3FC06F32" w14:textId="77777777" w:rsidR="002934F4" w:rsidRPr="004B1B02" w:rsidRDefault="002934F4" w:rsidP="002934F4">
      <w:pPr>
        <w:spacing w:after="0" w:line="360" w:lineRule="auto"/>
        <w:jc w:val="both"/>
        <w:rPr>
          <w:rFonts w:ascii="Arial" w:eastAsia="Calibri" w:hAnsi="Arial" w:cs="Arial"/>
          <w:b/>
          <w:i/>
          <w:sz w:val="24"/>
          <w:szCs w:val="24"/>
        </w:rPr>
      </w:pPr>
      <w:r w:rsidRPr="004B1B02">
        <w:rPr>
          <w:rFonts w:ascii="Arial" w:eastAsia="Calibri" w:hAnsi="Arial" w:cs="Arial"/>
          <w:b/>
          <w:i/>
          <w:sz w:val="24"/>
          <w:szCs w:val="24"/>
        </w:rPr>
        <w:t>Rozdział 71012</w:t>
      </w:r>
      <w:r w:rsidRPr="004B1B02">
        <w:rPr>
          <w:rFonts w:ascii="Arial" w:eastAsia="Calibri" w:hAnsi="Arial" w:cs="Arial"/>
          <w:i/>
          <w:sz w:val="24"/>
          <w:szCs w:val="24"/>
        </w:rPr>
        <w:t xml:space="preserve"> – </w:t>
      </w:r>
      <w:r w:rsidRPr="004B1B02">
        <w:rPr>
          <w:rFonts w:ascii="Arial" w:eastAsia="Calibri" w:hAnsi="Arial" w:cs="Arial"/>
          <w:b/>
          <w:i/>
          <w:sz w:val="24"/>
          <w:szCs w:val="24"/>
        </w:rPr>
        <w:t>Ośrodki dokumentacji geodezyjnej i kartograficznej</w:t>
      </w:r>
    </w:p>
    <w:p w14:paraId="5476A60F" w14:textId="5F47D970" w:rsidR="002934F4" w:rsidRPr="004B1B02" w:rsidRDefault="002934F4" w:rsidP="002934F4">
      <w:pPr>
        <w:spacing w:after="0" w:line="360" w:lineRule="auto"/>
        <w:jc w:val="both"/>
        <w:rPr>
          <w:rFonts w:ascii="Arial" w:eastAsia="Calibri" w:hAnsi="Arial" w:cs="Arial"/>
          <w:sz w:val="24"/>
          <w:szCs w:val="24"/>
        </w:rPr>
      </w:pPr>
      <w:r w:rsidRPr="004B1B02">
        <w:rPr>
          <w:rFonts w:ascii="Arial" w:eastAsia="Calibri" w:hAnsi="Arial" w:cs="Arial"/>
          <w:sz w:val="24"/>
          <w:szCs w:val="24"/>
        </w:rPr>
        <w:t>Zaplanowane wydatki bieżące w kwocie 411.051,-zł</w:t>
      </w:r>
      <w:r w:rsidRPr="004B1B02">
        <w:rPr>
          <w:rFonts w:ascii="Arial" w:eastAsia="Times New Roman" w:hAnsi="Arial" w:cs="Arial"/>
          <w:sz w:val="24"/>
          <w:szCs w:val="24"/>
          <w:lang w:eastAsia="pl-PL"/>
        </w:rPr>
        <w:t xml:space="preserve"> </w:t>
      </w:r>
      <w:r w:rsidRPr="004B1B02">
        <w:rPr>
          <w:rFonts w:ascii="Arial" w:eastAsia="Calibri" w:hAnsi="Arial" w:cs="Arial"/>
          <w:sz w:val="24"/>
          <w:szCs w:val="24"/>
        </w:rPr>
        <w:t xml:space="preserve">zostały zrealizowane </w:t>
      </w:r>
      <w:r w:rsidRPr="004B1B02">
        <w:rPr>
          <w:rFonts w:ascii="Arial" w:eastAsia="Calibri" w:hAnsi="Arial" w:cs="Arial"/>
          <w:sz w:val="24"/>
          <w:szCs w:val="24"/>
        </w:rPr>
        <w:br/>
        <w:t>w wysokości 410.894,08 zł, tj. 99,96% planu i obejmowały:</w:t>
      </w:r>
    </w:p>
    <w:p w14:paraId="66CD5F92" w14:textId="77777777" w:rsidR="002934F4" w:rsidRPr="004B1B02" w:rsidRDefault="002934F4" w:rsidP="00454901">
      <w:pPr>
        <w:numPr>
          <w:ilvl w:val="0"/>
          <w:numId w:val="454"/>
        </w:numPr>
        <w:spacing w:after="0" w:line="360" w:lineRule="auto"/>
        <w:ind w:left="284" w:hanging="284"/>
        <w:jc w:val="both"/>
        <w:rPr>
          <w:rFonts w:ascii="Arial" w:eastAsia="Calibri" w:hAnsi="Arial" w:cs="Arial"/>
          <w:sz w:val="24"/>
          <w:szCs w:val="24"/>
        </w:rPr>
      </w:pPr>
      <w:r w:rsidRPr="004B1B02">
        <w:rPr>
          <w:rFonts w:ascii="Arial" w:eastAsia="Calibri" w:hAnsi="Arial" w:cs="Arial"/>
          <w:sz w:val="24"/>
          <w:szCs w:val="24"/>
        </w:rPr>
        <w:t xml:space="preserve">wynagrodzenia i składki od nich naliczane pracowników </w:t>
      </w:r>
      <w:r w:rsidRPr="004B1B02">
        <w:rPr>
          <w:rFonts w:ascii="Arial" w:eastAsia="Calibri" w:hAnsi="Arial" w:cs="Arial"/>
          <w:sz w:val="24"/>
          <w:szCs w:val="24"/>
          <w:lang w:eastAsia="pl-PL"/>
        </w:rPr>
        <w:t>Wojewódzkiego Ośrodka Dokumentacji Geodezyjnej i Kartograficznej w Rzeszowie</w:t>
      </w:r>
      <w:r w:rsidRPr="004B1B02">
        <w:rPr>
          <w:rFonts w:ascii="Arial" w:eastAsia="Calibri" w:hAnsi="Arial" w:cs="Arial"/>
          <w:sz w:val="24"/>
          <w:szCs w:val="24"/>
        </w:rPr>
        <w:t xml:space="preserve"> w kwocie 299.301,00 zł (§ 4010 – 248.630,00 zł, § 4110 – 44.571,00 zł, § 4120 – 6.100,00 zł)</w:t>
      </w:r>
      <w:r w:rsidRPr="004B1B02">
        <w:rPr>
          <w:rFonts w:ascii="Arial" w:eastAsia="Calibri" w:hAnsi="Arial" w:cs="Arial"/>
          <w:sz w:val="24"/>
          <w:szCs w:val="24"/>
          <w:lang w:eastAsia="pl-PL"/>
        </w:rPr>
        <w:t xml:space="preserve"> (</w:t>
      </w:r>
      <w:proofErr w:type="spellStart"/>
      <w:r w:rsidRPr="004B1B02">
        <w:rPr>
          <w:rFonts w:ascii="Arial" w:eastAsia="Calibri" w:hAnsi="Arial" w:cs="Arial"/>
          <w:sz w:val="24"/>
          <w:szCs w:val="24"/>
          <w:lang w:eastAsia="pl-PL"/>
        </w:rPr>
        <w:t>WODGiK</w:t>
      </w:r>
      <w:proofErr w:type="spellEnd"/>
      <w:r w:rsidRPr="004B1B02">
        <w:rPr>
          <w:rFonts w:ascii="Arial" w:eastAsia="Calibri" w:hAnsi="Arial" w:cs="Arial"/>
          <w:sz w:val="24"/>
          <w:szCs w:val="24"/>
          <w:lang w:eastAsia="pl-PL"/>
        </w:rPr>
        <w:t xml:space="preserve"> – Dep. RG)</w:t>
      </w:r>
      <w:r w:rsidRPr="004B1B02">
        <w:rPr>
          <w:rFonts w:ascii="Arial" w:eastAsia="Calibri" w:hAnsi="Arial" w:cs="Arial"/>
          <w:sz w:val="24"/>
          <w:szCs w:val="24"/>
        </w:rPr>
        <w:t>.</w:t>
      </w:r>
    </w:p>
    <w:p w14:paraId="6FD840DF" w14:textId="77777777" w:rsidR="002934F4" w:rsidRPr="004B1B02" w:rsidRDefault="002934F4" w:rsidP="002934F4">
      <w:pPr>
        <w:tabs>
          <w:tab w:val="left" w:pos="851"/>
        </w:tabs>
        <w:spacing w:after="0" w:line="360" w:lineRule="auto"/>
        <w:ind w:left="284"/>
        <w:jc w:val="both"/>
        <w:rPr>
          <w:rFonts w:ascii="Arial" w:eastAsia="Calibri" w:hAnsi="Arial" w:cs="Arial"/>
          <w:sz w:val="24"/>
          <w:szCs w:val="24"/>
          <w:lang w:eastAsia="pl-PL"/>
        </w:rPr>
      </w:pPr>
      <w:r w:rsidRPr="004B1B02">
        <w:rPr>
          <w:rFonts w:ascii="Arial" w:eastAsia="Times New Roman" w:hAnsi="Arial" w:cs="Arial"/>
          <w:sz w:val="24"/>
          <w:szCs w:val="24"/>
          <w:lang w:eastAsia="pl-PL"/>
        </w:rPr>
        <w:t>Zadanie zlecone z zakresu administracji rządowej,</w:t>
      </w:r>
      <w:r w:rsidRPr="004B1B02">
        <w:rPr>
          <w:rFonts w:ascii="Arial" w:eastAsia="Calibri" w:hAnsi="Arial" w:cs="Arial"/>
          <w:sz w:val="24"/>
          <w:szCs w:val="24"/>
          <w:lang w:eastAsia="pl-PL"/>
        </w:rPr>
        <w:t xml:space="preserve"> finansowane z dotacji celowej </w:t>
      </w:r>
      <w:r w:rsidRPr="004B1B02">
        <w:rPr>
          <w:rFonts w:ascii="Arial" w:eastAsia="Calibri" w:hAnsi="Arial" w:cs="Arial"/>
          <w:sz w:val="24"/>
          <w:szCs w:val="24"/>
          <w:lang w:eastAsia="pl-PL"/>
        </w:rPr>
        <w:br/>
        <w:t>z budżetu państwa.</w:t>
      </w:r>
    </w:p>
    <w:p w14:paraId="563DAD3C" w14:textId="6181D895" w:rsidR="002934F4" w:rsidRPr="004B1B02" w:rsidRDefault="002934F4" w:rsidP="00454901">
      <w:pPr>
        <w:pStyle w:val="Akapitzlist"/>
        <w:numPr>
          <w:ilvl w:val="0"/>
          <w:numId w:val="454"/>
        </w:numPr>
        <w:tabs>
          <w:tab w:val="left" w:pos="851"/>
        </w:tabs>
        <w:spacing w:line="360" w:lineRule="auto"/>
        <w:ind w:left="284" w:hanging="284"/>
        <w:jc w:val="both"/>
        <w:rPr>
          <w:rFonts w:ascii="Arial" w:eastAsia="Calibri" w:hAnsi="Arial" w:cs="Arial"/>
          <w:lang w:eastAsia="pl-PL"/>
        </w:rPr>
      </w:pPr>
      <w:bookmarkStart w:id="87" w:name="_Hlk96428087"/>
      <w:r w:rsidRPr="004B1B02">
        <w:rPr>
          <w:rFonts w:ascii="Arial" w:eastAsia="Calibri" w:hAnsi="Arial" w:cs="Arial"/>
        </w:rPr>
        <w:lastRenderedPageBreak/>
        <w:t>aktualizację Bazy Danych Obiektów Topograficznych (BDOT10k) dla wybranego obszaru województwa podkarpackiego</w:t>
      </w:r>
      <w:bookmarkEnd w:id="87"/>
      <w:r w:rsidRPr="004B1B02">
        <w:rPr>
          <w:rFonts w:ascii="Arial" w:eastAsia="Calibri" w:hAnsi="Arial" w:cs="Arial"/>
        </w:rPr>
        <w:t xml:space="preserve"> w kwocie 91.942,50 zł (§</w:t>
      </w:r>
      <w:r w:rsidR="000D61C3" w:rsidRPr="004B1B02">
        <w:rPr>
          <w:rFonts w:ascii="Arial" w:eastAsia="Calibri" w:hAnsi="Arial" w:cs="Arial"/>
        </w:rPr>
        <w:t xml:space="preserve"> </w:t>
      </w:r>
      <w:r w:rsidRPr="004B1B02">
        <w:rPr>
          <w:rFonts w:ascii="Arial" w:eastAsia="Calibri" w:hAnsi="Arial" w:cs="Arial"/>
        </w:rPr>
        <w:t>4300) (</w:t>
      </w:r>
      <w:proofErr w:type="spellStart"/>
      <w:r w:rsidRPr="004B1B02">
        <w:rPr>
          <w:rFonts w:ascii="Arial" w:eastAsia="Calibri" w:hAnsi="Arial" w:cs="Arial"/>
        </w:rPr>
        <w:t>WODGiK</w:t>
      </w:r>
      <w:proofErr w:type="spellEnd"/>
      <w:r w:rsidRPr="004B1B02">
        <w:rPr>
          <w:rFonts w:ascii="Arial" w:eastAsia="Calibri" w:hAnsi="Arial" w:cs="Arial"/>
        </w:rPr>
        <w:t xml:space="preserve"> – Dep. RG).</w:t>
      </w:r>
    </w:p>
    <w:p w14:paraId="172BCB50" w14:textId="7C240FD3" w:rsidR="002934F4" w:rsidRPr="004B1B02" w:rsidRDefault="002934F4" w:rsidP="002934F4">
      <w:pPr>
        <w:tabs>
          <w:tab w:val="left" w:pos="142"/>
        </w:tabs>
        <w:spacing w:after="0" w:line="360" w:lineRule="auto"/>
        <w:ind w:left="284"/>
        <w:jc w:val="both"/>
        <w:rPr>
          <w:rFonts w:ascii="Arial" w:eastAsia="Calibri" w:hAnsi="Arial" w:cs="Arial"/>
          <w:sz w:val="24"/>
          <w:szCs w:val="24"/>
        </w:rPr>
      </w:pPr>
      <w:r w:rsidRPr="004B1B02">
        <w:rPr>
          <w:rFonts w:ascii="Arial" w:eastAsia="Calibri" w:hAnsi="Arial" w:cs="Arial"/>
          <w:sz w:val="24"/>
          <w:szCs w:val="24"/>
        </w:rPr>
        <w:t>Zadanie z zakresu administracji rządowej finansowane z dotacji celowej z</w:t>
      </w:r>
      <w:r w:rsidR="000D61C3" w:rsidRPr="004B1B02">
        <w:rPr>
          <w:rFonts w:ascii="Arial" w:eastAsia="Calibri" w:hAnsi="Arial" w:cs="Arial"/>
          <w:sz w:val="24"/>
          <w:szCs w:val="24"/>
        </w:rPr>
        <w:t xml:space="preserve"> </w:t>
      </w:r>
      <w:r w:rsidRPr="004B1B02">
        <w:rPr>
          <w:rFonts w:ascii="Arial" w:eastAsia="Calibri" w:hAnsi="Arial" w:cs="Arial"/>
          <w:sz w:val="24"/>
          <w:szCs w:val="24"/>
        </w:rPr>
        <w:t>budżetu państwa w kwocie 60.000,00 zł i środków własnych Samorządu Województwa Podkarpackiego w kwocie 31.942,50 zł,</w:t>
      </w:r>
    </w:p>
    <w:p w14:paraId="062380DA" w14:textId="435409CB" w:rsidR="002934F4" w:rsidRPr="004B1B02" w:rsidRDefault="002934F4" w:rsidP="00454901">
      <w:pPr>
        <w:pStyle w:val="Akapitzlist"/>
        <w:numPr>
          <w:ilvl w:val="0"/>
          <w:numId w:val="454"/>
        </w:numPr>
        <w:tabs>
          <w:tab w:val="left" w:pos="142"/>
        </w:tabs>
        <w:spacing w:line="360" w:lineRule="auto"/>
        <w:ind w:left="284" w:hanging="284"/>
        <w:jc w:val="both"/>
        <w:rPr>
          <w:rFonts w:ascii="Arial" w:eastAsia="Calibri" w:hAnsi="Arial" w:cs="Arial"/>
        </w:rPr>
      </w:pPr>
      <w:r w:rsidRPr="004B1B02">
        <w:rPr>
          <w:rFonts w:ascii="Arial" w:eastAsia="Calibri" w:hAnsi="Arial" w:cs="Arial"/>
        </w:rPr>
        <w:t>zakup notebooka z oprogramowaniem oraz wykonanie kopert do przechowywania opracowań kartograficznych w kwocie 9.650,58 zł (§ 4210 – 8.297,58 zł, §</w:t>
      </w:r>
      <w:r w:rsidR="000D61C3" w:rsidRPr="004B1B02">
        <w:rPr>
          <w:rFonts w:ascii="Arial" w:eastAsia="Calibri" w:hAnsi="Arial" w:cs="Arial"/>
        </w:rPr>
        <w:t xml:space="preserve"> </w:t>
      </w:r>
      <w:r w:rsidRPr="004B1B02">
        <w:rPr>
          <w:rFonts w:ascii="Arial" w:eastAsia="Calibri" w:hAnsi="Arial" w:cs="Arial"/>
        </w:rPr>
        <w:t>4300 – 1.353,00 zł) (</w:t>
      </w:r>
      <w:proofErr w:type="spellStart"/>
      <w:r w:rsidRPr="004B1B02">
        <w:rPr>
          <w:rFonts w:ascii="Arial" w:eastAsia="Calibri" w:hAnsi="Arial" w:cs="Arial"/>
        </w:rPr>
        <w:t>WODGiK</w:t>
      </w:r>
      <w:proofErr w:type="spellEnd"/>
      <w:r w:rsidRPr="004B1B02">
        <w:rPr>
          <w:rFonts w:ascii="Arial" w:eastAsia="Calibri" w:hAnsi="Arial" w:cs="Arial"/>
        </w:rPr>
        <w:t xml:space="preserve"> – Dep. RG),</w:t>
      </w:r>
    </w:p>
    <w:p w14:paraId="1B12D4EF" w14:textId="28C509B6" w:rsidR="002934F4" w:rsidRPr="004B1B02" w:rsidRDefault="002934F4" w:rsidP="00454901">
      <w:pPr>
        <w:pStyle w:val="Akapitzlist"/>
        <w:numPr>
          <w:ilvl w:val="0"/>
          <w:numId w:val="454"/>
        </w:numPr>
        <w:tabs>
          <w:tab w:val="left" w:pos="142"/>
        </w:tabs>
        <w:spacing w:line="360" w:lineRule="auto"/>
        <w:ind w:left="284" w:hanging="284"/>
        <w:jc w:val="both"/>
        <w:rPr>
          <w:rFonts w:ascii="Arial" w:eastAsia="Calibri" w:hAnsi="Arial" w:cs="Arial"/>
        </w:rPr>
      </w:pPr>
      <w:r w:rsidRPr="004B1B02">
        <w:rPr>
          <w:rFonts w:ascii="Arial" w:eastAsia="Calibri" w:hAnsi="Arial" w:cs="Arial"/>
        </w:rPr>
        <w:t xml:space="preserve">szkolenia dla pracowników z zakresu obsługi </w:t>
      </w:r>
      <w:proofErr w:type="spellStart"/>
      <w:r w:rsidRPr="004B1B02">
        <w:rPr>
          <w:rFonts w:ascii="Arial" w:eastAsia="Calibri" w:hAnsi="Arial" w:cs="Arial"/>
        </w:rPr>
        <w:t>PostgreSQL</w:t>
      </w:r>
      <w:proofErr w:type="spellEnd"/>
      <w:r w:rsidRPr="004B1B02">
        <w:rPr>
          <w:rFonts w:ascii="Arial" w:eastAsia="Calibri" w:hAnsi="Arial" w:cs="Arial"/>
        </w:rPr>
        <w:t xml:space="preserve"> –</w:t>
      </w:r>
      <w:r w:rsidRPr="004B1B02">
        <w:rPr>
          <w:rFonts w:ascii="Arial" w:hAnsi="Arial" w:cs="Arial"/>
          <w:color w:val="000000" w:themeColor="text1"/>
        </w:rPr>
        <w:t xml:space="preserve"> s</w:t>
      </w:r>
      <w:r w:rsidRPr="004B1B02">
        <w:rPr>
          <w:rFonts w:ascii="Arial" w:hAnsi="Arial" w:cs="Arial"/>
          <w:color w:val="000000" w:themeColor="text1"/>
          <w:shd w:val="clear" w:color="auto" w:fill="FFFFFF"/>
        </w:rPr>
        <w:t>ystemu zarządzania obiektowo-relacyjną bazą danych</w:t>
      </w:r>
      <w:r w:rsidRPr="004B1B02">
        <w:rPr>
          <w:rFonts w:ascii="Arial" w:eastAsia="Calibri" w:hAnsi="Arial" w:cs="Arial"/>
        </w:rPr>
        <w:t xml:space="preserve"> i Post GIS – </w:t>
      </w:r>
      <w:r w:rsidRPr="004B1B02">
        <w:rPr>
          <w:rFonts w:ascii="Arial" w:hAnsi="Arial" w:cs="Arial"/>
          <w:color w:val="000000" w:themeColor="text1"/>
        </w:rPr>
        <w:t xml:space="preserve">rozszerzenia </w:t>
      </w:r>
      <w:proofErr w:type="spellStart"/>
      <w:r w:rsidRPr="004B1B02">
        <w:rPr>
          <w:rFonts w:ascii="Arial" w:hAnsi="Arial" w:cs="Arial"/>
          <w:color w:val="000000" w:themeColor="text1"/>
        </w:rPr>
        <w:t>PostgreSQL</w:t>
      </w:r>
      <w:proofErr w:type="spellEnd"/>
      <w:r w:rsidRPr="004B1B02">
        <w:rPr>
          <w:rFonts w:ascii="Arial" w:hAnsi="Arial" w:cs="Arial"/>
          <w:color w:val="000000" w:themeColor="text1"/>
        </w:rPr>
        <w:t xml:space="preserve"> pozwalającego na zapis danych geograficznych do bazy </w:t>
      </w:r>
      <w:r w:rsidRPr="004B1B02">
        <w:rPr>
          <w:rFonts w:ascii="Arial" w:eastAsia="Calibri" w:hAnsi="Arial" w:cs="Arial"/>
        </w:rPr>
        <w:t>w kwocie 10.000,00 zł (§</w:t>
      </w:r>
      <w:r w:rsidR="00D818CC" w:rsidRPr="004B1B02">
        <w:rPr>
          <w:rFonts w:ascii="Arial" w:eastAsia="Calibri" w:hAnsi="Arial" w:cs="Arial"/>
        </w:rPr>
        <w:t> </w:t>
      </w:r>
      <w:r w:rsidRPr="004B1B02">
        <w:rPr>
          <w:rFonts w:ascii="Arial" w:eastAsia="Calibri" w:hAnsi="Arial" w:cs="Arial"/>
        </w:rPr>
        <w:t>4700) (</w:t>
      </w:r>
      <w:proofErr w:type="spellStart"/>
      <w:r w:rsidRPr="004B1B02">
        <w:rPr>
          <w:rFonts w:ascii="Arial" w:eastAsia="Calibri" w:hAnsi="Arial" w:cs="Arial"/>
        </w:rPr>
        <w:t>WODGiK</w:t>
      </w:r>
      <w:proofErr w:type="spellEnd"/>
      <w:r w:rsidRPr="004B1B02">
        <w:rPr>
          <w:rFonts w:ascii="Arial" w:eastAsia="Calibri" w:hAnsi="Arial" w:cs="Arial"/>
        </w:rPr>
        <w:t xml:space="preserve"> – Dep. RG).</w:t>
      </w:r>
    </w:p>
    <w:p w14:paraId="3C7F8EF8" w14:textId="77777777" w:rsidR="002934F4" w:rsidRPr="004B1B02" w:rsidRDefault="002934F4" w:rsidP="002934F4">
      <w:pPr>
        <w:spacing w:after="0" w:line="360" w:lineRule="auto"/>
        <w:jc w:val="both"/>
        <w:rPr>
          <w:rFonts w:ascii="Arial" w:eastAsia="Times New Roman" w:hAnsi="Arial" w:cs="Arial"/>
          <w:b/>
          <w:sz w:val="24"/>
          <w:szCs w:val="24"/>
          <w:lang w:eastAsia="pl-PL"/>
        </w:rPr>
      </w:pPr>
    </w:p>
    <w:p w14:paraId="049C9823" w14:textId="77777777" w:rsidR="002934F4" w:rsidRPr="004B1B02" w:rsidRDefault="002934F4" w:rsidP="002934F4">
      <w:pPr>
        <w:spacing w:after="0" w:line="360" w:lineRule="auto"/>
        <w:jc w:val="both"/>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720 – INFORMATYKA</w:t>
      </w:r>
    </w:p>
    <w:p w14:paraId="06853A9B"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72095 – Pozostała działalność</w:t>
      </w:r>
    </w:p>
    <w:p w14:paraId="4025EF27"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30.284.926,- zł zostały zrealizowane w wysokości 28.656.538,69 zł, tj. 94,62% planu. </w:t>
      </w:r>
    </w:p>
    <w:p w14:paraId="0A547068" w14:textId="60EB758F" w:rsidR="002934F4" w:rsidRPr="004B1B02" w:rsidRDefault="002934F4" w:rsidP="00454901">
      <w:pPr>
        <w:pStyle w:val="Listapunktowana"/>
        <w:numPr>
          <w:ilvl w:val="0"/>
          <w:numId w:val="449"/>
        </w:numPr>
        <w:ind w:left="284" w:hanging="142"/>
        <w:rPr>
          <w:rFonts w:ascii="Arial" w:hAnsi="Arial" w:cs="Arial"/>
        </w:rPr>
      </w:pPr>
      <w:r w:rsidRPr="004B1B02">
        <w:rPr>
          <w:rFonts w:ascii="Arial" w:hAnsi="Arial" w:cs="Arial"/>
        </w:rPr>
        <w:t xml:space="preserve">Wydatki bieżące zaplanowane w kwocie 7.185.500,- zł zostały zrealizowane </w:t>
      </w:r>
      <w:r w:rsidRPr="004B1B02">
        <w:rPr>
          <w:rFonts w:ascii="Arial" w:hAnsi="Arial" w:cs="Arial"/>
        </w:rPr>
        <w:br/>
        <w:t xml:space="preserve">w wysokości 6.553.450,26 zł (Dep. SI), tj. 91,20% planu i </w:t>
      </w:r>
      <w:r w:rsidR="000F4B96" w:rsidRPr="004B1B02">
        <w:rPr>
          <w:rFonts w:ascii="Arial" w:hAnsi="Arial" w:cs="Arial"/>
        </w:rPr>
        <w:t>dotyczyły</w:t>
      </w:r>
      <w:r w:rsidRPr="004B1B02">
        <w:rPr>
          <w:rFonts w:ascii="Arial" w:hAnsi="Arial" w:cs="Arial"/>
        </w:rPr>
        <w:t>:</w:t>
      </w:r>
    </w:p>
    <w:p w14:paraId="6468F2F6" w14:textId="4409D467" w:rsidR="002934F4" w:rsidRPr="004B1B02" w:rsidRDefault="002934F4" w:rsidP="00454901">
      <w:pPr>
        <w:pStyle w:val="Listapunktowana"/>
        <w:numPr>
          <w:ilvl w:val="0"/>
          <w:numId w:val="450"/>
        </w:numPr>
        <w:ind w:left="567" w:hanging="283"/>
        <w:rPr>
          <w:rFonts w:ascii="Arial" w:eastAsia="Calibri" w:hAnsi="Arial" w:cs="Arial"/>
        </w:rPr>
      </w:pPr>
      <w:r w:rsidRPr="004B1B02">
        <w:rPr>
          <w:rFonts w:ascii="Arial" w:hAnsi="Arial" w:cs="Arial"/>
        </w:rPr>
        <w:t>opłat za dysponowanie nieruchomościami w związku z utrzymaniem infrastruktury wytworzonej w ramach projektu pn. „Sieć Szerokopasmowa Polski Wschodniej – Województwo Podkarpackie” w kwocie 3.574.632,29 zł (§ 4430),</w:t>
      </w:r>
    </w:p>
    <w:p w14:paraId="293DB583" w14:textId="00187288" w:rsidR="002934F4" w:rsidRPr="004B1B02" w:rsidRDefault="002934F4" w:rsidP="00454901">
      <w:pPr>
        <w:pStyle w:val="Listapunktowana"/>
        <w:numPr>
          <w:ilvl w:val="0"/>
          <w:numId w:val="450"/>
        </w:numPr>
        <w:ind w:left="567" w:hanging="283"/>
        <w:rPr>
          <w:rFonts w:ascii="Arial" w:eastAsia="Calibri" w:hAnsi="Arial" w:cs="Arial"/>
        </w:rPr>
      </w:pPr>
      <w:r w:rsidRPr="004B1B02">
        <w:rPr>
          <w:rFonts w:ascii="Arial" w:hAnsi="Arial" w:cs="Arial"/>
        </w:rPr>
        <w:t>zapłat</w:t>
      </w:r>
      <w:r w:rsidR="000F4B96" w:rsidRPr="004B1B02">
        <w:rPr>
          <w:rFonts w:ascii="Arial" w:hAnsi="Arial" w:cs="Arial"/>
        </w:rPr>
        <w:t>y</w:t>
      </w:r>
      <w:r w:rsidRPr="004B1B02">
        <w:rPr>
          <w:rFonts w:ascii="Arial" w:hAnsi="Arial" w:cs="Arial"/>
        </w:rPr>
        <w:t xml:space="preserve"> podatku VAT należnego związaną z rozliczeniem opłat za dysponowanie nieruchomościami w związku z utrzymaniem infrastruktury wytworzonej w ramach projektu pn. „Sieć Szerokopasmowa Polski Wschodniej – Województwo Podkarpackie” w kwocie 1.064.634,27 zł (§ 4530),</w:t>
      </w:r>
    </w:p>
    <w:p w14:paraId="3F693CE1" w14:textId="412DCB48" w:rsidR="002934F4" w:rsidRPr="004B1B02" w:rsidRDefault="00A07A57" w:rsidP="00454901">
      <w:pPr>
        <w:pStyle w:val="Listapunktowana"/>
        <w:numPr>
          <w:ilvl w:val="0"/>
          <w:numId w:val="450"/>
        </w:numPr>
        <w:ind w:left="567" w:hanging="283"/>
        <w:rPr>
          <w:rFonts w:ascii="Arial" w:eastAsia="Calibri" w:hAnsi="Arial" w:cs="Arial"/>
        </w:rPr>
      </w:pPr>
      <w:r w:rsidRPr="004B1B02">
        <w:rPr>
          <w:rFonts w:ascii="Arial" w:eastAsia="Calibri" w:hAnsi="Arial" w:cs="Arial"/>
        </w:rPr>
        <w:t xml:space="preserve">działań promocyjnych na rzecz popularyzacji społeczeństwa informacyjnego </w:t>
      </w:r>
      <w:r w:rsidRPr="004B1B02">
        <w:rPr>
          <w:rFonts w:ascii="Arial" w:eastAsia="Calibri" w:hAnsi="Arial" w:cs="Arial"/>
        </w:rPr>
        <w:br/>
        <w:t>w województwie podkarpackim</w:t>
      </w:r>
      <w:r w:rsidR="002934F4" w:rsidRPr="004B1B02">
        <w:rPr>
          <w:rFonts w:ascii="Arial" w:hAnsi="Arial" w:cs="Arial"/>
          <w:iCs/>
        </w:rPr>
        <w:t xml:space="preserve"> w kwocie 49.200,00 zł (§ 4300),</w:t>
      </w:r>
    </w:p>
    <w:p w14:paraId="435158DB" w14:textId="1010B93F" w:rsidR="002934F4" w:rsidRPr="004B1B02" w:rsidRDefault="002934F4" w:rsidP="00454901">
      <w:pPr>
        <w:pStyle w:val="Listapunktowana"/>
        <w:numPr>
          <w:ilvl w:val="0"/>
          <w:numId w:val="450"/>
        </w:numPr>
        <w:ind w:left="567" w:hanging="283"/>
        <w:rPr>
          <w:rFonts w:ascii="Arial" w:eastAsia="Calibri" w:hAnsi="Arial" w:cs="Arial"/>
        </w:rPr>
      </w:pPr>
      <w:r w:rsidRPr="004B1B02">
        <w:rPr>
          <w:rFonts w:ascii="Arial" w:eastAsia="Calibri" w:hAnsi="Arial" w:cs="Arial"/>
        </w:rPr>
        <w:t xml:space="preserve">wykonanie ekspertyz, analiz i opinii w zakresie projektów realizowanych </w:t>
      </w:r>
      <w:r w:rsidR="0031557B" w:rsidRPr="004B1B02">
        <w:rPr>
          <w:rFonts w:ascii="Arial" w:eastAsia="Calibri" w:hAnsi="Arial" w:cs="Arial"/>
        </w:rPr>
        <w:br/>
      </w:r>
      <w:r w:rsidRPr="004B1B02">
        <w:rPr>
          <w:rFonts w:ascii="Arial" w:eastAsia="Calibri" w:hAnsi="Arial" w:cs="Arial"/>
        </w:rPr>
        <w:t>i planowanych do realizacji w kwocie 19.081,28 zł (§ 4390),</w:t>
      </w:r>
    </w:p>
    <w:p w14:paraId="22CAB096" w14:textId="77777777" w:rsidR="002934F4" w:rsidRPr="004B1B02" w:rsidRDefault="002934F4" w:rsidP="00454901">
      <w:pPr>
        <w:pStyle w:val="Listapunktowana"/>
        <w:numPr>
          <w:ilvl w:val="0"/>
          <w:numId w:val="450"/>
        </w:numPr>
        <w:ind w:left="567" w:hanging="283"/>
        <w:rPr>
          <w:rFonts w:ascii="Arial" w:eastAsia="Calibri" w:hAnsi="Arial" w:cs="Arial"/>
        </w:rPr>
      </w:pPr>
      <w:r w:rsidRPr="004B1B02">
        <w:rPr>
          <w:rFonts w:ascii="Arial" w:eastAsia="Calibri" w:hAnsi="Arial" w:cs="Arial"/>
        </w:rPr>
        <w:t>r</w:t>
      </w:r>
      <w:r w:rsidRPr="004B1B02">
        <w:rPr>
          <w:rFonts w:ascii="Arial" w:hAnsi="Arial" w:cs="Arial"/>
        </w:rPr>
        <w:t xml:space="preserve">ealizację przez Urząd Marszałkowski Województwa Podkarpackiego projektu pn. „Cyfrowe Województwa” w ramach Programu Operacyjnego Polska </w:t>
      </w:r>
      <w:r w:rsidRPr="004B1B02">
        <w:rPr>
          <w:rFonts w:ascii="Arial" w:hAnsi="Arial" w:cs="Arial"/>
        </w:rPr>
        <w:lastRenderedPageBreak/>
        <w:t>Cyfrowa na lata 2014-2020 w kwocie 269.328,00 zł, finansowanego ze środków pochodzących z budżetu Unii Europejskiej.</w:t>
      </w:r>
    </w:p>
    <w:p w14:paraId="54E53AF7" w14:textId="77777777" w:rsidR="002934F4" w:rsidRPr="004B1B02" w:rsidRDefault="002934F4" w:rsidP="002934F4">
      <w:pPr>
        <w:pStyle w:val="Listapunktowana"/>
        <w:ind w:left="567"/>
        <w:rPr>
          <w:rFonts w:ascii="Arial" w:hAnsi="Arial" w:cs="Arial"/>
        </w:rPr>
      </w:pPr>
      <w:r w:rsidRPr="004B1B02">
        <w:rPr>
          <w:rFonts w:ascii="Arial" w:hAnsi="Arial" w:cs="Arial"/>
        </w:rPr>
        <w:t>Wydatki poniesiono na:</w:t>
      </w:r>
    </w:p>
    <w:p w14:paraId="7913F2B7" w14:textId="77777777" w:rsidR="002934F4" w:rsidRPr="004B1B02" w:rsidRDefault="002934F4" w:rsidP="00454901">
      <w:pPr>
        <w:pStyle w:val="Listapunktowana"/>
        <w:numPr>
          <w:ilvl w:val="0"/>
          <w:numId w:val="500"/>
        </w:numPr>
        <w:tabs>
          <w:tab w:val="left" w:pos="1134"/>
        </w:tabs>
        <w:ind w:left="851" w:hanging="284"/>
        <w:rPr>
          <w:rFonts w:ascii="Arial" w:hAnsi="Arial" w:cs="Arial"/>
        </w:rPr>
      </w:pPr>
      <w:r w:rsidRPr="004B1B02">
        <w:rPr>
          <w:rFonts w:ascii="Arial" w:hAnsi="Arial" w:cs="Arial"/>
        </w:rPr>
        <w:t xml:space="preserve">wykonanie diagnozy </w:t>
      </w:r>
      <w:proofErr w:type="spellStart"/>
      <w:r w:rsidRPr="004B1B02">
        <w:rPr>
          <w:rFonts w:ascii="Arial" w:hAnsi="Arial" w:cs="Arial"/>
        </w:rPr>
        <w:t>cyberbezpieczeństwa</w:t>
      </w:r>
      <w:proofErr w:type="spellEnd"/>
      <w:r w:rsidRPr="004B1B02">
        <w:rPr>
          <w:rFonts w:ascii="Arial" w:hAnsi="Arial" w:cs="Arial"/>
        </w:rPr>
        <w:t xml:space="preserve"> – 9.800,00 zł (§ 4397),</w:t>
      </w:r>
    </w:p>
    <w:p w14:paraId="0D534048" w14:textId="01F36E1D" w:rsidR="002934F4" w:rsidRPr="004B1B02" w:rsidRDefault="002934F4" w:rsidP="00454901">
      <w:pPr>
        <w:pStyle w:val="Listapunktowana"/>
        <w:numPr>
          <w:ilvl w:val="0"/>
          <w:numId w:val="500"/>
        </w:numPr>
        <w:tabs>
          <w:tab w:val="left" w:pos="1134"/>
        </w:tabs>
        <w:ind w:left="851" w:hanging="284"/>
        <w:rPr>
          <w:rFonts w:ascii="Arial" w:hAnsi="Arial" w:cs="Arial"/>
        </w:rPr>
      </w:pPr>
      <w:r w:rsidRPr="004B1B02">
        <w:rPr>
          <w:rFonts w:ascii="Arial" w:hAnsi="Arial" w:cs="Arial"/>
          <w:color w:val="000000" w:themeColor="text1"/>
        </w:rPr>
        <w:t xml:space="preserve">usługi doradcze, w tym usługę opracowania kompletnych dokumentacji przetargowych niezbędnych do wyłonienia Wykonawcy Diagnozy </w:t>
      </w:r>
      <w:proofErr w:type="spellStart"/>
      <w:r w:rsidRPr="004B1B02">
        <w:rPr>
          <w:rFonts w:ascii="Arial" w:hAnsi="Arial" w:cs="Arial"/>
          <w:color w:val="000000" w:themeColor="text1"/>
        </w:rPr>
        <w:t>Cyberbezpieczeństwa</w:t>
      </w:r>
      <w:proofErr w:type="spellEnd"/>
      <w:r w:rsidRPr="004B1B02">
        <w:rPr>
          <w:rFonts w:ascii="Arial" w:hAnsi="Arial" w:cs="Arial"/>
          <w:color w:val="000000" w:themeColor="text1"/>
        </w:rPr>
        <w:t>, Audytu bezpieczeństwa, w tym testów bezpieczeństwa Systemów teleinformatycznych UMWP oraz opracowania Dostawcy 8 szt. laptopów oraz monitorów wraz z oprogramowaniem i</w:t>
      </w:r>
      <w:r w:rsidR="000D61C3" w:rsidRPr="004B1B02">
        <w:rPr>
          <w:rFonts w:ascii="Arial" w:hAnsi="Arial" w:cs="Arial"/>
          <w:color w:val="000000" w:themeColor="text1"/>
        </w:rPr>
        <w:t> </w:t>
      </w:r>
      <w:r w:rsidRPr="004B1B02">
        <w:rPr>
          <w:rFonts w:ascii="Arial" w:hAnsi="Arial" w:cs="Arial"/>
          <w:color w:val="000000" w:themeColor="text1"/>
        </w:rPr>
        <w:t>akcesoriami – 22.357,72 zł (4397),</w:t>
      </w:r>
    </w:p>
    <w:p w14:paraId="4DD5CFEA" w14:textId="670EC985" w:rsidR="002934F4" w:rsidRPr="004B1B02" w:rsidRDefault="00B62B74" w:rsidP="00454901">
      <w:pPr>
        <w:pStyle w:val="Listapunktowana"/>
        <w:numPr>
          <w:ilvl w:val="0"/>
          <w:numId w:val="500"/>
        </w:numPr>
        <w:tabs>
          <w:tab w:val="left" w:pos="1134"/>
        </w:tabs>
        <w:ind w:left="851" w:hanging="284"/>
        <w:rPr>
          <w:rFonts w:ascii="Arial" w:hAnsi="Arial" w:cs="Arial"/>
        </w:rPr>
      </w:pPr>
      <w:r w:rsidRPr="004B1B02">
        <w:rPr>
          <w:rFonts w:ascii="Arial" w:hAnsi="Arial" w:cs="Arial"/>
        </w:rPr>
        <w:t>zakup licencj</w:t>
      </w:r>
      <w:r w:rsidR="007B1125" w:rsidRPr="004B1B02">
        <w:rPr>
          <w:rFonts w:ascii="Arial" w:hAnsi="Arial" w:cs="Arial"/>
        </w:rPr>
        <w:t>i</w:t>
      </w:r>
      <w:r w:rsidRPr="004B1B02">
        <w:rPr>
          <w:rFonts w:ascii="Arial" w:hAnsi="Arial" w:cs="Arial"/>
        </w:rPr>
        <w:t xml:space="preserve"> na wsparcie oprogramowania </w:t>
      </w:r>
      <w:proofErr w:type="spellStart"/>
      <w:r w:rsidRPr="004B1B02">
        <w:rPr>
          <w:rFonts w:ascii="Arial" w:hAnsi="Arial" w:cs="Arial"/>
        </w:rPr>
        <w:t>Check</w:t>
      </w:r>
      <w:proofErr w:type="spellEnd"/>
      <w:r w:rsidRPr="004B1B02">
        <w:rPr>
          <w:rFonts w:ascii="Arial" w:hAnsi="Arial" w:cs="Arial"/>
        </w:rPr>
        <w:t xml:space="preserve"> Point:</w:t>
      </w:r>
      <w:r w:rsidR="007B1125" w:rsidRPr="004B1B02">
        <w:rPr>
          <w:rFonts w:ascii="Arial" w:hAnsi="Arial" w:cs="Arial"/>
        </w:rPr>
        <w:t xml:space="preserve"> </w:t>
      </w:r>
      <w:r w:rsidRPr="004B1B02">
        <w:rPr>
          <w:rFonts w:ascii="Arial" w:hAnsi="Arial" w:cs="Arial"/>
        </w:rPr>
        <w:t xml:space="preserve">Standard </w:t>
      </w:r>
      <w:proofErr w:type="spellStart"/>
      <w:r w:rsidRPr="004B1B02">
        <w:rPr>
          <w:rFonts w:ascii="Arial" w:hAnsi="Arial" w:cs="Arial"/>
        </w:rPr>
        <w:t>Collaborative</w:t>
      </w:r>
      <w:proofErr w:type="spellEnd"/>
      <w:r w:rsidRPr="004B1B02">
        <w:rPr>
          <w:rFonts w:ascii="Arial" w:hAnsi="Arial" w:cs="Arial"/>
        </w:rPr>
        <w:t xml:space="preserve"> Enterprise </w:t>
      </w:r>
      <w:proofErr w:type="spellStart"/>
      <w:r w:rsidRPr="004B1B02">
        <w:rPr>
          <w:rFonts w:ascii="Arial" w:hAnsi="Arial" w:cs="Arial"/>
        </w:rPr>
        <w:t>Support</w:t>
      </w:r>
      <w:proofErr w:type="spellEnd"/>
      <w:r w:rsidRPr="004B1B02">
        <w:rPr>
          <w:rFonts w:ascii="Arial" w:hAnsi="Arial" w:cs="Arial"/>
        </w:rPr>
        <w:t xml:space="preserve"> for Software</w:t>
      </w:r>
      <w:r w:rsidR="007B1125" w:rsidRPr="004B1B02">
        <w:rPr>
          <w:rFonts w:ascii="Arial" w:hAnsi="Arial" w:cs="Arial"/>
        </w:rPr>
        <w:t xml:space="preserve"> i </w:t>
      </w:r>
      <w:proofErr w:type="spellStart"/>
      <w:r w:rsidRPr="004B1B02">
        <w:rPr>
          <w:rFonts w:ascii="Arial" w:hAnsi="Arial" w:cs="Arial"/>
        </w:rPr>
        <w:t>Next</w:t>
      </w:r>
      <w:proofErr w:type="spellEnd"/>
      <w:r w:rsidRPr="004B1B02">
        <w:rPr>
          <w:rFonts w:ascii="Arial" w:hAnsi="Arial" w:cs="Arial"/>
        </w:rPr>
        <w:t xml:space="preserve"> </w:t>
      </w:r>
      <w:proofErr w:type="spellStart"/>
      <w:r w:rsidRPr="004B1B02">
        <w:rPr>
          <w:rFonts w:ascii="Arial" w:hAnsi="Arial" w:cs="Arial"/>
        </w:rPr>
        <w:t>Generation</w:t>
      </w:r>
      <w:proofErr w:type="spellEnd"/>
      <w:r w:rsidRPr="004B1B02">
        <w:rPr>
          <w:rFonts w:ascii="Arial" w:hAnsi="Arial" w:cs="Arial"/>
        </w:rPr>
        <w:t xml:space="preserve"> Security Management Software for 5 </w:t>
      </w:r>
      <w:proofErr w:type="spellStart"/>
      <w:r w:rsidRPr="004B1B02">
        <w:rPr>
          <w:rFonts w:ascii="Arial" w:hAnsi="Arial" w:cs="Arial"/>
        </w:rPr>
        <w:t>gateways</w:t>
      </w:r>
      <w:proofErr w:type="spellEnd"/>
      <w:r w:rsidR="002934F4" w:rsidRPr="004B1B02">
        <w:rPr>
          <w:rFonts w:ascii="Arial" w:hAnsi="Arial" w:cs="Arial"/>
        </w:rPr>
        <w:t xml:space="preserve"> – 53.537,34 zł (§ 4217),</w:t>
      </w:r>
    </w:p>
    <w:p w14:paraId="1E9621F8" w14:textId="77777777" w:rsidR="002934F4" w:rsidRPr="004B1B02" w:rsidRDefault="002934F4" w:rsidP="00454901">
      <w:pPr>
        <w:pStyle w:val="Listapunktowana"/>
        <w:numPr>
          <w:ilvl w:val="0"/>
          <w:numId w:val="500"/>
        </w:numPr>
        <w:tabs>
          <w:tab w:val="left" w:pos="1134"/>
        </w:tabs>
        <w:ind w:left="851" w:hanging="284"/>
        <w:rPr>
          <w:rFonts w:ascii="Arial" w:hAnsi="Arial" w:cs="Arial"/>
        </w:rPr>
      </w:pPr>
      <w:r w:rsidRPr="004B1B02">
        <w:rPr>
          <w:rFonts w:ascii="Arial" w:hAnsi="Arial" w:cs="Arial"/>
        </w:rPr>
        <w:t>zakup komputerów i monitorów – 183.632,94 (§ 4217).</w:t>
      </w:r>
    </w:p>
    <w:p w14:paraId="00A1F865" w14:textId="479DBE73" w:rsidR="002934F4" w:rsidRPr="004B1B02" w:rsidRDefault="002934F4" w:rsidP="00454901">
      <w:pPr>
        <w:pStyle w:val="Listapunktowana"/>
        <w:numPr>
          <w:ilvl w:val="0"/>
          <w:numId w:val="450"/>
        </w:numPr>
        <w:ind w:left="567" w:hanging="283"/>
        <w:rPr>
          <w:rFonts w:ascii="Arial" w:eastAsia="Calibri" w:hAnsi="Arial" w:cs="Arial"/>
        </w:rPr>
      </w:pPr>
      <w:r w:rsidRPr="004B1B02">
        <w:rPr>
          <w:rFonts w:ascii="Arial" w:hAnsi="Arial" w:cs="Arial"/>
        </w:rPr>
        <w:t xml:space="preserve">utrzymanie projektu pn. „Podkarpacki System Informacji Medycznej” „PSIM” </w:t>
      </w:r>
      <w:r w:rsidRPr="004B1B02">
        <w:rPr>
          <w:rFonts w:ascii="Arial" w:hAnsi="Arial" w:cs="Arial"/>
        </w:rPr>
        <w:br/>
        <w:t>w kwocie 1.543.725,85 zł (§ 4210 – 6.843,84 zł, § 4260 – 23.799,80 zł, § 4270 – 119.153,08 zł, §</w:t>
      </w:r>
      <w:r w:rsidR="000D61C3" w:rsidRPr="004B1B02">
        <w:rPr>
          <w:rFonts w:ascii="Arial" w:hAnsi="Arial" w:cs="Arial"/>
        </w:rPr>
        <w:t xml:space="preserve"> </w:t>
      </w:r>
      <w:r w:rsidRPr="004B1B02">
        <w:rPr>
          <w:rFonts w:ascii="Arial" w:hAnsi="Arial" w:cs="Arial"/>
        </w:rPr>
        <w:t xml:space="preserve">4300 – 1.373.576,92 zł, § 4360 – 9.649,79 zł, </w:t>
      </w:r>
      <w:r w:rsidRPr="004B1B02">
        <w:rPr>
          <w:rFonts w:ascii="Arial" w:eastAsia="Calibri" w:hAnsi="Arial" w:cs="Arial"/>
        </w:rPr>
        <w:t>§ 4400 – 10.702,42 zł</w:t>
      </w:r>
      <w:r w:rsidRPr="004B1B02">
        <w:rPr>
          <w:rFonts w:ascii="Arial" w:hAnsi="Arial" w:cs="Arial"/>
        </w:rPr>
        <w:t>).</w:t>
      </w:r>
    </w:p>
    <w:p w14:paraId="60C2F13D"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Calibri" w:hAnsi="Arial" w:cs="Arial"/>
          <w:sz w:val="24"/>
          <w:szCs w:val="24"/>
        </w:rPr>
        <w:t>Zadanie ujęte w wykazie przedsięwzięć do Wieloletniej Prognozy Finansowej Województwa Podkarpackiego o</w:t>
      </w:r>
      <w:r w:rsidRPr="004B1B02">
        <w:rPr>
          <w:rFonts w:ascii="Arial" w:eastAsia="Times New Roman" w:hAnsi="Arial" w:cs="Arial"/>
          <w:sz w:val="24"/>
          <w:szCs w:val="24"/>
          <w:lang w:eastAsia="pl-PL"/>
        </w:rPr>
        <w:t xml:space="preserve"> planowanych łącznych nakładach finansowych w kwocie 14.056.491,-zł (wydatki bieżące i majątkowe).</w:t>
      </w:r>
    </w:p>
    <w:p w14:paraId="31AD93FE"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własnych Samorządu Województwa Podkarpackiego.</w:t>
      </w:r>
    </w:p>
    <w:p w14:paraId="6B134C9D"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2014-2028.</w:t>
      </w:r>
    </w:p>
    <w:p w14:paraId="5E6F1EF7"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6803D45A"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Realizacja przedsięwzięcia w 2023r. polegała przede wszystkim na:</w:t>
      </w:r>
    </w:p>
    <w:p w14:paraId="75F66CBD" w14:textId="77777777" w:rsidR="002934F4" w:rsidRPr="004B1B02" w:rsidRDefault="002934F4" w:rsidP="00454901">
      <w:pPr>
        <w:pStyle w:val="Listapunktowana"/>
        <w:numPr>
          <w:ilvl w:val="0"/>
          <w:numId w:val="451"/>
        </w:numPr>
        <w:ind w:left="851" w:hanging="284"/>
        <w:rPr>
          <w:rFonts w:ascii="Arial" w:hAnsi="Arial" w:cs="Arial"/>
        </w:rPr>
      </w:pPr>
      <w:r w:rsidRPr="004B1B02">
        <w:rPr>
          <w:rFonts w:ascii="Arial" w:hAnsi="Arial" w:cs="Arial"/>
        </w:rPr>
        <w:t>bieżącym utrzymaniu infrastruktury serwerowni RCIM,</w:t>
      </w:r>
    </w:p>
    <w:p w14:paraId="09B68C05" w14:textId="77777777" w:rsidR="002934F4" w:rsidRPr="004B1B02" w:rsidRDefault="002934F4" w:rsidP="00454901">
      <w:pPr>
        <w:pStyle w:val="Listapunktowana"/>
        <w:numPr>
          <w:ilvl w:val="0"/>
          <w:numId w:val="451"/>
        </w:numPr>
        <w:ind w:left="851" w:hanging="284"/>
        <w:rPr>
          <w:rFonts w:ascii="Arial" w:hAnsi="Arial" w:cs="Arial"/>
        </w:rPr>
      </w:pPr>
      <w:r w:rsidRPr="004B1B02">
        <w:rPr>
          <w:rFonts w:ascii="Arial" w:eastAsia="Calibri" w:hAnsi="Arial" w:cs="Arial"/>
        </w:rPr>
        <w:t>nadzorze Administratora Regionalnego Centrum Informacji Medycznej (RCIM), który świadczy usługi administracyjne na rzecz RCIM,</w:t>
      </w:r>
    </w:p>
    <w:p w14:paraId="3B264AF2" w14:textId="77777777" w:rsidR="002934F4" w:rsidRPr="004B1B02" w:rsidRDefault="002934F4" w:rsidP="00454901">
      <w:pPr>
        <w:pStyle w:val="Listapunktowana"/>
        <w:numPr>
          <w:ilvl w:val="0"/>
          <w:numId w:val="451"/>
        </w:numPr>
        <w:ind w:left="851" w:hanging="284"/>
        <w:rPr>
          <w:rFonts w:ascii="Arial" w:hAnsi="Arial" w:cs="Arial"/>
        </w:rPr>
      </w:pPr>
      <w:r w:rsidRPr="004B1B02">
        <w:rPr>
          <w:rFonts w:ascii="Arial" w:eastAsia="Calibri" w:hAnsi="Arial" w:cs="Arial"/>
        </w:rPr>
        <w:t>nadzorze realizacji usługi wsparcia serwisowego oprogramowania regionalnego dostarczonego w ramach projektu,</w:t>
      </w:r>
    </w:p>
    <w:p w14:paraId="4716096B" w14:textId="5DC65447" w:rsidR="002934F4" w:rsidRPr="004B1B02" w:rsidRDefault="002934F4" w:rsidP="00454901">
      <w:pPr>
        <w:pStyle w:val="Listapunktowana"/>
        <w:numPr>
          <w:ilvl w:val="0"/>
          <w:numId w:val="451"/>
        </w:numPr>
        <w:ind w:left="851" w:hanging="284"/>
        <w:rPr>
          <w:rFonts w:ascii="Arial" w:hAnsi="Arial" w:cs="Arial"/>
        </w:rPr>
      </w:pPr>
      <w:r w:rsidRPr="004B1B02">
        <w:rPr>
          <w:rFonts w:ascii="Arial" w:hAnsi="Arial" w:cs="Arial"/>
        </w:rPr>
        <w:t>nadzorze czynności związanych z integracją nowych jednostek medycznych z RCIM w</w:t>
      </w:r>
      <w:r w:rsidR="000D61C3" w:rsidRPr="004B1B02">
        <w:rPr>
          <w:rFonts w:ascii="Arial" w:hAnsi="Arial" w:cs="Arial"/>
        </w:rPr>
        <w:t xml:space="preserve"> </w:t>
      </w:r>
      <w:r w:rsidRPr="004B1B02">
        <w:rPr>
          <w:rFonts w:ascii="Arial" w:hAnsi="Arial" w:cs="Arial"/>
        </w:rPr>
        <w:t xml:space="preserve">ramach projektu PSIM. </w:t>
      </w:r>
    </w:p>
    <w:p w14:paraId="3374301A"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W 2023r. poniesiono wydatki na funkcjonowanie Regionalnego Centrum Informacji Medycznej (RCIM) tj. koszty dostępu do sieci Internet, energii elektrycznej zużytej przez serwerownię, utrzymania pomieszczeń, pełnienia funkcji administratora RCIM, serwisu oprogramowania aplikacyjnego e-Usług, usługi wsparcia serwisowego infrastruktury sieciowej i sprzętowej RCIM, zakupu certyfikatu zabezpieczającego</w:t>
      </w:r>
      <w:r w:rsidRPr="004B1B02">
        <w:rPr>
          <w:sz w:val="24"/>
          <w:szCs w:val="24"/>
        </w:rPr>
        <w:t xml:space="preserve"> (</w:t>
      </w:r>
      <w:proofErr w:type="spellStart"/>
      <w:r w:rsidRPr="004B1B02">
        <w:rPr>
          <w:rFonts w:ascii="Arial" w:hAnsi="Arial" w:cs="Arial"/>
          <w:sz w:val="24"/>
          <w:szCs w:val="24"/>
        </w:rPr>
        <w:t>Secure</w:t>
      </w:r>
      <w:proofErr w:type="spellEnd"/>
      <w:r w:rsidRPr="004B1B02">
        <w:rPr>
          <w:rFonts w:ascii="Arial" w:hAnsi="Arial" w:cs="Arial"/>
          <w:sz w:val="24"/>
          <w:szCs w:val="24"/>
        </w:rPr>
        <w:t xml:space="preserve"> </w:t>
      </w:r>
      <w:proofErr w:type="spellStart"/>
      <w:r w:rsidRPr="004B1B02">
        <w:rPr>
          <w:rFonts w:ascii="Arial" w:hAnsi="Arial" w:cs="Arial"/>
          <w:sz w:val="24"/>
          <w:szCs w:val="24"/>
        </w:rPr>
        <w:t>Socket</w:t>
      </w:r>
      <w:proofErr w:type="spellEnd"/>
      <w:r w:rsidRPr="004B1B02">
        <w:rPr>
          <w:rFonts w:ascii="Arial" w:hAnsi="Arial" w:cs="Arial"/>
          <w:sz w:val="24"/>
          <w:szCs w:val="24"/>
        </w:rPr>
        <w:t xml:space="preserve"> </w:t>
      </w:r>
      <w:proofErr w:type="spellStart"/>
      <w:r w:rsidRPr="004B1B02">
        <w:rPr>
          <w:rFonts w:ascii="Arial" w:hAnsi="Arial" w:cs="Arial"/>
          <w:sz w:val="24"/>
          <w:szCs w:val="24"/>
        </w:rPr>
        <w:t>Layer</w:t>
      </w:r>
      <w:proofErr w:type="spellEnd"/>
      <w:r w:rsidRPr="004B1B02">
        <w:rPr>
          <w:rFonts w:ascii="Arial" w:hAnsi="Arial" w:cs="Arial"/>
          <w:sz w:val="24"/>
          <w:szCs w:val="24"/>
        </w:rPr>
        <w:t>)</w:t>
      </w:r>
      <w:r w:rsidRPr="004B1B02">
        <w:rPr>
          <w:rFonts w:ascii="Arial" w:hAnsi="Arial" w:cs="Arial"/>
          <w:i/>
        </w:rPr>
        <w:t xml:space="preserve"> </w:t>
      </w:r>
      <w:r w:rsidRPr="004B1B02">
        <w:rPr>
          <w:rFonts w:ascii="Arial" w:eastAsia="Times New Roman" w:hAnsi="Arial" w:cs="Arial"/>
          <w:sz w:val="24"/>
          <w:szCs w:val="24"/>
          <w:lang w:eastAsia="pl-PL"/>
        </w:rPr>
        <w:t xml:space="preserve"> dla RCIM oraz osprzętu dla mobilnych stacji roboczych. Poniesiono koszty na zakup usługi wysyłki wiadomości SMS poprzez API oraz </w:t>
      </w:r>
      <w:r w:rsidRPr="004B1B02">
        <w:rPr>
          <w:rFonts w:ascii="Arial" w:hAnsi="Arial" w:cs="Arial"/>
          <w:iCs/>
          <w:sz w:val="24"/>
          <w:szCs w:val="24"/>
        </w:rPr>
        <w:t xml:space="preserve">dzierżawy kanalizacji kablowej celem połączenia bezpiecznym linkiem optycznym serwerowni podstawowej </w:t>
      </w:r>
      <w:r w:rsidRPr="004B1B02">
        <w:rPr>
          <w:rFonts w:ascii="Arial" w:hAnsi="Arial" w:cs="Arial"/>
          <w:iCs/>
          <w:sz w:val="24"/>
          <w:szCs w:val="24"/>
        </w:rPr>
        <w:br/>
        <w:t xml:space="preserve">i rezerwowej RCIM oraz węzła szkieletowego </w:t>
      </w:r>
      <w:proofErr w:type="spellStart"/>
      <w:r w:rsidRPr="004B1B02">
        <w:rPr>
          <w:rFonts w:ascii="Arial" w:hAnsi="Arial" w:cs="Arial"/>
          <w:iCs/>
          <w:sz w:val="24"/>
          <w:szCs w:val="24"/>
        </w:rPr>
        <w:t>ws_rzeszów</w:t>
      </w:r>
      <w:proofErr w:type="spellEnd"/>
      <w:r w:rsidRPr="004B1B02">
        <w:rPr>
          <w:rFonts w:ascii="Arial" w:hAnsi="Arial" w:cs="Arial"/>
          <w:iCs/>
          <w:sz w:val="24"/>
          <w:szCs w:val="24"/>
        </w:rPr>
        <w:t xml:space="preserve"> sieci SSPW.</w:t>
      </w:r>
      <w:r w:rsidRPr="004B1B02">
        <w:rPr>
          <w:rFonts w:ascii="Arial" w:hAnsi="Arial" w:cs="Arial"/>
          <w:iCs/>
        </w:rPr>
        <w:t xml:space="preserve"> </w:t>
      </w:r>
    </w:p>
    <w:p w14:paraId="0B66344F" w14:textId="77777777" w:rsidR="002934F4" w:rsidRPr="004B1B02" w:rsidRDefault="002934F4" w:rsidP="002934F4">
      <w:pPr>
        <w:tabs>
          <w:tab w:val="left" w:pos="851"/>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zadania </w:t>
      </w:r>
      <w:r w:rsidRPr="004B1B02">
        <w:rPr>
          <w:rFonts w:ascii="Arial" w:eastAsia="Times New Roman" w:hAnsi="Arial" w:cs="Arial"/>
          <w:sz w:val="24"/>
          <w:szCs w:val="24"/>
          <w:lang w:eastAsia="pl-PL"/>
        </w:rPr>
        <w:br/>
        <w:t>o wartości 6.813.212,96 zł (wydatki bieżące i majątkowe), co stanowi 48,47% planowanych łącznych nakładów finansowych.</w:t>
      </w:r>
    </w:p>
    <w:p w14:paraId="6AF16C86" w14:textId="626D846A" w:rsidR="002934F4" w:rsidRPr="004B1B02" w:rsidRDefault="002934F4" w:rsidP="00454901">
      <w:pPr>
        <w:pStyle w:val="Listapunktowana"/>
        <w:numPr>
          <w:ilvl w:val="0"/>
          <w:numId w:val="450"/>
        </w:numPr>
        <w:ind w:left="567" w:hanging="283"/>
        <w:rPr>
          <w:rFonts w:ascii="Arial" w:hAnsi="Arial" w:cs="Arial"/>
        </w:rPr>
      </w:pPr>
      <w:r w:rsidRPr="004B1B02">
        <w:rPr>
          <w:rFonts w:ascii="Arial" w:hAnsi="Arial" w:cs="Arial"/>
        </w:rPr>
        <w:t xml:space="preserve">utrzymanie projektu pn. „Podkarpacki System Informacji Przestrzennej (PSIP)” </w:t>
      </w:r>
      <w:r w:rsidRPr="004B1B02">
        <w:rPr>
          <w:rFonts w:ascii="Arial" w:hAnsi="Arial" w:cs="Arial"/>
        </w:rPr>
        <w:br/>
        <w:t>w kwocie 11.328,65 zł (§ 4210 – 9.538,65 zł, § 4700 – 1.790,00 zł).</w:t>
      </w:r>
    </w:p>
    <w:p w14:paraId="4ADD48DD"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Calibri" w:hAnsi="Arial" w:cs="Arial"/>
          <w:sz w:val="24"/>
          <w:szCs w:val="24"/>
        </w:rPr>
        <w:t>Zadanie ujęte w wykazie przedsięwzięć do Wieloletniej Prognozy Finansowej Województwa Podkarpackiego o</w:t>
      </w:r>
      <w:r w:rsidRPr="004B1B02">
        <w:rPr>
          <w:rFonts w:ascii="Arial" w:eastAsia="Times New Roman" w:hAnsi="Arial" w:cs="Arial"/>
          <w:sz w:val="24"/>
          <w:szCs w:val="24"/>
          <w:lang w:eastAsia="pl-PL"/>
        </w:rPr>
        <w:t xml:space="preserve"> planowanych łącznych nakładach finansowych w kwocie 2.154.792,- zł.</w:t>
      </w:r>
    </w:p>
    <w:p w14:paraId="26412D9D"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własnych Samorządu Województwa Podkarpackiego.</w:t>
      </w:r>
    </w:p>
    <w:p w14:paraId="2D7FA605"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2022-2026.</w:t>
      </w:r>
    </w:p>
    <w:p w14:paraId="1510DA52"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429440B9"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Realizacja przedsięwzięcia w 2023r. polegała na:</w:t>
      </w:r>
    </w:p>
    <w:p w14:paraId="4C83D73E" w14:textId="77777777"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t>opracowaniu modelu utrzymania infrastruktury PSIP, czyli zestawu procedur, instrukcji, rejestrów służących do utrzymania PSIP w ruchu,</w:t>
      </w:r>
    </w:p>
    <w:p w14:paraId="78E53DC9" w14:textId="6C9F56F6"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t xml:space="preserve">administracji i utrzymaniu oraz monitorowaniu infrastruktury </w:t>
      </w:r>
      <w:r w:rsidR="0031557B" w:rsidRPr="004B1B02">
        <w:rPr>
          <w:rFonts w:ascii="Arial" w:hAnsi="Arial" w:cs="Arial"/>
          <w:color w:val="000000" w:themeColor="text1"/>
        </w:rPr>
        <w:br/>
      </w:r>
      <w:r w:rsidRPr="004B1B02">
        <w:rPr>
          <w:rFonts w:ascii="Arial" w:hAnsi="Arial" w:cs="Arial"/>
          <w:color w:val="000000" w:themeColor="text1"/>
        </w:rPr>
        <w:t xml:space="preserve">i oprogramowania zlokalizowanego w Urzędzie Marszałkowskim Województwa Podkarpackiego, </w:t>
      </w:r>
    </w:p>
    <w:p w14:paraId="0D80472D" w14:textId="77777777"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t>wykonywaniu okresowych kopii bezpieczeństwa urządzeń oraz systemów wchodzących w skład infrastruktury sprzętowej oraz programowej,</w:t>
      </w:r>
    </w:p>
    <w:p w14:paraId="0D374645" w14:textId="77777777"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t>zarządzaniu użytkownikami poprzez przyznawanie odpowiednich uprawnień, monitorowanie działań użytkowników, rozwiązywanie zaistniałych problemów oraz bieżące wsparcie,</w:t>
      </w:r>
    </w:p>
    <w:p w14:paraId="1C8F6C08" w14:textId="37D81A99"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lastRenderedPageBreak/>
        <w:t xml:space="preserve">ciągłym monitoringu poszczególnych komponentów systemu w oparciu </w:t>
      </w:r>
      <w:r w:rsidR="0031557B" w:rsidRPr="004B1B02">
        <w:rPr>
          <w:rFonts w:ascii="Arial" w:hAnsi="Arial" w:cs="Arial"/>
          <w:color w:val="000000" w:themeColor="text1"/>
        </w:rPr>
        <w:br/>
      </w:r>
      <w:r w:rsidRPr="004B1B02">
        <w:rPr>
          <w:rFonts w:ascii="Arial" w:hAnsi="Arial" w:cs="Arial"/>
          <w:color w:val="000000" w:themeColor="text1"/>
        </w:rPr>
        <w:t>o system ZABBIX, zgłaszaniu błędów oprogramowania oraz monitorowaniu działań naprawczych,</w:t>
      </w:r>
    </w:p>
    <w:p w14:paraId="453033C4" w14:textId="77777777" w:rsidR="002934F4" w:rsidRPr="004B1B02" w:rsidRDefault="002934F4" w:rsidP="00454901">
      <w:pPr>
        <w:pStyle w:val="Akapitzlist"/>
        <w:numPr>
          <w:ilvl w:val="0"/>
          <w:numId w:val="466"/>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rPr>
        <w:t>opracowaniu planów rozbudowy infrastruktury serwerowej jak również planowaniu i implementacji nowoczesnych rozwiązań zapewniających skalowalność systemów, nieprzerwana pracę oraz bezpieczeństwo.</w:t>
      </w:r>
    </w:p>
    <w:p w14:paraId="653EBD45" w14:textId="77777777" w:rsidR="002934F4" w:rsidRPr="004B1B02" w:rsidRDefault="002934F4" w:rsidP="002934F4">
      <w:pPr>
        <w:tabs>
          <w:tab w:val="left" w:pos="851"/>
        </w:tabs>
        <w:spacing w:after="0" w:line="360" w:lineRule="auto"/>
        <w:ind w:left="567"/>
        <w:jc w:val="both"/>
        <w:rPr>
          <w:rFonts w:ascii="Arial" w:hAnsi="Arial" w:cs="Arial"/>
          <w:sz w:val="24"/>
          <w:szCs w:val="24"/>
        </w:rPr>
      </w:pPr>
      <w:r w:rsidRPr="004B1B02">
        <w:rPr>
          <w:rFonts w:ascii="Arial" w:eastAsia="Times New Roman" w:hAnsi="Arial" w:cs="Arial"/>
          <w:sz w:val="24"/>
          <w:szCs w:val="24"/>
          <w:lang w:eastAsia="pl-PL"/>
        </w:rPr>
        <w:t xml:space="preserve">W 2023r. poniesiono wydatki na </w:t>
      </w:r>
      <w:r w:rsidRPr="004B1B02">
        <w:rPr>
          <w:rFonts w:ascii="Arial" w:hAnsi="Arial" w:cs="Arial"/>
          <w:sz w:val="24"/>
          <w:szCs w:val="24"/>
        </w:rPr>
        <w:t xml:space="preserve">zakup pamięci RAM dla </w:t>
      </w:r>
      <w:proofErr w:type="spellStart"/>
      <w:r w:rsidRPr="004B1B02">
        <w:rPr>
          <w:rFonts w:ascii="Arial" w:hAnsi="Arial" w:cs="Arial"/>
          <w:sz w:val="24"/>
          <w:szCs w:val="24"/>
        </w:rPr>
        <w:t>serweru</w:t>
      </w:r>
      <w:proofErr w:type="spellEnd"/>
      <w:r w:rsidRPr="004B1B02">
        <w:rPr>
          <w:rFonts w:ascii="Arial" w:hAnsi="Arial" w:cs="Arial"/>
          <w:sz w:val="24"/>
          <w:szCs w:val="24"/>
        </w:rPr>
        <w:t xml:space="preserve"> backup-owym, systemu operacyjnego Windows Server 2022 i licencji oraz koszty szkolenia  </w:t>
      </w:r>
      <w:r w:rsidRPr="004B1B02">
        <w:rPr>
          <w:rFonts w:ascii="Arial" w:hAnsi="Arial" w:cs="Arial"/>
          <w:bCs/>
          <w:sz w:val="24"/>
          <w:szCs w:val="24"/>
        </w:rPr>
        <w:t>administratora systemu w zakresie planowania, wykonywania i raportowania Audytów Systemów Zarzadzania Bezpieczeństwem Informacji.</w:t>
      </w:r>
    </w:p>
    <w:p w14:paraId="32EFDC74" w14:textId="2FF13FA3" w:rsidR="002934F4" w:rsidRPr="004B1B02" w:rsidRDefault="002934F4" w:rsidP="002934F4">
      <w:pPr>
        <w:tabs>
          <w:tab w:val="left" w:pos="567"/>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Od początku realizacji zadania do końca 202</w:t>
      </w:r>
      <w:r w:rsidR="00F65818" w:rsidRPr="004B1B02">
        <w:rPr>
          <w:rFonts w:ascii="Arial" w:eastAsia="Times New Roman" w:hAnsi="Arial" w:cs="Arial"/>
          <w:sz w:val="24"/>
          <w:szCs w:val="24"/>
          <w:lang w:eastAsia="pl-PL"/>
        </w:rPr>
        <w:t>3</w:t>
      </w:r>
      <w:r w:rsidRPr="004B1B02">
        <w:rPr>
          <w:rFonts w:ascii="Arial" w:eastAsia="Times New Roman" w:hAnsi="Arial" w:cs="Arial"/>
          <w:sz w:val="24"/>
          <w:szCs w:val="24"/>
          <w:lang w:eastAsia="pl-PL"/>
        </w:rPr>
        <w:t xml:space="preserve">r. zrealizowano zakres o wartości 36.12,53 zł, co stanowi 1,68% planowanych łącznych nakładów finansowych. </w:t>
      </w:r>
    </w:p>
    <w:p w14:paraId="36E9268F" w14:textId="77777777" w:rsidR="002934F4" w:rsidRPr="004B1B02" w:rsidRDefault="002934F4" w:rsidP="00454901">
      <w:pPr>
        <w:pStyle w:val="Listapunktowana"/>
        <w:numPr>
          <w:ilvl w:val="0"/>
          <w:numId w:val="450"/>
        </w:numPr>
        <w:ind w:left="567" w:hanging="283"/>
        <w:rPr>
          <w:rFonts w:ascii="Arial" w:hAnsi="Arial" w:cs="Arial"/>
        </w:rPr>
      </w:pPr>
      <w:r w:rsidRPr="004B1B02">
        <w:rPr>
          <w:rFonts w:ascii="Arial" w:hAnsi="Arial" w:cs="Arial"/>
        </w:rPr>
        <w:t>utrzymanie projektu pn. „Sieć Szerokopasmowa Polski Wschodniej – Województwo Podkarpackie” w kwocie 21.519,92 zł (§ 4210).</w:t>
      </w:r>
    </w:p>
    <w:p w14:paraId="2978FC50"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Calibri" w:hAnsi="Arial" w:cs="Arial"/>
          <w:sz w:val="24"/>
          <w:szCs w:val="24"/>
        </w:rPr>
        <w:t>Zadanie ujęte w wykazie przedsięwzięć do Wieloletniej Prognozy Finansowej Województwa Podkarpackiego o</w:t>
      </w:r>
      <w:r w:rsidRPr="004B1B02">
        <w:rPr>
          <w:rFonts w:ascii="Arial" w:eastAsia="Times New Roman" w:hAnsi="Arial" w:cs="Arial"/>
          <w:sz w:val="24"/>
          <w:szCs w:val="24"/>
          <w:lang w:eastAsia="pl-PL"/>
        </w:rPr>
        <w:t xml:space="preserve"> planowanych łącznych nakładach finansowych w kwocie 4.267.151,-zł (wydatki bieżące i majątkowe).</w:t>
      </w:r>
    </w:p>
    <w:p w14:paraId="21746407"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hAnsi="Arial" w:cs="Arial"/>
          <w:sz w:val="24"/>
          <w:szCs w:val="24"/>
          <w:lang w:eastAsia="pl-PL"/>
        </w:rPr>
        <w:t>Zadanie finansowane ze środków własnych Samorządu Województwa Podkarpackiego.</w:t>
      </w:r>
    </w:p>
    <w:p w14:paraId="092E27A7" w14:textId="77777777" w:rsidR="002934F4" w:rsidRPr="004B1B02" w:rsidRDefault="002934F4" w:rsidP="002934F4">
      <w:pPr>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Termin realizacji zadania: 2015-2024.</w:t>
      </w:r>
    </w:p>
    <w:p w14:paraId="4AB3F39B" w14:textId="77777777" w:rsidR="002934F4" w:rsidRPr="004B1B02" w:rsidRDefault="002934F4" w:rsidP="002934F4">
      <w:pPr>
        <w:pStyle w:val="Akapitzlist"/>
        <w:spacing w:line="360" w:lineRule="auto"/>
        <w:ind w:left="567"/>
        <w:jc w:val="both"/>
        <w:rPr>
          <w:rFonts w:ascii="Arial" w:hAnsi="Arial" w:cs="Arial"/>
          <w:lang w:eastAsia="pl-PL"/>
        </w:rPr>
      </w:pPr>
      <w:r w:rsidRPr="004B1B02">
        <w:rPr>
          <w:rFonts w:ascii="Arial" w:hAnsi="Arial" w:cs="Arial"/>
          <w:lang w:eastAsia="pl-PL"/>
        </w:rPr>
        <w:t>Stan zaawansowania realizacji zadania i osiągnięte efekty:</w:t>
      </w:r>
    </w:p>
    <w:p w14:paraId="74955527" w14:textId="77777777" w:rsidR="002934F4" w:rsidRPr="004B1B02" w:rsidRDefault="002934F4" w:rsidP="002934F4">
      <w:pPr>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Realizacja przedsięwzięcia w 2023r. polegała na:</w:t>
      </w:r>
    </w:p>
    <w:p w14:paraId="1FF09CD3" w14:textId="77777777" w:rsidR="002934F4" w:rsidRPr="004B1B02" w:rsidRDefault="002934F4" w:rsidP="00454901">
      <w:pPr>
        <w:pStyle w:val="Akapitzlist"/>
        <w:numPr>
          <w:ilvl w:val="0"/>
          <w:numId w:val="479"/>
        </w:numPr>
        <w:spacing w:line="360" w:lineRule="auto"/>
        <w:ind w:left="851" w:hanging="284"/>
        <w:jc w:val="both"/>
        <w:rPr>
          <w:rFonts w:ascii="Arial" w:hAnsi="Arial" w:cs="Arial"/>
          <w:lang w:eastAsia="pl-PL"/>
        </w:rPr>
      </w:pPr>
      <w:r w:rsidRPr="004B1B02">
        <w:rPr>
          <w:rFonts w:ascii="Arial" w:hAnsi="Arial" w:cs="Arial"/>
        </w:rPr>
        <w:t xml:space="preserve">nadzorze nad realizacją umowy Partnerstwa </w:t>
      </w:r>
      <w:proofErr w:type="spellStart"/>
      <w:r w:rsidRPr="004B1B02">
        <w:rPr>
          <w:rFonts w:ascii="Arial" w:hAnsi="Arial" w:cs="Arial"/>
        </w:rPr>
        <w:t>Publiczno</w:t>
      </w:r>
      <w:proofErr w:type="spellEnd"/>
      <w:r w:rsidRPr="004B1B02">
        <w:rPr>
          <w:rFonts w:ascii="Arial" w:hAnsi="Arial" w:cs="Arial"/>
        </w:rPr>
        <w:t xml:space="preserve"> – Prywatnego w fazie operowania w zakresie wydania i przedłużania ważności warunków  technicznych na zabezpieczenie istniejącej infrastruktury SSPW w miejscach kolizji z planowaną i budowaną przez inwestorów infrastrukturą, opiniowania dokumentacji projektowych inwestorom pod kątem zgodności z wydanymi warunkami technicznymi oraz pozyskania informacji na wniosek zainteresowanych stron o wolnych zasobach w istniejącej sieci SSPW,</w:t>
      </w:r>
    </w:p>
    <w:p w14:paraId="6CBD149B" w14:textId="77777777" w:rsidR="002934F4" w:rsidRPr="004B1B02" w:rsidRDefault="002934F4" w:rsidP="00454901">
      <w:pPr>
        <w:pStyle w:val="Akapitzlist"/>
        <w:numPr>
          <w:ilvl w:val="0"/>
          <w:numId w:val="479"/>
        </w:numPr>
        <w:spacing w:line="360" w:lineRule="auto"/>
        <w:ind w:left="851" w:hanging="284"/>
        <w:jc w:val="both"/>
        <w:rPr>
          <w:rFonts w:ascii="Arial" w:hAnsi="Arial" w:cs="Arial"/>
          <w:lang w:eastAsia="pl-PL"/>
        </w:rPr>
      </w:pPr>
      <w:r w:rsidRPr="004B1B02">
        <w:rPr>
          <w:rFonts w:ascii="Arial" w:hAnsi="Arial" w:cs="Arial"/>
        </w:rPr>
        <w:t>bieżącym nadzorze nad infrastrukturą szerokopasmową i monitorowaniu jej stanu technicznego pod kątem usuwania stwierdzonych uszkodzeń i wad fizycznych w sieci SSPW, w tym wizje lokalne w terenie, monitoring i utrzymanie wskaźników projektu SSPW, zgłaszanie awarii infrastruktury teletechnicznej w sieci SSPW,</w:t>
      </w:r>
    </w:p>
    <w:p w14:paraId="2CCC62DD" w14:textId="7881238A" w:rsidR="002934F4" w:rsidRPr="004B1B02" w:rsidRDefault="002934F4" w:rsidP="00454901">
      <w:pPr>
        <w:pStyle w:val="Akapitzlist"/>
        <w:numPr>
          <w:ilvl w:val="0"/>
          <w:numId w:val="479"/>
        </w:numPr>
        <w:spacing w:line="360" w:lineRule="auto"/>
        <w:ind w:left="851" w:hanging="284"/>
        <w:jc w:val="both"/>
        <w:rPr>
          <w:rFonts w:ascii="Arial" w:hAnsi="Arial" w:cs="Arial"/>
          <w:lang w:eastAsia="pl-PL"/>
        </w:rPr>
      </w:pPr>
      <w:r w:rsidRPr="004B1B02">
        <w:rPr>
          <w:rFonts w:ascii="Arial" w:hAnsi="Arial" w:cs="Arial"/>
          <w:lang w:eastAsia="pl-PL"/>
        </w:rPr>
        <w:lastRenderedPageBreak/>
        <w:t xml:space="preserve">dokonaniu odbioru 5 agregatów przenośnych oraz dokumentacji związanej </w:t>
      </w:r>
      <w:r w:rsidR="0031557B" w:rsidRPr="004B1B02">
        <w:rPr>
          <w:rFonts w:ascii="Arial" w:hAnsi="Arial" w:cs="Arial"/>
          <w:lang w:eastAsia="pl-PL"/>
        </w:rPr>
        <w:br/>
      </w:r>
      <w:r w:rsidRPr="004B1B02">
        <w:rPr>
          <w:rFonts w:ascii="Arial" w:hAnsi="Arial" w:cs="Arial"/>
          <w:lang w:eastAsia="pl-PL"/>
        </w:rPr>
        <w:t>z SSPW.</w:t>
      </w:r>
    </w:p>
    <w:p w14:paraId="37F98922" w14:textId="77777777" w:rsidR="002934F4" w:rsidRPr="004B1B02" w:rsidRDefault="002934F4" w:rsidP="002934F4">
      <w:pPr>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Od 01.01.2024r. Województwo Podkarpackie pełni funkcję Operatora Infrastruktury.</w:t>
      </w:r>
    </w:p>
    <w:p w14:paraId="7B0EB6D0" w14:textId="77777777" w:rsidR="002934F4" w:rsidRPr="004B1B02" w:rsidRDefault="002934F4" w:rsidP="002934F4">
      <w:pPr>
        <w:tabs>
          <w:tab w:val="left" w:pos="851"/>
        </w:tabs>
        <w:spacing w:after="0" w:line="360" w:lineRule="auto"/>
        <w:ind w:left="567"/>
        <w:jc w:val="both"/>
        <w:rPr>
          <w:rFonts w:ascii="Arial" w:hAnsi="Arial" w:cs="Arial"/>
          <w:sz w:val="24"/>
          <w:szCs w:val="24"/>
        </w:rPr>
      </w:pPr>
      <w:r w:rsidRPr="004B1B02">
        <w:rPr>
          <w:rFonts w:ascii="Arial" w:eastAsia="Times New Roman" w:hAnsi="Arial" w:cs="Arial"/>
          <w:sz w:val="24"/>
          <w:szCs w:val="24"/>
          <w:lang w:eastAsia="pl-PL"/>
        </w:rPr>
        <w:t xml:space="preserve">W 2023r. poniesiono wydatki na </w:t>
      </w:r>
      <w:r w:rsidRPr="004B1B02">
        <w:rPr>
          <w:rFonts w:ascii="Arial" w:hAnsi="Arial" w:cs="Arial"/>
          <w:sz w:val="24"/>
          <w:szCs w:val="24"/>
        </w:rPr>
        <w:t xml:space="preserve">zakup sprzętu i wyposażenia komputerowego. </w:t>
      </w:r>
    </w:p>
    <w:p w14:paraId="7E88451E" w14:textId="77777777" w:rsidR="002934F4" w:rsidRPr="004B1B02" w:rsidRDefault="002934F4" w:rsidP="002934F4">
      <w:pPr>
        <w:pStyle w:val="Listapunktowana"/>
        <w:ind w:left="567"/>
        <w:rPr>
          <w:rFonts w:ascii="Arial" w:hAnsi="Arial" w:cs="Arial"/>
        </w:rPr>
      </w:pPr>
      <w:r w:rsidRPr="004B1B02">
        <w:rPr>
          <w:rFonts w:ascii="Arial" w:hAnsi="Arial" w:cs="Arial"/>
        </w:rPr>
        <w:t xml:space="preserve">Od początku realizacji zadania do końca 2023r. zrealizowano zakres zadania </w:t>
      </w:r>
      <w:r w:rsidRPr="004B1B02">
        <w:rPr>
          <w:rFonts w:ascii="Arial" w:hAnsi="Arial" w:cs="Arial"/>
        </w:rPr>
        <w:br/>
        <w:t>o wartości 858.442,96 zł (wydatki bieżące i majątkowe), co stanowi 20,12% planowanych łącznych nakładów finansowych,</w:t>
      </w:r>
    </w:p>
    <w:p w14:paraId="4CD07DF8" w14:textId="0D3D5BAC" w:rsidR="002934F4" w:rsidRPr="004B1B02" w:rsidRDefault="002934F4" w:rsidP="00454901">
      <w:pPr>
        <w:pStyle w:val="Listapunktowana"/>
        <w:numPr>
          <w:ilvl w:val="0"/>
          <w:numId w:val="452"/>
        </w:numPr>
        <w:ind w:left="284" w:hanging="142"/>
        <w:rPr>
          <w:rFonts w:ascii="Arial" w:hAnsi="Arial" w:cs="Arial"/>
        </w:rPr>
      </w:pPr>
      <w:r w:rsidRPr="004B1B02">
        <w:rPr>
          <w:rFonts w:ascii="Arial" w:hAnsi="Arial" w:cs="Arial"/>
          <w:bCs/>
        </w:rPr>
        <w:t xml:space="preserve">Wydatki majątkowe zaplanowane w kwocie 23.099.426,- zł zostały zrealizowane </w:t>
      </w:r>
      <w:r w:rsidR="0031557B" w:rsidRPr="004B1B02">
        <w:rPr>
          <w:rFonts w:ascii="Arial" w:hAnsi="Arial" w:cs="Arial"/>
          <w:bCs/>
        </w:rPr>
        <w:br/>
      </w:r>
      <w:r w:rsidRPr="004B1B02">
        <w:rPr>
          <w:rFonts w:ascii="Arial" w:hAnsi="Arial" w:cs="Arial"/>
          <w:bCs/>
        </w:rPr>
        <w:t>w wysokości 22.103.088,43 zł, tj. 95,69% planu i dotyczyły:</w:t>
      </w:r>
    </w:p>
    <w:p w14:paraId="757D667C" w14:textId="468DFF3E" w:rsidR="002934F4" w:rsidRPr="004B1B02" w:rsidRDefault="002934F4" w:rsidP="00454901">
      <w:pPr>
        <w:pStyle w:val="Listapunktowana"/>
        <w:numPr>
          <w:ilvl w:val="0"/>
          <w:numId w:val="453"/>
        </w:numPr>
        <w:ind w:left="567" w:hanging="283"/>
        <w:rPr>
          <w:rFonts w:ascii="Arial" w:hAnsi="Arial" w:cs="Arial"/>
        </w:rPr>
      </w:pPr>
      <w:r w:rsidRPr="004B1B02">
        <w:rPr>
          <w:rFonts w:ascii="Arial" w:hAnsi="Arial" w:cs="Arial"/>
        </w:rPr>
        <w:t xml:space="preserve">połączenia bezpiecznym linkiem optycznym serwerowni podstawowej </w:t>
      </w:r>
      <w:r w:rsidR="0031557B" w:rsidRPr="004B1B02">
        <w:rPr>
          <w:rFonts w:ascii="Arial" w:hAnsi="Arial" w:cs="Arial"/>
        </w:rPr>
        <w:br/>
      </w:r>
      <w:r w:rsidRPr="004B1B02">
        <w:rPr>
          <w:rFonts w:ascii="Arial" w:hAnsi="Arial" w:cs="Arial"/>
        </w:rPr>
        <w:t xml:space="preserve">i rezerwowej RCIM oraz węzła szkieletowego WS-Rzeszów sieci SSPW </w:t>
      </w:r>
      <w:r w:rsidR="0031557B" w:rsidRPr="004B1B02">
        <w:rPr>
          <w:rFonts w:ascii="Arial" w:hAnsi="Arial" w:cs="Arial"/>
        </w:rPr>
        <w:br/>
      </w:r>
      <w:r w:rsidRPr="004B1B02">
        <w:rPr>
          <w:rFonts w:ascii="Arial" w:hAnsi="Arial" w:cs="Arial"/>
        </w:rPr>
        <w:t>w kwocie 170.583,66 zł (§ 6050),</w:t>
      </w:r>
    </w:p>
    <w:p w14:paraId="66D1A99E" w14:textId="5085CFE7" w:rsidR="002934F4" w:rsidRPr="004B1B02" w:rsidRDefault="002934F4" w:rsidP="00454901">
      <w:pPr>
        <w:pStyle w:val="Listapunktowana"/>
        <w:numPr>
          <w:ilvl w:val="0"/>
          <w:numId w:val="453"/>
        </w:numPr>
        <w:ind w:left="567" w:hanging="283"/>
        <w:rPr>
          <w:rFonts w:ascii="Arial" w:hAnsi="Arial" w:cs="Arial"/>
        </w:rPr>
      </w:pPr>
      <w:r w:rsidRPr="004B1B02">
        <w:rPr>
          <w:rFonts w:ascii="Arial" w:hAnsi="Arial" w:cs="Arial"/>
        </w:rPr>
        <w:t xml:space="preserve">utrzymania projektu pn. „Sieć Szerokopasmowa Polski Wschodniej – Województwo Podkarpackie” (zestawów komputerowych i oprogramowania) </w:t>
      </w:r>
      <w:r w:rsidR="0031557B" w:rsidRPr="004B1B02">
        <w:rPr>
          <w:rFonts w:ascii="Arial" w:hAnsi="Arial" w:cs="Arial"/>
        </w:rPr>
        <w:br/>
      </w:r>
      <w:r w:rsidRPr="004B1B02">
        <w:rPr>
          <w:rFonts w:ascii="Arial" w:hAnsi="Arial" w:cs="Arial"/>
        </w:rPr>
        <w:t>w kwocie 19.773,50 zł (§ 6060).</w:t>
      </w:r>
    </w:p>
    <w:p w14:paraId="1464F4EF" w14:textId="77777777" w:rsidR="002934F4" w:rsidRPr="004B1B02" w:rsidRDefault="002934F4" w:rsidP="002934F4">
      <w:pPr>
        <w:pStyle w:val="Listapunktowana"/>
        <w:ind w:left="567"/>
        <w:rPr>
          <w:rFonts w:ascii="Arial" w:hAnsi="Arial" w:cs="Arial"/>
        </w:rPr>
      </w:pPr>
      <w:r w:rsidRPr="004B1B02">
        <w:rPr>
          <w:rFonts w:ascii="Arial" w:eastAsia="Calibri" w:hAnsi="Arial" w:cs="Arial"/>
        </w:rPr>
        <w:t xml:space="preserve">Zadanie ujęte w wykazie przedsięwzięć do Wieloletniej Prognozy Finansowej Województwa Podkarpackiego łącznie szczegółowo opisane w pkt. I, </w:t>
      </w:r>
      <w:proofErr w:type="spellStart"/>
      <w:r w:rsidRPr="004B1B02">
        <w:rPr>
          <w:rFonts w:ascii="Arial" w:eastAsia="Calibri" w:hAnsi="Arial" w:cs="Arial"/>
        </w:rPr>
        <w:t>ppkt</w:t>
      </w:r>
      <w:proofErr w:type="spellEnd"/>
      <w:r w:rsidRPr="004B1B02">
        <w:rPr>
          <w:rFonts w:ascii="Arial" w:eastAsia="Calibri" w:hAnsi="Arial" w:cs="Arial"/>
        </w:rPr>
        <w:t>. 8,</w:t>
      </w:r>
    </w:p>
    <w:p w14:paraId="001522D6" w14:textId="77777777" w:rsidR="002934F4" w:rsidRPr="004B1B02" w:rsidRDefault="002934F4" w:rsidP="00454901">
      <w:pPr>
        <w:pStyle w:val="Listapunktowana"/>
        <w:numPr>
          <w:ilvl w:val="0"/>
          <w:numId w:val="453"/>
        </w:numPr>
        <w:ind w:left="567" w:hanging="283"/>
        <w:rPr>
          <w:rFonts w:ascii="Arial" w:hAnsi="Arial" w:cs="Arial"/>
        </w:rPr>
      </w:pPr>
      <w:r w:rsidRPr="004B1B02">
        <w:rPr>
          <w:rFonts w:ascii="Arial" w:hAnsi="Arial" w:cs="Arial"/>
        </w:rPr>
        <w:t xml:space="preserve">realizację przez Urząd Marszałkowski Województwa Podkarpackiego </w:t>
      </w:r>
      <w:r w:rsidRPr="004B1B02">
        <w:rPr>
          <w:rFonts w:ascii="Arial" w:hAnsi="Arial" w:cs="Arial"/>
        </w:rPr>
        <w:br/>
        <w:t xml:space="preserve">w Rzeszowie projektu pn. „Podkarpacki System Informacji Medycznej (PSIM)” </w:t>
      </w:r>
      <w:r w:rsidRPr="004B1B02">
        <w:rPr>
          <w:rFonts w:ascii="Arial" w:hAnsi="Arial" w:cs="Arial"/>
        </w:rPr>
        <w:br/>
        <w:t>w ramach Regionalnego Programu Operacyjnego Województwa Podkarpackiego na lata 2014-2020 w kwocie 21.605.398,95 zł (§ 6050 – 10.428.820,35 zł, § 6057 – 9.500.091,80 zł, § 6059 – 1.676.486,80 zł), w tym:</w:t>
      </w:r>
    </w:p>
    <w:p w14:paraId="45E60D16" w14:textId="77777777" w:rsidR="002934F4" w:rsidRPr="004B1B02" w:rsidRDefault="002934F4" w:rsidP="00454901">
      <w:pPr>
        <w:pStyle w:val="Listapunktowana"/>
        <w:numPr>
          <w:ilvl w:val="0"/>
          <w:numId w:val="467"/>
        </w:numPr>
        <w:ind w:left="851" w:hanging="284"/>
        <w:rPr>
          <w:rFonts w:ascii="Arial" w:hAnsi="Arial" w:cs="Arial"/>
        </w:rPr>
      </w:pPr>
      <w:r w:rsidRPr="004B1B02">
        <w:rPr>
          <w:rFonts w:ascii="Arial" w:hAnsi="Arial" w:cs="Arial"/>
        </w:rPr>
        <w:t xml:space="preserve">wydatki finansowane ze środków pochodzących z budżetu Unii Europejskiej </w:t>
      </w:r>
      <w:r w:rsidRPr="004B1B02">
        <w:rPr>
          <w:rFonts w:ascii="Arial" w:hAnsi="Arial" w:cs="Arial"/>
        </w:rPr>
        <w:br/>
        <w:t>w kwocie 9.500.091,80 zł,</w:t>
      </w:r>
    </w:p>
    <w:p w14:paraId="2590D851" w14:textId="77777777" w:rsidR="002934F4" w:rsidRPr="004B1B02" w:rsidRDefault="002934F4" w:rsidP="00454901">
      <w:pPr>
        <w:pStyle w:val="Listapunktowana"/>
        <w:numPr>
          <w:ilvl w:val="0"/>
          <w:numId w:val="467"/>
        </w:numPr>
        <w:ind w:left="851" w:hanging="284"/>
        <w:rPr>
          <w:rFonts w:ascii="Arial" w:hAnsi="Arial" w:cs="Arial"/>
        </w:rPr>
      </w:pPr>
      <w:r w:rsidRPr="004B1B02">
        <w:rPr>
          <w:rFonts w:ascii="Arial" w:hAnsi="Arial" w:cs="Arial"/>
        </w:rPr>
        <w:t>wydatki finansowane ze środków własnych Samorządu Województwa Podkarpackiego w kwocie 12.105.307,15 zł.</w:t>
      </w:r>
    </w:p>
    <w:p w14:paraId="40C75BF0" w14:textId="77777777" w:rsidR="002934F4" w:rsidRPr="004B1B02" w:rsidRDefault="002934F4" w:rsidP="002934F4">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Zadanie ujęte w wykazie przedsięwzięć do Wieloletniej Prognozy Finansowej Województwa Podkarpackiego o planowanych łącznych nakładach finansowych 21.770.563,- zł </w:t>
      </w:r>
      <w:r w:rsidRPr="004B1B02">
        <w:rPr>
          <w:rFonts w:ascii="Arial" w:eastAsia="Times New Roman" w:hAnsi="Arial" w:cs="Arial"/>
          <w:sz w:val="24"/>
          <w:szCs w:val="24"/>
          <w:lang w:eastAsia="pl-PL"/>
        </w:rPr>
        <w:t>(wydatki bieżące i majątkowe)</w:t>
      </w:r>
      <w:r w:rsidRPr="004B1B02">
        <w:rPr>
          <w:rFonts w:ascii="Arial" w:eastAsia="Calibri" w:hAnsi="Arial" w:cs="Arial"/>
          <w:sz w:val="24"/>
          <w:szCs w:val="24"/>
          <w:lang w:eastAsia="pl-PL"/>
        </w:rPr>
        <w:t>.</w:t>
      </w:r>
    </w:p>
    <w:p w14:paraId="3B1EEF16" w14:textId="77777777" w:rsidR="002934F4" w:rsidRPr="004B1B02" w:rsidRDefault="002934F4" w:rsidP="002934F4">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Zadanie finansowane ze środków budżetu Unii Europejskiej i środków własnych Samorządu Województwa Podkarpackiego.</w:t>
      </w:r>
    </w:p>
    <w:p w14:paraId="2CC70439" w14:textId="77777777" w:rsidR="002934F4" w:rsidRPr="004B1B02" w:rsidRDefault="002934F4" w:rsidP="002934F4">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Termin realizacji zadania: 2019-2023.</w:t>
      </w:r>
    </w:p>
    <w:p w14:paraId="69F9C164" w14:textId="77777777" w:rsidR="002934F4" w:rsidRPr="004B1B02" w:rsidRDefault="002934F4" w:rsidP="002934F4">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W 2023r. wydatki poniesiono na:</w:t>
      </w:r>
    </w:p>
    <w:p w14:paraId="2D7D0C7F" w14:textId="77777777" w:rsidR="002934F4" w:rsidRPr="004B1B02" w:rsidRDefault="002934F4" w:rsidP="00454901">
      <w:pPr>
        <w:pStyle w:val="Akapitzlist"/>
        <w:numPr>
          <w:ilvl w:val="0"/>
          <w:numId w:val="501"/>
        </w:numPr>
        <w:spacing w:line="360" w:lineRule="auto"/>
        <w:ind w:left="851" w:hanging="284"/>
        <w:jc w:val="both"/>
        <w:rPr>
          <w:rFonts w:ascii="Arial" w:eastAsia="Calibri" w:hAnsi="Arial" w:cs="Arial"/>
          <w:lang w:eastAsia="pl-PL"/>
        </w:rPr>
      </w:pPr>
      <w:r w:rsidRPr="004B1B02">
        <w:rPr>
          <w:rFonts w:ascii="Arial" w:eastAsia="Calibri" w:hAnsi="Arial" w:cs="Arial"/>
        </w:rPr>
        <w:lastRenderedPageBreak/>
        <w:t>świadczenie usługi Inżyniera Kontraktu – 131.610,00 zł,</w:t>
      </w:r>
    </w:p>
    <w:p w14:paraId="31551E95" w14:textId="77777777" w:rsidR="002934F4" w:rsidRPr="004B1B02" w:rsidRDefault="002934F4" w:rsidP="00454901">
      <w:pPr>
        <w:pStyle w:val="Akapitzlist"/>
        <w:numPr>
          <w:ilvl w:val="0"/>
          <w:numId w:val="501"/>
        </w:numPr>
        <w:spacing w:line="360" w:lineRule="auto"/>
        <w:ind w:left="851" w:hanging="284"/>
        <w:jc w:val="both"/>
        <w:rPr>
          <w:rFonts w:ascii="Arial" w:eastAsia="Calibri" w:hAnsi="Arial" w:cs="Arial"/>
          <w:lang w:eastAsia="pl-PL"/>
        </w:rPr>
      </w:pPr>
      <w:r w:rsidRPr="004B1B02">
        <w:rPr>
          <w:rFonts w:ascii="Arial" w:eastAsia="Calibri" w:hAnsi="Arial" w:cs="Arial"/>
          <w:lang w:eastAsia="pl-PL"/>
        </w:rPr>
        <w:t>dostawę i wdrożenie Systemu w ramach nowej platformy RCIM na potrzeby modernizacji</w:t>
      </w:r>
      <w:r w:rsidRPr="004B1B02">
        <w:rPr>
          <w:rFonts w:ascii="Arial" w:hAnsi="Arial" w:cs="Arial"/>
          <w:lang w:eastAsia="pl-PL"/>
        </w:rPr>
        <w:t xml:space="preserve"> obecnie funkcjonującej platformy Podkarpackiego Systemu Informacji Medycznej w obszarze RCIM – 21.473.788,95 zł.</w:t>
      </w:r>
    </w:p>
    <w:p w14:paraId="298307AE"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22CA77FA" w14:textId="3885BDB7" w:rsidR="002934F4" w:rsidRPr="004B1B02" w:rsidRDefault="002934F4" w:rsidP="00454901">
      <w:pPr>
        <w:pStyle w:val="Akapitzlist"/>
        <w:numPr>
          <w:ilvl w:val="0"/>
          <w:numId w:val="480"/>
        </w:numPr>
        <w:spacing w:line="360" w:lineRule="auto"/>
        <w:ind w:left="851" w:hanging="284"/>
        <w:jc w:val="both"/>
        <w:rPr>
          <w:rFonts w:ascii="Arial" w:hAnsi="Arial" w:cs="Arial"/>
          <w:lang w:eastAsia="pl-PL"/>
        </w:rPr>
      </w:pPr>
      <w:r w:rsidRPr="004B1B02">
        <w:rPr>
          <w:rFonts w:ascii="Arial" w:hAnsi="Arial" w:cs="Arial"/>
          <w:lang w:eastAsia="pl-PL"/>
        </w:rPr>
        <w:t>zmodernizowano obecnie funkcjonującą platformę Podkarpackiego Systemu Informacji Medycznej w obszarze RCIM,</w:t>
      </w:r>
    </w:p>
    <w:p w14:paraId="4C697C86" w14:textId="491AF42A" w:rsidR="002934F4" w:rsidRPr="004B1B02" w:rsidRDefault="002934F4" w:rsidP="00454901">
      <w:pPr>
        <w:pStyle w:val="Akapitzlist"/>
        <w:numPr>
          <w:ilvl w:val="0"/>
          <w:numId w:val="480"/>
        </w:numPr>
        <w:spacing w:line="360" w:lineRule="auto"/>
        <w:ind w:left="851" w:hanging="284"/>
        <w:jc w:val="both"/>
        <w:rPr>
          <w:rFonts w:ascii="Arial" w:hAnsi="Arial" w:cs="Arial"/>
          <w:lang w:eastAsia="pl-PL"/>
        </w:rPr>
      </w:pPr>
      <w:r w:rsidRPr="004B1B02">
        <w:rPr>
          <w:rFonts w:ascii="Arial" w:hAnsi="Arial" w:cs="Arial"/>
          <w:lang w:eastAsia="pl-PL"/>
        </w:rPr>
        <w:t xml:space="preserve">dostarczono i zamontowano infrastrukturę sieciową i serwerową, wdrożono </w:t>
      </w:r>
      <w:r w:rsidR="0000365D" w:rsidRPr="004B1B02">
        <w:rPr>
          <w:rFonts w:ascii="Arial" w:hAnsi="Arial" w:cs="Arial"/>
          <w:lang w:eastAsia="pl-PL"/>
        </w:rPr>
        <w:br/>
      </w:r>
      <w:r w:rsidRPr="004B1B02">
        <w:rPr>
          <w:rFonts w:ascii="Arial" w:hAnsi="Arial" w:cs="Arial"/>
          <w:lang w:eastAsia="pl-PL"/>
        </w:rPr>
        <w:t>i uruchomiono e-Usługi wraz z integracja i migracją,</w:t>
      </w:r>
    </w:p>
    <w:p w14:paraId="05DAFE32" w14:textId="77777777" w:rsidR="002934F4" w:rsidRPr="004B1B02" w:rsidRDefault="002934F4" w:rsidP="00454901">
      <w:pPr>
        <w:pStyle w:val="Akapitzlist"/>
        <w:numPr>
          <w:ilvl w:val="0"/>
          <w:numId w:val="480"/>
        </w:numPr>
        <w:spacing w:line="360" w:lineRule="auto"/>
        <w:ind w:left="851" w:hanging="284"/>
        <w:jc w:val="both"/>
        <w:rPr>
          <w:rFonts w:ascii="Arial" w:hAnsi="Arial" w:cs="Arial"/>
          <w:lang w:eastAsia="pl-PL"/>
        </w:rPr>
      </w:pPr>
      <w:r w:rsidRPr="004B1B02">
        <w:rPr>
          <w:rFonts w:ascii="Arial" w:hAnsi="Arial" w:cs="Arial"/>
          <w:lang w:eastAsia="pl-PL"/>
        </w:rPr>
        <w:t>zakończono umowę z Generalnym Wykonawcą i Inżynierem Kontraktu.</w:t>
      </w:r>
    </w:p>
    <w:p w14:paraId="3D566BA7" w14:textId="5CFBF60B" w:rsidR="002934F4" w:rsidRPr="004B1B02" w:rsidRDefault="002934F4" w:rsidP="002934F4">
      <w:pPr>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Od marca 2024r. system jest dostępny dla podmiotów leczniczych i pacjentów.</w:t>
      </w:r>
    </w:p>
    <w:p w14:paraId="376CB4F1" w14:textId="77777777" w:rsidR="002934F4" w:rsidRPr="004B1B02" w:rsidRDefault="002934F4" w:rsidP="002934F4">
      <w:pPr>
        <w:spacing w:after="0" w:line="360" w:lineRule="auto"/>
        <w:ind w:left="567"/>
        <w:jc w:val="both"/>
        <w:rPr>
          <w:rFonts w:ascii="Arial" w:hAnsi="Arial" w:cs="Arial"/>
          <w:lang w:eastAsia="pl-PL"/>
        </w:rPr>
      </w:pPr>
      <w:r w:rsidRPr="004B1B02">
        <w:rPr>
          <w:rFonts w:ascii="Arial" w:hAnsi="Arial" w:cs="Arial"/>
          <w:sz w:val="24"/>
          <w:szCs w:val="24"/>
          <w:lang w:eastAsia="pl-PL"/>
        </w:rPr>
        <w:t>Realizacja projektu została zakończona, cel został osiągnięty tj. rozbudowano regionalny system informatyczny PSIM. Zwiększono dostępność wysokiej jakości e-usług w obszarze zdrowia dla mieszkańców oraz e-usług wewnętrznych dla podmiotów leczniczych z województwa podkarpackiego.</w:t>
      </w:r>
    </w:p>
    <w:p w14:paraId="60666222" w14:textId="77777777" w:rsidR="002934F4" w:rsidRPr="004B1B02" w:rsidRDefault="002934F4" w:rsidP="002934F4">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zadania </w:t>
      </w:r>
      <w:r w:rsidRPr="004B1B02">
        <w:rPr>
          <w:rFonts w:ascii="Arial" w:eastAsia="Times New Roman" w:hAnsi="Arial" w:cs="Arial"/>
          <w:sz w:val="24"/>
          <w:szCs w:val="24"/>
          <w:lang w:eastAsia="pl-PL"/>
        </w:rPr>
        <w:br/>
        <w:t>o wartości 21.643.867,20 zł, co stanowi 99,42% planowanych łącznych nakładów finansowych,</w:t>
      </w:r>
    </w:p>
    <w:p w14:paraId="52CF915C" w14:textId="77777777" w:rsidR="002934F4" w:rsidRPr="004B1B02" w:rsidRDefault="002934F4" w:rsidP="00454901">
      <w:pPr>
        <w:pStyle w:val="Listapunktowana"/>
        <w:numPr>
          <w:ilvl w:val="0"/>
          <w:numId w:val="453"/>
        </w:numPr>
        <w:ind w:left="567" w:hanging="283"/>
        <w:rPr>
          <w:rFonts w:ascii="Arial" w:hAnsi="Arial" w:cs="Arial"/>
        </w:rPr>
      </w:pPr>
      <w:r w:rsidRPr="004B1B02">
        <w:rPr>
          <w:rFonts w:ascii="Arial" w:hAnsi="Arial" w:cs="Arial"/>
        </w:rPr>
        <w:t>realizacja przez Urząd Marszałkowski Województwa Podkarpackiego projektu pn. „Cyfrowe Województwa” w ramach Programu Operacyjnego Polska Cyfrowa na lata 2014-2020 w kwocie 307.332,32 zł (§ 6067), finansowanego ze środków pochodzących z budżetu Unii Europejskiej.</w:t>
      </w:r>
    </w:p>
    <w:p w14:paraId="00085C8E" w14:textId="77777777" w:rsidR="002934F4" w:rsidRPr="004B1B02" w:rsidRDefault="002934F4" w:rsidP="002934F4">
      <w:pPr>
        <w:pStyle w:val="Listapunktowana"/>
        <w:ind w:left="567"/>
        <w:rPr>
          <w:rFonts w:ascii="Arial" w:hAnsi="Arial" w:cs="Arial"/>
        </w:rPr>
      </w:pPr>
      <w:r w:rsidRPr="004B1B02">
        <w:rPr>
          <w:rFonts w:ascii="Arial" w:hAnsi="Arial" w:cs="Arial"/>
        </w:rPr>
        <w:t>Wydatki poniesiono na zakup:</w:t>
      </w:r>
    </w:p>
    <w:p w14:paraId="5BD356CD" w14:textId="77777777" w:rsidR="002934F4" w:rsidRPr="004B1B02" w:rsidRDefault="002934F4" w:rsidP="00454901">
      <w:pPr>
        <w:pStyle w:val="Listapunktowana"/>
        <w:numPr>
          <w:ilvl w:val="0"/>
          <w:numId w:val="481"/>
        </w:numPr>
        <w:ind w:left="851" w:hanging="284"/>
        <w:rPr>
          <w:rFonts w:ascii="Arial" w:hAnsi="Arial" w:cs="Arial"/>
        </w:rPr>
      </w:pPr>
      <w:r w:rsidRPr="004B1B02">
        <w:rPr>
          <w:rFonts w:ascii="Arial" w:hAnsi="Arial" w:cs="Arial"/>
        </w:rPr>
        <w:t>licencji klastra zapory sieciowej Checkpoint – 186.497,37 zł,</w:t>
      </w:r>
    </w:p>
    <w:p w14:paraId="55B5DE8C" w14:textId="77777777" w:rsidR="002934F4" w:rsidRPr="004B1B02" w:rsidRDefault="002934F4" w:rsidP="00454901">
      <w:pPr>
        <w:pStyle w:val="Listapunktowana"/>
        <w:numPr>
          <w:ilvl w:val="0"/>
          <w:numId w:val="481"/>
        </w:numPr>
        <w:ind w:left="851" w:hanging="284"/>
        <w:rPr>
          <w:rFonts w:ascii="Arial" w:hAnsi="Arial" w:cs="Arial"/>
        </w:rPr>
      </w:pPr>
      <w:r w:rsidRPr="004B1B02">
        <w:rPr>
          <w:rFonts w:ascii="Arial" w:hAnsi="Arial" w:cs="Arial"/>
        </w:rPr>
        <w:t>urządzenia sieciowego i osprzętu sieciowego pozwalającego na przyłączenie do szerokopasmowego Internetu – 63.366,31 zł,</w:t>
      </w:r>
    </w:p>
    <w:p w14:paraId="3D2793CD" w14:textId="77777777" w:rsidR="002934F4" w:rsidRPr="004B1B02" w:rsidRDefault="002934F4" w:rsidP="00454901">
      <w:pPr>
        <w:pStyle w:val="Listapunktowana"/>
        <w:numPr>
          <w:ilvl w:val="0"/>
          <w:numId w:val="481"/>
        </w:numPr>
        <w:ind w:left="851" w:hanging="284"/>
        <w:rPr>
          <w:rFonts w:ascii="Arial" w:hAnsi="Arial" w:cs="Arial"/>
        </w:rPr>
      </w:pPr>
      <w:r w:rsidRPr="004B1B02">
        <w:rPr>
          <w:rFonts w:ascii="Arial" w:hAnsi="Arial" w:cs="Arial"/>
        </w:rPr>
        <w:t>laptopów – 57.468,64 zł.</w:t>
      </w:r>
    </w:p>
    <w:p w14:paraId="325DEB60" w14:textId="77777777" w:rsidR="002934F4" w:rsidRPr="004B1B02" w:rsidRDefault="002934F4" w:rsidP="002934F4">
      <w:pPr>
        <w:tabs>
          <w:tab w:val="left" w:pos="851"/>
        </w:tabs>
        <w:spacing w:after="0" w:line="360" w:lineRule="auto"/>
        <w:jc w:val="both"/>
        <w:rPr>
          <w:rFonts w:ascii="Arial" w:eastAsia="Times New Roman" w:hAnsi="Arial" w:cs="Arial"/>
          <w:bCs/>
          <w:sz w:val="24"/>
          <w:szCs w:val="24"/>
        </w:rPr>
      </w:pPr>
      <w:r w:rsidRPr="004B1B02">
        <w:rPr>
          <w:rFonts w:ascii="Arial" w:eastAsia="Times New Roman" w:hAnsi="Arial" w:cs="Arial"/>
          <w:bCs/>
          <w:sz w:val="24"/>
          <w:szCs w:val="24"/>
        </w:rPr>
        <w:t>Niewykonanie zaplanowanych wydatków związane jest m. in. z:</w:t>
      </w:r>
    </w:p>
    <w:p w14:paraId="581B9BCA" w14:textId="77777777" w:rsidR="002934F4" w:rsidRPr="004B1B02" w:rsidRDefault="002934F4" w:rsidP="00454901">
      <w:pPr>
        <w:pStyle w:val="Akapitzlist"/>
        <w:numPr>
          <w:ilvl w:val="0"/>
          <w:numId w:val="482"/>
        </w:numPr>
        <w:tabs>
          <w:tab w:val="left" w:pos="851"/>
        </w:tabs>
        <w:spacing w:line="360" w:lineRule="auto"/>
        <w:ind w:left="284" w:hanging="284"/>
        <w:jc w:val="both"/>
        <w:rPr>
          <w:rFonts w:ascii="Arial" w:hAnsi="Arial" w:cs="Arial"/>
          <w:bCs/>
        </w:rPr>
      </w:pPr>
      <w:r w:rsidRPr="004B1B02">
        <w:rPr>
          <w:rFonts w:ascii="Arial" w:hAnsi="Arial" w:cs="Arial"/>
          <w:bCs/>
        </w:rPr>
        <w:t>oszczędnościami powstałymi na utrzymaniu projektów,</w:t>
      </w:r>
    </w:p>
    <w:p w14:paraId="36346D06" w14:textId="6CC0696F" w:rsidR="002934F4" w:rsidRPr="004B1B02" w:rsidRDefault="000F4B96" w:rsidP="00454901">
      <w:pPr>
        <w:pStyle w:val="Akapitzlist"/>
        <w:numPr>
          <w:ilvl w:val="0"/>
          <w:numId w:val="482"/>
        </w:numPr>
        <w:tabs>
          <w:tab w:val="left" w:pos="851"/>
        </w:tabs>
        <w:spacing w:line="360" w:lineRule="auto"/>
        <w:ind w:left="284" w:hanging="284"/>
        <w:jc w:val="both"/>
        <w:rPr>
          <w:rFonts w:ascii="Arial" w:hAnsi="Arial" w:cs="Arial"/>
          <w:bCs/>
        </w:rPr>
      </w:pPr>
      <w:r w:rsidRPr="004B1B02">
        <w:rPr>
          <w:rFonts w:ascii="Arial" w:hAnsi="Arial" w:cs="Arial"/>
          <w:bCs/>
        </w:rPr>
        <w:t xml:space="preserve">brakiem potrzeb w zakresie </w:t>
      </w:r>
      <w:r w:rsidR="002934F4" w:rsidRPr="004B1B02">
        <w:rPr>
          <w:rFonts w:ascii="Arial" w:hAnsi="Arial" w:cs="Arial"/>
          <w:bCs/>
        </w:rPr>
        <w:t>wykonani</w:t>
      </w:r>
      <w:r w:rsidRPr="004B1B02">
        <w:rPr>
          <w:rFonts w:ascii="Arial" w:hAnsi="Arial" w:cs="Arial"/>
          <w:bCs/>
        </w:rPr>
        <w:t>a</w:t>
      </w:r>
      <w:r w:rsidR="002934F4" w:rsidRPr="004B1B02">
        <w:rPr>
          <w:rFonts w:ascii="Arial" w:hAnsi="Arial" w:cs="Arial"/>
          <w:bCs/>
        </w:rPr>
        <w:t xml:space="preserve"> ekspertyz, analiz i opinii </w:t>
      </w:r>
      <w:r w:rsidRPr="004B1B02">
        <w:rPr>
          <w:rFonts w:ascii="Arial" w:hAnsi="Arial" w:cs="Arial"/>
          <w:bCs/>
        </w:rPr>
        <w:t>dotyczących</w:t>
      </w:r>
      <w:r w:rsidR="002934F4" w:rsidRPr="004B1B02">
        <w:rPr>
          <w:rFonts w:ascii="Arial" w:hAnsi="Arial" w:cs="Arial"/>
          <w:bCs/>
        </w:rPr>
        <w:t xml:space="preserve"> projektów planowanych do realizacji z uwagi na brak naborów na nowe przedsięwzięcia w ramach społeczeństwa informacyjnego,</w:t>
      </w:r>
    </w:p>
    <w:p w14:paraId="14475473" w14:textId="166AF4A5" w:rsidR="002934F4" w:rsidRPr="004B1B02" w:rsidRDefault="000F4B96" w:rsidP="00454901">
      <w:pPr>
        <w:pStyle w:val="Akapitzlist"/>
        <w:numPr>
          <w:ilvl w:val="0"/>
          <w:numId w:val="482"/>
        </w:numPr>
        <w:tabs>
          <w:tab w:val="left" w:pos="851"/>
        </w:tabs>
        <w:spacing w:line="360" w:lineRule="auto"/>
        <w:ind w:left="284" w:hanging="284"/>
        <w:jc w:val="both"/>
        <w:rPr>
          <w:rFonts w:ascii="Arial" w:hAnsi="Arial" w:cs="Arial"/>
          <w:bCs/>
        </w:rPr>
      </w:pPr>
      <w:r w:rsidRPr="004B1B02">
        <w:rPr>
          <w:rFonts w:ascii="Arial" w:hAnsi="Arial" w:cs="Arial"/>
          <w:bCs/>
        </w:rPr>
        <w:lastRenderedPageBreak/>
        <w:t xml:space="preserve">oszczędnościami w wydatkach zaplanowanych na </w:t>
      </w:r>
      <w:r w:rsidR="002934F4" w:rsidRPr="004B1B02">
        <w:rPr>
          <w:rFonts w:ascii="Arial" w:hAnsi="Arial" w:cs="Arial"/>
          <w:bCs/>
        </w:rPr>
        <w:t>opłat</w:t>
      </w:r>
      <w:r w:rsidRPr="004B1B02">
        <w:rPr>
          <w:rFonts w:ascii="Arial" w:hAnsi="Arial" w:cs="Arial"/>
          <w:bCs/>
        </w:rPr>
        <w:t>y</w:t>
      </w:r>
      <w:r w:rsidR="002934F4" w:rsidRPr="004B1B02">
        <w:rPr>
          <w:rFonts w:ascii="Arial" w:hAnsi="Arial" w:cs="Arial"/>
          <w:bCs/>
        </w:rPr>
        <w:t xml:space="preserve"> i rozliczenia związan</w:t>
      </w:r>
      <w:r w:rsidR="00C668C6" w:rsidRPr="004B1B02">
        <w:rPr>
          <w:rFonts w:ascii="Arial" w:hAnsi="Arial" w:cs="Arial"/>
          <w:bCs/>
        </w:rPr>
        <w:t>e</w:t>
      </w:r>
      <w:r w:rsidR="002934F4" w:rsidRPr="004B1B02">
        <w:rPr>
          <w:rFonts w:ascii="Arial" w:hAnsi="Arial" w:cs="Arial"/>
          <w:bCs/>
        </w:rPr>
        <w:t xml:space="preserve"> </w:t>
      </w:r>
      <w:r w:rsidR="00CC4E8C" w:rsidRPr="004B1B02">
        <w:rPr>
          <w:rFonts w:ascii="Arial" w:hAnsi="Arial" w:cs="Arial"/>
          <w:bCs/>
        </w:rPr>
        <w:br/>
      </w:r>
      <w:r w:rsidR="002934F4" w:rsidRPr="004B1B02">
        <w:rPr>
          <w:rFonts w:ascii="Arial" w:hAnsi="Arial" w:cs="Arial"/>
          <w:bCs/>
        </w:rPr>
        <w:t xml:space="preserve">z utrzymaniem sieci szerokopasmowej. </w:t>
      </w:r>
      <w:r w:rsidR="00C668C6" w:rsidRPr="004B1B02">
        <w:rPr>
          <w:rFonts w:ascii="Arial" w:hAnsi="Arial" w:cs="Arial"/>
          <w:bCs/>
        </w:rPr>
        <w:t>O</w:t>
      </w:r>
      <w:r w:rsidR="002934F4" w:rsidRPr="004B1B02">
        <w:rPr>
          <w:rFonts w:ascii="Arial" w:hAnsi="Arial" w:cs="Arial"/>
          <w:bCs/>
        </w:rPr>
        <w:t>szczędności</w:t>
      </w:r>
      <w:r w:rsidR="00A07A57" w:rsidRPr="004B1B02">
        <w:rPr>
          <w:rFonts w:ascii="Arial" w:hAnsi="Arial" w:cs="Arial"/>
          <w:bCs/>
        </w:rPr>
        <w:t xml:space="preserve"> powstały z uwagi na zmiany w decyzjach za umieszczenie w pasie drogowym infrastruktury </w:t>
      </w:r>
      <w:r w:rsidR="00847E22" w:rsidRPr="004B1B02">
        <w:rPr>
          <w:rFonts w:ascii="Arial" w:hAnsi="Arial" w:cs="Arial"/>
          <w:bCs/>
        </w:rPr>
        <w:t>wytworzonej</w:t>
      </w:r>
      <w:r w:rsidR="00A07A57" w:rsidRPr="004B1B02">
        <w:rPr>
          <w:rFonts w:ascii="Arial" w:hAnsi="Arial" w:cs="Arial"/>
          <w:bCs/>
        </w:rPr>
        <w:t xml:space="preserve"> na skutek zmian stawek opłat rocznych przez zarządców dróg i zmian kategorii dróg oraz brak wydania nowych decyzji,</w:t>
      </w:r>
    </w:p>
    <w:p w14:paraId="0F7F8E61" w14:textId="77777777" w:rsidR="002934F4" w:rsidRPr="004B1B02" w:rsidRDefault="002934F4" w:rsidP="00454901">
      <w:pPr>
        <w:pStyle w:val="Akapitzlist"/>
        <w:numPr>
          <w:ilvl w:val="0"/>
          <w:numId w:val="482"/>
        </w:numPr>
        <w:tabs>
          <w:tab w:val="left" w:pos="851"/>
        </w:tabs>
        <w:spacing w:line="360" w:lineRule="auto"/>
        <w:ind w:left="284" w:hanging="284"/>
        <w:jc w:val="both"/>
        <w:rPr>
          <w:rFonts w:ascii="Arial" w:hAnsi="Arial" w:cs="Arial"/>
          <w:bCs/>
        </w:rPr>
      </w:pPr>
      <w:r w:rsidRPr="004B1B02">
        <w:rPr>
          <w:rFonts w:ascii="Arial" w:hAnsi="Arial" w:cs="Arial"/>
          <w:iCs/>
        </w:rPr>
        <w:t xml:space="preserve">oszczędnościami </w:t>
      </w:r>
      <w:proofErr w:type="spellStart"/>
      <w:r w:rsidRPr="004B1B02">
        <w:rPr>
          <w:rFonts w:ascii="Arial" w:hAnsi="Arial" w:cs="Arial"/>
          <w:iCs/>
        </w:rPr>
        <w:t>poprzetargowymi</w:t>
      </w:r>
      <w:proofErr w:type="spellEnd"/>
      <w:r w:rsidRPr="004B1B02">
        <w:rPr>
          <w:rFonts w:ascii="Arial" w:hAnsi="Arial" w:cs="Arial"/>
          <w:iCs/>
        </w:rPr>
        <w:t xml:space="preserve"> na zadaniu „</w:t>
      </w:r>
      <w:r w:rsidRPr="004B1B02">
        <w:rPr>
          <w:rFonts w:ascii="Arial" w:hAnsi="Arial" w:cs="Arial"/>
        </w:rPr>
        <w:t>Połączenia bezpiecznym linkiem optycznym serwerowni podstawowej i rezerwowej RCIM oraz węzła szkieletowego WS-Rzeszów sieci SSPW”,</w:t>
      </w:r>
    </w:p>
    <w:p w14:paraId="2B85E779" w14:textId="357B2BEB" w:rsidR="002934F4" w:rsidRPr="004B1B02" w:rsidRDefault="002934F4" w:rsidP="00454901">
      <w:pPr>
        <w:pStyle w:val="Akapitzlist"/>
        <w:numPr>
          <w:ilvl w:val="0"/>
          <w:numId w:val="482"/>
        </w:numPr>
        <w:tabs>
          <w:tab w:val="left" w:pos="851"/>
        </w:tabs>
        <w:spacing w:line="360" w:lineRule="auto"/>
        <w:ind w:left="284" w:hanging="284"/>
        <w:jc w:val="both"/>
        <w:rPr>
          <w:rFonts w:ascii="Arial" w:hAnsi="Arial" w:cs="Arial"/>
          <w:bCs/>
        </w:rPr>
      </w:pPr>
      <w:r w:rsidRPr="004B1B02">
        <w:rPr>
          <w:rFonts w:ascii="Arial" w:hAnsi="Arial" w:cs="Arial"/>
          <w:bCs/>
        </w:rPr>
        <w:t xml:space="preserve">oszczędnościami powstałymi na realizacji projektu pn. </w:t>
      </w:r>
      <w:r w:rsidRPr="004B1B02">
        <w:rPr>
          <w:rFonts w:ascii="Arial" w:hAnsi="Arial" w:cs="Arial"/>
        </w:rPr>
        <w:t xml:space="preserve">„Podkarpacki System Informacji Medycznej (PSIM)” z uwagi na </w:t>
      </w:r>
      <w:r w:rsidR="00A07A57" w:rsidRPr="004B1B02">
        <w:rPr>
          <w:rFonts w:ascii="Arial" w:hAnsi="Arial" w:cs="Arial"/>
        </w:rPr>
        <w:t>odstąpienie od realizacji planowanych do przeprowadzenia robót dodatkowych.</w:t>
      </w:r>
      <w:r w:rsidRPr="004B1B02">
        <w:rPr>
          <w:rFonts w:ascii="Arial" w:hAnsi="Arial" w:cs="Arial"/>
        </w:rPr>
        <w:t xml:space="preserve"> </w:t>
      </w:r>
    </w:p>
    <w:p w14:paraId="6A31AD45" w14:textId="50011AEB" w:rsidR="002934F4" w:rsidRPr="004B1B02" w:rsidRDefault="002934F4" w:rsidP="002934F4">
      <w:pPr>
        <w:spacing w:after="0" w:line="360" w:lineRule="auto"/>
        <w:jc w:val="both"/>
        <w:rPr>
          <w:rFonts w:ascii="Arial" w:hAnsi="Arial" w:cs="Arial"/>
          <w:sz w:val="24"/>
          <w:szCs w:val="24"/>
          <w:lang w:eastAsia="pl-PL"/>
        </w:rPr>
      </w:pPr>
      <w:bookmarkStart w:id="88" w:name="_Hlk161752834"/>
      <w:r w:rsidRPr="004B1B02">
        <w:rPr>
          <w:rFonts w:ascii="Arial" w:hAnsi="Arial" w:cs="Arial"/>
          <w:sz w:val="24"/>
          <w:szCs w:val="24"/>
          <w:lang w:eastAsia="pl-PL"/>
        </w:rPr>
        <w:t xml:space="preserve">W wykazie przedsięwzięć do Wieloletniej Prognozy Finansowej Województwa Podkarpackiego ujęto zadanie pn. „Wykonanie prac związanych z zakończeniem eksploatacji sieci SSPW przez obecnego operatora infrastruktury”, planowane do realizacji w latach 2023-2024 </w:t>
      </w:r>
      <w:r w:rsidR="00C668C6" w:rsidRPr="004B1B02">
        <w:rPr>
          <w:rFonts w:ascii="Arial" w:hAnsi="Arial" w:cs="Arial"/>
          <w:sz w:val="24"/>
          <w:szCs w:val="24"/>
          <w:lang w:eastAsia="pl-PL"/>
        </w:rPr>
        <w:t xml:space="preserve">z wydatkami w kwocie </w:t>
      </w:r>
      <w:r w:rsidRPr="004B1B02">
        <w:rPr>
          <w:rFonts w:ascii="Arial" w:hAnsi="Arial" w:cs="Arial"/>
          <w:sz w:val="24"/>
          <w:szCs w:val="24"/>
          <w:lang w:eastAsia="pl-PL"/>
        </w:rPr>
        <w:t>4.243.500,-zł, finansowan</w:t>
      </w:r>
      <w:r w:rsidR="00C668C6" w:rsidRPr="004B1B02">
        <w:rPr>
          <w:rFonts w:ascii="Arial" w:hAnsi="Arial" w:cs="Arial"/>
          <w:sz w:val="24"/>
          <w:szCs w:val="24"/>
          <w:lang w:eastAsia="pl-PL"/>
        </w:rPr>
        <w:t>ymi</w:t>
      </w:r>
      <w:r w:rsidRPr="004B1B02">
        <w:rPr>
          <w:rFonts w:ascii="Arial" w:hAnsi="Arial" w:cs="Arial"/>
          <w:sz w:val="24"/>
          <w:szCs w:val="24"/>
          <w:lang w:eastAsia="pl-PL"/>
        </w:rPr>
        <w:t xml:space="preserve"> ze środków własnych Samorządu Województwa</w:t>
      </w:r>
      <w:r w:rsidR="00C668C6" w:rsidRPr="004B1B02">
        <w:rPr>
          <w:rFonts w:ascii="Arial" w:hAnsi="Arial" w:cs="Arial"/>
          <w:sz w:val="24"/>
          <w:szCs w:val="24"/>
          <w:lang w:eastAsia="pl-PL"/>
        </w:rPr>
        <w:t xml:space="preserve"> do poniesienia w roku 2024.</w:t>
      </w:r>
    </w:p>
    <w:p w14:paraId="0ED11958" w14:textId="77777777" w:rsidR="002934F4" w:rsidRPr="004B1B02" w:rsidRDefault="002934F4" w:rsidP="002934F4">
      <w:pPr>
        <w:pStyle w:val="Akapitzlist"/>
        <w:spacing w:line="360" w:lineRule="auto"/>
        <w:ind w:left="0"/>
        <w:jc w:val="both"/>
        <w:rPr>
          <w:rFonts w:ascii="Arial" w:hAnsi="Arial" w:cs="Arial"/>
          <w:lang w:eastAsia="pl-PL"/>
        </w:rPr>
      </w:pPr>
      <w:r w:rsidRPr="004B1B02">
        <w:rPr>
          <w:rFonts w:ascii="Arial" w:hAnsi="Arial" w:cs="Arial"/>
          <w:lang w:eastAsia="pl-PL"/>
        </w:rPr>
        <w:t>Stan zaawansowania realizacji zadania i osiągnięte efekty:</w:t>
      </w:r>
    </w:p>
    <w:p w14:paraId="06C60051" w14:textId="2F0B4BEC" w:rsidR="002934F4" w:rsidRPr="004B1B02" w:rsidRDefault="002934F4" w:rsidP="002934F4">
      <w:pPr>
        <w:spacing w:after="0" w:line="360" w:lineRule="auto"/>
        <w:jc w:val="both"/>
        <w:rPr>
          <w:rFonts w:ascii="Arial" w:hAnsi="Arial" w:cs="Arial"/>
          <w:sz w:val="24"/>
          <w:szCs w:val="24"/>
        </w:rPr>
      </w:pPr>
      <w:r w:rsidRPr="004B1B02">
        <w:rPr>
          <w:rFonts w:ascii="Arial" w:eastAsia="Calibri" w:hAnsi="Arial" w:cs="Arial"/>
          <w:bCs/>
          <w:sz w:val="24"/>
          <w:szCs w:val="24"/>
        </w:rPr>
        <w:t>Zawarto umowę z Wykonawcą na</w:t>
      </w:r>
      <w:bookmarkEnd w:id="88"/>
      <w:r w:rsidR="00C668C6" w:rsidRPr="004B1B02">
        <w:rPr>
          <w:rFonts w:ascii="Arial" w:eastAsia="Calibri" w:hAnsi="Arial" w:cs="Arial"/>
          <w:bCs/>
          <w:sz w:val="24"/>
          <w:szCs w:val="24"/>
        </w:rPr>
        <w:t>:</w:t>
      </w:r>
    </w:p>
    <w:p w14:paraId="7506D181" w14:textId="77777777" w:rsidR="002934F4" w:rsidRPr="004B1B02" w:rsidRDefault="002934F4" w:rsidP="00454901">
      <w:pPr>
        <w:pStyle w:val="Akapitzlist"/>
        <w:numPr>
          <w:ilvl w:val="0"/>
          <w:numId w:val="502"/>
        </w:numPr>
        <w:spacing w:line="360" w:lineRule="auto"/>
        <w:ind w:left="284" w:hanging="284"/>
        <w:jc w:val="both"/>
        <w:rPr>
          <w:rFonts w:ascii="Arial" w:eastAsia="Calibri" w:hAnsi="Arial" w:cs="Arial"/>
          <w:bCs/>
        </w:rPr>
      </w:pPr>
      <w:r w:rsidRPr="004B1B02">
        <w:rPr>
          <w:rFonts w:ascii="Arial" w:hAnsi="Arial" w:cs="Arial"/>
        </w:rPr>
        <w:t>przeprowadzanie okresowej kontroli pięcioletniej stanu technicznego infrastruktury i urządzeń sieci SSPW_WP,</w:t>
      </w:r>
    </w:p>
    <w:p w14:paraId="21A036E7" w14:textId="11E7A26E" w:rsidR="002934F4" w:rsidRPr="004B1B02" w:rsidRDefault="002934F4" w:rsidP="00454901">
      <w:pPr>
        <w:pStyle w:val="Akapitzlist"/>
        <w:numPr>
          <w:ilvl w:val="0"/>
          <w:numId w:val="502"/>
        </w:numPr>
        <w:spacing w:line="360" w:lineRule="auto"/>
        <w:ind w:left="284" w:hanging="284"/>
        <w:jc w:val="both"/>
        <w:rPr>
          <w:rFonts w:ascii="Arial" w:eastAsia="Calibri" w:hAnsi="Arial" w:cs="Arial"/>
          <w:bCs/>
        </w:rPr>
      </w:pPr>
      <w:r w:rsidRPr="004B1B02">
        <w:rPr>
          <w:rFonts w:ascii="Arial" w:hAnsi="Arial" w:cs="Arial"/>
          <w:color w:val="000000"/>
        </w:rPr>
        <w:t>wykonanie  badania stanu faktycznego tj. spisu z natury składników majątkowych sieci SSPW_WP, sporządzonego w wyniku bezpośrednich obserwacji i pomiarów,</w:t>
      </w:r>
    </w:p>
    <w:p w14:paraId="1A670B45" w14:textId="77777777" w:rsidR="002934F4" w:rsidRPr="004B1B02" w:rsidRDefault="002934F4" w:rsidP="00454901">
      <w:pPr>
        <w:pStyle w:val="Akapitzlist"/>
        <w:numPr>
          <w:ilvl w:val="0"/>
          <w:numId w:val="502"/>
        </w:numPr>
        <w:spacing w:line="360" w:lineRule="auto"/>
        <w:ind w:left="284" w:hanging="284"/>
        <w:jc w:val="both"/>
        <w:rPr>
          <w:rFonts w:ascii="Arial" w:eastAsia="Calibri" w:hAnsi="Arial" w:cs="Arial"/>
          <w:bCs/>
        </w:rPr>
      </w:pPr>
      <w:r w:rsidRPr="004B1B02">
        <w:rPr>
          <w:rFonts w:ascii="Arial" w:hAnsi="Arial" w:cs="Arial"/>
          <w:color w:val="000000"/>
        </w:rPr>
        <w:t>opracowanie dokumentacji technicznej, formalno-prawnej oraz ekonomicznej niezbędnej do prawidłowego przeprowadzenia procedury dotyczącej sieci SSPW_WP.</w:t>
      </w:r>
    </w:p>
    <w:p w14:paraId="5DBECF2A" w14:textId="77777777" w:rsidR="00700865" w:rsidRPr="004B1B02" w:rsidRDefault="00700865" w:rsidP="00D65BEB">
      <w:pPr>
        <w:tabs>
          <w:tab w:val="left" w:pos="284"/>
        </w:tabs>
        <w:spacing w:after="0" w:line="360" w:lineRule="auto"/>
        <w:jc w:val="both"/>
        <w:rPr>
          <w:rFonts w:ascii="Arial" w:hAnsi="Arial" w:cs="Arial"/>
          <w:b/>
          <w:sz w:val="24"/>
          <w:szCs w:val="24"/>
          <w:lang w:val="x-none" w:eastAsia="x-none"/>
        </w:rPr>
      </w:pPr>
    </w:p>
    <w:p w14:paraId="05714A1A" w14:textId="77777777" w:rsidR="00250164" w:rsidRPr="004B1B02" w:rsidRDefault="00250164" w:rsidP="00250164">
      <w:pPr>
        <w:rPr>
          <w:rFonts w:ascii="Arial" w:eastAsia="Times New Roman" w:hAnsi="Arial" w:cs="Arial"/>
          <w:b/>
          <w:bCs/>
          <w:sz w:val="24"/>
          <w:szCs w:val="24"/>
          <w:lang w:eastAsia="pl-PL"/>
        </w:rPr>
      </w:pPr>
      <w:r w:rsidRPr="004B1B02">
        <w:rPr>
          <w:rFonts w:ascii="Arial" w:eastAsia="Times New Roman" w:hAnsi="Arial" w:cs="Arial"/>
          <w:b/>
          <w:bCs/>
          <w:sz w:val="24"/>
          <w:szCs w:val="24"/>
          <w:lang w:eastAsia="pl-PL"/>
        </w:rPr>
        <w:t xml:space="preserve">DZIAŁ 730 – </w:t>
      </w:r>
      <w:r w:rsidRPr="004B1B02">
        <w:rPr>
          <w:rFonts w:ascii="Arial" w:eastAsia="Times New Roman" w:hAnsi="Arial" w:cs="Arial"/>
          <w:b/>
          <w:sz w:val="24"/>
          <w:szCs w:val="24"/>
          <w:lang w:eastAsia="pl-PL"/>
        </w:rPr>
        <w:t xml:space="preserve">SZKOLNICTWO WYŻSZE i </w:t>
      </w:r>
      <w:r w:rsidRPr="004B1B02">
        <w:rPr>
          <w:rFonts w:ascii="Arial" w:eastAsia="Times New Roman" w:hAnsi="Arial" w:cs="Arial"/>
          <w:b/>
          <w:bCs/>
          <w:sz w:val="24"/>
          <w:szCs w:val="24"/>
          <w:lang w:eastAsia="pl-PL"/>
        </w:rPr>
        <w:t>NAUKA</w:t>
      </w:r>
      <w:bookmarkStart w:id="89" w:name="_Hlk127790701"/>
    </w:p>
    <w:p w14:paraId="66347F91" w14:textId="77777777" w:rsidR="00250164" w:rsidRPr="004B1B02" w:rsidRDefault="00250164" w:rsidP="00250164">
      <w:pPr>
        <w:rPr>
          <w:rFonts w:ascii="Arial" w:eastAsia="Times New Roman" w:hAnsi="Arial" w:cs="Arial"/>
          <w:b/>
          <w:bCs/>
          <w:sz w:val="24"/>
          <w:szCs w:val="24"/>
          <w:lang w:eastAsia="pl-PL"/>
        </w:rPr>
      </w:pPr>
      <w:r w:rsidRPr="004B1B02">
        <w:rPr>
          <w:rFonts w:ascii="Arial" w:hAnsi="Arial" w:cs="Arial"/>
          <w:b/>
          <w:i/>
          <w:sz w:val="24"/>
          <w:szCs w:val="24"/>
        </w:rPr>
        <w:t>Rozdział 73016 – Pomoc materialna dla studentów i doktorantów</w:t>
      </w:r>
    </w:p>
    <w:p w14:paraId="070EB964" w14:textId="77777777" w:rsidR="00250164" w:rsidRPr="004B1B02" w:rsidRDefault="00250164" w:rsidP="00250164">
      <w:pPr>
        <w:spacing w:after="0" w:line="360" w:lineRule="auto"/>
        <w:jc w:val="both"/>
        <w:rPr>
          <w:rFonts w:ascii="Arial" w:hAnsi="Arial" w:cs="Arial"/>
          <w:sz w:val="24"/>
          <w:szCs w:val="24"/>
        </w:rPr>
      </w:pPr>
      <w:r w:rsidRPr="004B1B02">
        <w:rPr>
          <w:rFonts w:ascii="Arial" w:hAnsi="Arial" w:cs="Arial"/>
          <w:sz w:val="24"/>
          <w:szCs w:val="24"/>
          <w:lang w:val="x-none" w:eastAsia="x-none"/>
        </w:rPr>
        <w:t>Zaplanowane wydatki bieżące (Dep. EN) w kwocie</w:t>
      </w:r>
      <w:r w:rsidRPr="004B1B02">
        <w:rPr>
          <w:rFonts w:ascii="Arial" w:hAnsi="Arial" w:cs="Arial"/>
          <w:sz w:val="24"/>
          <w:szCs w:val="24"/>
          <w:lang w:eastAsia="x-none"/>
        </w:rPr>
        <w:t xml:space="preserve"> 628.000</w:t>
      </w:r>
      <w:r w:rsidRPr="004B1B02">
        <w:rPr>
          <w:rFonts w:ascii="Arial" w:hAnsi="Arial" w:cs="Arial"/>
          <w:sz w:val="24"/>
          <w:szCs w:val="24"/>
          <w:lang w:val="x-none" w:eastAsia="x-none"/>
        </w:rPr>
        <w:t xml:space="preserve">,- zł </w:t>
      </w:r>
      <w:r w:rsidRPr="004B1B02">
        <w:rPr>
          <w:rFonts w:ascii="Arial" w:hAnsi="Arial" w:cs="Arial"/>
          <w:sz w:val="24"/>
          <w:szCs w:val="24"/>
          <w:lang w:eastAsia="x-none"/>
        </w:rPr>
        <w:t>zostały z</w:t>
      </w:r>
      <w:r w:rsidRPr="004B1B02">
        <w:rPr>
          <w:rFonts w:ascii="Arial" w:hAnsi="Arial" w:cs="Arial"/>
          <w:sz w:val="24"/>
          <w:szCs w:val="24"/>
        </w:rPr>
        <w:t>realizowane w wysokości 464.628,00 zł, tj. 73,99 % planu i obejmowały:</w:t>
      </w:r>
    </w:p>
    <w:p w14:paraId="5AEAF164" w14:textId="77777777" w:rsidR="00250164" w:rsidRPr="004B1B02" w:rsidRDefault="00250164" w:rsidP="00307061">
      <w:pPr>
        <w:pStyle w:val="Akapitzlist"/>
        <w:numPr>
          <w:ilvl w:val="0"/>
          <w:numId w:val="208"/>
        </w:numPr>
        <w:spacing w:line="360" w:lineRule="auto"/>
        <w:ind w:left="426"/>
        <w:jc w:val="both"/>
        <w:rPr>
          <w:rFonts w:ascii="Arial" w:hAnsi="Arial" w:cs="Arial"/>
          <w:lang w:val="x-none" w:eastAsia="x-none"/>
        </w:rPr>
      </w:pPr>
      <w:r w:rsidRPr="004B1B02">
        <w:rPr>
          <w:rFonts w:ascii="Arial" w:hAnsi="Arial" w:cs="Arial"/>
        </w:rPr>
        <w:t xml:space="preserve">wypłatę stypendiów dla 111 studentów I roku </w:t>
      </w:r>
      <w:r w:rsidRPr="004B1B02">
        <w:rPr>
          <w:rFonts w:ascii="Arial" w:hAnsi="Arial" w:cs="Arial"/>
          <w:lang w:eastAsia="pl-PL"/>
        </w:rPr>
        <w:t xml:space="preserve">w ramach programu stypendialnego </w:t>
      </w:r>
      <w:r w:rsidRPr="004B1B02">
        <w:rPr>
          <w:rFonts w:ascii="Arial" w:hAnsi="Arial" w:cs="Arial"/>
          <w:lang w:eastAsia="pl-PL"/>
        </w:rPr>
        <w:br/>
        <w:t>pn. „Stypendia Marszałka Województwa Podkarpackiego” w kwocie</w:t>
      </w:r>
      <w:r w:rsidRPr="004B1B02">
        <w:rPr>
          <w:rFonts w:ascii="Arial" w:hAnsi="Arial" w:cs="Arial"/>
        </w:rPr>
        <w:t xml:space="preserve"> 333.000,00 zł </w:t>
      </w:r>
      <w:r w:rsidRPr="004B1B02">
        <w:rPr>
          <w:rFonts w:ascii="Arial" w:eastAsia="Calibri" w:hAnsi="Arial" w:cs="Arial"/>
          <w:bCs/>
          <w:iCs/>
          <w:lang w:eastAsia="pl-PL"/>
        </w:rPr>
        <w:t>(</w:t>
      </w:r>
      <w:r w:rsidRPr="004B1B02">
        <w:rPr>
          <w:rFonts w:ascii="Arial" w:hAnsi="Arial" w:cs="Arial"/>
          <w:lang w:eastAsia="pl-PL"/>
        </w:rPr>
        <w:t>§ 3250),</w:t>
      </w:r>
    </w:p>
    <w:p w14:paraId="023B6EC9" w14:textId="28CC2BF4" w:rsidR="00250164" w:rsidRPr="004B1B02" w:rsidRDefault="00250164" w:rsidP="00307061">
      <w:pPr>
        <w:pStyle w:val="Akapitzlist"/>
        <w:numPr>
          <w:ilvl w:val="0"/>
          <w:numId w:val="208"/>
        </w:numPr>
        <w:spacing w:line="360" w:lineRule="auto"/>
        <w:ind w:left="426"/>
        <w:jc w:val="both"/>
        <w:rPr>
          <w:rFonts w:ascii="Arial" w:hAnsi="Arial" w:cs="Arial"/>
          <w:lang w:val="x-none" w:eastAsia="x-none"/>
        </w:rPr>
      </w:pPr>
      <w:r w:rsidRPr="004B1B02">
        <w:rPr>
          <w:rFonts w:ascii="Arial" w:hAnsi="Arial" w:cs="Arial"/>
          <w:lang w:eastAsia="pl-PL"/>
        </w:rPr>
        <w:lastRenderedPageBreak/>
        <w:t>wypłatę stypendiów dla 14 studentów IV, V i VI roku kierunku lekarskiego w</w:t>
      </w:r>
      <w:r w:rsidR="000D61C3" w:rsidRPr="004B1B02">
        <w:rPr>
          <w:rFonts w:ascii="Arial" w:hAnsi="Arial" w:cs="Arial"/>
          <w:lang w:eastAsia="pl-PL"/>
        </w:rPr>
        <w:t> </w:t>
      </w:r>
      <w:r w:rsidRPr="004B1B02">
        <w:rPr>
          <w:rFonts w:ascii="Arial" w:hAnsi="Arial" w:cs="Arial"/>
          <w:lang w:eastAsia="pl-PL"/>
        </w:rPr>
        <w:t xml:space="preserve">ramach I naboru do programu stypendialnego pn. „Podkarpackie wspiera lekarskie specjalizacje deficytowe” w kwocie 126.000,00 zł </w:t>
      </w:r>
      <w:r w:rsidRPr="004B1B02">
        <w:rPr>
          <w:rFonts w:ascii="Arial" w:eastAsia="Calibri" w:hAnsi="Arial" w:cs="Arial"/>
          <w:bCs/>
          <w:iCs/>
          <w:lang w:eastAsia="pl-PL"/>
        </w:rPr>
        <w:t>(</w:t>
      </w:r>
      <w:r w:rsidRPr="004B1B02">
        <w:rPr>
          <w:rFonts w:ascii="Arial" w:hAnsi="Arial" w:cs="Arial"/>
          <w:lang w:eastAsia="pl-PL"/>
        </w:rPr>
        <w:t>§ 3210),</w:t>
      </w:r>
    </w:p>
    <w:p w14:paraId="3D15C63F" w14:textId="77777777" w:rsidR="00250164" w:rsidRPr="004B1B02" w:rsidRDefault="00250164" w:rsidP="00250164">
      <w:pPr>
        <w:pStyle w:val="Akapitzlist"/>
        <w:spacing w:line="360" w:lineRule="auto"/>
        <w:ind w:left="426"/>
        <w:jc w:val="both"/>
        <w:rPr>
          <w:rFonts w:ascii="Arial" w:eastAsia="Calibri" w:hAnsi="Arial" w:cs="Arial"/>
        </w:rPr>
      </w:pPr>
      <w:r w:rsidRPr="004B1B02">
        <w:rPr>
          <w:rFonts w:ascii="Arial" w:hAnsi="Arial" w:cs="Arial"/>
        </w:rPr>
        <w:t xml:space="preserve">Zadanie </w:t>
      </w:r>
      <w:r w:rsidRPr="004B1B02">
        <w:rPr>
          <w:rFonts w:ascii="Arial" w:hAnsi="Arial" w:cs="Arial"/>
          <w:bCs/>
          <w:lang w:eastAsia="pl-PL"/>
        </w:rPr>
        <w:t xml:space="preserve">ujęte w wykazie przedsięwzięć do Wieloletniej Prognozy Finansowej Województwa Podkarpackiego </w:t>
      </w:r>
      <w:r w:rsidRPr="004B1B02">
        <w:rPr>
          <w:rFonts w:ascii="Arial" w:eastAsia="Calibri" w:hAnsi="Arial" w:cs="Arial"/>
        </w:rPr>
        <w:t>o łącznych nakładach finansowych w kwocie 3.258.000,-zł, realizowane w latach 2023-2026.</w:t>
      </w:r>
    </w:p>
    <w:p w14:paraId="076345B2" w14:textId="77777777" w:rsidR="00250164" w:rsidRPr="004B1B02" w:rsidRDefault="00250164" w:rsidP="00250164">
      <w:pPr>
        <w:pStyle w:val="Akapitzlist"/>
        <w:spacing w:line="360" w:lineRule="auto"/>
        <w:ind w:left="426"/>
        <w:jc w:val="both"/>
        <w:rPr>
          <w:rFonts w:ascii="Arial" w:hAnsi="Arial" w:cs="Arial"/>
          <w:lang w:val="x-none" w:eastAsia="x-none"/>
        </w:rPr>
      </w:pPr>
      <w:r w:rsidRPr="004B1B02">
        <w:rPr>
          <w:rFonts w:ascii="Arial" w:eastAsia="Calibri" w:hAnsi="Arial" w:cs="Arial"/>
        </w:rPr>
        <w:t>Wykonane wydatki stanowią 3,87 % planowanych nakładów na przedsięwzięcie.</w:t>
      </w:r>
    </w:p>
    <w:p w14:paraId="067569E0" w14:textId="77777777" w:rsidR="00250164" w:rsidRPr="004B1B02" w:rsidRDefault="00250164" w:rsidP="00307061">
      <w:pPr>
        <w:pStyle w:val="Akapitzlist"/>
        <w:numPr>
          <w:ilvl w:val="0"/>
          <w:numId w:val="208"/>
        </w:numPr>
        <w:spacing w:line="360" w:lineRule="auto"/>
        <w:ind w:left="426"/>
        <w:jc w:val="both"/>
        <w:rPr>
          <w:rFonts w:ascii="Arial" w:eastAsia="Calibri" w:hAnsi="Arial" w:cs="Arial"/>
        </w:rPr>
      </w:pPr>
      <w:r w:rsidRPr="004B1B02">
        <w:rPr>
          <w:rFonts w:ascii="Arial" w:hAnsi="Arial" w:cs="Arial"/>
        </w:rPr>
        <w:t xml:space="preserve">zakup usług </w:t>
      </w:r>
      <w:r w:rsidRPr="004B1B02">
        <w:rPr>
          <w:rFonts w:ascii="Arial" w:hAnsi="Arial" w:cs="Arial"/>
          <w:lang w:eastAsia="pl-PL"/>
        </w:rPr>
        <w:t xml:space="preserve">cateringowo – gastronomicznych w ramach </w:t>
      </w:r>
      <w:r w:rsidRPr="004B1B02">
        <w:rPr>
          <w:rFonts w:ascii="Arial" w:hAnsi="Arial" w:cs="Arial"/>
        </w:rPr>
        <w:t xml:space="preserve">organizacji uroczyści wręczenia dyplomów oraz podpisywania umów o przekazanie stypendium dla najlepszych studentów z terenu Województwa Podkarpackiego, którym przyznano stypendia w ramach programu stypendialnego pn. „Stypendia Marszałka Województwa Podkarpackiego" </w:t>
      </w:r>
      <w:r w:rsidRPr="004B1B02">
        <w:rPr>
          <w:rFonts w:ascii="Arial" w:hAnsi="Arial" w:cs="Arial"/>
          <w:lang w:eastAsia="pl-PL"/>
        </w:rPr>
        <w:t>w kwocie</w:t>
      </w:r>
      <w:r w:rsidRPr="004B1B02">
        <w:rPr>
          <w:rFonts w:ascii="Arial" w:hAnsi="Arial" w:cs="Arial"/>
        </w:rPr>
        <w:t xml:space="preserve"> 5.628,00 zł </w:t>
      </w:r>
      <w:r w:rsidRPr="004B1B02">
        <w:rPr>
          <w:rFonts w:ascii="Arial" w:eastAsia="Calibri" w:hAnsi="Arial" w:cs="Arial"/>
          <w:bCs/>
          <w:iCs/>
          <w:lang w:eastAsia="pl-PL"/>
        </w:rPr>
        <w:t>(</w:t>
      </w:r>
      <w:r w:rsidRPr="004B1B02">
        <w:rPr>
          <w:rFonts w:ascii="Arial" w:hAnsi="Arial" w:cs="Arial"/>
          <w:lang w:eastAsia="pl-PL"/>
        </w:rPr>
        <w:t>§ 4300)</w:t>
      </w:r>
      <w:bookmarkEnd w:id="89"/>
      <w:r w:rsidRPr="004B1B02">
        <w:rPr>
          <w:rFonts w:ascii="Arial" w:hAnsi="Arial" w:cs="Arial"/>
          <w:lang w:eastAsia="ar-SA"/>
        </w:rPr>
        <w:t>.</w:t>
      </w:r>
    </w:p>
    <w:p w14:paraId="616B704B" w14:textId="77777777" w:rsidR="00250164" w:rsidRPr="004B1B02" w:rsidRDefault="00250164" w:rsidP="00250164">
      <w:pPr>
        <w:spacing w:after="0" w:line="360" w:lineRule="auto"/>
        <w:ind w:left="66"/>
        <w:jc w:val="both"/>
        <w:rPr>
          <w:rFonts w:ascii="Arial" w:eastAsia="Calibri" w:hAnsi="Arial" w:cs="Arial"/>
          <w:sz w:val="24"/>
          <w:szCs w:val="24"/>
        </w:rPr>
      </w:pPr>
      <w:r w:rsidRPr="004B1B02">
        <w:rPr>
          <w:rFonts w:ascii="Arial" w:eastAsia="Calibri" w:hAnsi="Arial" w:cs="Arial"/>
          <w:sz w:val="24"/>
          <w:szCs w:val="24"/>
        </w:rPr>
        <w:t>Niewykonanie zaplanowanych wydatków wynika z o</w:t>
      </w:r>
      <w:r w:rsidRPr="004B1B02">
        <w:rPr>
          <w:rFonts w:ascii="Arial" w:hAnsi="Arial" w:cs="Arial"/>
          <w:sz w:val="24"/>
          <w:szCs w:val="24"/>
          <w:lang w:eastAsia="pl-PL"/>
        </w:rPr>
        <w:t>szczędności powstałych po:</w:t>
      </w:r>
    </w:p>
    <w:p w14:paraId="71BFD6BE" w14:textId="77777777" w:rsidR="00250164" w:rsidRPr="004B1B02" w:rsidRDefault="00250164" w:rsidP="00307061">
      <w:pPr>
        <w:pStyle w:val="Akapitzlist"/>
        <w:numPr>
          <w:ilvl w:val="0"/>
          <w:numId w:val="358"/>
        </w:numPr>
        <w:spacing w:line="360" w:lineRule="auto"/>
        <w:ind w:left="426"/>
        <w:jc w:val="both"/>
        <w:rPr>
          <w:rFonts w:ascii="Arial" w:eastAsia="Calibri" w:hAnsi="Arial" w:cs="Arial"/>
        </w:rPr>
      </w:pPr>
      <w:r w:rsidRPr="004B1B02">
        <w:rPr>
          <w:rFonts w:ascii="Arial" w:eastAsia="Calibri" w:hAnsi="Arial" w:cs="Arial"/>
        </w:rPr>
        <w:t xml:space="preserve">przeniesieniu na styczeń 2024 roku organizacji uroczystości </w:t>
      </w:r>
      <w:r w:rsidRPr="004B1B02">
        <w:rPr>
          <w:rFonts w:ascii="Arial" w:hAnsi="Arial" w:cs="Arial"/>
        </w:rPr>
        <w:t xml:space="preserve">wręczenia dyplomów o przyznanie stypendium dla studentów </w:t>
      </w:r>
      <w:r w:rsidRPr="004B1B02">
        <w:rPr>
          <w:rFonts w:ascii="Arial" w:hAnsi="Arial" w:cs="Arial"/>
          <w:lang w:eastAsia="pl-PL"/>
        </w:rPr>
        <w:t xml:space="preserve">kierunku lekarskiego </w:t>
      </w:r>
      <w:r w:rsidRPr="004B1B02">
        <w:rPr>
          <w:rFonts w:ascii="Arial" w:hAnsi="Arial" w:cs="Arial"/>
        </w:rPr>
        <w:t>z terenu Województwa Podkarpackiego,</w:t>
      </w:r>
    </w:p>
    <w:p w14:paraId="679E2DA2" w14:textId="77777777" w:rsidR="00250164" w:rsidRPr="004B1B02" w:rsidRDefault="00250164" w:rsidP="00307061">
      <w:pPr>
        <w:pStyle w:val="Akapitzlist"/>
        <w:numPr>
          <w:ilvl w:val="0"/>
          <w:numId w:val="358"/>
        </w:numPr>
        <w:spacing w:line="360" w:lineRule="auto"/>
        <w:ind w:left="426"/>
        <w:jc w:val="both"/>
        <w:rPr>
          <w:rFonts w:ascii="Arial" w:eastAsia="Calibri" w:hAnsi="Arial" w:cs="Arial"/>
        </w:rPr>
      </w:pPr>
      <w:r w:rsidRPr="004B1B02">
        <w:rPr>
          <w:rFonts w:ascii="Arial" w:hAnsi="Arial" w:cs="Arial"/>
          <w:lang w:eastAsia="pl-PL"/>
        </w:rPr>
        <w:t>rezygnacji z</w:t>
      </w:r>
      <w:r w:rsidRPr="004B1B02">
        <w:rPr>
          <w:rFonts w:ascii="Arial" w:eastAsia="Calibri" w:hAnsi="Arial" w:cs="Arial"/>
        </w:rPr>
        <w:t xml:space="preserve"> </w:t>
      </w:r>
      <w:r w:rsidRPr="004B1B02">
        <w:rPr>
          <w:rFonts w:ascii="Arial" w:hAnsi="Arial" w:cs="Arial"/>
          <w:lang w:eastAsia="pl-PL"/>
        </w:rPr>
        <w:t>podpisania umowy o przyznanie stypendium przez dwóch</w:t>
      </w:r>
      <w:r w:rsidRPr="004B1B02">
        <w:rPr>
          <w:rFonts w:ascii="Arial" w:hAnsi="Arial" w:cs="Arial"/>
          <w:color w:val="ED0000"/>
          <w:lang w:eastAsia="pl-PL"/>
        </w:rPr>
        <w:t xml:space="preserve"> </w:t>
      </w:r>
      <w:r w:rsidRPr="004B1B02">
        <w:rPr>
          <w:rFonts w:ascii="Arial" w:hAnsi="Arial" w:cs="Arial"/>
          <w:lang w:eastAsia="pl-PL"/>
        </w:rPr>
        <w:t>stypendystów, którym przyznano stypendium w ramach programu stypendialnego pn. „Stypendia Marszałka Województwa Podkarpackiego”.</w:t>
      </w:r>
    </w:p>
    <w:p w14:paraId="3A498E5F" w14:textId="77777777" w:rsidR="00250164" w:rsidRPr="004B1B02" w:rsidRDefault="00250164" w:rsidP="00250164">
      <w:pPr>
        <w:spacing w:after="0" w:line="360" w:lineRule="auto"/>
        <w:ind w:left="66"/>
        <w:jc w:val="both"/>
        <w:rPr>
          <w:rFonts w:ascii="Arial" w:eastAsia="Calibri" w:hAnsi="Arial" w:cs="Arial"/>
          <w:sz w:val="24"/>
          <w:szCs w:val="24"/>
        </w:rPr>
      </w:pPr>
      <w:r w:rsidRPr="004B1B02">
        <w:rPr>
          <w:rFonts w:ascii="Arial" w:hAnsi="Arial" w:cs="Arial"/>
          <w:b/>
          <w:i/>
          <w:sz w:val="24"/>
          <w:szCs w:val="24"/>
          <w:lang w:eastAsia="pl-PL"/>
        </w:rPr>
        <w:t>Rozdział 73095 – Pozostała działalność</w:t>
      </w:r>
    </w:p>
    <w:p w14:paraId="32E7A948" w14:textId="77777777" w:rsidR="00250164" w:rsidRPr="004B1B02" w:rsidRDefault="00250164" w:rsidP="00250164">
      <w:pPr>
        <w:spacing w:after="0" w:line="360" w:lineRule="auto"/>
        <w:ind w:left="66"/>
        <w:jc w:val="both"/>
        <w:rPr>
          <w:rFonts w:ascii="Arial" w:eastAsia="Calibri" w:hAnsi="Arial" w:cs="Arial"/>
        </w:rPr>
      </w:pPr>
      <w:r w:rsidRPr="004B1B02">
        <w:rPr>
          <w:rFonts w:ascii="Arial" w:eastAsia="Calibri" w:hAnsi="Arial" w:cs="Arial"/>
          <w:sz w:val="24"/>
          <w:szCs w:val="24"/>
        </w:rPr>
        <w:t xml:space="preserve">Zaplanowane wydatki w kwocie 3.557.099,- zł </w:t>
      </w:r>
      <w:r w:rsidRPr="004B1B02">
        <w:rPr>
          <w:rFonts w:ascii="Arial" w:hAnsi="Arial" w:cs="Arial"/>
          <w:sz w:val="24"/>
          <w:szCs w:val="24"/>
          <w:lang w:eastAsia="pl-PL"/>
        </w:rPr>
        <w:t xml:space="preserve">(w tym: dotacje  dla jednostek sektora finansów publicznych – 1.947.000,- zł, jednostek spoza sektora finansów publicznych – 270.000,- zł) </w:t>
      </w:r>
      <w:r w:rsidRPr="004B1B02">
        <w:rPr>
          <w:rFonts w:ascii="Arial" w:eastAsia="Calibri" w:hAnsi="Arial" w:cs="Arial"/>
          <w:sz w:val="24"/>
          <w:szCs w:val="24"/>
        </w:rPr>
        <w:t>zostały zrealizowane w kwocie 3.165.625,43 zł, tj. 88,99 % planu.</w:t>
      </w:r>
    </w:p>
    <w:p w14:paraId="7C55EFAB" w14:textId="77777777" w:rsidR="00250164" w:rsidRPr="004B1B02" w:rsidRDefault="00250164" w:rsidP="00307061">
      <w:pPr>
        <w:pStyle w:val="Akapitzlist"/>
        <w:numPr>
          <w:ilvl w:val="0"/>
          <w:numId w:val="206"/>
        </w:numPr>
        <w:spacing w:line="360" w:lineRule="auto"/>
        <w:ind w:left="284" w:hanging="142"/>
        <w:jc w:val="both"/>
        <w:rPr>
          <w:rFonts w:ascii="Arial" w:eastAsia="Calibri" w:hAnsi="Arial" w:cs="Arial"/>
        </w:rPr>
      </w:pPr>
      <w:r w:rsidRPr="004B1B02">
        <w:rPr>
          <w:rFonts w:ascii="Arial" w:hAnsi="Arial" w:cs="Arial"/>
          <w:lang w:eastAsia="pl-PL"/>
        </w:rPr>
        <w:t>Wydatki bieżące zaplanowane w kwocie 1.557.099,- zł (w tym: dotacje dla jednostek sektora finansów publicznych – 162.000,- zł, jednostek spoza sektora finansów publicznych – 55.000,- zł) zostały zrealizowane w wysokości 1.306.537,28 zł, tj. 83,91 % planu i dotyczyły:</w:t>
      </w:r>
    </w:p>
    <w:p w14:paraId="07D85C06" w14:textId="77777777" w:rsidR="00250164" w:rsidRPr="004B1B02" w:rsidRDefault="00250164" w:rsidP="00307061">
      <w:pPr>
        <w:numPr>
          <w:ilvl w:val="0"/>
          <w:numId w:val="212"/>
        </w:numPr>
        <w:tabs>
          <w:tab w:val="left" w:pos="567"/>
        </w:tabs>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 xml:space="preserve">realizacji przez Urząd Marszałkowski Województwa Podkarpackiego </w:t>
      </w:r>
      <w:r w:rsidRPr="004B1B02">
        <w:rPr>
          <w:rFonts w:ascii="Arial" w:eastAsia="Calibri" w:hAnsi="Arial" w:cs="Arial"/>
          <w:sz w:val="24"/>
          <w:szCs w:val="24"/>
        </w:rPr>
        <w:br/>
        <w:t>w Rzeszowie projektu pn. „Inteligentne specjalizacje – narzędzie wzrostu innowacyjności i konkurencyjności województwa podkarpackiego” w ramach Regionalnego Programu Operacyjnego Województwa Podkarpackiego na lata 2014-2020 w kwocie 1.089.537,28 zł (Dep. RR), w tym:</w:t>
      </w:r>
    </w:p>
    <w:p w14:paraId="124F110C" w14:textId="77777777" w:rsidR="00250164" w:rsidRPr="004B1B02" w:rsidRDefault="00250164" w:rsidP="00307061">
      <w:pPr>
        <w:numPr>
          <w:ilvl w:val="0"/>
          <w:numId w:val="371"/>
        </w:numPr>
        <w:tabs>
          <w:tab w:val="left" w:pos="567"/>
        </w:tabs>
        <w:spacing w:after="0" w:line="360" w:lineRule="auto"/>
        <w:ind w:left="993" w:hanging="426"/>
        <w:jc w:val="both"/>
        <w:rPr>
          <w:rFonts w:ascii="Arial" w:eastAsia="Calibri" w:hAnsi="Arial" w:cs="Arial"/>
          <w:sz w:val="24"/>
          <w:szCs w:val="24"/>
        </w:rPr>
      </w:pPr>
      <w:r w:rsidRPr="004B1B02">
        <w:rPr>
          <w:rFonts w:ascii="Arial" w:eastAsia="Times New Roman" w:hAnsi="Arial" w:cs="Arial"/>
          <w:sz w:val="24"/>
          <w:szCs w:val="24"/>
          <w:lang w:val="x-none" w:eastAsia="x-none"/>
        </w:rPr>
        <w:lastRenderedPageBreak/>
        <w:t xml:space="preserve">wynagrodzenia i składki od nich naliczane – </w:t>
      </w:r>
      <w:r w:rsidRPr="004B1B02">
        <w:rPr>
          <w:rFonts w:ascii="Arial" w:eastAsia="Times New Roman" w:hAnsi="Arial" w:cs="Arial"/>
          <w:sz w:val="24"/>
          <w:szCs w:val="24"/>
          <w:lang w:eastAsia="x-none"/>
        </w:rPr>
        <w:t xml:space="preserve">30.000,00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w:t>
      </w:r>
      <w:r w:rsidRPr="004B1B02">
        <w:rPr>
          <w:rFonts w:ascii="Arial" w:eastAsia="Times New Roman" w:hAnsi="Arial" w:cs="Arial"/>
          <w:sz w:val="24"/>
          <w:szCs w:val="24"/>
          <w:lang w:val="x-none" w:eastAsia="x-none"/>
        </w:rPr>
        <w:t xml:space="preserve"> (§</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4</w:t>
      </w:r>
      <w:r w:rsidRPr="004B1B02">
        <w:rPr>
          <w:rFonts w:ascii="Arial" w:eastAsia="Times New Roman" w:hAnsi="Arial" w:cs="Arial"/>
          <w:sz w:val="24"/>
          <w:szCs w:val="24"/>
          <w:lang w:eastAsia="x-none"/>
        </w:rPr>
        <w:t>017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24.986,00 </w:t>
      </w:r>
      <w:r w:rsidRPr="004B1B02">
        <w:rPr>
          <w:rFonts w:ascii="Arial" w:eastAsia="Times New Roman" w:hAnsi="Arial" w:cs="Arial"/>
          <w:sz w:val="24"/>
          <w:szCs w:val="24"/>
          <w:lang w:val="x-none" w:eastAsia="x-none"/>
        </w:rPr>
        <w:t>zł, § 4</w:t>
      </w:r>
      <w:r w:rsidRPr="004B1B02">
        <w:rPr>
          <w:rFonts w:ascii="Arial" w:eastAsia="Times New Roman" w:hAnsi="Arial" w:cs="Arial"/>
          <w:sz w:val="24"/>
          <w:szCs w:val="24"/>
          <w:lang w:eastAsia="x-none"/>
        </w:rPr>
        <w:t>117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4.257,00 </w:t>
      </w:r>
      <w:r w:rsidRPr="004B1B02">
        <w:rPr>
          <w:rFonts w:ascii="Arial" w:eastAsia="Times New Roman" w:hAnsi="Arial" w:cs="Arial"/>
          <w:sz w:val="24"/>
          <w:szCs w:val="24"/>
          <w:lang w:val="x-none" w:eastAsia="x-none"/>
        </w:rPr>
        <w:t>zł, § 41</w:t>
      </w:r>
      <w:r w:rsidRPr="004B1B02">
        <w:rPr>
          <w:rFonts w:ascii="Arial" w:eastAsia="Times New Roman" w:hAnsi="Arial" w:cs="Arial"/>
          <w:sz w:val="24"/>
          <w:szCs w:val="24"/>
          <w:lang w:eastAsia="x-none"/>
        </w:rPr>
        <w:t>27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607,00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w:t>
      </w:r>
      <w:r w:rsidRPr="004B1B02">
        <w:rPr>
          <w:rFonts w:ascii="Arial" w:eastAsia="Times New Roman" w:hAnsi="Arial" w:cs="Arial"/>
          <w:sz w:val="24"/>
          <w:szCs w:val="24"/>
          <w:lang w:eastAsia="x-none"/>
        </w:rPr>
        <w:t>717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150,00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w:t>
      </w:r>
    </w:p>
    <w:p w14:paraId="7E4DBC0B" w14:textId="77777777" w:rsidR="00250164" w:rsidRPr="004B1B02" w:rsidRDefault="00250164" w:rsidP="00307061">
      <w:pPr>
        <w:numPr>
          <w:ilvl w:val="0"/>
          <w:numId w:val="371"/>
        </w:numPr>
        <w:tabs>
          <w:tab w:val="left" w:pos="567"/>
        </w:tabs>
        <w:spacing w:after="0" w:line="360" w:lineRule="auto"/>
        <w:ind w:left="993" w:hanging="426"/>
        <w:jc w:val="both"/>
        <w:rPr>
          <w:rFonts w:ascii="Arial" w:eastAsia="Calibri" w:hAnsi="Arial" w:cs="Arial"/>
          <w:sz w:val="24"/>
          <w:szCs w:val="24"/>
        </w:rPr>
      </w:pPr>
      <w:r w:rsidRPr="004B1B02">
        <w:rPr>
          <w:rFonts w:ascii="Arial" w:eastAsia="Calibri" w:hAnsi="Arial" w:cs="Arial"/>
          <w:sz w:val="24"/>
          <w:szCs w:val="24"/>
        </w:rPr>
        <w:t>pozostałe wydatki związane z realizacją projektu – 1.039.436,32 zł (§ 4217 – 44.058,60 zł, § 4307 – 554.494,48 zł, § 4397 – 213.898,05 zł, § 4417 – 17.362,29 zł, § 4427 – 208.143,75 zł, § 4707 – 1.479,15 zł),</w:t>
      </w:r>
    </w:p>
    <w:p w14:paraId="0733E52A" w14:textId="2B1502C5" w:rsidR="00250164" w:rsidRPr="004B1B02" w:rsidRDefault="00250164" w:rsidP="00307061">
      <w:pPr>
        <w:numPr>
          <w:ilvl w:val="0"/>
          <w:numId w:val="371"/>
        </w:numPr>
        <w:tabs>
          <w:tab w:val="left" w:pos="567"/>
        </w:tabs>
        <w:spacing w:after="0" w:line="360" w:lineRule="auto"/>
        <w:ind w:left="993" w:hanging="426"/>
        <w:jc w:val="both"/>
        <w:rPr>
          <w:rFonts w:ascii="Arial" w:eastAsia="Calibri" w:hAnsi="Arial" w:cs="Arial"/>
          <w:sz w:val="24"/>
          <w:szCs w:val="24"/>
        </w:rPr>
      </w:pPr>
      <w:r w:rsidRPr="004B1B02">
        <w:rPr>
          <w:rFonts w:ascii="Arial" w:eastAsia="Calibri" w:hAnsi="Arial" w:cs="Arial"/>
          <w:sz w:val="24"/>
          <w:szCs w:val="24"/>
        </w:rPr>
        <w:t>zwrot niewykorzystanej zaliczki na realizację projektu – 20.100,96 zł (§</w:t>
      </w:r>
      <w:r w:rsidR="000D61C3" w:rsidRPr="004B1B02">
        <w:rPr>
          <w:rFonts w:ascii="Arial" w:eastAsia="Calibri" w:hAnsi="Arial" w:cs="Arial"/>
          <w:sz w:val="24"/>
          <w:szCs w:val="24"/>
        </w:rPr>
        <w:t> </w:t>
      </w:r>
      <w:r w:rsidRPr="004B1B02">
        <w:rPr>
          <w:rFonts w:ascii="Arial" w:eastAsia="Calibri" w:hAnsi="Arial" w:cs="Arial"/>
          <w:sz w:val="24"/>
          <w:szCs w:val="24"/>
        </w:rPr>
        <w:t>2957)</w:t>
      </w:r>
    </w:p>
    <w:p w14:paraId="6CEB36C6" w14:textId="16A7C710" w:rsidR="00250164" w:rsidRPr="004B1B02" w:rsidRDefault="00250164" w:rsidP="00250164">
      <w:pPr>
        <w:spacing w:after="0" w:line="360" w:lineRule="auto"/>
        <w:ind w:left="567"/>
        <w:jc w:val="both"/>
        <w:rPr>
          <w:rFonts w:ascii="Arial" w:hAnsi="Arial" w:cs="Arial"/>
          <w:iCs/>
          <w:sz w:val="24"/>
          <w:szCs w:val="24"/>
        </w:rPr>
      </w:pPr>
      <w:r w:rsidRPr="004B1B02">
        <w:rPr>
          <w:rFonts w:ascii="Arial" w:hAnsi="Arial" w:cs="Arial"/>
          <w:sz w:val="24"/>
          <w:szCs w:val="24"/>
        </w:rPr>
        <w:t xml:space="preserve">W 2023 roku </w:t>
      </w:r>
      <w:r w:rsidRPr="004B1B02">
        <w:rPr>
          <w:rFonts w:ascii="Arial" w:hAnsi="Arial" w:cs="Arial"/>
          <w:iCs/>
          <w:sz w:val="24"/>
          <w:szCs w:val="24"/>
        </w:rPr>
        <w:t>w ramach projektu</w:t>
      </w:r>
      <w:r w:rsidRPr="004B1B02">
        <w:rPr>
          <w:rFonts w:ascii="Arial" w:hAnsi="Arial" w:cs="Arial"/>
          <w:sz w:val="24"/>
          <w:szCs w:val="24"/>
        </w:rPr>
        <w:t xml:space="preserve"> </w:t>
      </w:r>
      <w:r w:rsidRPr="004B1B02">
        <w:rPr>
          <w:rFonts w:ascii="Arial" w:hAnsi="Arial" w:cs="Arial"/>
          <w:iCs/>
          <w:sz w:val="24"/>
          <w:szCs w:val="24"/>
        </w:rPr>
        <w:t xml:space="preserve">wykonano materiały reklamowe promujące projekt. </w:t>
      </w:r>
      <w:r w:rsidRPr="004B1B02">
        <w:rPr>
          <w:rFonts w:ascii="Arial" w:hAnsi="Arial" w:cs="Arial"/>
          <w:sz w:val="24"/>
          <w:szCs w:val="24"/>
        </w:rPr>
        <w:t>Z</w:t>
      </w:r>
      <w:r w:rsidRPr="004B1B02">
        <w:rPr>
          <w:rFonts w:ascii="Arial" w:hAnsi="Arial" w:cs="Arial"/>
          <w:iCs/>
          <w:sz w:val="24"/>
          <w:szCs w:val="24"/>
        </w:rPr>
        <w:t xml:space="preserve">organizowano 1 </w:t>
      </w:r>
      <w:proofErr w:type="spellStart"/>
      <w:r w:rsidRPr="004B1B02">
        <w:rPr>
          <w:rFonts w:ascii="Arial" w:hAnsi="Arial" w:cs="Arial"/>
          <w:iCs/>
          <w:sz w:val="24"/>
          <w:szCs w:val="24"/>
        </w:rPr>
        <w:t>Metapanel</w:t>
      </w:r>
      <w:proofErr w:type="spellEnd"/>
      <w:r w:rsidRPr="004B1B02">
        <w:rPr>
          <w:rFonts w:ascii="Arial" w:hAnsi="Arial" w:cs="Arial"/>
          <w:iCs/>
          <w:sz w:val="24"/>
          <w:szCs w:val="24"/>
        </w:rPr>
        <w:t xml:space="preserve"> Inteligentnych Specjalizacji podczas którego dyskutowano nt. </w:t>
      </w:r>
      <w:r w:rsidRPr="004B1B02">
        <w:rPr>
          <w:rFonts w:ascii="Arial" w:eastAsia="Times New Roman" w:hAnsi="Arial" w:cs="Arial"/>
          <w:sz w:val="24"/>
          <w:szCs w:val="24"/>
          <w:lang w:eastAsia="pl-PL"/>
        </w:rPr>
        <w:t xml:space="preserve">klastrów i ich roli w regionalnym systemie innowacji oraz </w:t>
      </w:r>
      <w:r w:rsidRPr="004B1B02">
        <w:rPr>
          <w:rFonts w:ascii="Arial" w:hAnsi="Arial" w:cs="Arial"/>
          <w:iCs/>
          <w:sz w:val="24"/>
          <w:szCs w:val="24"/>
        </w:rPr>
        <w:t xml:space="preserve">7 Paneli Inteligentnych Specjalizacji z zakresu motoryzacji, ICT oraz lotnictwa i kosmonautyki. </w:t>
      </w:r>
      <w:r w:rsidRPr="004B1B02">
        <w:rPr>
          <w:rFonts w:ascii="Arial" w:hAnsi="Arial" w:cs="Arial"/>
          <w:sz w:val="24"/>
          <w:szCs w:val="24"/>
        </w:rPr>
        <w:t>Z</w:t>
      </w:r>
      <w:r w:rsidRPr="004B1B02">
        <w:rPr>
          <w:rFonts w:ascii="Arial" w:hAnsi="Arial" w:cs="Arial"/>
          <w:iCs/>
          <w:sz w:val="24"/>
          <w:szCs w:val="24"/>
        </w:rPr>
        <w:t>organizowano także 2 spotkania Podkarpackiej Rady Innowacyjności (PRI) oraz Podkarpackie Forum Innowacji Gospodarka Obiegu Zamkniętego. P</w:t>
      </w:r>
      <w:r w:rsidRPr="004B1B02">
        <w:rPr>
          <w:rFonts w:ascii="Arial" w:hAnsi="Arial" w:cs="Arial"/>
          <w:sz w:val="24"/>
          <w:szCs w:val="24"/>
        </w:rPr>
        <w:t xml:space="preserve">oniesiono koszty podróży zagranicznych interesariuszy Regionalnej Strategii Innowacji w związku z udziałem w </w:t>
      </w:r>
      <w:r w:rsidRPr="004B1B02">
        <w:rPr>
          <w:rFonts w:ascii="Arial" w:hAnsi="Arial" w:cs="Arial"/>
          <w:iCs/>
          <w:sz w:val="24"/>
          <w:szCs w:val="24"/>
        </w:rPr>
        <w:t xml:space="preserve">„VIVA TECHNOLOGY” w Paryżu, </w:t>
      </w:r>
      <w:r w:rsidRPr="004B1B02">
        <w:rPr>
          <w:rFonts w:ascii="Arial" w:hAnsi="Arial" w:cs="Arial"/>
          <w:bCs/>
          <w:sz w:val="24"/>
          <w:szCs w:val="24"/>
        </w:rPr>
        <w:t xml:space="preserve">Sieci Regionów Europejskich NEREUS w Materze, </w:t>
      </w:r>
      <w:r w:rsidRPr="004B1B02">
        <w:rPr>
          <w:rFonts w:ascii="Arial" w:hAnsi="Arial" w:cs="Arial"/>
          <w:sz w:val="24"/>
          <w:szCs w:val="24"/>
        </w:rPr>
        <w:t>Europejskim Tygodniu Regionów i Miast w Brukseli, IX Kongresie Klastrów Polskich w Gdańsku oraz w Targach EV SHOW w Londynie</w:t>
      </w:r>
      <w:r w:rsidRPr="004B1B02">
        <w:rPr>
          <w:rFonts w:ascii="Arial" w:hAnsi="Arial" w:cs="Arial"/>
          <w:iCs/>
          <w:sz w:val="24"/>
          <w:szCs w:val="24"/>
        </w:rPr>
        <w:t>.</w:t>
      </w:r>
      <w:r w:rsidRPr="004B1B02">
        <w:rPr>
          <w:rFonts w:ascii="Arial" w:hAnsi="Arial" w:cs="Arial"/>
          <w:sz w:val="24"/>
          <w:szCs w:val="24"/>
        </w:rPr>
        <w:t xml:space="preserve"> R</w:t>
      </w:r>
      <w:r w:rsidRPr="004B1B02">
        <w:rPr>
          <w:rFonts w:ascii="Arial" w:hAnsi="Arial" w:cs="Arial"/>
          <w:iCs/>
          <w:sz w:val="24"/>
          <w:szCs w:val="24"/>
        </w:rPr>
        <w:t>ealizowano działania promocyjne Województwa Podkarpackiego i Regionalnej Strategii Innowacji oraz</w:t>
      </w:r>
      <w:r w:rsidRPr="004B1B02">
        <w:rPr>
          <w:rFonts w:ascii="Arial" w:hAnsi="Arial" w:cs="Arial"/>
          <w:sz w:val="24"/>
          <w:szCs w:val="24"/>
        </w:rPr>
        <w:t xml:space="preserve"> </w:t>
      </w:r>
      <w:r w:rsidRPr="004B1B02">
        <w:rPr>
          <w:rFonts w:ascii="Arial" w:hAnsi="Arial" w:cs="Arial"/>
          <w:iCs/>
          <w:sz w:val="24"/>
          <w:szCs w:val="24"/>
        </w:rPr>
        <w:t>wykonano badania, raporty i ekspertyzy na potrzeby wdrażania i</w:t>
      </w:r>
      <w:r w:rsidR="000D61C3" w:rsidRPr="004B1B02">
        <w:rPr>
          <w:rFonts w:ascii="Arial" w:hAnsi="Arial" w:cs="Arial"/>
          <w:iCs/>
          <w:sz w:val="24"/>
          <w:szCs w:val="24"/>
        </w:rPr>
        <w:t> </w:t>
      </w:r>
      <w:r w:rsidRPr="004B1B02">
        <w:rPr>
          <w:rFonts w:ascii="Arial" w:hAnsi="Arial" w:cs="Arial"/>
          <w:iCs/>
          <w:sz w:val="24"/>
          <w:szCs w:val="24"/>
        </w:rPr>
        <w:t>opracowania „Regionalnej Strategii Innowacji Województwa Podkarpackiego na lata 2021 -2030”. U</w:t>
      </w:r>
      <w:r w:rsidRPr="004B1B02">
        <w:rPr>
          <w:rFonts w:ascii="Arial" w:eastAsia="Times New Roman" w:hAnsi="Arial" w:cs="Arial"/>
          <w:sz w:val="24"/>
          <w:szCs w:val="24"/>
        </w:rPr>
        <w:t>czestniczono w wydarzeniach krajowych i zagranicznych dotyczących problematyki inteligentnych specjalizacji</w:t>
      </w:r>
      <w:r w:rsidRPr="004B1B02">
        <w:rPr>
          <w:rFonts w:ascii="Arial" w:eastAsia="Times New Roman" w:hAnsi="Arial" w:cs="Arial"/>
          <w:bCs/>
          <w:iCs/>
          <w:sz w:val="24"/>
          <w:szCs w:val="24"/>
        </w:rPr>
        <w:t xml:space="preserve"> (zarówno w formie stacjonarnej, jak i online)</w:t>
      </w:r>
      <w:r w:rsidRPr="004B1B02">
        <w:rPr>
          <w:rFonts w:ascii="Arial" w:hAnsi="Arial" w:cs="Arial"/>
          <w:iCs/>
          <w:sz w:val="24"/>
          <w:szCs w:val="24"/>
          <w:lang w:val="en-GB"/>
        </w:rPr>
        <w:t xml:space="preserve">. </w:t>
      </w:r>
      <w:proofErr w:type="spellStart"/>
      <w:r w:rsidRPr="004B1B02">
        <w:rPr>
          <w:rFonts w:ascii="Arial" w:hAnsi="Arial" w:cs="Arial"/>
          <w:iCs/>
          <w:sz w:val="24"/>
          <w:szCs w:val="24"/>
          <w:lang w:val="en-GB"/>
        </w:rPr>
        <w:t>Realizowany</w:t>
      </w:r>
      <w:proofErr w:type="spellEnd"/>
      <w:r w:rsidRPr="004B1B02">
        <w:rPr>
          <w:rFonts w:ascii="Arial" w:hAnsi="Arial" w:cs="Arial"/>
          <w:iCs/>
          <w:sz w:val="24"/>
          <w:szCs w:val="24"/>
          <w:lang w:val="en-GB"/>
        </w:rPr>
        <w:t xml:space="preserve"> </w:t>
      </w:r>
      <w:proofErr w:type="spellStart"/>
      <w:r w:rsidRPr="004B1B02">
        <w:rPr>
          <w:rFonts w:ascii="Arial" w:hAnsi="Arial" w:cs="Arial"/>
          <w:iCs/>
          <w:sz w:val="24"/>
          <w:szCs w:val="24"/>
          <w:lang w:val="en-GB"/>
        </w:rPr>
        <w:t>był</w:t>
      </w:r>
      <w:proofErr w:type="spellEnd"/>
      <w:r w:rsidRPr="004B1B02">
        <w:rPr>
          <w:rFonts w:ascii="Arial" w:hAnsi="Arial" w:cs="Arial"/>
          <w:iCs/>
          <w:sz w:val="24"/>
          <w:szCs w:val="24"/>
          <w:lang w:val="en-GB"/>
        </w:rPr>
        <w:t xml:space="preserve"> </w:t>
      </w:r>
      <w:proofErr w:type="spellStart"/>
      <w:r w:rsidRPr="004B1B02">
        <w:rPr>
          <w:rFonts w:ascii="Arial" w:hAnsi="Arial" w:cs="Arial"/>
          <w:iCs/>
          <w:sz w:val="24"/>
          <w:szCs w:val="24"/>
          <w:lang w:val="en-GB"/>
        </w:rPr>
        <w:t>również</w:t>
      </w:r>
      <w:proofErr w:type="spellEnd"/>
      <w:r w:rsidRPr="004B1B02">
        <w:rPr>
          <w:rFonts w:ascii="Arial" w:hAnsi="Arial" w:cs="Arial"/>
          <w:iCs/>
          <w:sz w:val="24"/>
          <w:szCs w:val="24"/>
          <w:lang w:val="en-GB"/>
        </w:rPr>
        <w:t xml:space="preserve"> </w:t>
      </w:r>
      <w:r w:rsidRPr="004B1B02">
        <w:rPr>
          <w:rFonts w:ascii="Arial" w:eastAsia="Times New Roman" w:hAnsi="Arial" w:cs="Arial"/>
          <w:bCs/>
          <w:iCs/>
          <w:sz w:val="24"/>
          <w:szCs w:val="24"/>
          <w:lang w:eastAsia="pl-PL"/>
        </w:rPr>
        <w:t xml:space="preserve">specjalistyczny kursu nauki języka angielskiego dla personelu projektu. </w:t>
      </w:r>
    </w:p>
    <w:p w14:paraId="16A144D1" w14:textId="77777777" w:rsidR="00250164" w:rsidRPr="004B1B02" w:rsidRDefault="00250164" w:rsidP="00E4657E">
      <w:pPr>
        <w:spacing w:after="0" w:line="360" w:lineRule="auto"/>
        <w:ind w:left="567"/>
        <w:jc w:val="both"/>
        <w:rPr>
          <w:rFonts w:ascii="Arial" w:hAnsi="Arial" w:cs="Arial"/>
          <w:iCs/>
          <w:sz w:val="24"/>
          <w:szCs w:val="24"/>
          <w:lang w:val="en-GB"/>
        </w:rPr>
      </w:pPr>
      <w:r w:rsidRPr="004B1B02">
        <w:rPr>
          <w:rFonts w:ascii="Arial" w:eastAsia="Times New Roman" w:hAnsi="Arial" w:cs="Arial"/>
          <w:bCs/>
          <w:iCs/>
          <w:sz w:val="24"/>
          <w:szCs w:val="24"/>
          <w:lang w:eastAsia="pl-PL"/>
        </w:rPr>
        <w:t xml:space="preserve">Niewykonanie wydatków wynika głównie z oszczędności </w:t>
      </w:r>
      <w:proofErr w:type="spellStart"/>
      <w:r w:rsidRPr="004B1B02">
        <w:rPr>
          <w:rFonts w:ascii="Arial" w:eastAsia="Times New Roman" w:hAnsi="Arial" w:cs="Arial"/>
          <w:bCs/>
          <w:iCs/>
          <w:sz w:val="24"/>
          <w:szCs w:val="24"/>
          <w:lang w:eastAsia="pl-PL"/>
        </w:rPr>
        <w:t>poprzetargowych</w:t>
      </w:r>
      <w:proofErr w:type="spellEnd"/>
      <w:r w:rsidRPr="004B1B02">
        <w:rPr>
          <w:rFonts w:ascii="Arial" w:eastAsia="Times New Roman" w:hAnsi="Arial" w:cs="Arial"/>
          <w:bCs/>
          <w:iCs/>
          <w:sz w:val="24"/>
          <w:szCs w:val="24"/>
          <w:lang w:eastAsia="pl-PL"/>
        </w:rPr>
        <w:t xml:space="preserve"> powstałych w ramach realizowanych zadań.</w:t>
      </w:r>
    </w:p>
    <w:p w14:paraId="43D9B535" w14:textId="77777777" w:rsidR="00250164" w:rsidRPr="004B1B02" w:rsidRDefault="00250164" w:rsidP="00250164">
      <w:pPr>
        <w:spacing w:after="0" w:line="360" w:lineRule="auto"/>
        <w:ind w:left="567"/>
        <w:jc w:val="both"/>
        <w:rPr>
          <w:rFonts w:ascii="Arial" w:eastAsia="Calibri" w:hAnsi="Arial" w:cs="Arial"/>
          <w:sz w:val="24"/>
          <w:szCs w:val="24"/>
        </w:rPr>
      </w:pPr>
      <w:r w:rsidRPr="004B1B02">
        <w:rPr>
          <w:rFonts w:ascii="Arial" w:eastAsia="Calibri" w:hAnsi="Arial" w:cs="Arial"/>
          <w:sz w:val="24"/>
          <w:szCs w:val="24"/>
        </w:rPr>
        <w:t>Zadanie finansowane ze środków Unii Europejskiej, ujęte w wykazie przedsięwzięć do Wieloletniej Prognozy Finansowej Województwa Podkarpackiego</w:t>
      </w:r>
      <w:r w:rsidRPr="004B1B02">
        <w:rPr>
          <w:rFonts w:ascii="Arial" w:eastAsia="Times New Roman" w:hAnsi="Arial" w:cs="Arial"/>
          <w:sz w:val="24"/>
          <w:szCs w:val="24"/>
          <w:lang w:val="x-none" w:eastAsia="x-none"/>
        </w:rPr>
        <w:t xml:space="preserve"> o planowanych łącznych nakładach finansowych w kwocie </w:t>
      </w:r>
      <w:r w:rsidRPr="004B1B02">
        <w:rPr>
          <w:rFonts w:ascii="Arial" w:eastAsia="Times New Roman" w:hAnsi="Arial" w:cs="Arial"/>
          <w:sz w:val="24"/>
          <w:szCs w:val="24"/>
          <w:lang w:eastAsia="x-none"/>
        </w:rPr>
        <w:t>5.240.500</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realizowane w latach</w:t>
      </w:r>
      <w:r w:rsidRPr="004B1B02">
        <w:rPr>
          <w:rFonts w:ascii="Arial" w:eastAsia="Times New Roman" w:hAnsi="Arial" w:cs="Arial"/>
          <w:sz w:val="24"/>
          <w:szCs w:val="24"/>
          <w:lang w:val="x-none" w:eastAsia="x-none"/>
        </w:rPr>
        <w:t xml:space="preserve"> 201</w:t>
      </w:r>
      <w:r w:rsidRPr="004B1B02">
        <w:rPr>
          <w:rFonts w:ascii="Arial" w:eastAsia="Times New Roman" w:hAnsi="Arial" w:cs="Arial"/>
          <w:sz w:val="24"/>
          <w:szCs w:val="24"/>
          <w:lang w:eastAsia="x-none"/>
        </w:rPr>
        <w:t>6</w:t>
      </w:r>
      <w:r w:rsidRPr="004B1B02">
        <w:rPr>
          <w:rFonts w:ascii="Arial" w:eastAsia="Times New Roman" w:hAnsi="Arial" w:cs="Arial"/>
          <w:sz w:val="24"/>
          <w:szCs w:val="24"/>
          <w:lang w:val="x-none" w:eastAsia="x-none"/>
        </w:rPr>
        <w:t xml:space="preserve"> – 20</w:t>
      </w:r>
      <w:r w:rsidRPr="004B1B02">
        <w:rPr>
          <w:rFonts w:ascii="Arial" w:eastAsia="Times New Roman" w:hAnsi="Arial" w:cs="Arial"/>
          <w:sz w:val="24"/>
          <w:szCs w:val="24"/>
          <w:lang w:eastAsia="x-none"/>
        </w:rPr>
        <w:t>23</w:t>
      </w:r>
      <w:r w:rsidRPr="004B1B02">
        <w:rPr>
          <w:rFonts w:ascii="Arial" w:eastAsia="Times New Roman" w:hAnsi="Arial" w:cs="Arial"/>
          <w:sz w:val="24"/>
          <w:szCs w:val="24"/>
          <w:lang w:val="x-none" w:eastAsia="x-none"/>
        </w:rPr>
        <w:t>.</w:t>
      </w:r>
      <w:r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val="x-none" w:eastAsia="pl-PL"/>
        </w:rPr>
        <w:t>Od początku realizacji zadania do końca 20</w:t>
      </w:r>
      <w:r w:rsidRPr="004B1B02">
        <w:rPr>
          <w:rFonts w:ascii="Arial" w:eastAsia="Times New Roman" w:hAnsi="Arial" w:cs="Arial"/>
          <w:sz w:val="24"/>
          <w:szCs w:val="24"/>
          <w:lang w:eastAsia="pl-PL"/>
        </w:rPr>
        <w:t>23</w:t>
      </w:r>
      <w:r w:rsidRPr="004B1B02">
        <w:rPr>
          <w:rFonts w:ascii="Arial" w:eastAsia="Times New Roman" w:hAnsi="Arial" w:cs="Arial"/>
          <w:sz w:val="24"/>
          <w:szCs w:val="24"/>
          <w:lang w:val="x-none" w:eastAsia="pl-PL"/>
        </w:rPr>
        <w:t xml:space="preserve"> r</w:t>
      </w:r>
      <w:r w:rsidRPr="004B1B02">
        <w:rPr>
          <w:rFonts w:ascii="Arial" w:eastAsia="Times New Roman" w:hAnsi="Arial" w:cs="Arial"/>
          <w:sz w:val="24"/>
          <w:szCs w:val="24"/>
          <w:lang w:eastAsia="pl-PL"/>
        </w:rPr>
        <w:t>oku</w:t>
      </w:r>
      <w:r w:rsidRPr="004B1B02">
        <w:rPr>
          <w:rFonts w:ascii="Arial" w:eastAsia="Times New Roman" w:hAnsi="Arial" w:cs="Arial"/>
          <w:sz w:val="24"/>
          <w:szCs w:val="24"/>
          <w:lang w:val="x-none" w:eastAsia="pl-PL"/>
        </w:rPr>
        <w:t xml:space="preserve"> zrealizowano zakres zadania o wartości </w:t>
      </w:r>
      <w:r w:rsidRPr="004B1B02">
        <w:rPr>
          <w:rFonts w:ascii="Arial" w:eastAsia="Times New Roman" w:hAnsi="Arial" w:cs="Arial"/>
          <w:sz w:val="24"/>
          <w:szCs w:val="24"/>
          <w:lang w:eastAsia="pl-PL"/>
        </w:rPr>
        <w:t>4.887.551</w:t>
      </w:r>
      <w:r w:rsidRPr="004B1B02">
        <w:rPr>
          <w:rFonts w:ascii="Arial" w:eastAsia="Times New Roman" w:hAnsi="Arial" w:cs="Arial"/>
          <w:sz w:val="24"/>
          <w:szCs w:val="24"/>
          <w:lang w:val="x-none" w:eastAsia="pl-PL"/>
        </w:rPr>
        <w:t xml:space="preserve">,-zł, co stanowi </w:t>
      </w:r>
      <w:r w:rsidRPr="004B1B02">
        <w:rPr>
          <w:rFonts w:ascii="Arial" w:eastAsia="Times New Roman" w:hAnsi="Arial" w:cs="Arial"/>
          <w:sz w:val="24"/>
          <w:szCs w:val="24"/>
          <w:lang w:eastAsia="pl-PL"/>
        </w:rPr>
        <w:t xml:space="preserve">93,26 </w:t>
      </w:r>
      <w:r w:rsidRPr="004B1B02">
        <w:rPr>
          <w:rFonts w:ascii="Arial" w:eastAsia="Times New Roman" w:hAnsi="Arial" w:cs="Arial"/>
          <w:sz w:val="24"/>
          <w:szCs w:val="24"/>
          <w:lang w:val="x-none" w:eastAsia="pl-PL"/>
        </w:rPr>
        <w:t>% planowanych łącznych nakładów</w:t>
      </w:r>
      <w:r w:rsidRPr="004B1B02">
        <w:rPr>
          <w:rFonts w:ascii="Arial" w:eastAsia="Times New Roman" w:hAnsi="Arial" w:cs="Arial"/>
          <w:sz w:val="24"/>
          <w:szCs w:val="24"/>
          <w:lang w:eastAsia="pl-PL"/>
        </w:rPr>
        <w:t xml:space="preserve"> na realizację zadania</w:t>
      </w:r>
      <w:r w:rsidRPr="004B1B02">
        <w:rPr>
          <w:rFonts w:ascii="Arial" w:eastAsia="Times New Roman" w:hAnsi="Arial" w:cs="Arial"/>
          <w:sz w:val="24"/>
          <w:szCs w:val="24"/>
          <w:lang w:val="x-none" w:eastAsia="pl-PL"/>
        </w:rPr>
        <w:t xml:space="preserve">. </w:t>
      </w:r>
    </w:p>
    <w:p w14:paraId="12097D56" w14:textId="77777777" w:rsidR="00250164" w:rsidRPr="004B1B02" w:rsidRDefault="00250164" w:rsidP="00250164">
      <w:pPr>
        <w:spacing w:after="0" w:line="360" w:lineRule="auto"/>
        <w:ind w:left="567"/>
        <w:jc w:val="both"/>
        <w:rPr>
          <w:rFonts w:ascii="Arial" w:eastAsia="Times New Roman" w:hAnsi="Arial" w:cs="Arial"/>
          <w:bCs/>
          <w:sz w:val="24"/>
          <w:szCs w:val="24"/>
          <w:lang w:eastAsia="pl-PL"/>
        </w:rPr>
      </w:pPr>
      <w:r w:rsidRPr="004B1B02">
        <w:rPr>
          <w:rFonts w:ascii="Arial" w:eastAsia="Calibri" w:hAnsi="Arial" w:cs="Arial"/>
          <w:sz w:val="24"/>
          <w:szCs w:val="24"/>
          <w:lang w:val="x-none" w:eastAsia="x-none"/>
        </w:rPr>
        <w:lastRenderedPageBreak/>
        <w:t>Stan zaawansowania realizacji zadania i osiągnięte efekty:</w:t>
      </w:r>
      <w:r w:rsidRPr="004B1B02">
        <w:rPr>
          <w:rFonts w:ascii="Arial" w:eastAsia="Times New Roman" w:hAnsi="Arial" w:cs="Arial"/>
          <w:bCs/>
          <w:sz w:val="24"/>
          <w:szCs w:val="24"/>
          <w:lang w:eastAsia="pl-PL"/>
        </w:rPr>
        <w:t xml:space="preserve"> </w:t>
      </w:r>
    </w:p>
    <w:p w14:paraId="1119FFDF" w14:textId="77777777" w:rsidR="00250164" w:rsidRPr="004B1B02" w:rsidRDefault="00250164" w:rsidP="00250164">
      <w:pPr>
        <w:spacing w:after="0" w:line="360" w:lineRule="auto"/>
        <w:ind w:left="567"/>
        <w:jc w:val="both"/>
        <w:rPr>
          <w:rFonts w:ascii="Arial" w:hAnsi="Arial" w:cs="Arial"/>
          <w:bCs/>
          <w:iCs/>
          <w:sz w:val="24"/>
          <w:szCs w:val="24"/>
        </w:rPr>
      </w:pPr>
      <w:r w:rsidRPr="004B1B02">
        <w:rPr>
          <w:rFonts w:ascii="Arial" w:hAnsi="Arial" w:cs="Arial"/>
          <w:iCs/>
          <w:sz w:val="24"/>
          <w:szCs w:val="24"/>
        </w:rPr>
        <w:t xml:space="preserve">W ramach projektu uczestniczono w krajowych i zagranicznych warsztatach, dotyczących problematyki inteligentnych specjalizacji. Realizowano również działania promocyjne Województwa Podkarpackiego i Regionalnej Strategii Innowacji podczas konferencji, które odbyły się w regionie. Realizowano proces przedsiębiorczego odkrywania, w ramach którego zorganizowano 13 posiedzeń Podkarpackiej Rady Innowacyjności, 45 Panele Inteligentnych Specjalizacji i 3 </w:t>
      </w:r>
      <w:proofErr w:type="spellStart"/>
      <w:r w:rsidRPr="004B1B02">
        <w:rPr>
          <w:rFonts w:ascii="Arial" w:hAnsi="Arial" w:cs="Arial"/>
          <w:iCs/>
          <w:sz w:val="24"/>
          <w:szCs w:val="24"/>
        </w:rPr>
        <w:t>Metapanele</w:t>
      </w:r>
      <w:proofErr w:type="spellEnd"/>
      <w:r w:rsidRPr="004B1B02">
        <w:rPr>
          <w:rFonts w:ascii="Arial" w:hAnsi="Arial" w:cs="Arial"/>
          <w:iCs/>
          <w:sz w:val="24"/>
          <w:szCs w:val="24"/>
        </w:rPr>
        <w:t xml:space="preserve"> Inteligentnych Specjalizacji oraz 3 Podkarpackie Fora Innowacyjności – Lotnictwo i kosmonautyka, Kongres Profesjonalistów IT 2020 i Gospodarka Obiegu Zamkniętego. W ramach projektu opracowano także koncepcję monitorowania Regionalnej Strategii Innowacji Województwa Podkarpackiego na rzecz inteligentnej specjalizacji (RIS3) oraz uruchomiono portal rsi.podkarpackie.pl. </w:t>
      </w:r>
    </w:p>
    <w:p w14:paraId="2D79C742" w14:textId="77777777" w:rsidR="00250164" w:rsidRPr="004B1B02" w:rsidRDefault="00250164" w:rsidP="00250164">
      <w:pPr>
        <w:spacing w:after="0" w:line="360" w:lineRule="auto"/>
        <w:ind w:left="567"/>
        <w:jc w:val="both"/>
        <w:rPr>
          <w:rFonts w:ascii="Arial" w:hAnsi="Arial" w:cs="Arial"/>
          <w:bCs/>
          <w:iCs/>
          <w:sz w:val="24"/>
          <w:szCs w:val="24"/>
        </w:rPr>
      </w:pPr>
      <w:r w:rsidRPr="004B1B02">
        <w:rPr>
          <w:rFonts w:ascii="Arial" w:hAnsi="Arial" w:cs="Arial"/>
          <w:iCs/>
          <w:sz w:val="24"/>
          <w:szCs w:val="24"/>
        </w:rPr>
        <w:t>Zrealizowane zostały usługi eksperckie obejmujące działania przygotowujące</w:t>
      </w:r>
      <w:r w:rsidRPr="004B1B02">
        <w:rPr>
          <w:rFonts w:ascii="Arial" w:hAnsi="Arial" w:cs="Arial"/>
          <w:iCs/>
          <w:sz w:val="24"/>
          <w:szCs w:val="24"/>
        </w:rPr>
        <w:br/>
        <w:t xml:space="preserve">do opracowania Regionalnej Strategii Innowacji Województwa Podkarpackiego na lata 2021-2030 (RSI WP) w tym </w:t>
      </w:r>
      <w:r w:rsidRPr="004B1B02">
        <w:rPr>
          <w:rFonts w:ascii="Arial" w:hAnsi="Arial" w:cs="Arial"/>
          <w:bCs/>
          <w:iCs/>
          <w:sz w:val="24"/>
          <w:szCs w:val="24"/>
        </w:rPr>
        <w:t>opracowanie raportu z badania potrzeb inwestycyjnych przedsiębiorstw w zakresie inwestycji proinnowacyjnych.</w:t>
      </w:r>
    </w:p>
    <w:p w14:paraId="33DE0020" w14:textId="77777777" w:rsidR="00250164" w:rsidRPr="004B1B02" w:rsidRDefault="00250164" w:rsidP="00250164">
      <w:pPr>
        <w:tabs>
          <w:tab w:val="left" w:pos="567"/>
        </w:tabs>
        <w:spacing w:after="0" w:line="360" w:lineRule="auto"/>
        <w:ind w:left="567"/>
        <w:jc w:val="both"/>
        <w:rPr>
          <w:rFonts w:ascii="Arial" w:eastAsia="Calibri" w:hAnsi="Arial" w:cs="Arial"/>
          <w:sz w:val="24"/>
          <w:szCs w:val="24"/>
        </w:rPr>
      </w:pPr>
      <w:r w:rsidRPr="004B1B02">
        <w:rPr>
          <w:rFonts w:ascii="Arial" w:hAnsi="Arial" w:cs="Arial"/>
          <w:bCs/>
          <w:iCs/>
          <w:sz w:val="24"/>
          <w:szCs w:val="24"/>
        </w:rPr>
        <w:t>Przeprowadzono badania służące przygotowaniu RSI WP:</w:t>
      </w:r>
      <w:r w:rsidRPr="004B1B02">
        <w:rPr>
          <w:rFonts w:ascii="Arial" w:hAnsi="Arial" w:cs="Arial"/>
          <w:iCs/>
          <w:sz w:val="24"/>
          <w:szCs w:val="24"/>
        </w:rPr>
        <w:t xml:space="preserve"> „Gospodarka województwa podkarpackiego wobec wyzwań Przemysłu 4.0”, „Handel zagraniczny i bezpośrednie inwestycje zagraniczne w województwie podkarpackim w latach 2013-2019”, „System innowacji w województwie podkarpackim”, „Inteligentne specjalizacje województwa podkarpackiego na tle regionów kraju i UE”, „Gospodarka obiegu zamkniętego w przedsiębiorstwach województwa podkarpackiego”, „Ewaluacja ex-</w:t>
      </w:r>
      <w:proofErr w:type="spellStart"/>
      <w:r w:rsidRPr="004B1B02">
        <w:rPr>
          <w:rFonts w:ascii="Arial" w:hAnsi="Arial" w:cs="Arial"/>
          <w:iCs/>
          <w:sz w:val="24"/>
          <w:szCs w:val="24"/>
        </w:rPr>
        <w:t>ante</w:t>
      </w:r>
      <w:proofErr w:type="spellEnd"/>
      <w:r w:rsidRPr="004B1B02">
        <w:rPr>
          <w:rFonts w:ascii="Arial" w:hAnsi="Arial" w:cs="Arial"/>
          <w:iCs/>
          <w:sz w:val="24"/>
          <w:szCs w:val="24"/>
        </w:rPr>
        <w:t xml:space="preserve"> projektu Regionalnej Strategii Innowacji Województwa Podkarpackiego na lata 2021-2030”, „</w:t>
      </w:r>
      <w:r w:rsidRPr="004B1B02">
        <w:rPr>
          <w:rFonts w:ascii="Arial" w:hAnsi="Arial" w:cs="Arial"/>
          <w:sz w:val="24"/>
          <w:szCs w:val="24"/>
          <w:shd w:val="clear" w:color="auto" w:fill="FFFFFF"/>
        </w:rPr>
        <w:t>Ekspertyza dotycząca dobrych praktyk w zakresie wzmacniania zaangażowania interesariuszy regionalnych systemów innowacji”, „</w:t>
      </w:r>
      <w:r w:rsidRPr="004B1B02">
        <w:rPr>
          <w:rFonts w:ascii="Arial" w:hAnsi="Arial" w:cs="Arial"/>
          <w:sz w:val="24"/>
          <w:szCs w:val="24"/>
        </w:rPr>
        <w:t>Aktualizacja Systemu monitorowania Regionalnej Strategii Innowacji Województwa Podkarpackiego na lata 2021-2030 (RSI WP)”, „Oferta Instytucji Otoczenia Biznesu dla przedsiębiorców województwa podkarpackiego”</w:t>
      </w:r>
      <w:r w:rsidRPr="004B1B02">
        <w:rPr>
          <w:rFonts w:ascii="Arial" w:hAnsi="Arial" w:cs="Arial"/>
          <w:iCs/>
          <w:sz w:val="24"/>
          <w:szCs w:val="24"/>
        </w:rPr>
        <w:t xml:space="preserve"> oraz 4 badania dotyczące monitoringu Regionalnej Strategii Innowacji Województwa Podkarpackiego na rzecz Inteligentnych Specjalizacji</w:t>
      </w:r>
      <w:r w:rsidRPr="004B1B02">
        <w:rPr>
          <w:rFonts w:ascii="Arial" w:hAnsi="Arial" w:cs="Arial"/>
          <w:i/>
          <w:iCs/>
          <w:sz w:val="24"/>
          <w:szCs w:val="24"/>
        </w:rPr>
        <w:t xml:space="preserve">. </w:t>
      </w:r>
      <w:r w:rsidRPr="004B1B02">
        <w:rPr>
          <w:rFonts w:ascii="Arial" w:hAnsi="Arial" w:cs="Arial"/>
          <w:bCs/>
          <w:iCs/>
          <w:sz w:val="24"/>
          <w:szCs w:val="24"/>
        </w:rPr>
        <w:t xml:space="preserve">Przyjęto </w:t>
      </w:r>
      <w:r w:rsidRPr="004B1B02">
        <w:rPr>
          <w:rFonts w:ascii="Arial" w:hAnsi="Arial" w:cs="Arial"/>
          <w:iCs/>
          <w:sz w:val="24"/>
          <w:szCs w:val="24"/>
        </w:rPr>
        <w:t>Regionalną Strategię Innowacji Województwa Podkarpackiego na lata 2021-2030.</w:t>
      </w:r>
      <w:r w:rsidRPr="004B1B02">
        <w:rPr>
          <w:rFonts w:ascii="Arial" w:hAnsi="Arial" w:cs="Arial"/>
          <w:i/>
          <w:iCs/>
          <w:sz w:val="24"/>
          <w:szCs w:val="24"/>
        </w:rPr>
        <w:t xml:space="preserve"> </w:t>
      </w:r>
      <w:r w:rsidRPr="004B1B02">
        <w:rPr>
          <w:rFonts w:ascii="Arial" w:hAnsi="Arial" w:cs="Arial"/>
          <w:iCs/>
          <w:sz w:val="24"/>
          <w:szCs w:val="24"/>
        </w:rPr>
        <w:lastRenderedPageBreak/>
        <w:t>Przeprowadzony został również specjalistyczny kurs języka angielskiego dla pracowników zaangażowanych w realizację projektu.</w:t>
      </w:r>
    </w:p>
    <w:p w14:paraId="66B79A99" w14:textId="77777777" w:rsidR="00250164" w:rsidRPr="004B1B02" w:rsidRDefault="00250164" w:rsidP="00307061">
      <w:pPr>
        <w:numPr>
          <w:ilvl w:val="0"/>
          <w:numId w:val="212"/>
        </w:numPr>
        <w:spacing w:after="0" w:line="360" w:lineRule="auto"/>
        <w:ind w:left="567" w:hanging="283"/>
        <w:jc w:val="both"/>
        <w:rPr>
          <w:rFonts w:ascii="Arial" w:eastAsia="Calibri" w:hAnsi="Arial" w:cs="Arial"/>
          <w:sz w:val="24"/>
          <w:szCs w:val="24"/>
        </w:rPr>
      </w:pPr>
      <w:r w:rsidRPr="004B1B02">
        <w:rPr>
          <w:rFonts w:ascii="Arial" w:eastAsia="Calibri" w:hAnsi="Arial" w:cs="Arial"/>
          <w:sz w:val="24"/>
          <w:szCs w:val="24"/>
        </w:rPr>
        <w:t>dotacji podmiotowych dla jednostek sektora finansów publicznych - uczelni na organizację XI Podkarpackich Juwenaliów Studenckich pod patronatem Sejmiku Województwa Podkarpackiego w kwocie 162.000,00 zł (§ 2270 – KS), w tym dla:</w:t>
      </w:r>
    </w:p>
    <w:p w14:paraId="2CB2CAA8" w14:textId="77777777" w:rsidR="00250164" w:rsidRPr="004B1B02" w:rsidRDefault="00250164" w:rsidP="00307061">
      <w:pPr>
        <w:numPr>
          <w:ilvl w:val="0"/>
          <w:numId w:val="366"/>
        </w:numPr>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Uniwersytetu Rzeszowskiego w Rzeszowie w kwocie 40.000,00 zł,</w:t>
      </w:r>
    </w:p>
    <w:p w14:paraId="62155829" w14:textId="77777777" w:rsidR="00250164" w:rsidRPr="004B1B02" w:rsidRDefault="00250164" w:rsidP="00307061">
      <w:pPr>
        <w:numPr>
          <w:ilvl w:val="0"/>
          <w:numId w:val="366"/>
        </w:numPr>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Politechniki Rzeszowskiej im. Ignacego Łukasiewicza w Rzeszowie w kwocie 90.000,00 zł,</w:t>
      </w:r>
    </w:p>
    <w:p w14:paraId="67E40185" w14:textId="77777777" w:rsidR="00250164" w:rsidRPr="004B1B02" w:rsidRDefault="00250164" w:rsidP="00307061">
      <w:pPr>
        <w:numPr>
          <w:ilvl w:val="0"/>
          <w:numId w:val="366"/>
        </w:numPr>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Państwowej Akademii Nauk Stosowanych w Przemyślu w kwocie 8.000,00 zł,</w:t>
      </w:r>
    </w:p>
    <w:p w14:paraId="311B4959" w14:textId="77777777" w:rsidR="00250164" w:rsidRPr="004B1B02" w:rsidRDefault="00250164" w:rsidP="00307061">
      <w:pPr>
        <w:numPr>
          <w:ilvl w:val="0"/>
          <w:numId w:val="366"/>
        </w:numPr>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Państwowej Akademii Nauk Stosowanych w Krośnie w kwocie 16.000,00 zł,</w:t>
      </w:r>
    </w:p>
    <w:p w14:paraId="7ED9A2BC" w14:textId="77777777" w:rsidR="00250164" w:rsidRPr="004B1B02" w:rsidRDefault="00250164" w:rsidP="00307061">
      <w:pPr>
        <w:numPr>
          <w:ilvl w:val="0"/>
          <w:numId w:val="366"/>
        </w:numPr>
        <w:tabs>
          <w:tab w:val="left" w:pos="774"/>
        </w:tabs>
        <w:spacing w:after="0" w:line="360" w:lineRule="auto"/>
        <w:ind w:left="993"/>
        <w:jc w:val="both"/>
        <w:rPr>
          <w:rFonts w:ascii="Arial" w:eastAsia="Calibri" w:hAnsi="Arial" w:cs="Arial"/>
          <w:sz w:val="24"/>
          <w:szCs w:val="24"/>
        </w:rPr>
      </w:pPr>
      <w:r w:rsidRPr="004B1B02">
        <w:rPr>
          <w:rFonts w:ascii="Arial" w:eastAsia="Times New Roman" w:hAnsi="Arial" w:cs="Arial"/>
          <w:sz w:val="24"/>
          <w:szCs w:val="24"/>
          <w:lang w:eastAsia="pl-PL"/>
        </w:rPr>
        <w:t>Uczelni Państwowej im. Jana Grodka w Sanoku w kwocie 8.000,00 zł.</w:t>
      </w:r>
    </w:p>
    <w:p w14:paraId="7E450A78" w14:textId="77777777" w:rsidR="00250164" w:rsidRPr="004B1B02" w:rsidRDefault="00250164" w:rsidP="00307061">
      <w:pPr>
        <w:pStyle w:val="Akapitzlist"/>
        <w:numPr>
          <w:ilvl w:val="0"/>
          <w:numId w:val="372"/>
        </w:numPr>
        <w:tabs>
          <w:tab w:val="left" w:pos="567"/>
        </w:tabs>
        <w:spacing w:line="360" w:lineRule="auto"/>
        <w:jc w:val="both"/>
        <w:rPr>
          <w:rFonts w:ascii="Arial" w:eastAsia="Calibri" w:hAnsi="Arial" w:cs="Arial"/>
        </w:rPr>
      </w:pPr>
      <w:r w:rsidRPr="004B1B02">
        <w:rPr>
          <w:rFonts w:ascii="Arial" w:eastAsiaTheme="minorEastAsia" w:hAnsi="Arial" w:cs="Arial"/>
          <w:lang w:eastAsia="pl-PL"/>
        </w:rPr>
        <w:t>dotacji celowych dla jednostek spoza sektora finansów publicznych z przeznaczeniem na organizację wydarzeń popularyzujących naukę w kwocie 55.000,00 zł (§ 2360) (Dep. EN), w tym dla:</w:t>
      </w:r>
    </w:p>
    <w:p w14:paraId="39AF8751" w14:textId="77777777" w:rsidR="00250164" w:rsidRPr="004B1B02" w:rsidRDefault="00250164" w:rsidP="00307061">
      <w:pPr>
        <w:pStyle w:val="Akapitzlist"/>
        <w:numPr>
          <w:ilvl w:val="0"/>
          <w:numId w:val="209"/>
        </w:numPr>
        <w:spacing w:line="360" w:lineRule="auto"/>
        <w:ind w:left="1134" w:hanging="425"/>
        <w:jc w:val="both"/>
        <w:rPr>
          <w:rFonts w:ascii="Arial" w:eastAsia="Calibri" w:hAnsi="Arial" w:cs="Arial"/>
        </w:rPr>
      </w:pPr>
      <w:r w:rsidRPr="004B1B02">
        <w:rPr>
          <w:rFonts w:ascii="Arial" w:hAnsi="Arial" w:cs="Arial"/>
        </w:rPr>
        <w:t>Stowarzyszenia Rozwoju Wsi Mazury na realizację zadania pt. „Nauka dla wszystkich” w kwocie 15.000,00 zł,</w:t>
      </w:r>
    </w:p>
    <w:p w14:paraId="1DE713A8" w14:textId="77777777" w:rsidR="00250164" w:rsidRPr="004B1B02" w:rsidRDefault="00250164" w:rsidP="00307061">
      <w:pPr>
        <w:pStyle w:val="Akapitzlist"/>
        <w:numPr>
          <w:ilvl w:val="0"/>
          <w:numId w:val="209"/>
        </w:numPr>
        <w:spacing w:line="360" w:lineRule="auto"/>
        <w:ind w:left="1134" w:hanging="425"/>
        <w:jc w:val="both"/>
        <w:rPr>
          <w:rFonts w:ascii="Arial" w:eastAsia="Calibri" w:hAnsi="Arial" w:cs="Arial"/>
          <w:bCs/>
        </w:rPr>
      </w:pPr>
      <w:r w:rsidRPr="004B1B02">
        <w:rPr>
          <w:rFonts w:ascii="Arial" w:hAnsi="Arial" w:cs="Arial"/>
          <w:bCs/>
        </w:rPr>
        <w:t>Stowarzyszenia Wsparcia Politechniki Rzeszowskiej PRZ – CONNECT na realizację zadania pt. „Cykl wykładów promujących partnerstwo publiczno-prywatne (PPP) oraz popularyzujących naukę poprzez praktyczne zastosowanie osiągnięć” w kwocie 10.000,00 zł,</w:t>
      </w:r>
    </w:p>
    <w:p w14:paraId="44E9D6B8" w14:textId="77777777" w:rsidR="00250164" w:rsidRPr="004B1B02" w:rsidRDefault="00250164" w:rsidP="00307061">
      <w:pPr>
        <w:pStyle w:val="Akapitzlist"/>
        <w:numPr>
          <w:ilvl w:val="0"/>
          <w:numId w:val="209"/>
        </w:numPr>
        <w:spacing w:line="360" w:lineRule="auto"/>
        <w:ind w:left="1134" w:hanging="425"/>
        <w:jc w:val="both"/>
        <w:rPr>
          <w:rFonts w:ascii="Arial" w:eastAsia="Calibri" w:hAnsi="Arial" w:cs="Arial"/>
          <w:bCs/>
        </w:rPr>
      </w:pPr>
      <w:r w:rsidRPr="004B1B02">
        <w:rPr>
          <w:rFonts w:ascii="Arial" w:hAnsi="Arial" w:cs="Arial"/>
          <w:bCs/>
        </w:rPr>
        <w:t>Stowarzyszenia Akademia Umiejętności Technicznych LEONARDO</w:t>
      </w:r>
      <w:r w:rsidRPr="004B1B02">
        <w:rPr>
          <w:rFonts w:ascii="Arial" w:hAnsi="Arial" w:cs="Arial"/>
        </w:rPr>
        <w:t xml:space="preserve"> na realizację zadania pt.</w:t>
      </w:r>
      <w:r w:rsidRPr="004B1B02">
        <w:rPr>
          <w:rFonts w:ascii="Arial" w:hAnsi="Arial" w:cs="Arial"/>
          <w:bCs/>
        </w:rPr>
        <w:t>: „Rozwijaj pasję odkrywania – Dzień Otwarty Akademii Leonardo”</w:t>
      </w:r>
      <w:r w:rsidRPr="004B1B02">
        <w:rPr>
          <w:rFonts w:ascii="Arial" w:hAnsi="Arial" w:cs="Arial"/>
        </w:rPr>
        <w:t xml:space="preserve"> w kwocie </w:t>
      </w:r>
      <w:r w:rsidRPr="004B1B02">
        <w:rPr>
          <w:rFonts w:ascii="Arial" w:hAnsi="Arial" w:cs="Arial"/>
          <w:bCs/>
        </w:rPr>
        <w:t>15.000,00 zł,</w:t>
      </w:r>
    </w:p>
    <w:p w14:paraId="59DF1DA5" w14:textId="77777777" w:rsidR="00250164" w:rsidRPr="004B1B02" w:rsidRDefault="00250164" w:rsidP="00307061">
      <w:pPr>
        <w:pStyle w:val="Akapitzlist"/>
        <w:numPr>
          <w:ilvl w:val="0"/>
          <w:numId w:val="209"/>
        </w:numPr>
        <w:spacing w:line="360" w:lineRule="auto"/>
        <w:ind w:left="1134" w:hanging="425"/>
        <w:jc w:val="both"/>
        <w:rPr>
          <w:rFonts w:ascii="Arial" w:eastAsia="Calibri" w:hAnsi="Arial" w:cs="Arial"/>
          <w:bCs/>
        </w:rPr>
      </w:pPr>
      <w:r w:rsidRPr="004B1B02">
        <w:rPr>
          <w:rFonts w:ascii="Arial" w:hAnsi="Arial" w:cs="Arial"/>
          <w:bCs/>
        </w:rPr>
        <w:t xml:space="preserve">Lokalnej Grupy Działania Stowarzyszenia „Partnerstwo dla Ziemi Niżańskiej” </w:t>
      </w:r>
      <w:r w:rsidRPr="004B1B02">
        <w:rPr>
          <w:rFonts w:ascii="Arial" w:hAnsi="Arial" w:cs="Arial"/>
        </w:rPr>
        <w:t>na realizację zadania pt.:</w:t>
      </w:r>
      <w:r w:rsidRPr="004B1B02">
        <w:rPr>
          <w:rFonts w:ascii="Arial" w:hAnsi="Arial" w:cs="Arial"/>
          <w:bCs/>
        </w:rPr>
        <w:t xml:space="preserve"> „Piknik naukowy”</w:t>
      </w:r>
      <w:r w:rsidRPr="004B1B02">
        <w:rPr>
          <w:rFonts w:ascii="Arial" w:hAnsi="Arial" w:cs="Arial"/>
        </w:rPr>
        <w:t xml:space="preserve"> w kwocie </w:t>
      </w:r>
      <w:r w:rsidRPr="004B1B02">
        <w:rPr>
          <w:rFonts w:ascii="Arial" w:hAnsi="Arial" w:cs="Arial"/>
          <w:bCs/>
        </w:rPr>
        <w:t>15.000,00 zł</w:t>
      </w:r>
      <w:r w:rsidRPr="004B1B02">
        <w:rPr>
          <w:rFonts w:ascii="Arial" w:hAnsi="Arial" w:cs="Arial"/>
        </w:rPr>
        <w:t>.</w:t>
      </w:r>
    </w:p>
    <w:p w14:paraId="5F8123BF" w14:textId="77777777" w:rsidR="00250164" w:rsidRPr="004B1B02" w:rsidRDefault="00250164" w:rsidP="00250164">
      <w:pPr>
        <w:pStyle w:val="Akapitzlist"/>
        <w:tabs>
          <w:tab w:val="left" w:pos="851"/>
        </w:tabs>
        <w:spacing w:line="360" w:lineRule="auto"/>
        <w:ind w:left="709"/>
        <w:jc w:val="both"/>
        <w:rPr>
          <w:rFonts w:ascii="Arial" w:eastAsia="Calibri" w:hAnsi="Arial" w:cs="Arial"/>
        </w:rPr>
      </w:pPr>
      <w:r w:rsidRPr="004B1B02">
        <w:rPr>
          <w:rFonts w:ascii="Arial" w:eastAsiaTheme="minorEastAsia" w:hAnsi="Arial" w:cs="Arial"/>
          <w:lang w:eastAsia="pl-PL"/>
        </w:rPr>
        <w:t xml:space="preserve">Dotacje przekazane zostały na realizację </w:t>
      </w:r>
      <w:r w:rsidRPr="004B1B02">
        <w:rPr>
          <w:rFonts w:ascii="Arial" w:hAnsi="Arial" w:cs="Arial"/>
        </w:rPr>
        <w:t>zadań mających na celu wspieranie inicjatyw propagujących kulturę naukową poprzez upowszechnianie osiągnięć naukowych oraz wspieranie i wykorzystywanie potencjału twórczego środowisk naukowych i propagujących naukę.</w:t>
      </w:r>
    </w:p>
    <w:p w14:paraId="78454A4C" w14:textId="77777777" w:rsidR="00250164" w:rsidRPr="004B1B02" w:rsidRDefault="00250164" w:rsidP="00307061">
      <w:pPr>
        <w:pStyle w:val="Akapitzlist"/>
        <w:numPr>
          <w:ilvl w:val="0"/>
          <w:numId w:val="206"/>
        </w:numPr>
        <w:spacing w:line="360" w:lineRule="auto"/>
        <w:ind w:left="284" w:hanging="142"/>
        <w:jc w:val="both"/>
        <w:rPr>
          <w:rFonts w:ascii="Arial" w:hAnsi="Arial" w:cs="Arial"/>
          <w:lang w:eastAsia="x-none"/>
        </w:rPr>
      </w:pPr>
      <w:r w:rsidRPr="004B1B02">
        <w:rPr>
          <w:rFonts w:ascii="Arial" w:hAnsi="Arial" w:cs="Arial"/>
          <w:bCs/>
          <w:lang w:eastAsia="pl-PL"/>
        </w:rPr>
        <w:t>Wydatki majątkowe zaplanowane w kwocie 2.000.000,- zł (</w:t>
      </w:r>
      <w:r w:rsidRPr="004B1B02">
        <w:rPr>
          <w:rFonts w:ascii="Arial" w:hAnsi="Arial" w:cs="Arial"/>
          <w:lang w:eastAsia="pl-PL"/>
        </w:rPr>
        <w:t xml:space="preserve">w tym: dotacje dla jednostek sektora finansów publicznych – 1.785.000,- zł oraz dotacje dla </w:t>
      </w:r>
      <w:r w:rsidRPr="004B1B02">
        <w:rPr>
          <w:rFonts w:ascii="Arial" w:hAnsi="Arial" w:cs="Arial"/>
          <w:lang w:eastAsia="pl-PL"/>
        </w:rPr>
        <w:lastRenderedPageBreak/>
        <w:t>jednostek spoza sektora finansów publicznych – 215.000,- zł</w:t>
      </w:r>
      <w:r w:rsidRPr="004B1B02">
        <w:rPr>
          <w:rFonts w:ascii="Arial" w:hAnsi="Arial" w:cs="Arial"/>
          <w:bCs/>
          <w:lang w:eastAsia="pl-PL"/>
        </w:rPr>
        <w:t>)</w:t>
      </w:r>
      <w:r w:rsidRPr="004B1B02">
        <w:rPr>
          <w:rFonts w:ascii="Arial" w:eastAsiaTheme="minorEastAsia" w:hAnsi="Arial" w:cs="Arial"/>
          <w:lang w:eastAsia="pl-PL"/>
        </w:rPr>
        <w:t xml:space="preserve"> zostały </w:t>
      </w:r>
      <w:r w:rsidRPr="004B1B02">
        <w:rPr>
          <w:rFonts w:ascii="Arial" w:hAnsi="Arial" w:cs="Arial"/>
          <w:bCs/>
          <w:lang w:eastAsia="pl-PL"/>
        </w:rPr>
        <w:t xml:space="preserve">wykonane w kwocie 1.859.088,15 zł </w:t>
      </w:r>
      <w:r w:rsidRPr="004B1B02">
        <w:rPr>
          <w:rFonts w:ascii="Arial" w:hAnsi="Arial" w:cs="Arial"/>
          <w:lang w:eastAsia="x-none"/>
        </w:rPr>
        <w:t>(Dep. EN)</w:t>
      </w:r>
      <w:r w:rsidRPr="004B1B02">
        <w:rPr>
          <w:rFonts w:ascii="Arial" w:hAnsi="Arial" w:cs="Arial"/>
          <w:bCs/>
          <w:lang w:eastAsia="pl-PL"/>
        </w:rPr>
        <w:t xml:space="preserve">, </w:t>
      </w:r>
      <w:r w:rsidRPr="004B1B02">
        <w:rPr>
          <w:rFonts w:ascii="Arial" w:hAnsi="Arial" w:cs="Arial"/>
          <w:lang w:eastAsia="pl-PL"/>
        </w:rPr>
        <w:t xml:space="preserve">tj. 92,95 % planu </w:t>
      </w:r>
      <w:r w:rsidRPr="004B1B02">
        <w:rPr>
          <w:rFonts w:ascii="Arial" w:hAnsi="Arial" w:cs="Arial"/>
          <w:bCs/>
          <w:lang w:eastAsia="pl-PL"/>
        </w:rPr>
        <w:t xml:space="preserve">i dotyczyły </w:t>
      </w:r>
      <w:r w:rsidRPr="004B1B02">
        <w:rPr>
          <w:rFonts w:ascii="Arial" w:hAnsi="Arial" w:cs="Arial"/>
          <w:lang w:eastAsia="x-none"/>
        </w:rPr>
        <w:t>dotacji celowych dla uczelni,</w:t>
      </w:r>
      <w:r w:rsidRPr="004B1B02">
        <w:rPr>
          <w:rFonts w:ascii="Arial" w:hAnsi="Arial" w:cs="Arial"/>
          <w:bCs/>
          <w:lang w:eastAsia="pl-PL"/>
        </w:rPr>
        <w:t xml:space="preserve"> </w:t>
      </w:r>
      <w:r w:rsidRPr="004B1B02">
        <w:rPr>
          <w:rFonts w:ascii="Arial" w:hAnsi="Arial" w:cs="Arial"/>
          <w:lang w:eastAsia="x-none"/>
        </w:rPr>
        <w:t>w tym:</w:t>
      </w:r>
    </w:p>
    <w:p w14:paraId="154045BD" w14:textId="4CC54A01" w:rsidR="00250164" w:rsidRPr="004B1B02" w:rsidRDefault="00250164" w:rsidP="00307061">
      <w:pPr>
        <w:pStyle w:val="Akapitzlist"/>
        <w:numPr>
          <w:ilvl w:val="0"/>
          <w:numId w:val="210"/>
        </w:numPr>
        <w:spacing w:line="360" w:lineRule="auto"/>
        <w:ind w:left="709"/>
        <w:jc w:val="both"/>
        <w:rPr>
          <w:rFonts w:ascii="Arial" w:hAnsi="Arial" w:cs="Arial"/>
          <w:lang w:eastAsia="x-none"/>
        </w:rPr>
      </w:pPr>
      <w:r w:rsidRPr="004B1B02">
        <w:rPr>
          <w:rFonts w:ascii="Arial" w:hAnsi="Arial" w:cs="Arial"/>
          <w:lang w:eastAsia="x-none"/>
        </w:rPr>
        <w:t xml:space="preserve">dla </w:t>
      </w:r>
      <w:r w:rsidRPr="004B1B02">
        <w:rPr>
          <w:rFonts w:ascii="Arial" w:hAnsi="Arial" w:cs="Arial"/>
          <w:bCs/>
          <w:lang w:eastAsia="pl-PL"/>
        </w:rPr>
        <w:t xml:space="preserve">jednostek sektora finansów publicznych w kwocie </w:t>
      </w:r>
      <w:r w:rsidRPr="004B1B02">
        <w:rPr>
          <w:rFonts w:ascii="Arial" w:hAnsi="Arial" w:cs="Arial"/>
          <w:lang w:eastAsia="x-none"/>
        </w:rPr>
        <w:t>1.644.088,15 zł</w:t>
      </w:r>
      <w:r w:rsidRPr="004B1B02">
        <w:rPr>
          <w:rFonts w:ascii="Arial" w:hAnsi="Arial" w:cs="Arial"/>
          <w:bCs/>
          <w:lang w:eastAsia="pl-PL"/>
        </w:rPr>
        <w:t xml:space="preserve"> </w:t>
      </w:r>
      <w:r w:rsidRPr="004B1B02">
        <w:rPr>
          <w:rFonts w:ascii="Arial" w:hAnsi="Arial" w:cs="Arial"/>
          <w:lang w:val="x-none" w:eastAsia="x-none"/>
        </w:rPr>
        <w:t>(§</w:t>
      </w:r>
      <w:r w:rsidR="000D61C3" w:rsidRPr="004B1B02">
        <w:rPr>
          <w:rFonts w:ascii="Arial" w:hAnsi="Arial" w:cs="Arial"/>
          <w:lang w:eastAsia="x-none"/>
        </w:rPr>
        <w:t> </w:t>
      </w:r>
      <w:r w:rsidRPr="004B1B02">
        <w:rPr>
          <w:rFonts w:ascii="Arial" w:hAnsi="Arial" w:cs="Arial"/>
          <w:lang w:eastAsia="x-none"/>
        </w:rPr>
        <w:t>6220), z tego</w:t>
      </w:r>
      <w:r w:rsidRPr="004B1B02">
        <w:rPr>
          <w:rFonts w:ascii="Arial" w:hAnsi="Arial" w:cs="Arial"/>
          <w:bCs/>
          <w:lang w:eastAsia="pl-PL"/>
        </w:rPr>
        <w:t xml:space="preserve"> dla:</w:t>
      </w:r>
    </w:p>
    <w:p w14:paraId="5DC02E83" w14:textId="77777777"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t xml:space="preserve">Politechniki Rzeszowskiej im. Ignacego Łukasiewicza w kwocie 594.731,54 zł, w tym na realizację zadań pn.: </w:t>
      </w:r>
    </w:p>
    <w:p w14:paraId="30C5430A" w14:textId="77777777" w:rsidR="00250164" w:rsidRPr="004B1B02" w:rsidRDefault="00250164" w:rsidP="00307061">
      <w:pPr>
        <w:pStyle w:val="Akapitzlist"/>
        <w:numPr>
          <w:ilvl w:val="0"/>
          <w:numId w:val="384"/>
        </w:numPr>
        <w:spacing w:line="360" w:lineRule="auto"/>
        <w:ind w:left="1560"/>
        <w:jc w:val="both"/>
        <w:rPr>
          <w:rFonts w:ascii="Arial" w:hAnsi="Arial" w:cs="Arial"/>
          <w:lang w:eastAsia="x-none"/>
        </w:rPr>
      </w:pPr>
      <w:r w:rsidRPr="004B1B02">
        <w:rPr>
          <w:rFonts w:ascii="Arial" w:hAnsi="Arial" w:cs="Arial"/>
          <w:lang w:eastAsia="x-none"/>
        </w:rPr>
        <w:t>„Budowa zjazdu publicznego z drogi powiatowej nr 2266R wraz z budową drogi dojazdowej do hangaru dla szybowców AOS w Bezmiechowej Górnej” w kwocie 174.731,54 zł,</w:t>
      </w:r>
    </w:p>
    <w:p w14:paraId="1AA99C3E" w14:textId="77777777" w:rsidR="00250164" w:rsidRPr="004B1B02" w:rsidRDefault="00250164" w:rsidP="00307061">
      <w:pPr>
        <w:pStyle w:val="Akapitzlist"/>
        <w:numPr>
          <w:ilvl w:val="0"/>
          <w:numId w:val="384"/>
        </w:numPr>
        <w:spacing w:line="360" w:lineRule="auto"/>
        <w:ind w:left="1560"/>
        <w:jc w:val="both"/>
        <w:rPr>
          <w:rFonts w:ascii="Arial" w:hAnsi="Arial" w:cs="Arial"/>
          <w:lang w:eastAsia="x-none"/>
        </w:rPr>
      </w:pPr>
      <w:r w:rsidRPr="004B1B02">
        <w:rPr>
          <w:rFonts w:ascii="Arial" w:hAnsi="Arial" w:cs="Arial"/>
          <w:iCs/>
          <w:lang w:eastAsia="x-none"/>
        </w:rPr>
        <w:t xml:space="preserve">„Wyposażenie stanowiska do badań wodorowych w Politechnice Rzeszowskiej” </w:t>
      </w:r>
      <w:r w:rsidRPr="004B1B02">
        <w:rPr>
          <w:rFonts w:ascii="Arial" w:hAnsi="Arial" w:cs="Arial"/>
          <w:lang w:eastAsia="x-none"/>
        </w:rPr>
        <w:t xml:space="preserve">w kwocie </w:t>
      </w:r>
      <w:r w:rsidRPr="004B1B02">
        <w:rPr>
          <w:rFonts w:ascii="Arial" w:hAnsi="Arial" w:cs="Arial"/>
          <w:iCs/>
          <w:lang w:eastAsia="x-none"/>
        </w:rPr>
        <w:t>420.000,00 zł,</w:t>
      </w:r>
    </w:p>
    <w:p w14:paraId="77DBC68B" w14:textId="77777777"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t xml:space="preserve">Uniwersytetu Rzeszowskiego na realizację zadania pn.: „Zakup aparatury badawczej - </w:t>
      </w:r>
      <w:proofErr w:type="spellStart"/>
      <w:r w:rsidRPr="004B1B02">
        <w:rPr>
          <w:rFonts w:ascii="Arial" w:hAnsi="Arial" w:cs="Arial"/>
          <w:lang w:eastAsia="x-none"/>
        </w:rPr>
        <w:t>Videospektrokomparator</w:t>
      </w:r>
      <w:proofErr w:type="spellEnd"/>
      <w:r w:rsidRPr="004B1B02">
        <w:rPr>
          <w:rFonts w:ascii="Arial" w:hAnsi="Arial" w:cs="Arial"/>
          <w:lang w:eastAsia="x-none"/>
        </w:rPr>
        <w:t xml:space="preserve"> do przeprowadzania badań autentyczności dokumentów” w kwocie 393.300,00 zł,</w:t>
      </w:r>
    </w:p>
    <w:p w14:paraId="455CC266" w14:textId="77777777"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t>Uczelni Państwowej im. Jana Grodka w Sanoku na realizację zadania pn.: „Wyposażenie specjalistycznych pracowni i laboratoriów</w:t>
      </w:r>
      <w:r w:rsidRPr="004B1B02">
        <w:rPr>
          <w:rFonts w:ascii="Arial" w:hAnsi="Arial" w:cs="Arial"/>
        </w:rPr>
        <w:t xml:space="preserve"> </w:t>
      </w:r>
      <w:r w:rsidRPr="004B1B02">
        <w:rPr>
          <w:rFonts w:ascii="Arial" w:hAnsi="Arial" w:cs="Arial"/>
          <w:lang w:eastAsia="x-none"/>
        </w:rPr>
        <w:t>umożliwiających kształcenie praktyczne na kierunku Fizjoterapia (Studia jednolite magisterskie o profilu praktycznym)” w kwocie 159.036,53 zł,</w:t>
      </w:r>
    </w:p>
    <w:p w14:paraId="129A9F4B" w14:textId="25C51A3F"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t xml:space="preserve">Państwowej Uczelni Zawodowej im. prof. Stanisława Tarnowskiego </w:t>
      </w:r>
      <w:r w:rsidRPr="004B1B02">
        <w:rPr>
          <w:rFonts w:ascii="Arial" w:hAnsi="Arial" w:cs="Arial"/>
          <w:lang w:eastAsia="x-none"/>
        </w:rPr>
        <w:br/>
        <w:t xml:space="preserve">w Tarnobrzegu na realizację zadania pn.: „Doskonalenie jakości kształcenia praktycznego w Państwowej Uczelni Zawodowej </w:t>
      </w:r>
      <w:r w:rsidR="003258AE">
        <w:rPr>
          <w:rFonts w:ascii="Arial" w:hAnsi="Arial" w:cs="Arial"/>
          <w:lang w:eastAsia="x-none"/>
        </w:rPr>
        <w:br/>
      </w:r>
      <w:r w:rsidRPr="004B1B02">
        <w:rPr>
          <w:rFonts w:ascii="Arial" w:hAnsi="Arial" w:cs="Arial"/>
          <w:lang w:eastAsia="x-none"/>
        </w:rPr>
        <w:t>w Tarnobrzegu na kierunkach studiów zgodnych z potrzebami podkarpackiego rynku pracy” w kwocie 160.000,00 zł,</w:t>
      </w:r>
    </w:p>
    <w:p w14:paraId="50DDCAB9" w14:textId="77777777" w:rsidR="00250164" w:rsidRPr="004B1B02" w:rsidRDefault="00250164" w:rsidP="00307061">
      <w:pPr>
        <w:pStyle w:val="Akapitzlist"/>
        <w:numPr>
          <w:ilvl w:val="0"/>
          <w:numId w:val="207"/>
        </w:numPr>
        <w:spacing w:line="360" w:lineRule="auto"/>
        <w:ind w:left="1134"/>
        <w:jc w:val="both"/>
        <w:rPr>
          <w:rFonts w:ascii="Arial" w:hAnsi="Arial" w:cs="Arial"/>
          <w:bCs/>
          <w:lang w:eastAsia="x-none"/>
        </w:rPr>
      </w:pPr>
      <w:r w:rsidRPr="004B1B02">
        <w:rPr>
          <w:rFonts w:ascii="Arial" w:hAnsi="Arial" w:cs="Arial"/>
          <w:bCs/>
          <w:lang w:eastAsia="x-none"/>
        </w:rPr>
        <w:t xml:space="preserve">Państwowej Akademii Nauk Stosowanych w Przemyślu na realizację zadania pn. „Zakup specjalistycznego wyposażenia przeznaczonego do prowadzenia wysokiej jakości kształcenia praktycznego na kierunkach: Bezpieczeństwo transgraniczne oraz Pielęgniarstwo (II stopień) w Państwowej Akademii Nauk Stosowanych w Przemyślu” </w:t>
      </w:r>
      <w:r w:rsidRPr="004B1B02">
        <w:rPr>
          <w:rFonts w:ascii="Arial" w:hAnsi="Arial" w:cs="Arial"/>
          <w:lang w:eastAsia="x-none"/>
        </w:rPr>
        <w:t xml:space="preserve">w kwocie </w:t>
      </w:r>
      <w:r w:rsidRPr="004B1B02">
        <w:rPr>
          <w:rFonts w:ascii="Arial" w:hAnsi="Arial" w:cs="Arial"/>
          <w:bCs/>
          <w:lang w:eastAsia="x-none"/>
        </w:rPr>
        <w:t>160.000,00 zł,</w:t>
      </w:r>
    </w:p>
    <w:p w14:paraId="67B70A2C" w14:textId="77777777"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t xml:space="preserve">Państwowej Wyższej Szkoły </w:t>
      </w:r>
      <w:proofErr w:type="spellStart"/>
      <w:r w:rsidRPr="004B1B02">
        <w:rPr>
          <w:rFonts w:ascii="Arial" w:hAnsi="Arial" w:cs="Arial"/>
          <w:lang w:eastAsia="x-none"/>
        </w:rPr>
        <w:t>Techniczno</w:t>
      </w:r>
      <w:proofErr w:type="spellEnd"/>
      <w:r w:rsidRPr="004B1B02">
        <w:rPr>
          <w:rFonts w:ascii="Arial" w:hAnsi="Arial" w:cs="Arial"/>
          <w:lang w:eastAsia="x-none"/>
        </w:rPr>
        <w:t xml:space="preserve"> - Ekonomicznej im. ks. Bronisława Markiewicza w Jarosławiu na realizację zadania pn.: „Dostawa wyposażenia Centrum Rehabilitacyjno-Rekreacyjnego PWSTE w Jarosławiu” w kwocie 92.020,08 zł,</w:t>
      </w:r>
    </w:p>
    <w:p w14:paraId="740E3A8F" w14:textId="77777777" w:rsidR="00250164" w:rsidRPr="004B1B02" w:rsidRDefault="00250164" w:rsidP="00307061">
      <w:pPr>
        <w:pStyle w:val="Akapitzlist"/>
        <w:numPr>
          <w:ilvl w:val="0"/>
          <w:numId w:val="207"/>
        </w:numPr>
        <w:spacing w:line="360" w:lineRule="auto"/>
        <w:ind w:left="1134"/>
        <w:jc w:val="both"/>
        <w:rPr>
          <w:rFonts w:ascii="Arial" w:hAnsi="Arial" w:cs="Arial"/>
          <w:lang w:eastAsia="x-none"/>
        </w:rPr>
      </w:pPr>
      <w:r w:rsidRPr="004B1B02">
        <w:rPr>
          <w:rFonts w:ascii="Arial" w:hAnsi="Arial" w:cs="Arial"/>
          <w:lang w:eastAsia="x-none"/>
        </w:rPr>
        <w:lastRenderedPageBreak/>
        <w:t>Państwowej Akademii Nauk Stosowanych w Krośnie na realizację zadania pn. „Utworzenie i wyposażenie laboratorium pomiarów akustyki pomieszczeń” w kwocie 85.000,00 zł,</w:t>
      </w:r>
    </w:p>
    <w:p w14:paraId="60E97476" w14:textId="77777777" w:rsidR="00250164" w:rsidRPr="004B1B02" w:rsidRDefault="00250164" w:rsidP="00307061">
      <w:pPr>
        <w:pStyle w:val="Akapitzlist"/>
        <w:numPr>
          <w:ilvl w:val="0"/>
          <w:numId w:val="210"/>
        </w:numPr>
        <w:spacing w:line="360" w:lineRule="auto"/>
        <w:ind w:left="709"/>
        <w:jc w:val="both"/>
        <w:rPr>
          <w:rFonts w:ascii="Arial" w:hAnsi="Arial" w:cs="Arial"/>
          <w:lang w:eastAsia="x-none"/>
        </w:rPr>
      </w:pPr>
      <w:r w:rsidRPr="004B1B02">
        <w:rPr>
          <w:rFonts w:ascii="Arial" w:hAnsi="Arial" w:cs="Arial"/>
          <w:lang w:eastAsia="x-none"/>
        </w:rPr>
        <w:t xml:space="preserve">dla </w:t>
      </w:r>
      <w:r w:rsidRPr="004B1B02">
        <w:rPr>
          <w:rFonts w:ascii="Arial" w:hAnsi="Arial" w:cs="Arial"/>
          <w:bCs/>
          <w:lang w:eastAsia="pl-PL"/>
        </w:rPr>
        <w:t xml:space="preserve">jednostek spoza sektora finansów publicznych w kwocie 215.000,00 zł </w:t>
      </w:r>
      <w:r w:rsidRPr="004B1B02">
        <w:rPr>
          <w:rFonts w:ascii="Arial" w:hAnsi="Arial" w:cs="Arial"/>
          <w:lang w:eastAsia="x-none"/>
        </w:rPr>
        <w:t>(</w:t>
      </w:r>
      <w:r w:rsidRPr="004B1B02">
        <w:rPr>
          <w:rFonts w:ascii="Arial" w:hAnsi="Arial" w:cs="Arial"/>
          <w:lang w:val="x-none" w:eastAsia="x-none"/>
        </w:rPr>
        <w:t>§</w:t>
      </w:r>
      <w:r w:rsidRPr="004B1B02">
        <w:rPr>
          <w:rFonts w:ascii="Arial" w:hAnsi="Arial" w:cs="Arial"/>
          <w:lang w:eastAsia="x-none"/>
        </w:rPr>
        <w:t> 6230), z tego dla</w:t>
      </w:r>
      <w:r w:rsidRPr="004B1B02">
        <w:rPr>
          <w:rFonts w:ascii="Arial" w:hAnsi="Arial" w:cs="Arial"/>
          <w:bCs/>
          <w:lang w:eastAsia="pl-PL"/>
        </w:rPr>
        <w:t>:</w:t>
      </w:r>
    </w:p>
    <w:p w14:paraId="7725BE16" w14:textId="7CBBF73E" w:rsidR="00250164" w:rsidRPr="004B1B02" w:rsidRDefault="00250164" w:rsidP="00307061">
      <w:pPr>
        <w:pStyle w:val="Akapitzlist"/>
        <w:numPr>
          <w:ilvl w:val="0"/>
          <w:numId w:val="211"/>
        </w:numPr>
        <w:spacing w:line="360" w:lineRule="auto"/>
        <w:ind w:left="1134"/>
        <w:jc w:val="both"/>
        <w:rPr>
          <w:rFonts w:ascii="Arial" w:hAnsi="Arial" w:cs="Arial"/>
          <w:bCs/>
          <w:lang w:eastAsia="x-none"/>
        </w:rPr>
      </w:pPr>
      <w:r w:rsidRPr="004B1B02">
        <w:rPr>
          <w:rFonts w:ascii="Arial" w:hAnsi="Arial" w:cs="Arial"/>
          <w:bCs/>
          <w:lang w:eastAsia="x-none"/>
        </w:rPr>
        <w:t>Wyższej Szkoły Informatyki i Zarządzania z siedzibą w Rzeszowie na realizację zadania pn. „Rozwój infrastruktury naukowo-badawczej Kolegium Medycznego Wyższej Szkoły Informatyki i Zarządzania z</w:t>
      </w:r>
      <w:r w:rsidR="000D61C3" w:rsidRPr="004B1B02">
        <w:rPr>
          <w:rFonts w:ascii="Arial" w:hAnsi="Arial" w:cs="Arial"/>
          <w:bCs/>
          <w:lang w:eastAsia="x-none"/>
        </w:rPr>
        <w:t> </w:t>
      </w:r>
      <w:r w:rsidRPr="004B1B02">
        <w:rPr>
          <w:rFonts w:ascii="Arial" w:hAnsi="Arial" w:cs="Arial"/>
          <w:bCs/>
          <w:lang w:eastAsia="x-none"/>
        </w:rPr>
        <w:t>siedzibą w</w:t>
      </w:r>
      <w:r w:rsidR="000D61C3" w:rsidRPr="004B1B02">
        <w:rPr>
          <w:rFonts w:ascii="Arial" w:hAnsi="Arial" w:cs="Arial"/>
          <w:bCs/>
          <w:lang w:eastAsia="x-none"/>
        </w:rPr>
        <w:t xml:space="preserve"> </w:t>
      </w:r>
      <w:r w:rsidRPr="004B1B02">
        <w:rPr>
          <w:rFonts w:ascii="Arial" w:hAnsi="Arial" w:cs="Arial"/>
          <w:bCs/>
          <w:lang w:eastAsia="x-none"/>
        </w:rPr>
        <w:t>Rzeszowie poprzez zakup wyposażenia na potrzeby kształcenia studentów kierunku studiów Pielęgniarstwo (I stopnia o profilu praktycznym)” w kwocie 80.000,00 zł,</w:t>
      </w:r>
    </w:p>
    <w:p w14:paraId="7DFA4F6B" w14:textId="77777777" w:rsidR="00250164" w:rsidRPr="004B1B02" w:rsidRDefault="00250164" w:rsidP="00307061">
      <w:pPr>
        <w:pStyle w:val="Akapitzlist"/>
        <w:numPr>
          <w:ilvl w:val="0"/>
          <w:numId w:val="211"/>
        </w:numPr>
        <w:spacing w:line="360" w:lineRule="auto"/>
        <w:ind w:left="1134" w:hanging="425"/>
        <w:jc w:val="both"/>
        <w:rPr>
          <w:rFonts w:ascii="Arial" w:hAnsi="Arial" w:cs="Arial"/>
          <w:bCs/>
          <w:lang w:eastAsia="x-none"/>
        </w:rPr>
      </w:pPr>
      <w:r w:rsidRPr="004B1B02">
        <w:rPr>
          <w:rFonts w:ascii="Arial" w:hAnsi="Arial" w:cs="Arial"/>
          <w:bCs/>
          <w:lang w:eastAsia="x-none"/>
        </w:rPr>
        <w:t>Wyższej Szkoły Prawa i Administracji Rzeszowskiej Szkoły Wyższej na realizację zadania pn. „System do wirtualnego prowadzenia czynności procesowo-kryminalistycznych na potrzeby nowo utworzonego kierunku Kryminologia w WSPIA” w kwocie 80.000,00 zł,</w:t>
      </w:r>
    </w:p>
    <w:p w14:paraId="06C5BEC6" w14:textId="3D7B75C5" w:rsidR="00250164" w:rsidRPr="004B1B02" w:rsidRDefault="00250164" w:rsidP="00307061">
      <w:pPr>
        <w:pStyle w:val="Akapitzlist"/>
        <w:numPr>
          <w:ilvl w:val="0"/>
          <w:numId w:val="211"/>
        </w:numPr>
        <w:spacing w:line="360" w:lineRule="auto"/>
        <w:ind w:left="1134" w:hanging="425"/>
        <w:jc w:val="both"/>
        <w:rPr>
          <w:rFonts w:ascii="Arial" w:hAnsi="Arial" w:cs="Arial"/>
          <w:bCs/>
          <w:lang w:eastAsia="x-none"/>
        </w:rPr>
      </w:pPr>
      <w:r w:rsidRPr="004B1B02">
        <w:rPr>
          <w:rFonts w:ascii="Arial" w:hAnsi="Arial" w:cs="Arial"/>
          <w:bCs/>
          <w:lang w:eastAsia="x-none"/>
        </w:rPr>
        <w:t xml:space="preserve">Podkarpackiej Szkoły Wyższej im. Bł. Ks. Władysława </w:t>
      </w:r>
      <w:proofErr w:type="spellStart"/>
      <w:r w:rsidRPr="004B1B02">
        <w:rPr>
          <w:rFonts w:ascii="Arial" w:hAnsi="Arial" w:cs="Arial"/>
          <w:bCs/>
          <w:lang w:eastAsia="x-none"/>
        </w:rPr>
        <w:t>Findysza</w:t>
      </w:r>
      <w:proofErr w:type="spellEnd"/>
      <w:r w:rsidRPr="004B1B02">
        <w:rPr>
          <w:rFonts w:ascii="Arial" w:hAnsi="Arial" w:cs="Arial"/>
          <w:bCs/>
          <w:lang w:eastAsia="x-none"/>
        </w:rPr>
        <w:t xml:space="preserve"> w Jaśle na realizację zadania pn. „Pracownia do projektowania przestrzennego 3D” w</w:t>
      </w:r>
      <w:r w:rsidR="000D61C3" w:rsidRPr="004B1B02">
        <w:rPr>
          <w:rFonts w:ascii="Arial" w:hAnsi="Arial" w:cs="Arial"/>
          <w:bCs/>
          <w:lang w:eastAsia="x-none"/>
        </w:rPr>
        <w:t xml:space="preserve"> </w:t>
      </w:r>
      <w:r w:rsidRPr="004B1B02">
        <w:rPr>
          <w:rFonts w:ascii="Arial" w:hAnsi="Arial" w:cs="Arial"/>
          <w:bCs/>
          <w:lang w:eastAsia="x-none"/>
        </w:rPr>
        <w:t>kwocie 55.000,00 zł.</w:t>
      </w:r>
    </w:p>
    <w:p w14:paraId="4375D3E9" w14:textId="2BEFCA5F" w:rsidR="00250164" w:rsidRPr="004B1B02" w:rsidRDefault="00250164" w:rsidP="00250164">
      <w:pPr>
        <w:spacing w:after="0" w:line="360" w:lineRule="auto"/>
        <w:jc w:val="both"/>
        <w:rPr>
          <w:rFonts w:ascii="Arial" w:hAnsi="Arial" w:cs="Arial"/>
          <w:sz w:val="24"/>
          <w:szCs w:val="24"/>
          <w:lang w:eastAsia="x-none"/>
        </w:rPr>
      </w:pPr>
      <w:r w:rsidRPr="004B1B02">
        <w:rPr>
          <w:rFonts w:ascii="Arial" w:eastAsia="Times New Roman" w:hAnsi="Arial" w:cs="Arial"/>
          <w:bCs/>
          <w:sz w:val="24"/>
          <w:szCs w:val="24"/>
          <w:lang w:eastAsia="pl-PL"/>
        </w:rPr>
        <w:t xml:space="preserve">Niepełne wykonanie wydatków związane jest z niewykorzystaniem części dotacji celowej przez </w:t>
      </w:r>
      <w:r w:rsidRPr="004B1B02">
        <w:rPr>
          <w:rFonts w:ascii="Arial" w:hAnsi="Arial" w:cs="Arial"/>
          <w:sz w:val="24"/>
          <w:szCs w:val="24"/>
          <w:lang w:eastAsia="x-none"/>
        </w:rPr>
        <w:t>Politechnikę Rzeszowską im. Ignacego Łukasiewicza przeznaczonej na realizację zadania pn.: „Budowa zjazdu publicznego z drogi powiatowej nr 2266R wraz z budową drogi dojazdowej do hangaru dla szybowców AOS w Bezmiechowej Górnej”. Na realizację inwestycji wpływ miały utrudnione warunki atmosferyczne oraz narzucony przez Regionalnego Dyrektora Ochrony Środowiska w Rzeszowie okres realizacji robót, wskazany w pozwoleniu na budowę, umożliwiający ich realizację wyłącznie poza okresem lęgowym ptaków, tj. od września do końca lutego.</w:t>
      </w:r>
    </w:p>
    <w:p w14:paraId="70E467DC" w14:textId="2CBD70B4" w:rsidR="00250164" w:rsidRDefault="001E0012" w:rsidP="001E0012">
      <w:pPr>
        <w:spacing w:line="360" w:lineRule="auto"/>
        <w:jc w:val="both"/>
        <w:rPr>
          <w:rFonts w:ascii="Arial" w:eastAsia="Calibri" w:hAnsi="Arial" w:cs="Arial"/>
          <w:sz w:val="24"/>
          <w:szCs w:val="24"/>
        </w:rPr>
      </w:pPr>
      <w:r w:rsidRPr="004B1B02">
        <w:rPr>
          <w:rFonts w:ascii="Arial" w:eastAsia="Calibri" w:hAnsi="Arial" w:cs="Arial"/>
          <w:sz w:val="24"/>
          <w:szCs w:val="24"/>
        </w:rPr>
        <w:t xml:space="preserve">Zadanie </w:t>
      </w:r>
      <w:r w:rsidRPr="004B1B02">
        <w:rPr>
          <w:rFonts w:ascii="Arial" w:eastAsia="Calibri" w:hAnsi="Arial" w:cs="Arial"/>
          <w:sz w:val="24"/>
        </w:rPr>
        <w:t xml:space="preserve">„Podkarpackie – Inteligentny Region” </w:t>
      </w:r>
      <w:r w:rsidRPr="004B1B02">
        <w:rPr>
          <w:rFonts w:ascii="Arial" w:eastAsia="Calibri" w:hAnsi="Arial" w:cs="Arial"/>
          <w:sz w:val="24"/>
          <w:szCs w:val="24"/>
        </w:rPr>
        <w:t>ujęte jest w Wieloletniej Prognozie Finansowej Województwa Podkarpackiego o planowanych łącznych nakładach finansowych w kwocie 8.945.600 zł, realizowane w latach 2024-2027. Wydatki na realizację zadania planowane są od 2024 roku.</w:t>
      </w:r>
    </w:p>
    <w:p w14:paraId="4EB330F9" w14:textId="77777777" w:rsidR="003258AE" w:rsidRDefault="003258AE" w:rsidP="001E0012">
      <w:pPr>
        <w:spacing w:line="360" w:lineRule="auto"/>
        <w:jc w:val="both"/>
        <w:rPr>
          <w:rFonts w:ascii="Arial" w:eastAsia="Calibri" w:hAnsi="Arial" w:cs="Arial"/>
          <w:sz w:val="24"/>
          <w:szCs w:val="24"/>
        </w:rPr>
      </w:pPr>
    </w:p>
    <w:p w14:paraId="536EEA20" w14:textId="77777777" w:rsidR="003258AE" w:rsidRDefault="003258AE" w:rsidP="001E0012">
      <w:pPr>
        <w:spacing w:line="360" w:lineRule="auto"/>
        <w:jc w:val="both"/>
        <w:rPr>
          <w:rFonts w:ascii="Arial" w:eastAsia="Calibri" w:hAnsi="Arial" w:cs="Arial"/>
          <w:sz w:val="24"/>
          <w:szCs w:val="24"/>
        </w:rPr>
      </w:pPr>
    </w:p>
    <w:p w14:paraId="0BE2BAA1" w14:textId="77777777" w:rsidR="003258AE" w:rsidRPr="004B1B02" w:rsidRDefault="003258AE" w:rsidP="001E0012">
      <w:pPr>
        <w:spacing w:line="360" w:lineRule="auto"/>
        <w:jc w:val="both"/>
        <w:rPr>
          <w:rFonts w:ascii="Arial" w:eastAsia="Calibri" w:hAnsi="Arial" w:cs="Arial"/>
          <w:sz w:val="24"/>
          <w:szCs w:val="24"/>
        </w:rPr>
      </w:pPr>
    </w:p>
    <w:p w14:paraId="643BBA44" w14:textId="2202C884" w:rsidR="00D65BEB" w:rsidRPr="004B1B02" w:rsidRDefault="00D65BEB" w:rsidP="00D65BEB">
      <w:pPr>
        <w:tabs>
          <w:tab w:val="left" w:pos="284"/>
        </w:tabs>
        <w:spacing w:after="0" w:line="360" w:lineRule="auto"/>
        <w:jc w:val="both"/>
        <w:rPr>
          <w:rFonts w:ascii="Arial" w:hAnsi="Arial" w:cs="Arial"/>
          <w:b/>
          <w:sz w:val="24"/>
          <w:szCs w:val="24"/>
          <w:lang w:eastAsia="x-none"/>
        </w:rPr>
      </w:pPr>
      <w:r w:rsidRPr="004B1B02">
        <w:rPr>
          <w:rFonts w:ascii="Arial" w:hAnsi="Arial" w:cs="Arial"/>
          <w:b/>
          <w:sz w:val="24"/>
          <w:szCs w:val="24"/>
          <w:lang w:val="x-none" w:eastAsia="x-none"/>
        </w:rPr>
        <w:lastRenderedPageBreak/>
        <w:t xml:space="preserve">DZIAŁ </w:t>
      </w:r>
      <w:r w:rsidRPr="004B1B02">
        <w:rPr>
          <w:rFonts w:ascii="Arial" w:hAnsi="Arial" w:cs="Arial"/>
          <w:b/>
          <w:sz w:val="24"/>
          <w:szCs w:val="24"/>
          <w:lang w:eastAsia="x-none"/>
        </w:rPr>
        <w:t>750</w:t>
      </w:r>
      <w:r w:rsidRPr="004B1B02">
        <w:rPr>
          <w:rFonts w:ascii="Arial" w:hAnsi="Arial" w:cs="Arial"/>
          <w:b/>
          <w:sz w:val="24"/>
          <w:szCs w:val="24"/>
          <w:lang w:val="x-none" w:eastAsia="x-none"/>
        </w:rPr>
        <w:t xml:space="preserve"> –</w:t>
      </w:r>
      <w:r w:rsidRPr="004B1B02">
        <w:rPr>
          <w:rFonts w:ascii="Arial" w:hAnsi="Arial" w:cs="Arial"/>
          <w:b/>
          <w:sz w:val="24"/>
          <w:szCs w:val="24"/>
          <w:lang w:eastAsia="x-none"/>
        </w:rPr>
        <w:t xml:space="preserve"> </w:t>
      </w:r>
      <w:r w:rsidRPr="004B1B02">
        <w:rPr>
          <w:rFonts w:ascii="Arial" w:eastAsia="Calibri" w:hAnsi="Arial" w:cs="Arial"/>
          <w:b/>
          <w:sz w:val="24"/>
          <w:szCs w:val="24"/>
        </w:rPr>
        <w:t>ADMINISTRACJA PUBLICZNA</w:t>
      </w:r>
    </w:p>
    <w:p w14:paraId="6265BF9B" w14:textId="77777777" w:rsidR="00D65BEB" w:rsidRPr="004B1B02" w:rsidRDefault="00D65BEB" w:rsidP="00D65BEB">
      <w:pPr>
        <w:tabs>
          <w:tab w:val="left" w:pos="7513"/>
        </w:tabs>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75011 – Urzędy wojewódzkie</w:t>
      </w:r>
    </w:p>
    <w:p w14:paraId="747495A4" w14:textId="10728DCA" w:rsidR="00D65BEB" w:rsidRPr="004B1B02" w:rsidRDefault="00D65BEB" w:rsidP="00D65BEB">
      <w:pPr>
        <w:tabs>
          <w:tab w:val="left" w:pos="7513"/>
        </w:tabs>
        <w:spacing w:after="0" w:line="360" w:lineRule="auto"/>
        <w:jc w:val="both"/>
        <w:rPr>
          <w:rFonts w:ascii="Arial" w:hAnsi="Arial" w:cs="Arial"/>
          <w:sz w:val="24"/>
          <w:szCs w:val="24"/>
          <w:lang w:eastAsia="pl-PL"/>
        </w:rPr>
      </w:pPr>
      <w:r w:rsidRPr="004B1B02">
        <w:rPr>
          <w:rFonts w:ascii="Arial" w:eastAsia="Calibri" w:hAnsi="Arial" w:cs="Arial"/>
          <w:sz w:val="24"/>
          <w:szCs w:val="24"/>
        </w:rPr>
        <w:t xml:space="preserve">Zaplanowane wydatki bieżące w kwocie </w:t>
      </w:r>
      <w:r w:rsidR="00F41D97" w:rsidRPr="004B1B02">
        <w:rPr>
          <w:rFonts w:ascii="Arial" w:eastAsia="Calibri" w:hAnsi="Arial" w:cs="Arial"/>
          <w:sz w:val="24"/>
          <w:szCs w:val="24"/>
        </w:rPr>
        <w:t>2.757.423</w:t>
      </w:r>
      <w:r w:rsidR="006A2358" w:rsidRPr="004B1B02">
        <w:rPr>
          <w:rFonts w:ascii="Arial" w:eastAsia="Calibri" w:hAnsi="Arial" w:cs="Arial"/>
          <w:sz w:val="24"/>
          <w:szCs w:val="24"/>
        </w:rPr>
        <w:t>,-</w:t>
      </w:r>
      <w:r w:rsidRPr="004B1B02">
        <w:rPr>
          <w:rFonts w:ascii="Arial" w:eastAsia="Calibri" w:hAnsi="Arial" w:cs="Arial"/>
          <w:sz w:val="24"/>
          <w:szCs w:val="24"/>
        </w:rPr>
        <w:t xml:space="preserve">zł zostały zrealizowane </w:t>
      </w:r>
      <w:r w:rsidR="00D23FC0" w:rsidRPr="004B1B02">
        <w:rPr>
          <w:rFonts w:ascii="Arial" w:eastAsia="Calibri" w:hAnsi="Arial" w:cs="Arial"/>
          <w:sz w:val="24"/>
          <w:szCs w:val="24"/>
        </w:rPr>
        <w:br/>
      </w:r>
      <w:r w:rsidRPr="004B1B02">
        <w:rPr>
          <w:rFonts w:ascii="Arial" w:eastAsia="Calibri" w:hAnsi="Arial" w:cs="Arial"/>
          <w:sz w:val="24"/>
          <w:szCs w:val="24"/>
        </w:rPr>
        <w:t xml:space="preserve">w wysokości </w:t>
      </w:r>
      <w:r w:rsidR="00F41D97" w:rsidRPr="004B1B02">
        <w:rPr>
          <w:rFonts w:ascii="Arial" w:eastAsia="Calibri" w:hAnsi="Arial" w:cs="Arial"/>
          <w:sz w:val="24"/>
          <w:szCs w:val="24"/>
        </w:rPr>
        <w:t>2.735.950,30</w:t>
      </w:r>
      <w:r w:rsidRPr="004B1B02">
        <w:rPr>
          <w:rFonts w:ascii="Arial" w:eastAsia="Calibri" w:hAnsi="Arial" w:cs="Arial"/>
          <w:sz w:val="24"/>
          <w:szCs w:val="24"/>
        </w:rPr>
        <w:t xml:space="preserve"> zł</w:t>
      </w:r>
      <w:r w:rsidR="00B34C95" w:rsidRPr="004B1B02">
        <w:rPr>
          <w:rFonts w:ascii="Arial" w:hAnsi="Arial" w:cs="Arial"/>
          <w:sz w:val="24"/>
          <w:szCs w:val="24"/>
          <w:lang w:eastAsia="pl-PL"/>
        </w:rPr>
        <w:t xml:space="preserve"> (§ 4010 – </w:t>
      </w:r>
      <w:r w:rsidR="00F41D97" w:rsidRPr="004B1B02">
        <w:rPr>
          <w:rFonts w:ascii="Arial" w:hAnsi="Arial" w:cs="Arial"/>
          <w:sz w:val="24"/>
          <w:szCs w:val="24"/>
          <w:lang w:eastAsia="pl-PL"/>
        </w:rPr>
        <w:t>2.173.184,38</w:t>
      </w:r>
      <w:r w:rsidR="00B34C95" w:rsidRPr="004B1B02">
        <w:rPr>
          <w:rFonts w:ascii="Arial" w:hAnsi="Arial" w:cs="Arial"/>
          <w:sz w:val="24"/>
          <w:szCs w:val="24"/>
          <w:lang w:eastAsia="pl-PL"/>
        </w:rPr>
        <w:t xml:space="preserve"> zł, § 4040 – </w:t>
      </w:r>
      <w:r w:rsidR="00F41D97" w:rsidRPr="004B1B02">
        <w:rPr>
          <w:rFonts w:ascii="Arial" w:hAnsi="Arial" w:cs="Arial"/>
          <w:sz w:val="24"/>
          <w:szCs w:val="24"/>
          <w:lang w:eastAsia="pl-PL"/>
        </w:rPr>
        <w:t>108.433,97</w:t>
      </w:r>
      <w:r w:rsidR="00B34C95" w:rsidRPr="004B1B02">
        <w:rPr>
          <w:rFonts w:ascii="Arial" w:hAnsi="Arial" w:cs="Arial"/>
          <w:sz w:val="24"/>
          <w:szCs w:val="24"/>
          <w:lang w:eastAsia="pl-PL"/>
        </w:rPr>
        <w:t xml:space="preserve"> zł, </w:t>
      </w:r>
      <w:r w:rsidR="000471DF" w:rsidRPr="004B1B02">
        <w:rPr>
          <w:rFonts w:ascii="Arial" w:hAnsi="Arial" w:cs="Arial"/>
          <w:sz w:val="24"/>
          <w:szCs w:val="24"/>
          <w:lang w:eastAsia="pl-PL"/>
        </w:rPr>
        <w:br/>
      </w:r>
      <w:r w:rsidR="00B34C95" w:rsidRPr="004B1B02">
        <w:rPr>
          <w:rFonts w:ascii="Arial" w:hAnsi="Arial" w:cs="Arial"/>
          <w:sz w:val="24"/>
          <w:szCs w:val="24"/>
          <w:lang w:eastAsia="pl-PL"/>
        </w:rPr>
        <w:t xml:space="preserve">§ 4110 – </w:t>
      </w:r>
      <w:r w:rsidR="00F41D97" w:rsidRPr="004B1B02">
        <w:rPr>
          <w:rFonts w:ascii="Arial" w:hAnsi="Arial" w:cs="Arial"/>
          <w:sz w:val="24"/>
          <w:szCs w:val="24"/>
          <w:lang w:eastAsia="pl-PL"/>
        </w:rPr>
        <w:t>385.820,07</w:t>
      </w:r>
      <w:r w:rsidR="00B34C95" w:rsidRPr="004B1B02">
        <w:rPr>
          <w:rFonts w:ascii="Arial" w:hAnsi="Arial" w:cs="Arial"/>
          <w:sz w:val="24"/>
          <w:szCs w:val="24"/>
          <w:lang w:eastAsia="pl-PL"/>
        </w:rPr>
        <w:t xml:space="preserve"> zł, § 4120 – </w:t>
      </w:r>
      <w:r w:rsidR="00F41D97" w:rsidRPr="004B1B02">
        <w:rPr>
          <w:rFonts w:ascii="Arial" w:hAnsi="Arial" w:cs="Arial"/>
          <w:sz w:val="24"/>
          <w:szCs w:val="24"/>
          <w:lang w:eastAsia="pl-PL"/>
        </w:rPr>
        <w:t>45.585,85</w:t>
      </w:r>
      <w:r w:rsidR="00B34C95" w:rsidRPr="004B1B02">
        <w:rPr>
          <w:rFonts w:ascii="Arial" w:hAnsi="Arial" w:cs="Arial"/>
          <w:sz w:val="24"/>
          <w:szCs w:val="24"/>
          <w:lang w:eastAsia="pl-PL"/>
        </w:rPr>
        <w:t xml:space="preserve"> zł, § 4170 – </w:t>
      </w:r>
      <w:r w:rsidR="00043233" w:rsidRPr="004B1B02">
        <w:rPr>
          <w:rFonts w:ascii="Arial" w:hAnsi="Arial" w:cs="Arial"/>
          <w:sz w:val="24"/>
          <w:szCs w:val="24"/>
          <w:lang w:eastAsia="pl-PL"/>
        </w:rPr>
        <w:t>1.370,73</w:t>
      </w:r>
      <w:r w:rsidR="00B34C95" w:rsidRPr="004B1B02">
        <w:rPr>
          <w:rFonts w:ascii="Arial" w:hAnsi="Arial" w:cs="Arial"/>
          <w:sz w:val="24"/>
          <w:szCs w:val="24"/>
          <w:lang w:eastAsia="pl-PL"/>
        </w:rPr>
        <w:t xml:space="preserve"> zł, § 4710 – </w:t>
      </w:r>
      <w:r w:rsidR="00F41D97" w:rsidRPr="004B1B02">
        <w:rPr>
          <w:rFonts w:ascii="Arial" w:hAnsi="Arial" w:cs="Arial"/>
          <w:sz w:val="24"/>
          <w:szCs w:val="24"/>
          <w:lang w:eastAsia="pl-PL"/>
        </w:rPr>
        <w:t>21.555,30</w:t>
      </w:r>
      <w:r w:rsidR="00B34C95" w:rsidRPr="004B1B02">
        <w:rPr>
          <w:rFonts w:ascii="Arial" w:hAnsi="Arial" w:cs="Arial"/>
          <w:sz w:val="24"/>
          <w:szCs w:val="24"/>
          <w:lang w:eastAsia="pl-PL"/>
        </w:rPr>
        <w:t xml:space="preserve"> zł) (Dep. OR)</w:t>
      </w:r>
      <w:r w:rsidRPr="004B1B02">
        <w:rPr>
          <w:rFonts w:ascii="Arial" w:eastAsia="Calibri" w:hAnsi="Arial" w:cs="Arial"/>
          <w:sz w:val="24"/>
          <w:szCs w:val="24"/>
        </w:rPr>
        <w:t xml:space="preserve">, tj. </w:t>
      </w:r>
      <w:r w:rsidR="00F41D97" w:rsidRPr="004B1B02">
        <w:rPr>
          <w:rFonts w:ascii="Arial" w:eastAsia="Calibri" w:hAnsi="Arial" w:cs="Arial"/>
          <w:sz w:val="24"/>
          <w:szCs w:val="24"/>
        </w:rPr>
        <w:t>99,22</w:t>
      </w:r>
      <w:r w:rsidRPr="004B1B02">
        <w:rPr>
          <w:rFonts w:ascii="Arial" w:eastAsia="Calibri" w:hAnsi="Arial" w:cs="Arial"/>
          <w:sz w:val="24"/>
          <w:szCs w:val="24"/>
        </w:rPr>
        <w:t xml:space="preserve"> % planu i dotycz</w:t>
      </w:r>
      <w:r w:rsidR="00A95284" w:rsidRPr="004B1B02">
        <w:rPr>
          <w:rFonts w:ascii="Arial" w:eastAsia="Calibri" w:hAnsi="Arial" w:cs="Arial"/>
          <w:sz w:val="24"/>
          <w:szCs w:val="24"/>
        </w:rPr>
        <w:t>yły</w:t>
      </w:r>
      <w:r w:rsidRPr="004B1B02">
        <w:rPr>
          <w:rFonts w:ascii="Arial" w:eastAsia="Calibri" w:hAnsi="Arial" w:cs="Arial"/>
          <w:sz w:val="24"/>
          <w:szCs w:val="24"/>
        </w:rPr>
        <w:t xml:space="preserve"> </w:t>
      </w:r>
      <w:r w:rsidRPr="004B1B02">
        <w:rPr>
          <w:rFonts w:ascii="Arial" w:hAnsi="Arial" w:cs="Arial"/>
          <w:sz w:val="24"/>
          <w:szCs w:val="24"/>
          <w:lang w:eastAsia="pl-PL"/>
        </w:rPr>
        <w:t xml:space="preserve">finansowania zadań z zakresu ochrony środowiska, ochrony zdrowia i edukacji, przejętych od administracji rządowej </w:t>
      </w:r>
      <w:r w:rsidR="00D23FC0" w:rsidRPr="004B1B02">
        <w:rPr>
          <w:rFonts w:ascii="Arial" w:hAnsi="Arial" w:cs="Arial"/>
          <w:sz w:val="24"/>
          <w:szCs w:val="24"/>
          <w:lang w:eastAsia="pl-PL"/>
        </w:rPr>
        <w:br/>
      </w:r>
      <w:r w:rsidRPr="004B1B02">
        <w:rPr>
          <w:rFonts w:ascii="Arial" w:hAnsi="Arial" w:cs="Arial"/>
          <w:sz w:val="24"/>
          <w:szCs w:val="24"/>
          <w:lang w:eastAsia="pl-PL"/>
        </w:rPr>
        <w:t>w związku ze zmianami w podziale zadań i kompetencji administracji terenowej</w:t>
      </w:r>
      <w:r w:rsidR="00B34C95" w:rsidRPr="004B1B02">
        <w:rPr>
          <w:rFonts w:ascii="Arial" w:hAnsi="Arial" w:cs="Arial"/>
          <w:sz w:val="24"/>
          <w:szCs w:val="24"/>
          <w:lang w:eastAsia="pl-PL"/>
        </w:rPr>
        <w:t xml:space="preserve">. Wydatki przeznaczone zostały na </w:t>
      </w:r>
      <w:r w:rsidRPr="004B1B02">
        <w:rPr>
          <w:rFonts w:ascii="Arial" w:hAnsi="Arial" w:cs="Arial"/>
          <w:sz w:val="24"/>
          <w:szCs w:val="24"/>
          <w:lang w:eastAsia="pl-PL"/>
        </w:rPr>
        <w:t>wynagrodze</w:t>
      </w:r>
      <w:r w:rsidR="00B34C95" w:rsidRPr="004B1B02">
        <w:rPr>
          <w:rFonts w:ascii="Arial" w:hAnsi="Arial" w:cs="Arial"/>
          <w:sz w:val="24"/>
          <w:szCs w:val="24"/>
          <w:lang w:eastAsia="pl-PL"/>
        </w:rPr>
        <w:t>nie</w:t>
      </w:r>
      <w:r w:rsidRPr="004B1B02">
        <w:rPr>
          <w:rFonts w:ascii="Arial" w:hAnsi="Arial" w:cs="Arial"/>
          <w:sz w:val="24"/>
          <w:szCs w:val="24"/>
          <w:lang w:eastAsia="pl-PL"/>
        </w:rPr>
        <w:t xml:space="preserve"> i skład</w:t>
      </w:r>
      <w:r w:rsidR="00B34C95" w:rsidRPr="004B1B02">
        <w:rPr>
          <w:rFonts w:ascii="Arial" w:hAnsi="Arial" w:cs="Arial"/>
          <w:sz w:val="24"/>
          <w:szCs w:val="24"/>
          <w:lang w:eastAsia="pl-PL"/>
        </w:rPr>
        <w:t>ki</w:t>
      </w:r>
      <w:r w:rsidRPr="004B1B02">
        <w:rPr>
          <w:rFonts w:ascii="Arial" w:hAnsi="Arial" w:cs="Arial"/>
          <w:sz w:val="24"/>
          <w:szCs w:val="24"/>
          <w:lang w:eastAsia="pl-PL"/>
        </w:rPr>
        <w:t xml:space="preserve"> od nich nalicz</w:t>
      </w:r>
      <w:r w:rsidR="00B34C95" w:rsidRPr="004B1B02">
        <w:rPr>
          <w:rFonts w:ascii="Arial" w:hAnsi="Arial" w:cs="Arial"/>
          <w:sz w:val="24"/>
          <w:szCs w:val="24"/>
          <w:lang w:eastAsia="pl-PL"/>
        </w:rPr>
        <w:t>ane</w:t>
      </w:r>
      <w:r w:rsidRPr="004B1B02">
        <w:rPr>
          <w:rFonts w:ascii="Arial" w:hAnsi="Arial" w:cs="Arial"/>
          <w:sz w:val="24"/>
          <w:szCs w:val="24"/>
          <w:lang w:eastAsia="pl-PL"/>
        </w:rPr>
        <w:t xml:space="preserve"> </w:t>
      </w:r>
      <w:r w:rsidR="00B34C95" w:rsidRPr="004B1B02">
        <w:rPr>
          <w:rFonts w:ascii="Arial" w:hAnsi="Arial" w:cs="Arial"/>
          <w:sz w:val="24"/>
          <w:szCs w:val="24"/>
          <w:lang w:eastAsia="pl-PL"/>
        </w:rPr>
        <w:t xml:space="preserve">pracowników obsługujących zadania. </w:t>
      </w:r>
      <w:r w:rsidRPr="004B1B02">
        <w:rPr>
          <w:rFonts w:ascii="Arial" w:hAnsi="Arial" w:cs="Arial"/>
          <w:sz w:val="24"/>
          <w:szCs w:val="24"/>
          <w:lang w:eastAsia="pl-PL"/>
        </w:rPr>
        <w:t>Niewykonanie zaplanowanych wydatków wynika z</w:t>
      </w:r>
      <w:r w:rsidR="00DD0EA1" w:rsidRPr="004B1B02">
        <w:rPr>
          <w:rFonts w:ascii="Arial" w:hAnsi="Arial" w:cs="Arial"/>
          <w:sz w:val="24"/>
          <w:szCs w:val="24"/>
          <w:lang w:eastAsia="pl-PL"/>
        </w:rPr>
        <w:t xml:space="preserve">e </w:t>
      </w:r>
      <w:r w:rsidRPr="004B1B02">
        <w:rPr>
          <w:rFonts w:ascii="Arial" w:eastAsia="Calibri" w:hAnsi="Arial" w:cs="Arial"/>
          <w:sz w:val="24"/>
          <w:szCs w:val="24"/>
        </w:rPr>
        <w:t>zwolnień lekarskich, urlopów macierzyńskich oraz opiekuńczych.</w:t>
      </w:r>
    </w:p>
    <w:p w14:paraId="379DA9D7" w14:textId="7B1E599D" w:rsidR="00D65BEB" w:rsidRPr="004B1B02" w:rsidRDefault="00D65BEB" w:rsidP="00D65BEB">
      <w:pPr>
        <w:tabs>
          <w:tab w:val="left" w:pos="7513"/>
        </w:tabs>
        <w:suppressAutoHyphen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zlecone z zakresu administracji rządowej. Wydatki były finansowane z</w:t>
      </w:r>
      <w:r w:rsidR="000D61C3"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dotacji celowej z budżetu państwa w kwocie </w:t>
      </w:r>
      <w:r w:rsidR="00DA2B5A" w:rsidRPr="004B1B02">
        <w:rPr>
          <w:rFonts w:ascii="Arial" w:eastAsia="Times New Roman" w:hAnsi="Arial" w:cs="Arial"/>
          <w:sz w:val="24"/>
          <w:szCs w:val="24"/>
          <w:lang w:eastAsia="pl-PL"/>
        </w:rPr>
        <w:t>288.620,00</w:t>
      </w:r>
      <w:r w:rsidRPr="004B1B02">
        <w:rPr>
          <w:rFonts w:ascii="Arial" w:eastAsia="Times New Roman" w:hAnsi="Arial" w:cs="Arial"/>
          <w:sz w:val="24"/>
          <w:szCs w:val="24"/>
          <w:lang w:eastAsia="pl-PL"/>
        </w:rPr>
        <w:t xml:space="preserve"> zł oraz środków własnych Samorządu Województwa w kwocie </w:t>
      </w:r>
      <w:r w:rsidR="00DA2B5A" w:rsidRPr="004B1B02">
        <w:rPr>
          <w:rFonts w:ascii="Arial" w:eastAsia="Times New Roman" w:hAnsi="Arial" w:cs="Arial"/>
          <w:sz w:val="24"/>
          <w:szCs w:val="24"/>
          <w:lang w:eastAsia="pl-PL"/>
        </w:rPr>
        <w:t>2.447.330,30</w:t>
      </w:r>
      <w:r w:rsidRPr="004B1B02">
        <w:rPr>
          <w:rFonts w:ascii="Arial" w:eastAsia="Times New Roman" w:hAnsi="Arial" w:cs="Arial"/>
          <w:sz w:val="24"/>
          <w:szCs w:val="24"/>
          <w:lang w:eastAsia="pl-PL"/>
        </w:rPr>
        <w:t xml:space="preserve"> zł.</w:t>
      </w:r>
    </w:p>
    <w:p w14:paraId="396B41B2" w14:textId="77777777" w:rsidR="001C0F7F" w:rsidRPr="004B1B02" w:rsidRDefault="001C0F7F" w:rsidP="001C0F7F">
      <w:pPr>
        <w:suppressAutoHyphens/>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75017 – Samorządowe sejmiki województw</w:t>
      </w:r>
    </w:p>
    <w:p w14:paraId="62C42D9E" w14:textId="73E4601C" w:rsidR="001C0F7F" w:rsidRPr="004B1B02" w:rsidRDefault="001C0F7F" w:rsidP="001C0F7F">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bieżące (KS) w kwocie 1.615.960,-zł zostały wykonane w wysokości 1.420.631,17 zł, tj. 87,91 % planu i dotyczyły:</w:t>
      </w:r>
    </w:p>
    <w:p w14:paraId="1B16EC14" w14:textId="77777777" w:rsidR="001C0F7F" w:rsidRPr="004B1B02" w:rsidRDefault="001C0F7F" w:rsidP="00307061">
      <w:pPr>
        <w:numPr>
          <w:ilvl w:val="0"/>
          <w:numId w:val="164"/>
        </w:numPr>
        <w:suppressAutoHyphens/>
        <w:spacing w:after="0" w:line="360" w:lineRule="auto"/>
        <w:ind w:left="28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wydatków Urzędu Marszałkowskiego w kwocie 92.706.84,-zł, w tym:</w:t>
      </w:r>
    </w:p>
    <w:p w14:paraId="596B8166" w14:textId="2F6CECF2" w:rsidR="001C0F7F" w:rsidRPr="004B1B02" w:rsidRDefault="001C0F7F" w:rsidP="00307061">
      <w:pPr>
        <w:numPr>
          <w:ilvl w:val="0"/>
          <w:numId w:val="165"/>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kosztów </w:t>
      </w:r>
      <w:r w:rsidR="00AD28E6" w:rsidRPr="004B1B02">
        <w:rPr>
          <w:rFonts w:ascii="Arial" w:eastAsia="Times New Roman" w:hAnsi="Arial" w:cs="Arial"/>
          <w:sz w:val="24"/>
          <w:szCs w:val="24"/>
          <w:lang w:eastAsia="pl-PL"/>
        </w:rPr>
        <w:t xml:space="preserve">związanych z obsługą Sekretariatu Przewodniczącego Sejmiku, posiedzeń komisji i sesji Sejmiku, napraw i konserwacji sprzętu, </w:t>
      </w:r>
      <w:r w:rsidRPr="004B1B02">
        <w:rPr>
          <w:rFonts w:ascii="Arial" w:eastAsia="Times New Roman" w:hAnsi="Arial" w:cs="Arial"/>
          <w:sz w:val="24"/>
          <w:szCs w:val="24"/>
          <w:lang w:eastAsia="pl-PL"/>
        </w:rPr>
        <w:t>zakupu okolicznościowych wiązanek, zakupu usług związanych m.in. z ogłoszeniami prasowymi, drukiem wizytówek, wykonania napisów do nagrań audio-wideo obrad Sejmiku</w:t>
      </w:r>
      <w:r w:rsidR="00AD28E6"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w kwocie 66.</w:t>
      </w:r>
      <w:r w:rsidR="00AD28E6" w:rsidRPr="004B1B02">
        <w:rPr>
          <w:rFonts w:ascii="Arial" w:eastAsia="Times New Roman" w:hAnsi="Arial" w:cs="Arial"/>
          <w:sz w:val="24"/>
          <w:szCs w:val="24"/>
          <w:lang w:eastAsia="pl-PL"/>
        </w:rPr>
        <w:t>907,11</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 (§ 4210 – 15.839,08</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 § 4300 – 50.758,03</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r w:rsidR="00AD28E6" w:rsidRPr="004B1B02">
        <w:rPr>
          <w:rFonts w:ascii="Arial" w:eastAsia="Times New Roman" w:hAnsi="Arial" w:cs="Arial"/>
          <w:sz w:val="24"/>
          <w:szCs w:val="24"/>
          <w:lang w:eastAsia="pl-PL"/>
        </w:rPr>
        <w:t>, § 4270 – 310,00 zł</w:t>
      </w:r>
      <w:r w:rsidRPr="004B1B02">
        <w:rPr>
          <w:rFonts w:ascii="Arial" w:eastAsia="Times New Roman" w:hAnsi="Arial" w:cs="Arial"/>
          <w:sz w:val="24"/>
          <w:szCs w:val="24"/>
          <w:lang w:eastAsia="pl-PL"/>
        </w:rPr>
        <w:t>),</w:t>
      </w:r>
    </w:p>
    <w:p w14:paraId="0C50007F" w14:textId="729EC305" w:rsidR="001C0F7F" w:rsidRPr="004B1B02" w:rsidRDefault="001C0F7F" w:rsidP="00307061">
      <w:pPr>
        <w:numPr>
          <w:ilvl w:val="0"/>
          <w:numId w:val="165"/>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zakupu środków żywności na potrzeby organizacji </w:t>
      </w:r>
      <w:r w:rsidRPr="004B1B02">
        <w:rPr>
          <w:rFonts w:ascii="Arial" w:eastAsia="Times New Roman" w:hAnsi="Arial" w:cs="Arial"/>
          <w:bCs/>
          <w:sz w:val="24"/>
          <w:szCs w:val="24"/>
          <w:lang w:eastAsia="pl-PL"/>
        </w:rPr>
        <w:t xml:space="preserve">posiedzeń Komisji Sejmiku </w:t>
      </w:r>
      <w:r w:rsidRPr="004B1B02">
        <w:rPr>
          <w:rFonts w:ascii="Arial" w:eastAsia="Times New Roman" w:hAnsi="Arial" w:cs="Arial"/>
          <w:bCs/>
          <w:sz w:val="24"/>
          <w:szCs w:val="24"/>
          <w:lang w:eastAsia="pl-PL"/>
        </w:rPr>
        <w:br/>
        <w:t xml:space="preserve">i sesji Sejmiku oraz </w:t>
      </w:r>
      <w:r w:rsidRPr="004B1B02">
        <w:rPr>
          <w:rFonts w:ascii="Arial" w:eastAsia="Times New Roman" w:hAnsi="Arial" w:cs="Arial"/>
          <w:sz w:val="24"/>
          <w:szCs w:val="24"/>
          <w:lang w:eastAsia="pl-PL"/>
        </w:rPr>
        <w:t>sekretariatu prowadzącego obsługę Przewodniczącego Sejmiku Województwa Podkarpackiego w związku ze spotkaniami Przewodniczącego w kwocie 14.130,85</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 (§ 4220),</w:t>
      </w:r>
    </w:p>
    <w:p w14:paraId="679ED7CC" w14:textId="01EF96F6" w:rsidR="001C0F7F" w:rsidRPr="004B1B02" w:rsidRDefault="001C0F7F" w:rsidP="00307061">
      <w:pPr>
        <w:numPr>
          <w:ilvl w:val="0"/>
          <w:numId w:val="165"/>
        </w:numPr>
        <w:suppressAutoHyphen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zakupu usług cateringowych na potrzeby spotkań okolicznościowych </w:t>
      </w:r>
      <w:r w:rsidRPr="004B1B02">
        <w:rPr>
          <w:rFonts w:ascii="Arial" w:eastAsia="Times New Roman" w:hAnsi="Arial" w:cs="Arial"/>
          <w:sz w:val="24"/>
          <w:szCs w:val="24"/>
          <w:lang w:eastAsia="pl-PL"/>
        </w:rPr>
        <w:br/>
        <w:t>z zaproszonymi gośćmi inicjowanych przez Przewodniczącego Sejmiku w</w:t>
      </w:r>
      <w:r w:rsidR="000D61C3"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kwocie 9.578,</w:t>
      </w:r>
      <w:r w:rsidR="006309FC">
        <w:rPr>
          <w:rFonts w:ascii="Arial" w:eastAsia="Times New Roman" w:hAnsi="Arial" w:cs="Arial"/>
          <w:sz w:val="24"/>
          <w:szCs w:val="24"/>
          <w:lang w:eastAsia="pl-PL"/>
        </w:rPr>
        <w:t xml:space="preserve">00 </w:t>
      </w:r>
      <w:r w:rsidRPr="004B1B02">
        <w:rPr>
          <w:rFonts w:ascii="Arial" w:eastAsia="Times New Roman" w:hAnsi="Arial" w:cs="Arial"/>
          <w:sz w:val="24"/>
          <w:szCs w:val="24"/>
          <w:lang w:eastAsia="pl-PL"/>
        </w:rPr>
        <w:t>zł (§ 4300),</w:t>
      </w:r>
    </w:p>
    <w:p w14:paraId="53C9A4C5" w14:textId="77777777" w:rsidR="001C0F7F" w:rsidRPr="004B1B02" w:rsidRDefault="001C0F7F" w:rsidP="00307061">
      <w:pPr>
        <w:numPr>
          <w:ilvl w:val="0"/>
          <w:numId w:val="165"/>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kosztów dostępu do sieci Internet w kwocie 2.090,88 zł (§ 4360), </w:t>
      </w:r>
    </w:p>
    <w:p w14:paraId="79C2F679" w14:textId="16C9811E" w:rsidR="001C0F7F" w:rsidRPr="004B1B02" w:rsidRDefault="001C0F7F" w:rsidP="00307061">
      <w:pPr>
        <w:numPr>
          <w:ilvl w:val="0"/>
          <w:numId w:val="164"/>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świadczeń na rzecz osób fizycznych w kwocie 1.327.924,33</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 (§ 3030) dotyczących:</w:t>
      </w:r>
    </w:p>
    <w:p w14:paraId="47768927" w14:textId="6D5B09A6" w:rsidR="001C0F7F" w:rsidRPr="004B1B02" w:rsidRDefault="001C0F7F" w:rsidP="00307061">
      <w:pPr>
        <w:numPr>
          <w:ilvl w:val="0"/>
          <w:numId w:val="166"/>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wypłaty diet radnym Województwa Podkarpackiego w kwocie 1.220.276,17</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p>
    <w:p w14:paraId="29786720" w14:textId="5D7818B6" w:rsidR="001C0F7F" w:rsidRPr="004B1B02" w:rsidRDefault="001C0F7F" w:rsidP="00307061">
      <w:pPr>
        <w:numPr>
          <w:ilvl w:val="0"/>
          <w:numId w:val="166"/>
        </w:numPr>
        <w:suppressAutoHyphen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kosztów podróży służbowych radnych Województwa Podkarpackiego w kwocie 107.258,51</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p>
    <w:p w14:paraId="0B18F4D2" w14:textId="672DEED9" w:rsidR="001C0F7F" w:rsidRPr="004B1B02" w:rsidRDefault="001C0F7F" w:rsidP="00307061">
      <w:pPr>
        <w:numPr>
          <w:ilvl w:val="0"/>
          <w:numId w:val="166"/>
        </w:numPr>
        <w:suppressAutoHyphen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zwrotu kosztów podróży dla członków Młodzieżowego Sejmiku Województwa Podkarpackiego w kwocie 389,65</w:t>
      </w:r>
      <w:r w:rsidR="006309FC">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p>
    <w:p w14:paraId="5C76175D" w14:textId="266AB1AA" w:rsidR="001C0F7F" w:rsidRPr="004B1B02" w:rsidRDefault="001C0F7F" w:rsidP="00D65BEB">
      <w:pPr>
        <w:tabs>
          <w:tab w:val="left" w:pos="284"/>
          <w:tab w:val="left" w:pos="426"/>
          <w:tab w:val="left" w:pos="7513"/>
        </w:tabs>
        <w:suppressAutoHyphen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Niewykonanie planowanych wydatków wynika przede wszystkim z mniejszych niż zaplanowano kosztów obsługi sesji i posiedzeń komisji sejmikowych, mniejsz</w:t>
      </w:r>
      <w:r w:rsidR="00AD28E6" w:rsidRPr="004B1B02">
        <w:rPr>
          <w:rFonts w:ascii="Arial" w:eastAsia="Times New Roman" w:hAnsi="Arial" w:cs="Arial"/>
          <w:sz w:val="24"/>
          <w:szCs w:val="24"/>
          <w:lang w:eastAsia="pl-PL"/>
        </w:rPr>
        <w:t>ej</w:t>
      </w:r>
      <w:r w:rsidRPr="004B1B02">
        <w:rPr>
          <w:rFonts w:ascii="Arial" w:eastAsia="Times New Roman" w:hAnsi="Arial" w:cs="Arial"/>
          <w:sz w:val="24"/>
          <w:szCs w:val="24"/>
          <w:lang w:eastAsia="pl-PL"/>
        </w:rPr>
        <w:t xml:space="preserve"> ilośc</w:t>
      </w:r>
      <w:r w:rsidR="00AD28E6" w:rsidRPr="004B1B02">
        <w:rPr>
          <w:rFonts w:ascii="Arial" w:eastAsia="Times New Roman" w:hAnsi="Arial" w:cs="Arial"/>
          <w:sz w:val="24"/>
          <w:szCs w:val="24"/>
          <w:lang w:eastAsia="pl-PL"/>
        </w:rPr>
        <w:t>i</w:t>
      </w:r>
      <w:r w:rsidRPr="004B1B02">
        <w:rPr>
          <w:rFonts w:ascii="Arial" w:eastAsia="Times New Roman" w:hAnsi="Arial" w:cs="Arial"/>
          <w:sz w:val="24"/>
          <w:szCs w:val="24"/>
          <w:lang w:eastAsia="pl-PL"/>
        </w:rPr>
        <w:t xml:space="preserve"> </w:t>
      </w:r>
      <w:r w:rsidR="00CC0C41" w:rsidRPr="004B1B02">
        <w:rPr>
          <w:rFonts w:ascii="Arial" w:eastAsia="Times New Roman" w:hAnsi="Arial" w:cs="Arial"/>
          <w:sz w:val="24"/>
          <w:szCs w:val="24"/>
          <w:lang w:eastAsia="pl-PL"/>
        </w:rPr>
        <w:t>spotkań</w:t>
      </w:r>
      <w:r w:rsidRPr="004B1B02">
        <w:rPr>
          <w:rFonts w:ascii="Arial" w:eastAsia="Times New Roman" w:hAnsi="Arial" w:cs="Arial"/>
          <w:sz w:val="24"/>
          <w:szCs w:val="24"/>
          <w:lang w:eastAsia="pl-PL"/>
        </w:rPr>
        <w:t>, w których brał udział Przewodniczący Sejmiku</w:t>
      </w:r>
      <w:r w:rsidR="00A95284"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w:t>
      </w:r>
    </w:p>
    <w:p w14:paraId="2886F044" w14:textId="76B36D54" w:rsidR="00D65BEB" w:rsidRPr="004B1B02" w:rsidRDefault="00D65BEB" w:rsidP="00D65BEB">
      <w:pPr>
        <w:tabs>
          <w:tab w:val="left" w:pos="284"/>
          <w:tab w:val="left" w:pos="426"/>
          <w:tab w:val="left" w:pos="7513"/>
        </w:tabs>
        <w:suppressAutoHyphens/>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75018 – Urzędy marszałkowskie</w:t>
      </w:r>
    </w:p>
    <w:p w14:paraId="5BBC31C6" w14:textId="4DFC37FE" w:rsidR="00D65BEB" w:rsidRPr="004B1B02" w:rsidRDefault="00D65BEB" w:rsidP="00D65BEB">
      <w:pPr>
        <w:tabs>
          <w:tab w:val="left" w:pos="7513"/>
        </w:tabs>
        <w:spacing w:after="0" w:line="360" w:lineRule="auto"/>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Zaplanowane wydatki w kwocie </w:t>
      </w:r>
      <w:r w:rsidR="00F41D97" w:rsidRPr="004B1B02">
        <w:rPr>
          <w:rFonts w:ascii="Arial" w:eastAsia="Calibri" w:hAnsi="Arial" w:cs="Arial"/>
          <w:color w:val="000000" w:themeColor="text1"/>
          <w:sz w:val="24"/>
          <w:szCs w:val="24"/>
        </w:rPr>
        <w:t>200.398.877,</w:t>
      </w:r>
      <w:r w:rsidRPr="004B1B02">
        <w:rPr>
          <w:rFonts w:ascii="Arial" w:eastAsia="Calibri" w:hAnsi="Arial" w:cs="Arial"/>
          <w:color w:val="000000" w:themeColor="text1"/>
          <w:sz w:val="24"/>
          <w:szCs w:val="24"/>
        </w:rPr>
        <w:t xml:space="preserve">- zł zostały zrealizowane w wysokości </w:t>
      </w:r>
      <w:r w:rsidR="00F41D97" w:rsidRPr="004B1B02">
        <w:rPr>
          <w:rFonts w:ascii="Arial" w:eastAsia="Calibri" w:hAnsi="Arial" w:cs="Arial"/>
          <w:color w:val="000000" w:themeColor="text1"/>
          <w:sz w:val="24"/>
          <w:szCs w:val="24"/>
        </w:rPr>
        <w:t>185.454.732,70</w:t>
      </w:r>
      <w:r w:rsidRPr="004B1B02">
        <w:rPr>
          <w:rFonts w:ascii="Arial" w:eastAsia="Calibri" w:hAnsi="Arial" w:cs="Arial"/>
          <w:color w:val="000000" w:themeColor="text1"/>
          <w:sz w:val="24"/>
          <w:szCs w:val="24"/>
        </w:rPr>
        <w:t xml:space="preserve"> zł, tj. </w:t>
      </w:r>
      <w:r w:rsidR="00576909" w:rsidRPr="004B1B02">
        <w:rPr>
          <w:rFonts w:ascii="Arial" w:eastAsia="Calibri" w:hAnsi="Arial" w:cs="Arial"/>
          <w:color w:val="000000" w:themeColor="text1"/>
          <w:sz w:val="24"/>
          <w:szCs w:val="24"/>
        </w:rPr>
        <w:t>92,54</w:t>
      </w:r>
      <w:r w:rsidRPr="004B1B02">
        <w:rPr>
          <w:rFonts w:ascii="Arial" w:eastAsia="Calibri" w:hAnsi="Arial" w:cs="Arial"/>
          <w:color w:val="000000" w:themeColor="text1"/>
          <w:sz w:val="24"/>
          <w:szCs w:val="24"/>
        </w:rPr>
        <w:t xml:space="preserve"> % planu. </w:t>
      </w:r>
    </w:p>
    <w:p w14:paraId="5DCE674C" w14:textId="31902756" w:rsidR="00D65BEB" w:rsidRPr="004B1B02" w:rsidRDefault="00D65BEB" w:rsidP="00307061">
      <w:pPr>
        <w:numPr>
          <w:ilvl w:val="0"/>
          <w:numId w:val="51"/>
        </w:numPr>
        <w:spacing w:after="0" w:line="360" w:lineRule="auto"/>
        <w:ind w:left="284"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Wydatki bieżące zaplanowane w kwocie </w:t>
      </w:r>
      <w:r w:rsidR="00D47E14" w:rsidRPr="004B1B02">
        <w:rPr>
          <w:rFonts w:ascii="Arial" w:eastAsia="Calibri" w:hAnsi="Arial" w:cs="Arial"/>
          <w:color w:val="000000" w:themeColor="text1"/>
          <w:sz w:val="24"/>
          <w:szCs w:val="24"/>
        </w:rPr>
        <w:t>192.886.876</w:t>
      </w:r>
      <w:r w:rsidRPr="004B1B02">
        <w:rPr>
          <w:rFonts w:ascii="Arial" w:eastAsia="Calibri" w:hAnsi="Arial" w:cs="Arial"/>
          <w:color w:val="000000" w:themeColor="text1"/>
          <w:sz w:val="24"/>
          <w:szCs w:val="24"/>
        </w:rPr>
        <w:t xml:space="preserve">,- zł zostały zrealizowane w wysokości </w:t>
      </w:r>
      <w:r w:rsidR="00D47E14" w:rsidRPr="004B1B02">
        <w:rPr>
          <w:rFonts w:ascii="Arial" w:eastAsia="Calibri" w:hAnsi="Arial" w:cs="Arial"/>
          <w:color w:val="000000" w:themeColor="text1"/>
          <w:sz w:val="24"/>
          <w:szCs w:val="24"/>
        </w:rPr>
        <w:t>179.004.227,29</w:t>
      </w:r>
      <w:r w:rsidRPr="004B1B02">
        <w:rPr>
          <w:rFonts w:ascii="Arial" w:eastAsia="Calibri" w:hAnsi="Arial" w:cs="Arial"/>
          <w:color w:val="000000" w:themeColor="text1"/>
          <w:sz w:val="24"/>
          <w:szCs w:val="24"/>
        </w:rPr>
        <w:t xml:space="preserve"> zł, tj. </w:t>
      </w:r>
      <w:r w:rsidR="003B7EA4">
        <w:rPr>
          <w:rFonts w:ascii="Arial" w:eastAsia="Calibri" w:hAnsi="Arial" w:cs="Arial"/>
          <w:color w:val="000000" w:themeColor="text1"/>
          <w:sz w:val="24"/>
          <w:szCs w:val="24"/>
        </w:rPr>
        <w:t>92,80</w:t>
      </w:r>
      <w:r w:rsidRPr="004B1B02">
        <w:rPr>
          <w:rFonts w:ascii="Arial" w:eastAsia="Calibri" w:hAnsi="Arial" w:cs="Arial"/>
          <w:color w:val="000000" w:themeColor="text1"/>
          <w:sz w:val="24"/>
          <w:szCs w:val="24"/>
        </w:rPr>
        <w:t xml:space="preserve"> % planu i dotyczyły: </w:t>
      </w:r>
    </w:p>
    <w:p w14:paraId="525DBDCD" w14:textId="6A79964F" w:rsidR="00D65BEB" w:rsidRPr="004B1B02" w:rsidRDefault="00D65BEB" w:rsidP="00307061">
      <w:pPr>
        <w:numPr>
          <w:ilvl w:val="1"/>
          <w:numId w:val="51"/>
        </w:numPr>
        <w:tabs>
          <w:tab w:val="left" w:pos="567"/>
        </w:tabs>
        <w:spacing w:after="0" w:line="360" w:lineRule="auto"/>
        <w:ind w:left="567" w:hanging="283"/>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utrzymania jednostki Urzędu Marszałkowskiego Województwa Podkarpackiego w kwocie </w:t>
      </w:r>
      <w:r w:rsidR="00AC0170" w:rsidRPr="004B1B02">
        <w:rPr>
          <w:rFonts w:ascii="Arial" w:eastAsia="Calibri" w:hAnsi="Arial" w:cs="Arial"/>
          <w:color w:val="000000" w:themeColor="text1"/>
          <w:sz w:val="24"/>
          <w:szCs w:val="24"/>
        </w:rPr>
        <w:t>93.411.463,38</w:t>
      </w:r>
      <w:r w:rsidRPr="004B1B02">
        <w:rPr>
          <w:rFonts w:ascii="Arial" w:eastAsia="Calibri" w:hAnsi="Arial" w:cs="Arial"/>
          <w:color w:val="000000" w:themeColor="text1"/>
          <w:sz w:val="24"/>
          <w:szCs w:val="24"/>
        </w:rPr>
        <w:t xml:space="preserve"> zł (Dep. OR), w tym: </w:t>
      </w:r>
    </w:p>
    <w:p w14:paraId="71475097" w14:textId="1BC06017" w:rsidR="00D65BEB" w:rsidRPr="004B1B02" w:rsidRDefault="00D65BEB" w:rsidP="00307061">
      <w:pPr>
        <w:numPr>
          <w:ilvl w:val="2"/>
          <w:numId w:val="51"/>
        </w:numPr>
        <w:tabs>
          <w:tab w:val="left" w:pos="851"/>
        </w:tabs>
        <w:spacing w:after="0" w:line="360" w:lineRule="auto"/>
        <w:ind w:left="851"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wynagrodzeń i składek od nich naliczanych w kwocie </w:t>
      </w:r>
      <w:r w:rsidR="00AC0170" w:rsidRPr="004B1B02">
        <w:rPr>
          <w:rFonts w:ascii="Arial" w:eastAsia="Calibri" w:hAnsi="Arial" w:cs="Arial"/>
          <w:color w:val="000000" w:themeColor="text1"/>
          <w:sz w:val="24"/>
          <w:szCs w:val="24"/>
        </w:rPr>
        <w:t>80.784.747,85</w:t>
      </w:r>
      <w:r w:rsidRPr="004B1B02">
        <w:rPr>
          <w:rFonts w:ascii="Arial" w:eastAsia="Calibri" w:hAnsi="Arial" w:cs="Arial"/>
          <w:color w:val="000000" w:themeColor="text1"/>
          <w:sz w:val="24"/>
          <w:szCs w:val="24"/>
        </w:rPr>
        <w:t xml:space="preserve"> zł </w:t>
      </w:r>
      <w:r w:rsidRPr="004B1B02">
        <w:rPr>
          <w:rFonts w:ascii="Arial" w:eastAsia="Calibri" w:hAnsi="Arial" w:cs="Arial"/>
          <w:color w:val="000000" w:themeColor="text1"/>
          <w:sz w:val="24"/>
          <w:szCs w:val="24"/>
        </w:rPr>
        <w:br/>
        <w:t xml:space="preserve">(§ 4010 – </w:t>
      </w:r>
      <w:r w:rsidR="00576909" w:rsidRPr="004B1B02">
        <w:rPr>
          <w:rFonts w:ascii="Arial" w:eastAsia="Calibri" w:hAnsi="Arial" w:cs="Arial"/>
          <w:color w:val="000000" w:themeColor="text1"/>
          <w:sz w:val="24"/>
          <w:szCs w:val="24"/>
        </w:rPr>
        <w:t>64.</w:t>
      </w:r>
      <w:r w:rsidR="00716D28" w:rsidRPr="004B1B02">
        <w:rPr>
          <w:rFonts w:ascii="Arial" w:eastAsia="Calibri" w:hAnsi="Arial" w:cs="Arial"/>
          <w:color w:val="000000" w:themeColor="text1"/>
          <w:sz w:val="24"/>
          <w:szCs w:val="24"/>
        </w:rPr>
        <w:t>234.450,00</w:t>
      </w:r>
      <w:r w:rsidRPr="004B1B02">
        <w:rPr>
          <w:rFonts w:ascii="Arial" w:eastAsia="Calibri" w:hAnsi="Arial" w:cs="Arial"/>
          <w:color w:val="000000" w:themeColor="text1"/>
          <w:sz w:val="24"/>
          <w:szCs w:val="24"/>
        </w:rPr>
        <w:t xml:space="preserve"> zł, § 4040 – </w:t>
      </w:r>
      <w:r w:rsidR="00576909" w:rsidRPr="004B1B02">
        <w:rPr>
          <w:rFonts w:ascii="Arial" w:eastAsia="Calibri" w:hAnsi="Arial" w:cs="Arial"/>
          <w:color w:val="000000" w:themeColor="text1"/>
          <w:sz w:val="24"/>
          <w:szCs w:val="24"/>
        </w:rPr>
        <w:t>3.833.835,47</w:t>
      </w:r>
      <w:r w:rsidRPr="004B1B02">
        <w:rPr>
          <w:rFonts w:ascii="Arial" w:eastAsia="Calibri" w:hAnsi="Arial" w:cs="Arial"/>
          <w:color w:val="000000" w:themeColor="text1"/>
          <w:sz w:val="24"/>
          <w:szCs w:val="24"/>
        </w:rPr>
        <w:t xml:space="preserve"> zł, § 4110 – </w:t>
      </w:r>
      <w:r w:rsidR="00716D28" w:rsidRPr="004B1B02">
        <w:rPr>
          <w:rFonts w:ascii="Arial" w:eastAsia="Calibri" w:hAnsi="Arial" w:cs="Arial"/>
          <w:color w:val="000000" w:themeColor="text1"/>
          <w:sz w:val="24"/>
          <w:szCs w:val="24"/>
        </w:rPr>
        <w:t>11.006.095,76</w:t>
      </w:r>
      <w:r w:rsidRPr="004B1B02">
        <w:rPr>
          <w:rFonts w:ascii="Arial" w:eastAsia="Calibri" w:hAnsi="Arial" w:cs="Arial"/>
          <w:color w:val="000000" w:themeColor="text1"/>
          <w:sz w:val="24"/>
          <w:szCs w:val="24"/>
        </w:rPr>
        <w:t xml:space="preserve"> zł, § 4120 – </w:t>
      </w:r>
      <w:r w:rsidR="00576909" w:rsidRPr="004B1B02">
        <w:rPr>
          <w:rFonts w:ascii="Arial" w:eastAsia="Calibri" w:hAnsi="Arial" w:cs="Arial"/>
          <w:color w:val="000000" w:themeColor="text1"/>
          <w:sz w:val="24"/>
          <w:szCs w:val="24"/>
        </w:rPr>
        <w:t>1.2</w:t>
      </w:r>
      <w:r w:rsidR="00716D28" w:rsidRPr="004B1B02">
        <w:rPr>
          <w:rFonts w:ascii="Arial" w:eastAsia="Calibri" w:hAnsi="Arial" w:cs="Arial"/>
          <w:color w:val="000000" w:themeColor="text1"/>
          <w:sz w:val="24"/>
          <w:szCs w:val="24"/>
        </w:rPr>
        <w:t>64.037,68</w:t>
      </w:r>
      <w:r w:rsidRPr="004B1B02">
        <w:rPr>
          <w:rFonts w:ascii="Arial" w:eastAsia="Calibri" w:hAnsi="Arial" w:cs="Arial"/>
          <w:color w:val="000000" w:themeColor="text1"/>
          <w:sz w:val="24"/>
          <w:szCs w:val="24"/>
        </w:rPr>
        <w:t xml:space="preserve"> zł, § 4170 – </w:t>
      </w:r>
      <w:r w:rsidR="00576909" w:rsidRPr="004B1B02">
        <w:rPr>
          <w:rFonts w:ascii="Arial" w:eastAsia="Calibri" w:hAnsi="Arial" w:cs="Arial"/>
          <w:color w:val="000000" w:themeColor="text1"/>
          <w:sz w:val="24"/>
          <w:szCs w:val="24"/>
        </w:rPr>
        <w:t>181.952,53</w:t>
      </w:r>
      <w:r w:rsidRPr="004B1B02">
        <w:rPr>
          <w:rFonts w:ascii="Arial" w:eastAsia="Calibri" w:hAnsi="Arial" w:cs="Arial"/>
          <w:color w:val="000000" w:themeColor="text1"/>
          <w:sz w:val="24"/>
          <w:szCs w:val="24"/>
        </w:rPr>
        <w:t xml:space="preserve"> zł, § 4710 – </w:t>
      </w:r>
      <w:r w:rsidR="00716D28" w:rsidRPr="004B1B02">
        <w:rPr>
          <w:rFonts w:ascii="Arial" w:eastAsia="Calibri" w:hAnsi="Arial" w:cs="Arial"/>
          <w:color w:val="000000" w:themeColor="text1"/>
          <w:sz w:val="24"/>
          <w:szCs w:val="24"/>
        </w:rPr>
        <w:t>264.376,41</w:t>
      </w:r>
      <w:r w:rsidRPr="004B1B02">
        <w:rPr>
          <w:rFonts w:ascii="Arial" w:eastAsia="Calibri" w:hAnsi="Arial" w:cs="Arial"/>
          <w:color w:val="000000" w:themeColor="text1"/>
          <w:sz w:val="24"/>
          <w:szCs w:val="24"/>
        </w:rPr>
        <w:t xml:space="preserve"> zł), </w:t>
      </w:r>
    </w:p>
    <w:p w14:paraId="57EB9901" w14:textId="767892BD" w:rsidR="00D65BEB" w:rsidRPr="004B1B02" w:rsidRDefault="00D65BEB" w:rsidP="00307061">
      <w:pPr>
        <w:numPr>
          <w:ilvl w:val="2"/>
          <w:numId w:val="51"/>
        </w:numPr>
        <w:tabs>
          <w:tab w:val="left" w:pos="851"/>
        </w:tabs>
        <w:spacing w:after="0" w:line="360" w:lineRule="auto"/>
        <w:ind w:left="851" w:hanging="284"/>
        <w:jc w:val="both"/>
        <w:rPr>
          <w:rFonts w:ascii="Arial" w:eastAsia="Calibri" w:hAnsi="Arial" w:cs="Arial"/>
          <w:sz w:val="24"/>
          <w:szCs w:val="24"/>
        </w:rPr>
      </w:pPr>
      <w:r w:rsidRPr="004B1B02">
        <w:rPr>
          <w:rFonts w:ascii="Arial" w:eastAsia="Calibri" w:hAnsi="Arial" w:cs="Arial"/>
          <w:color w:val="000000" w:themeColor="text1"/>
          <w:sz w:val="24"/>
          <w:szCs w:val="24"/>
        </w:rPr>
        <w:t xml:space="preserve">pozostałych wydatków związanych z realizacją statutowych zadań jednostki  </w:t>
      </w:r>
      <w:r w:rsidRPr="004B1B02">
        <w:rPr>
          <w:rFonts w:ascii="Arial" w:eastAsia="Calibri" w:hAnsi="Arial" w:cs="Arial"/>
          <w:color w:val="000000" w:themeColor="text1"/>
          <w:sz w:val="24"/>
          <w:szCs w:val="24"/>
        </w:rPr>
        <w:br/>
        <w:t xml:space="preserve">w kwocie </w:t>
      </w:r>
      <w:r w:rsidR="00680011" w:rsidRPr="004B1B02">
        <w:rPr>
          <w:rFonts w:ascii="Arial" w:eastAsia="Calibri" w:hAnsi="Arial" w:cs="Arial"/>
          <w:color w:val="000000" w:themeColor="text1"/>
          <w:sz w:val="24"/>
          <w:szCs w:val="24"/>
        </w:rPr>
        <w:t>12.</w:t>
      </w:r>
      <w:r w:rsidR="00A80BC7" w:rsidRPr="004B1B02">
        <w:rPr>
          <w:rFonts w:ascii="Arial" w:eastAsia="Calibri" w:hAnsi="Arial" w:cs="Arial"/>
          <w:color w:val="000000" w:themeColor="text1"/>
          <w:sz w:val="24"/>
          <w:szCs w:val="24"/>
        </w:rPr>
        <w:t>461.146,25</w:t>
      </w:r>
      <w:r w:rsidRPr="004B1B02">
        <w:rPr>
          <w:rFonts w:ascii="Arial" w:eastAsia="Calibri" w:hAnsi="Arial" w:cs="Arial"/>
          <w:color w:val="000000" w:themeColor="text1"/>
          <w:sz w:val="24"/>
          <w:szCs w:val="24"/>
        </w:rPr>
        <w:t xml:space="preserve"> zł (§</w:t>
      </w:r>
      <w:r w:rsidRPr="004B1B02">
        <w:rPr>
          <w:rFonts w:ascii="Arial" w:eastAsia="Calibri" w:hAnsi="Arial" w:cs="Arial"/>
          <w:sz w:val="24"/>
          <w:szCs w:val="24"/>
        </w:rPr>
        <w:t xml:space="preserve"> 4210 – </w:t>
      </w:r>
      <w:r w:rsidR="00716D28" w:rsidRPr="004B1B02">
        <w:rPr>
          <w:rFonts w:ascii="Arial" w:eastAsia="Calibri" w:hAnsi="Arial" w:cs="Arial"/>
          <w:sz w:val="24"/>
          <w:szCs w:val="24"/>
        </w:rPr>
        <w:t>3.451.132,48</w:t>
      </w:r>
      <w:r w:rsidRPr="004B1B02">
        <w:rPr>
          <w:rFonts w:ascii="Arial" w:eastAsia="Calibri" w:hAnsi="Arial" w:cs="Arial"/>
          <w:sz w:val="24"/>
          <w:szCs w:val="24"/>
        </w:rPr>
        <w:t xml:space="preserve"> zł, § 4220 – </w:t>
      </w:r>
      <w:r w:rsidR="00576909" w:rsidRPr="004B1B02">
        <w:rPr>
          <w:rFonts w:ascii="Arial" w:eastAsia="Calibri" w:hAnsi="Arial" w:cs="Arial"/>
          <w:sz w:val="24"/>
          <w:szCs w:val="24"/>
        </w:rPr>
        <w:t>47.014,58</w:t>
      </w:r>
      <w:r w:rsidRPr="004B1B02">
        <w:rPr>
          <w:rFonts w:ascii="Arial" w:eastAsia="Calibri" w:hAnsi="Arial" w:cs="Arial"/>
          <w:sz w:val="24"/>
          <w:szCs w:val="24"/>
        </w:rPr>
        <w:t xml:space="preserve"> zł,</w:t>
      </w:r>
      <w:r w:rsidR="00576909" w:rsidRPr="004B1B02">
        <w:rPr>
          <w:rFonts w:ascii="Arial" w:eastAsia="Calibri" w:hAnsi="Arial" w:cs="Arial"/>
          <w:sz w:val="24"/>
          <w:szCs w:val="24"/>
        </w:rPr>
        <w:t xml:space="preserve"> </w:t>
      </w:r>
      <w:r w:rsidRPr="004B1B02">
        <w:rPr>
          <w:rFonts w:ascii="Arial" w:eastAsia="Calibri" w:hAnsi="Arial" w:cs="Arial"/>
          <w:sz w:val="24"/>
          <w:szCs w:val="24"/>
        </w:rPr>
        <w:t xml:space="preserve">§ 4260 – </w:t>
      </w:r>
      <w:r w:rsidR="00576909" w:rsidRPr="004B1B02">
        <w:rPr>
          <w:rFonts w:ascii="Arial" w:eastAsia="Calibri" w:hAnsi="Arial" w:cs="Arial"/>
          <w:sz w:val="24"/>
          <w:szCs w:val="24"/>
        </w:rPr>
        <w:t>2.554.217,39</w:t>
      </w:r>
      <w:r w:rsidRPr="004B1B02">
        <w:rPr>
          <w:rFonts w:ascii="Arial" w:eastAsia="Calibri" w:hAnsi="Arial" w:cs="Arial"/>
          <w:sz w:val="24"/>
          <w:szCs w:val="24"/>
        </w:rPr>
        <w:t xml:space="preserve"> zł, § 4270 – </w:t>
      </w:r>
      <w:r w:rsidR="00650E1C" w:rsidRPr="004B1B02">
        <w:rPr>
          <w:rFonts w:ascii="Arial" w:eastAsia="Calibri" w:hAnsi="Arial" w:cs="Arial"/>
          <w:sz w:val="24"/>
          <w:szCs w:val="24"/>
        </w:rPr>
        <w:t>451.347,23</w:t>
      </w:r>
      <w:r w:rsidRPr="004B1B02">
        <w:rPr>
          <w:rFonts w:ascii="Arial" w:eastAsia="Calibri" w:hAnsi="Arial" w:cs="Arial"/>
          <w:sz w:val="24"/>
          <w:szCs w:val="24"/>
        </w:rPr>
        <w:t xml:space="preserve"> zł, § 4280 – </w:t>
      </w:r>
      <w:r w:rsidR="00650E1C" w:rsidRPr="004B1B02">
        <w:rPr>
          <w:rFonts w:ascii="Arial" w:eastAsia="Calibri" w:hAnsi="Arial" w:cs="Arial"/>
          <w:sz w:val="24"/>
          <w:szCs w:val="24"/>
        </w:rPr>
        <w:t>103.644,10</w:t>
      </w:r>
      <w:r w:rsidRPr="004B1B02">
        <w:rPr>
          <w:rFonts w:ascii="Arial" w:eastAsia="Calibri" w:hAnsi="Arial" w:cs="Arial"/>
          <w:sz w:val="24"/>
          <w:szCs w:val="24"/>
        </w:rPr>
        <w:t xml:space="preserve"> zł, § 4300 – </w:t>
      </w:r>
      <w:r w:rsidR="00AC0170" w:rsidRPr="004B1B02">
        <w:rPr>
          <w:rFonts w:ascii="Arial" w:eastAsia="Calibri" w:hAnsi="Arial" w:cs="Arial"/>
          <w:sz w:val="24"/>
          <w:szCs w:val="24"/>
        </w:rPr>
        <w:t>2.179.324,31</w:t>
      </w:r>
      <w:r w:rsidRPr="004B1B02">
        <w:rPr>
          <w:rFonts w:ascii="Arial" w:eastAsia="Calibri" w:hAnsi="Arial" w:cs="Arial"/>
          <w:sz w:val="24"/>
          <w:szCs w:val="24"/>
        </w:rPr>
        <w:t xml:space="preserve"> zł, § 4360 – </w:t>
      </w:r>
      <w:r w:rsidR="00650E1C" w:rsidRPr="004B1B02">
        <w:rPr>
          <w:rFonts w:ascii="Arial" w:eastAsia="Calibri" w:hAnsi="Arial" w:cs="Arial"/>
          <w:sz w:val="24"/>
          <w:szCs w:val="24"/>
        </w:rPr>
        <w:t>78.813,89</w:t>
      </w:r>
      <w:r w:rsidRPr="004B1B02">
        <w:rPr>
          <w:rFonts w:ascii="Arial" w:eastAsia="Calibri" w:hAnsi="Arial" w:cs="Arial"/>
          <w:sz w:val="24"/>
          <w:szCs w:val="24"/>
        </w:rPr>
        <w:t xml:space="preserve"> zł, § 4380 – </w:t>
      </w:r>
      <w:r w:rsidR="00650E1C" w:rsidRPr="004B1B02">
        <w:rPr>
          <w:rFonts w:ascii="Arial" w:eastAsia="Calibri" w:hAnsi="Arial" w:cs="Arial"/>
          <w:sz w:val="24"/>
          <w:szCs w:val="24"/>
        </w:rPr>
        <w:t>117,79</w:t>
      </w:r>
      <w:r w:rsidRPr="004B1B02">
        <w:rPr>
          <w:rFonts w:ascii="Arial" w:eastAsia="Calibri" w:hAnsi="Arial" w:cs="Arial"/>
          <w:sz w:val="24"/>
          <w:szCs w:val="24"/>
        </w:rPr>
        <w:t xml:space="preserve"> zł, § 4400 – 12.000,00 zł, § 4410 – </w:t>
      </w:r>
      <w:r w:rsidR="00716D28" w:rsidRPr="004B1B02">
        <w:rPr>
          <w:rFonts w:ascii="Arial" w:eastAsia="Calibri" w:hAnsi="Arial" w:cs="Arial"/>
          <w:sz w:val="24"/>
          <w:szCs w:val="24"/>
        </w:rPr>
        <w:t>216.413,96</w:t>
      </w:r>
      <w:r w:rsidRPr="004B1B02">
        <w:rPr>
          <w:rFonts w:ascii="Arial" w:eastAsia="Calibri" w:hAnsi="Arial" w:cs="Arial"/>
          <w:sz w:val="24"/>
          <w:szCs w:val="24"/>
        </w:rPr>
        <w:t xml:space="preserve"> zł, § 4420 – </w:t>
      </w:r>
      <w:r w:rsidR="00AC0170" w:rsidRPr="004B1B02">
        <w:rPr>
          <w:rFonts w:ascii="Arial" w:eastAsia="Calibri" w:hAnsi="Arial" w:cs="Arial"/>
          <w:sz w:val="24"/>
          <w:szCs w:val="24"/>
        </w:rPr>
        <w:t>436.241,03</w:t>
      </w:r>
      <w:r w:rsidRPr="004B1B02">
        <w:rPr>
          <w:rFonts w:ascii="Arial" w:eastAsia="Calibri" w:hAnsi="Arial" w:cs="Arial"/>
          <w:sz w:val="24"/>
          <w:szCs w:val="24"/>
        </w:rPr>
        <w:t xml:space="preserve"> zł, § 4430 – </w:t>
      </w:r>
      <w:r w:rsidR="00650E1C" w:rsidRPr="004B1B02">
        <w:rPr>
          <w:rFonts w:ascii="Arial" w:eastAsia="Calibri" w:hAnsi="Arial" w:cs="Arial"/>
          <w:sz w:val="24"/>
          <w:szCs w:val="24"/>
        </w:rPr>
        <w:t>152.187,23</w:t>
      </w:r>
      <w:r w:rsidRPr="004B1B02">
        <w:rPr>
          <w:rFonts w:ascii="Arial" w:eastAsia="Calibri" w:hAnsi="Arial" w:cs="Arial"/>
          <w:sz w:val="24"/>
          <w:szCs w:val="24"/>
        </w:rPr>
        <w:t xml:space="preserve"> zł, § 4440 – </w:t>
      </w:r>
      <w:r w:rsidR="00650E1C" w:rsidRPr="004B1B02">
        <w:rPr>
          <w:rFonts w:ascii="Arial" w:eastAsia="Calibri" w:hAnsi="Arial" w:cs="Arial"/>
          <w:sz w:val="24"/>
          <w:szCs w:val="24"/>
        </w:rPr>
        <w:t>2.090.398,22</w:t>
      </w:r>
      <w:r w:rsidRPr="004B1B02">
        <w:rPr>
          <w:rFonts w:ascii="Arial" w:eastAsia="Calibri" w:hAnsi="Arial" w:cs="Arial"/>
          <w:sz w:val="24"/>
          <w:szCs w:val="24"/>
        </w:rPr>
        <w:t xml:space="preserve"> zł, § 4510 – </w:t>
      </w:r>
      <w:r w:rsidR="00650E1C" w:rsidRPr="004B1B02">
        <w:rPr>
          <w:rFonts w:ascii="Arial" w:eastAsia="Calibri" w:hAnsi="Arial" w:cs="Arial"/>
          <w:sz w:val="24"/>
          <w:szCs w:val="24"/>
        </w:rPr>
        <w:t>1.864,00</w:t>
      </w:r>
      <w:r w:rsidRPr="004B1B02">
        <w:rPr>
          <w:rFonts w:ascii="Arial" w:eastAsia="Calibri" w:hAnsi="Arial" w:cs="Arial"/>
          <w:sz w:val="24"/>
          <w:szCs w:val="24"/>
        </w:rPr>
        <w:t xml:space="preserve"> zł, § 4520 – </w:t>
      </w:r>
      <w:r w:rsidR="00650E1C" w:rsidRPr="004B1B02">
        <w:rPr>
          <w:rFonts w:ascii="Arial" w:eastAsia="Calibri" w:hAnsi="Arial" w:cs="Arial"/>
          <w:sz w:val="24"/>
          <w:szCs w:val="24"/>
        </w:rPr>
        <w:t>160.757,73</w:t>
      </w:r>
      <w:r w:rsidRPr="004B1B02">
        <w:rPr>
          <w:rFonts w:ascii="Arial" w:eastAsia="Calibri" w:hAnsi="Arial" w:cs="Arial"/>
          <w:sz w:val="24"/>
          <w:szCs w:val="24"/>
        </w:rPr>
        <w:t xml:space="preserve"> zł, § 4530 – </w:t>
      </w:r>
      <w:r w:rsidR="00650E1C" w:rsidRPr="004B1B02">
        <w:rPr>
          <w:rFonts w:ascii="Arial" w:eastAsia="Calibri" w:hAnsi="Arial" w:cs="Arial"/>
          <w:sz w:val="24"/>
          <w:szCs w:val="24"/>
        </w:rPr>
        <w:t>3.760,62</w:t>
      </w:r>
      <w:r w:rsidRPr="004B1B02">
        <w:rPr>
          <w:rFonts w:ascii="Arial" w:eastAsia="Calibri" w:hAnsi="Arial" w:cs="Arial"/>
          <w:sz w:val="24"/>
          <w:szCs w:val="24"/>
        </w:rPr>
        <w:t xml:space="preserve"> zł, § 4610 – </w:t>
      </w:r>
      <w:r w:rsidR="00650E1C" w:rsidRPr="004B1B02">
        <w:rPr>
          <w:rFonts w:ascii="Arial" w:eastAsia="Calibri" w:hAnsi="Arial" w:cs="Arial"/>
          <w:sz w:val="24"/>
          <w:szCs w:val="24"/>
        </w:rPr>
        <w:t>211.310,61</w:t>
      </w:r>
      <w:r w:rsidRPr="004B1B02">
        <w:rPr>
          <w:rFonts w:ascii="Arial" w:eastAsia="Calibri" w:hAnsi="Arial" w:cs="Arial"/>
          <w:sz w:val="24"/>
          <w:szCs w:val="24"/>
        </w:rPr>
        <w:t xml:space="preserve"> zł, § 4700 – </w:t>
      </w:r>
      <w:r w:rsidR="00650E1C" w:rsidRPr="004B1B02">
        <w:rPr>
          <w:rFonts w:ascii="Arial" w:eastAsia="Calibri" w:hAnsi="Arial" w:cs="Arial"/>
          <w:sz w:val="24"/>
          <w:szCs w:val="24"/>
        </w:rPr>
        <w:t>310.601,08</w:t>
      </w:r>
      <w:r w:rsidRPr="004B1B02">
        <w:rPr>
          <w:rFonts w:ascii="Arial" w:eastAsia="Calibri" w:hAnsi="Arial" w:cs="Arial"/>
          <w:sz w:val="24"/>
          <w:szCs w:val="24"/>
        </w:rPr>
        <w:t xml:space="preserve"> zł), w tym:</w:t>
      </w:r>
    </w:p>
    <w:p w14:paraId="0459A7CA" w14:textId="0847DEA4" w:rsidR="00D65BEB" w:rsidRPr="004B1B02" w:rsidRDefault="00D65BEB" w:rsidP="00307061">
      <w:pPr>
        <w:numPr>
          <w:ilvl w:val="3"/>
          <w:numId w:val="50"/>
        </w:numPr>
        <w:tabs>
          <w:tab w:val="left" w:pos="851"/>
          <w:tab w:val="left" w:pos="1418"/>
        </w:tabs>
        <w:spacing w:after="0" w:line="360" w:lineRule="auto"/>
        <w:ind w:left="1134" w:hanging="283"/>
        <w:jc w:val="both"/>
        <w:rPr>
          <w:rFonts w:ascii="Arial" w:eastAsia="Calibri" w:hAnsi="Arial" w:cs="Arial"/>
          <w:sz w:val="24"/>
          <w:szCs w:val="24"/>
        </w:rPr>
      </w:pPr>
      <w:r w:rsidRPr="004B1B02">
        <w:rPr>
          <w:rFonts w:ascii="Arial" w:eastAsia="Calibri" w:hAnsi="Arial" w:cs="Arial"/>
          <w:sz w:val="24"/>
          <w:szCs w:val="24"/>
        </w:rPr>
        <w:t xml:space="preserve">bieżące remonty i konserwacje  –  </w:t>
      </w:r>
      <w:r w:rsidR="00650E1C" w:rsidRPr="004B1B02">
        <w:rPr>
          <w:rFonts w:ascii="Arial" w:eastAsia="Calibri" w:hAnsi="Arial" w:cs="Arial"/>
          <w:sz w:val="24"/>
          <w:szCs w:val="24"/>
        </w:rPr>
        <w:t>451.347,23</w:t>
      </w:r>
      <w:r w:rsidRPr="004B1B02">
        <w:rPr>
          <w:rFonts w:ascii="Arial" w:eastAsia="Calibri" w:hAnsi="Arial" w:cs="Arial"/>
          <w:sz w:val="24"/>
          <w:szCs w:val="24"/>
        </w:rPr>
        <w:t xml:space="preserve"> zł (§ 4270),</w:t>
      </w:r>
    </w:p>
    <w:p w14:paraId="7E869D7C" w14:textId="3090860E" w:rsidR="00D65BEB" w:rsidRPr="004B1B02" w:rsidRDefault="00D65BEB" w:rsidP="00307061">
      <w:pPr>
        <w:numPr>
          <w:ilvl w:val="3"/>
          <w:numId w:val="50"/>
        </w:numPr>
        <w:tabs>
          <w:tab w:val="left" w:pos="851"/>
          <w:tab w:val="left" w:pos="1418"/>
        </w:tabs>
        <w:spacing w:after="0" w:line="360" w:lineRule="auto"/>
        <w:ind w:left="1134" w:hanging="283"/>
        <w:jc w:val="both"/>
        <w:rPr>
          <w:rFonts w:ascii="Arial" w:eastAsia="Calibri" w:hAnsi="Arial" w:cs="Arial"/>
          <w:sz w:val="24"/>
          <w:szCs w:val="24"/>
        </w:rPr>
      </w:pPr>
      <w:r w:rsidRPr="004B1B02">
        <w:rPr>
          <w:rFonts w:ascii="Arial" w:eastAsia="Calibri" w:hAnsi="Arial" w:cs="Arial"/>
          <w:sz w:val="24"/>
          <w:szCs w:val="24"/>
        </w:rPr>
        <w:t xml:space="preserve">zakup środków żywności – </w:t>
      </w:r>
      <w:r w:rsidR="00650E1C" w:rsidRPr="004B1B02">
        <w:rPr>
          <w:rFonts w:ascii="Arial" w:eastAsia="Calibri" w:hAnsi="Arial" w:cs="Arial"/>
          <w:sz w:val="24"/>
          <w:szCs w:val="24"/>
        </w:rPr>
        <w:t>47.014,58</w:t>
      </w:r>
      <w:r w:rsidRPr="004B1B02">
        <w:rPr>
          <w:rFonts w:ascii="Arial" w:eastAsia="Calibri" w:hAnsi="Arial" w:cs="Arial"/>
          <w:sz w:val="24"/>
          <w:szCs w:val="24"/>
        </w:rPr>
        <w:t xml:space="preserve"> zł (§ 4220), w tym </w:t>
      </w:r>
      <w:r w:rsidRPr="004B1B02">
        <w:rPr>
          <w:rFonts w:ascii="Arial" w:eastAsia="Calibri" w:hAnsi="Arial" w:cs="Arial"/>
          <w:bCs/>
          <w:sz w:val="24"/>
          <w:szCs w:val="24"/>
        </w:rPr>
        <w:t>na potrzeby:</w:t>
      </w:r>
    </w:p>
    <w:p w14:paraId="0D54AB97" w14:textId="5E749426" w:rsidR="00D65BEB" w:rsidRPr="004B1B02" w:rsidRDefault="00D65BEB" w:rsidP="00307061">
      <w:pPr>
        <w:numPr>
          <w:ilvl w:val="0"/>
          <w:numId w:val="52"/>
        </w:numPr>
        <w:tabs>
          <w:tab w:val="left" w:pos="851"/>
        </w:tabs>
        <w:spacing w:after="0" w:line="360" w:lineRule="auto"/>
        <w:ind w:left="1418" w:hanging="284"/>
        <w:jc w:val="both"/>
        <w:rPr>
          <w:rFonts w:ascii="Arial" w:eastAsia="Calibri" w:hAnsi="Arial" w:cs="Arial"/>
          <w:sz w:val="24"/>
          <w:szCs w:val="24"/>
        </w:rPr>
      </w:pPr>
      <w:r w:rsidRPr="004B1B02">
        <w:rPr>
          <w:rFonts w:ascii="Arial" w:eastAsia="Calibri" w:hAnsi="Arial" w:cs="Arial"/>
          <w:bCs/>
          <w:sz w:val="24"/>
          <w:szCs w:val="24"/>
        </w:rPr>
        <w:t xml:space="preserve">obsługi spotkań związanych ze sprawowaniem nadzoru nad jednostkami organizacyjnymi Województwa Podkarpackiego – </w:t>
      </w:r>
      <w:r w:rsidR="00AB378D" w:rsidRPr="004B1B02">
        <w:rPr>
          <w:rFonts w:ascii="Arial" w:eastAsia="Calibri" w:hAnsi="Arial" w:cs="Arial"/>
          <w:bCs/>
          <w:sz w:val="24"/>
          <w:szCs w:val="24"/>
        </w:rPr>
        <w:br/>
      </w:r>
      <w:r w:rsidR="00650E1C" w:rsidRPr="004B1B02">
        <w:rPr>
          <w:rFonts w:ascii="Arial" w:eastAsia="Calibri" w:hAnsi="Arial" w:cs="Arial"/>
          <w:bCs/>
          <w:sz w:val="24"/>
          <w:szCs w:val="24"/>
        </w:rPr>
        <w:t>4.710,70</w:t>
      </w:r>
      <w:r w:rsidRPr="004B1B02">
        <w:rPr>
          <w:rFonts w:ascii="Arial" w:eastAsia="Calibri" w:hAnsi="Arial" w:cs="Arial"/>
          <w:bCs/>
          <w:sz w:val="24"/>
          <w:szCs w:val="24"/>
        </w:rPr>
        <w:t xml:space="preserve"> zł,</w:t>
      </w:r>
    </w:p>
    <w:p w14:paraId="044777FB" w14:textId="230B3ADE" w:rsidR="00D65BEB" w:rsidRPr="004B1B02" w:rsidRDefault="00D65BEB" w:rsidP="00307061">
      <w:pPr>
        <w:numPr>
          <w:ilvl w:val="0"/>
          <w:numId w:val="52"/>
        </w:numPr>
        <w:tabs>
          <w:tab w:val="left" w:pos="851"/>
        </w:tabs>
        <w:spacing w:after="0" w:line="360" w:lineRule="auto"/>
        <w:ind w:left="1418" w:hanging="284"/>
        <w:jc w:val="both"/>
        <w:rPr>
          <w:rFonts w:ascii="Arial" w:eastAsia="Calibri" w:hAnsi="Arial" w:cs="Arial"/>
          <w:sz w:val="24"/>
          <w:szCs w:val="24"/>
        </w:rPr>
      </w:pPr>
      <w:r w:rsidRPr="004B1B02">
        <w:rPr>
          <w:rFonts w:ascii="Arial" w:eastAsia="Calibri" w:hAnsi="Arial" w:cs="Arial"/>
          <w:sz w:val="24"/>
          <w:szCs w:val="24"/>
        </w:rPr>
        <w:lastRenderedPageBreak/>
        <w:t xml:space="preserve">obsługi sekretariatów w związku ze spotkaniami z gośćmi  przyjmowanymi przez Zarząd Województwa, Sekretarza i Skarbnika Województwa – </w:t>
      </w:r>
      <w:r w:rsidR="00650E1C" w:rsidRPr="004B1B02">
        <w:rPr>
          <w:rFonts w:ascii="Arial" w:eastAsia="Calibri" w:hAnsi="Arial" w:cs="Arial"/>
          <w:sz w:val="24"/>
          <w:szCs w:val="24"/>
        </w:rPr>
        <w:t>42.303,88</w:t>
      </w:r>
      <w:r w:rsidRPr="004B1B02">
        <w:rPr>
          <w:rFonts w:ascii="Arial" w:eastAsia="Calibri" w:hAnsi="Arial" w:cs="Arial"/>
          <w:sz w:val="24"/>
          <w:szCs w:val="24"/>
        </w:rPr>
        <w:t xml:space="preserve"> zł,</w:t>
      </w:r>
    </w:p>
    <w:p w14:paraId="5C8C80D5" w14:textId="5AD028A8" w:rsidR="00D65BEB" w:rsidRPr="004B1B02" w:rsidRDefault="00D65BEB" w:rsidP="00307061">
      <w:pPr>
        <w:pStyle w:val="Akapitzlist"/>
        <w:numPr>
          <w:ilvl w:val="1"/>
          <w:numId w:val="53"/>
        </w:numPr>
        <w:tabs>
          <w:tab w:val="left" w:pos="851"/>
          <w:tab w:val="left" w:pos="1418"/>
        </w:tabs>
        <w:spacing w:line="360" w:lineRule="auto"/>
        <w:ind w:left="851" w:hanging="284"/>
        <w:jc w:val="both"/>
        <w:rPr>
          <w:rFonts w:ascii="Arial" w:eastAsia="Calibri" w:hAnsi="Arial" w:cs="Arial"/>
        </w:rPr>
      </w:pPr>
      <w:r w:rsidRPr="004B1B02">
        <w:rPr>
          <w:rFonts w:ascii="Arial" w:eastAsia="Calibri" w:hAnsi="Arial" w:cs="Arial"/>
          <w:bCs/>
        </w:rPr>
        <w:t xml:space="preserve">świadczeń na rzecz osób fizycznych </w:t>
      </w:r>
      <w:r w:rsidR="00B571DB" w:rsidRPr="004B1B02">
        <w:rPr>
          <w:rFonts w:ascii="Arial" w:eastAsia="Calibri" w:hAnsi="Arial" w:cs="Arial"/>
          <w:bCs/>
        </w:rPr>
        <w:t xml:space="preserve">w kwocie </w:t>
      </w:r>
      <w:r w:rsidR="00A80BC7" w:rsidRPr="004B1B02">
        <w:rPr>
          <w:rFonts w:ascii="Arial" w:eastAsia="Calibri" w:hAnsi="Arial" w:cs="Arial"/>
          <w:bCs/>
        </w:rPr>
        <w:t>165.569,28</w:t>
      </w:r>
      <w:r w:rsidR="00B571DB" w:rsidRPr="004B1B02">
        <w:rPr>
          <w:rFonts w:ascii="Arial" w:eastAsia="Calibri" w:hAnsi="Arial" w:cs="Arial"/>
          <w:bCs/>
        </w:rPr>
        <w:t xml:space="preserve"> zł </w:t>
      </w:r>
      <w:r w:rsidRPr="004B1B02">
        <w:rPr>
          <w:rFonts w:ascii="Arial" w:eastAsia="Calibri" w:hAnsi="Arial" w:cs="Arial"/>
          <w:bCs/>
        </w:rPr>
        <w:t xml:space="preserve">obejmujących: </w:t>
      </w:r>
    </w:p>
    <w:p w14:paraId="153750D6" w14:textId="1866450B" w:rsidR="00D65BEB" w:rsidRPr="004B1B02" w:rsidRDefault="00D65BEB" w:rsidP="00307061">
      <w:pPr>
        <w:pStyle w:val="Akapitzlist"/>
        <w:numPr>
          <w:ilvl w:val="0"/>
          <w:numId w:val="60"/>
        </w:numPr>
        <w:tabs>
          <w:tab w:val="left" w:pos="851"/>
          <w:tab w:val="left" w:pos="1418"/>
        </w:tabs>
        <w:spacing w:line="360" w:lineRule="auto"/>
        <w:ind w:left="1134" w:hanging="283"/>
        <w:jc w:val="both"/>
        <w:rPr>
          <w:rFonts w:ascii="Arial" w:eastAsia="Calibri" w:hAnsi="Arial" w:cs="Arial"/>
        </w:rPr>
      </w:pPr>
      <w:r w:rsidRPr="004B1B02">
        <w:rPr>
          <w:rFonts w:ascii="Arial" w:eastAsia="Calibri" w:hAnsi="Arial" w:cs="Arial"/>
          <w:bCs/>
        </w:rPr>
        <w:t xml:space="preserve">dofinansowanie do zakupu okularów korekcyjnych i odzieży ochronnej, wypłatę ekwiwalentu za pranie odzieży, zakup wody mineralnej </w:t>
      </w:r>
      <w:r w:rsidRPr="004B1B02">
        <w:rPr>
          <w:rFonts w:ascii="Arial" w:hAnsi="Arial" w:cs="Arial"/>
          <w:bCs/>
        </w:rPr>
        <w:t xml:space="preserve">– </w:t>
      </w:r>
      <w:r w:rsidR="00716D28" w:rsidRPr="004B1B02">
        <w:rPr>
          <w:rFonts w:ascii="Arial" w:hAnsi="Arial" w:cs="Arial"/>
          <w:bCs/>
        </w:rPr>
        <w:t>165.503,48</w:t>
      </w:r>
      <w:r w:rsidRPr="004B1B02">
        <w:rPr>
          <w:rFonts w:ascii="Arial" w:hAnsi="Arial" w:cs="Arial"/>
          <w:bCs/>
        </w:rPr>
        <w:t xml:space="preserve"> zł </w:t>
      </w:r>
      <w:r w:rsidRPr="004B1B02">
        <w:rPr>
          <w:rFonts w:ascii="Arial" w:hAnsi="Arial" w:cs="Arial"/>
        </w:rPr>
        <w:t>(§ 3020),</w:t>
      </w:r>
    </w:p>
    <w:p w14:paraId="0624D2F9" w14:textId="476AC2EE" w:rsidR="00D65BEB" w:rsidRPr="004B1B02" w:rsidRDefault="00D65BEB" w:rsidP="00307061">
      <w:pPr>
        <w:pStyle w:val="Akapitzlist"/>
        <w:numPr>
          <w:ilvl w:val="0"/>
          <w:numId w:val="60"/>
        </w:numPr>
        <w:tabs>
          <w:tab w:val="left" w:pos="851"/>
          <w:tab w:val="left" w:pos="1418"/>
        </w:tabs>
        <w:spacing w:line="360" w:lineRule="auto"/>
        <w:ind w:left="1134" w:hanging="283"/>
        <w:jc w:val="both"/>
        <w:rPr>
          <w:rFonts w:ascii="Arial" w:eastAsia="Calibri" w:hAnsi="Arial" w:cs="Arial"/>
        </w:rPr>
      </w:pPr>
      <w:r w:rsidRPr="004B1B02">
        <w:rPr>
          <w:rFonts w:ascii="Arial" w:eastAsia="Calibri" w:hAnsi="Arial" w:cs="Arial"/>
          <w:bCs/>
        </w:rPr>
        <w:t>refundację kosztów podróży dla Członka Komisji konkursowej ds</w:t>
      </w:r>
      <w:r w:rsidRPr="004B1B02">
        <w:rPr>
          <w:rFonts w:ascii="Arial" w:eastAsia="Calibri" w:hAnsi="Arial" w:cs="Arial"/>
        </w:rPr>
        <w:t xml:space="preserve">. wyboru kandydata na stanowisko dyrektora </w:t>
      </w:r>
      <w:r w:rsidR="005509B5" w:rsidRPr="004B1B02">
        <w:rPr>
          <w:rFonts w:ascii="Arial" w:eastAsia="Calibri" w:hAnsi="Arial" w:cs="Arial"/>
        </w:rPr>
        <w:t>Teatru im. Wandy Siemaszkowej w</w:t>
      </w:r>
      <w:r w:rsidR="000D61C3" w:rsidRPr="004B1B02">
        <w:rPr>
          <w:rFonts w:ascii="Arial" w:eastAsia="Calibri" w:hAnsi="Arial" w:cs="Arial"/>
        </w:rPr>
        <w:t> </w:t>
      </w:r>
      <w:r w:rsidR="005509B5" w:rsidRPr="004B1B02">
        <w:rPr>
          <w:rFonts w:ascii="Arial" w:eastAsia="Calibri" w:hAnsi="Arial" w:cs="Arial"/>
        </w:rPr>
        <w:t xml:space="preserve">Rzeszowie </w:t>
      </w:r>
      <w:r w:rsidRPr="004B1B02">
        <w:rPr>
          <w:rFonts w:ascii="Arial" w:eastAsia="Calibri" w:hAnsi="Arial" w:cs="Arial"/>
        </w:rPr>
        <w:t xml:space="preserve">– </w:t>
      </w:r>
      <w:r w:rsidR="005509B5" w:rsidRPr="004B1B02">
        <w:rPr>
          <w:rFonts w:ascii="Arial" w:eastAsia="Calibri" w:hAnsi="Arial" w:cs="Arial"/>
        </w:rPr>
        <w:t>65,80</w:t>
      </w:r>
      <w:r w:rsidRPr="004B1B02">
        <w:rPr>
          <w:rFonts w:ascii="Arial" w:eastAsia="Calibri" w:hAnsi="Arial" w:cs="Arial"/>
        </w:rPr>
        <w:t xml:space="preserve"> zł </w:t>
      </w:r>
      <w:r w:rsidRPr="004B1B02">
        <w:rPr>
          <w:rFonts w:ascii="Arial" w:hAnsi="Arial" w:cs="Arial"/>
        </w:rPr>
        <w:t>(§ 3030),</w:t>
      </w:r>
    </w:p>
    <w:p w14:paraId="187EC56D" w14:textId="77777777" w:rsidR="00650A03" w:rsidRPr="004B1B02" w:rsidRDefault="00650A03" w:rsidP="00307061">
      <w:pPr>
        <w:pStyle w:val="Akapitzlist"/>
        <w:numPr>
          <w:ilvl w:val="0"/>
          <w:numId w:val="128"/>
        </w:numPr>
        <w:spacing w:line="360" w:lineRule="auto"/>
        <w:ind w:left="567" w:hanging="283"/>
        <w:jc w:val="both"/>
        <w:rPr>
          <w:rFonts w:ascii="Arial" w:eastAsia="Calibri" w:hAnsi="Arial" w:cs="Arial"/>
        </w:rPr>
      </w:pPr>
      <w:r w:rsidRPr="004B1B02">
        <w:rPr>
          <w:rFonts w:ascii="Arial" w:eastAsia="Calibri" w:hAnsi="Arial" w:cs="Arial"/>
          <w:lang w:eastAsia="pl-PL"/>
        </w:rPr>
        <w:t xml:space="preserve">utrzymania i działalności Wojewódzkiego Ośrodka Dokumentacji Geodezyjnej </w:t>
      </w:r>
      <w:r w:rsidRPr="004B1B02">
        <w:rPr>
          <w:rFonts w:ascii="Arial" w:eastAsia="Calibri" w:hAnsi="Arial" w:cs="Arial"/>
          <w:lang w:eastAsia="pl-PL"/>
        </w:rPr>
        <w:br/>
        <w:t>i Kartograficznej w Rzeszowie w kwocie 979.152,33 zł (</w:t>
      </w:r>
      <w:proofErr w:type="spellStart"/>
      <w:r w:rsidRPr="004B1B02">
        <w:rPr>
          <w:rFonts w:ascii="Arial" w:eastAsia="Calibri" w:hAnsi="Arial" w:cs="Arial"/>
          <w:lang w:eastAsia="pl-PL"/>
        </w:rPr>
        <w:t>WODGiK</w:t>
      </w:r>
      <w:proofErr w:type="spellEnd"/>
      <w:r w:rsidRPr="004B1B02">
        <w:rPr>
          <w:rFonts w:ascii="Arial" w:eastAsia="Calibri" w:hAnsi="Arial" w:cs="Arial"/>
          <w:lang w:eastAsia="pl-PL"/>
        </w:rPr>
        <w:t xml:space="preserve"> – Dep. RG), </w:t>
      </w:r>
      <w:r w:rsidRPr="004B1B02">
        <w:rPr>
          <w:rFonts w:ascii="Arial" w:eastAsia="Calibri" w:hAnsi="Arial" w:cs="Arial"/>
          <w:lang w:eastAsia="pl-PL"/>
        </w:rPr>
        <w:br/>
        <w:t>w tym:</w:t>
      </w:r>
    </w:p>
    <w:p w14:paraId="5268A576" w14:textId="3964618D" w:rsidR="00650A03" w:rsidRPr="004B1B02" w:rsidRDefault="00650A03" w:rsidP="00307061">
      <w:pPr>
        <w:numPr>
          <w:ilvl w:val="0"/>
          <w:numId w:val="129"/>
        </w:numPr>
        <w:spacing w:after="0" w:line="360" w:lineRule="auto"/>
        <w:ind w:left="851" w:hanging="284"/>
        <w:jc w:val="both"/>
        <w:rPr>
          <w:rFonts w:ascii="Arial" w:eastAsia="Calibri" w:hAnsi="Arial" w:cs="Arial"/>
          <w:sz w:val="24"/>
          <w:szCs w:val="24"/>
        </w:rPr>
      </w:pPr>
      <w:r w:rsidRPr="004B1B02">
        <w:rPr>
          <w:rFonts w:ascii="Arial" w:eastAsia="Calibri" w:hAnsi="Arial" w:cs="Arial"/>
          <w:sz w:val="24"/>
          <w:szCs w:val="24"/>
        </w:rPr>
        <w:t xml:space="preserve">wynagrodzeń i składek od nich naliczanych oraz umów zlecenia w kwocie 718.044,20 zł (§ 4010 – 542.064,05 zł, § 4040 – 47.862,66 zł, § 4110 – 97.671,13 zł, § 4120 – 6.603,10 zł, § 4170 – 18.100,00 zł, 4710 – </w:t>
      </w:r>
      <w:r w:rsidR="00AB378D" w:rsidRPr="004B1B02">
        <w:rPr>
          <w:rFonts w:ascii="Arial" w:eastAsia="Calibri" w:hAnsi="Arial" w:cs="Arial"/>
          <w:sz w:val="24"/>
          <w:szCs w:val="24"/>
        </w:rPr>
        <w:br/>
      </w:r>
      <w:r w:rsidRPr="004B1B02">
        <w:rPr>
          <w:rFonts w:ascii="Arial" w:eastAsia="Calibri" w:hAnsi="Arial" w:cs="Arial"/>
          <w:sz w:val="24"/>
          <w:szCs w:val="24"/>
        </w:rPr>
        <w:t>5.743,26 zł),</w:t>
      </w:r>
    </w:p>
    <w:p w14:paraId="13A088EB" w14:textId="43D8123E" w:rsidR="00650A03" w:rsidRPr="004B1B02" w:rsidRDefault="00650A03" w:rsidP="00307061">
      <w:pPr>
        <w:numPr>
          <w:ilvl w:val="0"/>
          <w:numId w:val="129"/>
        </w:numPr>
        <w:spacing w:after="0" w:line="360" w:lineRule="auto"/>
        <w:ind w:left="851" w:hanging="283"/>
        <w:jc w:val="both"/>
        <w:rPr>
          <w:rFonts w:ascii="Arial" w:eastAsia="Calibri" w:hAnsi="Arial" w:cs="Arial"/>
          <w:sz w:val="24"/>
          <w:szCs w:val="24"/>
        </w:rPr>
      </w:pPr>
      <w:r w:rsidRPr="004B1B02">
        <w:rPr>
          <w:rFonts w:ascii="Arial" w:eastAsia="Calibri" w:hAnsi="Arial" w:cs="Arial"/>
          <w:sz w:val="24"/>
          <w:szCs w:val="24"/>
        </w:rPr>
        <w:t xml:space="preserve">pozostałych wydatków związanych z realizacją zadań statutowych jednostki </w:t>
      </w:r>
      <w:r w:rsidRPr="004B1B02">
        <w:rPr>
          <w:rFonts w:ascii="Arial" w:eastAsia="Calibri" w:hAnsi="Arial" w:cs="Arial"/>
          <w:sz w:val="24"/>
          <w:szCs w:val="24"/>
        </w:rPr>
        <w:br/>
        <w:t>w kwocie 260.108,13 zł (§ 4210 – 76.799,20 zł, § 4220 – 499,94 zł, § 4260 – 86.179,90 zł, § 4270 – 1.943,58 zł, § 4280 – 559,00 zł, § 4300 – 63.984,98 zł, § 4360 – 680,51 zł, § 4410 – 1.131,00 zł, § 4430 – 1.228,86 zł, § 4440 – 15.203,57 zł, § 4480 – 2.369,00 zł, § 4700 – 9.528,59 zł), w tym:</w:t>
      </w:r>
    </w:p>
    <w:p w14:paraId="10B16C2D" w14:textId="77777777" w:rsidR="00650A03" w:rsidRPr="004B1B02" w:rsidRDefault="00650A03" w:rsidP="00307061">
      <w:pPr>
        <w:pStyle w:val="Akapitzlist"/>
        <w:numPr>
          <w:ilvl w:val="0"/>
          <w:numId w:val="130"/>
        </w:numPr>
        <w:spacing w:line="360" w:lineRule="auto"/>
        <w:ind w:left="1134" w:hanging="283"/>
        <w:jc w:val="both"/>
        <w:rPr>
          <w:rFonts w:ascii="Arial" w:eastAsia="Calibri" w:hAnsi="Arial" w:cs="Arial"/>
        </w:rPr>
      </w:pPr>
      <w:r w:rsidRPr="004B1B02">
        <w:rPr>
          <w:rFonts w:ascii="Arial" w:eastAsia="Calibri" w:hAnsi="Arial" w:cs="Arial"/>
          <w:lang w:eastAsia="pl-PL"/>
        </w:rPr>
        <w:t xml:space="preserve">bieżących remontów i konserwacji – 1.943,58 zł </w:t>
      </w:r>
      <w:bookmarkStart w:id="90" w:name="_Hlk126836965"/>
      <w:r w:rsidRPr="004B1B02">
        <w:rPr>
          <w:rFonts w:ascii="Arial" w:eastAsia="Calibri" w:hAnsi="Arial" w:cs="Arial"/>
          <w:lang w:eastAsia="pl-PL"/>
        </w:rPr>
        <w:t>(§ 4270),</w:t>
      </w:r>
      <w:bookmarkEnd w:id="90"/>
    </w:p>
    <w:p w14:paraId="018FB4CC" w14:textId="77777777" w:rsidR="00650A03" w:rsidRPr="004B1B02" w:rsidRDefault="00650A03" w:rsidP="00307061">
      <w:pPr>
        <w:pStyle w:val="Akapitzlist"/>
        <w:numPr>
          <w:ilvl w:val="0"/>
          <w:numId w:val="130"/>
        </w:numPr>
        <w:tabs>
          <w:tab w:val="left" w:pos="1418"/>
        </w:tabs>
        <w:spacing w:line="360" w:lineRule="auto"/>
        <w:ind w:left="1134" w:hanging="284"/>
        <w:jc w:val="both"/>
        <w:rPr>
          <w:rFonts w:ascii="Arial" w:eastAsia="Calibri" w:hAnsi="Arial" w:cs="Arial"/>
        </w:rPr>
      </w:pPr>
      <w:r w:rsidRPr="004B1B02">
        <w:rPr>
          <w:rFonts w:ascii="Arial" w:eastAsia="Calibri" w:hAnsi="Arial" w:cs="Arial"/>
        </w:rPr>
        <w:t xml:space="preserve">zakupu środków żywności na potrzeby sekretariatu </w:t>
      </w:r>
      <w:proofErr w:type="spellStart"/>
      <w:r w:rsidRPr="004B1B02">
        <w:rPr>
          <w:rFonts w:ascii="Arial" w:eastAsia="Calibri" w:hAnsi="Arial" w:cs="Arial"/>
        </w:rPr>
        <w:t>WODGiK</w:t>
      </w:r>
      <w:proofErr w:type="spellEnd"/>
      <w:r w:rsidRPr="004B1B02">
        <w:rPr>
          <w:rFonts w:ascii="Arial" w:eastAsia="Calibri" w:hAnsi="Arial" w:cs="Arial"/>
        </w:rPr>
        <w:t xml:space="preserve">, podczas spotkań Dyrektora oraz szkoleń organizowanych w siedzibie </w:t>
      </w:r>
      <w:proofErr w:type="spellStart"/>
      <w:r w:rsidRPr="004B1B02">
        <w:rPr>
          <w:rFonts w:ascii="Arial" w:eastAsia="Calibri" w:hAnsi="Arial" w:cs="Arial"/>
        </w:rPr>
        <w:t>WODGiK</w:t>
      </w:r>
      <w:proofErr w:type="spellEnd"/>
      <w:r w:rsidRPr="004B1B02">
        <w:rPr>
          <w:rFonts w:ascii="Arial" w:eastAsia="Calibri" w:hAnsi="Arial" w:cs="Arial"/>
        </w:rPr>
        <w:t xml:space="preserve"> – 499,94 zł </w:t>
      </w:r>
      <w:r w:rsidRPr="004B1B02">
        <w:rPr>
          <w:rFonts w:ascii="Arial" w:hAnsi="Arial" w:cs="Arial"/>
          <w:lang w:eastAsia="pl-PL"/>
        </w:rPr>
        <w:t>(§ 4220),</w:t>
      </w:r>
    </w:p>
    <w:p w14:paraId="01179D4D" w14:textId="303F8D0F" w:rsidR="00650A03" w:rsidRPr="004B1B02" w:rsidRDefault="00650A03" w:rsidP="00307061">
      <w:pPr>
        <w:pStyle w:val="Akapitzlist"/>
        <w:numPr>
          <w:ilvl w:val="0"/>
          <w:numId w:val="129"/>
        </w:numPr>
        <w:tabs>
          <w:tab w:val="left" w:pos="851"/>
        </w:tabs>
        <w:spacing w:line="360" w:lineRule="auto"/>
        <w:ind w:left="851" w:hanging="284"/>
        <w:jc w:val="both"/>
        <w:rPr>
          <w:rFonts w:ascii="Arial" w:eastAsia="Calibri" w:hAnsi="Arial" w:cs="Arial"/>
        </w:rPr>
      </w:pPr>
      <w:r w:rsidRPr="004B1B02">
        <w:rPr>
          <w:rFonts w:ascii="Arial" w:hAnsi="Arial" w:cs="Arial"/>
        </w:rPr>
        <w:t>świadcze</w:t>
      </w:r>
      <w:r w:rsidR="00A95284" w:rsidRPr="004B1B02">
        <w:rPr>
          <w:rFonts w:ascii="Arial" w:hAnsi="Arial" w:cs="Arial"/>
        </w:rPr>
        <w:t>ń</w:t>
      </w:r>
      <w:r w:rsidRPr="004B1B02">
        <w:rPr>
          <w:rFonts w:ascii="Arial" w:hAnsi="Arial" w:cs="Arial"/>
        </w:rPr>
        <w:t xml:space="preserve"> na rzecz osób fizycznych w kwocie 1.000,00 zł (§ 3020), </w:t>
      </w:r>
      <w:r w:rsidRPr="004B1B02">
        <w:rPr>
          <w:rFonts w:ascii="Arial" w:hAnsi="Arial" w:cs="Arial"/>
        </w:rPr>
        <w:br/>
        <w:t xml:space="preserve">tj. wydatki wynikające z przepisów bhp: </w:t>
      </w:r>
      <w:r w:rsidRPr="004B1B02">
        <w:rPr>
          <w:rFonts w:ascii="Arial" w:hAnsi="Arial" w:cs="Arial"/>
          <w:lang w:eastAsia="pl-PL"/>
        </w:rPr>
        <w:t>zwrot kosztów zakupu szkieł korekcyjnych.</w:t>
      </w:r>
    </w:p>
    <w:p w14:paraId="01FA4661" w14:textId="77777777" w:rsidR="00650A03" w:rsidRPr="004B1B02" w:rsidRDefault="00650A03" w:rsidP="00650A03">
      <w:pPr>
        <w:pStyle w:val="Akapitzlist"/>
        <w:tabs>
          <w:tab w:val="left" w:pos="567"/>
          <w:tab w:val="left" w:pos="7513"/>
        </w:tabs>
        <w:spacing w:line="360" w:lineRule="auto"/>
        <w:ind w:left="567"/>
        <w:jc w:val="both"/>
        <w:rPr>
          <w:rFonts w:ascii="Arial" w:eastAsia="Calibri" w:hAnsi="Arial" w:cs="Arial"/>
          <w:lang w:eastAsia="pl-PL"/>
        </w:rPr>
      </w:pPr>
      <w:r w:rsidRPr="004B1B02">
        <w:rPr>
          <w:rFonts w:ascii="Arial" w:hAnsi="Arial" w:cs="Arial"/>
          <w:lang w:eastAsia="pl-PL"/>
        </w:rPr>
        <w:t xml:space="preserve">Zadanie zlecone z zakresu administracji rządowej, </w:t>
      </w:r>
      <w:r w:rsidRPr="004B1B02">
        <w:rPr>
          <w:rFonts w:ascii="Arial" w:eastAsia="Calibri" w:hAnsi="Arial" w:cs="Arial"/>
          <w:lang w:eastAsia="pl-PL"/>
        </w:rPr>
        <w:t>finansowane ze środków własnych Samorządu Województwa Podkarpackiego.</w:t>
      </w:r>
    </w:p>
    <w:p w14:paraId="48C392E1" w14:textId="1B50AA3E" w:rsidR="00650A03" w:rsidRPr="004B1B02" w:rsidRDefault="00650A03" w:rsidP="00307061">
      <w:pPr>
        <w:pStyle w:val="Akapitzlist"/>
        <w:numPr>
          <w:ilvl w:val="0"/>
          <w:numId w:val="61"/>
        </w:numPr>
        <w:tabs>
          <w:tab w:val="left" w:pos="709"/>
          <w:tab w:val="left" w:pos="7513"/>
        </w:tabs>
        <w:spacing w:line="360" w:lineRule="auto"/>
        <w:ind w:left="567" w:hanging="284"/>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utrzymania jednostki – Podkarpackiego Zarządu Dróg Wojewódzkich</w:t>
      </w:r>
      <w:r w:rsidR="007066E3" w:rsidRPr="004B1B02">
        <w:rPr>
          <w:rFonts w:ascii="Arial" w:eastAsia="Calibri" w:hAnsi="Arial" w:cs="Arial"/>
          <w:color w:val="000000" w:themeColor="text1"/>
          <w:lang w:eastAsia="pl-PL"/>
        </w:rPr>
        <w:t xml:space="preserve"> </w:t>
      </w:r>
      <w:r w:rsidRPr="004B1B02">
        <w:rPr>
          <w:rFonts w:ascii="Arial" w:eastAsia="Calibri" w:hAnsi="Arial" w:cs="Arial"/>
          <w:color w:val="000000" w:themeColor="text1"/>
          <w:lang w:eastAsia="pl-PL"/>
        </w:rPr>
        <w:t>w</w:t>
      </w:r>
      <w:r w:rsidR="000D61C3" w:rsidRPr="004B1B02">
        <w:rPr>
          <w:rFonts w:ascii="Arial" w:eastAsia="Calibri" w:hAnsi="Arial" w:cs="Arial"/>
          <w:color w:val="000000" w:themeColor="text1"/>
          <w:lang w:eastAsia="pl-PL"/>
        </w:rPr>
        <w:t> </w:t>
      </w:r>
      <w:r w:rsidRPr="004B1B02">
        <w:rPr>
          <w:rFonts w:ascii="Arial" w:eastAsia="Calibri" w:hAnsi="Arial" w:cs="Arial"/>
          <w:color w:val="000000" w:themeColor="text1"/>
          <w:lang w:eastAsia="pl-PL"/>
        </w:rPr>
        <w:t>Rzeszowie w kwocie 31.371.592,19 zł (PZDW – Dep. DT), w tym:</w:t>
      </w:r>
    </w:p>
    <w:p w14:paraId="11E691EA" w14:textId="49014126" w:rsidR="00650A03" w:rsidRPr="004B1B02" w:rsidRDefault="00650A03" w:rsidP="00307061">
      <w:pPr>
        <w:pStyle w:val="Akapitzlist"/>
        <w:numPr>
          <w:ilvl w:val="0"/>
          <w:numId w:val="62"/>
        </w:numPr>
        <w:tabs>
          <w:tab w:val="left" w:pos="851"/>
          <w:tab w:val="left" w:pos="7513"/>
        </w:tabs>
        <w:spacing w:line="360" w:lineRule="auto"/>
        <w:ind w:left="851" w:hanging="283"/>
        <w:jc w:val="both"/>
        <w:rPr>
          <w:rFonts w:ascii="Arial" w:eastAsia="Calibri" w:hAnsi="Arial" w:cs="Arial"/>
          <w:color w:val="000000" w:themeColor="text1"/>
        </w:rPr>
      </w:pPr>
      <w:r w:rsidRPr="004B1B02">
        <w:rPr>
          <w:rFonts w:ascii="Arial" w:eastAsia="Batang" w:hAnsi="Arial" w:cs="Arial"/>
          <w:color w:val="000000" w:themeColor="text1"/>
        </w:rPr>
        <w:lastRenderedPageBreak/>
        <w:t xml:space="preserve">wynagrodzeń i składek od nich naliczanych w kwocie 26.884.930,08 zł </w:t>
      </w:r>
      <w:r w:rsidRPr="004B1B02">
        <w:rPr>
          <w:rFonts w:ascii="Arial" w:eastAsia="Calibri" w:hAnsi="Arial" w:cs="Arial"/>
          <w:color w:val="000000" w:themeColor="text1"/>
        </w:rPr>
        <w:t>(§ 4010 – 21.454.157,04 zł, § 4040 – 1.207.061,43 zł, § 4110 – 3.714.774,36</w:t>
      </w:r>
      <w:r w:rsidR="000D61C3" w:rsidRPr="004B1B02">
        <w:rPr>
          <w:rFonts w:ascii="Arial" w:eastAsia="Calibri" w:hAnsi="Arial" w:cs="Arial"/>
          <w:color w:val="000000" w:themeColor="text1"/>
        </w:rPr>
        <w:t> </w:t>
      </w:r>
      <w:r w:rsidRPr="004B1B02">
        <w:rPr>
          <w:rFonts w:ascii="Arial" w:eastAsia="Calibri" w:hAnsi="Arial" w:cs="Arial"/>
          <w:color w:val="000000" w:themeColor="text1"/>
        </w:rPr>
        <w:t>zł, § 4120 – 431.467,18 zł, § 4170 – 11.700,00 zł, § 4710 – 65.770,07 zł),</w:t>
      </w:r>
    </w:p>
    <w:p w14:paraId="55787F1F" w14:textId="5AFF3FB4" w:rsidR="00650A03" w:rsidRPr="004B1B02" w:rsidRDefault="00650A03" w:rsidP="00307061">
      <w:pPr>
        <w:pStyle w:val="Akapitzlist"/>
        <w:numPr>
          <w:ilvl w:val="0"/>
          <w:numId w:val="62"/>
        </w:numPr>
        <w:tabs>
          <w:tab w:val="left" w:pos="851"/>
          <w:tab w:val="left" w:pos="7513"/>
        </w:tabs>
        <w:spacing w:line="360" w:lineRule="auto"/>
        <w:ind w:left="851" w:hanging="283"/>
        <w:jc w:val="both"/>
        <w:rPr>
          <w:rFonts w:ascii="Arial" w:eastAsia="Calibri" w:hAnsi="Arial" w:cs="Arial"/>
          <w:color w:val="000000" w:themeColor="text1"/>
        </w:rPr>
      </w:pPr>
      <w:r w:rsidRPr="004B1B02">
        <w:rPr>
          <w:rFonts w:ascii="Arial" w:eastAsia="Batang" w:hAnsi="Arial" w:cs="Arial"/>
          <w:color w:val="000000" w:themeColor="text1"/>
        </w:rPr>
        <w:t>pozostałych wydatków związanych z funkcjonowaniem jednostki w kwocie 4.187.979,67 zł (</w:t>
      </w:r>
      <w:r w:rsidRPr="004B1B02">
        <w:rPr>
          <w:rFonts w:ascii="Arial" w:eastAsia="Calibri" w:hAnsi="Arial" w:cs="Arial"/>
          <w:color w:val="000000" w:themeColor="text1"/>
        </w:rPr>
        <w:t xml:space="preserve">§ 4140 – 294.761,00 zł, § 4210 – 778.638,67 zł, § 4220 – 25.678,54 zł, § 4260 – 427.845,89 zł, § 4270 – 672.032,98 zł, § 4280 – 36.638,60 zł, § 4300 – 1.150.339,91 zł, § 4360 – 46.872,38 zł, § 4390 – 19.335,60 zł, § 4410 – 2.103,90 zł, § 4420 – 533,93 zł, § 4430 – </w:t>
      </w:r>
      <w:r w:rsidR="00AB378D" w:rsidRPr="004B1B02">
        <w:rPr>
          <w:rFonts w:ascii="Arial" w:eastAsia="Calibri" w:hAnsi="Arial" w:cs="Arial"/>
          <w:color w:val="000000" w:themeColor="text1"/>
        </w:rPr>
        <w:br/>
      </w:r>
      <w:r w:rsidRPr="004B1B02">
        <w:rPr>
          <w:rFonts w:ascii="Arial" w:eastAsia="Calibri" w:hAnsi="Arial" w:cs="Arial"/>
          <w:color w:val="000000" w:themeColor="text1"/>
        </w:rPr>
        <w:t>50.782,55 zł, § 4440 – 469.950,84 zł, § 4480 – 32.525,00 zł, § 4520 – 42.933,14 zł, § 4700 – 137.006,74 zł</w:t>
      </w:r>
      <w:r w:rsidRPr="004B1B02">
        <w:rPr>
          <w:rFonts w:ascii="Arial" w:eastAsia="Batang" w:hAnsi="Arial" w:cs="Arial"/>
          <w:color w:val="000000" w:themeColor="text1"/>
        </w:rPr>
        <w:t>), w tym:</w:t>
      </w:r>
    </w:p>
    <w:p w14:paraId="0AB19C2F" w14:textId="0A2A7ED7" w:rsidR="00650A03" w:rsidRPr="004B1B02" w:rsidRDefault="00650A03" w:rsidP="00307061">
      <w:pPr>
        <w:pStyle w:val="Akapitzlist"/>
        <w:numPr>
          <w:ilvl w:val="0"/>
          <w:numId w:val="58"/>
        </w:numPr>
        <w:tabs>
          <w:tab w:val="left" w:pos="851"/>
          <w:tab w:val="left" w:pos="1276"/>
        </w:tabs>
        <w:spacing w:line="360" w:lineRule="auto"/>
        <w:ind w:left="1276" w:hanging="284"/>
        <w:jc w:val="both"/>
        <w:rPr>
          <w:rFonts w:ascii="Arial" w:eastAsia="Calibri" w:hAnsi="Arial" w:cs="Arial"/>
          <w:color w:val="000000" w:themeColor="text1"/>
        </w:rPr>
      </w:pPr>
      <w:r w:rsidRPr="004B1B02">
        <w:rPr>
          <w:rFonts w:ascii="Arial" w:eastAsia="Calibri" w:hAnsi="Arial" w:cs="Arial"/>
          <w:color w:val="000000" w:themeColor="text1"/>
        </w:rPr>
        <w:t xml:space="preserve">bieżące remonty </w:t>
      </w:r>
      <w:r w:rsidRPr="004B1B02">
        <w:rPr>
          <w:rFonts w:ascii="Arial" w:eastAsia="Batang" w:hAnsi="Arial" w:cs="Arial"/>
          <w:color w:val="000000" w:themeColor="text1"/>
        </w:rPr>
        <w:t xml:space="preserve">sprzętu i wyposażenia biurowego, </w:t>
      </w:r>
      <w:r w:rsidRPr="004B1B02">
        <w:rPr>
          <w:rFonts w:ascii="Arial" w:eastAsia="Calibri" w:hAnsi="Arial" w:cs="Arial"/>
          <w:color w:val="000000" w:themeColor="text1"/>
        </w:rPr>
        <w:t>budynków administrowanych przez PZDW w Rzeszowie oraz ogrodzenia PZDW w</w:t>
      </w:r>
      <w:r w:rsidR="000D61C3" w:rsidRPr="004B1B02">
        <w:rPr>
          <w:rFonts w:ascii="Arial" w:eastAsia="Calibri" w:hAnsi="Arial" w:cs="Arial"/>
          <w:color w:val="000000" w:themeColor="text1"/>
        </w:rPr>
        <w:t> </w:t>
      </w:r>
      <w:r w:rsidRPr="004B1B02">
        <w:rPr>
          <w:rFonts w:ascii="Arial" w:eastAsia="Calibri" w:hAnsi="Arial" w:cs="Arial"/>
          <w:color w:val="000000" w:themeColor="text1"/>
        </w:rPr>
        <w:t>Rzeszowie – 672.032,98 zł (§ 4270),</w:t>
      </w:r>
    </w:p>
    <w:p w14:paraId="5AC17B55" w14:textId="32D4A49A" w:rsidR="00650A03" w:rsidRPr="004B1B02" w:rsidRDefault="00650A03" w:rsidP="00307061">
      <w:pPr>
        <w:numPr>
          <w:ilvl w:val="0"/>
          <w:numId w:val="58"/>
        </w:numPr>
        <w:tabs>
          <w:tab w:val="left" w:pos="851"/>
          <w:tab w:val="left" w:pos="1276"/>
        </w:tabs>
        <w:spacing w:after="0" w:line="360" w:lineRule="auto"/>
        <w:ind w:left="1276" w:hanging="284"/>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zakup środków żywności na potrzeby sekretariatu PZDW w Rzeszowie, posiedzeń Zespołów Oceny Projektów Inwestycyjnych, spotkań z</w:t>
      </w:r>
      <w:r w:rsidR="000D61C3"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kierownikami Rejonu Dróg Wojewódzkich, spotkań z przedstawicielami organów Jednostek Samorządu Terytorialnego oraz organów państwowych w związku z realizacją zadań Samorządu Województwa</w:t>
      </w:r>
      <w:r w:rsidRPr="004B1B02">
        <w:rPr>
          <w:rFonts w:ascii="Arial" w:eastAsia="Batang" w:hAnsi="Arial" w:cs="Arial"/>
          <w:color w:val="000000" w:themeColor="text1"/>
          <w:sz w:val="24"/>
          <w:szCs w:val="24"/>
        </w:rPr>
        <w:t xml:space="preserve"> – </w:t>
      </w:r>
      <w:r w:rsidRPr="004B1B02">
        <w:rPr>
          <w:rFonts w:ascii="Arial" w:eastAsia="Calibri" w:hAnsi="Arial" w:cs="Arial"/>
          <w:color w:val="000000" w:themeColor="text1"/>
          <w:sz w:val="24"/>
          <w:szCs w:val="24"/>
        </w:rPr>
        <w:t>25.678,54 zł (</w:t>
      </w:r>
      <w:r w:rsidRPr="004B1B02">
        <w:rPr>
          <w:rFonts w:ascii="Arial" w:eastAsia="Batang" w:hAnsi="Arial" w:cs="Arial"/>
          <w:color w:val="000000" w:themeColor="text1"/>
          <w:sz w:val="24"/>
          <w:szCs w:val="24"/>
        </w:rPr>
        <w:t>§ 4220)</w:t>
      </w:r>
      <w:r w:rsidRPr="004B1B02">
        <w:rPr>
          <w:rFonts w:ascii="Arial" w:eastAsia="Calibri" w:hAnsi="Arial" w:cs="Arial"/>
          <w:color w:val="000000" w:themeColor="text1"/>
          <w:sz w:val="24"/>
          <w:szCs w:val="24"/>
        </w:rPr>
        <w:t>,</w:t>
      </w:r>
    </w:p>
    <w:p w14:paraId="4BA557ED" w14:textId="77777777" w:rsidR="00650A03" w:rsidRPr="004B1B02" w:rsidRDefault="00650A03" w:rsidP="00307061">
      <w:pPr>
        <w:pStyle w:val="Akapitzlist"/>
        <w:numPr>
          <w:ilvl w:val="0"/>
          <w:numId w:val="62"/>
        </w:numPr>
        <w:tabs>
          <w:tab w:val="left" w:pos="851"/>
          <w:tab w:val="left" w:pos="7513"/>
        </w:tabs>
        <w:spacing w:line="360" w:lineRule="auto"/>
        <w:ind w:left="709" w:hanging="141"/>
        <w:jc w:val="both"/>
        <w:rPr>
          <w:rFonts w:ascii="Arial" w:eastAsia="Calibri" w:hAnsi="Arial" w:cs="Arial"/>
          <w:color w:val="000000" w:themeColor="text1"/>
          <w:lang w:eastAsia="pl-PL"/>
        </w:rPr>
      </w:pPr>
      <w:r w:rsidRPr="004B1B02">
        <w:rPr>
          <w:rFonts w:ascii="Arial" w:eastAsia="Calibri" w:hAnsi="Arial" w:cs="Arial"/>
          <w:color w:val="000000" w:themeColor="text1"/>
          <w:lang w:eastAsia="pl-PL"/>
        </w:rPr>
        <w:t>świadczeń na rzecz osób fizycznych w kwocie 298.682,44 zł (</w:t>
      </w:r>
      <w:bookmarkStart w:id="91" w:name="_Hlk129856604"/>
      <w:r w:rsidRPr="004B1B02">
        <w:rPr>
          <w:rFonts w:ascii="Arial" w:eastAsia="Batang" w:hAnsi="Arial" w:cs="Arial"/>
          <w:color w:val="000000" w:themeColor="text1"/>
          <w:lang w:eastAsia="pl-PL"/>
        </w:rPr>
        <w:t>§</w:t>
      </w:r>
      <w:bookmarkEnd w:id="91"/>
      <w:r w:rsidRPr="004B1B02">
        <w:rPr>
          <w:rFonts w:ascii="Arial" w:eastAsia="Batang" w:hAnsi="Arial" w:cs="Arial"/>
          <w:color w:val="000000" w:themeColor="text1"/>
          <w:lang w:eastAsia="pl-PL"/>
        </w:rPr>
        <w:t xml:space="preserve"> 3020).</w:t>
      </w:r>
    </w:p>
    <w:p w14:paraId="212AF617" w14:textId="77777777" w:rsidR="00650A03" w:rsidRPr="004B1B02" w:rsidRDefault="00650A03" w:rsidP="005D3A51">
      <w:pPr>
        <w:pStyle w:val="Akapitzlist"/>
        <w:tabs>
          <w:tab w:val="left" w:pos="851"/>
          <w:tab w:val="left" w:pos="993"/>
          <w:tab w:val="left" w:pos="7513"/>
        </w:tabs>
        <w:spacing w:line="360" w:lineRule="auto"/>
        <w:ind w:left="851"/>
        <w:jc w:val="both"/>
        <w:rPr>
          <w:rFonts w:ascii="Arial" w:eastAsia="Calibri" w:hAnsi="Arial" w:cs="Arial"/>
          <w:color w:val="000000" w:themeColor="text1"/>
          <w:lang w:eastAsia="pl-PL"/>
        </w:rPr>
      </w:pPr>
      <w:r w:rsidRPr="004B1B02">
        <w:rPr>
          <w:rFonts w:ascii="Arial" w:eastAsia="Batang" w:hAnsi="Arial" w:cs="Arial"/>
          <w:color w:val="000000" w:themeColor="text1"/>
          <w:lang w:eastAsia="pl-PL"/>
        </w:rPr>
        <w:t>Wydatki dotyczyły świadczeń dla pracowników wynikających z przepisów bhp, tj. zakupu wody mineralnej, herbaty,</w:t>
      </w:r>
      <w:r w:rsidRPr="004B1B02">
        <w:rPr>
          <w:color w:val="000000" w:themeColor="text1"/>
        </w:rPr>
        <w:t xml:space="preserve"> </w:t>
      </w:r>
      <w:r w:rsidRPr="004B1B02">
        <w:rPr>
          <w:rFonts w:ascii="Arial" w:eastAsia="Batang" w:hAnsi="Arial" w:cs="Arial"/>
          <w:color w:val="000000" w:themeColor="text1"/>
          <w:lang w:eastAsia="pl-PL"/>
        </w:rPr>
        <w:t xml:space="preserve">posiłków regeneracyjnych, odzieży ochronnej, dofinansowania do zakupu okularów do pracy przy komputerze, wypłaty ekwiwalentu za pranie odzieży roboczej.  </w:t>
      </w:r>
    </w:p>
    <w:p w14:paraId="738D58D5" w14:textId="77777777" w:rsidR="007066E3" w:rsidRPr="004B1B02" w:rsidRDefault="007066E3" w:rsidP="00307061">
      <w:pPr>
        <w:pStyle w:val="Akapitzlist"/>
        <w:numPr>
          <w:ilvl w:val="0"/>
          <w:numId w:val="146"/>
        </w:numPr>
        <w:tabs>
          <w:tab w:val="left" w:pos="284"/>
          <w:tab w:val="left" w:pos="851"/>
        </w:tabs>
        <w:spacing w:line="360" w:lineRule="auto"/>
        <w:ind w:left="567"/>
        <w:contextualSpacing/>
        <w:jc w:val="both"/>
        <w:rPr>
          <w:rFonts w:ascii="Arial" w:eastAsia="Calibri" w:hAnsi="Arial" w:cs="Arial"/>
        </w:rPr>
      </w:pPr>
      <w:r w:rsidRPr="004B1B02">
        <w:rPr>
          <w:rFonts w:ascii="Arial" w:eastAsia="Calibri" w:hAnsi="Arial" w:cs="Arial"/>
          <w:lang w:eastAsia="pl-PL"/>
        </w:rPr>
        <w:t xml:space="preserve">projektu własnego Urzędu Marszałkowskiego Województwa Podkarpackiego pn. </w:t>
      </w:r>
      <w:r w:rsidRPr="004B1B02">
        <w:rPr>
          <w:rFonts w:ascii="Arial" w:hAnsi="Arial" w:cs="Arial"/>
        </w:rPr>
        <w:t>„Poprawa dostępności do usług publicznych w Urzędzie Marszałkowskim Województwa Podkarpackiego w Rzeszowie” w ramach Programu Operacyjnego Wiedza Edukacja Rozwój na lata 2014-2020 w kwocie 53.422,68 zł (</w:t>
      </w:r>
      <w:r w:rsidRPr="004B1B02">
        <w:rPr>
          <w:rFonts w:ascii="Arial" w:hAnsi="Arial" w:cs="Arial"/>
          <w:lang w:val="x-none" w:eastAsia="x-none"/>
        </w:rPr>
        <w:t>§ 4</w:t>
      </w:r>
      <w:r w:rsidRPr="004B1B02">
        <w:rPr>
          <w:rFonts w:ascii="Arial" w:hAnsi="Arial" w:cs="Arial"/>
          <w:lang w:eastAsia="x-none"/>
        </w:rPr>
        <w:t>217</w:t>
      </w:r>
      <w:r w:rsidRPr="004B1B02">
        <w:rPr>
          <w:rFonts w:ascii="Arial" w:hAnsi="Arial" w:cs="Arial"/>
          <w:lang w:val="x-none" w:eastAsia="x-none"/>
        </w:rPr>
        <w:t xml:space="preserve"> – </w:t>
      </w:r>
      <w:r w:rsidRPr="004B1B02">
        <w:rPr>
          <w:rFonts w:ascii="Arial" w:hAnsi="Arial" w:cs="Arial"/>
          <w:lang w:eastAsia="x-none"/>
        </w:rPr>
        <w:t xml:space="preserve">44.013,27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219</w:t>
      </w:r>
      <w:r w:rsidRPr="004B1B02">
        <w:rPr>
          <w:rFonts w:ascii="Arial" w:hAnsi="Arial" w:cs="Arial"/>
          <w:lang w:val="x-none" w:eastAsia="x-none"/>
        </w:rPr>
        <w:t xml:space="preserve"> – </w:t>
      </w:r>
      <w:r w:rsidRPr="004B1B02">
        <w:rPr>
          <w:rFonts w:ascii="Arial" w:hAnsi="Arial" w:cs="Arial"/>
          <w:lang w:eastAsia="x-none"/>
        </w:rPr>
        <w:t xml:space="preserve">8.209,41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387</w:t>
      </w:r>
      <w:r w:rsidRPr="004B1B02">
        <w:rPr>
          <w:rFonts w:ascii="Arial" w:hAnsi="Arial" w:cs="Arial"/>
          <w:lang w:val="x-none" w:eastAsia="x-none"/>
        </w:rPr>
        <w:t xml:space="preserve"> – </w:t>
      </w:r>
      <w:r w:rsidRPr="004B1B02">
        <w:rPr>
          <w:rFonts w:ascii="Arial" w:hAnsi="Arial" w:cs="Arial"/>
          <w:lang w:eastAsia="x-none"/>
        </w:rPr>
        <w:t xml:space="preserve">1.011,36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389</w:t>
      </w:r>
      <w:r w:rsidRPr="004B1B02">
        <w:rPr>
          <w:rFonts w:ascii="Arial" w:hAnsi="Arial" w:cs="Arial"/>
          <w:lang w:val="x-none" w:eastAsia="x-none"/>
        </w:rPr>
        <w:t xml:space="preserve"> – </w:t>
      </w:r>
      <w:r w:rsidRPr="004B1B02">
        <w:rPr>
          <w:rFonts w:ascii="Arial" w:hAnsi="Arial" w:cs="Arial"/>
          <w:lang w:eastAsia="x-none"/>
        </w:rPr>
        <w:t xml:space="preserve">188,64 </w:t>
      </w:r>
      <w:r w:rsidRPr="004B1B02">
        <w:rPr>
          <w:rFonts w:ascii="Arial" w:hAnsi="Arial" w:cs="Arial"/>
          <w:lang w:val="x-none" w:eastAsia="x-none"/>
        </w:rPr>
        <w:t>zł</w:t>
      </w:r>
      <w:r w:rsidRPr="004B1B02">
        <w:rPr>
          <w:rFonts w:ascii="Arial" w:hAnsi="Arial" w:cs="Arial"/>
        </w:rPr>
        <w:t>) (Dep. GR).</w:t>
      </w:r>
    </w:p>
    <w:p w14:paraId="1095E229" w14:textId="77777777" w:rsidR="007066E3" w:rsidRPr="004B1B02" w:rsidRDefault="007066E3" w:rsidP="007066E3">
      <w:pPr>
        <w:pStyle w:val="Akapitzlist"/>
        <w:tabs>
          <w:tab w:val="left" w:pos="567"/>
          <w:tab w:val="left" w:pos="851"/>
        </w:tabs>
        <w:spacing w:line="360" w:lineRule="auto"/>
        <w:ind w:left="567"/>
        <w:jc w:val="both"/>
        <w:rPr>
          <w:rFonts w:ascii="Arial" w:eastAsia="Calibri" w:hAnsi="Arial" w:cs="Arial"/>
        </w:rPr>
      </w:pPr>
      <w:r w:rsidRPr="004B1B02">
        <w:rPr>
          <w:rFonts w:ascii="Arial" w:eastAsia="Calibri" w:hAnsi="Arial" w:cs="Arial"/>
          <w:lang w:eastAsia="x-none"/>
        </w:rPr>
        <w:t xml:space="preserve">Zadanie finansowane ze środków UE w kwocie 45.024,63 zł oraz </w:t>
      </w:r>
      <w:r w:rsidRPr="004B1B02">
        <w:rPr>
          <w:rFonts w:ascii="Arial" w:hAnsi="Arial" w:cs="Arial"/>
          <w:lang w:eastAsia="pl-PL"/>
        </w:rPr>
        <w:t>z dotacji celowej z budżetu państwa w kwocie 8.398,05 zł</w:t>
      </w:r>
      <w:r w:rsidRPr="004B1B02">
        <w:rPr>
          <w:rFonts w:ascii="Arial" w:hAnsi="Arial" w:cs="Arial"/>
        </w:rPr>
        <w:t>.</w:t>
      </w:r>
    </w:p>
    <w:p w14:paraId="6111FF42" w14:textId="19198321" w:rsidR="007066E3" w:rsidRPr="004B1B02" w:rsidRDefault="007066E3" w:rsidP="007066E3">
      <w:pPr>
        <w:pStyle w:val="Akapitzlist"/>
        <w:tabs>
          <w:tab w:val="left" w:pos="567"/>
          <w:tab w:val="left" w:pos="851"/>
        </w:tabs>
        <w:spacing w:line="360" w:lineRule="auto"/>
        <w:ind w:left="567"/>
        <w:jc w:val="both"/>
        <w:rPr>
          <w:rFonts w:ascii="Arial" w:hAnsi="Arial" w:cs="Arial"/>
          <w:iCs/>
        </w:rPr>
      </w:pPr>
      <w:r w:rsidRPr="004B1B02">
        <w:rPr>
          <w:rFonts w:ascii="Arial" w:hAnsi="Arial" w:cs="Arial"/>
          <w:bCs/>
          <w:iCs/>
          <w:lang w:eastAsia="pl-PL"/>
        </w:rPr>
        <w:lastRenderedPageBreak/>
        <w:t xml:space="preserve">Zadanie </w:t>
      </w:r>
      <w:r w:rsidRPr="004B1B02">
        <w:rPr>
          <w:rFonts w:ascii="Arial" w:hAnsi="Arial" w:cs="Arial"/>
          <w:iCs/>
          <w:lang w:eastAsia="pl-PL"/>
        </w:rPr>
        <w:t xml:space="preserve">ujęte w wykazie przedsięwzięć do Wieloletniej Prognozy Finansowej Województwa Podkarpackiego, o planowanych łącznych nakładach finansowych w kwocie </w:t>
      </w:r>
      <w:r w:rsidRPr="004B1B02">
        <w:rPr>
          <w:rFonts w:ascii="Arial" w:hAnsi="Arial" w:cs="Arial"/>
          <w:lang w:eastAsia="pl-PL"/>
        </w:rPr>
        <w:t>98.800,- zł</w:t>
      </w:r>
      <w:r w:rsidRPr="004B1B02">
        <w:rPr>
          <w:rFonts w:ascii="Arial" w:hAnsi="Arial" w:cs="Arial"/>
          <w:iCs/>
          <w:lang w:eastAsia="pl-PL"/>
        </w:rPr>
        <w:t xml:space="preserve">, realizowane w latach 2022 - 2023. Od początku realizacji zadania do końca 2023 roku </w:t>
      </w:r>
      <w:r w:rsidR="00A95284" w:rsidRPr="004B1B02">
        <w:rPr>
          <w:rFonts w:ascii="Arial" w:hAnsi="Arial" w:cs="Arial"/>
          <w:iCs/>
        </w:rPr>
        <w:t>zrealizowano zakres o wartości</w:t>
      </w:r>
      <w:r w:rsidRPr="004B1B02">
        <w:rPr>
          <w:rFonts w:ascii="Arial" w:hAnsi="Arial" w:cs="Arial"/>
          <w:iCs/>
        </w:rPr>
        <w:t xml:space="preserve"> 89.398,95</w:t>
      </w:r>
      <w:r w:rsidRPr="004B1B02">
        <w:rPr>
          <w:rFonts w:ascii="Arial" w:hAnsi="Arial" w:cs="Arial"/>
          <w:lang w:eastAsia="pl-PL"/>
        </w:rPr>
        <w:t xml:space="preserve"> zł, </w:t>
      </w:r>
      <w:r w:rsidRPr="004B1B02">
        <w:rPr>
          <w:rFonts w:ascii="Arial" w:hAnsi="Arial" w:cs="Arial"/>
          <w:iCs/>
        </w:rPr>
        <w:t>co stanowi 90,48 % planowanych łącznych nakładów na realizację zadania.</w:t>
      </w:r>
    </w:p>
    <w:p w14:paraId="0A7A61F1" w14:textId="77777777" w:rsidR="007066E3" w:rsidRPr="004B1B02" w:rsidRDefault="007066E3" w:rsidP="007066E3">
      <w:pPr>
        <w:pStyle w:val="Akapitzlist"/>
        <w:tabs>
          <w:tab w:val="left" w:pos="567"/>
          <w:tab w:val="left" w:pos="851"/>
        </w:tabs>
        <w:spacing w:line="360" w:lineRule="auto"/>
        <w:ind w:left="567"/>
        <w:jc w:val="both"/>
        <w:rPr>
          <w:rFonts w:ascii="Arial" w:eastAsia="Calibri" w:hAnsi="Arial" w:cs="Arial"/>
          <w:lang w:eastAsia="pl-PL"/>
        </w:rPr>
      </w:pPr>
      <w:r w:rsidRPr="004B1B02">
        <w:rPr>
          <w:rFonts w:ascii="Arial" w:hAnsi="Arial" w:cs="Arial"/>
          <w:iCs/>
        </w:rPr>
        <w:t>Stan zaawansowania realizacji zadania i osiągnięte efekty</w:t>
      </w:r>
      <w:r w:rsidRPr="004B1B02">
        <w:rPr>
          <w:rFonts w:ascii="Arial" w:hAnsi="Arial" w:cs="Arial"/>
          <w:iCs/>
          <w:lang w:eastAsia="pl-PL"/>
        </w:rPr>
        <w:t>:</w:t>
      </w:r>
      <w:r w:rsidRPr="004B1B02">
        <w:rPr>
          <w:rFonts w:ascii="Arial" w:eastAsia="Calibri" w:hAnsi="Arial" w:cs="Arial"/>
          <w:lang w:eastAsia="pl-PL"/>
        </w:rPr>
        <w:t xml:space="preserve"> </w:t>
      </w:r>
    </w:p>
    <w:p w14:paraId="140C21A9" w14:textId="0B817295" w:rsidR="007066E3" w:rsidRPr="004B1B02" w:rsidRDefault="007066E3" w:rsidP="007066E3">
      <w:pPr>
        <w:pStyle w:val="Akapitzlist"/>
        <w:tabs>
          <w:tab w:val="left" w:pos="567"/>
          <w:tab w:val="left" w:pos="851"/>
        </w:tabs>
        <w:spacing w:line="360" w:lineRule="auto"/>
        <w:ind w:left="567"/>
        <w:jc w:val="both"/>
        <w:rPr>
          <w:rFonts w:ascii="Arial" w:eastAsia="Calibri" w:hAnsi="Arial" w:cs="Arial"/>
          <w:lang w:eastAsia="pl-PL"/>
        </w:rPr>
      </w:pPr>
      <w:r w:rsidRPr="004B1B02">
        <w:rPr>
          <w:rFonts w:ascii="Arial" w:eastAsia="Calibri" w:hAnsi="Arial" w:cs="Arial"/>
          <w:color w:val="000000" w:themeColor="text1"/>
        </w:rPr>
        <w:t xml:space="preserve">W ramach realizacji zadania </w:t>
      </w:r>
      <w:r w:rsidRPr="004B1B02">
        <w:rPr>
          <w:rFonts w:ascii="Arial" w:hAnsi="Arial" w:cs="Arial"/>
          <w:bCs/>
        </w:rPr>
        <w:t>zakupiono 7 krzeseł ewakuacyjnych z certyfikatem, 2 pętle indukcyjne przenośne, 1 pętlę przenośną – walizkową,</w:t>
      </w:r>
      <w:r w:rsidRPr="004B1B02">
        <w:rPr>
          <w:rFonts w:ascii="Arial" w:hAnsi="Arial" w:cs="Arial"/>
          <w:color w:val="000000" w:themeColor="text1"/>
        </w:rPr>
        <w:t xml:space="preserve"> 3 systemy i </w:t>
      </w:r>
      <w:r w:rsidRPr="004B1B02">
        <w:rPr>
          <w:rFonts w:ascii="Arial" w:hAnsi="Arial" w:cs="Arial"/>
          <w:bCs/>
        </w:rPr>
        <w:t>5 znaczników TOTUPOINT,</w:t>
      </w:r>
      <w:r w:rsidRPr="004B1B02">
        <w:rPr>
          <w:rFonts w:ascii="Arial" w:eastAsia="FreeSans" w:hAnsi="Arial" w:cs="Arial"/>
        </w:rPr>
        <w:t xml:space="preserve"> </w:t>
      </w:r>
      <w:r w:rsidRPr="004B1B02">
        <w:rPr>
          <w:rFonts w:ascii="Arial" w:hAnsi="Arial" w:cs="Arial"/>
          <w:bCs/>
        </w:rPr>
        <w:t>przygotowano ścieżkę dla osób niewidomych i</w:t>
      </w:r>
      <w:r w:rsidR="000D61C3" w:rsidRPr="004B1B02">
        <w:rPr>
          <w:rFonts w:ascii="Arial" w:hAnsi="Arial" w:cs="Arial"/>
          <w:bCs/>
        </w:rPr>
        <w:t> </w:t>
      </w:r>
      <w:r w:rsidRPr="004B1B02">
        <w:rPr>
          <w:rFonts w:ascii="Arial" w:hAnsi="Arial" w:cs="Arial"/>
          <w:bCs/>
        </w:rPr>
        <w:t xml:space="preserve">słabowidzących, zakupiono i zamontowano plan </w:t>
      </w:r>
      <w:proofErr w:type="spellStart"/>
      <w:r w:rsidRPr="004B1B02">
        <w:rPr>
          <w:rFonts w:ascii="Arial" w:hAnsi="Arial" w:cs="Arial"/>
          <w:bCs/>
        </w:rPr>
        <w:t>tyflograficzny</w:t>
      </w:r>
      <w:proofErr w:type="spellEnd"/>
      <w:r w:rsidRPr="004B1B02">
        <w:rPr>
          <w:rFonts w:ascii="Arial" w:hAnsi="Arial" w:cs="Arial"/>
          <w:bCs/>
        </w:rPr>
        <w:t xml:space="preserve"> na stojaku, pasy uwagi i guzki na drodze dojścia do budynków Urzędu Marszałkowskiego Województwa Podkarpackiego w Rzeszowie, </w:t>
      </w:r>
      <w:r w:rsidRPr="004B1B02">
        <w:rPr>
          <w:rFonts w:ascii="Arial" w:eastAsia="FreeSans" w:hAnsi="Arial" w:cs="Arial"/>
        </w:rPr>
        <w:t xml:space="preserve">oraz </w:t>
      </w:r>
      <w:r w:rsidRPr="004B1B02">
        <w:rPr>
          <w:rFonts w:ascii="Arial" w:hAnsi="Arial" w:cs="Arial"/>
        </w:rPr>
        <w:t>usługi tłumacza Polskiego Języka Migowego.</w:t>
      </w:r>
    </w:p>
    <w:p w14:paraId="41C565D4" w14:textId="5035D5AE" w:rsidR="007066E3" w:rsidRPr="004B1B02" w:rsidRDefault="007066E3" w:rsidP="00307061">
      <w:pPr>
        <w:pStyle w:val="Akapitzlist"/>
        <w:numPr>
          <w:ilvl w:val="0"/>
          <w:numId w:val="147"/>
        </w:numPr>
        <w:tabs>
          <w:tab w:val="left" w:pos="284"/>
          <w:tab w:val="left" w:pos="851"/>
        </w:tabs>
        <w:spacing w:line="360" w:lineRule="auto"/>
        <w:ind w:left="567"/>
        <w:contextualSpacing/>
        <w:jc w:val="both"/>
        <w:rPr>
          <w:rFonts w:ascii="Arial" w:eastAsia="Calibri" w:hAnsi="Arial" w:cs="Arial"/>
        </w:rPr>
      </w:pPr>
      <w:bookmarkStart w:id="92" w:name="_Hlk161215727"/>
      <w:r w:rsidRPr="004B1B02">
        <w:rPr>
          <w:rFonts w:ascii="Arial" w:eastAsia="Calibri" w:hAnsi="Arial" w:cs="Arial"/>
        </w:rPr>
        <w:t xml:space="preserve">projektu własnego Urzędu Marszałkowskiego Województwa Podkarpackiego </w:t>
      </w:r>
      <w:r w:rsidRPr="004B1B02">
        <w:rPr>
          <w:rFonts w:ascii="Arial" w:eastAsia="Calibri" w:hAnsi="Arial" w:cs="Arial"/>
        </w:rPr>
        <w:br/>
        <w:t>w Rzeszowie pn</w:t>
      </w:r>
      <w:bookmarkEnd w:id="92"/>
      <w:r w:rsidRPr="004B1B02">
        <w:rPr>
          <w:rFonts w:ascii="Arial" w:eastAsia="Calibri" w:hAnsi="Arial" w:cs="Arial"/>
        </w:rPr>
        <w:t xml:space="preserve">. </w:t>
      </w:r>
      <w:r w:rsidRPr="004B1B02">
        <w:rPr>
          <w:rFonts w:ascii="Arial" w:hAnsi="Arial" w:cs="Arial"/>
        </w:rPr>
        <w:t>„Wsparcie procesu wdrażania RPO WP poprzez działania o charakterze informacyjno-promocyjnym, edukacyjnym i integracyjnym w</w:t>
      </w:r>
      <w:r w:rsidR="000D61C3" w:rsidRPr="004B1B02">
        <w:rPr>
          <w:rFonts w:ascii="Arial" w:hAnsi="Arial" w:cs="Arial"/>
        </w:rPr>
        <w:t> </w:t>
      </w:r>
      <w:r w:rsidRPr="004B1B02">
        <w:rPr>
          <w:rFonts w:ascii="Arial" w:hAnsi="Arial" w:cs="Arial"/>
        </w:rPr>
        <w:t xml:space="preserve">ramach środków REACT-EU” w ramach Pomocy Technicznej REACT-EU RPO WP 2014-2020 w kwocie 4.362.265,53 zł </w:t>
      </w:r>
      <w:bookmarkStart w:id="93" w:name="_Hlk161219470"/>
      <w:r w:rsidRPr="004B1B02">
        <w:rPr>
          <w:rFonts w:ascii="Arial" w:hAnsi="Arial" w:cs="Arial"/>
        </w:rPr>
        <w:t>(</w:t>
      </w:r>
      <w:r w:rsidRPr="004B1B02">
        <w:rPr>
          <w:rFonts w:ascii="Arial" w:hAnsi="Arial" w:cs="Arial"/>
          <w:lang w:val="x-none" w:eastAsia="x-none"/>
        </w:rPr>
        <w:t>§ 4</w:t>
      </w:r>
      <w:r w:rsidRPr="004B1B02">
        <w:rPr>
          <w:rFonts w:ascii="Arial" w:hAnsi="Arial" w:cs="Arial"/>
          <w:lang w:eastAsia="x-none"/>
        </w:rPr>
        <w:t>178</w:t>
      </w:r>
      <w:r w:rsidRPr="004B1B02">
        <w:rPr>
          <w:rFonts w:ascii="Arial" w:hAnsi="Arial" w:cs="Arial"/>
          <w:lang w:val="x-none" w:eastAsia="x-none"/>
        </w:rPr>
        <w:t xml:space="preserve"> – </w:t>
      </w:r>
      <w:r w:rsidRPr="004B1B02">
        <w:rPr>
          <w:rFonts w:ascii="Arial" w:hAnsi="Arial" w:cs="Arial"/>
          <w:lang w:eastAsia="x-none"/>
        </w:rPr>
        <w:t xml:space="preserve">29.410,00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179</w:t>
      </w:r>
      <w:r w:rsidRPr="004B1B02">
        <w:rPr>
          <w:rFonts w:ascii="Arial" w:hAnsi="Arial" w:cs="Arial"/>
          <w:lang w:val="x-none" w:eastAsia="x-none"/>
        </w:rPr>
        <w:t xml:space="preserve"> – </w:t>
      </w:r>
      <w:r w:rsidRPr="004B1B02">
        <w:rPr>
          <w:rFonts w:ascii="Arial" w:hAnsi="Arial" w:cs="Arial"/>
          <w:lang w:eastAsia="x-none"/>
        </w:rPr>
        <w:t xml:space="preserve">5.190,00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218</w:t>
      </w:r>
      <w:r w:rsidRPr="004B1B02">
        <w:rPr>
          <w:rFonts w:ascii="Arial" w:hAnsi="Arial" w:cs="Arial"/>
          <w:lang w:val="x-none" w:eastAsia="x-none"/>
        </w:rPr>
        <w:t xml:space="preserve"> – </w:t>
      </w:r>
      <w:r w:rsidRPr="004B1B02">
        <w:rPr>
          <w:rFonts w:ascii="Arial" w:hAnsi="Arial" w:cs="Arial"/>
          <w:lang w:eastAsia="x-none"/>
        </w:rPr>
        <w:t xml:space="preserve">220.871,05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219</w:t>
      </w:r>
      <w:r w:rsidRPr="004B1B02">
        <w:rPr>
          <w:rFonts w:ascii="Arial" w:hAnsi="Arial" w:cs="Arial"/>
          <w:lang w:val="x-none" w:eastAsia="x-none"/>
        </w:rPr>
        <w:t xml:space="preserve"> – </w:t>
      </w:r>
      <w:r w:rsidRPr="004B1B02">
        <w:rPr>
          <w:rFonts w:ascii="Arial" w:hAnsi="Arial" w:cs="Arial"/>
          <w:lang w:eastAsia="x-none"/>
        </w:rPr>
        <w:t xml:space="preserve">38.977,25 </w:t>
      </w:r>
      <w:r w:rsidRPr="004B1B02">
        <w:rPr>
          <w:rFonts w:ascii="Arial" w:hAnsi="Arial" w:cs="Arial"/>
          <w:lang w:val="x-none" w:eastAsia="x-none"/>
        </w:rPr>
        <w:t>zł</w:t>
      </w:r>
      <w:r w:rsidRPr="004B1B02">
        <w:rPr>
          <w:rFonts w:ascii="Arial" w:hAnsi="Arial" w:cs="Arial"/>
          <w:lang w:eastAsia="x-none"/>
        </w:rPr>
        <w:t>,</w:t>
      </w:r>
      <w:bookmarkEnd w:id="93"/>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308</w:t>
      </w:r>
      <w:r w:rsidRPr="004B1B02">
        <w:rPr>
          <w:rFonts w:ascii="Arial" w:hAnsi="Arial" w:cs="Arial"/>
          <w:lang w:val="x-none" w:eastAsia="x-none"/>
        </w:rPr>
        <w:t xml:space="preserve"> – </w:t>
      </w:r>
      <w:r w:rsidRPr="004B1B02">
        <w:rPr>
          <w:rFonts w:ascii="Arial" w:hAnsi="Arial" w:cs="Arial"/>
          <w:lang w:eastAsia="x-none"/>
        </w:rPr>
        <w:t xml:space="preserve">3.433.865,70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309</w:t>
      </w:r>
      <w:r w:rsidRPr="004B1B02">
        <w:rPr>
          <w:rFonts w:ascii="Arial" w:hAnsi="Arial" w:cs="Arial"/>
          <w:lang w:val="x-none" w:eastAsia="x-none"/>
        </w:rPr>
        <w:t xml:space="preserve"> – </w:t>
      </w:r>
      <w:r w:rsidRPr="004B1B02">
        <w:rPr>
          <w:rFonts w:ascii="Arial" w:hAnsi="Arial" w:cs="Arial"/>
          <w:lang w:eastAsia="x-none"/>
        </w:rPr>
        <w:t xml:space="preserve">605.976,47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418</w:t>
      </w:r>
      <w:r w:rsidRPr="004B1B02">
        <w:rPr>
          <w:rFonts w:ascii="Arial" w:hAnsi="Arial" w:cs="Arial"/>
          <w:lang w:val="x-none" w:eastAsia="x-none"/>
        </w:rPr>
        <w:t xml:space="preserve"> – </w:t>
      </w:r>
      <w:r w:rsidRPr="004B1B02">
        <w:rPr>
          <w:rFonts w:ascii="Arial" w:hAnsi="Arial" w:cs="Arial"/>
          <w:lang w:eastAsia="x-none"/>
        </w:rPr>
        <w:t xml:space="preserve">5.010,41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4</w:t>
      </w:r>
      <w:r w:rsidRPr="004B1B02">
        <w:rPr>
          <w:rFonts w:ascii="Arial" w:hAnsi="Arial" w:cs="Arial"/>
          <w:lang w:eastAsia="x-none"/>
        </w:rPr>
        <w:t>419</w:t>
      </w:r>
      <w:r w:rsidRPr="004B1B02">
        <w:rPr>
          <w:rFonts w:ascii="Arial" w:hAnsi="Arial" w:cs="Arial"/>
          <w:lang w:val="x-none" w:eastAsia="x-none"/>
        </w:rPr>
        <w:t xml:space="preserve"> – </w:t>
      </w:r>
      <w:r w:rsidRPr="004B1B02">
        <w:rPr>
          <w:rFonts w:ascii="Arial" w:hAnsi="Arial" w:cs="Arial"/>
          <w:lang w:eastAsia="x-none"/>
        </w:rPr>
        <w:t xml:space="preserve">884,31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rPr>
        <w:t>§ 4428 – 18.768,28 zł, § 4429 – 3.312,06 zł) (Dep. PG).</w:t>
      </w:r>
    </w:p>
    <w:p w14:paraId="4CE04118" w14:textId="66AD6C8C" w:rsidR="007066E3" w:rsidRPr="004B1B02" w:rsidRDefault="007066E3" w:rsidP="007066E3">
      <w:pPr>
        <w:spacing w:after="0" w:line="360" w:lineRule="auto"/>
        <w:ind w:left="567"/>
        <w:jc w:val="both"/>
        <w:rPr>
          <w:rFonts w:ascii="Arial" w:hAnsi="Arial" w:cs="Arial"/>
          <w:sz w:val="24"/>
          <w:szCs w:val="24"/>
        </w:rPr>
      </w:pPr>
      <w:r w:rsidRPr="004B1B02">
        <w:rPr>
          <w:rFonts w:ascii="Arial" w:eastAsia="Calibri" w:hAnsi="Arial" w:cs="Arial"/>
          <w:sz w:val="24"/>
          <w:szCs w:val="24"/>
          <w:lang w:eastAsia="x-none"/>
        </w:rPr>
        <w:t xml:space="preserve">Zadanie finansowane </w:t>
      </w:r>
      <w:r w:rsidRPr="004B1B02">
        <w:rPr>
          <w:rFonts w:ascii="Arial" w:hAnsi="Arial" w:cs="Arial"/>
          <w:sz w:val="24"/>
          <w:szCs w:val="24"/>
          <w:lang w:eastAsia="pl-PL"/>
        </w:rPr>
        <w:t>z dotacji celowej z budżetu państwa w</w:t>
      </w:r>
      <w:r w:rsidR="000D61C3" w:rsidRPr="004B1B02">
        <w:rPr>
          <w:rFonts w:ascii="Arial" w:hAnsi="Arial" w:cs="Arial"/>
          <w:sz w:val="24"/>
          <w:szCs w:val="24"/>
          <w:lang w:eastAsia="pl-PL"/>
        </w:rPr>
        <w:t xml:space="preserve"> </w:t>
      </w:r>
      <w:r w:rsidRPr="004B1B02">
        <w:rPr>
          <w:rFonts w:ascii="Arial" w:hAnsi="Arial" w:cs="Arial"/>
          <w:sz w:val="24"/>
          <w:szCs w:val="24"/>
          <w:lang w:eastAsia="pl-PL"/>
        </w:rPr>
        <w:t xml:space="preserve">kwocie 3.707.925,44 zł oraz </w:t>
      </w:r>
      <w:r w:rsidRPr="004B1B02">
        <w:rPr>
          <w:rFonts w:ascii="Arial" w:eastAsia="Calibri" w:hAnsi="Arial" w:cs="Arial"/>
          <w:sz w:val="24"/>
          <w:szCs w:val="24"/>
          <w:lang w:eastAsia="x-none"/>
        </w:rPr>
        <w:t>ze środków własnych Samorządu Województwa w kwocie 654.340,09 zł</w:t>
      </w:r>
      <w:r w:rsidRPr="004B1B02">
        <w:rPr>
          <w:rFonts w:ascii="Arial" w:hAnsi="Arial" w:cs="Arial"/>
          <w:sz w:val="24"/>
          <w:szCs w:val="24"/>
        </w:rPr>
        <w:t>.</w:t>
      </w:r>
    </w:p>
    <w:p w14:paraId="522E0FB5" w14:textId="069E8B38" w:rsidR="007066E3" w:rsidRPr="004B1B02" w:rsidRDefault="007066E3" w:rsidP="007066E3">
      <w:pPr>
        <w:pStyle w:val="Akapitzlist"/>
        <w:tabs>
          <w:tab w:val="left" w:pos="284"/>
          <w:tab w:val="left" w:pos="851"/>
        </w:tabs>
        <w:spacing w:line="360" w:lineRule="auto"/>
        <w:ind w:left="567"/>
        <w:jc w:val="both"/>
        <w:rPr>
          <w:rFonts w:ascii="Arial" w:hAnsi="Arial" w:cs="Arial"/>
          <w:iCs/>
        </w:rPr>
      </w:pPr>
      <w:r w:rsidRPr="004B1B02">
        <w:rPr>
          <w:rFonts w:ascii="Arial" w:hAnsi="Arial" w:cs="Arial"/>
          <w:bCs/>
          <w:iCs/>
          <w:lang w:eastAsia="pl-PL"/>
        </w:rPr>
        <w:t xml:space="preserve">Zadanie </w:t>
      </w:r>
      <w:r w:rsidRPr="004B1B02">
        <w:rPr>
          <w:rFonts w:ascii="Arial" w:hAnsi="Arial" w:cs="Arial"/>
          <w:iCs/>
          <w:lang w:eastAsia="pl-PL"/>
        </w:rPr>
        <w:t xml:space="preserve">ujęte w wykazie przedsięwzięć do Wieloletniej Prognozy Finansowej Województwa Podkarpackiego, o planowanych łącznych nakładach finansowych w kwocie </w:t>
      </w:r>
      <w:r w:rsidRPr="004B1B02">
        <w:rPr>
          <w:rFonts w:ascii="Arial" w:hAnsi="Arial" w:cs="Arial"/>
          <w:lang w:eastAsia="pl-PL"/>
        </w:rPr>
        <w:t>5.457.900,- zł</w:t>
      </w:r>
      <w:r w:rsidRPr="004B1B02">
        <w:rPr>
          <w:rFonts w:ascii="Arial" w:hAnsi="Arial" w:cs="Arial"/>
          <w:iCs/>
          <w:lang w:eastAsia="pl-PL"/>
        </w:rPr>
        <w:t xml:space="preserve">, realizowane w latach 2022 - 2023. Od początku realizacji zadania do końca 2023 roku </w:t>
      </w:r>
      <w:r w:rsidR="00A95284" w:rsidRPr="004B1B02">
        <w:rPr>
          <w:rFonts w:ascii="Arial" w:hAnsi="Arial" w:cs="Arial"/>
          <w:iCs/>
        </w:rPr>
        <w:t xml:space="preserve">zrealizowano zakres o wartości </w:t>
      </w:r>
      <w:r w:rsidRPr="004B1B02">
        <w:rPr>
          <w:rFonts w:ascii="Arial" w:hAnsi="Arial" w:cs="Arial"/>
          <w:lang w:eastAsia="pl-PL"/>
        </w:rPr>
        <w:t xml:space="preserve">5.457.822,- zł, </w:t>
      </w:r>
      <w:r w:rsidRPr="004B1B02">
        <w:rPr>
          <w:rFonts w:ascii="Arial" w:hAnsi="Arial" w:cs="Arial"/>
          <w:iCs/>
        </w:rPr>
        <w:t>co stanowi 100 % planowanych łącznych nakładów na realizację zadania.</w:t>
      </w:r>
    </w:p>
    <w:p w14:paraId="4C1D725D" w14:textId="77777777" w:rsidR="007066E3" w:rsidRPr="004B1B02" w:rsidRDefault="007066E3" w:rsidP="007066E3">
      <w:pPr>
        <w:pStyle w:val="Akapitzlist"/>
        <w:tabs>
          <w:tab w:val="left" w:pos="284"/>
          <w:tab w:val="left" w:pos="851"/>
        </w:tabs>
        <w:spacing w:line="360" w:lineRule="auto"/>
        <w:ind w:left="567"/>
        <w:jc w:val="both"/>
        <w:rPr>
          <w:rFonts w:ascii="Arial" w:eastAsia="Calibri" w:hAnsi="Arial" w:cs="Arial"/>
          <w:lang w:eastAsia="pl-PL"/>
        </w:rPr>
      </w:pPr>
      <w:r w:rsidRPr="004B1B02">
        <w:rPr>
          <w:rFonts w:ascii="Arial" w:hAnsi="Arial" w:cs="Arial"/>
          <w:iCs/>
        </w:rPr>
        <w:t>Stan zaawansowania realizacji zadania i osiągnięte efekty</w:t>
      </w:r>
      <w:r w:rsidRPr="004B1B02">
        <w:rPr>
          <w:rFonts w:ascii="Arial" w:hAnsi="Arial" w:cs="Arial"/>
          <w:iCs/>
          <w:lang w:eastAsia="pl-PL"/>
        </w:rPr>
        <w:t>:</w:t>
      </w:r>
      <w:r w:rsidRPr="004B1B02">
        <w:rPr>
          <w:rFonts w:ascii="Arial" w:eastAsia="Calibri" w:hAnsi="Arial" w:cs="Arial"/>
          <w:lang w:eastAsia="pl-PL"/>
        </w:rPr>
        <w:t xml:space="preserve"> </w:t>
      </w:r>
    </w:p>
    <w:p w14:paraId="20B92AEF" w14:textId="77777777" w:rsidR="007066E3" w:rsidRPr="004B1B02" w:rsidRDefault="007066E3" w:rsidP="007066E3">
      <w:pPr>
        <w:pStyle w:val="Akapitzlist"/>
        <w:tabs>
          <w:tab w:val="left" w:pos="284"/>
          <w:tab w:val="left" w:pos="851"/>
        </w:tabs>
        <w:spacing w:line="360" w:lineRule="auto"/>
        <w:ind w:left="567"/>
        <w:jc w:val="both"/>
        <w:rPr>
          <w:rFonts w:ascii="Arial" w:hAnsi="Arial" w:cs="Arial"/>
        </w:rPr>
      </w:pPr>
      <w:r w:rsidRPr="004B1B02">
        <w:rPr>
          <w:rFonts w:ascii="Arial" w:hAnsi="Arial" w:cs="Arial"/>
        </w:rPr>
        <w:t xml:space="preserve">Głównym celem projektu jest realizacja adekwatnych i komplementarnych działań komunikacyjnych, edukacyjnych i integracyjnych oraz wzmocnienie </w:t>
      </w:r>
      <w:r w:rsidRPr="004B1B02">
        <w:rPr>
          <w:rFonts w:ascii="Arial" w:hAnsi="Arial" w:cs="Arial"/>
        </w:rPr>
        <w:lastRenderedPageBreak/>
        <w:t>kompetencji beneficjentów (w tym potencjalnych beneficjentów) RPO WP 2014-2020 poprzez działania szkoleniowe oraz wsparcie przygotowania i realizacji projektów, a także wsparcie procesu wdrażania perspektywy finansowej 2021-2027.</w:t>
      </w:r>
    </w:p>
    <w:p w14:paraId="7AB0E1CC" w14:textId="77777777" w:rsidR="007066E3" w:rsidRPr="004B1B02" w:rsidRDefault="007066E3" w:rsidP="007066E3">
      <w:pPr>
        <w:pStyle w:val="Akapitzlist"/>
        <w:tabs>
          <w:tab w:val="left" w:pos="284"/>
          <w:tab w:val="left" w:pos="851"/>
        </w:tabs>
        <w:spacing w:line="360" w:lineRule="auto"/>
        <w:ind w:left="567"/>
        <w:jc w:val="both"/>
        <w:rPr>
          <w:rFonts w:ascii="Arial" w:eastAsia="Calibri" w:hAnsi="Arial" w:cs="Arial"/>
        </w:rPr>
      </w:pPr>
      <w:r w:rsidRPr="004B1B02">
        <w:rPr>
          <w:rFonts w:ascii="Arial" w:hAnsi="Arial" w:cs="Arial"/>
          <w:lang w:eastAsia="pl-PL"/>
        </w:rPr>
        <w:t xml:space="preserve">Środki przewidziane na realizację przedsięwzięcia przeznaczono na </w:t>
      </w:r>
      <w:r w:rsidRPr="004B1B02">
        <w:rPr>
          <w:rFonts w:ascii="Arial" w:hAnsi="Arial" w:cs="Arial"/>
        </w:rPr>
        <w:t>zorganizowanie cyklu spotkań informacyjnych, wydarzeń promocyjnych, konkursów, działań edukacyjno-integracyjnych, wyjazdów i organizacji szkoleń.</w:t>
      </w:r>
    </w:p>
    <w:p w14:paraId="38E8A16F" w14:textId="6BD37ABA" w:rsidR="003C0E16" w:rsidRPr="004B1B02" w:rsidRDefault="003C0E16" w:rsidP="00307061">
      <w:pPr>
        <w:pStyle w:val="Akapitzlist"/>
        <w:numPr>
          <w:ilvl w:val="0"/>
          <w:numId w:val="147"/>
        </w:numPr>
        <w:tabs>
          <w:tab w:val="left" w:pos="426"/>
          <w:tab w:val="left" w:pos="7513"/>
        </w:tabs>
        <w:spacing w:line="360" w:lineRule="auto"/>
        <w:ind w:left="567"/>
        <w:jc w:val="both"/>
        <w:rPr>
          <w:rFonts w:ascii="Arial" w:hAnsi="Arial" w:cs="Arial"/>
        </w:rPr>
      </w:pPr>
      <w:r w:rsidRPr="004B1B02">
        <w:rPr>
          <w:rFonts w:ascii="Arial" w:eastAsia="Calibri" w:hAnsi="Arial" w:cs="Arial"/>
        </w:rPr>
        <w:t xml:space="preserve">  wydatków związanych z bieżącą obsługą Zarządu Województwa Podkarpackiego – 59.450,63 zł (§ 4210 – 42.180,63 zł, § 4300 – 17.270,00 zł) (Dep. KZ), w tym usług cateringowych i gastronomicznych w kwocie </w:t>
      </w:r>
      <w:r w:rsidR="00880E23">
        <w:rPr>
          <w:rFonts w:ascii="Arial" w:eastAsia="Calibri" w:hAnsi="Arial" w:cs="Arial"/>
        </w:rPr>
        <w:t>16.790</w:t>
      </w:r>
      <w:r w:rsidRPr="004B1B02">
        <w:rPr>
          <w:rFonts w:ascii="Arial" w:eastAsia="Calibri" w:hAnsi="Arial" w:cs="Arial"/>
        </w:rPr>
        <w:t>,00</w:t>
      </w:r>
      <w:r w:rsidR="000D61C3" w:rsidRPr="004B1B02">
        <w:rPr>
          <w:rFonts w:ascii="Arial" w:eastAsia="Calibri" w:hAnsi="Arial" w:cs="Arial"/>
        </w:rPr>
        <w:t> </w:t>
      </w:r>
      <w:r w:rsidRPr="004B1B02">
        <w:rPr>
          <w:rFonts w:ascii="Arial" w:eastAsia="Calibri" w:hAnsi="Arial" w:cs="Arial"/>
        </w:rPr>
        <w:t>zł na potrzeby podejmowania przez Marszałka Województwa, Członków Zarządu lub wyznaczonego przez Marszałka przedstawiciela Urzędu delegacji krajowych oraz przedstawicieli instytucji centralnych i instytucji międzynarodowych,</w:t>
      </w:r>
    </w:p>
    <w:p w14:paraId="6ED33A2E" w14:textId="3CFFB5A7" w:rsidR="007066E3" w:rsidRPr="004B1B02" w:rsidRDefault="007066E3" w:rsidP="00307061">
      <w:pPr>
        <w:pStyle w:val="Akapitzlist"/>
        <w:numPr>
          <w:ilvl w:val="0"/>
          <w:numId w:val="147"/>
        </w:numPr>
        <w:tabs>
          <w:tab w:val="left" w:pos="567"/>
          <w:tab w:val="left" w:pos="851"/>
        </w:tabs>
        <w:spacing w:line="360" w:lineRule="auto"/>
        <w:ind w:left="567" w:hanging="284"/>
        <w:contextualSpacing/>
        <w:jc w:val="both"/>
        <w:rPr>
          <w:rFonts w:ascii="Arial" w:eastAsia="Calibri" w:hAnsi="Arial" w:cs="Arial"/>
        </w:rPr>
      </w:pPr>
      <w:r w:rsidRPr="004B1B02">
        <w:rPr>
          <w:rFonts w:ascii="Arial" w:eastAsia="Calibri" w:hAnsi="Arial" w:cs="Arial"/>
        </w:rPr>
        <w:t xml:space="preserve">projektów własnych Urzędu Marszałkowskiego Województwa Podkarpackiego </w:t>
      </w:r>
      <w:r w:rsidRPr="004B1B02">
        <w:rPr>
          <w:rFonts w:ascii="Arial" w:eastAsia="Calibri" w:hAnsi="Arial" w:cs="Arial"/>
        </w:rPr>
        <w:br/>
        <w:t xml:space="preserve">w Rzeszowie w ramach Pomocy Technicznej Regionalnego Programu Operacyjnego Województwa Podkarpackiego na lata 2014 – 2020 w kwocie 48.766.834,58 zł, z tego: </w:t>
      </w:r>
    </w:p>
    <w:p w14:paraId="386BE648" w14:textId="73B7535E" w:rsidR="007066E3" w:rsidRPr="004B1B02" w:rsidRDefault="007066E3" w:rsidP="00307061">
      <w:pPr>
        <w:numPr>
          <w:ilvl w:val="3"/>
          <w:numId w:val="49"/>
        </w:numPr>
        <w:spacing w:after="0" w:line="360" w:lineRule="auto"/>
        <w:ind w:left="993" w:hanging="283"/>
        <w:jc w:val="both"/>
        <w:rPr>
          <w:rFonts w:ascii="Arial" w:eastAsia="Times New Roman" w:hAnsi="Arial" w:cs="Arial"/>
          <w:sz w:val="24"/>
          <w:szCs w:val="24"/>
        </w:rPr>
      </w:pPr>
      <w:r w:rsidRPr="004B1B02">
        <w:rPr>
          <w:rFonts w:ascii="Arial" w:eastAsia="Times New Roman" w:hAnsi="Arial" w:cs="Arial"/>
          <w:sz w:val="24"/>
          <w:szCs w:val="24"/>
        </w:rPr>
        <w:t>„Wsparcie UMWP w Rzeszowie w związku z realizacją RPO WP w 2023 roku” –2.582.844,82 zł (§ 3028 – 33.963,95 zł, § 3029 – 5.993,65 zł, § 3038 – 4.420,71 zł, § 3039 – 780,24 zł, § 4118 – 993,56 zł, § 4119 – 175,36 zł, §</w:t>
      </w:r>
      <w:r w:rsidR="000D61C3" w:rsidRPr="004B1B02">
        <w:rPr>
          <w:rFonts w:ascii="Arial" w:eastAsia="Times New Roman" w:hAnsi="Arial" w:cs="Arial"/>
          <w:sz w:val="24"/>
          <w:szCs w:val="24"/>
        </w:rPr>
        <w:t> </w:t>
      </w:r>
      <w:r w:rsidRPr="004B1B02">
        <w:rPr>
          <w:rFonts w:ascii="Arial" w:eastAsia="Times New Roman" w:hAnsi="Arial" w:cs="Arial"/>
          <w:sz w:val="24"/>
          <w:szCs w:val="24"/>
        </w:rPr>
        <w:t>4178 – 46.520,50 zł, § 4179 – 8.209,50 zł, § 4218 – 1.016.588,54 zł, §</w:t>
      </w:r>
      <w:r w:rsidR="000D61C3" w:rsidRPr="004B1B02">
        <w:rPr>
          <w:rFonts w:ascii="Arial" w:eastAsia="Times New Roman" w:hAnsi="Arial" w:cs="Arial"/>
          <w:sz w:val="24"/>
          <w:szCs w:val="24"/>
        </w:rPr>
        <w:t> </w:t>
      </w:r>
      <w:r w:rsidRPr="004B1B02">
        <w:rPr>
          <w:rFonts w:ascii="Arial" w:eastAsia="Times New Roman" w:hAnsi="Arial" w:cs="Arial"/>
          <w:sz w:val="24"/>
          <w:szCs w:val="24"/>
        </w:rPr>
        <w:t>4219 – 179.398,03 zł, § 4268 – 528.232,84 zł, § 4269 – 93.217,92 zł, §</w:t>
      </w:r>
      <w:r w:rsidR="000D61C3" w:rsidRPr="004B1B02">
        <w:rPr>
          <w:rFonts w:ascii="Arial" w:eastAsia="Times New Roman" w:hAnsi="Arial" w:cs="Arial"/>
          <w:sz w:val="24"/>
          <w:szCs w:val="24"/>
        </w:rPr>
        <w:t> </w:t>
      </w:r>
      <w:r w:rsidRPr="004B1B02">
        <w:rPr>
          <w:rFonts w:ascii="Arial" w:eastAsia="Times New Roman" w:hAnsi="Arial" w:cs="Arial"/>
          <w:sz w:val="24"/>
          <w:szCs w:val="24"/>
        </w:rPr>
        <w:t>4278 – 17.525,19 zł, § 4279 – 3.092,74 zł, § 4288 – 28.609,21 zł, § 4289 – 5.048,69 zł, § 4308 – 184.853,90 zł, § 4309 – 32.621,44 zł, § 4388 – 2.404,65 zł, § 4389 – 424,35 zł, § 4418 – 51.958,03 zł, § 4419 – 9.170,22</w:t>
      </w:r>
      <w:r w:rsidR="000D61C3" w:rsidRPr="004B1B02">
        <w:rPr>
          <w:rFonts w:ascii="Arial" w:eastAsia="Times New Roman" w:hAnsi="Arial" w:cs="Arial"/>
          <w:sz w:val="24"/>
          <w:szCs w:val="24"/>
        </w:rPr>
        <w:t> </w:t>
      </w:r>
      <w:r w:rsidRPr="004B1B02">
        <w:rPr>
          <w:rFonts w:ascii="Arial" w:eastAsia="Times New Roman" w:hAnsi="Arial" w:cs="Arial"/>
          <w:sz w:val="24"/>
          <w:szCs w:val="24"/>
        </w:rPr>
        <w:t>zł, § 4428 – 10.906,25 zł, § 4429 – 1.924,67 zł, § 4528 – 22.911,63 zł, § 4529 – 4.043,30 zł, § 4618 – 25.312,14 zł, § 4619 – 4.466,86 zł, § 4708 – 220.215,04 zł, § 4709 – 38.861,71 zł) (Dep. OR),</w:t>
      </w:r>
    </w:p>
    <w:p w14:paraId="1E6E1D78" w14:textId="48555366" w:rsidR="007066E3" w:rsidRPr="004B1B02" w:rsidRDefault="007066E3" w:rsidP="00307061">
      <w:pPr>
        <w:numPr>
          <w:ilvl w:val="3"/>
          <w:numId w:val="49"/>
        </w:numPr>
        <w:tabs>
          <w:tab w:val="left" w:pos="851"/>
        </w:tabs>
        <w:spacing w:after="0" w:line="360" w:lineRule="auto"/>
        <w:ind w:left="993" w:hanging="283"/>
        <w:jc w:val="both"/>
        <w:rPr>
          <w:rFonts w:ascii="Arial" w:eastAsia="Times New Roman" w:hAnsi="Arial" w:cs="Arial"/>
          <w:sz w:val="24"/>
          <w:szCs w:val="24"/>
        </w:rPr>
      </w:pPr>
      <w:r w:rsidRPr="004B1B02">
        <w:rPr>
          <w:rFonts w:ascii="Arial" w:eastAsia="Times New Roman" w:hAnsi="Arial" w:cs="Arial"/>
          <w:sz w:val="24"/>
          <w:szCs w:val="24"/>
        </w:rPr>
        <w:t xml:space="preserve">„Zatrudnienie pracowników UMWP w Rzeszowie zaangażowanych </w:t>
      </w:r>
      <w:r w:rsidRPr="004B1B02">
        <w:rPr>
          <w:rFonts w:ascii="Arial" w:eastAsia="Times New Roman" w:hAnsi="Arial" w:cs="Arial"/>
          <w:sz w:val="24"/>
          <w:szCs w:val="24"/>
        </w:rPr>
        <w:br/>
        <w:t xml:space="preserve">w realizację RPO WP w 2023 roku” – 44.926.591,21 zł (§ 4018 – 30.343.921,09 zł, § 4019 – 5.354.813,36 zł, § 4048 – 1.593.624,48 zł, </w:t>
      </w:r>
      <w:r w:rsidR="00AB378D" w:rsidRPr="004B1B02">
        <w:rPr>
          <w:rFonts w:ascii="Arial" w:eastAsia="Times New Roman" w:hAnsi="Arial" w:cs="Arial"/>
          <w:sz w:val="24"/>
          <w:szCs w:val="24"/>
        </w:rPr>
        <w:br/>
      </w:r>
      <w:r w:rsidRPr="004B1B02">
        <w:rPr>
          <w:rFonts w:ascii="Arial" w:eastAsia="Times New Roman" w:hAnsi="Arial" w:cs="Arial"/>
          <w:sz w:val="24"/>
          <w:szCs w:val="24"/>
        </w:rPr>
        <w:t xml:space="preserve">§ 4049 – 281.227,89 zł, § 4118 – 5.393.963,19 zł, § 4119 – 951.885,67 zł, </w:t>
      </w:r>
      <w:r w:rsidR="00AB378D" w:rsidRPr="004B1B02">
        <w:rPr>
          <w:rFonts w:ascii="Arial" w:eastAsia="Times New Roman" w:hAnsi="Arial" w:cs="Arial"/>
          <w:sz w:val="24"/>
          <w:szCs w:val="24"/>
        </w:rPr>
        <w:br/>
      </w:r>
      <w:r w:rsidRPr="004B1B02">
        <w:rPr>
          <w:rFonts w:ascii="Arial" w:eastAsia="Times New Roman" w:hAnsi="Arial" w:cs="Arial"/>
          <w:sz w:val="24"/>
          <w:szCs w:val="24"/>
        </w:rPr>
        <w:lastRenderedPageBreak/>
        <w:t xml:space="preserve">§ 4128 – 647.026,90 zł, § 4129 – 114.186,66 zł, § 4718 – 209.049,11 zł, </w:t>
      </w:r>
      <w:r w:rsidR="00AB378D" w:rsidRPr="004B1B02">
        <w:rPr>
          <w:rFonts w:ascii="Arial" w:eastAsia="Times New Roman" w:hAnsi="Arial" w:cs="Arial"/>
          <w:sz w:val="24"/>
          <w:szCs w:val="24"/>
        </w:rPr>
        <w:br/>
      </w:r>
      <w:r w:rsidRPr="004B1B02">
        <w:rPr>
          <w:rFonts w:ascii="Arial" w:eastAsia="Times New Roman" w:hAnsi="Arial" w:cs="Arial"/>
          <w:sz w:val="24"/>
          <w:szCs w:val="24"/>
        </w:rPr>
        <w:t>§ 4719 – 36.892,86 zł) (Dep. OR),</w:t>
      </w:r>
    </w:p>
    <w:p w14:paraId="016D38BF" w14:textId="77777777" w:rsidR="007066E3" w:rsidRPr="004B1B02" w:rsidRDefault="007066E3" w:rsidP="00307061">
      <w:pPr>
        <w:numPr>
          <w:ilvl w:val="3"/>
          <w:numId w:val="49"/>
        </w:numPr>
        <w:tabs>
          <w:tab w:val="left" w:pos="851"/>
        </w:tabs>
        <w:spacing w:after="0" w:line="360" w:lineRule="auto"/>
        <w:ind w:left="993" w:hanging="283"/>
        <w:jc w:val="both"/>
        <w:rPr>
          <w:rFonts w:ascii="Arial" w:eastAsia="Times New Roman" w:hAnsi="Arial" w:cs="Arial"/>
          <w:sz w:val="24"/>
          <w:szCs w:val="24"/>
        </w:rPr>
      </w:pPr>
      <w:r w:rsidRPr="004B1B02">
        <w:rPr>
          <w:rFonts w:ascii="Arial" w:eastAsia="Times New Roman" w:hAnsi="Arial" w:cs="Arial"/>
          <w:sz w:val="24"/>
          <w:szCs w:val="24"/>
        </w:rPr>
        <w:t xml:space="preserve">„Wsparcie procesu ewaluacji RPO WP 2014-2020 oraz przygotowań do perspektywy 2021-2027” – 1.075.013,96 zł (§ 4398 – 913.761,86 zł, § 4399 – 161.252,10 zł) (Dep. RP), </w:t>
      </w:r>
    </w:p>
    <w:p w14:paraId="5626BB0C" w14:textId="77777777" w:rsidR="007066E3" w:rsidRPr="004B1B02" w:rsidRDefault="007066E3" w:rsidP="00307061">
      <w:pPr>
        <w:numPr>
          <w:ilvl w:val="3"/>
          <w:numId w:val="49"/>
        </w:numPr>
        <w:tabs>
          <w:tab w:val="left" w:pos="851"/>
        </w:tabs>
        <w:spacing w:after="0" w:line="360" w:lineRule="auto"/>
        <w:ind w:left="993" w:hanging="283"/>
        <w:jc w:val="both"/>
        <w:rPr>
          <w:rFonts w:ascii="Arial" w:eastAsia="Calibri" w:hAnsi="Arial" w:cs="Arial"/>
          <w:sz w:val="24"/>
          <w:szCs w:val="24"/>
          <w:lang w:eastAsia="pl-PL"/>
        </w:rPr>
      </w:pPr>
      <w:r w:rsidRPr="004B1B02">
        <w:rPr>
          <w:rFonts w:ascii="Arial" w:eastAsia="Times New Roman" w:hAnsi="Arial" w:cs="Arial"/>
          <w:sz w:val="24"/>
          <w:szCs w:val="24"/>
        </w:rPr>
        <w:t xml:space="preserve">„Wsparcie działalności Regionalnego Obserwatorium Terytorialnego </w:t>
      </w:r>
      <w:r w:rsidRPr="004B1B02">
        <w:rPr>
          <w:rFonts w:ascii="Arial" w:eastAsia="Times New Roman" w:hAnsi="Arial" w:cs="Arial"/>
          <w:sz w:val="24"/>
          <w:szCs w:val="24"/>
        </w:rPr>
        <w:br/>
        <w:t>w procesie dostarczania niezbędnej wiedzy do zarządzania rozwojem regionu RPO WP 2014-2020” – 182.384,59 zł (§ 4308 – 49.431,40 zł, § 4309 – 8.723,19 zł, § 4398 – 105.595,50 zł, § 4399 – 18.634,50 zł) (Dep. RR).</w:t>
      </w:r>
    </w:p>
    <w:p w14:paraId="26E29607" w14:textId="77777777" w:rsidR="007066E3" w:rsidRPr="004B1B02" w:rsidRDefault="007066E3" w:rsidP="007066E3">
      <w:pPr>
        <w:tabs>
          <w:tab w:val="left" w:pos="567"/>
          <w:tab w:val="left" w:pos="851"/>
          <w:tab w:val="left" w:pos="7513"/>
        </w:tabs>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Realizacja ww. projektów finansowana była z dotacji celowej z budżetu państwa w kwocie 41.451.789,67 zł oraz ze środków własnych Samorządu Województwa w kwocie 7.315.044,91 zł w ramach przedsięwzięcia pn.: „RPO WP na lata 2014-2020 Pomoc Techniczna” ujętego w wykazie przedsięwzięć do Wieloletniej Prognozy Finansowej Województwa Podkarpackiego, o p</w:t>
      </w:r>
      <w:r w:rsidRPr="004B1B02">
        <w:rPr>
          <w:rFonts w:ascii="Arial" w:eastAsia="Times New Roman" w:hAnsi="Arial" w:cs="Arial"/>
          <w:sz w:val="24"/>
          <w:szCs w:val="24"/>
          <w:lang w:eastAsia="pl-PL"/>
        </w:rPr>
        <w:t>lanowanych łącznych nakładach finansowych w kwocie 422.234.175,-zł, realizowanego w latach 2015-2023</w:t>
      </w:r>
      <w:r w:rsidRPr="004B1B02">
        <w:rPr>
          <w:rFonts w:ascii="Arial" w:eastAsia="Calibri" w:hAnsi="Arial" w:cs="Arial"/>
          <w:sz w:val="24"/>
          <w:szCs w:val="24"/>
          <w:lang w:eastAsia="pl-PL"/>
        </w:rPr>
        <w:t xml:space="preserve">, w rozdziałach: 75018/75095 - </w:t>
      </w:r>
      <w:r w:rsidRPr="004B1B02">
        <w:rPr>
          <w:rFonts w:ascii="Arial" w:eastAsia="Times New Roman" w:hAnsi="Arial" w:cs="Arial"/>
          <w:sz w:val="24"/>
          <w:szCs w:val="24"/>
          <w:lang w:eastAsia="pl-PL"/>
        </w:rPr>
        <w:t>dla Urzędu Marszałkowskiego – Instytucji Zarządzającej oraz 85332 - dla Wojewódzkiego Urzędu Pracy w Rzeszowie – Instytucji Pośredniczącej.</w:t>
      </w:r>
      <w:r w:rsidRPr="004B1B02">
        <w:rPr>
          <w:rFonts w:ascii="Arial" w:eastAsia="Calibri" w:hAnsi="Arial" w:cs="Arial"/>
          <w:sz w:val="24"/>
          <w:szCs w:val="24"/>
          <w:lang w:eastAsia="pl-PL"/>
        </w:rPr>
        <w:t xml:space="preserve"> W 2023 roku w ramach ww. przedsięwzięcia realizowano 5 projektów na kwotę 82.070.599,78 zł (w tym wydatki bieżące na kwotę 64.852.581,33 zł oraz wydatki majątkowe na kwotę 17.218.018,45 zł).</w:t>
      </w:r>
      <w:r w:rsidRPr="004B1B02">
        <w:rPr>
          <w:rFonts w:ascii="Arial" w:eastAsia="Times New Roman" w:hAnsi="Arial" w:cs="Arial"/>
          <w:sz w:val="24"/>
          <w:szCs w:val="24"/>
          <w:lang w:eastAsia="pl-PL"/>
        </w:rPr>
        <w:t xml:space="preserve"> Od początku realizacji zadania do końca 2023 r. wykonano zakres o wartości 420.219.637,- zł, co stanowi 99,52% </w:t>
      </w:r>
      <w:r w:rsidRPr="004B1B02">
        <w:rPr>
          <w:rFonts w:ascii="Arial" w:eastAsia="Calibri" w:hAnsi="Arial" w:cs="Arial"/>
          <w:sz w:val="24"/>
          <w:szCs w:val="24"/>
          <w:lang w:eastAsia="pl-PL"/>
        </w:rPr>
        <w:t xml:space="preserve">planowanych </w:t>
      </w:r>
      <w:r w:rsidRPr="004B1B02">
        <w:rPr>
          <w:rFonts w:ascii="Arial" w:eastAsia="Calibri" w:hAnsi="Arial" w:cs="Arial"/>
          <w:sz w:val="24"/>
          <w:szCs w:val="24"/>
        </w:rPr>
        <w:t xml:space="preserve">łącznych </w:t>
      </w:r>
      <w:r w:rsidRPr="004B1B02">
        <w:rPr>
          <w:rFonts w:ascii="Arial" w:eastAsia="Calibri" w:hAnsi="Arial" w:cs="Arial"/>
          <w:sz w:val="24"/>
          <w:szCs w:val="24"/>
          <w:lang w:eastAsia="pl-PL"/>
        </w:rPr>
        <w:t>nakładów</w:t>
      </w:r>
      <w:r w:rsidRPr="004B1B02">
        <w:rPr>
          <w:rFonts w:ascii="Arial" w:eastAsia="Calibri" w:hAnsi="Arial" w:cs="Arial"/>
          <w:sz w:val="24"/>
          <w:szCs w:val="24"/>
        </w:rPr>
        <w:t xml:space="preserve"> na przedsięwzięcie</w:t>
      </w:r>
      <w:r w:rsidRPr="004B1B02">
        <w:rPr>
          <w:rFonts w:ascii="Arial" w:eastAsia="Calibri" w:hAnsi="Arial" w:cs="Arial"/>
          <w:sz w:val="24"/>
          <w:szCs w:val="24"/>
          <w:lang w:eastAsia="pl-PL"/>
        </w:rPr>
        <w:t>.</w:t>
      </w:r>
    </w:p>
    <w:p w14:paraId="5DA2413D" w14:textId="0B4F8DFB" w:rsidR="007066E3" w:rsidRPr="004B1B02" w:rsidRDefault="007066E3" w:rsidP="007066E3">
      <w:pPr>
        <w:tabs>
          <w:tab w:val="left" w:pos="567"/>
          <w:tab w:val="left" w:pos="851"/>
          <w:tab w:val="left" w:pos="7513"/>
        </w:tabs>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 xml:space="preserve">Projekty Pomocy Technicznej realizowane były przez Wojewódzki Urząd Pracy </w:t>
      </w:r>
      <w:r w:rsidRPr="004B1B02">
        <w:rPr>
          <w:rFonts w:ascii="Arial" w:hAnsi="Arial" w:cs="Arial"/>
          <w:sz w:val="24"/>
          <w:szCs w:val="24"/>
          <w:lang w:eastAsia="pl-PL"/>
        </w:rPr>
        <w:br/>
        <w:t>w Rzeszowie – Instytucję Pośredniczącą oraz Departament Zarządzania RPO, Departament Organizacyjno-Prawny i Departament Rozwoju Regionalnego. Środki przewidziane na realizację przedsięwzięcia przeznaczono na zapewnienie sprawnego systemu zarządzania, wdrażania, monitorowania, informowania i promocji oraz kontroli i oceny pomocy strukturalnej.</w:t>
      </w:r>
    </w:p>
    <w:p w14:paraId="0C2F2C32" w14:textId="62CDD9B4" w:rsidR="00C624A2" w:rsidRPr="004B1B02" w:rsidRDefault="007066E3" w:rsidP="00C624A2">
      <w:pPr>
        <w:pStyle w:val="Akapitzlist"/>
        <w:numPr>
          <w:ilvl w:val="0"/>
          <w:numId w:val="147"/>
        </w:numPr>
        <w:tabs>
          <w:tab w:val="left" w:pos="567"/>
          <w:tab w:val="left" w:pos="851"/>
        </w:tabs>
        <w:spacing w:line="360" w:lineRule="auto"/>
        <w:ind w:left="567" w:hanging="284"/>
        <w:contextualSpacing/>
        <w:jc w:val="both"/>
        <w:rPr>
          <w:rFonts w:ascii="Arial" w:eastAsia="Calibri" w:hAnsi="Arial" w:cs="Arial"/>
        </w:rPr>
      </w:pPr>
      <w:r w:rsidRPr="004B1B02">
        <w:rPr>
          <w:rFonts w:ascii="Arial" w:eastAsia="Calibri" w:hAnsi="Arial" w:cs="Arial"/>
        </w:rPr>
        <w:t xml:space="preserve">zwrotu części niewykorzystanej dotacji na realizację projektu własnego Urzędu Marszałkowskiego Województwa Podkarpackiego w Rzeszowie pn. </w:t>
      </w:r>
      <w:r w:rsidRPr="004B1B02">
        <w:rPr>
          <w:rFonts w:ascii="Arial" w:hAnsi="Arial" w:cs="Arial"/>
        </w:rPr>
        <w:t xml:space="preserve">„Wsparcie UMWP w Rzeszowie w związku z realizacją RPO WP w 2022 roku” w ramach </w:t>
      </w:r>
      <w:r w:rsidRPr="004B1B02">
        <w:rPr>
          <w:rFonts w:ascii="Arial" w:eastAsia="Calibri" w:hAnsi="Arial" w:cs="Arial"/>
        </w:rPr>
        <w:lastRenderedPageBreak/>
        <w:t xml:space="preserve">Pomocy Technicznej Regionalnego Programu Operacyjnego Województwa Podkarpackiego na lata 2014 – 2020 </w:t>
      </w:r>
      <w:r w:rsidRPr="004B1B02">
        <w:rPr>
          <w:rFonts w:ascii="Arial" w:hAnsi="Arial" w:cs="Arial"/>
        </w:rPr>
        <w:t>w kwocie 45,97 zł (</w:t>
      </w:r>
      <w:r w:rsidRPr="004B1B02">
        <w:rPr>
          <w:rFonts w:ascii="Arial" w:eastAsia="Calibri" w:hAnsi="Arial" w:cs="Arial"/>
        </w:rPr>
        <w:t>§ 2958)</w:t>
      </w:r>
      <w:r w:rsidRPr="004B1B02">
        <w:rPr>
          <w:rFonts w:ascii="Arial" w:hAnsi="Arial" w:cs="Arial"/>
        </w:rPr>
        <w:t xml:space="preserve"> (Dep. OR).</w:t>
      </w:r>
    </w:p>
    <w:p w14:paraId="28948645" w14:textId="0E25B379" w:rsidR="00C624A2" w:rsidRPr="004B1B02" w:rsidRDefault="00C624A2" w:rsidP="00C624A2">
      <w:pPr>
        <w:spacing w:line="360" w:lineRule="auto"/>
        <w:jc w:val="both"/>
        <w:rPr>
          <w:rFonts w:ascii="Arial" w:eastAsia="Calibri" w:hAnsi="Arial" w:cs="Arial"/>
          <w:sz w:val="24"/>
          <w:szCs w:val="24"/>
        </w:rPr>
      </w:pPr>
      <w:r w:rsidRPr="004B1B02">
        <w:rPr>
          <w:rFonts w:ascii="Arial" w:eastAsia="Calibri" w:hAnsi="Arial" w:cs="Arial"/>
          <w:sz w:val="24"/>
          <w:szCs w:val="24"/>
        </w:rPr>
        <w:t xml:space="preserve">Zadanie </w:t>
      </w:r>
      <w:r w:rsidRPr="004B1B02">
        <w:rPr>
          <w:rFonts w:ascii="Arial" w:eastAsia="Calibri" w:hAnsi="Arial" w:cs="Arial"/>
          <w:sz w:val="24"/>
        </w:rPr>
        <w:t>„</w:t>
      </w:r>
      <w:r w:rsidRPr="004B1B02">
        <w:rPr>
          <w:rFonts w:ascii="Arial" w:eastAsia="Calibri" w:hAnsi="Arial" w:cs="Arial"/>
          <w:i/>
          <w:sz w:val="24"/>
        </w:rPr>
        <w:t>Pomoc Techniczna FEP 2021-2027 (EFRR)</w:t>
      </w:r>
      <w:r w:rsidRPr="004B1B02">
        <w:rPr>
          <w:rFonts w:ascii="Arial" w:eastAsia="Calibri" w:hAnsi="Arial" w:cs="Arial"/>
          <w:sz w:val="24"/>
        </w:rPr>
        <w:t xml:space="preserve">” </w:t>
      </w:r>
      <w:r w:rsidRPr="004B1B02">
        <w:rPr>
          <w:rFonts w:ascii="Arial" w:eastAsia="Calibri" w:hAnsi="Arial" w:cs="Arial"/>
          <w:sz w:val="24"/>
          <w:szCs w:val="24"/>
        </w:rPr>
        <w:t>ujęte jest w Wieloletniej Prognozie Finansowej Województwa Podkarpackiego o planowanych łącznych nakładach finansowych w kwocie 349.593.020,00 zł jako wydatki bieżące, realizowane w latach 2021-2029, w rozdziałach klasyfikacji budżetowej: 75018, 75095. Wydatki na realizację zadania planowane są od 2024 roku, w związku z brakiem zapotrzebowania na środki, w wyniku zwiększenia limitu środków pomocy technicznej z RPO WP 2014-2020.</w:t>
      </w:r>
    </w:p>
    <w:p w14:paraId="2329D2B8" w14:textId="08BF28FF" w:rsidR="00AD28E6" w:rsidRPr="004B1B02" w:rsidRDefault="00D65BEB" w:rsidP="00D65BEB">
      <w:pPr>
        <w:tabs>
          <w:tab w:val="left" w:pos="851"/>
          <w:tab w:val="left" w:pos="7513"/>
        </w:tabs>
        <w:spacing w:after="0" w:line="360" w:lineRule="auto"/>
        <w:jc w:val="both"/>
        <w:rPr>
          <w:rFonts w:ascii="Arial" w:eastAsia="Calibri" w:hAnsi="Arial" w:cs="Arial"/>
          <w:sz w:val="24"/>
          <w:szCs w:val="24"/>
        </w:rPr>
      </w:pPr>
      <w:r w:rsidRPr="004B1B02">
        <w:rPr>
          <w:rFonts w:ascii="Arial" w:eastAsia="Calibri" w:hAnsi="Arial" w:cs="Arial"/>
          <w:sz w:val="24"/>
          <w:szCs w:val="24"/>
        </w:rPr>
        <w:t>Niewykonanie wydatków bieżących dotyczy</w:t>
      </w:r>
      <w:r w:rsidR="00AD28E6" w:rsidRPr="004B1B02">
        <w:rPr>
          <w:rFonts w:ascii="Arial" w:eastAsia="Calibri" w:hAnsi="Arial" w:cs="Arial"/>
          <w:sz w:val="24"/>
          <w:szCs w:val="24"/>
        </w:rPr>
        <w:t>:</w:t>
      </w:r>
    </w:p>
    <w:p w14:paraId="5A63C23E" w14:textId="15562685" w:rsidR="00D65BEB" w:rsidRPr="004B1B02" w:rsidRDefault="00D65BEB" w:rsidP="00307061">
      <w:pPr>
        <w:pStyle w:val="Akapitzlist"/>
        <w:numPr>
          <w:ilvl w:val="0"/>
          <w:numId w:val="185"/>
        </w:numPr>
        <w:tabs>
          <w:tab w:val="left" w:pos="851"/>
          <w:tab w:val="left" w:pos="7513"/>
        </w:tabs>
        <w:spacing w:line="360" w:lineRule="auto"/>
        <w:ind w:left="284"/>
        <w:jc w:val="both"/>
        <w:rPr>
          <w:rFonts w:ascii="Arial" w:eastAsia="Calibri" w:hAnsi="Arial" w:cs="Arial"/>
        </w:rPr>
      </w:pPr>
      <w:r w:rsidRPr="004B1B02">
        <w:rPr>
          <w:rFonts w:ascii="Arial" w:eastAsia="Calibri" w:hAnsi="Arial" w:cs="Arial"/>
        </w:rPr>
        <w:t>utrzymania trzech jednostek budżetowych (UMWP w Rzeszowie, PZDW w</w:t>
      </w:r>
      <w:r w:rsidR="000D61C3" w:rsidRPr="004B1B02">
        <w:rPr>
          <w:rFonts w:ascii="Arial" w:eastAsia="Calibri" w:hAnsi="Arial" w:cs="Arial"/>
        </w:rPr>
        <w:t> </w:t>
      </w:r>
      <w:r w:rsidRPr="004B1B02">
        <w:rPr>
          <w:rFonts w:ascii="Arial" w:eastAsia="Calibri" w:hAnsi="Arial" w:cs="Arial"/>
        </w:rPr>
        <w:t xml:space="preserve">Rzeszowie oraz </w:t>
      </w:r>
      <w:proofErr w:type="spellStart"/>
      <w:r w:rsidRPr="004B1B02">
        <w:rPr>
          <w:rFonts w:ascii="Arial" w:eastAsia="Calibri" w:hAnsi="Arial" w:cs="Arial"/>
        </w:rPr>
        <w:t>WODGiK</w:t>
      </w:r>
      <w:proofErr w:type="spellEnd"/>
      <w:r w:rsidRPr="004B1B02">
        <w:rPr>
          <w:rFonts w:ascii="Arial" w:eastAsia="Calibri" w:hAnsi="Arial" w:cs="Arial"/>
        </w:rPr>
        <w:t xml:space="preserve"> w Rzeszowie) i związane jest z oszczędnościami na:</w:t>
      </w:r>
    </w:p>
    <w:p w14:paraId="401FBB23" w14:textId="3244C924" w:rsidR="00D65BEB" w:rsidRPr="004B1B02" w:rsidRDefault="00D65BEB" w:rsidP="004D56A0">
      <w:pPr>
        <w:pStyle w:val="Akapitzlist"/>
        <w:numPr>
          <w:ilvl w:val="0"/>
          <w:numId w:val="772"/>
        </w:numPr>
        <w:tabs>
          <w:tab w:val="left" w:pos="491"/>
          <w:tab w:val="left" w:pos="7513"/>
        </w:tabs>
        <w:spacing w:line="360" w:lineRule="auto"/>
        <w:ind w:left="567"/>
        <w:jc w:val="both"/>
        <w:rPr>
          <w:rFonts w:ascii="Arial" w:eastAsia="Calibri" w:hAnsi="Arial" w:cs="Arial"/>
        </w:rPr>
      </w:pPr>
      <w:r w:rsidRPr="004B1B02">
        <w:rPr>
          <w:rFonts w:ascii="Arial" w:eastAsia="Calibri" w:hAnsi="Arial" w:cs="Arial"/>
        </w:rPr>
        <w:t>wynagrodzeniach osobowych pracowników (duża liczba zwolnień lekarskich, urlopów macierzyńskich oraz opiekuńczych</w:t>
      </w:r>
      <w:r w:rsidR="000412AD" w:rsidRPr="004B1B02">
        <w:rPr>
          <w:rFonts w:ascii="Arial" w:eastAsia="Calibri" w:hAnsi="Arial" w:cs="Arial"/>
        </w:rPr>
        <w:t>)</w:t>
      </w:r>
      <w:r w:rsidRPr="004B1B02">
        <w:rPr>
          <w:rFonts w:ascii="Arial" w:eastAsia="Calibri" w:hAnsi="Arial" w:cs="Arial"/>
        </w:rPr>
        <w:t xml:space="preserve">, </w:t>
      </w:r>
    </w:p>
    <w:p w14:paraId="1C5AF5CC" w14:textId="77777777" w:rsidR="00D65BEB" w:rsidRPr="004B1B02" w:rsidRDefault="00D65BEB" w:rsidP="004D56A0">
      <w:pPr>
        <w:pStyle w:val="Akapitzlist"/>
        <w:numPr>
          <w:ilvl w:val="0"/>
          <w:numId w:val="772"/>
        </w:numPr>
        <w:tabs>
          <w:tab w:val="left" w:pos="567"/>
          <w:tab w:val="left" w:pos="7513"/>
        </w:tabs>
        <w:spacing w:line="360" w:lineRule="auto"/>
        <w:ind w:left="567"/>
        <w:jc w:val="both"/>
        <w:rPr>
          <w:rFonts w:ascii="Arial" w:eastAsia="Calibri" w:hAnsi="Arial" w:cs="Arial"/>
        </w:rPr>
      </w:pPr>
      <w:r w:rsidRPr="004B1B02">
        <w:rPr>
          <w:rFonts w:ascii="Arial" w:eastAsia="Calibri" w:hAnsi="Arial" w:cs="Arial"/>
        </w:rPr>
        <w:t>delegacjach krajowych i zagranicznych pracowników (mniejsza ilość wyjazdów służbowych),</w:t>
      </w:r>
    </w:p>
    <w:p w14:paraId="689462E8" w14:textId="77777777" w:rsidR="00D65BEB" w:rsidRPr="004B1B02" w:rsidRDefault="00D65BEB" w:rsidP="004D56A0">
      <w:pPr>
        <w:pStyle w:val="Akapitzlist"/>
        <w:numPr>
          <w:ilvl w:val="0"/>
          <w:numId w:val="772"/>
        </w:numPr>
        <w:tabs>
          <w:tab w:val="left" w:pos="851"/>
          <w:tab w:val="left" w:pos="7513"/>
        </w:tabs>
        <w:spacing w:line="360" w:lineRule="auto"/>
        <w:ind w:left="567"/>
        <w:jc w:val="both"/>
        <w:rPr>
          <w:rFonts w:ascii="Arial" w:eastAsia="Calibri" w:hAnsi="Arial" w:cs="Arial"/>
        </w:rPr>
      </w:pPr>
      <w:r w:rsidRPr="004B1B02">
        <w:rPr>
          <w:rFonts w:ascii="Arial" w:eastAsia="Calibri" w:hAnsi="Arial" w:cs="Arial"/>
        </w:rPr>
        <w:t xml:space="preserve">opłatach na rzecz Państwowego Funduszu Rehabilitacji Osób Niepełnosprawnych wynikającymi ze zwiększonego wskaźnika zatrudnienia osób niepełnosprawnych, </w:t>
      </w:r>
    </w:p>
    <w:p w14:paraId="1FA34948" w14:textId="1730FF0E" w:rsidR="00D65BEB" w:rsidRPr="004B1B02" w:rsidRDefault="00D65BEB" w:rsidP="004D56A0">
      <w:pPr>
        <w:pStyle w:val="Akapitzlist"/>
        <w:numPr>
          <w:ilvl w:val="0"/>
          <w:numId w:val="772"/>
        </w:numPr>
        <w:tabs>
          <w:tab w:val="left" w:pos="851"/>
          <w:tab w:val="left" w:pos="7513"/>
        </w:tabs>
        <w:spacing w:line="360" w:lineRule="auto"/>
        <w:ind w:left="567"/>
        <w:jc w:val="both"/>
        <w:rPr>
          <w:rFonts w:ascii="Arial" w:eastAsia="Calibri" w:hAnsi="Arial" w:cs="Arial"/>
        </w:rPr>
      </w:pPr>
      <w:r w:rsidRPr="004B1B02">
        <w:rPr>
          <w:rFonts w:ascii="Arial" w:eastAsia="Calibri" w:hAnsi="Arial" w:cs="Arial"/>
        </w:rPr>
        <w:t>usługach remontowych,</w:t>
      </w:r>
    </w:p>
    <w:p w14:paraId="563F1151" w14:textId="313E0D5C" w:rsidR="00D65BEB" w:rsidRPr="004B1B02" w:rsidRDefault="00D65BEB" w:rsidP="004D56A0">
      <w:pPr>
        <w:pStyle w:val="Akapitzlist"/>
        <w:numPr>
          <w:ilvl w:val="0"/>
          <w:numId w:val="772"/>
        </w:numPr>
        <w:tabs>
          <w:tab w:val="left" w:pos="851"/>
          <w:tab w:val="left" w:pos="7513"/>
        </w:tabs>
        <w:spacing w:line="360" w:lineRule="auto"/>
        <w:ind w:left="567"/>
        <w:jc w:val="both"/>
        <w:rPr>
          <w:rFonts w:ascii="Arial" w:eastAsia="Calibri" w:hAnsi="Arial" w:cs="Arial"/>
        </w:rPr>
      </w:pPr>
      <w:r w:rsidRPr="004B1B02">
        <w:rPr>
          <w:rFonts w:ascii="Arial" w:eastAsia="Calibri" w:hAnsi="Arial" w:cs="Arial"/>
        </w:rPr>
        <w:t>usługach dotyczących tłumaczeń, ekspertyz, analiz, opinii, a także usług</w:t>
      </w:r>
      <w:r w:rsidR="00AD28E6" w:rsidRPr="004B1B02">
        <w:rPr>
          <w:rFonts w:ascii="Arial" w:eastAsia="Calibri" w:hAnsi="Arial" w:cs="Arial"/>
        </w:rPr>
        <w:t>ach</w:t>
      </w:r>
      <w:r w:rsidRPr="004B1B02">
        <w:rPr>
          <w:rFonts w:ascii="Arial" w:eastAsia="Calibri" w:hAnsi="Arial" w:cs="Arial"/>
        </w:rPr>
        <w:t xml:space="preserve"> pocztowych oraz innych świadczonych przez kontrahentów zewnętrznych,</w:t>
      </w:r>
    </w:p>
    <w:p w14:paraId="4C88392D" w14:textId="351E6368" w:rsidR="00D65BEB" w:rsidRPr="004B1B02" w:rsidRDefault="00D65BEB" w:rsidP="004D56A0">
      <w:pPr>
        <w:pStyle w:val="Akapitzlist"/>
        <w:numPr>
          <w:ilvl w:val="0"/>
          <w:numId w:val="772"/>
        </w:numPr>
        <w:tabs>
          <w:tab w:val="left" w:pos="851"/>
          <w:tab w:val="left" w:pos="7513"/>
        </w:tabs>
        <w:spacing w:line="360" w:lineRule="auto"/>
        <w:ind w:left="567"/>
        <w:jc w:val="both"/>
        <w:rPr>
          <w:rStyle w:val="hgkelc"/>
          <w:rFonts w:ascii="Arial" w:eastAsia="Calibri" w:hAnsi="Arial" w:cs="Arial"/>
        </w:rPr>
      </w:pPr>
      <w:r w:rsidRPr="004B1B02">
        <w:rPr>
          <w:rFonts w:ascii="Arial" w:eastAsia="Calibri" w:hAnsi="Arial" w:cs="Arial"/>
        </w:rPr>
        <w:t>zakupie energii elektrycznej, cieplnej, wody,</w:t>
      </w:r>
      <w:r w:rsidR="002901D8" w:rsidRPr="004B1B02">
        <w:rPr>
          <w:rFonts w:ascii="Arial" w:eastAsia="Calibri" w:hAnsi="Arial" w:cs="Arial"/>
        </w:rPr>
        <w:t xml:space="preserve"> usług telefonicznych i</w:t>
      </w:r>
      <w:r w:rsidR="000D61C3" w:rsidRPr="004B1B02">
        <w:rPr>
          <w:rFonts w:ascii="Arial" w:eastAsia="Calibri" w:hAnsi="Arial" w:cs="Arial"/>
        </w:rPr>
        <w:t> </w:t>
      </w:r>
      <w:r w:rsidR="002901D8" w:rsidRPr="004B1B02">
        <w:rPr>
          <w:rFonts w:ascii="Arial" w:eastAsia="Calibri" w:hAnsi="Arial" w:cs="Arial"/>
        </w:rPr>
        <w:t>internetowych</w:t>
      </w:r>
      <w:r w:rsidR="000412AD" w:rsidRPr="004B1B02">
        <w:rPr>
          <w:rFonts w:ascii="Arial" w:eastAsia="Calibri" w:hAnsi="Arial" w:cs="Arial"/>
        </w:rPr>
        <w:t>.</w:t>
      </w:r>
      <w:r w:rsidRPr="004B1B02">
        <w:rPr>
          <w:rStyle w:val="hgkelc"/>
          <w:rFonts w:ascii="Arial" w:hAnsi="Arial" w:cs="Arial"/>
        </w:rPr>
        <w:t xml:space="preserve"> </w:t>
      </w:r>
    </w:p>
    <w:p w14:paraId="2BD679E6" w14:textId="162CDBF0" w:rsidR="00A95284" w:rsidRPr="004B1B02" w:rsidRDefault="00CC0C41" w:rsidP="00307061">
      <w:pPr>
        <w:pStyle w:val="Akapitzlist"/>
        <w:numPr>
          <w:ilvl w:val="0"/>
          <w:numId w:val="187"/>
        </w:numPr>
        <w:tabs>
          <w:tab w:val="left" w:pos="851"/>
          <w:tab w:val="left" w:pos="7513"/>
        </w:tabs>
        <w:spacing w:line="360" w:lineRule="auto"/>
        <w:ind w:left="284"/>
        <w:jc w:val="both"/>
        <w:rPr>
          <w:rStyle w:val="hgkelc"/>
          <w:rFonts w:ascii="Arial" w:eastAsia="Calibri" w:hAnsi="Arial" w:cs="Arial"/>
        </w:rPr>
      </w:pPr>
      <w:r w:rsidRPr="004B1B02">
        <w:rPr>
          <w:rFonts w:ascii="Arial" w:hAnsi="Arial" w:cs="Arial"/>
          <w:bCs/>
          <w:iCs/>
          <w:lang w:eastAsia="pl-PL"/>
        </w:rPr>
        <w:t>z</w:t>
      </w:r>
      <w:r w:rsidR="00A95284" w:rsidRPr="004B1B02">
        <w:rPr>
          <w:rFonts w:ascii="Arial" w:hAnsi="Arial" w:cs="Arial"/>
          <w:bCs/>
          <w:iCs/>
          <w:lang w:eastAsia="pl-PL"/>
        </w:rPr>
        <w:t>adani</w:t>
      </w:r>
      <w:r w:rsidRPr="004B1B02">
        <w:rPr>
          <w:rFonts w:ascii="Arial" w:hAnsi="Arial" w:cs="Arial"/>
          <w:bCs/>
          <w:iCs/>
          <w:lang w:eastAsia="pl-PL"/>
        </w:rPr>
        <w:t>a</w:t>
      </w:r>
      <w:r w:rsidR="00A95284" w:rsidRPr="004B1B02">
        <w:rPr>
          <w:rFonts w:ascii="Arial" w:hAnsi="Arial" w:cs="Arial"/>
          <w:bCs/>
          <w:iCs/>
          <w:lang w:eastAsia="pl-PL"/>
        </w:rPr>
        <w:t xml:space="preserve"> </w:t>
      </w:r>
      <w:r w:rsidR="00A95284" w:rsidRPr="004B1B02">
        <w:rPr>
          <w:rFonts w:ascii="Arial" w:hAnsi="Arial" w:cs="Arial"/>
          <w:iCs/>
          <w:lang w:eastAsia="pl-PL"/>
        </w:rPr>
        <w:t>ujęte</w:t>
      </w:r>
      <w:r w:rsidRPr="004B1B02">
        <w:rPr>
          <w:rFonts w:ascii="Arial" w:hAnsi="Arial" w:cs="Arial"/>
          <w:iCs/>
          <w:lang w:eastAsia="pl-PL"/>
        </w:rPr>
        <w:t>go</w:t>
      </w:r>
      <w:r w:rsidR="00A95284" w:rsidRPr="004B1B02">
        <w:rPr>
          <w:rFonts w:ascii="Arial" w:hAnsi="Arial" w:cs="Arial"/>
          <w:iCs/>
          <w:lang w:eastAsia="pl-PL"/>
        </w:rPr>
        <w:t xml:space="preserve"> w wykazie przedsięwzięć do Wieloletniej Prognozy Finansowej Województwa Podkarpackiego pn. „Utrzymanie projektu pn. Podkarpacki System e-administracji Publicznej 2 (PSeAP-2)” planowane</w:t>
      </w:r>
      <w:r w:rsidRPr="004B1B02">
        <w:rPr>
          <w:rFonts w:ascii="Arial" w:hAnsi="Arial" w:cs="Arial"/>
          <w:iCs/>
          <w:lang w:eastAsia="pl-PL"/>
        </w:rPr>
        <w:t>go</w:t>
      </w:r>
      <w:r w:rsidR="00A95284" w:rsidRPr="004B1B02">
        <w:rPr>
          <w:rFonts w:ascii="Arial" w:hAnsi="Arial" w:cs="Arial"/>
          <w:iCs/>
          <w:lang w:eastAsia="pl-PL"/>
        </w:rPr>
        <w:t xml:space="preserve"> do realizacji w latach 2022 – 2027, o planowanych łącznych nakładach finansowych w kwocie </w:t>
      </w:r>
      <w:r w:rsidR="00A95284" w:rsidRPr="004B1B02">
        <w:rPr>
          <w:rFonts w:ascii="Arial" w:hAnsi="Arial" w:cs="Arial"/>
          <w:lang w:eastAsia="pl-PL"/>
        </w:rPr>
        <w:t>3.890.000,- zł</w:t>
      </w:r>
      <w:r w:rsidR="00A95284" w:rsidRPr="004B1B02">
        <w:rPr>
          <w:rFonts w:ascii="Arial" w:hAnsi="Arial" w:cs="Arial"/>
          <w:iCs/>
          <w:lang w:eastAsia="pl-PL"/>
        </w:rPr>
        <w:t>, w</w:t>
      </w:r>
      <w:r w:rsidR="000D61C3" w:rsidRPr="004B1B02">
        <w:rPr>
          <w:rFonts w:ascii="Arial" w:hAnsi="Arial" w:cs="Arial"/>
          <w:iCs/>
          <w:lang w:eastAsia="pl-PL"/>
        </w:rPr>
        <w:t> </w:t>
      </w:r>
      <w:r w:rsidR="00A95284" w:rsidRPr="004B1B02">
        <w:rPr>
          <w:rFonts w:ascii="Arial" w:hAnsi="Arial" w:cs="Arial"/>
          <w:iCs/>
          <w:lang w:eastAsia="pl-PL"/>
        </w:rPr>
        <w:t>tym w 2023 roku w kwocie 690.000,- zł (</w:t>
      </w:r>
      <w:r w:rsidR="00A95284" w:rsidRPr="004B1B02">
        <w:rPr>
          <w:rFonts w:ascii="Arial" w:eastAsia="Calibri" w:hAnsi="Arial" w:cs="Arial"/>
        </w:rPr>
        <w:t>§ 4300</w:t>
      </w:r>
      <w:r w:rsidR="00A95284" w:rsidRPr="004B1B02">
        <w:rPr>
          <w:rFonts w:ascii="Arial" w:hAnsi="Arial" w:cs="Arial"/>
          <w:iCs/>
          <w:lang w:eastAsia="pl-PL"/>
        </w:rPr>
        <w:t>)</w:t>
      </w:r>
      <w:r w:rsidRPr="004B1B02">
        <w:rPr>
          <w:rFonts w:ascii="Arial" w:hAnsi="Arial" w:cs="Arial"/>
          <w:iCs/>
          <w:lang w:eastAsia="pl-PL"/>
        </w:rPr>
        <w:t>. Zadanie</w:t>
      </w:r>
      <w:r w:rsidR="00A95284" w:rsidRPr="004B1B02">
        <w:rPr>
          <w:rFonts w:ascii="Arial" w:hAnsi="Arial" w:cs="Arial"/>
          <w:iCs/>
          <w:lang w:eastAsia="pl-PL"/>
        </w:rPr>
        <w:t xml:space="preserve"> realizowane będzie od 2024 roku. </w:t>
      </w:r>
      <w:r w:rsidR="00A95284" w:rsidRPr="004B1B02">
        <w:rPr>
          <w:rFonts w:ascii="Arial" w:hAnsi="Arial" w:cs="Arial"/>
          <w:lang w:eastAsia="pl-PL"/>
        </w:rPr>
        <w:t>Utrzymanie projektu rozpocznie się po zakończeniu realizacji i</w:t>
      </w:r>
      <w:r w:rsidR="000D61C3" w:rsidRPr="004B1B02">
        <w:rPr>
          <w:rFonts w:ascii="Arial" w:hAnsi="Arial" w:cs="Arial"/>
          <w:lang w:eastAsia="pl-PL"/>
        </w:rPr>
        <w:t> </w:t>
      </w:r>
      <w:r w:rsidR="00A95284" w:rsidRPr="004B1B02">
        <w:rPr>
          <w:rFonts w:ascii="Arial" w:hAnsi="Arial" w:cs="Arial"/>
          <w:lang w:eastAsia="pl-PL"/>
        </w:rPr>
        <w:t>rozliczeniu finansowym projektu PSeAP-2.</w:t>
      </w:r>
    </w:p>
    <w:p w14:paraId="096A4083" w14:textId="40268FBE" w:rsidR="00D65BEB" w:rsidRPr="004B1B02" w:rsidRDefault="00D65BEB" w:rsidP="00307061">
      <w:pPr>
        <w:numPr>
          <w:ilvl w:val="0"/>
          <w:numId w:val="47"/>
        </w:numPr>
        <w:spacing w:after="0" w:line="360" w:lineRule="auto"/>
        <w:ind w:left="-142" w:firstLine="0"/>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Wydatki majątkowe zaplanowane w kwocie </w:t>
      </w:r>
      <w:r w:rsidR="00D47E14" w:rsidRPr="004B1B02">
        <w:rPr>
          <w:rFonts w:ascii="Arial" w:eastAsia="Times New Roman" w:hAnsi="Arial" w:cs="Arial"/>
          <w:sz w:val="24"/>
          <w:szCs w:val="24"/>
          <w:lang w:eastAsia="pl-PL"/>
        </w:rPr>
        <w:t>7.512.001</w:t>
      </w:r>
      <w:r w:rsidRPr="004B1B02">
        <w:rPr>
          <w:rFonts w:ascii="Arial" w:eastAsia="Times New Roman" w:hAnsi="Arial" w:cs="Arial"/>
          <w:sz w:val="24"/>
          <w:szCs w:val="24"/>
          <w:lang w:eastAsia="pl-PL"/>
        </w:rPr>
        <w:t>,- zł zostały wykonane</w:t>
      </w:r>
      <w:r w:rsidRPr="004B1B02">
        <w:rPr>
          <w:rFonts w:ascii="Arial" w:eastAsia="Times New Roman" w:hAnsi="Arial" w:cs="Arial"/>
          <w:sz w:val="24"/>
          <w:szCs w:val="24"/>
          <w:lang w:eastAsia="pl-PL"/>
        </w:rPr>
        <w:br/>
        <w:t xml:space="preserve">w kwocie </w:t>
      </w:r>
      <w:r w:rsidR="00D47E14" w:rsidRPr="004B1B02">
        <w:rPr>
          <w:rFonts w:ascii="Arial" w:eastAsia="Times New Roman" w:hAnsi="Arial" w:cs="Arial"/>
          <w:sz w:val="24"/>
          <w:szCs w:val="24"/>
          <w:lang w:eastAsia="pl-PL"/>
        </w:rPr>
        <w:t>6.450.505,41</w:t>
      </w:r>
      <w:r w:rsidRPr="004B1B02">
        <w:rPr>
          <w:rFonts w:ascii="Arial" w:eastAsia="Times New Roman" w:hAnsi="Arial" w:cs="Arial"/>
          <w:sz w:val="24"/>
          <w:szCs w:val="24"/>
          <w:lang w:eastAsia="pl-PL"/>
        </w:rPr>
        <w:t xml:space="preserve"> zł, tj. </w:t>
      </w:r>
      <w:r w:rsidR="00994479" w:rsidRPr="004B1B02">
        <w:rPr>
          <w:rFonts w:ascii="Arial" w:eastAsia="Times New Roman" w:hAnsi="Arial" w:cs="Arial"/>
          <w:sz w:val="24"/>
          <w:szCs w:val="24"/>
          <w:lang w:eastAsia="pl-PL"/>
        </w:rPr>
        <w:t>85,87</w:t>
      </w:r>
      <w:r w:rsidRPr="004B1B02">
        <w:rPr>
          <w:rFonts w:ascii="Arial" w:eastAsia="Times New Roman" w:hAnsi="Arial" w:cs="Arial"/>
          <w:sz w:val="24"/>
          <w:szCs w:val="24"/>
          <w:lang w:eastAsia="pl-PL"/>
        </w:rPr>
        <w:t xml:space="preserve"> % planu i dotyczyły:</w:t>
      </w:r>
    </w:p>
    <w:p w14:paraId="6F5276DB" w14:textId="6D87F8F9" w:rsidR="00994479" w:rsidRPr="004B1B02" w:rsidRDefault="00994479" w:rsidP="00307061">
      <w:pPr>
        <w:numPr>
          <w:ilvl w:val="0"/>
          <w:numId w:val="48"/>
        </w:numPr>
        <w:spacing w:after="0" w:line="360" w:lineRule="auto"/>
        <w:ind w:left="426" w:hanging="284"/>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inwestycji w kwocie </w:t>
      </w:r>
      <w:r w:rsidR="00AD4729" w:rsidRPr="004B1B02">
        <w:rPr>
          <w:rFonts w:ascii="Arial" w:eastAsia="Times New Roman" w:hAnsi="Arial" w:cs="Arial"/>
          <w:sz w:val="24"/>
          <w:szCs w:val="24"/>
          <w:lang w:eastAsia="pl-PL"/>
        </w:rPr>
        <w:t>2.987.486,21 zł</w:t>
      </w:r>
      <w:r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rPr>
        <w:t>§ 6050), w tym:</w:t>
      </w:r>
    </w:p>
    <w:p w14:paraId="2AE6E381" w14:textId="110196C3" w:rsidR="00994479" w:rsidRPr="004B1B02" w:rsidRDefault="00994479" w:rsidP="00307061">
      <w:pPr>
        <w:pStyle w:val="Akapitzlist"/>
        <w:numPr>
          <w:ilvl w:val="0"/>
          <w:numId w:val="136"/>
        </w:numPr>
        <w:spacing w:line="360" w:lineRule="auto"/>
        <w:ind w:left="851"/>
        <w:contextualSpacing/>
        <w:jc w:val="both"/>
        <w:rPr>
          <w:rFonts w:ascii="Arial" w:hAnsi="Arial" w:cs="Arial"/>
          <w:lang w:eastAsia="pl-PL"/>
        </w:rPr>
      </w:pPr>
      <w:r w:rsidRPr="004B1B02">
        <w:rPr>
          <w:rFonts w:ascii="Arial" w:hAnsi="Arial" w:cs="Arial"/>
          <w:lang w:eastAsia="pl-PL"/>
        </w:rPr>
        <w:t xml:space="preserve">Urzędu Marszałkowskiego Województwa Podkarpackiego w Rzeszowie (Dep. OR) </w:t>
      </w:r>
      <w:r w:rsidR="002B630E" w:rsidRPr="004B1B02">
        <w:rPr>
          <w:rFonts w:ascii="Arial" w:hAnsi="Arial" w:cs="Arial"/>
          <w:lang w:eastAsia="pl-PL"/>
        </w:rPr>
        <w:t>–</w:t>
      </w:r>
      <w:r w:rsidRPr="004B1B02">
        <w:rPr>
          <w:rFonts w:ascii="Arial" w:hAnsi="Arial" w:cs="Arial"/>
          <w:lang w:eastAsia="pl-PL"/>
        </w:rPr>
        <w:t xml:space="preserve"> </w:t>
      </w:r>
      <w:r w:rsidR="002B630E" w:rsidRPr="004B1B02">
        <w:rPr>
          <w:rFonts w:ascii="Arial" w:hAnsi="Arial" w:cs="Arial"/>
          <w:lang w:eastAsia="pl-PL"/>
        </w:rPr>
        <w:t>2.347.326,24 zł,</w:t>
      </w:r>
      <w:r w:rsidRPr="004B1B02">
        <w:rPr>
          <w:rFonts w:ascii="Arial" w:hAnsi="Arial" w:cs="Arial"/>
          <w:lang w:eastAsia="pl-PL"/>
        </w:rPr>
        <w:t xml:space="preserve"> z tego:</w:t>
      </w:r>
    </w:p>
    <w:p w14:paraId="4C398747" w14:textId="20CEC23E" w:rsidR="00D65BEB" w:rsidRPr="004B1B02" w:rsidRDefault="006B4E67" w:rsidP="00307061">
      <w:pPr>
        <w:pStyle w:val="Akapitzlist"/>
        <w:numPr>
          <w:ilvl w:val="0"/>
          <w:numId w:val="137"/>
        </w:numPr>
        <w:spacing w:line="360" w:lineRule="auto"/>
        <w:contextualSpacing/>
        <w:jc w:val="both"/>
        <w:rPr>
          <w:rFonts w:ascii="Arial" w:hAnsi="Arial" w:cs="Arial"/>
          <w:lang w:eastAsia="pl-PL"/>
        </w:rPr>
      </w:pPr>
      <w:r w:rsidRPr="004B1B02">
        <w:rPr>
          <w:rFonts w:ascii="Arial" w:eastAsia="Calibri" w:hAnsi="Arial" w:cs="Arial"/>
          <w:lang w:eastAsia="pl-PL"/>
        </w:rPr>
        <w:t xml:space="preserve">zadania </w:t>
      </w:r>
      <w:r w:rsidR="00D65BEB" w:rsidRPr="004B1B02">
        <w:rPr>
          <w:rFonts w:ascii="Arial" w:eastAsia="Calibri" w:hAnsi="Arial" w:cs="Arial"/>
          <w:lang w:eastAsia="pl-PL"/>
        </w:rPr>
        <w:t>pn. „Przebudowa Zakładowego Obiektu Socjalnego w</w:t>
      </w:r>
      <w:r w:rsidR="000D61C3" w:rsidRPr="004B1B02">
        <w:rPr>
          <w:rFonts w:ascii="Arial" w:eastAsia="Calibri" w:hAnsi="Arial" w:cs="Arial"/>
          <w:lang w:eastAsia="pl-PL"/>
        </w:rPr>
        <w:t> </w:t>
      </w:r>
      <w:r w:rsidR="00D65BEB" w:rsidRPr="004B1B02">
        <w:rPr>
          <w:rFonts w:ascii="Arial" w:eastAsia="Calibri" w:hAnsi="Arial" w:cs="Arial"/>
          <w:lang w:eastAsia="pl-PL"/>
        </w:rPr>
        <w:t xml:space="preserve">Polańczyku” </w:t>
      </w:r>
      <w:r w:rsidRPr="004B1B02">
        <w:rPr>
          <w:rFonts w:ascii="Arial" w:eastAsia="Calibri" w:hAnsi="Arial" w:cs="Arial"/>
          <w:lang w:eastAsia="pl-PL"/>
        </w:rPr>
        <w:t>w kwocie</w:t>
      </w:r>
      <w:r w:rsidR="00D65BEB" w:rsidRPr="004B1B02">
        <w:rPr>
          <w:rFonts w:ascii="Arial" w:eastAsia="Calibri" w:hAnsi="Arial" w:cs="Arial"/>
          <w:lang w:eastAsia="pl-PL"/>
        </w:rPr>
        <w:t xml:space="preserve"> </w:t>
      </w:r>
      <w:r w:rsidR="002901D8" w:rsidRPr="004B1B02">
        <w:rPr>
          <w:rFonts w:ascii="Arial" w:eastAsia="Calibri" w:hAnsi="Arial" w:cs="Arial"/>
          <w:lang w:eastAsia="pl-PL"/>
        </w:rPr>
        <w:t>369.959,61</w:t>
      </w:r>
      <w:r w:rsidR="00D65BEB" w:rsidRPr="004B1B02">
        <w:rPr>
          <w:rFonts w:ascii="Arial" w:eastAsia="Calibri" w:hAnsi="Arial" w:cs="Arial"/>
          <w:lang w:eastAsia="pl-PL"/>
        </w:rPr>
        <w:t xml:space="preserve"> zł. </w:t>
      </w:r>
    </w:p>
    <w:p w14:paraId="560796A4" w14:textId="4FC3EFFA" w:rsidR="00D65BEB" w:rsidRPr="004B1B02" w:rsidRDefault="00D65BEB" w:rsidP="006B4E67">
      <w:pPr>
        <w:spacing w:after="0" w:line="360" w:lineRule="auto"/>
        <w:ind w:left="1134"/>
        <w:contextualSpacing/>
        <w:jc w:val="both"/>
        <w:rPr>
          <w:rFonts w:ascii="Arial" w:hAnsi="Arial" w:cs="Arial"/>
          <w:iCs/>
          <w:sz w:val="24"/>
          <w:szCs w:val="24"/>
        </w:rPr>
      </w:pPr>
      <w:r w:rsidRPr="004B1B02">
        <w:rPr>
          <w:rFonts w:ascii="Arial" w:hAnsi="Arial" w:cs="Arial"/>
          <w:bCs/>
          <w:iCs/>
          <w:sz w:val="24"/>
          <w:szCs w:val="24"/>
          <w:lang w:eastAsia="pl-PL"/>
        </w:rPr>
        <w:t xml:space="preserve">Zadanie </w:t>
      </w:r>
      <w:r w:rsidRPr="004B1B02">
        <w:rPr>
          <w:rFonts w:ascii="Arial" w:hAnsi="Arial" w:cs="Arial"/>
          <w:iCs/>
          <w:sz w:val="24"/>
          <w:szCs w:val="24"/>
          <w:lang w:eastAsia="pl-PL"/>
        </w:rPr>
        <w:t xml:space="preserve">ujęte w wykazie przedsięwzięć do Wieloletniej Prognozy Finansowej Województwa Podkarpackiego, o planowanych łącznych nakładach finansowych w kwocie </w:t>
      </w:r>
      <w:r w:rsidRPr="004B1B02">
        <w:rPr>
          <w:rFonts w:ascii="Arial" w:hAnsi="Arial" w:cs="Arial"/>
          <w:sz w:val="24"/>
          <w:szCs w:val="24"/>
          <w:lang w:eastAsia="pl-PL"/>
        </w:rPr>
        <w:t>760.000,- zł</w:t>
      </w:r>
      <w:r w:rsidRPr="004B1B02">
        <w:rPr>
          <w:rFonts w:ascii="Arial" w:hAnsi="Arial" w:cs="Arial"/>
          <w:iCs/>
          <w:sz w:val="24"/>
          <w:szCs w:val="24"/>
          <w:lang w:eastAsia="pl-PL"/>
        </w:rPr>
        <w:t>, realizowane w latach 2022 - 2023. Do końca 202</w:t>
      </w:r>
      <w:r w:rsidR="002901D8" w:rsidRPr="004B1B02">
        <w:rPr>
          <w:rFonts w:ascii="Arial" w:hAnsi="Arial" w:cs="Arial"/>
          <w:iCs/>
          <w:sz w:val="24"/>
          <w:szCs w:val="24"/>
          <w:lang w:eastAsia="pl-PL"/>
        </w:rPr>
        <w:t>3</w:t>
      </w:r>
      <w:r w:rsidRPr="004B1B02">
        <w:rPr>
          <w:rFonts w:ascii="Arial" w:hAnsi="Arial" w:cs="Arial"/>
          <w:iCs/>
          <w:sz w:val="24"/>
          <w:szCs w:val="24"/>
          <w:lang w:eastAsia="pl-PL"/>
        </w:rPr>
        <w:t xml:space="preserve"> roku </w:t>
      </w:r>
      <w:r w:rsidRPr="004B1B02">
        <w:rPr>
          <w:rFonts w:ascii="Arial" w:hAnsi="Arial" w:cs="Arial"/>
          <w:iCs/>
          <w:sz w:val="24"/>
          <w:szCs w:val="24"/>
        </w:rPr>
        <w:t xml:space="preserve">dokonano wydatków w kwocie </w:t>
      </w:r>
      <w:r w:rsidR="002901D8" w:rsidRPr="004B1B02">
        <w:rPr>
          <w:rFonts w:ascii="Arial" w:eastAsia="Calibri" w:hAnsi="Arial" w:cs="Arial"/>
          <w:sz w:val="24"/>
          <w:szCs w:val="24"/>
          <w:lang w:eastAsia="pl-PL"/>
        </w:rPr>
        <w:t>757.908,99</w:t>
      </w:r>
      <w:r w:rsidRPr="004B1B02">
        <w:rPr>
          <w:rFonts w:ascii="Arial" w:eastAsia="Calibri" w:hAnsi="Arial" w:cs="Arial"/>
          <w:sz w:val="24"/>
          <w:szCs w:val="24"/>
          <w:lang w:eastAsia="pl-PL"/>
        </w:rPr>
        <w:t xml:space="preserve"> zł</w:t>
      </w:r>
      <w:r w:rsidRPr="004B1B02">
        <w:rPr>
          <w:rFonts w:ascii="Arial" w:hAnsi="Arial" w:cs="Arial"/>
          <w:sz w:val="24"/>
          <w:szCs w:val="24"/>
          <w:lang w:eastAsia="pl-PL"/>
        </w:rPr>
        <w:t xml:space="preserve">, </w:t>
      </w:r>
      <w:r w:rsidRPr="004B1B02">
        <w:rPr>
          <w:rFonts w:ascii="Arial" w:hAnsi="Arial" w:cs="Arial"/>
          <w:iCs/>
          <w:sz w:val="24"/>
          <w:szCs w:val="24"/>
        </w:rPr>
        <w:t xml:space="preserve">co stanowi </w:t>
      </w:r>
      <w:r w:rsidR="00DD4F13" w:rsidRPr="004B1B02">
        <w:rPr>
          <w:rFonts w:ascii="Arial" w:hAnsi="Arial" w:cs="Arial"/>
          <w:iCs/>
          <w:sz w:val="24"/>
          <w:szCs w:val="24"/>
        </w:rPr>
        <w:t>99,72</w:t>
      </w:r>
      <w:r w:rsidRPr="004B1B02">
        <w:rPr>
          <w:rFonts w:ascii="Arial" w:hAnsi="Arial" w:cs="Arial"/>
          <w:iCs/>
          <w:sz w:val="24"/>
          <w:szCs w:val="24"/>
        </w:rPr>
        <w:t xml:space="preserve"> % planowanych łącznych nakładów na realizację zadania.</w:t>
      </w:r>
    </w:p>
    <w:p w14:paraId="19EBC7A0" w14:textId="61004383" w:rsidR="00D65BEB" w:rsidRPr="004B1B02" w:rsidRDefault="00D65BEB" w:rsidP="006B4E67">
      <w:pPr>
        <w:spacing w:after="0" w:line="360" w:lineRule="auto"/>
        <w:ind w:left="1134"/>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Zadanie </w:t>
      </w:r>
      <w:r w:rsidR="006B4E67" w:rsidRPr="004B1B02">
        <w:rPr>
          <w:rFonts w:ascii="Arial" w:eastAsia="Times New Roman" w:hAnsi="Arial" w:cs="Arial"/>
          <w:sz w:val="24"/>
          <w:szCs w:val="24"/>
          <w:lang w:eastAsia="pl-PL"/>
        </w:rPr>
        <w:t>zakończono</w:t>
      </w:r>
      <w:r w:rsidR="00DD4F13" w:rsidRPr="004B1B02">
        <w:rPr>
          <w:rFonts w:ascii="Arial" w:eastAsia="Times New Roman" w:hAnsi="Arial" w:cs="Arial"/>
          <w:sz w:val="24"/>
          <w:szCs w:val="24"/>
          <w:lang w:eastAsia="pl-PL"/>
        </w:rPr>
        <w:t>.</w:t>
      </w:r>
    </w:p>
    <w:p w14:paraId="621D95E1" w14:textId="77777777" w:rsidR="00F43C30" w:rsidRPr="004B1B02" w:rsidRDefault="008B1E18" w:rsidP="00307061">
      <w:pPr>
        <w:pStyle w:val="Akapitzlist"/>
        <w:numPr>
          <w:ilvl w:val="0"/>
          <w:numId w:val="137"/>
        </w:numPr>
        <w:spacing w:line="360" w:lineRule="auto"/>
        <w:jc w:val="both"/>
        <w:rPr>
          <w:rFonts w:ascii="Arial" w:hAnsi="Arial" w:cs="Arial"/>
          <w:lang w:eastAsia="pl-PL"/>
        </w:rPr>
      </w:pPr>
      <w:r w:rsidRPr="004B1B02">
        <w:rPr>
          <w:rFonts w:ascii="Arial" w:hAnsi="Arial" w:cs="Arial"/>
          <w:lang w:eastAsia="pl-PL"/>
        </w:rPr>
        <w:t xml:space="preserve">modernizacji infrastruktury serwerowej </w:t>
      </w:r>
      <w:r w:rsidR="006B4E67" w:rsidRPr="004B1B02">
        <w:rPr>
          <w:rFonts w:ascii="Arial" w:hAnsi="Arial" w:cs="Arial"/>
          <w:lang w:eastAsia="pl-PL"/>
        </w:rPr>
        <w:t>w kwocie</w:t>
      </w:r>
      <w:r w:rsidRPr="004B1B02">
        <w:rPr>
          <w:rFonts w:ascii="Arial" w:hAnsi="Arial" w:cs="Arial"/>
          <w:lang w:eastAsia="pl-PL"/>
        </w:rPr>
        <w:t xml:space="preserve"> </w:t>
      </w:r>
      <w:r w:rsidR="006B4E67" w:rsidRPr="004B1B02">
        <w:rPr>
          <w:rFonts w:ascii="Arial" w:hAnsi="Arial" w:cs="Arial"/>
          <w:lang w:eastAsia="pl-PL"/>
        </w:rPr>
        <w:t>499.841,53 zł</w:t>
      </w:r>
      <w:r w:rsidR="00F43C30" w:rsidRPr="004B1B02">
        <w:rPr>
          <w:rFonts w:ascii="Arial" w:hAnsi="Arial" w:cs="Arial"/>
          <w:lang w:eastAsia="pl-PL"/>
        </w:rPr>
        <w:t>.</w:t>
      </w:r>
    </w:p>
    <w:p w14:paraId="3CBF0B9C" w14:textId="240BB9C6" w:rsidR="008B1E18" w:rsidRPr="004B1B02" w:rsidRDefault="00F43C30" w:rsidP="00F43C30">
      <w:pPr>
        <w:pStyle w:val="Akapitzlist"/>
        <w:spacing w:line="360" w:lineRule="auto"/>
        <w:ind w:left="1146"/>
        <w:jc w:val="both"/>
        <w:rPr>
          <w:rFonts w:ascii="Arial" w:hAnsi="Arial" w:cs="Arial"/>
          <w:lang w:eastAsia="pl-PL"/>
        </w:rPr>
      </w:pPr>
      <w:r w:rsidRPr="004B1B02">
        <w:rPr>
          <w:rFonts w:ascii="Arial" w:hAnsi="Arial" w:cs="Arial"/>
          <w:lang w:eastAsia="pl-PL"/>
        </w:rPr>
        <w:t>W</w:t>
      </w:r>
      <w:r w:rsidR="008B1E18" w:rsidRPr="004B1B02">
        <w:rPr>
          <w:rFonts w:ascii="Arial" w:hAnsi="Arial" w:cs="Arial"/>
          <w:lang w:eastAsia="pl-PL"/>
        </w:rPr>
        <w:t xml:space="preserve"> ramach zadania wymieniono serwer służący do obsługi kopii zapasowych oraz zakupiono serwer NAS (do przechowywania plików)</w:t>
      </w:r>
      <w:r w:rsidR="008B1E18" w:rsidRPr="004B1B02">
        <w:rPr>
          <w:rFonts w:ascii="Arial" w:eastAsia="Calibri" w:hAnsi="Arial" w:cs="Arial"/>
          <w:lang w:eastAsia="pl-PL"/>
        </w:rPr>
        <w:t>.</w:t>
      </w:r>
    </w:p>
    <w:p w14:paraId="140817BB" w14:textId="77777777" w:rsidR="00F43C30" w:rsidRPr="004B1B02" w:rsidRDefault="005D3A51" w:rsidP="00307061">
      <w:pPr>
        <w:pStyle w:val="Akapitzlist"/>
        <w:numPr>
          <w:ilvl w:val="0"/>
          <w:numId w:val="137"/>
        </w:numPr>
        <w:spacing w:line="360" w:lineRule="auto"/>
        <w:jc w:val="both"/>
        <w:rPr>
          <w:rFonts w:ascii="Arial" w:hAnsi="Arial" w:cs="Arial"/>
          <w:lang w:eastAsia="pl-PL"/>
        </w:rPr>
      </w:pPr>
      <w:r w:rsidRPr="004B1B02">
        <w:rPr>
          <w:rFonts w:ascii="Arial" w:hAnsi="Arial" w:cs="Arial"/>
          <w:lang w:eastAsia="pl-PL"/>
        </w:rPr>
        <w:t>m</w:t>
      </w:r>
      <w:r w:rsidR="008B1E18" w:rsidRPr="004B1B02">
        <w:rPr>
          <w:rFonts w:ascii="Arial" w:hAnsi="Arial" w:cs="Arial"/>
          <w:lang w:eastAsia="pl-PL"/>
        </w:rPr>
        <w:t xml:space="preserve">odernizacji infrastruktury sieciowej </w:t>
      </w:r>
      <w:r w:rsidR="006B4E67" w:rsidRPr="004B1B02">
        <w:rPr>
          <w:rFonts w:ascii="Arial" w:hAnsi="Arial" w:cs="Arial"/>
          <w:lang w:eastAsia="pl-PL"/>
        </w:rPr>
        <w:t>w kwocie 839.764,10 zł</w:t>
      </w:r>
      <w:r w:rsidR="00F43C30" w:rsidRPr="004B1B02">
        <w:rPr>
          <w:rFonts w:ascii="Arial" w:hAnsi="Arial" w:cs="Arial"/>
          <w:lang w:eastAsia="pl-PL"/>
        </w:rPr>
        <w:t>.</w:t>
      </w:r>
    </w:p>
    <w:p w14:paraId="0F5DECDA" w14:textId="15832F89" w:rsidR="006B4E67" w:rsidRPr="004B1B02" w:rsidRDefault="00F43C30" w:rsidP="00F43C30">
      <w:pPr>
        <w:pStyle w:val="Akapitzlist"/>
        <w:spacing w:line="360" w:lineRule="auto"/>
        <w:ind w:left="1146"/>
        <w:jc w:val="both"/>
        <w:rPr>
          <w:rFonts w:ascii="Arial" w:hAnsi="Arial" w:cs="Arial"/>
          <w:lang w:eastAsia="pl-PL"/>
        </w:rPr>
      </w:pPr>
      <w:r w:rsidRPr="004B1B02">
        <w:rPr>
          <w:rFonts w:ascii="Arial" w:hAnsi="Arial" w:cs="Arial"/>
          <w:lang w:eastAsia="pl-PL"/>
        </w:rPr>
        <w:t>W</w:t>
      </w:r>
      <w:r w:rsidR="008B1E18" w:rsidRPr="004B1B02">
        <w:rPr>
          <w:rFonts w:ascii="Arial" w:hAnsi="Arial" w:cs="Arial"/>
          <w:lang w:eastAsia="pl-PL"/>
        </w:rPr>
        <w:t xml:space="preserve"> ramach zadania m.in. wymieniono zużyte przełączniki światłowodowe, zakupiono 2 routery dostępowe do sieci Internet oraz brakujące licencje</w:t>
      </w:r>
      <w:r w:rsidR="008B1E18" w:rsidRPr="004B1B02">
        <w:rPr>
          <w:rFonts w:ascii="Arial" w:eastAsia="Calibri" w:hAnsi="Arial" w:cs="Arial"/>
          <w:lang w:eastAsia="pl-PL"/>
        </w:rPr>
        <w:t>.</w:t>
      </w:r>
    </w:p>
    <w:p w14:paraId="791262B4" w14:textId="77777777" w:rsidR="006B4E67" w:rsidRPr="004B1B02" w:rsidRDefault="00637FD8" w:rsidP="00307061">
      <w:pPr>
        <w:pStyle w:val="Akapitzlist"/>
        <w:numPr>
          <w:ilvl w:val="0"/>
          <w:numId w:val="137"/>
        </w:numPr>
        <w:spacing w:line="360" w:lineRule="auto"/>
        <w:jc w:val="both"/>
        <w:rPr>
          <w:rFonts w:ascii="Arial" w:hAnsi="Arial" w:cs="Arial"/>
          <w:lang w:eastAsia="pl-PL"/>
        </w:rPr>
      </w:pPr>
      <w:r w:rsidRPr="004B1B02">
        <w:rPr>
          <w:rFonts w:ascii="Arial" w:hAnsi="Arial" w:cs="Arial"/>
          <w:lang w:eastAsia="pl-PL"/>
        </w:rPr>
        <w:t xml:space="preserve">zabezpieczeń związanych z podnoszeniem poziomu </w:t>
      </w:r>
      <w:proofErr w:type="spellStart"/>
      <w:r w:rsidRPr="004B1B02">
        <w:rPr>
          <w:rFonts w:ascii="Arial" w:hAnsi="Arial" w:cs="Arial"/>
          <w:lang w:eastAsia="pl-PL"/>
        </w:rPr>
        <w:t>cyberbezpieczeństwa</w:t>
      </w:r>
      <w:proofErr w:type="spellEnd"/>
      <w:r w:rsidRPr="004B1B02">
        <w:rPr>
          <w:rFonts w:ascii="Arial" w:hAnsi="Arial" w:cs="Arial"/>
          <w:lang w:eastAsia="pl-PL"/>
        </w:rPr>
        <w:t xml:space="preserve"> </w:t>
      </w:r>
      <w:r w:rsidR="006B4E67" w:rsidRPr="004B1B02">
        <w:rPr>
          <w:rFonts w:ascii="Arial" w:hAnsi="Arial" w:cs="Arial"/>
          <w:lang w:eastAsia="pl-PL"/>
        </w:rPr>
        <w:t>w kwocie 600.000,00 zł.</w:t>
      </w:r>
    </w:p>
    <w:p w14:paraId="7D3F3158" w14:textId="42205EB9" w:rsidR="008B1E18" w:rsidRPr="004B1B02" w:rsidRDefault="006B4E67" w:rsidP="006B4E67">
      <w:pPr>
        <w:pStyle w:val="Akapitzlist"/>
        <w:spacing w:line="360" w:lineRule="auto"/>
        <w:ind w:left="1146"/>
        <w:jc w:val="both"/>
        <w:rPr>
          <w:rFonts w:ascii="Arial" w:eastAsia="Calibri" w:hAnsi="Arial" w:cs="Arial"/>
          <w:lang w:eastAsia="pl-PL"/>
        </w:rPr>
      </w:pPr>
      <w:r w:rsidRPr="004B1B02">
        <w:rPr>
          <w:rFonts w:ascii="Arial" w:hAnsi="Arial" w:cs="Arial"/>
          <w:lang w:eastAsia="pl-PL"/>
        </w:rPr>
        <w:t>W</w:t>
      </w:r>
      <w:r w:rsidR="00637FD8" w:rsidRPr="004B1B02">
        <w:rPr>
          <w:rFonts w:ascii="Arial" w:hAnsi="Arial" w:cs="Arial"/>
          <w:lang w:eastAsia="pl-PL"/>
        </w:rPr>
        <w:t xml:space="preserve"> ramach zadania zakupiono </w:t>
      </w:r>
      <w:r w:rsidRPr="004B1B02">
        <w:rPr>
          <w:rFonts w:ascii="Arial" w:hAnsi="Arial" w:cs="Arial"/>
          <w:lang w:eastAsia="pl-PL"/>
        </w:rPr>
        <w:t xml:space="preserve">skaner </w:t>
      </w:r>
      <w:proofErr w:type="spellStart"/>
      <w:r w:rsidR="00637FD8" w:rsidRPr="004B1B02">
        <w:rPr>
          <w:rFonts w:ascii="Arial" w:hAnsi="Arial" w:cs="Arial"/>
          <w:lang w:eastAsia="pl-PL"/>
        </w:rPr>
        <w:t>Nessus</w:t>
      </w:r>
      <w:proofErr w:type="spellEnd"/>
      <w:r w:rsidR="00637FD8" w:rsidRPr="004B1B02">
        <w:rPr>
          <w:rFonts w:ascii="Arial" w:hAnsi="Arial" w:cs="Arial"/>
          <w:lang w:eastAsia="pl-PL"/>
        </w:rPr>
        <w:t xml:space="preserve">, wdrożono </w:t>
      </w:r>
      <w:r w:rsidR="006E11D5">
        <w:rPr>
          <w:rFonts w:ascii="Arial" w:hAnsi="Arial" w:cs="Arial"/>
          <w:lang w:eastAsia="pl-PL"/>
        </w:rPr>
        <w:br/>
      </w:r>
      <w:r w:rsidR="00637FD8" w:rsidRPr="004B1B02">
        <w:rPr>
          <w:rFonts w:ascii="Arial" w:hAnsi="Arial" w:cs="Arial"/>
          <w:lang w:eastAsia="pl-PL"/>
        </w:rPr>
        <w:t>i przeprowadzono szkolenie dotyczące oprogramowania do badania podatności serwerów i komputerów podłączonych do sieci urzędu</w:t>
      </w:r>
      <w:r w:rsidR="00637FD8" w:rsidRPr="004B1B02">
        <w:rPr>
          <w:rFonts w:ascii="Arial" w:eastAsia="Calibri" w:hAnsi="Arial" w:cs="Arial"/>
          <w:lang w:eastAsia="pl-PL"/>
        </w:rPr>
        <w:t>.</w:t>
      </w:r>
    </w:p>
    <w:p w14:paraId="071E9DE6" w14:textId="5E22C915" w:rsidR="000212C2" w:rsidRPr="004B1B02" w:rsidRDefault="005D3A51" w:rsidP="00307061">
      <w:pPr>
        <w:pStyle w:val="Akapitzlist"/>
        <w:numPr>
          <w:ilvl w:val="0"/>
          <w:numId w:val="137"/>
        </w:numPr>
        <w:spacing w:line="360" w:lineRule="auto"/>
        <w:jc w:val="both"/>
        <w:rPr>
          <w:rFonts w:ascii="Arial" w:hAnsi="Arial" w:cs="Arial"/>
          <w:lang w:eastAsia="pl-PL"/>
        </w:rPr>
      </w:pPr>
      <w:r w:rsidRPr="004B1B02">
        <w:rPr>
          <w:rFonts w:ascii="Arial" w:hAnsi="Arial" w:cs="Arial"/>
          <w:lang w:eastAsia="pl-PL"/>
        </w:rPr>
        <w:t>p</w:t>
      </w:r>
      <w:r w:rsidR="000212C2" w:rsidRPr="004B1B02">
        <w:rPr>
          <w:rFonts w:ascii="Arial" w:hAnsi="Arial" w:cs="Arial"/>
          <w:lang w:eastAsia="pl-PL"/>
        </w:rPr>
        <w:t>ozostałych inwestycji niezbędnych do prawidłowego funkcjonowania i</w:t>
      </w:r>
      <w:r w:rsidR="000D61C3" w:rsidRPr="004B1B02">
        <w:rPr>
          <w:rFonts w:ascii="Arial" w:hAnsi="Arial" w:cs="Arial"/>
          <w:lang w:eastAsia="pl-PL"/>
        </w:rPr>
        <w:t> </w:t>
      </w:r>
      <w:r w:rsidR="000212C2" w:rsidRPr="004B1B02">
        <w:rPr>
          <w:rFonts w:ascii="Arial" w:hAnsi="Arial" w:cs="Arial"/>
          <w:lang w:eastAsia="pl-PL"/>
        </w:rPr>
        <w:t xml:space="preserve">obsługi zadań realizowanych przez Urząd Marszałkowski Województwa Podkarpackiego – </w:t>
      </w:r>
      <w:r w:rsidR="006B4E67" w:rsidRPr="004B1B02">
        <w:rPr>
          <w:rFonts w:ascii="Arial" w:hAnsi="Arial" w:cs="Arial"/>
          <w:lang w:eastAsia="pl-PL"/>
        </w:rPr>
        <w:t>37.761</w:t>
      </w:r>
      <w:r w:rsidR="000212C2" w:rsidRPr="004B1B02">
        <w:rPr>
          <w:rFonts w:ascii="Arial" w:hAnsi="Arial" w:cs="Arial"/>
          <w:lang w:eastAsia="pl-PL"/>
        </w:rPr>
        <w:t>,00 zł</w:t>
      </w:r>
      <w:r w:rsidR="000212C2" w:rsidRPr="004B1B02">
        <w:rPr>
          <w:rFonts w:ascii="Arial" w:eastAsia="Calibri" w:hAnsi="Arial" w:cs="Arial"/>
          <w:lang w:eastAsia="pl-PL"/>
        </w:rPr>
        <w:t>.</w:t>
      </w:r>
    </w:p>
    <w:p w14:paraId="23F39B9C" w14:textId="07AFBFF6" w:rsidR="002B630E" w:rsidRPr="004B1B02" w:rsidRDefault="002B630E" w:rsidP="00307061">
      <w:pPr>
        <w:pStyle w:val="Akapitzlist"/>
        <w:numPr>
          <w:ilvl w:val="0"/>
          <w:numId w:val="136"/>
        </w:numPr>
        <w:spacing w:line="360" w:lineRule="auto"/>
        <w:ind w:left="851"/>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Podkarpackiego Zarządu Dróg Wojewódzkich w Rzeszowie (Dep. DT – PZDW) </w:t>
      </w:r>
      <w:r w:rsidR="00AD4729" w:rsidRPr="004B1B02">
        <w:rPr>
          <w:rFonts w:ascii="Arial" w:hAnsi="Arial" w:cs="Arial"/>
          <w:color w:val="000000" w:themeColor="text1"/>
          <w:lang w:eastAsia="pl-PL"/>
        </w:rPr>
        <w:t>–</w:t>
      </w:r>
      <w:r w:rsidRPr="004B1B02">
        <w:rPr>
          <w:rFonts w:ascii="Arial" w:hAnsi="Arial" w:cs="Arial"/>
          <w:color w:val="000000" w:themeColor="text1"/>
          <w:lang w:eastAsia="pl-PL"/>
        </w:rPr>
        <w:t xml:space="preserve"> </w:t>
      </w:r>
      <w:r w:rsidR="00AD4729" w:rsidRPr="004B1B02">
        <w:rPr>
          <w:rFonts w:ascii="Arial" w:hAnsi="Arial" w:cs="Arial"/>
          <w:color w:val="000000" w:themeColor="text1"/>
          <w:lang w:eastAsia="pl-PL"/>
        </w:rPr>
        <w:t>640.159,97 zł,</w:t>
      </w:r>
      <w:r w:rsidRPr="004B1B02">
        <w:rPr>
          <w:rFonts w:ascii="Arial" w:hAnsi="Arial" w:cs="Arial"/>
          <w:color w:val="000000" w:themeColor="text1"/>
          <w:lang w:eastAsia="pl-PL"/>
        </w:rPr>
        <w:t xml:space="preserve"> z tego:</w:t>
      </w:r>
    </w:p>
    <w:p w14:paraId="2B30F68B" w14:textId="3CEC179A" w:rsidR="00650A03" w:rsidRPr="004B1B02" w:rsidRDefault="002B630E" w:rsidP="00307061">
      <w:pPr>
        <w:pStyle w:val="Akapitzlist"/>
        <w:numPr>
          <w:ilvl w:val="0"/>
          <w:numId w:val="137"/>
        </w:numPr>
        <w:spacing w:line="360" w:lineRule="auto"/>
        <w:contextualSpacing/>
        <w:jc w:val="both"/>
        <w:rPr>
          <w:rFonts w:ascii="Arial" w:hAnsi="Arial" w:cs="Arial"/>
          <w:color w:val="000000" w:themeColor="text1"/>
          <w:lang w:eastAsia="pl-PL"/>
        </w:rPr>
      </w:pPr>
      <w:r w:rsidRPr="004B1B02">
        <w:rPr>
          <w:rFonts w:ascii="Arial" w:hAnsi="Arial" w:cs="Arial"/>
          <w:color w:val="000000" w:themeColor="text1"/>
          <w:lang w:eastAsia="pl-PL"/>
        </w:rPr>
        <w:t>zadania</w:t>
      </w:r>
      <w:r w:rsidR="00650A03" w:rsidRPr="004B1B02">
        <w:rPr>
          <w:rFonts w:ascii="Arial" w:hAnsi="Arial" w:cs="Arial"/>
          <w:color w:val="000000" w:themeColor="text1"/>
          <w:lang w:eastAsia="pl-PL"/>
        </w:rPr>
        <w:t xml:space="preserve"> pn. „Budowa obiektu socjalnego w m. Ożanna – etap II” w kwocie 99.282,77 zł. </w:t>
      </w:r>
    </w:p>
    <w:p w14:paraId="106EED78" w14:textId="369631EF" w:rsidR="00650A03" w:rsidRPr="004B1B02" w:rsidRDefault="00650A03" w:rsidP="002B630E">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 xml:space="preserve">W ramach realizacji II etapu zadania został wybudowany taras z pergolami i opaski wokół budynku. Ponadto zakupiono pierwsze wyposażenie obiektu. </w:t>
      </w:r>
    </w:p>
    <w:p w14:paraId="21F84F72" w14:textId="5E0486B2" w:rsidR="00650A03" w:rsidRPr="004B1B02" w:rsidRDefault="002B630E" w:rsidP="00307061">
      <w:pPr>
        <w:pStyle w:val="Akapitzlist"/>
        <w:numPr>
          <w:ilvl w:val="0"/>
          <w:numId w:val="137"/>
        </w:numPr>
        <w:spacing w:line="360" w:lineRule="auto"/>
        <w:jc w:val="both"/>
        <w:rPr>
          <w:rFonts w:ascii="Arial" w:hAnsi="Arial" w:cs="Arial"/>
          <w:color w:val="000000" w:themeColor="text1"/>
          <w:lang w:eastAsia="pl-PL"/>
        </w:rPr>
      </w:pPr>
      <w:r w:rsidRPr="004B1B02">
        <w:rPr>
          <w:rFonts w:ascii="Arial" w:hAnsi="Arial" w:cs="Arial"/>
          <w:color w:val="000000" w:themeColor="text1"/>
          <w:lang w:eastAsia="pl-PL"/>
        </w:rPr>
        <w:lastRenderedPageBreak/>
        <w:t>zadania</w:t>
      </w:r>
      <w:r w:rsidR="00650A03" w:rsidRPr="004B1B02">
        <w:rPr>
          <w:rFonts w:ascii="Arial" w:hAnsi="Arial" w:cs="Arial"/>
          <w:color w:val="000000" w:themeColor="text1"/>
          <w:lang w:eastAsia="pl-PL"/>
        </w:rPr>
        <w:t xml:space="preserve"> pn. „</w:t>
      </w:r>
      <w:r w:rsidR="00A95284" w:rsidRPr="004B1B02">
        <w:rPr>
          <w:rFonts w:ascii="Arial" w:hAnsi="Arial" w:cs="Arial"/>
          <w:color w:val="000000" w:themeColor="text1"/>
          <w:lang w:eastAsia="pl-PL"/>
        </w:rPr>
        <w:t>Z</w:t>
      </w:r>
      <w:r w:rsidR="00650A03" w:rsidRPr="004B1B02">
        <w:rPr>
          <w:rFonts w:ascii="Arial" w:hAnsi="Arial" w:cs="Arial"/>
          <w:color w:val="000000" w:themeColor="text1"/>
          <w:lang w:eastAsia="pl-PL"/>
        </w:rPr>
        <w:t>aprojektowanie i wykonanie instalacji klimatyzacji w</w:t>
      </w:r>
      <w:r w:rsidR="000D61C3" w:rsidRPr="004B1B02">
        <w:rPr>
          <w:rFonts w:ascii="Arial" w:hAnsi="Arial" w:cs="Arial"/>
          <w:color w:val="000000" w:themeColor="text1"/>
          <w:lang w:eastAsia="pl-PL"/>
        </w:rPr>
        <w:t> </w:t>
      </w:r>
      <w:r w:rsidR="00650A03" w:rsidRPr="004B1B02">
        <w:rPr>
          <w:rFonts w:ascii="Arial" w:hAnsi="Arial" w:cs="Arial"/>
          <w:color w:val="000000" w:themeColor="text1"/>
          <w:lang w:eastAsia="pl-PL"/>
        </w:rPr>
        <w:t xml:space="preserve">budynku RDW w Stalowej Woli </w:t>
      </w:r>
      <w:r w:rsidRPr="004B1B02">
        <w:rPr>
          <w:rFonts w:ascii="Arial" w:hAnsi="Arial" w:cs="Arial"/>
          <w:color w:val="000000" w:themeColor="text1"/>
          <w:lang w:eastAsia="pl-PL"/>
        </w:rPr>
        <w:t>w kwocie</w:t>
      </w:r>
      <w:r w:rsidR="00650A03" w:rsidRPr="004B1B02">
        <w:rPr>
          <w:rFonts w:ascii="Arial" w:hAnsi="Arial" w:cs="Arial"/>
          <w:color w:val="000000" w:themeColor="text1"/>
          <w:lang w:eastAsia="pl-PL"/>
        </w:rPr>
        <w:t xml:space="preserve"> 54.243,00 zł.</w:t>
      </w:r>
    </w:p>
    <w:p w14:paraId="4E0C95BD" w14:textId="77777777" w:rsidR="00650A03" w:rsidRPr="004B1B02" w:rsidRDefault="00650A03" w:rsidP="002B630E">
      <w:pPr>
        <w:pStyle w:val="Akapitzlist"/>
        <w:spacing w:line="360" w:lineRule="auto"/>
        <w:ind w:left="1134"/>
        <w:jc w:val="both"/>
        <w:rPr>
          <w:rFonts w:ascii="Arial" w:hAnsi="Arial" w:cs="Arial"/>
          <w:color w:val="000000" w:themeColor="text1"/>
          <w:lang w:eastAsia="pl-PL"/>
        </w:rPr>
      </w:pPr>
      <w:r w:rsidRPr="004B1B02">
        <w:rPr>
          <w:rFonts w:ascii="Arial" w:hAnsi="Arial" w:cs="Arial"/>
          <w:color w:val="000000" w:themeColor="text1"/>
          <w:lang w:eastAsia="pl-PL"/>
        </w:rPr>
        <w:t xml:space="preserve">W ramach zadania wykonano instalację klimatyzacyjną z jednostkami zewnętrznymi indywidualnie sterowanymi dla każdego pomieszczenia. </w:t>
      </w:r>
    </w:p>
    <w:p w14:paraId="5519DB2B" w14:textId="7021923F" w:rsidR="00650A03" w:rsidRPr="004B1B02" w:rsidRDefault="002B630E" w:rsidP="00307061">
      <w:pPr>
        <w:pStyle w:val="Akapitzlist"/>
        <w:numPr>
          <w:ilvl w:val="0"/>
          <w:numId w:val="138"/>
        </w:numPr>
        <w:spacing w:line="360" w:lineRule="auto"/>
        <w:jc w:val="both"/>
        <w:rPr>
          <w:rFonts w:ascii="Arial" w:hAnsi="Arial" w:cs="Arial"/>
          <w:color w:val="000000" w:themeColor="text1"/>
          <w:lang w:eastAsia="pl-PL"/>
        </w:rPr>
      </w:pPr>
      <w:r w:rsidRPr="004B1B02">
        <w:rPr>
          <w:rFonts w:ascii="Arial" w:hAnsi="Arial" w:cs="Arial"/>
          <w:color w:val="000000" w:themeColor="text1"/>
          <w:lang w:eastAsia="pl-PL"/>
        </w:rPr>
        <w:t>zadania</w:t>
      </w:r>
      <w:r w:rsidR="00650A03" w:rsidRPr="004B1B02">
        <w:rPr>
          <w:rFonts w:ascii="Arial" w:hAnsi="Arial" w:cs="Arial"/>
          <w:color w:val="000000" w:themeColor="text1"/>
          <w:lang w:eastAsia="pl-PL"/>
        </w:rPr>
        <w:t xml:space="preserve"> pn. „ETAP I dostosowania budynku PZDW w Rzeszowie do zapewnienia dostępności osobom ze szczególnymi potrzebami” </w:t>
      </w:r>
      <w:r w:rsidRPr="004B1B02">
        <w:rPr>
          <w:rFonts w:ascii="Arial" w:hAnsi="Arial" w:cs="Arial"/>
          <w:color w:val="000000" w:themeColor="text1"/>
          <w:lang w:eastAsia="pl-PL"/>
        </w:rPr>
        <w:t xml:space="preserve">w kwocie </w:t>
      </w:r>
      <w:r w:rsidR="00650A03" w:rsidRPr="004B1B02">
        <w:rPr>
          <w:rFonts w:ascii="Arial" w:hAnsi="Arial" w:cs="Arial"/>
          <w:color w:val="000000" w:themeColor="text1"/>
          <w:lang w:eastAsia="pl-PL"/>
        </w:rPr>
        <w:t>486.634,20 zł.</w:t>
      </w:r>
    </w:p>
    <w:p w14:paraId="5BF9DD02" w14:textId="77777777" w:rsidR="00650A03" w:rsidRPr="004B1B02" w:rsidRDefault="00650A03" w:rsidP="002B630E">
      <w:pPr>
        <w:pStyle w:val="Akapitzlist"/>
        <w:spacing w:line="360" w:lineRule="auto"/>
        <w:ind w:left="1134"/>
        <w:jc w:val="both"/>
        <w:rPr>
          <w:rFonts w:ascii="Arial" w:hAnsi="Arial" w:cs="Arial"/>
          <w:color w:val="000000" w:themeColor="text1"/>
          <w:lang w:eastAsia="pl-PL"/>
        </w:rPr>
      </w:pPr>
      <w:r w:rsidRPr="004B1B02">
        <w:rPr>
          <w:rFonts w:ascii="Arial" w:hAnsi="Arial" w:cs="Arial"/>
          <w:color w:val="000000" w:themeColor="text1"/>
          <w:lang w:eastAsia="pl-PL"/>
        </w:rPr>
        <w:t>Wydatki poniesione zostały na roboty budowlane i nadzór inwestorski. Zakupiono i oddano do użytkowania windę.</w:t>
      </w:r>
    </w:p>
    <w:p w14:paraId="5D1E1F6E" w14:textId="49D6A4A7" w:rsidR="00D65BEB" w:rsidRPr="004B1B02" w:rsidRDefault="00D65BEB" w:rsidP="00307061">
      <w:pPr>
        <w:pStyle w:val="Akapitzlist"/>
        <w:numPr>
          <w:ilvl w:val="0"/>
          <w:numId w:val="139"/>
        </w:numPr>
        <w:spacing w:line="360" w:lineRule="auto"/>
        <w:ind w:left="426"/>
        <w:jc w:val="both"/>
        <w:rPr>
          <w:rFonts w:ascii="Arial" w:hAnsi="Arial" w:cs="Arial"/>
          <w:lang w:eastAsia="pl-PL"/>
        </w:rPr>
      </w:pPr>
      <w:r w:rsidRPr="004B1B02">
        <w:rPr>
          <w:rFonts w:ascii="Arial" w:hAnsi="Arial" w:cs="Arial"/>
          <w:lang w:eastAsia="pl-PL"/>
        </w:rPr>
        <w:t xml:space="preserve">zakupów inwestycyjnych w kwocie </w:t>
      </w:r>
      <w:r w:rsidR="004E761B" w:rsidRPr="004B1B02">
        <w:rPr>
          <w:rFonts w:ascii="Arial" w:hAnsi="Arial" w:cs="Arial"/>
          <w:lang w:eastAsia="pl-PL"/>
        </w:rPr>
        <w:t>931.569,02</w:t>
      </w:r>
      <w:r w:rsidRPr="004B1B02">
        <w:rPr>
          <w:rFonts w:ascii="Arial" w:hAnsi="Arial" w:cs="Arial"/>
          <w:lang w:eastAsia="pl-PL"/>
        </w:rPr>
        <w:t xml:space="preserve"> zł</w:t>
      </w:r>
      <w:r w:rsidR="00AD4729" w:rsidRPr="004B1B02">
        <w:rPr>
          <w:rFonts w:ascii="Arial" w:hAnsi="Arial" w:cs="Arial"/>
          <w:lang w:eastAsia="pl-PL"/>
        </w:rPr>
        <w:t xml:space="preserve"> </w:t>
      </w:r>
      <w:r w:rsidR="00AD4729" w:rsidRPr="004B1B02">
        <w:rPr>
          <w:rFonts w:ascii="Arial" w:hAnsi="Arial" w:cs="Arial"/>
        </w:rPr>
        <w:t>(§ 6060)</w:t>
      </w:r>
      <w:r w:rsidRPr="004B1B02">
        <w:rPr>
          <w:rFonts w:ascii="Arial" w:hAnsi="Arial" w:cs="Arial"/>
          <w:lang w:eastAsia="pl-PL"/>
        </w:rPr>
        <w:t>, w tym:</w:t>
      </w:r>
    </w:p>
    <w:p w14:paraId="08FBEE8A" w14:textId="6E2D0521" w:rsidR="00AD4729" w:rsidRPr="004B1B02" w:rsidRDefault="00AD4729" w:rsidP="00307061">
      <w:pPr>
        <w:pStyle w:val="Akapitzlist"/>
        <w:numPr>
          <w:ilvl w:val="0"/>
          <w:numId w:val="140"/>
        </w:numPr>
        <w:spacing w:line="360" w:lineRule="auto"/>
        <w:ind w:left="709"/>
        <w:contextualSpacing/>
        <w:jc w:val="both"/>
        <w:rPr>
          <w:rFonts w:ascii="Arial" w:hAnsi="Arial" w:cs="Arial"/>
          <w:lang w:eastAsia="pl-PL"/>
        </w:rPr>
      </w:pPr>
      <w:r w:rsidRPr="004B1B02">
        <w:rPr>
          <w:rFonts w:ascii="Arial" w:hAnsi="Arial" w:cs="Arial"/>
          <w:lang w:eastAsia="pl-PL"/>
        </w:rPr>
        <w:t>Urzędu Marszałkowskiego Województwa Podkarpackiego w Rzeszowie (Dep. OR) – 823.531,97 zł, z tego:</w:t>
      </w:r>
    </w:p>
    <w:p w14:paraId="73C2D779" w14:textId="3B068154" w:rsidR="00AD4729" w:rsidRPr="004B1B02" w:rsidRDefault="00AD4729" w:rsidP="00307061">
      <w:pPr>
        <w:pStyle w:val="Akapitzlist"/>
        <w:numPr>
          <w:ilvl w:val="0"/>
          <w:numId w:val="138"/>
        </w:numPr>
        <w:spacing w:line="360" w:lineRule="auto"/>
        <w:jc w:val="both"/>
        <w:rPr>
          <w:rFonts w:ascii="Arial" w:hAnsi="Arial" w:cs="Arial"/>
          <w:lang w:eastAsia="pl-PL"/>
        </w:rPr>
      </w:pPr>
      <w:r w:rsidRPr="004B1B02">
        <w:rPr>
          <w:rFonts w:ascii="Arial" w:hAnsi="Arial" w:cs="Arial"/>
          <w:lang w:eastAsia="pl-PL"/>
        </w:rPr>
        <w:t>zakup</w:t>
      </w:r>
      <w:r w:rsidR="00F43C30" w:rsidRPr="004B1B02">
        <w:rPr>
          <w:rFonts w:ascii="Arial" w:hAnsi="Arial" w:cs="Arial"/>
          <w:lang w:eastAsia="pl-PL"/>
        </w:rPr>
        <w:t>u</w:t>
      </w:r>
      <w:r w:rsidRPr="004B1B02">
        <w:rPr>
          <w:rFonts w:ascii="Arial" w:hAnsi="Arial" w:cs="Arial"/>
          <w:lang w:eastAsia="pl-PL"/>
        </w:rPr>
        <w:t xml:space="preserve"> </w:t>
      </w:r>
      <w:r w:rsidR="00ED3DFD" w:rsidRPr="004B1B02">
        <w:rPr>
          <w:rFonts w:ascii="Arial" w:hAnsi="Arial" w:cs="Arial"/>
          <w:lang w:eastAsia="pl-PL"/>
        </w:rPr>
        <w:t xml:space="preserve">dwóch </w:t>
      </w:r>
      <w:r w:rsidR="00D65BEB" w:rsidRPr="004B1B02">
        <w:rPr>
          <w:rFonts w:ascii="Arial" w:hAnsi="Arial" w:cs="Arial"/>
          <w:lang w:eastAsia="pl-PL"/>
        </w:rPr>
        <w:t>samochod</w:t>
      </w:r>
      <w:r w:rsidR="00ED3DFD" w:rsidRPr="004B1B02">
        <w:rPr>
          <w:rFonts w:ascii="Arial" w:hAnsi="Arial" w:cs="Arial"/>
          <w:lang w:eastAsia="pl-PL"/>
        </w:rPr>
        <w:t>ów</w:t>
      </w:r>
      <w:r w:rsidR="00D65BEB" w:rsidRPr="004B1B02">
        <w:rPr>
          <w:rFonts w:ascii="Arial" w:hAnsi="Arial" w:cs="Arial"/>
          <w:lang w:eastAsia="pl-PL"/>
        </w:rPr>
        <w:t xml:space="preserve"> służbow</w:t>
      </w:r>
      <w:r w:rsidR="00ED3DFD" w:rsidRPr="004B1B02">
        <w:rPr>
          <w:rFonts w:ascii="Arial" w:hAnsi="Arial" w:cs="Arial"/>
          <w:lang w:eastAsia="pl-PL"/>
        </w:rPr>
        <w:t>ych</w:t>
      </w:r>
      <w:r w:rsidR="00D65BEB" w:rsidRPr="004B1B02">
        <w:rPr>
          <w:rFonts w:ascii="Arial" w:hAnsi="Arial" w:cs="Arial"/>
          <w:lang w:eastAsia="pl-PL"/>
        </w:rPr>
        <w:t xml:space="preserve"> </w:t>
      </w:r>
      <w:r w:rsidRPr="004B1B02">
        <w:rPr>
          <w:rFonts w:ascii="Arial" w:hAnsi="Arial" w:cs="Arial"/>
          <w:lang w:eastAsia="pl-PL"/>
        </w:rPr>
        <w:t>w kwocie</w:t>
      </w:r>
      <w:r w:rsidR="00D65BEB" w:rsidRPr="004B1B02">
        <w:rPr>
          <w:rFonts w:ascii="Arial" w:hAnsi="Arial" w:cs="Arial"/>
          <w:lang w:eastAsia="pl-PL"/>
        </w:rPr>
        <w:t xml:space="preserve"> </w:t>
      </w:r>
      <w:r w:rsidR="00343FA4" w:rsidRPr="004B1B02">
        <w:rPr>
          <w:rFonts w:ascii="Arial" w:hAnsi="Arial" w:cs="Arial"/>
          <w:lang w:eastAsia="pl-PL"/>
        </w:rPr>
        <w:t>270.161,50</w:t>
      </w:r>
      <w:r w:rsidR="00D65BEB" w:rsidRPr="004B1B02">
        <w:rPr>
          <w:rFonts w:ascii="Arial" w:hAnsi="Arial" w:cs="Arial"/>
          <w:lang w:eastAsia="pl-PL"/>
        </w:rPr>
        <w:t xml:space="preserve"> zł</w:t>
      </w:r>
      <w:r w:rsidR="00D65BEB" w:rsidRPr="004B1B02">
        <w:rPr>
          <w:rFonts w:ascii="Arial" w:eastAsia="Calibri" w:hAnsi="Arial" w:cs="Arial"/>
          <w:lang w:eastAsia="pl-PL"/>
        </w:rPr>
        <w:t>,</w:t>
      </w:r>
    </w:p>
    <w:p w14:paraId="4AEC3748" w14:textId="039C55C0" w:rsidR="00D65BEB" w:rsidRPr="004B1B02" w:rsidRDefault="00AD4729" w:rsidP="00307061">
      <w:pPr>
        <w:pStyle w:val="Akapitzlist"/>
        <w:numPr>
          <w:ilvl w:val="0"/>
          <w:numId w:val="138"/>
        </w:numPr>
        <w:spacing w:line="360" w:lineRule="auto"/>
        <w:jc w:val="both"/>
        <w:rPr>
          <w:rFonts w:ascii="Arial" w:hAnsi="Arial" w:cs="Arial"/>
          <w:lang w:eastAsia="pl-PL"/>
        </w:rPr>
      </w:pPr>
      <w:r w:rsidRPr="004B1B02">
        <w:rPr>
          <w:rFonts w:ascii="Arial" w:eastAsia="Calibri" w:hAnsi="Arial" w:cs="Arial"/>
          <w:lang w:eastAsia="pl-PL"/>
        </w:rPr>
        <w:t>zakup</w:t>
      </w:r>
      <w:r w:rsidR="00F43C30" w:rsidRPr="004B1B02">
        <w:rPr>
          <w:rFonts w:ascii="Arial" w:eastAsia="Calibri" w:hAnsi="Arial" w:cs="Arial"/>
          <w:lang w:eastAsia="pl-PL"/>
        </w:rPr>
        <w:t>u</w:t>
      </w:r>
      <w:r w:rsidRPr="004B1B02">
        <w:rPr>
          <w:rFonts w:ascii="Arial" w:eastAsia="Calibri" w:hAnsi="Arial" w:cs="Arial"/>
          <w:lang w:eastAsia="pl-PL"/>
        </w:rPr>
        <w:t xml:space="preserve"> </w:t>
      </w:r>
      <w:r w:rsidR="00D65BEB" w:rsidRPr="004B1B02">
        <w:rPr>
          <w:rFonts w:ascii="Arial" w:hAnsi="Arial" w:cs="Arial"/>
          <w:lang w:eastAsia="pl-PL"/>
        </w:rPr>
        <w:t xml:space="preserve">sprzętu komputerowego, urządzeń skanująco – drukujących </w:t>
      </w:r>
      <w:r w:rsidR="00D23FC0" w:rsidRPr="004B1B02">
        <w:rPr>
          <w:rFonts w:ascii="Arial" w:hAnsi="Arial" w:cs="Arial"/>
          <w:lang w:eastAsia="pl-PL"/>
        </w:rPr>
        <w:br/>
      </w:r>
      <w:r w:rsidR="00D65BEB" w:rsidRPr="004B1B02">
        <w:rPr>
          <w:rFonts w:ascii="Arial" w:hAnsi="Arial" w:cs="Arial"/>
          <w:lang w:eastAsia="pl-PL"/>
        </w:rPr>
        <w:t>i oprogramowania</w:t>
      </w:r>
      <w:r w:rsidR="003D1B31" w:rsidRPr="004B1B02">
        <w:rPr>
          <w:rFonts w:ascii="Arial" w:hAnsi="Arial" w:cs="Arial"/>
          <w:lang w:eastAsia="pl-PL"/>
        </w:rPr>
        <w:t xml:space="preserve"> </w:t>
      </w:r>
      <w:r w:rsidRPr="004B1B02">
        <w:rPr>
          <w:rFonts w:ascii="Arial" w:hAnsi="Arial" w:cs="Arial"/>
          <w:lang w:eastAsia="pl-PL"/>
        </w:rPr>
        <w:t xml:space="preserve">w kwocie </w:t>
      </w:r>
      <w:r w:rsidR="000212C2" w:rsidRPr="004B1B02">
        <w:rPr>
          <w:rFonts w:ascii="Arial" w:hAnsi="Arial" w:cs="Arial"/>
          <w:lang w:eastAsia="pl-PL"/>
        </w:rPr>
        <w:t>399.693,14</w:t>
      </w:r>
      <w:r w:rsidR="00D65BEB" w:rsidRPr="004B1B02">
        <w:rPr>
          <w:rFonts w:ascii="Arial" w:hAnsi="Arial" w:cs="Arial"/>
          <w:lang w:eastAsia="pl-PL"/>
        </w:rPr>
        <w:t xml:space="preserve"> zł</w:t>
      </w:r>
      <w:r w:rsidRPr="004B1B02">
        <w:rPr>
          <w:rFonts w:ascii="Arial" w:eastAsia="Calibri" w:hAnsi="Arial" w:cs="Arial"/>
          <w:lang w:eastAsia="pl-PL"/>
        </w:rPr>
        <w:t>,</w:t>
      </w:r>
    </w:p>
    <w:p w14:paraId="085989F2" w14:textId="1C2044AA" w:rsidR="003D1B31" w:rsidRPr="004B1B02" w:rsidRDefault="003D1B31" w:rsidP="00AD4729">
      <w:pPr>
        <w:pStyle w:val="Akapitzlist"/>
        <w:spacing w:line="360" w:lineRule="auto"/>
        <w:ind w:left="1134"/>
        <w:jc w:val="both"/>
        <w:rPr>
          <w:rFonts w:ascii="Arial" w:hAnsi="Arial" w:cs="Arial"/>
          <w:lang w:eastAsia="pl-PL"/>
        </w:rPr>
      </w:pPr>
      <w:r w:rsidRPr="004B1B02">
        <w:rPr>
          <w:rFonts w:ascii="Arial" w:eastAsia="Calibri" w:hAnsi="Arial" w:cs="Arial"/>
          <w:lang w:eastAsia="pl-PL"/>
        </w:rPr>
        <w:t xml:space="preserve">W ramach zadania </w:t>
      </w:r>
      <w:r w:rsidRPr="004B1B02">
        <w:rPr>
          <w:rFonts w:ascii="Arial" w:hAnsi="Arial" w:cs="Arial"/>
          <w:lang w:eastAsia="pl-PL"/>
        </w:rPr>
        <w:t xml:space="preserve">zakupiono </w:t>
      </w:r>
      <w:r w:rsidR="00ED3DFD" w:rsidRPr="004B1B02">
        <w:rPr>
          <w:rFonts w:ascii="Arial" w:hAnsi="Arial" w:cs="Arial"/>
          <w:lang w:eastAsia="pl-PL"/>
        </w:rPr>
        <w:t>sprzęt komputerowy wraz z licencjami, monitory, urządzenia skanująco – drukujące i oprogramowania do zarządzania wydrukiem oraz przeprowadzono modernizację sprzętu audiowizualnego</w:t>
      </w:r>
      <w:r w:rsidR="00D5122D" w:rsidRPr="004B1B02">
        <w:rPr>
          <w:rFonts w:ascii="Arial" w:hAnsi="Arial" w:cs="Arial"/>
          <w:lang w:eastAsia="pl-PL"/>
        </w:rPr>
        <w:t>,</w:t>
      </w:r>
      <w:r w:rsidR="00ED3DFD" w:rsidRPr="004B1B02">
        <w:rPr>
          <w:rFonts w:ascii="Arial" w:hAnsi="Arial" w:cs="Arial"/>
          <w:lang w:eastAsia="pl-PL"/>
        </w:rPr>
        <w:t xml:space="preserve"> </w:t>
      </w:r>
    </w:p>
    <w:p w14:paraId="31A67949" w14:textId="6F942CD8" w:rsidR="00ED3DFD" w:rsidRPr="004B1B02" w:rsidRDefault="00ED3DFD" w:rsidP="00307061">
      <w:pPr>
        <w:pStyle w:val="Akapitzlist"/>
        <w:numPr>
          <w:ilvl w:val="0"/>
          <w:numId w:val="141"/>
        </w:numPr>
        <w:spacing w:line="360" w:lineRule="auto"/>
        <w:ind w:left="1134"/>
        <w:jc w:val="both"/>
        <w:rPr>
          <w:rFonts w:ascii="Arial" w:hAnsi="Arial" w:cs="Arial"/>
          <w:lang w:eastAsia="pl-PL"/>
        </w:rPr>
      </w:pPr>
      <w:r w:rsidRPr="004B1B02">
        <w:rPr>
          <w:rFonts w:ascii="Arial" w:hAnsi="Arial" w:cs="Arial"/>
          <w:lang w:eastAsia="pl-PL"/>
        </w:rPr>
        <w:t xml:space="preserve">pozostałych zakupów inwestycyjnych sprzętu niezbędnego do prawidłowego funkcjonowania Urzędu i obsługi zadań realizowanych przez Urząd Marszałkowski </w:t>
      </w:r>
      <w:r w:rsidR="00AD4729" w:rsidRPr="004B1B02">
        <w:rPr>
          <w:rFonts w:ascii="Arial" w:hAnsi="Arial" w:cs="Arial"/>
          <w:lang w:eastAsia="pl-PL"/>
        </w:rPr>
        <w:t>w kwocie</w:t>
      </w:r>
      <w:r w:rsidRPr="004B1B02">
        <w:rPr>
          <w:rFonts w:ascii="Arial" w:hAnsi="Arial" w:cs="Arial"/>
          <w:lang w:eastAsia="pl-PL"/>
        </w:rPr>
        <w:t xml:space="preserve"> 153.677,33</w:t>
      </w:r>
      <w:r w:rsidR="007F7828" w:rsidRPr="004B1B02">
        <w:rPr>
          <w:rFonts w:ascii="Arial" w:hAnsi="Arial" w:cs="Arial"/>
          <w:lang w:eastAsia="pl-PL"/>
        </w:rPr>
        <w:t xml:space="preserve"> zł</w:t>
      </w:r>
      <w:r w:rsidRPr="004B1B02">
        <w:rPr>
          <w:rFonts w:ascii="Arial" w:eastAsia="Calibri" w:hAnsi="Arial" w:cs="Arial"/>
          <w:lang w:eastAsia="pl-PL"/>
        </w:rPr>
        <w:t>.</w:t>
      </w:r>
    </w:p>
    <w:p w14:paraId="0727CFD6" w14:textId="2336699C" w:rsidR="005E4573" w:rsidRPr="004B1B02" w:rsidRDefault="004E761B" w:rsidP="00307061">
      <w:pPr>
        <w:pStyle w:val="Akapitzlist"/>
        <w:numPr>
          <w:ilvl w:val="0"/>
          <w:numId w:val="142"/>
        </w:numPr>
        <w:spacing w:line="360" w:lineRule="auto"/>
        <w:ind w:left="709"/>
        <w:contextualSpacing/>
        <w:jc w:val="both"/>
        <w:rPr>
          <w:rFonts w:ascii="Arial" w:hAnsi="Arial" w:cs="Arial"/>
          <w:color w:val="000000" w:themeColor="text1"/>
          <w:lang w:eastAsia="pl-PL"/>
        </w:rPr>
      </w:pPr>
      <w:r w:rsidRPr="004B1B02">
        <w:rPr>
          <w:rFonts w:ascii="Arial" w:hAnsi="Arial" w:cs="Arial"/>
          <w:color w:val="000000" w:themeColor="text1"/>
          <w:lang w:eastAsia="pl-PL"/>
        </w:rPr>
        <w:t>Podkarpackiego Zarządu Dróg Wojewódzkich w Rzeszowie (Dep. DT – PZDW)</w:t>
      </w:r>
      <w:r w:rsidR="00546AE3" w:rsidRPr="004B1B02">
        <w:rPr>
          <w:rFonts w:ascii="Arial" w:hAnsi="Arial" w:cs="Arial"/>
          <w:color w:val="000000" w:themeColor="text1"/>
          <w:lang w:eastAsia="pl-PL"/>
        </w:rPr>
        <w:t>: z</w:t>
      </w:r>
      <w:r w:rsidR="005E4573" w:rsidRPr="004B1B02">
        <w:rPr>
          <w:rFonts w:ascii="Arial" w:hAnsi="Arial" w:cs="Arial"/>
          <w:color w:val="000000" w:themeColor="text1"/>
          <w:lang w:eastAsia="pl-PL"/>
        </w:rPr>
        <w:t>akup</w:t>
      </w:r>
      <w:r w:rsidR="00546AE3" w:rsidRPr="004B1B02">
        <w:rPr>
          <w:rFonts w:ascii="Arial" w:hAnsi="Arial" w:cs="Arial"/>
          <w:color w:val="000000" w:themeColor="text1"/>
          <w:lang w:eastAsia="pl-PL"/>
        </w:rPr>
        <w:t>u</w:t>
      </w:r>
      <w:r w:rsidR="005E4573" w:rsidRPr="004B1B02">
        <w:rPr>
          <w:rFonts w:ascii="Arial" w:hAnsi="Arial" w:cs="Arial"/>
          <w:color w:val="000000" w:themeColor="text1"/>
          <w:lang w:eastAsia="pl-PL"/>
        </w:rPr>
        <w:t xml:space="preserve"> serwera oraz urządzenia wielofunkcyjnego wraz z materiałami wielofunkcyjnymi</w:t>
      </w:r>
      <w:r w:rsidR="00F43C30" w:rsidRPr="004B1B02">
        <w:rPr>
          <w:rFonts w:ascii="Arial" w:hAnsi="Arial" w:cs="Arial"/>
          <w:color w:val="000000" w:themeColor="text1"/>
          <w:lang w:eastAsia="pl-PL"/>
        </w:rPr>
        <w:t xml:space="preserve"> </w:t>
      </w:r>
      <w:r w:rsidR="00546AE3" w:rsidRPr="004B1B02">
        <w:rPr>
          <w:rFonts w:ascii="Arial" w:hAnsi="Arial" w:cs="Arial"/>
          <w:color w:val="000000" w:themeColor="text1"/>
          <w:lang w:eastAsia="pl-PL"/>
        </w:rPr>
        <w:t>–</w:t>
      </w:r>
      <w:r w:rsidR="00F43C30" w:rsidRPr="004B1B02">
        <w:rPr>
          <w:rFonts w:ascii="Arial" w:hAnsi="Arial" w:cs="Arial"/>
          <w:color w:val="000000" w:themeColor="text1"/>
          <w:lang w:eastAsia="pl-PL"/>
        </w:rPr>
        <w:t xml:space="preserve"> 72.121,05 zł</w:t>
      </w:r>
      <w:r w:rsidR="005E4573" w:rsidRPr="004B1B02">
        <w:rPr>
          <w:rFonts w:ascii="Arial" w:hAnsi="Arial" w:cs="Arial"/>
          <w:color w:val="000000" w:themeColor="text1"/>
          <w:lang w:eastAsia="pl-PL"/>
        </w:rPr>
        <w:t>.</w:t>
      </w:r>
    </w:p>
    <w:p w14:paraId="7BD51D92" w14:textId="2119227E" w:rsidR="005E4573" w:rsidRPr="004B1B02" w:rsidRDefault="004E761B" w:rsidP="00307061">
      <w:pPr>
        <w:pStyle w:val="Akapitzlist"/>
        <w:numPr>
          <w:ilvl w:val="0"/>
          <w:numId w:val="142"/>
        </w:numPr>
        <w:spacing w:line="360" w:lineRule="auto"/>
        <w:ind w:left="709"/>
        <w:jc w:val="both"/>
        <w:rPr>
          <w:rFonts w:ascii="Arial" w:hAnsi="Arial" w:cs="Arial"/>
          <w:lang w:eastAsia="pl-PL"/>
        </w:rPr>
      </w:pPr>
      <w:r w:rsidRPr="004B1B02">
        <w:rPr>
          <w:rFonts w:ascii="Arial" w:hAnsi="Arial" w:cs="Arial"/>
          <w:lang w:eastAsia="pl-PL"/>
        </w:rPr>
        <w:t>Wojewódzkiego Ośrodka Dokumentacji Geodezyjnej i Kartograficznej w</w:t>
      </w:r>
      <w:r w:rsidR="007F7828" w:rsidRPr="004B1B02">
        <w:rPr>
          <w:rFonts w:ascii="Arial" w:hAnsi="Arial" w:cs="Arial"/>
          <w:lang w:eastAsia="pl-PL"/>
        </w:rPr>
        <w:t> </w:t>
      </w:r>
      <w:r w:rsidRPr="004B1B02">
        <w:rPr>
          <w:rFonts w:ascii="Arial" w:hAnsi="Arial" w:cs="Arial"/>
          <w:lang w:eastAsia="pl-PL"/>
        </w:rPr>
        <w:t xml:space="preserve">Rzeszowie </w:t>
      </w:r>
      <w:r w:rsidRPr="004B1B02">
        <w:rPr>
          <w:rFonts w:ascii="Arial" w:eastAsia="Calibri" w:hAnsi="Arial" w:cs="Arial"/>
          <w:lang w:eastAsia="pl-PL"/>
        </w:rPr>
        <w:t>(</w:t>
      </w:r>
      <w:proofErr w:type="spellStart"/>
      <w:r w:rsidRPr="004B1B02">
        <w:rPr>
          <w:rFonts w:ascii="Arial" w:eastAsia="Calibri" w:hAnsi="Arial" w:cs="Arial"/>
          <w:lang w:eastAsia="pl-PL"/>
        </w:rPr>
        <w:t>WODGiK</w:t>
      </w:r>
      <w:proofErr w:type="spellEnd"/>
      <w:r w:rsidRPr="004B1B02">
        <w:rPr>
          <w:rFonts w:ascii="Arial" w:eastAsia="Calibri" w:hAnsi="Arial" w:cs="Arial"/>
          <w:lang w:eastAsia="pl-PL"/>
        </w:rPr>
        <w:t xml:space="preserve"> – Dep. RG)</w:t>
      </w:r>
      <w:r w:rsidR="00546AE3" w:rsidRPr="004B1B02">
        <w:rPr>
          <w:rFonts w:ascii="Arial" w:hAnsi="Arial" w:cs="Arial"/>
          <w:lang w:eastAsia="pl-PL"/>
        </w:rPr>
        <w:t>:</w:t>
      </w:r>
      <w:r w:rsidRPr="004B1B02">
        <w:rPr>
          <w:rFonts w:ascii="Arial" w:hAnsi="Arial" w:cs="Arial"/>
          <w:lang w:eastAsia="pl-PL"/>
        </w:rPr>
        <w:t xml:space="preserve"> </w:t>
      </w:r>
      <w:r w:rsidR="005E4573" w:rsidRPr="004B1B02">
        <w:rPr>
          <w:rFonts w:ascii="Arial" w:hAnsi="Arial" w:cs="Arial"/>
          <w:lang w:eastAsia="pl-PL"/>
        </w:rPr>
        <w:t>zakup</w:t>
      </w:r>
      <w:r w:rsidR="00546AE3" w:rsidRPr="004B1B02">
        <w:rPr>
          <w:rFonts w:ascii="Arial" w:hAnsi="Arial" w:cs="Arial"/>
          <w:lang w:eastAsia="pl-PL"/>
        </w:rPr>
        <w:t>u</w:t>
      </w:r>
      <w:r w:rsidR="005E4573" w:rsidRPr="004B1B02">
        <w:rPr>
          <w:rFonts w:ascii="Arial" w:hAnsi="Arial" w:cs="Arial"/>
          <w:lang w:eastAsia="pl-PL"/>
        </w:rPr>
        <w:t xml:space="preserve"> dysków serwerowych, pamięci RAM, procesora, kontrolera pamięci – karty BOSS S2 wraz z zestawem montażowym na potrzeby rozbudowy infrastruktury technicznej serwera DELL R550 zwiększającego pojemność i stabilność zasobów będących w</w:t>
      </w:r>
      <w:r w:rsidR="007F7828" w:rsidRPr="004B1B02">
        <w:rPr>
          <w:rFonts w:ascii="Arial" w:hAnsi="Arial" w:cs="Arial"/>
          <w:lang w:eastAsia="pl-PL"/>
        </w:rPr>
        <w:t> </w:t>
      </w:r>
      <w:r w:rsidR="005E4573" w:rsidRPr="004B1B02">
        <w:rPr>
          <w:rFonts w:ascii="Arial" w:hAnsi="Arial" w:cs="Arial"/>
          <w:lang w:eastAsia="pl-PL"/>
        </w:rPr>
        <w:t>posiadaniu</w:t>
      </w:r>
      <w:r w:rsidR="00546AE3" w:rsidRPr="004B1B02">
        <w:rPr>
          <w:rFonts w:ascii="Arial" w:eastAsia="Calibri" w:hAnsi="Arial" w:cs="Arial"/>
          <w:lang w:eastAsia="pl-PL"/>
        </w:rPr>
        <w:t xml:space="preserve"> – </w:t>
      </w:r>
      <w:r w:rsidR="00546AE3" w:rsidRPr="004B1B02">
        <w:rPr>
          <w:rFonts w:ascii="Arial" w:hAnsi="Arial" w:cs="Arial"/>
          <w:lang w:eastAsia="pl-PL"/>
        </w:rPr>
        <w:t>35.916,00 zł</w:t>
      </w:r>
      <w:r w:rsidR="005E4573" w:rsidRPr="004B1B02">
        <w:rPr>
          <w:rFonts w:ascii="Arial" w:eastAsia="Calibri" w:hAnsi="Arial" w:cs="Arial"/>
          <w:lang w:eastAsia="pl-PL"/>
        </w:rPr>
        <w:t>.</w:t>
      </w:r>
    </w:p>
    <w:p w14:paraId="39DC7183" w14:textId="7DA2CCFD" w:rsidR="005E4573" w:rsidRPr="004B1B02" w:rsidRDefault="005E4573" w:rsidP="004E761B">
      <w:pPr>
        <w:spacing w:after="0" w:line="360" w:lineRule="auto"/>
        <w:ind w:left="709"/>
        <w:jc w:val="both"/>
        <w:rPr>
          <w:rFonts w:ascii="Arial" w:eastAsia="Calibri" w:hAnsi="Arial" w:cs="Arial"/>
          <w:sz w:val="24"/>
          <w:szCs w:val="24"/>
          <w:lang w:eastAsia="pl-PL"/>
        </w:rPr>
      </w:pPr>
      <w:r w:rsidRPr="004B1B02">
        <w:rPr>
          <w:rFonts w:ascii="Arial" w:eastAsia="Times New Roman" w:hAnsi="Arial" w:cs="Arial"/>
          <w:sz w:val="24"/>
          <w:szCs w:val="24"/>
          <w:lang w:eastAsia="pl-PL"/>
        </w:rPr>
        <w:t xml:space="preserve">Zadanie zlecone z zakresu administracji rządowej, </w:t>
      </w:r>
      <w:r w:rsidRPr="004B1B02">
        <w:rPr>
          <w:rFonts w:ascii="Arial" w:eastAsia="Calibri" w:hAnsi="Arial" w:cs="Arial"/>
          <w:sz w:val="24"/>
          <w:szCs w:val="24"/>
          <w:lang w:eastAsia="pl-PL"/>
        </w:rPr>
        <w:t>finansowane ze środków własnych Samorządu Województwa Podkarpackiego.</w:t>
      </w:r>
    </w:p>
    <w:p w14:paraId="1EC533BF" w14:textId="0F6C1173" w:rsidR="007066E3" w:rsidRPr="004B1B02" w:rsidRDefault="007066E3" w:rsidP="00307061">
      <w:pPr>
        <w:pStyle w:val="Akapitzlist"/>
        <w:numPr>
          <w:ilvl w:val="3"/>
          <w:numId w:val="48"/>
        </w:numPr>
        <w:tabs>
          <w:tab w:val="left" w:pos="0"/>
        </w:tabs>
        <w:spacing w:line="360" w:lineRule="auto"/>
        <w:ind w:left="284"/>
        <w:contextualSpacing/>
        <w:jc w:val="both"/>
        <w:rPr>
          <w:rFonts w:ascii="Arial" w:eastAsia="Calibri" w:hAnsi="Arial" w:cs="Arial"/>
          <w:lang w:eastAsia="pl-PL"/>
        </w:rPr>
      </w:pPr>
      <w:r w:rsidRPr="004B1B02">
        <w:rPr>
          <w:rFonts w:ascii="Arial" w:eastAsia="Calibri" w:hAnsi="Arial" w:cs="Arial"/>
        </w:rPr>
        <w:lastRenderedPageBreak/>
        <w:t xml:space="preserve">projektu własnego Urzędu Marszałkowskiego Województwa Podkarpackiego </w:t>
      </w:r>
      <w:r w:rsidRPr="004B1B02">
        <w:rPr>
          <w:rFonts w:ascii="Arial" w:eastAsia="Calibri" w:hAnsi="Arial" w:cs="Arial"/>
        </w:rPr>
        <w:br/>
        <w:t xml:space="preserve">w Rzeszowie </w:t>
      </w:r>
      <w:r w:rsidRPr="004B1B02">
        <w:rPr>
          <w:rFonts w:ascii="Arial" w:eastAsia="Calibri" w:hAnsi="Arial" w:cs="Arial"/>
          <w:lang w:eastAsia="pl-PL"/>
        </w:rPr>
        <w:t xml:space="preserve">pn. </w:t>
      </w:r>
      <w:r w:rsidRPr="004B1B02">
        <w:rPr>
          <w:rFonts w:ascii="Arial" w:hAnsi="Arial" w:cs="Arial"/>
        </w:rPr>
        <w:t>„Poprawa dostępności do usług publicznych w Urzędzie Marszałkowskim Województwa Podkarpackiego w Rzeszowie” w ramach Programu Operacyjnego Wiedza Edukacja Rozwój na lata 2014-2020 w kwocie 35.976,27 zł (</w:t>
      </w:r>
      <w:r w:rsidRPr="004B1B02">
        <w:rPr>
          <w:rFonts w:ascii="Arial" w:eastAsia="Calibri" w:hAnsi="Arial" w:cs="Arial"/>
        </w:rPr>
        <w:t>§ 6067 – 30.320,80 zł, § 6069 – 5.655,47 zł)</w:t>
      </w:r>
      <w:r w:rsidRPr="004B1B02">
        <w:rPr>
          <w:rFonts w:ascii="Arial" w:hAnsi="Arial" w:cs="Arial"/>
        </w:rPr>
        <w:t xml:space="preserve"> z przeznaczeniem na zakup pętli przenośnej - walizkowej, wykonania ścieżki dla osób niewidomych i</w:t>
      </w:r>
      <w:r w:rsidR="007F7828" w:rsidRPr="004B1B02">
        <w:rPr>
          <w:rFonts w:ascii="Arial" w:hAnsi="Arial" w:cs="Arial"/>
        </w:rPr>
        <w:t> </w:t>
      </w:r>
      <w:r w:rsidRPr="004B1B02">
        <w:rPr>
          <w:rFonts w:ascii="Arial" w:hAnsi="Arial" w:cs="Arial"/>
        </w:rPr>
        <w:t xml:space="preserve">słabowidzących na drodze dojścia do portierni budynku UMWP w Rzeszowie oraz zakup i montaż planu </w:t>
      </w:r>
      <w:proofErr w:type="spellStart"/>
      <w:r w:rsidRPr="004B1B02">
        <w:rPr>
          <w:rFonts w:ascii="Arial" w:hAnsi="Arial" w:cs="Arial"/>
        </w:rPr>
        <w:t>tyflograficznego</w:t>
      </w:r>
      <w:proofErr w:type="spellEnd"/>
      <w:r w:rsidRPr="004B1B02">
        <w:rPr>
          <w:rFonts w:ascii="Arial" w:hAnsi="Arial" w:cs="Arial"/>
        </w:rPr>
        <w:t xml:space="preserve"> na stojaku i pasów uwagi i guzków na drodze dojścia do budynków UMWP w Rzeszowie (Dep. GR)</w:t>
      </w:r>
      <w:r w:rsidR="00A95284" w:rsidRPr="004B1B02">
        <w:rPr>
          <w:rFonts w:ascii="Arial" w:hAnsi="Arial" w:cs="Arial"/>
        </w:rPr>
        <w:t>.</w:t>
      </w:r>
    </w:p>
    <w:p w14:paraId="0E5EE1BC" w14:textId="77777777" w:rsidR="007066E3" w:rsidRPr="004B1B02" w:rsidRDefault="007066E3" w:rsidP="007066E3">
      <w:pPr>
        <w:pStyle w:val="Akapitzlist"/>
        <w:tabs>
          <w:tab w:val="left" w:pos="0"/>
        </w:tabs>
        <w:spacing w:line="360" w:lineRule="auto"/>
        <w:ind w:left="284"/>
        <w:jc w:val="both"/>
        <w:rPr>
          <w:rFonts w:ascii="Arial" w:hAnsi="Arial" w:cs="Arial"/>
          <w:iCs/>
          <w:lang w:eastAsia="pl-PL"/>
        </w:rPr>
      </w:pPr>
      <w:r w:rsidRPr="004B1B02">
        <w:rPr>
          <w:rFonts w:ascii="Arial" w:hAnsi="Arial" w:cs="Arial"/>
          <w:bCs/>
          <w:iCs/>
          <w:lang w:eastAsia="pl-PL"/>
        </w:rPr>
        <w:t xml:space="preserve">Zadanie </w:t>
      </w:r>
      <w:r w:rsidRPr="004B1B02">
        <w:rPr>
          <w:rFonts w:ascii="Arial" w:hAnsi="Arial" w:cs="Arial"/>
          <w:iCs/>
          <w:lang w:eastAsia="pl-PL"/>
        </w:rPr>
        <w:t>ujęte w wykazie przedsięwzięć do Wieloletniej Prognozy Finansowej Województwa Podkarpackiego, opisane w ramach wydatków bieżących.</w:t>
      </w:r>
    </w:p>
    <w:p w14:paraId="6906AE61" w14:textId="07423A7B" w:rsidR="007066E3" w:rsidRPr="004B1B02" w:rsidRDefault="007066E3" w:rsidP="00307061">
      <w:pPr>
        <w:pStyle w:val="Akapitzlist"/>
        <w:numPr>
          <w:ilvl w:val="3"/>
          <w:numId w:val="48"/>
        </w:numPr>
        <w:tabs>
          <w:tab w:val="left" w:pos="0"/>
        </w:tabs>
        <w:spacing w:line="360" w:lineRule="auto"/>
        <w:ind w:left="284" w:hanging="284"/>
        <w:contextualSpacing/>
        <w:jc w:val="both"/>
        <w:rPr>
          <w:rFonts w:ascii="Arial" w:eastAsia="Calibri" w:hAnsi="Arial" w:cs="Arial"/>
          <w:lang w:eastAsia="pl-PL"/>
        </w:rPr>
      </w:pPr>
      <w:r w:rsidRPr="004B1B02">
        <w:rPr>
          <w:rFonts w:ascii="Arial" w:eastAsia="Calibri" w:hAnsi="Arial" w:cs="Arial"/>
        </w:rPr>
        <w:t xml:space="preserve">zwrotu części niewykorzystanej dotacji na realizację projektu własnego Urzędu Marszałkowskiego Województwa Podkarpackiego w Rzeszowie </w:t>
      </w:r>
      <w:r w:rsidRPr="004B1B02">
        <w:rPr>
          <w:rFonts w:ascii="Arial" w:eastAsia="Calibri" w:hAnsi="Arial" w:cs="Arial"/>
          <w:lang w:eastAsia="pl-PL"/>
        </w:rPr>
        <w:t xml:space="preserve">pn. </w:t>
      </w:r>
      <w:r w:rsidRPr="004B1B02">
        <w:rPr>
          <w:rFonts w:ascii="Arial" w:hAnsi="Arial" w:cs="Arial"/>
        </w:rPr>
        <w:t>„Poprawa dostępności do usług publicznych w Urzędzie Marszałkowskim Województwa Podkarpackiego w Rzeszowie” w ramach Programu Operacyjnego Wiedza Edukacja Rozwój na lata 2014-2020 w kwocie 5.424,73 zł (</w:t>
      </w:r>
      <w:r w:rsidRPr="004B1B02">
        <w:rPr>
          <w:rFonts w:ascii="Arial" w:eastAsia="Calibri" w:hAnsi="Arial" w:cs="Arial"/>
        </w:rPr>
        <w:t xml:space="preserve">§ 6697 – 4.572,20 zł, </w:t>
      </w:r>
      <w:r w:rsidR="00004C84" w:rsidRPr="004B1B02">
        <w:rPr>
          <w:rFonts w:ascii="Arial" w:eastAsia="Calibri" w:hAnsi="Arial" w:cs="Arial"/>
        </w:rPr>
        <w:br/>
      </w:r>
      <w:r w:rsidRPr="004B1B02">
        <w:rPr>
          <w:rFonts w:ascii="Arial" w:eastAsia="Calibri" w:hAnsi="Arial" w:cs="Arial"/>
        </w:rPr>
        <w:t xml:space="preserve">§ 6699 – 852,53 zł) </w:t>
      </w:r>
      <w:r w:rsidRPr="004B1B02">
        <w:rPr>
          <w:rFonts w:ascii="Arial" w:hAnsi="Arial" w:cs="Arial"/>
        </w:rPr>
        <w:t>(Dep. GR)</w:t>
      </w:r>
      <w:r w:rsidR="00A95284" w:rsidRPr="004B1B02">
        <w:rPr>
          <w:rFonts w:ascii="Arial" w:hAnsi="Arial" w:cs="Arial"/>
        </w:rPr>
        <w:t>.</w:t>
      </w:r>
    </w:p>
    <w:p w14:paraId="405CAB36" w14:textId="31064AC3" w:rsidR="007066E3" w:rsidRPr="004B1B02" w:rsidRDefault="007066E3" w:rsidP="00307061">
      <w:pPr>
        <w:pStyle w:val="Akapitzlist"/>
        <w:numPr>
          <w:ilvl w:val="3"/>
          <w:numId w:val="48"/>
        </w:numPr>
        <w:tabs>
          <w:tab w:val="left" w:pos="0"/>
        </w:tabs>
        <w:spacing w:line="360" w:lineRule="auto"/>
        <w:ind w:left="284" w:hanging="284"/>
        <w:contextualSpacing/>
        <w:jc w:val="both"/>
        <w:rPr>
          <w:rFonts w:ascii="Arial" w:eastAsia="Calibri" w:hAnsi="Arial" w:cs="Arial"/>
          <w:lang w:eastAsia="pl-PL"/>
        </w:rPr>
      </w:pPr>
      <w:r w:rsidRPr="004B1B02">
        <w:rPr>
          <w:rFonts w:ascii="Arial" w:eastAsia="Calibri" w:hAnsi="Arial" w:cs="Arial"/>
        </w:rPr>
        <w:t xml:space="preserve">projektu własnego Urzędu Marszałkowskiego Województwa Podkarpackiego </w:t>
      </w:r>
      <w:r w:rsidRPr="004B1B02">
        <w:rPr>
          <w:rFonts w:ascii="Arial" w:eastAsia="Calibri" w:hAnsi="Arial" w:cs="Arial"/>
        </w:rPr>
        <w:br/>
        <w:t xml:space="preserve">w Rzeszowie </w:t>
      </w:r>
      <w:r w:rsidRPr="004B1B02">
        <w:rPr>
          <w:rFonts w:ascii="Arial" w:eastAsia="Calibri" w:hAnsi="Arial" w:cs="Arial"/>
          <w:lang w:eastAsia="pl-PL"/>
        </w:rPr>
        <w:t xml:space="preserve">pn. </w:t>
      </w:r>
      <w:r w:rsidRPr="004B1B02">
        <w:rPr>
          <w:rFonts w:ascii="Arial" w:hAnsi="Arial" w:cs="Arial"/>
        </w:rPr>
        <w:t>„Wsparcie UMWP w Rzeszowie w związku z realizacją RPO WP w 2023 roku”</w:t>
      </w:r>
      <w:r w:rsidRPr="004B1B02">
        <w:rPr>
          <w:rFonts w:ascii="Arial" w:eastAsia="Calibri" w:hAnsi="Arial" w:cs="Arial"/>
        </w:rPr>
        <w:t xml:space="preserve"> w ramach Pomocy Technicznej Regionalnego Programu Operacyjnego Województwa Podkarpackiego na lata 2014 – 2020 w kwocie 42.349,18 zł </w:t>
      </w:r>
      <w:r w:rsidRPr="004B1B02">
        <w:rPr>
          <w:rFonts w:ascii="Arial" w:hAnsi="Arial" w:cs="Arial"/>
        </w:rPr>
        <w:t>(</w:t>
      </w:r>
      <w:r w:rsidRPr="004B1B02">
        <w:rPr>
          <w:rFonts w:ascii="Arial" w:eastAsia="Calibri" w:hAnsi="Arial" w:cs="Arial"/>
        </w:rPr>
        <w:t>§ 6068 – 35.996,80 zł, § 6069 – 6.352,38 zł)</w:t>
      </w:r>
      <w:r w:rsidRPr="004B1B02">
        <w:rPr>
          <w:rFonts w:ascii="Arial" w:hAnsi="Arial" w:cs="Arial"/>
        </w:rPr>
        <w:t xml:space="preserve"> z przeznaczeniem na</w:t>
      </w:r>
      <w:r w:rsidRPr="004B1B02">
        <w:rPr>
          <w:rFonts w:ascii="Arial" w:hAnsi="Arial" w:cs="Arial"/>
          <w:shd w:val="clear" w:color="auto" w:fill="FFFFFF"/>
        </w:rPr>
        <w:t xml:space="preserve"> zakup 2 urządzeń wielofunkcyjnych kolorowych A3 dla pracowników zaangażowanych w realizację RPO WP i FEP</w:t>
      </w:r>
      <w:r w:rsidRPr="004B1B02">
        <w:rPr>
          <w:rFonts w:ascii="Arial" w:hAnsi="Arial" w:cs="Arial"/>
        </w:rPr>
        <w:t xml:space="preserve"> (Dep. OR)</w:t>
      </w:r>
      <w:r w:rsidR="00A95284" w:rsidRPr="004B1B02">
        <w:rPr>
          <w:rFonts w:ascii="Arial" w:hAnsi="Arial" w:cs="Arial"/>
        </w:rPr>
        <w:t>.</w:t>
      </w:r>
    </w:p>
    <w:p w14:paraId="3E2106A4" w14:textId="77777777" w:rsidR="007066E3" w:rsidRPr="004B1B02" w:rsidRDefault="007066E3" w:rsidP="007066E3">
      <w:pPr>
        <w:pStyle w:val="Akapitzlist"/>
        <w:tabs>
          <w:tab w:val="left" w:pos="0"/>
        </w:tabs>
        <w:spacing w:line="360" w:lineRule="auto"/>
        <w:ind w:left="284"/>
        <w:jc w:val="both"/>
        <w:rPr>
          <w:rFonts w:ascii="Arial" w:eastAsia="Calibri" w:hAnsi="Arial" w:cs="Arial"/>
          <w:lang w:eastAsia="pl-PL"/>
        </w:rPr>
      </w:pPr>
      <w:r w:rsidRPr="004B1B02">
        <w:rPr>
          <w:rFonts w:ascii="Arial" w:hAnsi="Arial" w:cs="Arial"/>
          <w:bCs/>
          <w:iCs/>
          <w:lang w:eastAsia="pl-PL"/>
        </w:rPr>
        <w:t xml:space="preserve">Zadanie </w:t>
      </w:r>
      <w:r w:rsidRPr="004B1B02">
        <w:rPr>
          <w:rFonts w:ascii="Arial" w:hAnsi="Arial" w:cs="Arial"/>
          <w:iCs/>
          <w:lang w:eastAsia="pl-PL"/>
        </w:rPr>
        <w:t xml:space="preserve">ujęte w wykazie przedsięwzięć do Wieloletniej Prognozy Finansowej Województwa Podkarpackiego, </w:t>
      </w:r>
      <w:bookmarkStart w:id="94" w:name="_Hlk161219465"/>
      <w:r w:rsidRPr="004B1B02">
        <w:rPr>
          <w:rFonts w:ascii="Arial" w:hAnsi="Arial" w:cs="Arial"/>
          <w:iCs/>
          <w:lang w:eastAsia="pl-PL"/>
        </w:rPr>
        <w:t>opisane w ramach wydatków bieżących</w:t>
      </w:r>
      <w:bookmarkEnd w:id="94"/>
      <w:r w:rsidRPr="004B1B02">
        <w:rPr>
          <w:rFonts w:ascii="Arial" w:hAnsi="Arial" w:cs="Arial"/>
          <w:iCs/>
          <w:lang w:eastAsia="pl-PL"/>
        </w:rPr>
        <w:t>.</w:t>
      </w:r>
    </w:p>
    <w:p w14:paraId="14089B1F" w14:textId="77777777" w:rsidR="007066E3" w:rsidRPr="004B1B02" w:rsidRDefault="007066E3" w:rsidP="00307061">
      <w:pPr>
        <w:pStyle w:val="Akapitzlist"/>
        <w:numPr>
          <w:ilvl w:val="3"/>
          <w:numId w:val="48"/>
        </w:numPr>
        <w:tabs>
          <w:tab w:val="left" w:pos="0"/>
        </w:tabs>
        <w:spacing w:line="360" w:lineRule="auto"/>
        <w:ind w:left="284" w:hanging="284"/>
        <w:contextualSpacing/>
        <w:jc w:val="both"/>
        <w:rPr>
          <w:rFonts w:ascii="Arial" w:eastAsia="Calibri" w:hAnsi="Arial" w:cs="Arial"/>
          <w:lang w:eastAsia="pl-PL"/>
        </w:rPr>
      </w:pPr>
      <w:r w:rsidRPr="004B1B02">
        <w:rPr>
          <w:rFonts w:ascii="Arial" w:eastAsia="Calibri" w:hAnsi="Arial" w:cs="Arial"/>
        </w:rPr>
        <w:t xml:space="preserve">projektu własnego Urzędu Marszałkowskiego Województwa Podkarpackiego </w:t>
      </w:r>
      <w:r w:rsidRPr="004B1B02">
        <w:rPr>
          <w:rFonts w:ascii="Arial" w:eastAsia="Calibri" w:hAnsi="Arial" w:cs="Arial"/>
        </w:rPr>
        <w:br/>
        <w:t xml:space="preserve">w Rzeszowie </w:t>
      </w:r>
      <w:r w:rsidRPr="004B1B02">
        <w:rPr>
          <w:rFonts w:ascii="Arial" w:eastAsia="Calibri" w:hAnsi="Arial" w:cs="Arial"/>
          <w:lang w:eastAsia="pl-PL"/>
        </w:rPr>
        <w:t>pn.: „Podkarpacki System Administracji Publicznej - 2 (</w:t>
      </w:r>
      <w:proofErr w:type="spellStart"/>
      <w:r w:rsidRPr="004B1B02">
        <w:rPr>
          <w:rFonts w:ascii="Arial" w:eastAsia="Calibri" w:hAnsi="Arial" w:cs="Arial"/>
          <w:lang w:eastAsia="pl-PL"/>
        </w:rPr>
        <w:t>PSeAP</w:t>
      </w:r>
      <w:proofErr w:type="spellEnd"/>
      <w:r w:rsidRPr="004B1B02">
        <w:rPr>
          <w:rFonts w:ascii="Arial" w:eastAsia="Calibri" w:hAnsi="Arial" w:cs="Arial"/>
          <w:lang w:eastAsia="pl-PL"/>
        </w:rPr>
        <w:t xml:space="preserve"> - 2)" w ramach </w:t>
      </w:r>
      <w:r w:rsidRPr="004B1B02">
        <w:rPr>
          <w:rFonts w:ascii="Arial" w:eastAsia="Calibri" w:hAnsi="Arial" w:cs="Arial"/>
        </w:rPr>
        <w:t>Regionalnego Programu Operacyjnego Województwa Podkarpackiego</w:t>
      </w:r>
      <w:r w:rsidRPr="004B1B02">
        <w:rPr>
          <w:rFonts w:ascii="Arial" w:eastAsia="Calibri" w:hAnsi="Arial" w:cs="Arial"/>
          <w:lang w:eastAsia="pl-PL"/>
        </w:rPr>
        <w:t xml:space="preserve"> na lata 2014-2020 w kwocie 2.447.700,00 zł</w:t>
      </w:r>
      <w:r w:rsidRPr="004B1B02">
        <w:rPr>
          <w:rFonts w:ascii="Arial" w:hAnsi="Arial" w:cs="Arial"/>
        </w:rPr>
        <w:t xml:space="preserve"> (</w:t>
      </w:r>
      <w:r w:rsidRPr="004B1B02">
        <w:rPr>
          <w:rFonts w:ascii="Arial" w:eastAsia="Calibri" w:hAnsi="Arial" w:cs="Arial"/>
        </w:rPr>
        <w:t>§ 6057 – 2.080.544,99 zł, § 6059 – 367.155,01 zł)</w:t>
      </w:r>
      <w:r w:rsidRPr="004B1B02">
        <w:rPr>
          <w:rFonts w:ascii="Arial" w:hAnsi="Arial" w:cs="Arial"/>
        </w:rPr>
        <w:t xml:space="preserve"> (Dep. SI).</w:t>
      </w:r>
    </w:p>
    <w:p w14:paraId="2933AA10" w14:textId="7B7D4845" w:rsidR="007066E3" w:rsidRPr="004B1B02" w:rsidRDefault="007066E3" w:rsidP="007066E3">
      <w:pPr>
        <w:spacing w:after="0" w:line="360" w:lineRule="auto"/>
        <w:ind w:left="284"/>
        <w:contextualSpacing/>
        <w:jc w:val="both"/>
        <w:rPr>
          <w:rFonts w:ascii="Arial" w:eastAsia="Times New Roman" w:hAnsi="Arial" w:cs="Arial"/>
          <w:sz w:val="24"/>
          <w:szCs w:val="24"/>
          <w:lang w:eastAsia="pl-PL"/>
        </w:rPr>
      </w:pPr>
      <w:r w:rsidRPr="004B1B02">
        <w:rPr>
          <w:rFonts w:ascii="Arial" w:eastAsia="Calibri" w:hAnsi="Arial" w:cs="Arial"/>
          <w:sz w:val="24"/>
          <w:szCs w:val="24"/>
        </w:rPr>
        <w:t xml:space="preserve">Głównym celem projektu jest rozszerzenie zakresu usług świadczonych drogą elektroniczną oraz podniesienie ich jakości. Podjęte działania mają przyczynić się również do usprawnienia funkcjonowania Urzędu Marszałkowskiego Województwa </w:t>
      </w:r>
      <w:r w:rsidRPr="004B1B02">
        <w:rPr>
          <w:rFonts w:ascii="Arial" w:eastAsia="Calibri" w:hAnsi="Arial" w:cs="Arial"/>
          <w:sz w:val="24"/>
          <w:szCs w:val="24"/>
        </w:rPr>
        <w:lastRenderedPageBreak/>
        <w:t>Podkarpackiego w Rzeszowie poprzez uruchomienie zintegrowanych systemów: Elektronicznego Obiegu Dokumentów, Systemu Zarządzania Finansami i</w:t>
      </w:r>
      <w:r w:rsidR="007F7828" w:rsidRPr="004B1B02">
        <w:rPr>
          <w:rFonts w:ascii="Arial" w:eastAsia="Calibri" w:hAnsi="Arial" w:cs="Arial"/>
          <w:sz w:val="24"/>
          <w:szCs w:val="24"/>
        </w:rPr>
        <w:t> </w:t>
      </w:r>
      <w:r w:rsidRPr="004B1B02">
        <w:rPr>
          <w:rFonts w:ascii="Arial" w:eastAsia="Calibri" w:hAnsi="Arial" w:cs="Arial"/>
          <w:sz w:val="24"/>
          <w:szCs w:val="24"/>
        </w:rPr>
        <w:t>Zasobami UMWP oraz nadzoru nad wojewódzkimi jednostkami oświatowymi prowadzonymi przez Województwo Podkarpackie. Powstała w ramach projektu infrastruktura podniesie zdolność do świadczenia usług A2A, A2B i A2C za pośrednictwem nowoczesnych narzędzi wykorzystujących Internet jako środek ułatwiający kontakt obywateli i przedsiębiorców z administracją publiczną.</w:t>
      </w:r>
    </w:p>
    <w:p w14:paraId="52DC557E" w14:textId="41508F11" w:rsidR="007066E3" w:rsidRPr="004B1B02" w:rsidRDefault="007066E3" w:rsidP="00CC0C41">
      <w:pPr>
        <w:spacing w:after="0" w:line="360" w:lineRule="auto"/>
        <w:ind w:left="284"/>
        <w:contextualSpacing/>
        <w:jc w:val="both"/>
        <w:rPr>
          <w:rFonts w:ascii="Arial" w:hAnsi="Arial" w:cs="Arial"/>
          <w:sz w:val="24"/>
          <w:szCs w:val="24"/>
          <w:lang w:eastAsia="pl-PL"/>
        </w:rPr>
      </w:pPr>
      <w:r w:rsidRPr="004B1B02">
        <w:rPr>
          <w:rFonts w:ascii="Arial" w:eastAsia="Times New Roman" w:hAnsi="Arial" w:cs="Arial"/>
          <w:sz w:val="24"/>
          <w:szCs w:val="24"/>
          <w:lang w:eastAsia="pl-PL"/>
        </w:rPr>
        <w:t>W 2023 roku</w:t>
      </w:r>
      <w:r w:rsidR="00CC0C41" w:rsidRPr="004B1B02">
        <w:rPr>
          <w:rFonts w:ascii="Arial" w:hAnsi="Arial" w:cs="Arial"/>
          <w:sz w:val="24"/>
          <w:szCs w:val="24"/>
          <w:lang w:eastAsia="pl-PL"/>
        </w:rPr>
        <w:t xml:space="preserve"> </w:t>
      </w:r>
      <w:r w:rsidRPr="004B1B02">
        <w:rPr>
          <w:rFonts w:ascii="Arial" w:hAnsi="Arial" w:cs="Arial"/>
          <w:sz w:val="24"/>
          <w:szCs w:val="24"/>
          <w:lang w:eastAsia="pl-PL"/>
        </w:rPr>
        <w:t xml:space="preserve">zakończono </w:t>
      </w:r>
      <w:r w:rsidRPr="004B1B02">
        <w:rPr>
          <w:rFonts w:ascii="Arial" w:hAnsi="Arial" w:cs="Arial"/>
          <w:sz w:val="24"/>
          <w:szCs w:val="24"/>
        </w:rPr>
        <w:t xml:space="preserve">prace Komisji odbiorowej </w:t>
      </w:r>
      <w:r w:rsidR="00CC0C41" w:rsidRPr="004B1B02">
        <w:rPr>
          <w:rFonts w:ascii="Arial" w:hAnsi="Arial" w:cs="Arial"/>
          <w:sz w:val="24"/>
          <w:szCs w:val="24"/>
        </w:rPr>
        <w:t>(</w:t>
      </w:r>
      <w:r w:rsidRPr="004B1B02">
        <w:rPr>
          <w:rFonts w:ascii="Arial" w:hAnsi="Arial" w:cs="Arial"/>
          <w:sz w:val="24"/>
          <w:szCs w:val="24"/>
        </w:rPr>
        <w:t>które obejmowały analizę ponad 1100 wymagań opisanych w Szczegółowym Opisie Przedmiotu Zamówienia i odbywały się przy udziale osób merytorycznych, które docelowo będą korzystać z poszczególnych modułów lub funkcjonalności i tym samym posiadających wymaganą wiedzę potrzebną do potwierdzenia istnienia funkcjonalności w przedmiocie zamówienia oraz sprawdzenia poprawności działania Systemu</w:t>
      </w:r>
      <w:r w:rsidR="00CC0C41" w:rsidRPr="004B1B02">
        <w:rPr>
          <w:rFonts w:ascii="Arial" w:hAnsi="Arial" w:cs="Arial"/>
          <w:sz w:val="24"/>
          <w:szCs w:val="24"/>
        </w:rPr>
        <w:t xml:space="preserve">), </w:t>
      </w:r>
      <w:r w:rsidRPr="004B1B02">
        <w:rPr>
          <w:rFonts w:ascii="Arial" w:hAnsi="Arial" w:cs="Arial"/>
          <w:sz w:val="24"/>
          <w:szCs w:val="24"/>
        </w:rPr>
        <w:t>podpisano Protokół odbioru końcowego systemu PSeAP-2,</w:t>
      </w:r>
      <w:r w:rsidR="00CC0C41" w:rsidRPr="004B1B02">
        <w:rPr>
          <w:rFonts w:ascii="Arial" w:hAnsi="Arial" w:cs="Arial"/>
          <w:sz w:val="24"/>
          <w:szCs w:val="24"/>
          <w:lang w:eastAsia="pl-PL"/>
        </w:rPr>
        <w:t xml:space="preserve"> </w:t>
      </w:r>
      <w:r w:rsidRPr="004B1B02">
        <w:rPr>
          <w:rFonts w:ascii="Arial" w:hAnsi="Arial" w:cs="Arial"/>
          <w:sz w:val="24"/>
          <w:szCs w:val="24"/>
        </w:rPr>
        <w:t>złożono wniosek o płatność końcową rozliczającą projekt,</w:t>
      </w:r>
      <w:r w:rsidR="00CC0C41" w:rsidRPr="004B1B02">
        <w:rPr>
          <w:rFonts w:ascii="Arial" w:hAnsi="Arial" w:cs="Arial"/>
          <w:sz w:val="24"/>
          <w:szCs w:val="24"/>
          <w:lang w:eastAsia="pl-PL"/>
        </w:rPr>
        <w:t xml:space="preserve"> </w:t>
      </w:r>
      <w:r w:rsidRPr="004B1B02">
        <w:rPr>
          <w:rFonts w:ascii="Arial" w:hAnsi="Arial" w:cs="Arial"/>
          <w:sz w:val="24"/>
          <w:szCs w:val="24"/>
          <w:lang w:eastAsia="pl-PL"/>
        </w:rPr>
        <w:t>przygotowano propozycję przyszłej umowy rozwojowej wraz z wymaganą dokumentacją dla elementów systemu dziedzinowego UMWP w ramach PSeAP-2</w:t>
      </w:r>
      <w:r w:rsidR="00CC0C41" w:rsidRPr="004B1B02">
        <w:rPr>
          <w:rFonts w:ascii="Arial" w:hAnsi="Arial" w:cs="Arial"/>
          <w:sz w:val="24"/>
          <w:szCs w:val="24"/>
          <w:lang w:eastAsia="pl-PL"/>
        </w:rPr>
        <w:t>.</w:t>
      </w:r>
    </w:p>
    <w:p w14:paraId="112A7014" w14:textId="77777777" w:rsidR="00D65BEB" w:rsidRPr="004B1B02" w:rsidRDefault="00D65BEB" w:rsidP="00D65BEB">
      <w:pPr>
        <w:tabs>
          <w:tab w:val="left" w:pos="0"/>
        </w:tabs>
        <w:spacing w:after="0" w:line="360" w:lineRule="auto"/>
        <w:ind w:left="284"/>
        <w:contextualSpacing/>
        <w:jc w:val="both"/>
        <w:rPr>
          <w:rFonts w:ascii="Arial" w:eastAsia="Calibri" w:hAnsi="Arial" w:cs="Arial"/>
          <w:sz w:val="24"/>
          <w:szCs w:val="24"/>
        </w:rPr>
      </w:pPr>
      <w:r w:rsidRPr="004B1B02">
        <w:rPr>
          <w:rFonts w:ascii="Arial" w:eastAsia="Calibri" w:hAnsi="Arial" w:cs="Arial"/>
          <w:sz w:val="24"/>
          <w:szCs w:val="24"/>
        </w:rPr>
        <w:t xml:space="preserve">Niewykonanie wydatków majątkowych wynika z: </w:t>
      </w:r>
    </w:p>
    <w:p w14:paraId="53C4BBD7" w14:textId="16239EAE" w:rsidR="005E4573" w:rsidRPr="004B1B02" w:rsidRDefault="005E4573" w:rsidP="00307061">
      <w:pPr>
        <w:pStyle w:val="Akapitzlist"/>
        <w:numPr>
          <w:ilvl w:val="0"/>
          <w:numId w:val="57"/>
        </w:numPr>
        <w:tabs>
          <w:tab w:val="left" w:pos="0"/>
        </w:tabs>
        <w:spacing w:line="360" w:lineRule="auto"/>
        <w:ind w:left="567" w:hanging="283"/>
        <w:contextualSpacing/>
        <w:jc w:val="both"/>
        <w:rPr>
          <w:rFonts w:eastAsia="Calibri" w:cs="Arial"/>
        </w:rPr>
      </w:pPr>
      <w:r w:rsidRPr="004B1B02">
        <w:rPr>
          <w:rFonts w:ascii="Arial" w:hAnsi="Arial" w:cs="Arial"/>
        </w:rPr>
        <w:t>niezrealizowania wydatków zaplanowanych na wdrożenie elektronicznego obiegu dokumentów oraz integracj</w:t>
      </w:r>
      <w:r w:rsidR="005C61B2" w:rsidRPr="004B1B02">
        <w:rPr>
          <w:rFonts w:ascii="Arial" w:hAnsi="Arial" w:cs="Arial"/>
        </w:rPr>
        <w:t>ę</w:t>
      </w:r>
      <w:r w:rsidRPr="004B1B02">
        <w:rPr>
          <w:rFonts w:ascii="Arial" w:hAnsi="Arial" w:cs="Arial"/>
        </w:rPr>
        <w:t xml:space="preserve"> EZD (Elektronicznego Zarządzania Dokumentacją) z centralnym systemem faktur elektronicznych i Zintegrowanym Systemem Informatycznym PZDW w Systemie Asseco </w:t>
      </w:r>
      <w:proofErr w:type="spellStart"/>
      <w:r w:rsidRPr="004B1B02">
        <w:rPr>
          <w:rFonts w:ascii="Arial" w:hAnsi="Arial" w:cs="Arial"/>
        </w:rPr>
        <w:t>Wapro</w:t>
      </w:r>
      <w:proofErr w:type="spellEnd"/>
      <w:r w:rsidRPr="004B1B02">
        <w:rPr>
          <w:rFonts w:ascii="Arial" w:hAnsi="Arial" w:cs="Arial"/>
        </w:rPr>
        <w:t xml:space="preserve"> </w:t>
      </w:r>
      <w:r w:rsidRPr="004B1B02">
        <w:rPr>
          <w:rFonts w:ascii="Arial" w:eastAsia="Calibri" w:hAnsi="Arial" w:cs="Arial"/>
          <w:color w:val="171717" w:themeColor="background2" w:themeShade="1A"/>
          <w:lang w:eastAsia="pl-PL"/>
        </w:rPr>
        <w:t xml:space="preserve">(PZDW - Dep. DT).  Ze </w:t>
      </w:r>
      <w:r w:rsidRPr="004B1B02">
        <w:rPr>
          <w:rFonts w:ascii="Arial" w:eastAsia="Calibri" w:hAnsi="Arial" w:cs="Arial"/>
          <w:lang w:eastAsia="pl-PL"/>
        </w:rPr>
        <w:t>względu na opóźnienia we wdrażaniu EZD oraz wydłużenie terminu na wdrożenie krajowego systemu e-faktur zrezygnowano z realizacji zadania w</w:t>
      </w:r>
      <w:r w:rsidR="007F7828" w:rsidRPr="004B1B02">
        <w:rPr>
          <w:rFonts w:ascii="Arial" w:eastAsia="Calibri" w:hAnsi="Arial" w:cs="Arial"/>
          <w:lang w:eastAsia="pl-PL"/>
        </w:rPr>
        <w:t> </w:t>
      </w:r>
      <w:r w:rsidRPr="004B1B02">
        <w:rPr>
          <w:rFonts w:ascii="Arial" w:eastAsia="Calibri" w:hAnsi="Arial" w:cs="Arial"/>
          <w:lang w:eastAsia="pl-PL"/>
        </w:rPr>
        <w:t>2023r.</w:t>
      </w:r>
    </w:p>
    <w:p w14:paraId="113AD493" w14:textId="4A0A446D" w:rsidR="009E3B28" w:rsidRPr="004B1B02" w:rsidRDefault="009E3B28" w:rsidP="00307061">
      <w:pPr>
        <w:pStyle w:val="Akapitzlist"/>
        <w:numPr>
          <w:ilvl w:val="0"/>
          <w:numId w:val="57"/>
        </w:numPr>
        <w:tabs>
          <w:tab w:val="left" w:pos="0"/>
        </w:tabs>
        <w:spacing w:line="360" w:lineRule="auto"/>
        <w:ind w:left="567" w:hanging="283"/>
        <w:contextualSpacing/>
        <w:jc w:val="both"/>
        <w:rPr>
          <w:rFonts w:ascii="Arial" w:eastAsia="Calibri" w:hAnsi="Arial" w:cs="Arial"/>
        </w:rPr>
      </w:pPr>
      <w:r w:rsidRPr="004B1B02">
        <w:rPr>
          <w:rFonts w:ascii="Arial" w:eastAsia="Calibri" w:hAnsi="Arial" w:cs="Arial"/>
        </w:rPr>
        <w:t xml:space="preserve">niezrealizowania </w:t>
      </w:r>
      <w:r w:rsidR="00B86626" w:rsidRPr="004B1B02">
        <w:rPr>
          <w:rFonts w:ascii="Arial" w:eastAsia="Calibri" w:hAnsi="Arial" w:cs="Arial"/>
          <w:lang w:eastAsia="pl-PL"/>
        </w:rPr>
        <w:t xml:space="preserve">części wydatków zaplanowanych na zakup sprzętu komputerowego, urządzeń skanująco – drukujących i oprogramowania wynikających z odstąpienia od części zaplanowanych w 2023 r. </w:t>
      </w:r>
      <w:r w:rsidR="00A95284" w:rsidRPr="004B1B02">
        <w:rPr>
          <w:rFonts w:ascii="Arial" w:eastAsia="Calibri" w:hAnsi="Arial" w:cs="Arial"/>
          <w:lang w:eastAsia="pl-PL"/>
        </w:rPr>
        <w:t>zakupów</w:t>
      </w:r>
      <w:r w:rsidR="00B86626" w:rsidRPr="004B1B02">
        <w:rPr>
          <w:rFonts w:ascii="Arial" w:eastAsia="Calibri" w:hAnsi="Arial" w:cs="Arial"/>
          <w:lang w:eastAsia="pl-PL"/>
        </w:rPr>
        <w:t xml:space="preserve"> </w:t>
      </w:r>
      <w:r w:rsidR="00451F71" w:rsidRPr="004B1B02">
        <w:rPr>
          <w:rFonts w:ascii="Arial" w:eastAsia="Calibri" w:hAnsi="Arial" w:cs="Arial"/>
          <w:lang w:eastAsia="pl-PL"/>
        </w:rPr>
        <w:t>i</w:t>
      </w:r>
      <w:r w:rsidR="007F7828" w:rsidRPr="004B1B02">
        <w:rPr>
          <w:rFonts w:ascii="Arial" w:eastAsia="Calibri" w:hAnsi="Arial" w:cs="Arial"/>
          <w:lang w:eastAsia="pl-PL"/>
        </w:rPr>
        <w:t> </w:t>
      </w:r>
      <w:r w:rsidR="00451F71" w:rsidRPr="004B1B02">
        <w:rPr>
          <w:rFonts w:ascii="Arial" w:eastAsia="Calibri" w:hAnsi="Arial" w:cs="Arial"/>
          <w:lang w:eastAsia="pl-PL"/>
        </w:rPr>
        <w:t>przesunięcia ich do realizacji na 2024 r.</w:t>
      </w:r>
      <w:r w:rsidR="00B86626" w:rsidRPr="004B1B02">
        <w:rPr>
          <w:rFonts w:ascii="Arial" w:eastAsia="Calibri" w:hAnsi="Arial" w:cs="Arial"/>
          <w:lang w:eastAsia="pl-PL"/>
        </w:rPr>
        <w:t xml:space="preserve">, </w:t>
      </w:r>
    </w:p>
    <w:p w14:paraId="09F60284" w14:textId="0D3DC87D" w:rsidR="00396B3C" w:rsidRPr="004B1B02" w:rsidRDefault="00396B3C" w:rsidP="00307061">
      <w:pPr>
        <w:pStyle w:val="Akapitzlist"/>
        <w:numPr>
          <w:ilvl w:val="0"/>
          <w:numId w:val="57"/>
        </w:numPr>
        <w:tabs>
          <w:tab w:val="left" w:pos="0"/>
        </w:tabs>
        <w:spacing w:line="360" w:lineRule="auto"/>
        <w:ind w:left="567" w:hanging="283"/>
        <w:contextualSpacing/>
        <w:jc w:val="both"/>
        <w:rPr>
          <w:rFonts w:ascii="Arial" w:eastAsia="Calibri" w:hAnsi="Arial" w:cs="Arial"/>
        </w:rPr>
      </w:pPr>
      <w:bookmarkStart w:id="95" w:name="_Hlk161815588"/>
      <w:r w:rsidRPr="004B1B02">
        <w:rPr>
          <w:rFonts w:ascii="Arial" w:eastAsia="Calibri" w:hAnsi="Arial" w:cs="Arial"/>
        </w:rPr>
        <w:t>oszczędności po przeprowadzeniu procedur zamówień publicznych w zakresie inwestycji i zakupów inwestycyjnych.</w:t>
      </w:r>
    </w:p>
    <w:p w14:paraId="7DCCBB0F" w14:textId="77777777" w:rsidR="00EF0D5D" w:rsidRPr="004B1B02" w:rsidRDefault="00EF0D5D" w:rsidP="00EF0D5D">
      <w:pPr>
        <w:pStyle w:val="Nagwek2"/>
        <w:spacing w:before="0" w:line="360" w:lineRule="auto"/>
        <w:rPr>
          <w:rFonts w:ascii="Arial" w:hAnsi="Arial" w:cs="Arial"/>
          <w:b/>
          <w:i/>
          <w:color w:val="auto"/>
          <w:sz w:val="24"/>
          <w:szCs w:val="24"/>
          <w:lang w:eastAsia="pl-PL"/>
        </w:rPr>
      </w:pPr>
      <w:bookmarkStart w:id="96" w:name="_Hlk109206699"/>
      <w:bookmarkEnd w:id="95"/>
      <w:r w:rsidRPr="004B1B02">
        <w:rPr>
          <w:rFonts w:ascii="Arial" w:hAnsi="Arial" w:cs="Arial"/>
          <w:b/>
          <w:i/>
          <w:color w:val="auto"/>
          <w:sz w:val="24"/>
          <w:szCs w:val="24"/>
          <w:lang w:eastAsia="pl-PL"/>
        </w:rPr>
        <w:t xml:space="preserve">Rozdział 75046 – Komisje egzaminacyjne </w:t>
      </w:r>
    </w:p>
    <w:p w14:paraId="323120CA" w14:textId="77777777" w:rsidR="00EF0D5D" w:rsidRPr="004B1B02" w:rsidRDefault="00EF0D5D" w:rsidP="00EF0D5D">
      <w:pPr>
        <w:spacing w:after="0" w:line="360" w:lineRule="auto"/>
        <w:jc w:val="both"/>
        <w:rPr>
          <w:rFonts w:ascii="Arial" w:hAnsi="Arial" w:cs="Arial"/>
          <w:sz w:val="24"/>
          <w:szCs w:val="24"/>
          <w:lang w:eastAsia="pl-PL"/>
        </w:rPr>
      </w:pPr>
      <w:r w:rsidRPr="004B1B02">
        <w:rPr>
          <w:rFonts w:ascii="Arial" w:hAnsi="Arial" w:cs="Arial"/>
          <w:sz w:val="24"/>
          <w:szCs w:val="24"/>
          <w:lang w:eastAsia="pl-PL"/>
        </w:rPr>
        <w:t xml:space="preserve">Wydatki bieżące zaplanowane w kwocie 20.000,- zł (Dep. PG) zostały zrealizowane </w:t>
      </w:r>
    </w:p>
    <w:p w14:paraId="21C3C66B" w14:textId="77777777" w:rsidR="00EF0D5D" w:rsidRPr="004B1B02" w:rsidRDefault="00EF0D5D" w:rsidP="00EF0D5D">
      <w:pPr>
        <w:spacing w:after="0" w:line="360" w:lineRule="auto"/>
        <w:jc w:val="both"/>
        <w:rPr>
          <w:rFonts w:ascii="Arial" w:hAnsi="Arial" w:cs="Arial"/>
          <w:sz w:val="24"/>
          <w:szCs w:val="24"/>
          <w:lang w:eastAsia="pl-PL"/>
        </w:rPr>
      </w:pPr>
      <w:r w:rsidRPr="004B1B02">
        <w:rPr>
          <w:rFonts w:ascii="Arial" w:hAnsi="Arial" w:cs="Arial"/>
          <w:sz w:val="24"/>
          <w:szCs w:val="24"/>
          <w:lang w:eastAsia="pl-PL"/>
        </w:rPr>
        <w:t xml:space="preserve">w wysokości 15.689,64 zł, tj. 78,45 % planu i dotyczyły:  </w:t>
      </w:r>
    </w:p>
    <w:p w14:paraId="6E9FB2F6" w14:textId="77777777" w:rsidR="00EF0D5D" w:rsidRPr="004B1B02" w:rsidRDefault="00EF0D5D" w:rsidP="00307061">
      <w:pPr>
        <w:pStyle w:val="Akapitzlist"/>
        <w:numPr>
          <w:ilvl w:val="0"/>
          <w:numId w:val="168"/>
        </w:numPr>
        <w:spacing w:line="360" w:lineRule="auto"/>
        <w:ind w:left="284" w:hanging="284"/>
        <w:jc w:val="both"/>
        <w:rPr>
          <w:rFonts w:ascii="Arial" w:hAnsi="Arial" w:cs="Arial"/>
          <w:lang w:eastAsia="pl-PL"/>
        </w:rPr>
      </w:pPr>
      <w:r w:rsidRPr="004B1B02">
        <w:rPr>
          <w:rFonts w:ascii="Arial" w:hAnsi="Arial" w:cs="Arial"/>
          <w:lang w:eastAsia="pl-PL"/>
        </w:rPr>
        <w:lastRenderedPageBreak/>
        <w:t>wynagrodzeń i składek od nich naliczanych dla członków komisji egzaminacyjnych na przewodników górskich w kwocie 5.994,90 zł (§ 4110 – 324,90 zł, § 4170 – 5.670,00 zł),</w:t>
      </w:r>
    </w:p>
    <w:p w14:paraId="7FA17B21" w14:textId="77777777" w:rsidR="00EF0D5D" w:rsidRPr="004B1B02" w:rsidRDefault="00EF0D5D" w:rsidP="00307061">
      <w:pPr>
        <w:pStyle w:val="Akapitzlist"/>
        <w:numPr>
          <w:ilvl w:val="0"/>
          <w:numId w:val="168"/>
        </w:numPr>
        <w:spacing w:line="360" w:lineRule="auto"/>
        <w:ind w:left="284" w:hanging="284"/>
        <w:jc w:val="both"/>
        <w:rPr>
          <w:rFonts w:ascii="Arial" w:hAnsi="Arial" w:cs="Arial"/>
          <w:lang w:eastAsia="pl-PL"/>
        </w:rPr>
      </w:pPr>
      <w:r w:rsidRPr="004B1B02">
        <w:rPr>
          <w:rFonts w:ascii="Arial" w:hAnsi="Arial" w:cs="Arial"/>
          <w:lang w:eastAsia="pl-PL"/>
        </w:rPr>
        <w:t>kosztów związanych z organizacją egzaminów w kwocie 9.694,74 zł (§ 4210 – 1.960,44 zł, § 4300 – 7.734,30 zł), w tym zakup usług cateringowo-gastronomicznych związanych z posiedzeniem Podkarpackiej Komisji Egzaminacyjnej Przewodników Górskich oraz Komisji Egzaminacyjnych Języków Obcych – 233,20 zł.</w:t>
      </w:r>
    </w:p>
    <w:p w14:paraId="70FD9340" w14:textId="77777777" w:rsidR="00EF0D5D" w:rsidRPr="004B1B02" w:rsidRDefault="00EF0D5D" w:rsidP="00EF0D5D">
      <w:pPr>
        <w:spacing w:after="0" w:line="360" w:lineRule="auto"/>
        <w:jc w:val="both"/>
        <w:rPr>
          <w:rFonts w:ascii="Arial" w:hAnsi="Arial" w:cs="Arial"/>
          <w:sz w:val="24"/>
          <w:szCs w:val="24"/>
          <w:lang w:eastAsia="pl-PL"/>
        </w:rPr>
      </w:pPr>
      <w:r w:rsidRPr="004B1B02">
        <w:rPr>
          <w:rFonts w:ascii="Arial" w:hAnsi="Arial" w:cs="Arial"/>
          <w:sz w:val="24"/>
          <w:szCs w:val="24"/>
          <w:lang w:eastAsia="pl-PL"/>
        </w:rPr>
        <w:t>Niski poziom wykonania planowanych wydatków w 2023r. spowodowany był brakiem zgłoszeń do egzaminów z języków obcych dla przewodników turystycznych i pilotów wycieczek</w:t>
      </w:r>
      <w:r w:rsidRPr="004B1B02">
        <w:t xml:space="preserve"> </w:t>
      </w:r>
      <w:r w:rsidRPr="004B1B02">
        <w:rPr>
          <w:rFonts w:ascii="Arial" w:hAnsi="Arial" w:cs="Arial"/>
          <w:sz w:val="24"/>
          <w:szCs w:val="24"/>
          <w:lang w:eastAsia="pl-PL"/>
        </w:rPr>
        <w:t>obcych oraz mniejszej niż przewidywano liczby osób przystępujących do egzaminów na przewodnika górskiego.</w:t>
      </w:r>
    </w:p>
    <w:p w14:paraId="4B06FE9A" w14:textId="77777777" w:rsidR="00EF0D5D" w:rsidRPr="004B1B02" w:rsidRDefault="00EF0D5D" w:rsidP="00EF0D5D">
      <w:pPr>
        <w:spacing w:after="0" w:line="360" w:lineRule="auto"/>
        <w:jc w:val="both"/>
        <w:rPr>
          <w:rFonts w:ascii="Arial" w:hAnsi="Arial" w:cs="Arial"/>
          <w:sz w:val="24"/>
          <w:szCs w:val="24"/>
          <w:lang w:eastAsia="pl-PL"/>
        </w:rPr>
      </w:pPr>
      <w:r w:rsidRPr="004B1B02">
        <w:rPr>
          <w:rFonts w:ascii="Arial" w:hAnsi="Arial" w:cs="Arial"/>
          <w:sz w:val="24"/>
          <w:szCs w:val="24"/>
          <w:lang w:eastAsia="pl-PL"/>
        </w:rPr>
        <w:t xml:space="preserve">Zadanie zlecone z zakresu administracji rządowej finansowane ze środków dotacji celowej z budżetu państwa. </w:t>
      </w:r>
    </w:p>
    <w:p w14:paraId="666239A0" w14:textId="77777777" w:rsidR="00EF0D5D" w:rsidRPr="004B1B02" w:rsidRDefault="00EF0D5D" w:rsidP="00EF0D5D">
      <w:pPr>
        <w:pStyle w:val="Nagwek2"/>
        <w:spacing w:line="360" w:lineRule="auto"/>
        <w:rPr>
          <w:rFonts w:ascii="Arial" w:eastAsia="Times New Roman" w:hAnsi="Arial" w:cs="Arial"/>
          <w:b/>
          <w:i/>
          <w:color w:val="000000" w:themeColor="text1"/>
          <w:sz w:val="24"/>
          <w:szCs w:val="24"/>
          <w:lang w:eastAsia="pl-PL"/>
        </w:rPr>
      </w:pPr>
      <w:r w:rsidRPr="004B1B02">
        <w:rPr>
          <w:rFonts w:ascii="Arial" w:eastAsia="Times New Roman" w:hAnsi="Arial" w:cs="Arial"/>
          <w:b/>
          <w:i/>
          <w:color w:val="000000" w:themeColor="text1"/>
          <w:sz w:val="24"/>
          <w:szCs w:val="24"/>
          <w:lang w:eastAsia="pl-PL"/>
        </w:rPr>
        <w:t>Rozdział 75075 – Promocja jednostek samorządu terytorialnego</w:t>
      </w:r>
    </w:p>
    <w:p w14:paraId="6149AD9A" w14:textId="77777777" w:rsidR="00EF0D5D" w:rsidRPr="004B1B02" w:rsidRDefault="00EF0D5D" w:rsidP="00EF0D5D">
      <w:pPr>
        <w:spacing w:after="0" w:line="360" w:lineRule="auto"/>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Zaplanowane wydatki w kwocie 24.285.718,-zł zostały zrealizowane w wysokości 23.259.825,52 zł, tj. 95,78 % planu. </w:t>
      </w:r>
    </w:p>
    <w:p w14:paraId="6295DE29" w14:textId="77777777" w:rsidR="00EF0D5D" w:rsidRPr="004B1B02" w:rsidRDefault="00EF0D5D" w:rsidP="00307061">
      <w:pPr>
        <w:numPr>
          <w:ilvl w:val="0"/>
          <w:numId w:val="170"/>
        </w:numPr>
        <w:spacing w:after="0" w:line="360" w:lineRule="auto"/>
        <w:ind w:left="142" w:hanging="142"/>
        <w:jc w:val="both"/>
        <w:rPr>
          <w:rFonts w:ascii="Arial" w:eastAsia="Calibri" w:hAnsi="Arial" w:cs="Arial"/>
          <w:color w:val="000000" w:themeColor="text1"/>
          <w:sz w:val="24"/>
          <w:szCs w:val="24"/>
          <w:lang w:eastAsia="pl-PL"/>
        </w:rPr>
      </w:pPr>
      <w:r w:rsidRPr="004B1B02">
        <w:rPr>
          <w:rFonts w:ascii="Arial" w:eastAsia="Calibri" w:hAnsi="Arial" w:cs="Arial"/>
          <w:color w:val="000000" w:themeColor="text1"/>
          <w:sz w:val="24"/>
          <w:szCs w:val="24"/>
          <w:lang w:eastAsia="pl-PL"/>
        </w:rPr>
        <w:t xml:space="preserve">Wydatki bieżące zaplanowane w kwocie 24.243.718,-zł (w tym dotacje celowe dla jednostek sektora finansów publicznych – 342.000,- zł) zostały zrealizowane </w:t>
      </w:r>
      <w:r w:rsidRPr="004B1B02">
        <w:rPr>
          <w:rFonts w:ascii="Arial" w:eastAsia="Calibri" w:hAnsi="Arial" w:cs="Arial"/>
          <w:color w:val="000000" w:themeColor="text1"/>
          <w:sz w:val="24"/>
          <w:szCs w:val="24"/>
          <w:lang w:eastAsia="pl-PL"/>
        </w:rPr>
        <w:br/>
        <w:t>w wysokości 23.217.907,12 zł, tj.  95,77 % i dotyczyły:</w:t>
      </w:r>
    </w:p>
    <w:p w14:paraId="2A78B658" w14:textId="235A88B7" w:rsidR="00EF0D5D" w:rsidRPr="004B1B02" w:rsidRDefault="00EF0D5D" w:rsidP="00307061">
      <w:pPr>
        <w:pStyle w:val="Akapitzlist"/>
        <w:numPr>
          <w:ilvl w:val="0"/>
          <w:numId w:val="169"/>
        </w:numPr>
        <w:spacing w:line="360" w:lineRule="auto"/>
        <w:ind w:left="426" w:hanging="284"/>
        <w:jc w:val="both"/>
        <w:rPr>
          <w:rFonts w:ascii="Arial" w:hAnsi="Arial" w:cs="Arial"/>
          <w:color w:val="000000" w:themeColor="text1"/>
          <w:lang w:eastAsia="pl-PL"/>
        </w:rPr>
      </w:pPr>
      <w:r w:rsidRPr="004B1B02">
        <w:rPr>
          <w:rFonts w:ascii="Arial" w:hAnsi="Arial" w:cs="Arial"/>
          <w:color w:val="000000" w:themeColor="text1"/>
          <w:lang w:eastAsia="pl-PL"/>
        </w:rPr>
        <w:t xml:space="preserve">wynagrodzeń z tytułu umów o dzieło i zlecenia zawieranych z osobami fizycznymi na wykonanie działań związanych z realizacją zadań promocyjnych – 10.236,00 zł (§ 4170) (KZ) obejmujących m.in. koszty tłumaczeń podczas spotkania z przedstawicielami obwodów Ukraińskich, </w:t>
      </w:r>
    </w:p>
    <w:p w14:paraId="73F81393" w14:textId="77777777" w:rsidR="00EF0D5D" w:rsidRPr="004B1B02" w:rsidRDefault="00EF0D5D" w:rsidP="00307061">
      <w:pPr>
        <w:numPr>
          <w:ilvl w:val="0"/>
          <w:numId w:val="169"/>
        </w:numPr>
        <w:spacing w:after="0" w:line="360" w:lineRule="auto"/>
        <w:ind w:left="426"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nagród Marszałka Województwa Podkarpackiego dla laureatów wyłonionych w konkursie pn. „NGO Wysokich lotów” dla najlepszych organizacji działających na terenie województwa podkarpackiego – 42.251,51 zł (§ 4190) (KZ),</w:t>
      </w:r>
    </w:p>
    <w:p w14:paraId="0F13E4CB" w14:textId="77777777" w:rsidR="00EF0D5D" w:rsidRPr="004B1B02" w:rsidRDefault="00EF0D5D" w:rsidP="00307061">
      <w:pPr>
        <w:pStyle w:val="Akapitzlist"/>
        <w:numPr>
          <w:ilvl w:val="0"/>
          <w:numId w:val="169"/>
        </w:numPr>
        <w:spacing w:line="360" w:lineRule="auto"/>
        <w:ind w:left="426" w:hanging="284"/>
        <w:contextualSpacing/>
        <w:jc w:val="both"/>
        <w:rPr>
          <w:rFonts w:ascii="Arial" w:hAnsi="Arial" w:cs="Arial"/>
          <w:color w:val="000000" w:themeColor="text1"/>
          <w:lang w:eastAsia="pl-PL"/>
        </w:rPr>
      </w:pPr>
      <w:r w:rsidRPr="004B1B02">
        <w:rPr>
          <w:rFonts w:ascii="Arial" w:hAnsi="Arial" w:cs="Arial"/>
          <w:color w:val="000000" w:themeColor="text1"/>
          <w:lang w:eastAsia="pl-PL"/>
        </w:rPr>
        <w:t>tłumaczeń ustnych i tekstowych na potrzeby współpracy międzynarodowej, w tym tłumaczeń dla osób ze szczególnymi potrzebami – 28.391,22 zł (§ 4380) (KZ),</w:t>
      </w:r>
    </w:p>
    <w:p w14:paraId="093CF2ED" w14:textId="3E0BB94E" w:rsidR="00EF0D5D" w:rsidRPr="004B1B02" w:rsidRDefault="00EF0D5D" w:rsidP="00307061">
      <w:pPr>
        <w:numPr>
          <w:ilvl w:val="0"/>
          <w:numId w:val="169"/>
        </w:numPr>
        <w:spacing w:after="0" w:line="360" w:lineRule="auto"/>
        <w:ind w:left="426"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zakupu usług na potrzeby realizacji zadań promocyjnych w kwocie 4.538.644,14</w:t>
      </w:r>
      <w:r w:rsidR="007F7828"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zł (Dep. PG), w tym:</w:t>
      </w:r>
    </w:p>
    <w:p w14:paraId="024023E6" w14:textId="77777777" w:rsidR="00EF0D5D" w:rsidRPr="004B1B02" w:rsidRDefault="00EF0D5D" w:rsidP="00307061">
      <w:pPr>
        <w:numPr>
          <w:ilvl w:val="1"/>
          <w:numId w:val="167"/>
        </w:numPr>
        <w:spacing w:after="0" w:line="360" w:lineRule="auto"/>
        <w:ind w:hanging="29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rPr>
        <w:t xml:space="preserve">działań wizerunkowo – promocyjnych podczas wydarzeń krajowych </w:t>
      </w:r>
      <w:r w:rsidRPr="004B1B02">
        <w:rPr>
          <w:rFonts w:ascii="Arial" w:eastAsia="Times New Roman" w:hAnsi="Arial" w:cs="Arial"/>
          <w:color w:val="000000" w:themeColor="text1"/>
          <w:sz w:val="24"/>
          <w:szCs w:val="24"/>
        </w:rPr>
        <w:br/>
        <w:t xml:space="preserve">i zagranicznych poprzez kluczowe wydarzenia realizowane z inicjatywy Województwa Podkarpackiego </w:t>
      </w:r>
      <w:r w:rsidRPr="004B1B02">
        <w:rPr>
          <w:rFonts w:ascii="Arial" w:eastAsia="Times New Roman" w:hAnsi="Arial" w:cs="Arial"/>
          <w:color w:val="000000" w:themeColor="text1"/>
          <w:sz w:val="24"/>
          <w:szCs w:val="24"/>
          <w:lang w:eastAsia="pl-PL"/>
        </w:rPr>
        <w:t>– 3.428.655,14 zł (§ 4300), w tym:</w:t>
      </w:r>
    </w:p>
    <w:p w14:paraId="71ADF210" w14:textId="77777777" w:rsidR="00EF0D5D" w:rsidRPr="004B1B02" w:rsidRDefault="00EF0D5D" w:rsidP="00307061">
      <w:pPr>
        <w:pStyle w:val="Akapitzlist"/>
        <w:numPr>
          <w:ilvl w:val="0"/>
          <w:numId w:val="181"/>
        </w:numPr>
        <w:spacing w:line="360" w:lineRule="auto"/>
        <w:ind w:left="993" w:hanging="284"/>
        <w:contextualSpacing/>
        <w:jc w:val="both"/>
        <w:rPr>
          <w:rFonts w:ascii="Arial" w:hAnsi="Arial" w:cs="Arial"/>
          <w:color w:val="000000" w:themeColor="text1"/>
          <w:lang w:eastAsia="pl-PL"/>
        </w:rPr>
      </w:pPr>
      <w:r w:rsidRPr="004B1B02">
        <w:rPr>
          <w:rFonts w:ascii="Arial" w:hAnsi="Arial" w:cs="Arial"/>
          <w:color w:val="000000" w:themeColor="text1"/>
          <w:lang w:eastAsia="pl-PL"/>
        </w:rPr>
        <w:lastRenderedPageBreak/>
        <w:t>realizację projektu „Twarze Podkarpacia” – 903.508,48 zł,</w:t>
      </w:r>
    </w:p>
    <w:p w14:paraId="392C42E8" w14:textId="77777777" w:rsidR="00EF0D5D" w:rsidRPr="004B1B02" w:rsidRDefault="00EF0D5D" w:rsidP="00307061">
      <w:pPr>
        <w:pStyle w:val="Akapitzlist"/>
        <w:numPr>
          <w:ilvl w:val="0"/>
          <w:numId w:val="181"/>
        </w:numPr>
        <w:spacing w:line="360" w:lineRule="auto"/>
        <w:ind w:left="993" w:hanging="284"/>
        <w:rPr>
          <w:rFonts w:ascii="Arial" w:hAnsi="Arial" w:cs="Arial"/>
          <w:color w:val="000000" w:themeColor="text1"/>
          <w:lang w:eastAsia="pl-PL"/>
        </w:rPr>
      </w:pPr>
      <w:r w:rsidRPr="004B1B02">
        <w:rPr>
          <w:rFonts w:ascii="Arial" w:hAnsi="Arial" w:cs="Arial"/>
          <w:color w:val="000000" w:themeColor="text1"/>
          <w:lang w:eastAsia="pl-PL"/>
        </w:rPr>
        <w:t>realizację projektu „Poznaj Podkarpackie” – 1.368.623,38 zł,</w:t>
      </w:r>
    </w:p>
    <w:p w14:paraId="720F88D5" w14:textId="77777777" w:rsidR="00EF0D5D" w:rsidRPr="004B1B02" w:rsidRDefault="00EF0D5D" w:rsidP="00307061">
      <w:pPr>
        <w:pStyle w:val="Akapitzlist"/>
        <w:numPr>
          <w:ilvl w:val="0"/>
          <w:numId w:val="181"/>
        </w:numPr>
        <w:spacing w:line="360" w:lineRule="auto"/>
        <w:ind w:left="993" w:hanging="284"/>
        <w:rPr>
          <w:rFonts w:ascii="Arial" w:hAnsi="Arial" w:cs="Arial"/>
          <w:color w:val="000000" w:themeColor="text1"/>
          <w:lang w:eastAsia="pl-PL"/>
        </w:rPr>
      </w:pPr>
      <w:r w:rsidRPr="004B1B02">
        <w:rPr>
          <w:rFonts w:ascii="Arial" w:hAnsi="Arial" w:cs="Arial"/>
          <w:color w:val="000000" w:themeColor="text1"/>
          <w:lang w:eastAsia="pl-PL"/>
        </w:rPr>
        <w:t>realizację projektu „Twarze Podkarpacia” – 328.000,00 zł,</w:t>
      </w:r>
    </w:p>
    <w:p w14:paraId="59014951" w14:textId="77777777" w:rsidR="00EF0D5D" w:rsidRPr="004B1B02" w:rsidRDefault="00EF0D5D" w:rsidP="00307061">
      <w:pPr>
        <w:pStyle w:val="Akapitzlist"/>
        <w:numPr>
          <w:ilvl w:val="0"/>
          <w:numId w:val="181"/>
        </w:numPr>
        <w:spacing w:line="360" w:lineRule="auto"/>
        <w:ind w:left="993" w:hanging="284"/>
        <w:rPr>
          <w:rFonts w:ascii="Arial" w:hAnsi="Arial" w:cs="Arial"/>
          <w:color w:val="000000" w:themeColor="text1"/>
          <w:lang w:eastAsia="pl-PL"/>
        </w:rPr>
      </w:pPr>
      <w:r w:rsidRPr="004B1B02">
        <w:rPr>
          <w:rFonts w:ascii="Arial" w:hAnsi="Arial" w:cs="Arial"/>
          <w:color w:val="000000" w:themeColor="text1"/>
          <w:lang w:eastAsia="pl-PL"/>
        </w:rPr>
        <w:t>realizację projektu „Sportowe Podkarpackie” – 708.833,28 zł,</w:t>
      </w:r>
    </w:p>
    <w:p w14:paraId="21667EAC" w14:textId="77777777" w:rsidR="00EF0D5D" w:rsidRPr="004B1B02" w:rsidRDefault="00EF0D5D" w:rsidP="00307061">
      <w:pPr>
        <w:pStyle w:val="Akapitzlist"/>
        <w:numPr>
          <w:ilvl w:val="0"/>
          <w:numId w:val="181"/>
        </w:numPr>
        <w:spacing w:line="360" w:lineRule="auto"/>
        <w:ind w:left="993" w:hanging="284"/>
        <w:rPr>
          <w:rFonts w:ascii="Arial" w:hAnsi="Arial" w:cs="Arial"/>
          <w:color w:val="000000" w:themeColor="text1"/>
          <w:lang w:eastAsia="pl-PL"/>
        </w:rPr>
      </w:pPr>
      <w:r w:rsidRPr="004B1B02">
        <w:rPr>
          <w:rFonts w:ascii="Arial" w:hAnsi="Arial" w:cs="Arial"/>
          <w:color w:val="000000" w:themeColor="text1"/>
          <w:lang w:eastAsia="pl-PL"/>
        </w:rPr>
        <w:t>realizację projektu „Podkarpackie w mediach” – 119.690,00 zł,</w:t>
      </w:r>
    </w:p>
    <w:p w14:paraId="74164294" w14:textId="7BBAE96D" w:rsidR="00EF0D5D" w:rsidRPr="004B1B02" w:rsidRDefault="00EF0D5D" w:rsidP="00307061">
      <w:pPr>
        <w:pStyle w:val="Akapitzlist"/>
        <w:numPr>
          <w:ilvl w:val="1"/>
          <w:numId w:val="167"/>
        </w:numPr>
        <w:spacing w:line="360" w:lineRule="auto"/>
        <w:ind w:hanging="294"/>
        <w:contextualSpacing/>
        <w:jc w:val="both"/>
        <w:rPr>
          <w:rFonts w:ascii="Arial" w:hAnsi="Arial" w:cs="Arial"/>
          <w:color w:val="000000" w:themeColor="text1"/>
          <w:lang w:eastAsia="pl-PL"/>
        </w:rPr>
      </w:pPr>
      <w:r w:rsidRPr="004B1B02">
        <w:rPr>
          <w:rFonts w:ascii="Arial" w:hAnsi="Arial" w:cs="Arial"/>
          <w:color w:val="000000" w:themeColor="text1"/>
          <w:lang w:eastAsia="pl-PL"/>
        </w:rPr>
        <w:t>przeprowadzenia kampanii informacyjno-promocyjnych Województwa Podkarpackiego podczas imprez sportowych z udziałem klubów sportowych z</w:t>
      </w:r>
      <w:r w:rsidR="000D61C3" w:rsidRPr="004B1B02">
        <w:rPr>
          <w:rFonts w:ascii="Arial" w:hAnsi="Arial" w:cs="Arial"/>
          <w:color w:val="000000" w:themeColor="text1"/>
          <w:lang w:eastAsia="pl-PL"/>
        </w:rPr>
        <w:t> </w:t>
      </w:r>
      <w:r w:rsidRPr="004B1B02">
        <w:rPr>
          <w:rFonts w:ascii="Arial" w:hAnsi="Arial" w:cs="Arial"/>
          <w:color w:val="000000" w:themeColor="text1"/>
          <w:lang w:eastAsia="pl-PL"/>
        </w:rPr>
        <w:t>województwa podkarpackiego, które w danej dyscyplinie znajdują się na najwyższym szczeblu rozgrywkowym obecnym w województwie – 1.110.000,00 zł  (§ 4300), w tym realizowanych przez:</w:t>
      </w:r>
    </w:p>
    <w:p w14:paraId="15052D84" w14:textId="62D0BF79"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 xml:space="preserve">Asseco </w:t>
      </w:r>
      <w:proofErr w:type="spellStart"/>
      <w:r w:rsidRPr="004B1B02">
        <w:rPr>
          <w:rFonts w:ascii="Arial" w:hAnsi="Arial" w:cs="Arial"/>
          <w:color w:val="000000" w:themeColor="text1"/>
        </w:rPr>
        <w:t>Resovia</w:t>
      </w:r>
      <w:proofErr w:type="spellEnd"/>
      <w:r w:rsidRPr="004B1B02">
        <w:rPr>
          <w:rFonts w:ascii="Arial" w:hAnsi="Arial" w:cs="Arial"/>
          <w:color w:val="000000" w:themeColor="text1"/>
        </w:rPr>
        <w:t xml:space="preserve"> - klub siatkówki męskiej – 210.000,00 zł,</w:t>
      </w:r>
    </w:p>
    <w:p w14:paraId="02AFDD46"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Klub Tenisa Stołowego w Tarnobrzegu – klub tenisa stołowego kobiet – 60.000,00 zł,</w:t>
      </w:r>
    </w:p>
    <w:p w14:paraId="2FC88260"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FKS Stal Mielec – klub piłki nożnej mężczyzn – 180.000,00 zł,</w:t>
      </w:r>
    </w:p>
    <w:p w14:paraId="3A3E5C58"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proofErr w:type="spellStart"/>
      <w:r w:rsidRPr="004B1B02">
        <w:rPr>
          <w:rFonts w:ascii="Arial" w:hAnsi="Arial" w:cs="Arial"/>
          <w:color w:val="000000" w:themeColor="text1"/>
        </w:rPr>
        <w:t>Handball</w:t>
      </w:r>
      <w:proofErr w:type="spellEnd"/>
      <w:r w:rsidRPr="004B1B02">
        <w:rPr>
          <w:rFonts w:ascii="Arial" w:hAnsi="Arial" w:cs="Arial"/>
          <w:color w:val="000000" w:themeColor="text1"/>
        </w:rPr>
        <w:t xml:space="preserve"> Stal Mielec -  klub piłki ręcznej męskiej – 70.000,00 zł,</w:t>
      </w:r>
    </w:p>
    <w:p w14:paraId="056960AF"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proofErr w:type="spellStart"/>
      <w:r w:rsidRPr="004B1B02">
        <w:rPr>
          <w:rFonts w:ascii="Arial" w:hAnsi="Arial" w:cs="Arial"/>
          <w:color w:val="000000" w:themeColor="text1"/>
        </w:rPr>
        <w:t>Developres</w:t>
      </w:r>
      <w:proofErr w:type="spellEnd"/>
      <w:r w:rsidRPr="004B1B02">
        <w:rPr>
          <w:rFonts w:ascii="Arial" w:hAnsi="Arial" w:cs="Arial"/>
          <w:color w:val="000000" w:themeColor="text1"/>
        </w:rPr>
        <w:t xml:space="preserve"> Rzeszów - klub siatkówki kobiet – 220.000,00 zł,</w:t>
      </w:r>
    </w:p>
    <w:p w14:paraId="36AEBC58"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proofErr w:type="spellStart"/>
      <w:r w:rsidRPr="004B1B02">
        <w:rPr>
          <w:rFonts w:ascii="Arial" w:hAnsi="Arial" w:cs="Arial"/>
          <w:color w:val="000000" w:themeColor="text1"/>
        </w:rPr>
        <w:t>Handball</w:t>
      </w:r>
      <w:proofErr w:type="spellEnd"/>
      <w:r w:rsidRPr="004B1B02">
        <w:rPr>
          <w:rFonts w:ascii="Arial" w:hAnsi="Arial" w:cs="Arial"/>
          <w:color w:val="000000" w:themeColor="text1"/>
        </w:rPr>
        <w:t xml:space="preserve"> JKS Jarosław – klub piłki ręcznej kobiet – 90.000,00 zł,</w:t>
      </w:r>
    </w:p>
    <w:p w14:paraId="687C3A3B"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Wilki Krosno – klub żużlowy – 100.000,00 zł,</w:t>
      </w:r>
    </w:p>
    <w:p w14:paraId="00D2E778"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Stowarzyszenie Klub Sportowy „Łączy nas sport” - klub tenisa stołowego mężczyzn – 50.000,00 zł,</w:t>
      </w:r>
    </w:p>
    <w:p w14:paraId="360687A3"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Sokół Łańcut – klub koszykówki mężczyzn – 50.000,00 zł,</w:t>
      </w:r>
    </w:p>
    <w:p w14:paraId="338E5607" w14:textId="77777777" w:rsidR="00EF0D5D" w:rsidRPr="004B1B02" w:rsidRDefault="00EF0D5D" w:rsidP="00307061">
      <w:pPr>
        <w:pStyle w:val="Akapitzlist"/>
        <w:numPr>
          <w:ilvl w:val="0"/>
          <w:numId w:val="180"/>
        </w:numPr>
        <w:spacing w:line="360" w:lineRule="auto"/>
        <w:ind w:left="993" w:hanging="284"/>
        <w:contextualSpacing/>
        <w:jc w:val="both"/>
        <w:rPr>
          <w:rFonts w:ascii="Arial" w:hAnsi="Arial" w:cs="Arial"/>
          <w:color w:val="000000" w:themeColor="text1"/>
        </w:rPr>
      </w:pPr>
      <w:r w:rsidRPr="004B1B02">
        <w:rPr>
          <w:rFonts w:ascii="Arial" w:hAnsi="Arial" w:cs="Arial"/>
          <w:color w:val="000000" w:themeColor="text1"/>
        </w:rPr>
        <w:t>STS Sanok – klub hokeja na lodzie mężczyzn – 80.000,00 zł,</w:t>
      </w:r>
    </w:p>
    <w:p w14:paraId="7687195D" w14:textId="08DB3EC7" w:rsidR="00EF0D5D" w:rsidRPr="004B1B02" w:rsidRDefault="00EF0D5D" w:rsidP="00307061">
      <w:pPr>
        <w:pStyle w:val="Akapitzlist"/>
        <w:numPr>
          <w:ilvl w:val="0"/>
          <w:numId w:val="173"/>
        </w:numPr>
        <w:spacing w:line="360" w:lineRule="auto"/>
        <w:ind w:left="426" w:hanging="284"/>
        <w:contextualSpacing/>
        <w:jc w:val="both"/>
        <w:rPr>
          <w:rFonts w:ascii="Arial" w:hAnsi="Arial" w:cs="Arial"/>
          <w:color w:val="000000" w:themeColor="text1"/>
          <w:lang w:eastAsia="pl-PL"/>
        </w:rPr>
      </w:pPr>
      <w:r w:rsidRPr="004B1B02">
        <w:rPr>
          <w:rFonts w:ascii="Arial" w:hAnsi="Arial" w:cs="Arial"/>
          <w:color w:val="000000" w:themeColor="text1"/>
          <w:lang w:eastAsia="pl-PL"/>
        </w:rPr>
        <w:t>kosztów wynajmu powierzchni magazynowej na systemy wystawiennicze wraz z</w:t>
      </w:r>
      <w:r w:rsidR="000D61C3" w:rsidRPr="004B1B02">
        <w:rPr>
          <w:rFonts w:ascii="Arial" w:hAnsi="Arial" w:cs="Arial"/>
          <w:color w:val="000000" w:themeColor="text1"/>
          <w:lang w:eastAsia="pl-PL"/>
        </w:rPr>
        <w:t> </w:t>
      </w:r>
      <w:r w:rsidRPr="004B1B02">
        <w:rPr>
          <w:rFonts w:ascii="Arial" w:hAnsi="Arial" w:cs="Arial"/>
          <w:color w:val="000000" w:themeColor="text1"/>
          <w:lang w:eastAsia="pl-PL"/>
        </w:rPr>
        <w:t>usługą serwisowania, zakup, naprawa i konserwacja elementów systemu identyfikacji wizualnej województwa podkarpackiego – 216.645,58 zł (Dep. PG: §</w:t>
      </w:r>
      <w:r w:rsidR="000D61C3" w:rsidRPr="004B1B02">
        <w:rPr>
          <w:rFonts w:ascii="Arial" w:hAnsi="Arial" w:cs="Arial"/>
          <w:color w:val="000000" w:themeColor="text1"/>
          <w:lang w:eastAsia="pl-PL"/>
        </w:rPr>
        <w:t> </w:t>
      </w:r>
      <w:r w:rsidRPr="004B1B02">
        <w:rPr>
          <w:rFonts w:ascii="Arial" w:hAnsi="Arial" w:cs="Arial"/>
          <w:color w:val="000000" w:themeColor="text1"/>
          <w:lang w:eastAsia="pl-PL"/>
        </w:rPr>
        <w:t xml:space="preserve">4210 – 41.946,88 zł, §4270 – 24.698,70 zł, § 4300 – 150.000,00 zł), </w:t>
      </w:r>
    </w:p>
    <w:p w14:paraId="37E50849" w14:textId="77777777" w:rsidR="00EF0D5D" w:rsidRPr="004B1B02" w:rsidRDefault="00EF0D5D" w:rsidP="00307061">
      <w:pPr>
        <w:pStyle w:val="Akapitzlist"/>
        <w:numPr>
          <w:ilvl w:val="0"/>
          <w:numId w:val="173"/>
        </w:numPr>
        <w:spacing w:line="360" w:lineRule="auto"/>
        <w:ind w:left="426" w:hanging="284"/>
        <w:jc w:val="both"/>
        <w:rPr>
          <w:rFonts w:ascii="Arial" w:hAnsi="Arial" w:cs="Arial"/>
          <w:color w:val="000000" w:themeColor="text1"/>
          <w:lang w:eastAsia="pl-PL"/>
        </w:rPr>
      </w:pPr>
      <w:r w:rsidRPr="004B1B02">
        <w:rPr>
          <w:rFonts w:ascii="Arial" w:hAnsi="Arial" w:cs="Arial"/>
          <w:color w:val="000000" w:themeColor="text1"/>
          <w:lang w:eastAsia="pl-PL"/>
        </w:rPr>
        <w:t>realizacji zadań związanych z wdrożeniem strategii marki województwa podkarpackiego – 2.019.806,96 zł, w tym:</w:t>
      </w:r>
    </w:p>
    <w:p w14:paraId="687BA9F7" w14:textId="6EDEC7A8" w:rsidR="00EF0D5D" w:rsidRPr="004B1B02" w:rsidRDefault="00EF0D5D" w:rsidP="00307061">
      <w:pPr>
        <w:pStyle w:val="Akapitzlist"/>
        <w:numPr>
          <w:ilvl w:val="2"/>
          <w:numId w:val="175"/>
        </w:numPr>
        <w:spacing w:line="360" w:lineRule="auto"/>
        <w:ind w:left="709" w:hanging="283"/>
        <w:jc w:val="both"/>
        <w:rPr>
          <w:rFonts w:ascii="Arial" w:hAnsi="Arial" w:cs="Arial"/>
          <w:color w:val="000000" w:themeColor="text1"/>
          <w:lang w:eastAsia="pl-PL"/>
        </w:rPr>
      </w:pPr>
      <w:r w:rsidRPr="004B1B02">
        <w:rPr>
          <w:rFonts w:ascii="Arial" w:hAnsi="Arial" w:cs="Arial"/>
          <w:color w:val="000000" w:themeColor="text1"/>
          <w:lang w:eastAsia="pl-PL"/>
        </w:rPr>
        <w:t xml:space="preserve">wynagrodzenia z tytułu umów o dzieło i zlecenia zawieranych z osobami fizycznymi na: wykonanie projektów graficznych oraz przygotowanie do druku kolorowanki promującej walory Województwa Podkarpackiego, wykonanie dzieła o tematyce dotyczącej architektury drewnianej, opracowanie </w:t>
      </w:r>
      <w:r w:rsidR="006E11D5">
        <w:rPr>
          <w:rFonts w:ascii="Arial" w:hAnsi="Arial" w:cs="Arial"/>
          <w:color w:val="000000" w:themeColor="text1"/>
          <w:lang w:eastAsia="pl-PL"/>
        </w:rPr>
        <w:br/>
      </w:r>
      <w:r w:rsidRPr="004B1B02">
        <w:rPr>
          <w:rFonts w:ascii="Arial" w:hAnsi="Arial" w:cs="Arial"/>
          <w:color w:val="000000" w:themeColor="text1"/>
          <w:lang w:eastAsia="pl-PL"/>
        </w:rPr>
        <w:lastRenderedPageBreak/>
        <w:t>32 autorskich tekstów poświęconych atrakcjom turystycznym regionu do wykorzystania w serwisie internetowym – 28.500,00 zł (§ 4170) (Dep. PG),</w:t>
      </w:r>
    </w:p>
    <w:p w14:paraId="6B345393" w14:textId="5F32947C" w:rsidR="00EF0D5D" w:rsidRPr="004B1B02" w:rsidRDefault="00EF0D5D" w:rsidP="00307061">
      <w:pPr>
        <w:pStyle w:val="Akapitzlist"/>
        <w:numPr>
          <w:ilvl w:val="2"/>
          <w:numId w:val="176"/>
        </w:numPr>
        <w:spacing w:line="360" w:lineRule="auto"/>
        <w:ind w:left="709"/>
        <w:jc w:val="both"/>
        <w:rPr>
          <w:rFonts w:ascii="Arial" w:hAnsi="Arial" w:cs="Arial"/>
          <w:color w:val="000000" w:themeColor="text1"/>
          <w:lang w:eastAsia="pl-PL"/>
        </w:rPr>
      </w:pPr>
      <w:r w:rsidRPr="004B1B02">
        <w:rPr>
          <w:rFonts w:ascii="Arial" w:hAnsi="Arial" w:cs="Arial"/>
          <w:color w:val="000000" w:themeColor="text1"/>
          <w:lang w:eastAsia="pl-PL"/>
        </w:rPr>
        <w:t>publikacje i reklama w mediach, promocja w mediach społecznościowych z</w:t>
      </w:r>
      <w:r w:rsidR="000D61C3" w:rsidRPr="004B1B02">
        <w:rPr>
          <w:rFonts w:ascii="Arial" w:hAnsi="Arial" w:cs="Arial"/>
          <w:color w:val="000000" w:themeColor="text1"/>
          <w:lang w:eastAsia="pl-PL"/>
        </w:rPr>
        <w:t> </w:t>
      </w:r>
      <w:r w:rsidRPr="004B1B02">
        <w:rPr>
          <w:rFonts w:ascii="Arial" w:hAnsi="Arial" w:cs="Arial"/>
          <w:color w:val="000000" w:themeColor="text1"/>
          <w:lang w:eastAsia="pl-PL"/>
        </w:rPr>
        <w:t xml:space="preserve">wykorzystaniem </w:t>
      </w:r>
      <w:proofErr w:type="spellStart"/>
      <w:r w:rsidRPr="004B1B02">
        <w:rPr>
          <w:rFonts w:ascii="Arial" w:hAnsi="Arial" w:cs="Arial"/>
          <w:color w:val="000000" w:themeColor="text1"/>
          <w:lang w:eastAsia="pl-PL"/>
        </w:rPr>
        <w:t>influencerów</w:t>
      </w:r>
      <w:proofErr w:type="spellEnd"/>
      <w:r w:rsidRPr="004B1B02">
        <w:rPr>
          <w:rFonts w:ascii="Arial" w:hAnsi="Arial" w:cs="Arial"/>
          <w:color w:val="000000" w:themeColor="text1"/>
          <w:lang w:eastAsia="pl-PL"/>
        </w:rPr>
        <w:t>, usługi hostingowe, opłata abonamentowa za zakup usług obejmujących dostęp do narzędzi monitorujących skuteczność działań w mediach – 98.651,89 zł (§ 4300)</w:t>
      </w:r>
      <w:r w:rsidRPr="004B1B02">
        <w:t xml:space="preserve"> </w:t>
      </w:r>
      <w:r w:rsidRPr="004B1B02">
        <w:rPr>
          <w:rFonts w:ascii="Arial" w:hAnsi="Arial" w:cs="Arial"/>
          <w:color w:val="000000" w:themeColor="text1"/>
          <w:lang w:eastAsia="pl-PL"/>
        </w:rPr>
        <w:t>(Dep. PG),</w:t>
      </w:r>
    </w:p>
    <w:p w14:paraId="51772F5A" w14:textId="21A0235F" w:rsidR="00EF0D5D" w:rsidRPr="004B1B02" w:rsidRDefault="00EF0D5D" w:rsidP="00307061">
      <w:pPr>
        <w:pStyle w:val="Akapitzlist"/>
        <w:numPr>
          <w:ilvl w:val="2"/>
          <w:numId w:val="176"/>
        </w:numPr>
        <w:spacing w:line="360" w:lineRule="auto"/>
        <w:ind w:left="709"/>
        <w:jc w:val="both"/>
        <w:rPr>
          <w:rFonts w:ascii="Arial" w:hAnsi="Arial" w:cs="Arial"/>
          <w:color w:val="000000" w:themeColor="text1"/>
          <w:lang w:eastAsia="pl-PL"/>
        </w:rPr>
      </w:pPr>
      <w:r w:rsidRPr="004B1B02">
        <w:rPr>
          <w:rFonts w:ascii="Arial" w:hAnsi="Arial" w:cs="Arial"/>
          <w:color w:val="000000" w:themeColor="text1"/>
          <w:lang w:eastAsia="pl-PL"/>
        </w:rPr>
        <w:t>koszty organizacji wydarzeń promocyjnych, w tym: organizacja VI</w:t>
      </w:r>
      <w:r w:rsidR="000D61C3" w:rsidRPr="004B1B02">
        <w:rPr>
          <w:rFonts w:ascii="Arial" w:hAnsi="Arial" w:cs="Arial"/>
          <w:color w:val="000000" w:themeColor="text1"/>
          <w:lang w:eastAsia="pl-PL"/>
        </w:rPr>
        <w:t> </w:t>
      </w:r>
      <w:r w:rsidRPr="004B1B02">
        <w:rPr>
          <w:rFonts w:ascii="Arial" w:hAnsi="Arial" w:cs="Arial"/>
          <w:color w:val="000000" w:themeColor="text1"/>
          <w:lang w:eastAsia="pl-PL"/>
        </w:rPr>
        <w:t xml:space="preserve">Podkarpackich Pokazów Lotniczych, Festiwal Produktów Podkarpackich – 1.581.227,07 zł </w:t>
      </w:r>
      <w:bookmarkStart w:id="97" w:name="_Hlk98165726"/>
      <w:r w:rsidRPr="004B1B02">
        <w:rPr>
          <w:rFonts w:ascii="Arial" w:hAnsi="Arial" w:cs="Arial"/>
          <w:color w:val="000000" w:themeColor="text1"/>
          <w:lang w:eastAsia="pl-PL"/>
        </w:rPr>
        <w:t>(§ 4300) (Dep. PG),</w:t>
      </w:r>
      <w:bookmarkEnd w:id="97"/>
    </w:p>
    <w:p w14:paraId="646080C3" w14:textId="77777777" w:rsidR="00EF0D5D" w:rsidRPr="004B1B02" w:rsidRDefault="00EF0D5D" w:rsidP="00307061">
      <w:pPr>
        <w:pStyle w:val="Akapitzlist"/>
        <w:numPr>
          <w:ilvl w:val="2"/>
          <w:numId w:val="177"/>
        </w:numPr>
        <w:spacing w:line="360" w:lineRule="auto"/>
        <w:ind w:left="709"/>
        <w:jc w:val="both"/>
        <w:rPr>
          <w:rFonts w:ascii="Arial" w:hAnsi="Arial" w:cs="Arial"/>
          <w:color w:val="000000" w:themeColor="text1"/>
          <w:lang w:eastAsia="pl-PL"/>
        </w:rPr>
      </w:pPr>
      <w:r w:rsidRPr="004B1B02">
        <w:rPr>
          <w:rFonts w:ascii="Arial" w:hAnsi="Arial" w:cs="Arial"/>
          <w:color w:val="000000" w:themeColor="text1"/>
          <w:lang w:eastAsia="pl-PL"/>
        </w:rPr>
        <w:t xml:space="preserve">koszty usług doradczych związanych z rozwojem i promocją produktów turystycznych w regionie oraz z planem wdrożenia strategii marki województwa podkarpackiego – 311.428,00 zł </w:t>
      </w:r>
      <w:bookmarkStart w:id="98" w:name="_Hlk98183777"/>
      <w:r w:rsidRPr="004B1B02">
        <w:rPr>
          <w:rFonts w:ascii="Arial" w:hAnsi="Arial" w:cs="Arial"/>
          <w:color w:val="000000" w:themeColor="text1"/>
          <w:lang w:eastAsia="pl-PL"/>
        </w:rPr>
        <w:t>(§ 4390)</w:t>
      </w:r>
      <w:r w:rsidRPr="004B1B02">
        <w:t xml:space="preserve"> </w:t>
      </w:r>
      <w:r w:rsidRPr="004B1B02">
        <w:rPr>
          <w:rFonts w:ascii="Arial" w:hAnsi="Arial" w:cs="Arial"/>
          <w:color w:val="000000" w:themeColor="text1"/>
          <w:lang w:eastAsia="pl-PL"/>
        </w:rPr>
        <w:t xml:space="preserve">(Dep. PG), </w:t>
      </w:r>
      <w:bookmarkEnd w:id="98"/>
    </w:p>
    <w:p w14:paraId="65389659" w14:textId="77777777" w:rsidR="00EF0D5D" w:rsidRPr="004B1B02" w:rsidRDefault="00EF0D5D" w:rsidP="00307061">
      <w:pPr>
        <w:pStyle w:val="Akapitzlist"/>
        <w:numPr>
          <w:ilvl w:val="0"/>
          <w:numId w:val="173"/>
        </w:numPr>
        <w:spacing w:line="360" w:lineRule="auto"/>
        <w:ind w:left="426" w:hanging="284"/>
        <w:jc w:val="both"/>
        <w:rPr>
          <w:rFonts w:ascii="Arial" w:hAnsi="Arial" w:cs="Arial"/>
          <w:color w:val="000000" w:themeColor="text1"/>
          <w:lang w:eastAsia="pl-PL"/>
        </w:rPr>
      </w:pPr>
      <w:r w:rsidRPr="004B1B02">
        <w:rPr>
          <w:rFonts w:ascii="Arial" w:hAnsi="Arial" w:cs="Arial"/>
          <w:color w:val="000000" w:themeColor="text1"/>
          <w:lang w:eastAsia="pl-PL"/>
        </w:rPr>
        <w:t>realizacji zadania pn.</w:t>
      </w:r>
      <w:r w:rsidRPr="004B1B02">
        <w:rPr>
          <w:color w:val="000000" w:themeColor="text1"/>
        </w:rPr>
        <w:t xml:space="preserve"> </w:t>
      </w:r>
      <w:r w:rsidRPr="004B1B02">
        <w:rPr>
          <w:rFonts w:ascii="Arial" w:hAnsi="Arial" w:cs="Arial"/>
          <w:color w:val="000000" w:themeColor="text1"/>
          <w:lang w:eastAsia="pl-PL"/>
        </w:rPr>
        <w:t xml:space="preserve">„Międzynarodowa kampania informacyjno-promocyjna województwa podkarpackiego z wykorzystaniem narzędzi promocji należących do przewoźnika lotniczego w kwocie 7.995.000,00 zł (§ 4300) (Dep. PG). </w:t>
      </w:r>
    </w:p>
    <w:p w14:paraId="46ECC88C" w14:textId="458B87C5" w:rsidR="00EF0D5D" w:rsidRPr="004B1B02" w:rsidRDefault="00EF0D5D" w:rsidP="00EF0D5D">
      <w:pPr>
        <w:pStyle w:val="Akapitzlist"/>
        <w:spacing w:line="360" w:lineRule="auto"/>
        <w:ind w:left="426"/>
        <w:jc w:val="both"/>
        <w:rPr>
          <w:rFonts w:ascii="Arial" w:hAnsi="Arial" w:cs="Arial"/>
          <w:color w:val="000000" w:themeColor="text1"/>
          <w:lang w:eastAsia="pl-PL"/>
        </w:rPr>
      </w:pPr>
      <w:r w:rsidRPr="004B1B02">
        <w:rPr>
          <w:rFonts w:ascii="Arial" w:hAnsi="Arial" w:cs="Arial"/>
          <w:color w:val="000000" w:themeColor="text1"/>
          <w:lang w:eastAsia="pl-PL"/>
        </w:rPr>
        <w:t>Podstawowym celem kampanii jest zbudowanie w wybranej grupie docelowej świadomości i przekonania, że województwo podkarpackie jest atrakcyjnym miejscem do inwestycji, gdzie gospodarka działa w harmonii ze środowiskiem naturalnym i społeczeństwem.</w:t>
      </w:r>
      <w:r w:rsidRPr="004B1B02">
        <w:t xml:space="preserve"> </w:t>
      </w:r>
      <w:r w:rsidRPr="004B1B02">
        <w:rPr>
          <w:rFonts w:ascii="Arial" w:hAnsi="Arial" w:cs="Arial"/>
          <w:color w:val="000000" w:themeColor="text1"/>
          <w:lang w:eastAsia="pl-PL"/>
        </w:rPr>
        <w:t>Przekaz promocyjny skupiony jest przede wszystkim na realizacji działań informacyjnych o szerokim zasięgu z</w:t>
      </w:r>
      <w:r w:rsidR="007F7828" w:rsidRPr="004B1B02">
        <w:rPr>
          <w:rFonts w:ascii="Arial" w:hAnsi="Arial" w:cs="Arial"/>
          <w:color w:val="000000" w:themeColor="text1"/>
          <w:lang w:eastAsia="pl-PL"/>
        </w:rPr>
        <w:t> </w:t>
      </w:r>
      <w:r w:rsidRPr="004B1B02">
        <w:rPr>
          <w:rFonts w:ascii="Arial" w:hAnsi="Arial" w:cs="Arial"/>
          <w:color w:val="000000" w:themeColor="text1"/>
          <w:lang w:eastAsia="pl-PL"/>
        </w:rPr>
        <w:t>wykorzystaniem floty lotniczej i mediów społecznościowych przewoźnika.</w:t>
      </w:r>
    </w:p>
    <w:p w14:paraId="04D67223" w14:textId="77777777" w:rsidR="00EF0D5D" w:rsidRPr="004B1B02" w:rsidRDefault="00EF0D5D" w:rsidP="00EF0D5D">
      <w:pPr>
        <w:pStyle w:val="Akapitzlist"/>
        <w:spacing w:line="360" w:lineRule="auto"/>
        <w:ind w:left="426"/>
        <w:jc w:val="both"/>
        <w:rPr>
          <w:rFonts w:ascii="Arial" w:hAnsi="Arial" w:cs="Arial"/>
          <w:color w:val="000000" w:themeColor="text1"/>
          <w:lang w:eastAsia="pl-PL"/>
        </w:rPr>
      </w:pPr>
      <w:r w:rsidRPr="004B1B02">
        <w:rPr>
          <w:rFonts w:ascii="Arial" w:hAnsi="Arial" w:cs="Arial"/>
          <w:color w:val="000000" w:themeColor="text1"/>
          <w:lang w:eastAsia="pl-PL"/>
        </w:rPr>
        <w:t>Wydatki obejmowały:</w:t>
      </w:r>
    </w:p>
    <w:p w14:paraId="31E562EF" w14:textId="77777777" w:rsidR="00EF0D5D" w:rsidRPr="004B1B02" w:rsidRDefault="00EF0D5D" w:rsidP="00307061">
      <w:pPr>
        <w:pStyle w:val="Akapitzlist"/>
        <w:numPr>
          <w:ilvl w:val="0"/>
          <w:numId w:val="178"/>
        </w:numPr>
        <w:spacing w:line="360" w:lineRule="auto"/>
        <w:ind w:left="709"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umieszczenie reklam województwa podkarpackiego na głównej stronie internetowej przewoźnika lotniczego wskazanego przez Wykonawcę.</w:t>
      </w:r>
    </w:p>
    <w:p w14:paraId="481149D5" w14:textId="77777777" w:rsidR="00EF0D5D" w:rsidRPr="004B1B02" w:rsidRDefault="00EF0D5D" w:rsidP="00307061">
      <w:pPr>
        <w:pStyle w:val="Akapitzlist"/>
        <w:numPr>
          <w:ilvl w:val="0"/>
          <w:numId w:val="178"/>
        </w:numPr>
        <w:spacing w:line="360" w:lineRule="auto"/>
        <w:ind w:left="709"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umieszczanie reklam województwa podkarpackiego w elektronicznym newsletterze przewoźnika lotniczego rozsyłanym do klientów i pasażerów biznesowych.</w:t>
      </w:r>
    </w:p>
    <w:p w14:paraId="5A4A5681" w14:textId="77777777" w:rsidR="00EF0D5D" w:rsidRPr="004B1B02" w:rsidRDefault="00EF0D5D" w:rsidP="00307061">
      <w:pPr>
        <w:pStyle w:val="Akapitzlist"/>
        <w:numPr>
          <w:ilvl w:val="0"/>
          <w:numId w:val="178"/>
        </w:numPr>
        <w:spacing w:line="360" w:lineRule="auto"/>
        <w:ind w:left="709"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reklamę w mediach społecznościowych przewoźnika lotniczego: Facebook Twitter, Instagram, </w:t>
      </w:r>
      <w:proofErr w:type="spellStart"/>
      <w:r w:rsidRPr="004B1B02">
        <w:rPr>
          <w:rFonts w:ascii="Arial" w:hAnsi="Arial" w:cs="Arial"/>
          <w:color w:val="000000" w:themeColor="text1"/>
          <w:lang w:eastAsia="pl-PL"/>
        </w:rPr>
        <w:t>YouToube</w:t>
      </w:r>
      <w:proofErr w:type="spellEnd"/>
      <w:r w:rsidRPr="004B1B02">
        <w:rPr>
          <w:rFonts w:ascii="Arial" w:hAnsi="Arial" w:cs="Arial"/>
          <w:color w:val="000000" w:themeColor="text1"/>
          <w:lang w:eastAsia="pl-PL"/>
        </w:rPr>
        <w:t>,</w:t>
      </w:r>
    </w:p>
    <w:p w14:paraId="70E582CE" w14:textId="77777777" w:rsidR="00EF0D5D" w:rsidRPr="004B1B02" w:rsidRDefault="00EF0D5D" w:rsidP="00307061">
      <w:pPr>
        <w:pStyle w:val="Akapitzlist"/>
        <w:numPr>
          <w:ilvl w:val="0"/>
          <w:numId w:val="178"/>
        </w:numPr>
        <w:spacing w:line="360" w:lineRule="auto"/>
        <w:ind w:left="709"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umieszczenie reklamy województwa wewnątrz samolotów należących do przewoźnika lotniczego. </w:t>
      </w:r>
    </w:p>
    <w:p w14:paraId="2FD800EA" w14:textId="77777777" w:rsidR="00EF0D5D" w:rsidRPr="004B1B02" w:rsidRDefault="00EF0D5D" w:rsidP="00EF0D5D">
      <w:pPr>
        <w:pStyle w:val="Akapitzlist"/>
        <w:spacing w:line="360" w:lineRule="auto"/>
        <w:ind w:left="426"/>
        <w:contextualSpacing/>
        <w:jc w:val="both"/>
        <w:rPr>
          <w:rFonts w:ascii="Arial" w:hAnsi="Arial" w:cs="Arial"/>
          <w:color w:val="000000" w:themeColor="text1"/>
          <w:lang w:eastAsia="pl-PL"/>
        </w:rPr>
      </w:pPr>
      <w:bookmarkStart w:id="99" w:name="_Hlk161725903"/>
      <w:r w:rsidRPr="004B1B02">
        <w:rPr>
          <w:rFonts w:ascii="Arial" w:hAnsi="Arial" w:cs="Arial"/>
          <w:color w:val="000000" w:themeColor="text1"/>
          <w:lang w:eastAsia="pl-PL"/>
        </w:rPr>
        <w:t xml:space="preserve">Zadanie ujęte w wykazie przedsięwzięć do Wieloletniej Prognozy Finansowej Województwa Podkarpackiego o planowanych łącznych nakładach finansowych </w:t>
      </w:r>
      <w:r w:rsidRPr="004B1B02">
        <w:rPr>
          <w:rFonts w:ascii="Arial" w:hAnsi="Arial" w:cs="Arial"/>
          <w:color w:val="000000" w:themeColor="text1"/>
          <w:lang w:eastAsia="pl-PL"/>
        </w:rPr>
        <w:br/>
        <w:t xml:space="preserve">w kwocie 27.675.000,-zł, realizowane w latach 2023-2025. Od początku realizacji </w:t>
      </w:r>
      <w:r w:rsidRPr="004B1B02">
        <w:rPr>
          <w:rFonts w:ascii="Arial" w:hAnsi="Arial" w:cs="Arial"/>
          <w:color w:val="000000" w:themeColor="text1"/>
          <w:lang w:eastAsia="pl-PL"/>
        </w:rPr>
        <w:lastRenderedPageBreak/>
        <w:t>zadania do końca 2023 r. poniesiono wydatki w kwocie 7.995.000,00 zł, co stanowi 28,89 % planowanych łącznych nakładów na przedsięwzięcie.</w:t>
      </w:r>
    </w:p>
    <w:bookmarkEnd w:id="99"/>
    <w:p w14:paraId="0CA7D007" w14:textId="77777777" w:rsidR="00EF0D5D" w:rsidRPr="004B1B02" w:rsidRDefault="00EF0D5D" w:rsidP="00307061">
      <w:pPr>
        <w:pStyle w:val="Akapitzlist"/>
        <w:numPr>
          <w:ilvl w:val="0"/>
          <w:numId w:val="179"/>
        </w:numPr>
        <w:spacing w:line="360" w:lineRule="auto"/>
        <w:ind w:left="426" w:hanging="284"/>
        <w:jc w:val="both"/>
        <w:rPr>
          <w:rFonts w:ascii="Arial" w:hAnsi="Arial" w:cs="Arial"/>
          <w:color w:val="000000" w:themeColor="text1"/>
          <w:lang w:eastAsia="pl-PL"/>
        </w:rPr>
      </w:pPr>
      <w:r w:rsidRPr="004B1B02">
        <w:rPr>
          <w:rFonts w:ascii="Arial" w:hAnsi="Arial" w:cs="Arial"/>
          <w:color w:val="000000" w:themeColor="text1"/>
          <w:lang w:eastAsia="pl-PL"/>
        </w:rPr>
        <w:t>realizacji zadania pn. "Działania promocyjne Województwa Podkarpackiego związane z przygotowaniem do organizacji Ogólnopolskiej Olimpiady Młodzieży w sportach zimowych - Podkarpackie 2023 – 149.322,00 zł (§ 4300) (Dep. PG).</w:t>
      </w:r>
    </w:p>
    <w:p w14:paraId="1CE446CE" w14:textId="77777777" w:rsidR="00EF0D5D" w:rsidRPr="004B1B02" w:rsidRDefault="00EF0D5D" w:rsidP="00151FC0">
      <w:pPr>
        <w:pStyle w:val="Akapitzlist"/>
        <w:spacing w:line="360" w:lineRule="auto"/>
        <w:ind w:left="426"/>
        <w:contextualSpacing/>
        <w:jc w:val="both"/>
        <w:rPr>
          <w:rFonts w:ascii="Arial" w:hAnsi="Arial" w:cs="Arial"/>
          <w:color w:val="000000" w:themeColor="text1"/>
          <w:lang w:eastAsia="pl-PL"/>
        </w:rPr>
      </w:pPr>
      <w:r w:rsidRPr="004B1B02">
        <w:rPr>
          <w:rFonts w:ascii="Arial" w:hAnsi="Arial" w:cs="Arial"/>
          <w:color w:val="000000" w:themeColor="text1"/>
          <w:lang w:eastAsia="pl-PL"/>
        </w:rPr>
        <w:t>Wydatki związane były z organizacją otwarcia Ogólnopolskiej Olimpiady Młodzieży w sportach Zimowych – Podkarpackie 2023 na hali widowiskowo-sportowej Arena Sanok w dniu 19 stycznia 2023r., i obejmowały m.in. budowę sceny na tafli lodowiska, zapewnienie ekranu diodowego umożliwiającego emisję wydarzenia, opracowanie oraz instalacja oświetlenia, zapewnienie nagłośnienia, honorariów dla prowadzących wydarzenie oraz występujących, projektu scenografii multimedialnej, wydruk i opracowania graficzne zaproszeń, plakatów, współpracę przy tworzeniu scenariusza wydarzenia, zapewnienie transmisji on-line wraz ze streamingiem na wskazane media społecznościowe i strony internetowe oraz obsługę techniczną wydarzenia.</w:t>
      </w:r>
    </w:p>
    <w:p w14:paraId="7C7D1164" w14:textId="77777777" w:rsidR="00EF0D5D" w:rsidRPr="004B1B02" w:rsidRDefault="00EF0D5D" w:rsidP="00151FC0">
      <w:pPr>
        <w:pStyle w:val="Akapitzlist"/>
        <w:spacing w:line="360" w:lineRule="auto"/>
        <w:ind w:left="426"/>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ujęte w wykazie przedsięwzięć do Wieloletniej Prognozy Finansowej Województwa Podkarpackiego o planowanych łącznych nakładach finansowych </w:t>
      </w:r>
    </w:p>
    <w:p w14:paraId="6511313F" w14:textId="77777777" w:rsidR="00EF0D5D" w:rsidRPr="004B1B02" w:rsidRDefault="00EF0D5D" w:rsidP="00151FC0">
      <w:pPr>
        <w:pStyle w:val="Akapitzlist"/>
        <w:spacing w:line="360" w:lineRule="auto"/>
        <w:ind w:left="426"/>
        <w:contextualSpacing/>
        <w:jc w:val="both"/>
        <w:rPr>
          <w:rFonts w:ascii="Arial" w:hAnsi="Arial" w:cs="Arial"/>
          <w:color w:val="000000" w:themeColor="text1"/>
          <w:lang w:eastAsia="pl-PL"/>
        </w:rPr>
      </w:pPr>
      <w:r w:rsidRPr="004B1B02">
        <w:rPr>
          <w:rFonts w:ascii="Arial" w:hAnsi="Arial" w:cs="Arial"/>
          <w:color w:val="000000" w:themeColor="text1"/>
          <w:lang w:eastAsia="pl-PL"/>
        </w:rPr>
        <w:t>w kwocie 421.728,-zł, realizowane w latach 2022-2023. Od początku realizacji zadania do końca 2023 r. poniesiono wydatki w kwocie 421.050,00 zł, co stanowi 99,84 % planowanych łącznych nakładów na przedsięwzięcie.</w:t>
      </w:r>
    </w:p>
    <w:p w14:paraId="5F9B2AE8" w14:textId="5C98F1C9" w:rsidR="00EF0D5D" w:rsidRPr="004B1B02" w:rsidRDefault="00EF0D5D" w:rsidP="00307061">
      <w:pPr>
        <w:pStyle w:val="Akapitzlist"/>
        <w:numPr>
          <w:ilvl w:val="0"/>
          <w:numId w:val="179"/>
        </w:numPr>
        <w:spacing w:line="360" w:lineRule="auto"/>
        <w:ind w:left="426" w:hanging="284"/>
        <w:contextualSpacing/>
        <w:jc w:val="both"/>
        <w:rPr>
          <w:rFonts w:ascii="Arial" w:hAnsi="Arial" w:cs="Arial"/>
          <w:color w:val="000000" w:themeColor="text1"/>
          <w:lang w:eastAsia="pl-PL"/>
        </w:rPr>
      </w:pPr>
      <w:r w:rsidRPr="004B1B02">
        <w:rPr>
          <w:rFonts w:ascii="Arial" w:eastAsia="Calibri" w:hAnsi="Arial" w:cs="Arial"/>
          <w:color w:val="000000" w:themeColor="text1"/>
        </w:rPr>
        <w:t xml:space="preserve">realizacji projektu własnego Urzędu Marszałkowskiego Województwa Podkarpackiego </w:t>
      </w:r>
      <w:r w:rsidRPr="004B1B02">
        <w:rPr>
          <w:rFonts w:ascii="Arial" w:hAnsi="Arial" w:cs="Arial"/>
          <w:color w:val="000000" w:themeColor="text1"/>
          <w:lang w:eastAsia="pl-PL"/>
        </w:rPr>
        <w:t>pn. „Promocja Gospodarcza Województwa Podkarpackiego” w</w:t>
      </w:r>
      <w:r w:rsidR="00630AC9" w:rsidRPr="004B1B02">
        <w:rPr>
          <w:rFonts w:ascii="Arial" w:hAnsi="Arial" w:cs="Arial"/>
          <w:color w:val="000000" w:themeColor="text1"/>
          <w:lang w:eastAsia="pl-PL"/>
        </w:rPr>
        <w:t> </w:t>
      </w:r>
      <w:r w:rsidRPr="004B1B02">
        <w:rPr>
          <w:rFonts w:ascii="Arial" w:hAnsi="Arial" w:cs="Arial"/>
          <w:color w:val="000000" w:themeColor="text1"/>
          <w:lang w:eastAsia="pl-PL"/>
        </w:rPr>
        <w:t>ramach Regionalnego Programu Operacyjnego Województwa Podkarpackiego na lata 2014-2020 w kwocie 5.813.267,07</w:t>
      </w:r>
      <w:r w:rsidRPr="004B1B02">
        <w:rPr>
          <w:rFonts w:ascii="Arial" w:eastAsia="Calibri" w:hAnsi="Arial" w:cs="Arial"/>
          <w:bCs/>
          <w:color w:val="000000" w:themeColor="text1"/>
        </w:rPr>
        <w:t xml:space="preserve"> zł (Dep. PG) i obejmowały</w:t>
      </w:r>
      <w:r w:rsidRPr="004B1B02">
        <w:rPr>
          <w:rFonts w:ascii="Arial" w:hAnsi="Arial" w:cs="Arial"/>
          <w:color w:val="000000" w:themeColor="text1"/>
          <w:lang w:eastAsia="pl-PL"/>
        </w:rPr>
        <w:t>:</w:t>
      </w:r>
    </w:p>
    <w:p w14:paraId="5EC9EB22" w14:textId="77777777" w:rsidR="00EF0D5D" w:rsidRPr="004B1B02" w:rsidRDefault="00EF0D5D" w:rsidP="00307061">
      <w:pPr>
        <w:numPr>
          <w:ilvl w:val="0"/>
          <w:numId w:val="171"/>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rPr>
        <w:t xml:space="preserve">wynagrodzenia i składki od nich naliczane pracowników zaangażowanych </w:t>
      </w:r>
      <w:r w:rsidRPr="004B1B02">
        <w:rPr>
          <w:rFonts w:ascii="Arial" w:eastAsia="Times New Roman" w:hAnsi="Arial" w:cs="Arial"/>
          <w:color w:val="000000" w:themeColor="text1"/>
          <w:sz w:val="24"/>
          <w:szCs w:val="24"/>
        </w:rPr>
        <w:br/>
        <w:t>w realizację projektu – 709.201,71 zł (§ 4017 – 589.598,16 zł, § 4117 – 99.800,89 zł, § 4127 – 14.224,21 zł, § 4717 – 5.578,45 zł),</w:t>
      </w:r>
    </w:p>
    <w:p w14:paraId="034E63ED" w14:textId="77777777" w:rsidR="00EF0D5D" w:rsidRPr="004B1B02" w:rsidRDefault="00EF0D5D" w:rsidP="00307061">
      <w:pPr>
        <w:numPr>
          <w:ilvl w:val="0"/>
          <w:numId w:val="171"/>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rPr>
        <w:t>pozostałe wydatki bieżące związane z realizacją projektu dotyczyły: przeprowadzenia kampanii promującej walory turystyczno-gospodarcze województwa podkarpackiego, organizacji oraz udziału w wydarzeniach gospodarczych, takich jak: targi, misje, działań promocyjnych podczas wydarzeń gospodarczych, koszty udziału personelu projektu w kursie języka angielskiego – 5.104.065,36 zł (4307 – 5.027.645,18 zł, § 4417 – 13.293,25 zł, § 4427 – 47.071,93 zł, § 4707 - 16.055,00 zł),</w:t>
      </w:r>
    </w:p>
    <w:p w14:paraId="715C3623" w14:textId="77777777" w:rsidR="00EF0D5D" w:rsidRPr="004B1B02" w:rsidRDefault="00EF0D5D" w:rsidP="00EF0D5D">
      <w:pPr>
        <w:spacing w:after="0" w:line="360" w:lineRule="auto"/>
        <w:ind w:left="426"/>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lastRenderedPageBreak/>
        <w:t xml:space="preserve">Zadanie finansowane ze środków Unii Europejskiej. </w:t>
      </w:r>
    </w:p>
    <w:p w14:paraId="7995E203" w14:textId="739E59CF" w:rsidR="00EF0D5D" w:rsidRPr="004B1B02" w:rsidRDefault="00EF0D5D" w:rsidP="00EF0D5D">
      <w:pPr>
        <w:spacing w:line="360" w:lineRule="auto"/>
        <w:ind w:left="426"/>
        <w:contextualSpacing/>
        <w:jc w:val="both"/>
        <w:rPr>
          <w:rFonts w:ascii="Arial" w:hAnsi="Arial" w:cs="Arial"/>
          <w:color w:val="000000" w:themeColor="text1"/>
          <w:sz w:val="24"/>
          <w:szCs w:val="24"/>
        </w:rPr>
      </w:pPr>
      <w:r w:rsidRPr="004B1B02">
        <w:rPr>
          <w:rFonts w:ascii="Arial" w:hAnsi="Arial" w:cs="Arial"/>
          <w:color w:val="000000" w:themeColor="text1"/>
          <w:sz w:val="24"/>
          <w:szCs w:val="24"/>
        </w:rPr>
        <w:t>Zadanie ujęte w wykazie przedsięwzięć do Wieloletniej Prognozy Finansowej Województwa Podkarpackiego o planowanych łącznych nakładach finansowych w kwocie 48.650.000,-zł (wydatki bieżące – 47.872.001,-zł i</w:t>
      </w:r>
      <w:r w:rsidR="00630AC9" w:rsidRPr="004B1B02">
        <w:rPr>
          <w:rFonts w:ascii="Arial" w:hAnsi="Arial" w:cs="Arial"/>
          <w:color w:val="000000" w:themeColor="text1"/>
          <w:sz w:val="24"/>
          <w:szCs w:val="24"/>
        </w:rPr>
        <w:t xml:space="preserve"> </w:t>
      </w:r>
      <w:r w:rsidRPr="004B1B02">
        <w:rPr>
          <w:rFonts w:ascii="Arial" w:hAnsi="Arial" w:cs="Arial"/>
          <w:color w:val="000000" w:themeColor="text1"/>
          <w:sz w:val="24"/>
          <w:szCs w:val="24"/>
        </w:rPr>
        <w:t>wydatki majątkowe – 777.999,-zł), realizowane w latach 2016-2023. Od początku realizacji zadania do końca 2023r. wykonano zakres o wartości 48.478.143,90 zł (wydatki bieżące – 47.700.144,99 zł i wydatki majątkowe – 777.998,91 zł), co stanowi</w:t>
      </w:r>
      <w:r w:rsidRPr="004B1B02">
        <w:rPr>
          <w:rFonts w:ascii="Arial" w:hAnsi="Arial" w:cs="Arial"/>
          <w:color w:val="000000" w:themeColor="text1"/>
        </w:rPr>
        <w:t xml:space="preserve"> </w:t>
      </w:r>
      <w:r w:rsidRPr="004B1B02">
        <w:rPr>
          <w:rFonts w:ascii="Arial" w:hAnsi="Arial" w:cs="Arial"/>
          <w:color w:val="000000" w:themeColor="text1"/>
          <w:sz w:val="24"/>
          <w:szCs w:val="24"/>
        </w:rPr>
        <w:t>99,65% planowanych łącznych nakładów na przedsięwzięcie.</w:t>
      </w:r>
    </w:p>
    <w:p w14:paraId="060C8341" w14:textId="3064D03C" w:rsidR="00EF0D5D" w:rsidRPr="004B1B02" w:rsidRDefault="00EF0D5D" w:rsidP="00EF0D5D">
      <w:pPr>
        <w:spacing w:after="0" w:line="360" w:lineRule="auto"/>
        <w:ind w:left="426"/>
        <w:jc w:val="both"/>
        <w:rPr>
          <w:rFonts w:ascii="Arial" w:eastAsia="Times New Roman" w:hAnsi="Arial" w:cs="Arial"/>
          <w:iCs/>
          <w:sz w:val="24"/>
          <w:szCs w:val="24"/>
        </w:rPr>
      </w:pPr>
      <w:r w:rsidRPr="004B1B02">
        <w:rPr>
          <w:rFonts w:ascii="Arial" w:eastAsia="Times New Roman" w:hAnsi="Arial" w:cs="Arial"/>
          <w:iCs/>
          <w:sz w:val="24"/>
          <w:szCs w:val="24"/>
        </w:rPr>
        <w:t>W okresie ośmiu lat realizacji projektu Województwo Podkarpackie przeprowadziło liczne działania, których celem była promocja potencjału gospodarczego i turystycznego województwa, w tym obejmujące promocję terenów inwestycyjnych, promocję podkarpackich przedsiębiorstw oraz promocję regionu jako miejsca ważnych wydarzeń i spotkań. W tym okresie Województwo było organizatorem oraz uczestnikiem licznych wydarzeniach gospodarczych o</w:t>
      </w:r>
      <w:r w:rsidR="00630AC9" w:rsidRPr="004B1B02">
        <w:rPr>
          <w:rFonts w:ascii="Arial" w:eastAsia="Times New Roman" w:hAnsi="Arial" w:cs="Arial"/>
          <w:iCs/>
          <w:sz w:val="24"/>
          <w:szCs w:val="24"/>
        </w:rPr>
        <w:t> </w:t>
      </w:r>
      <w:r w:rsidRPr="004B1B02">
        <w:rPr>
          <w:rFonts w:ascii="Arial" w:eastAsia="Times New Roman" w:hAnsi="Arial" w:cs="Arial"/>
          <w:iCs/>
          <w:sz w:val="24"/>
          <w:szCs w:val="24"/>
        </w:rPr>
        <w:t xml:space="preserve">zasięgu krajowym i międzynarodowym: targów, konferencji, forów, spotkań i misji gospodarczych. Zgodnie z założeniami projektu wiele spośród zrealizowanych przedsięwzięć dedykowanych było mikro, małym i średnim przedsiębiorstwom z województwa podkarpackiego, które otrzymały dofinansowanie (w formie pomocy de </w:t>
      </w:r>
      <w:proofErr w:type="spellStart"/>
      <w:r w:rsidRPr="004B1B02">
        <w:rPr>
          <w:rFonts w:ascii="Arial" w:eastAsia="Times New Roman" w:hAnsi="Arial" w:cs="Arial"/>
          <w:iCs/>
          <w:sz w:val="24"/>
          <w:szCs w:val="24"/>
        </w:rPr>
        <w:t>minimis</w:t>
      </w:r>
      <w:proofErr w:type="spellEnd"/>
      <w:r w:rsidRPr="004B1B02">
        <w:rPr>
          <w:rFonts w:ascii="Arial" w:eastAsia="Times New Roman" w:hAnsi="Arial" w:cs="Arial"/>
          <w:iCs/>
          <w:sz w:val="24"/>
          <w:szCs w:val="24"/>
        </w:rPr>
        <w:t>) do udziału w organizowanych misjach i targach. Informacje o organizowanych wydarzeniach były na bieżąco zamieszczane na stronie internetowej samorządu województwa, w dedykowanej projektowi zakładce: http://www.podkarpackie.pl/index.php/promocja/promocja-gospodarcza.</w:t>
      </w:r>
    </w:p>
    <w:p w14:paraId="29141953" w14:textId="4B56F9AA" w:rsidR="00EF0D5D" w:rsidRPr="004B1B02" w:rsidRDefault="00EF0D5D" w:rsidP="00EF0D5D">
      <w:pPr>
        <w:spacing w:after="0" w:line="360" w:lineRule="auto"/>
        <w:ind w:left="426"/>
        <w:jc w:val="both"/>
        <w:rPr>
          <w:rFonts w:ascii="Arial" w:eastAsia="Times New Roman" w:hAnsi="Arial" w:cs="Arial"/>
          <w:iCs/>
          <w:sz w:val="24"/>
          <w:szCs w:val="24"/>
        </w:rPr>
      </w:pPr>
      <w:r w:rsidRPr="004B1B02">
        <w:rPr>
          <w:rFonts w:ascii="Arial" w:eastAsia="Times New Roman" w:hAnsi="Arial" w:cs="Arial"/>
          <w:iCs/>
          <w:sz w:val="24"/>
          <w:szCs w:val="24"/>
        </w:rPr>
        <w:t>W ramach projektu przeprowadzono kilka kampanii informacyjno-marketingowych o zasięgu krajowym i międzynarodowym, których celem było wzmocnienie wizerunku województwa oraz jego rozpoznawalności, jako miejsca dynamicznie rozwijającego się, innowacyjnego, budującego swój potencjał w</w:t>
      </w:r>
      <w:r w:rsidR="00630AC9" w:rsidRPr="004B1B02">
        <w:rPr>
          <w:rFonts w:ascii="Arial" w:eastAsia="Times New Roman" w:hAnsi="Arial" w:cs="Arial"/>
          <w:iCs/>
          <w:sz w:val="24"/>
          <w:szCs w:val="24"/>
        </w:rPr>
        <w:t> </w:t>
      </w:r>
      <w:r w:rsidRPr="004B1B02">
        <w:rPr>
          <w:rFonts w:ascii="Arial" w:eastAsia="Times New Roman" w:hAnsi="Arial" w:cs="Arial"/>
          <w:iCs/>
          <w:sz w:val="24"/>
          <w:szCs w:val="24"/>
        </w:rPr>
        <w:t>oparciu o inteligentne specjalizacje, a także atrakcyjnego inwestycyjnie. Opracowano również ekspertyzy</w:t>
      </w:r>
      <w:r w:rsidRPr="004B1B02">
        <w:rPr>
          <w:sz w:val="24"/>
          <w:szCs w:val="24"/>
        </w:rPr>
        <w:t xml:space="preserve"> </w:t>
      </w:r>
      <w:r w:rsidRPr="004B1B02">
        <w:rPr>
          <w:rFonts w:ascii="Arial" w:hAnsi="Arial" w:cs="Arial"/>
          <w:sz w:val="24"/>
          <w:szCs w:val="24"/>
        </w:rPr>
        <w:t>dot.</w:t>
      </w:r>
      <w:r w:rsidRPr="004B1B02">
        <w:rPr>
          <w:sz w:val="24"/>
          <w:szCs w:val="24"/>
        </w:rPr>
        <w:t xml:space="preserve"> </w:t>
      </w:r>
      <w:r w:rsidRPr="004B1B02">
        <w:rPr>
          <w:rFonts w:ascii="Arial" w:eastAsia="Times New Roman" w:hAnsi="Arial" w:cs="Arial"/>
          <w:iCs/>
          <w:sz w:val="24"/>
          <w:szCs w:val="24"/>
        </w:rPr>
        <w:t>potencjału turystyczno-gospodarczego województwa podkarpackiego, publikacje promocyjno-informacyjne oraz zakupiono materiały promocyjne.</w:t>
      </w:r>
    </w:p>
    <w:p w14:paraId="031C4E49" w14:textId="77777777" w:rsidR="00EF0D5D" w:rsidRPr="004B1B02" w:rsidRDefault="00EF0D5D" w:rsidP="00EF0D5D">
      <w:pPr>
        <w:spacing w:after="0" w:line="360" w:lineRule="auto"/>
        <w:ind w:left="426"/>
        <w:jc w:val="both"/>
        <w:rPr>
          <w:rFonts w:ascii="Arial" w:eastAsia="Times New Roman" w:hAnsi="Arial" w:cs="Arial"/>
          <w:iCs/>
          <w:sz w:val="24"/>
          <w:szCs w:val="24"/>
        </w:rPr>
      </w:pPr>
      <w:r w:rsidRPr="004B1B02">
        <w:rPr>
          <w:rFonts w:ascii="Arial" w:eastAsia="Times New Roman" w:hAnsi="Arial" w:cs="Arial"/>
          <w:iCs/>
          <w:sz w:val="24"/>
          <w:szCs w:val="24"/>
        </w:rPr>
        <w:t xml:space="preserve">W ramach wydatków majątkowych, na potrzeby realizacji projektu zakupiony został sprzęt komputerowy, zestaw do prezentacji multimedialnych, aparat fotograficzny oraz urządzenie wielofunkcyjne. Dokonano również zakupu środka </w:t>
      </w:r>
      <w:r w:rsidRPr="004B1B02">
        <w:rPr>
          <w:rFonts w:ascii="Arial" w:eastAsia="Times New Roman" w:hAnsi="Arial" w:cs="Arial"/>
          <w:iCs/>
          <w:sz w:val="24"/>
          <w:szCs w:val="24"/>
        </w:rPr>
        <w:lastRenderedPageBreak/>
        <w:t>transportu przeznaczonego do przewożenia pracowników i innych uczestników wydarzeń oraz materiałów informacyjnych i promocyjnych na poszczególne wydarzenia w kraju i za granicą. Zakupiono także mobilny system wystawienniczy, służący do promocji potencjału gospodarczego województwa podczas organizowanych wydarzeń oraz zrealizowano aranżację i zabudowę przestrzeni wystawienniczej Województwa Podkarpackiego w Centrum Wystawienniczo – Kongresowym G2A Arena, które jest miejscem organizacji najważniejszych wydarzeń w regionie.</w:t>
      </w:r>
    </w:p>
    <w:p w14:paraId="6FF404C8" w14:textId="77777777" w:rsidR="00EF0D5D" w:rsidRPr="004B1B02" w:rsidRDefault="00EF0D5D" w:rsidP="00EF0D5D">
      <w:pPr>
        <w:spacing w:after="0" w:line="360" w:lineRule="auto"/>
        <w:ind w:left="426"/>
        <w:jc w:val="both"/>
        <w:rPr>
          <w:rFonts w:ascii="Arial" w:eastAsia="Times New Roman" w:hAnsi="Arial" w:cs="Arial"/>
          <w:iCs/>
          <w:sz w:val="24"/>
          <w:szCs w:val="24"/>
        </w:rPr>
      </w:pPr>
      <w:r w:rsidRPr="004B1B02">
        <w:rPr>
          <w:rFonts w:ascii="Arial" w:eastAsia="Times New Roman" w:hAnsi="Arial" w:cs="Arial"/>
          <w:iCs/>
          <w:sz w:val="24"/>
          <w:szCs w:val="24"/>
        </w:rPr>
        <w:t>W ramach zrealizowanego projektu: wsparto 86 (107,5% zakładanej wartości); przedsięwzięć informacyjno-promocyjnych o charakterze krajowym i 169 (111,92% zakładanej wartości) o charakterze międzynarodowym. Liczba przedsiębiorstw objętych zakresem przedsięwzięcia informacyjno-promocyjnego o charakterze międzynarodowym - 677 (104,15% zakładanej wartości). Realizacja projektu została zakończona 31 grudnia 2023 r.</w:t>
      </w:r>
    </w:p>
    <w:p w14:paraId="7F686AAF" w14:textId="77777777" w:rsidR="00EF0D5D" w:rsidRPr="004B1B02" w:rsidRDefault="00EF0D5D" w:rsidP="00307061">
      <w:pPr>
        <w:numPr>
          <w:ilvl w:val="0"/>
          <w:numId w:val="179"/>
        </w:numPr>
        <w:spacing w:after="0" w:line="360" w:lineRule="auto"/>
        <w:ind w:left="426" w:hanging="426"/>
        <w:contextualSpacing/>
        <w:jc w:val="both"/>
        <w:rPr>
          <w:rFonts w:ascii="Arial" w:hAnsi="Arial" w:cs="Arial"/>
          <w:color w:val="000000" w:themeColor="text1"/>
          <w:sz w:val="24"/>
          <w:szCs w:val="24"/>
        </w:rPr>
      </w:pPr>
      <w:r w:rsidRPr="004B1B02">
        <w:rPr>
          <w:rFonts w:ascii="Arial" w:hAnsi="Arial" w:cs="Arial"/>
          <w:color w:val="000000" w:themeColor="text1"/>
          <w:sz w:val="24"/>
          <w:szCs w:val="24"/>
        </w:rPr>
        <w:t xml:space="preserve">organizacji i udziału w spotkaniach, prezentacjach, konferencjach, koszty </w:t>
      </w:r>
      <w:r w:rsidRPr="004B1B02">
        <w:rPr>
          <w:rFonts w:ascii="Arial" w:eastAsia="Times New Roman" w:hAnsi="Arial" w:cs="Arial"/>
          <w:color w:val="000000" w:themeColor="text1"/>
          <w:sz w:val="24"/>
          <w:szCs w:val="24"/>
          <w:lang w:eastAsia="pl-PL"/>
        </w:rPr>
        <w:t>podejmowania delegacji zagranicznych oraz przedstawicieli placówek dyplomatycznych, koszt organizacji spotkania z przedstawicielami mediów,</w:t>
      </w:r>
      <w:r w:rsidRPr="004B1B02">
        <w:rPr>
          <w:rFonts w:ascii="Arial" w:hAnsi="Arial" w:cs="Arial"/>
          <w:color w:val="000000" w:themeColor="text1"/>
          <w:sz w:val="24"/>
          <w:szCs w:val="24"/>
          <w:lang w:eastAsia="pl-PL"/>
        </w:rPr>
        <w:t xml:space="preserve"> p</w:t>
      </w:r>
      <w:r w:rsidRPr="004B1B02">
        <w:rPr>
          <w:rFonts w:ascii="Arial" w:eastAsia="Arial" w:hAnsi="Arial" w:cs="Arial"/>
          <w:color w:val="000000" w:themeColor="text1"/>
          <w:sz w:val="24"/>
          <w:szCs w:val="24"/>
        </w:rPr>
        <w:t>ublikacje w mediach z zakresu promocji Województwa</w:t>
      </w:r>
      <w:r w:rsidRPr="004B1B02">
        <w:rPr>
          <w:rFonts w:ascii="Arial" w:eastAsia="Times New Roman" w:hAnsi="Arial" w:cs="Arial"/>
          <w:color w:val="000000" w:themeColor="text1"/>
          <w:sz w:val="24"/>
          <w:szCs w:val="24"/>
          <w:lang w:eastAsia="pl-PL"/>
        </w:rPr>
        <w:t xml:space="preserve">, w tym m.in. organizacja Międzynarodowego Forum Transportu, współorganizacja spotkania noworocznego z samorządowcami, parlamentarzystami, przedstawicielami podległych jednostek,  przedstawicielami Urzędu Wojewódzkiego, współorganizacja Międzynarodowego Dnia Pamięci Polaków Ratujących Żydów pod okupacją niemiecka w Markowej </w:t>
      </w:r>
      <w:r w:rsidRPr="004B1B02">
        <w:rPr>
          <w:rFonts w:ascii="Arial" w:hAnsi="Arial" w:cs="Arial"/>
          <w:color w:val="000000" w:themeColor="text1"/>
          <w:sz w:val="24"/>
          <w:szCs w:val="24"/>
        </w:rPr>
        <w:t>– 308.893,12 zł (§ 4300) (KZ), w tym na usługi cateringowo-gastronomiczne wydatkowano kwotę 118.768,68 zł,</w:t>
      </w:r>
    </w:p>
    <w:p w14:paraId="63D1C06C" w14:textId="77777777" w:rsidR="00EF0D5D" w:rsidRPr="004B1B02" w:rsidRDefault="00EF0D5D" w:rsidP="00307061">
      <w:pPr>
        <w:numPr>
          <w:ilvl w:val="0"/>
          <w:numId w:val="17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zakupu, opracowania materiałów wydawnictw promujących Województwo Podkarpackie, m.in. zakup gadżetów z logo</w:t>
      </w:r>
      <w:r w:rsidRPr="004B1B02">
        <w:rPr>
          <w:rFonts w:ascii="Arial" w:eastAsia="Times New Roman" w:hAnsi="Arial" w:cs="Arial"/>
          <w:color w:val="FF0000"/>
          <w:sz w:val="24"/>
          <w:szCs w:val="24"/>
          <w:lang w:eastAsia="pl-PL"/>
        </w:rPr>
        <w:t xml:space="preserve"> </w:t>
      </w:r>
      <w:r w:rsidRPr="004B1B02">
        <w:rPr>
          <w:rFonts w:ascii="Arial" w:eastAsia="Times New Roman" w:hAnsi="Arial" w:cs="Arial"/>
          <w:color w:val="000000" w:themeColor="text1"/>
          <w:sz w:val="24"/>
          <w:szCs w:val="24"/>
          <w:lang w:eastAsia="pl-PL"/>
        </w:rPr>
        <w:t>lub herbem województwa, upominków okolicznościowych, wydawnictw promocyjnych</w:t>
      </w:r>
      <w:r w:rsidRPr="004B1B02">
        <w:rPr>
          <w:rFonts w:ascii="Arial" w:eastAsia="Times New Roman" w:hAnsi="Arial" w:cs="Arial"/>
          <w:color w:val="FF0000"/>
          <w:sz w:val="24"/>
          <w:szCs w:val="24"/>
          <w:lang w:eastAsia="pl-PL"/>
        </w:rPr>
        <w:t xml:space="preserve">, </w:t>
      </w:r>
      <w:r w:rsidRPr="004B1B02">
        <w:rPr>
          <w:rFonts w:ascii="Arial" w:eastAsia="Times New Roman" w:hAnsi="Arial" w:cs="Arial"/>
          <w:color w:val="000000" w:themeColor="text1"/>
          <w:sz w:val="24"/>
          <w:szCs w:val="24"/>
          <w:lang w:eastAsia="pl-PL"/>
        </w:rPr>
        <w:t>produktów regionalnych, zakup praw autorskich, licencji na wykorzystanie utworów fotograficznych – 1.056.619,59  zł (Dep. PG: § 4210: 812.153,11 zł, § 4300 – 68.902,70  zł, KZ: § 4210– 175.563,78 zł),</w:t>
      </w:r>
    </w:p>
    <w:p w14:paraId="00CFCB07" w14:textId="77777777" w:rsidR="00EF0D5D" w:rsidRPr="004B1B02" w:rsidRDefault="00EF0D5D" w:rsidP="00307061">
      <w:pPr>
        <w:pStyle w:val="Akapitzlist"/>
        <w:numPr>
          <w:ilvl w:val="0"/>
          <w:numId w:val="179"/>
        </w:numPr>
        <w:spacing w:line="360" w:lineRule="auto"/>
        <w:ind w:left="426" w:hanging="426"/>
        <w:jc w:val="both"/>
        <w:rPr>
          <w:rFonts w:ascii="Arial" w:hAnsi="Arial" w:cs="Arial"/>
          <w:color w:val="000000" w:themeColor="text1"/>
          <w:lang w:eastAsia="pl-PL"/>
        </w:rPr>
      </w:pPr>
      <w:r w:rsidRPr="004B1B02">
        <w:rPr>
          <w:rFonts w:ascii="Arial" w:hAnsi="Arial" w:cs="Arial"/>
          <w:color w:val="000000" w:themeColor="text1"/>
          <w:lang w:eastAsia="pl-PL"/>
        </w:rPr>
        <w:t xml:space="preserve">promocji gospodarczej województwa w zakresie napływu bezpośrednich inwestycji zagranicznych do regionu oraz eksportu – 97.083,97 zł </w:t>
      </w:r>
      <w:r w:rsidRPr="004B1B02">
        <w:rPr>
          <w:rFonts w:ascii="Arial" w:hAnsi="Arial" w:cs="Arial"/>
          <w:color w:val="000000" w:themeColor="text1"/>
        </w:rPr>
        <w:t>(Dep. RR).</w:t>
      </w:r>
    </w:p>
    <w:p w14:paraId="3EAC6C36" w14:textId="77777777" w:rsidR="00EF0D5D" w:rsidRPr="004B1B02" w:rsidRDefault="00EF0D5D" w:rsidP="00EF0D5D">
      <w:pPr>
        <w:spacing w:after="0" w:line="360" w:lineRule="auto"/>
        <w:ind w:left="426"/>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dotyczyły:</w:t>
      </w:r>
    </w:p>
    <w:p w14:paraId="77C034F2" w14:textId="77777777" w:rsidR="00EF0D5D" w:rsidRPr="004B1B02" w:rsidRDefault="00EF0D5D" w:rsidP="00307061">
      <w:pPr>
        <w:numPr>
          <w:ilvl w:val="0"/>
          <w:numId w:val="174"/>
        </w:numPr>
        <w:spacing w:after="0" w:line="360" w:lineRule="auto"/>
        <w:ind w:left="709" w:hanging="283"/>
        <w:contextualSpacing/>
        <w:jc w:val="both"/>
        <w:rPr>
          <w:rFonts w:ascii="Arial" w:eastAsia="Times New Roman" w:hAnsi="Arial" w:cs="Arial"/>
          <w:color w:val="000000" w:themeColor="text1"/>
          <w:sz w:val="24"/>
          <w:szCs w:val="24"/>
          <w:lang w:eastAsia="pl-PL"/>
        </w:rPr>
      </w:pPr>
      <w:proofErr w:type="spellStart"/>
      <w:r w:rsidRPr="004B1B02">
        <w:rPr>
          <w:rFonts w:ascii="Arial" w:eastAsia="Times New Roman" w:hAnsi="Arial" w:cs="Arial"/>
          <w:color w:val="000000" w:themeColor="text1"/>
          <w:sz w:val="24"/>
          <w:szCs w:val="24"/>
          <w:lang w:val="en-US" w:eastAsia="pl-PL"/>
        </w:rPr>
        <w:lastRenderedPageBreak/>
        <w:t>kosztów</w:t>
      </w:r>
      <w:proofErr w:type="spellEnd"/>
      <w:r w:rsidRPr="004B1B02">
        <w:rPr>
          <w:rFonts w:ascii="Arial" w:eastAsia="Times New Roman" w:hAnsi="Arial" w:cs="Arial"/>
          <w:color w:val="000000" w:themeColor="text1"/>
          <w:sz w:val="24"/>
          <w:szCs w:val="24"/>
          <w:lang w:val="en-US" w:eastAsia="pl-PL"/>
        </w:rPr>
        <w:t xml:space="preserve"> </w:t>
      </w:r>
      <w:proofErr w:type="spellStart"/>
      <w:r w:rsidRPr="004B1B02">
        <w:rPr>
          <w:rFonts w:ascii="Arial" w:eastAsia="Times New Roman" w:hAnsi="Arial" w:cs="Arial"/>
          <w:color w:val="000000" w:themeColor="text1"/>
          <w:sz w:val="24"/>
          <w:szCs w:val="24"/>
          <w:lang w:val="en-US" w:eastAsia="pl-PL"/>
        </w:rPr>
        <w:t>uczestnictwa</w:t>
      </w:r>
      <w:proofErr w:type="spellEnd"/>
      <w:r w:rsidRPr="004B1B02">
        <w:rPr>
          <w:rFonts w:ascii="Arial" w:eastAsia="Times New Roman" w:hAnsi="Arial" w:cs="Arial"/>
          <w:color w:val="000000" w:themeColor="text1"/>
          <w:sz w:val="24"/>
          <w:szCs w:val="24"/>
          <w:lang w:val="en-US" w:eastAsia="pl-PL"/>
        </w:rPr>
        <w:t xml:space="preserve"> w </w:t>
      </w:r>
      <w:proofErr w:type="spellStart"/>
      <w:r w:rsidRPr="004B1B02">
        <w:rPr>
          <w:rFonts w:ascii="Arial" w:eastAsia="Times New Roman" w:hAnsi="Arial" w:cs="Arial"/>
          <w:color w:val="000000" w:themeColor="text1"/>
          <w:sz w:val="24"/>
          <w:szCs w:val="24"/>
          <w:lang w:val="en-US" w:eastAsia="pl-PL"/>
        </w:rPr>
        <w:t>targach</w:t>
      </w:r>
      <w:proofErr w:type="spellEnd"/>
      <w:r w:rsidRPr="004B1B02">
        <w:rPr>
          <w:rFonts w:ascii="Arial" w:eastAsia="Times New Roman" w:hAnsi="Arial" w:cs="Arial"/>
          <w:color w:val="000000" w:themeColor="text1"/>
          <w:sz w:val="24"/>
          <w:szCs w:val="24"/>
          <w:lang w:val="en-US" w:eastAsia="pl-PL"/>
        </w:rPr>
        <w:t xml:space="preserve"> AVALON AIR SHOW, Paris Air Show we </w:t>
      </w:r>
      <w:proofErr w:type="spellStart"/>
      <w:r w:rsidRPr="004B1B02">
        <w:rPr>
          <w:rFonts w:ascii="Arial" w:eastAsia="Times New Roman" w:hAnsi="Arial" w:cs="Arial"/>
          <w:color w:val="000000" w:themeColor="text1"/>
          <w:sz w:val="24"/>
          <w:szCs w:val="24"/>
          <w:lang w:val="en-US" w:eastAsia="pl-PL"/>
        </w:rPr>
        <w:t>Francji</w:t>
      </w:r>
      <w:proofErr w:type="spellEnd"/>
      <w:r w:rsidRPr="004B1B02">
        <w:rPr>
          <w:rFonts w:ascii="Arial" w:eastAsia="Times New Roman" w:hAnsi="Arial" w:cs="Arial"/>
          <w:color w:val="000000" w:themeColor="text1"/>
          <w:sz w:val="24"/>
          <w:szCs w:val="24"/>
          <w:lang w:val="en-US" w:eastAsia="pl-PL"/>
        </w:rPr>
        <w:t xml:space="preserve">, Aerospace Additive Manufacturing Summit. </w:t>
      </w:r>
      <w:r w:rsidRPr="004B1B02">
        <w:rPr>
          <w:rFonts w:ascii="Arial" w:eastAsia="Times New Roman" w:hAnsi="Arial" w:cs="Arial"/>
          <w:color w:val="000000" w:themeColor="text1"/>
          <w:sz w:val="24"/>
          <w:szCs w:val="24"/>
          <w:lang w:eastAsia="pl-PL"/>
        </w:rPr>
        <w:t xml:space="preserve">Celem udziału w targach była prezentacja potencjału </w:t>
      </w:r>
      <w:proofErr w:type="spellStart"/>
      <w:r w:rsidRPr="004B1B02">
        <w:rPr>
          <w:rFonts w:ascii="Arial" w:eastAsia="Times New Roman" w:hAnsi="Arial" w:cs="Arial"/>
          <w:color w:val="000000" w:themeColor="text1"/>
          <w:sz w:val="24"/>
          <w:szCs w:val="24"/>
          <w:lang w:eastAsia="pl-PL"/>
        </w:rPr>
        <w:t>inwestycyjno</w:t>
      </w:r>
      <w:proofErr w:type="spellEnd"/>
      <w:r w:rsidRPr="004B1B02">
        <w:rPr>
          <w:rFonts w:ascii="Arial" w:eastAsia="Times New Roman" w:hAnsi="Arial" w:cs="Arial"/>
          <w:color w:val="000000" w:themeColor="text1"/>
          <w:sz w:val="24"/>
          <w:szCs w:val="24"/>
          <w:lang w:eastAsia="pl-PL"/>
        </w:rPr>
        <w:t xml:space="preserve"> – gospodarczego województwa podkarpackiego – 29.765,02 zł (§ 4420),</w:t>
      </w:r>
    </w:p>
    <w:p w14:paraId="23BC31B6" w14:textId="12CA2ADF" w:rsidR="00EF0D5D" w:rsidRPr="004B1B02" w:rsidRDefault="00EF0D5D" w:rsidP="00307061">
      <w:pPr>
        <w:pStyle w:val="Akapitzlist"/>
        <w:numPr>
          <w:ilvl w:val="0"/>
          <w:numId w:val="174"/>
        </w:numPr>
        <w:spacing w:line="360" w:lineRule="auto"/>
        <w:ind w:left="709"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kosztów organizacji wizyt i spotkań informacyjnych dla przedsiębiorców. Zorganizowano 7 spotkań m.in. z inwestorami z branży produkcji lekkich konstrukcji metalowych, lotniczej oraz</w:t>
      </w:r>
      <w:r w:rsidRPr="004B1B02">
        <w:rPr>
          <w:rFonts w:ascii="Arial" w:hAnsi="Arial" w:cs="Arial"/>
          <w:color w:val="FF0000"/>
          <w:lang w:eastAsia="pl-PL"/>
        </w:rPr>
        <w:t xml:space="preserve"> </w:t>
      </w:r>
      <w:r w:rsidRPr="004B1B02">
        <w:rPr>
          <w:rFonts w:ascii="Arial" w:hAnsi="Arial" w:cs="Arial"/>
          <w:color w:val="000000" w:themeColor="text1"/>
          <w:lang w:eastAsia="pl-PL"/>
        </w:rPr>
        <w:t xml:space="preserve">tworzyw sztucznych – 2.870,00 zł </w:t>
      </w:r>
      <w:r w:rsidR="00004C84" w:rsidRPr="004B1B02">
        <w:rPr>
          <w:rFonts w:ascii="Arial" w:hAnsi="Arial" w:cs="Arial"/>
          <w:color w:val="000000" w:themeColor="text1"/>
          <w:lang w:eastAsia="pl-PL"/>
        </w:rPr>
        <w:br/>
      </w:r>
      <w:r w:rsidRPr="004B1B02">
        <w:rPr>
          <w:rFonts w:ascii="Arial" w:hAnsi="Arial" w:cs="Arial"/>
          <w:color w:val="000000" w:themeColor="text1"/>
          <w:lang w:eastAsia="pl-PL"/>
        </w:rPr>
        <w:t>(§ 4300). Wydatki dotyczyły zakupu usług cateringowo – gastronomicznych.</w:t>
      </w:r>
    </w:p>
    <w:p w14:paraId="05CBC818" w14:textId="77777777" w:rsidR="00EF0D5D" w:rsidRPr="004B1B02" w:rsidRDefault="00EF0D5D" w:rsidP="00307061">
      <w:pPr>
        <w:numPr>
          <w:ilvl w:val="0"/>
          <w:numId w:val="17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zakupu materiałów promocyjnych – 9.870,30 zł (§ 4210),</w:t>
      </w:r>
    </w:p>
    <w:p w14:paraId="75C8044D" w14:textId="77777777" w:rsidR="00EF0D5D" w:rsidRPr="004B1B02" w:rsidRDefault="00EF0D5D" w:rsidP="00307061">
      <w:pPr>
        <w:numPr>
          <w:ilvl w:val="0"/>
          <w:numId w:val="17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kosztów realizacji usługi napływu inwestycji do województwa podkarpackiego 60.000,00 zł (§ 4300). </w:t>
      </w:r>
    </w:p>
    <w:p w14:paraId="1559F809" w14:textId="20D6B853" w:rsidR="00EF0D5D" w:rsidRPr="004B1B02" w:rsidRDefault="00EF0D5D" w:rsidP="00307061">
      <w:pPr>
        <w:numPr>
          <w:ilvl w:val="0"/>
          <w:numId w:val="179"/>
        </w:numPr>
        <w:spacing w:after="0" w:line="360" w:lineRule="auto"/>
        <w:ind w:left="426" w:hanging="426"/>
        <w:contextualSpacing/>
        <w:jc w:val="both"/>
        <w:rPr>
          <w:rFonts w:ascii="Arial" w:eastAsia="Times New Roman" w:hAnsi="Arial" w:cs="Arial"/>
          <w:sz w:val="24"/>
          <w:szCs w:val="24"/>
          <w:lang w:eastAsia="pl-PL"/>
        </w:rPr>
      </w:pPr>
      <w:r w:rsidRPr="004B1B02">
        <w:rPr>
          <w:rFonts w:ascii="Arial" w:hAnsi="Arial" w:cs="Arial"/>
          <w:color w:val="000000" w:themeColor="text1"/>
          <w:sz w:val="24"/>
          <w:szCs w:val="24"/>
        </w:rPr>
        <w:t xml:space="preserve">prezentacji dorobku kulturalnego i osiągnięć ludności zamieszkującej obszary wiejskie Województwa Podkarpackiego – 530.611,83 zł (§ 4190 – 58.268,57 zł, </w:t>
      </w:r>
      <w:r w:rsidRPr="004B1B02">
        <w:rPr>
          <w:rFonts w:ascii="Arial" w:hAnsi="Arial" w:cs="Arial"/>
          <w:color w:val="000000" w:themeColor="text1"/>
          <w:sz w:val="24"/>
          <w:szCs w:val="24"/>
        </w:rPr>
        <w:br/>
        <w:t>§ 4210 – 29.443,26 zł, § 4300 – 442.900,00 zł)</w:t>
      </w:r>
      <w:r w:rsidRPr="004B1B02">
        <w:rPr>
          <w:rFonts w:ascii="Arial" w:eastAsia="Times New Roman" w:hAnsi="Arial" w:cs="Arial"/>
          <w:color w:val="000000" w:themeColor="text1"/>
          <w:sz w:val="24"/>
          <w:szCs w:val="24"/>
          <w:lang w:eastAsia="pl-PL"/>
        </w:rPr>
        <w:t xml:space="preserve"> </w:t>
      </w:r>
      <w:r w:rsidRPr="004B1B02">
        <w:rPr>
          <w:rFonts w:ascii="Arial" w:hAnsi="Arial" w:cs="Arial"/>
          <w:color w:val="000000" w:themeColor="text1"/>
          <w:sz w:val="24"/>
          <w:szCs w:val="24"/>
        </w:rPr>
        <w:t xml:space="preserve">(Dep. RG). </w:t>
      </w:r>
      <w:r w:rsidRPr="004B1B02">
        <w:rPr>
          <w:rFonts w:ascii="Arial" w:eastAsia="Times New Roman" w:hAnsi="Arial" w:cs="Arial"/>
          <w:color w:val="000000" w:themeColor="text1"/>
          <w:sz w:val="24"/>
          <w:szCs w:val="24"/>
          <w:lang w:eastAsia="pl-PL"/>
        </w:rPr>
        <w:t>Podczas organizowanych ogólnopolskich, wojewódzkich, regionalnych imprezach i</w:t>
      </w:r>
      <w:r w:rsidR="00630AC9"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wydarzeniach prezentowane były podkarpackie produkty lokalne, regionalne i</w:t>
      </w:r>
      <w:r w:rsidR="00630AC9"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 xml:space="preserve">tradycyjne. Zamawiane były usługi promocji produktów regionalnych związane </w:t>
      </w:r>
      <w:r w:rsidRPr="004B1B02">
        <w:rPr>
          <w:rFonts w:ascii="Arial" w:eastAsia="Times New Roman" w:hAnsi="Arial" w:cs="Arial"/>
          <w:color w:val="000000" w:themeColor="text1"/>
          <w:sz w:val="24"/>
          <w:szCs w:val="24"/>
          <w:lang w:eastAsia="pl-PL"/>
        </w:rPr>
        <w:br/>
        <w:t>z przygotowaniem żywności i jej prezentacje.</w:t>
      </w:r>
      <w:r w:rsidRPr="004B1B02">
        <w:rPr>
          <w:color w:val="000000" w:themeColor="text1"/>
        </w:rPr>
        <w:t xml:space="preserve"> </w:t>
      </w:r>
      <w:r w:rsidRPr="004B1B02">
        <w:rPr>
          <w:rFonts w:ascii="Arial" w:eastAsia="Times New Roman" w:hAnsi="Arial" w:cs="Arial"/>
          <w:color w:val="000000" w:themeColor="text1"/>
          <w:sz w:val="24"/>
          <w:szCs w:val="24"/>
          <w:lang w:eastAsia="pl-PL"/>
        </w:rPr>
        <w:t xml:space="preserve">Ponadto dokonano zakupu nagród rzeczowych, upominków dla laureatów i uczestników konkursów oraz zorganizowano objazd </w:t>
      </w:r>
      <w:r w:rsidRPr="004B1B02">
        <w:rPr>
          <w:rFonts w:ascii="Arial" w:eastAsia="Times New Roman" w:hAnsi="Arial" w:cs="Arial"/>
          <w:sz w:val="24"/>
          <w:szCs w:val="24"/>
          <w:lang w:eastAsia="pl-PL"/>
        </w:rPr>
        <w:t>studyjny producentów żywności wysokiej jakości.  W ramach ww. wydatków sfinansowano zakup usług cateringowo – gastronomicznych w kwocie 436.900,00 zł,</w:t>
      </w:r>
    </w:p>
    <w:p w14:paraId="378D20B3" w14:textId="70DB6A9A" w:rsidR="00EF0D5D" w:rsidRPr="004B1B02" w:rsidRDefault="00EF0D5D" w:rsidP="00307061">
      <w:pPr>
        <w:numPr>
          <w:ilvl w:val="0"/>
          <w:numId w:val="17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sz w:val="24"/>
          <w:szCs w:val="24"/>
          <w:lang w:eastAsia="pl-PL"/>
        </w:rPr>
        <w:t>organizacji wydarzeń realizowanych pod honorowym patronatem Przewodniczącego Sejmiku, zakupu materiałów niezbędnych do promocji działań podejmowanych przez</w:t>
      </w:r>
      <w:r w:rsidRPr="004B1B02">
        <w:rPr>
          <w:rFonts w:ascii="Arial" w:eastAsia="Times New Roman" w:hAnsi="Arial" w:cs="Arial"/>
          <w:color w:val="000000" w:themeColor="text1"/>
          <w:sz w:val="24"/>
          <w:szCs w:val="24"/>
          <w:lang w:eastAsia="pl-PL"/>
        </w:rPr>
        <w:t xml:space="preserve"> Sejmik Województwa Podkarpackiego, nagród rzeczowych dla uczestników imprez realizowanych pod honorowym patronatem Przewodniczącego Sejmiku Województwa Podkarpackiego – 92.619,27 zł </w:t>
      </w:r>
      <w:r w:rsidR="00004C84" w:rsidRPr="004B1B02">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 4190 – 11.166,64 zł, § 4210 – 59.732,63 zł, 4300 – 21.720,00 zł) (KS),</w:t>
      </w:r>
    </w:p>
    <w:p w14:paraId="3C2C4C0B" w14:textId="77777777" w:rsidR="00EF0D5D" w:rsidRPr="004B1B02" w:rsidRDefault="00EF0D5D" w:rsidP="00307061">
      <w:pPr>
        <w:numPr>
          <w:ilvl w:val="0"/>
          <w:numId w:val="17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B1B02">
        <w:rPr>
          <w:rFonts w:ascii="Arial" w:hAnsi="Arial" w:cs="Arial"/>
          <w:color w:val="000000" w:themeColor="text1"/>
          <w:sz w:val="24"/>
          <w:szCs w:val="24"/>
        </w:rPr>
        <w:t xml:space="preserve">dotacji celowej na realizację zadania powierzonego Województwu Warmińsko – Mazurskiemu na dofinansowanie zadań związanych z funkcjonowaniem </w:t>
      </w:r>
      <w:r w:rsidRPr="004B1B02">
        <w:rPr>
          <w:rFonts w:ascii="Arial" w:hAnsi="Arial" w:cs="Arial"/>
          <w:color w:val="000000" w:themeColor="text1"/>
          <w:sz w:val="24"/>
          <w:szCs w:val="24"/>
        </w:rPr>
        <w:br/>
        <w:t xml:space="preserve">i działalnością Domu Polski Wschodniej w Brukseli – 301.082,51 zł (§ 2330) </w:t>
      </w:r>
      <w:r w:rsidRPr="004B1B02">
        <w:rPr>
          <w:rFonts w:ascii="Arial" w:hAnsi="Arial" w:cs="Arial"/>
          <w:color w:val="000000" w:themeColor="text1"/>
          <w:sz w:val="24"/>
          <w:szCs w:val="24"/>
        </w:rPr>
        <w:br/>
        <w:t>(Dep. KZ),</w:t>
      </w:r>
    </w:p>
    <w:p w14:paraId="0A6E13BF" w14:textId="46349229" w:rsidR="00EF0D5D" w:rsidRPr="004B1B02" w:rsidRDefault="00EF0D5D" w:rsidP="00307061">
      <w:pPr>
        <w:numPr>
          <w:ilvl w:val="0"/>
          <w:numId w:val="179"/>
        </w:numPr>
        <w:spacing w:after="0" w:line="360" w:lineRule="auto"/>
        <w:ind w:left="426" w:hanging="42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lastRenderedPageBreak/>
        <w:t>pomocy finansowej dla Gminy Niwiska na zadanie pn. Wydanie książki o wsi Hucisko w ramach „Podkarpackiego Programu Odnowy Wsi na lata 2021-2025 w</w:t>
      </w:r>
      <w:r w:rsidR="00630AC9"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kwocie 12.000,00 zł (2710) (Dep. OW).</w:t>
      </w:r>
    </w:p>
    <w:p w14:paraId="3BF84062" w14:textId="1D1C4545" w:rsidR="00EF0D5D" w:rsidRPr="004B1B02" w:rsidRDefault="00EF0D5D" w:rsidP="00EF0D5D">
      <w:pPr>
        <w:spacing w:after="0" w:line="360" w:lineRule="auto"/>
        <w:ind w:left="42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Ponadto w wykazie przedsięwzięć do Wieloletniej Prognozy Finansowej Województwa Podkarpackiego ujęte zostało zadanie pn.  „Wsparcie MŚP w</w:t>
      </w:r>
      <w:r w:rsidR="00630AC9"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 xml:space="preserve">wejściu na rynki zagraniczne” na które nie planowano wydatków w 2023r. </w:t>
      </w:r>
    </w:p>
    <w:p w14:paraId="3DCAB9B5" w14:textId="77777777" w:rsidR="00EF0D5D" w:rsidRPr="004B1B02" w:rsidRDefault="00EF0D5D" w:rsidP="00EF0D5D">
      <w:pPr>
        <w:spacing w:after="0" w:line="360" w:lineRule="auto"/>
        <w:ind w:left="42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Zadanie finansowane ze środków Unii Europejskiej realizowane w ramach programu regionalnego Fundusze Europejskie dla Podkarpacia 2021-2027.</w:t>
      </w:r>
    </w:p>
    <w:p w14:paraId="254320E2" w14:textId="77777777" w:rsidR="00EF0D5D" w:rsidRPr="004B1B02" w:rsidRDefault="00EF0D5D" w:rsidP="00EF0D5D">
      <w:pPr>
        <w:spacing w:after="0" w:line="360" w:lineRule="auto"/>
        <w:ind w:left="42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 xml:space="preserve">Zadanie ujęte w wykazie przedsięwzięć do Wieloletniej Prognozy Finansowej Przedsięwzięcie o planowanych łącznych nakładach w kwocie 24.000.000,-zł, planowane do realizacji w latach 2023 - 2029. </w:t>
      </w:r>
    </w:p>
    <w:p w14:paraId="1B51468F" w14:textId="3BE2DBB2" w:rsidR="00EF0D5D" w:rsidRPr="004B1B02" w:rsidRDefault="00EF0D5D" w:rsidP="00EF0D5D">
      <w:pPr>
        <w:spacing w:after="0" w:line="360" w:lineRule="auto"/>
        <w:ind w:left="426"/>
        <w:contextualSpacing/>
        <w:jc w:val="both"/>
        <w:rPr>
          <w:rFonts w:ascii="Arial" w:eastAsia="Calibri" w:hAnsi="Arial" w:cs="Arial"/>
          <w:color w:val="000000" w:themeColor="text1"/>
          <w:sz w:val="24"/>
          <w:szCs w:val="24"/>
        </w:rPr>
      </w:pPr>
      <w:r w:rsidRPr="004B1B02">
        <w:rPr>
          <w:rFonts w:ascii="Arial" w:eastAsia="Calibri" w:hAnsi="Arial" w:cs="Arial"/>
          <w:color w:val="000000" w:themeColor="text1"/>
          <w:sz w:val="24"/>
          <w:szCs w:val="24"/>
        </w:rPr>
        <w:t>Głównym celem projektu jest wzmacnianie globalnej obecności mikro, małych i</w:t>
      </w:r>
      <w:r w:rsidR="00630AC9"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średnich przedsiębiorstw (MŚP) z obszaru inteligentnych specjalizacji Województwa Podkarpackiego poprzez organizację misji gospodarczych, wizyt studyjnych, udział w targach, konferencjach, forach, seminariach o charakterze międzynarodowym w kraju i za granicą oraz kampanie promocyjne wzmacniające wizerunek i potencjał gospodarczy regionalnych przedsiębiorstw. Decyzja o</w:t>
      </w:r>
      <w:r w:rsidR="00630AC9" w:rsidRPr="004B1B02">
        <w:rPr>
          <w:rFonts w:ascii="Arial" w:eastAsia="Calibri" w:hAnsi="Arial" w:cs="Arial"/>
          <w:color w:val="000000" w:themeColor="text1"/>
          <w:sz w:val="24"/>
          <w:szCs w:val="24"/>
        </w:rPr>
        <w:t> </w:t>
      </w:r>
      <w:r w:rsidRPr="004B1B02">
        <w:rPr>
          <w:rFonts w:ascii="Arial" w:eastAsia="Calibri" w:hAnsi="Arial" w:cs="Arial"/>
          <w:color w:val="000000" w:themeColor="text1"/>
          <w:sz w:val="24"/>
          <w:szCs w:val="24"/>
        </w:rPr>
        <w:t>dofinansowaniu projektu została podjęta 5 marca 2024 r.</w:t>
      </w:r>
    </w:p>
    <w:p w14:paraId="180CA83B" w14:textId="6F717001" w:rsidR="00EF0D5D" w:rsidRPr="004B1B02" w:rsidRDefault="00EF0D5D" w:rsidP="00307061">
      <w:pPr>
        <w:numPr>
          <w:ilvl w:val="0"/>
          <w:numId w:val="59"/>
        </w:numPr>
        <w:spacing w:after="0" w:line="360" w:lineRule="auto"/>
        <w:ind w:left="284" w:hanging="284"/>
        <w:contextualSpacing/>
        <w:jc w:val="both"/>
        <w:rPr>
          <w:rFonts w:ascii="Arial" w:eastAsia="Calibri" w:hAnsi="Arial" w:cs="Arial"/>
          <w:color w:val="000000" w:themeColor="text1"/>
          <w:sz w:val="24"/>
          <w:szCs w:val="24"/>
        </w:rPr>
      </w:pPr>
      <w:r w:rsidRPr="004B1B02">
        <w:rPr>
          <w:rFonts w:ascii="Arial" w:eastAsia="Times New Roman" w:hAnsi="Arial" w:cs="Arial"/>
          <w:color w:val="000000" w:themeColor="text1"/>
          <w:sz w:val="24"/>
          <w:szCs w:val="24"/>
          <w:lang w:eastAsia="x-none"/>
        </w:rPr>
        <w:t>W</w:t>
      </w:r>
      <w:proofErr w:type="spellStart"/>
      <w:r w:rsidRPr="004B1B02">
        <w:rPr>
          <w:rFonts w:ascii="Arial" w:eastAsia="Times New Roman" w:hAnsi="Arial" w:cs="Arial"/>
          <w:color w:val="000000" w:themeColor="text1"/>
          <w:sz w:val="24"/>
          <w:szCs w:val="24"/>
          <w:lang w:val="x-none" w:eastAsia="x-none"/>
        </w:rPr>
        <w:t>ydatki</w:t>
      </w:r>
      <w:proofErr w:type="spellEnd"/>
      <w:r w:rsidRPr="004B1B02">
        <w:rPr>
          <w:rFonts w:ascii="Arial" w:eastAsia="Times New Roman" w:hAnsi="Arial" w:cs="Arial"/>
          <w:color w:val="000000" w:themeColor="text1"/>
          <w:sz w:val="24"/>
          <w:szCs w:val="24"/>
          <w:lang w:val="x-none" w:eastAsia="x-none"/>
        </w:rPr>
        <w:t xml:space="preserve"> majątkowe </w:t>
      </w:r>
      <w:r w:rsidRPr="004B1B02">
        <w:rPr>
          <w:rFonts w:ascii="Arial" w:eastAsia="Times New Roman" w:hAnsi="Arial" w:cs="Arial"/>
          <w:color w:val="000000" w:themeColor="text1"/>
          <w:sz w:val="24"/>
          <w:szCs w:val="24"/>
          <w:lang w:eastAsia="x-none"/>
        </w:rPr>
        <w:t>za</w:t>
      </w:r>
      <w:r w:rsidRPr="004B1B02">
        <w:rPr>
          <w:rFonts w:ascii="Arial" w:eastAsia="Times New Roman" w:hAnsi="Arial" w:cs="Arial"/>
          <w:color w:val="000000" w:themeColor="text1"/>
          <w:sz w:val="24"/>
          <w:szCs w:val="24"/>
          <w:lang w:val="x-none" w:eastAsia="x-none"/>
        </w:rPr>
        <w:t xml:space="preserve">planowane w kwocie </w:t>
      </w:r>
      <w:r w:rsidRPr="004B1B02">
        <w:rPr>
          <w:rFonts w:ascii="Arial" w:eastAsia="Times New Roman" w:hAnsi="Arial" w:cs="Arial"/>
          <w:color w:val="000000" w:themeColor="text1"/>
          <w:sz w:val="24"/>
          <w:szCs w:val="24"/>
          <w:lang w:eastAsia="x-none"/>
        </w:rPr>
        <w:t>42.000,-zł zostały wykonane w kwocie 41.918,40 zł (§ 6060) (Dep. PG), tj. 99,8</w:t>
      </w:r>
      <w:r w:rsidR="00900FEC" w:rsidRPr="004B1B02">
        <w:rPr>
          <w:rFonts w:ascii="Arial" w:eastAsia="Times New Roman" w:hAnsi="Arial" w:cs="Arial"/>
          <w:color w:val="000000" w:themeColor="text1"/>
          <w:sz w:val="24"/>
          <w:szCs w:val="24"/>
          <w:lang w:eastAsia="x-none"/>
        </w:rPr>
        <w:t xml:space="preserve">1 </w:t>
      </w:r>
      <w:r w:rsidRPr="004B1B02">
        <w:rPr>
          <w:rFonts w:ascii="Arial" w:eastAsia="Times New Roman" w:hAnsi="Arial" w:cs="Arial"/>
          <w:color w:val="000000" w:themeColor="text1"/>
          <w:sz w:val="24"/>
          <w:szCs w:val="24"/>
          <w:lang w:eastAsia="x-none"/>
        </w:rPr>
        <w:t>% planu i dotyczyły:</w:t>
      </w:r>
      <w:r w:rsidRPr="004B1B02">
        <w:rPr>
          <w:rFonts w:ascii="Arial" w:eastAsia="Calibri" w:hAnsi="Arial" w:cs="Arial"/>
          <w:color w:val="000000" w:themeColor="text1"/>
          <w:sz w:val="24"/>
          <w:szCs w:val="24"/>
        </w:rPr>
        <w:t xml:space="preserve"> </w:t>
      </w:r>
      <w:r w:rsidRPr="004B1B02">
        <w:rPr>
          <w:rFonts w:ascii="Arial" w:hAnsi="Arial" w:cs="Arial"/>
          <w:color w:val="000000" w:themeColor="text1"/>
          <w:sz w:val="24"/>
          <w:szCs w:val="24"/>
          <w:lang w:eastAsia="x-none"/>
        </w:rPr>
        <w:t xml:space="preserve">zakupu systemów identyfikacji wizualnej województwa podkarpackiego, tj. dwóch namiotów stało ciśnieniowych. </w:t>
      </w:r>
    </w:p>
    <w:p w14:paraId="389E8F77" w14:textId="7DB0C97E" w:rsidR="00EF0D5D" w:rsidRPr="004B1B02" w:rsidRDefault="00EF0D5D" w:rsidP="00EF0D5D">
      <w:pPr>
        <w:spacing w:after="0" w:line="360" w:lineRule="auto"/>
        <w:jc w:val="both"/>
        <w:rPr>
          <w:rFonts w:ascii="Arial" w:eastAsia="Times New Roman" w:hAnsi="Arial" w:cs="Arial"/>
          <w:b/>
          <w:bCs/>
          <w:i/>
          <w:iCs/>
          <w:color w:val="000000" w:themeColor="text1"/>
          <w:sz w:val="24"/>
          <w:szCs w:val="24"/>
          <w:lang w:eastAsia="pl-PL"/>
        </w:rPr>
      </w:pPr>
      <w:r w:rsidRPr="004B1B02">
        <w:rPr>
          <w:rFonts w:ascii="Arial" w:hAnsi="Arial" w:cs="Arial"/>
          <w:color w:val="000000" w:themeColor="text1"/>
          <w:sz w:val="24"/>
          <w:szCs w:val="24"/>
          <w:lang w:eastAsia="x-none"/>
        </w:rPr>
        <w:t>Niewykonanie zaplanowanych wydatków związane jest przede wszystkim z</w:t>
      </w:r>
      <w:r w:rsidR="00630AC9" w:rsidRPr="004B1B02">
        <w:rPr>
          <w:rFonts w:ascii="Arial" w:hAnsi="Arial" w:cs="Arial"/>
          <w:color w:val="000000" w:themeColor="text1"/>
          <w:sz w:val="24"/>
          <w:szCs w:val="24"/>
          <w:lang w:eastAsia="x-none"/>
        </w:rPr>
        <w:t> </w:t>
      </w:r>
      <w:r w:rsidRPr="004B1B02">
        <w:rPr>
          <w:rFonts w:ascii="Arial" w:hAnsi="Arial" w:cs="Arial"/>
          <w:color w:val="000000" w:themeColor="text1"/>
          <w:sz w:val="24"/>
          <w:szCs w:val="24"/>
          <w:lang w:eastAsia="x-none"/>
        </w:rPr>
        <w:t xml:space="preserve">oszczędnościami </w:t>
      </w:r>
      <w:proofErr w:type="spellStart"/>
      <w:r w:rsidRPr="004B1B02">
        <w:rPr>
          <w:rFonts w:ascii="Arial" w:hAnsi="Arial" w:cs="Arial"/>
          <w:color w:val="000000" w:themeColor="text1"/>
          <w:sz w:val="24"/>
          <w:szCs w:val="24"/>
          <w:lang w:eastAsia="x-none"/>
        </w:rPr>
        <w:t>poprzetargowymi</w:t>
      </w:r>
      <w:proofErr w:type="spellEnd"/>
      <w:r w:rsidRPr="004B1B02">
        <w:rPr>
          <w:rFonts w:ascii="Arial" w:hAnsi="Arial" w:cs="Arial"/>
          <w:color w:val="000000" w:themeColor="text1"/>
          <w:sz w:val="24"/>
          <w:szCs w:val="24"/>
          <w:lang w:eastAsia="x-none"/>
        </w:rPr>
        <w:t xml:space="preserve"> na realizowanych zadaniach promocyjnych</w:t>
      </w:r>
      <w:r w:rsidR="00CC0C41" w:rsidRPr="004B1B02">
        <w:rPr>
          <w:rFonts w:ascii="Arial" w:hAnsi="Arial" w:cs="Arial"/>
          <w:color w:val="000000" w:themeColor="text1"/>
          <w:sz w:val="24"/>
          <w:szCs w:val="24"/>
          <w:lang w:eastAsia="x-none"/>
        </w:rPr>
        <w:t xml:space="preserve">, </w:t>
      </w:r>
      <w:r w:rsidRPr="004B1B02">
        <w:rPr>
          <w:rFonts w:ascii="Arial" w:hAnsi="Arial" w:cs="Arial"/>
          <w:color w:val="000000" w:themeColor="text1"/>
          <w:sz w:val="24"/>
          <w:szCs w:val="24"/>
          <w:lang w:eastAsia="x-none"/>
        </w:rPr>
        <w:t>oszczędnościami powstałymi po dokonaniu ostatecznego rozliczenia przeprowadzonych działań wizerunkowo – promocyjnych</w:t>
      </w:r>
      <w:r w:rsidR="0011523F" w:rsidRPr="004B1B02">
        <w:rPr>
          <w:rFonts w:ascii="Arial" w:hAnsi="Arial" w:cs="Arial"/>
          <w:color w:val="000000" w:themeColor="text1"/>
          <w:sz w:val="24"/>
          <w:szCs w:val="24"/>
          <w:lang w:eastAsia="x-none"/>
        </w:rPr>
        <w:t>.</w:t>
      </w:r>
      <w:r w:rsidRPr="004B1B02">
        <w:rPr>
          <w:rFonts w:ascii="Arial" w:hAnsi="Arial" w:cs="Arial"/>
          <w:color w:val="000000" w:themeColor="text1"/>
          <w:sz w:val="24"/>
          <w:szCs w:val="24"/>
          <w:lang w:eastAsia="x-none"/>
        </w:rPr>
        <w:t xml:space="preserve"> </w:t>
      </w:r>
    </w:p>
    <w:p w14:paraId="35F28C44" w14:textId="77777777" w:rsidR="00EF0D5D" w:rsidRPr="004B1B02" w:rsidRDefault="00EF0D5D" w:rsidP="00EF0D5D">
      <w:pPr>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75084 – Funkcjonowanie wojewódzkich rad dialogu społecznego</w:t>
      </w:r>
    </w:p>
    <w:p w14:paraId="34FBE3D9" w14:textId="7478C8B0" w:rsidR="00EF0D5D" w:rsidRPr="004B1B02" w:rsidRDefault="00EF0D5D" w:rsidP="00EF0D5D">
      <w:pPr>
        <w:spacing w:after="0" w:line="360" w:lineRule="auto"/>
        <w:jc w:val="both"/>
        <w:rPr>
          <w:rFonts w:ascii="Arial" w:eastAsia="Times New Roman" w:hAnsi="Arial" w:cs="Arial"/>
          <w:bCs/>
          <w:iCs/>
          <w:sz w:val="24"/>
          <w:szCs w:val="24"/>
          <w:lang w:val="x-none" w:eastAsia="x-none"/>
        </w:rPr>
      </w:pPr>
      <w:r w:rsidRPr="004B1B02">
        <w:rPr>
          <w:rFonts w:ascii="Arial" w:eastAsia="Times New Roman" w:hAnsi="Arial" w:cs="Arial"/>
          <w:bCs/>
          <w:iCs/>
          <w:sz w:val="24"/>
          <w:szCs w:val="24"/>
          <w:lang w:val="x-none" w:eastAsia="x-none"/>
        </w:rPr>
        <w:t>Wydatki bieżące zaplanowane</w:t>
      </w:r>
      <w:r w:rsidRPr="004B1B02">
        <w:rPr>
          <w:rFonts w:ascii="Arial" w:eastAsia="Times New Roman" w:hAnsi="Arial" w:cs="Arial"/>
          <w:bCs/>
          <w:iCs/>
          <w:sz w:val="24"/>
          <w:szCs w:val="24"/>
          <w:lang w:eastAsia="x-none"/>
        </w:rPr>
        <w:t xml:space="preserve"> </w:t>
      </w:r>
      <w:r w:rsidRPr="004B1B02">
        <w:rPr>
          <w:rFonts w:ascii="Arial" w:eastAsia="Times New Roman" w:hAnsi="Arial" w:cs="Arial"/>
          <w:bCs/>
          <w:iCs/>
          <w:sz w:val="24"/>
          <w:szCs w:val="24"/>
          <w:lang w:val="x-none" w:eastAsia="x-none"/>
        </w:rPr>
        <w:t xml:space="preserve">(KZ) w kwocie </w:t>
      </w:r>
      <w:r w:rsidRPr="004B1B02">
        <w:rPr>
          <w:rFonts w:ascii="Arial" w:eastAsia="Times New Roman" w:hAnsi="Arial" w:cs="Arial"/>
          <w:bCs/>
          <w:iCs/>
          <w:sz w:val="24"/>
          <w:szCs w:val="24"/>
          <w:lang w:eastAsia="x-none"/>
        </w:rPr>
        <w:t>264.198,-</w:t>
      </w:r>
      <w:r w:rsidRPr="004B1B02">
        <w:rPr>
          <w:rFonts w:ascii="Arial" w:eastAsia="Times New Roman" w:hAnsi="Arial" w:cs="Arial"/>
          <w:bCs/>
          <w:iCs/>
          <w:sz w:val="24"/>
          <w:szCs w:val="24"/>
          <w:lang w:val="x-none" w:eastAsia="x-none"/>
        </w:rPr>
        <w:t>zł zostały wykonane w</w:t>
      </w:r>
      <w:r w:rsidR="00630AC9" w:rsidRPr="004B1B02">
        <w:rPr>
          <w:rFonts w:ascii="Arial" w:eastAsia="Times New Roman" w:hAnsi="Arial" w:cs="Arial"/>
          <w:bCs/>
          <w:iCs/>
          <w:sz w:val="24"/>
          <w:szCs w:val="24"/>
          <w:lang w:val="x-none" w:eastAsia="x-none"/>
        </w:rPr>
        <w:t> </w:t>
      </w:r>
      <w:r w:rsidRPr="004B1B02">
        <w:rPr>
          <w:rFonts w:ascii="Arial" w:eastAsia="Times New Roman" w:hAnsi="Arial" w:cs="Arial"/>
          <w:bCs/>
          <w:iCs/>
          <w:sz w:val="24"/>
          <w:szCs w:val="24"/>
          <w:lang w:val="x-none" w:eastAsia="x-none"/>
        </w:rPr>
        <w:t xml:space="preserve">kwocie </w:t>
      </w:r>
      <w:r w:rsidRPr="004B1B02">
        <w:rPr>
          <w:rFonts w:ascii="Arial" w:eastAsia="Times New Roman" w:hAnsi="Arial" w:cs="Arial"/>
          <w:bCs/>
          <w:iCs/>
          <w:sz w:val="24"/>
          <w:szCs w:val="24"/>
          <w:lang w:eastAsia="pl-PL"/>
        </w:rPr>
        <w:t xml:space="preserve">264.195,63 </w:t>
      </w:r>
      <w:r w:rsidRPr="004B1B02">
        <w:rPr>
          <w:rFonts w:ascii="Arial" w:eastAsia="Times New Roman" w:hAnsi="Arial" w:cs="Arial"/>
          <w:bCs/>
          <w:iCs/>
          <w:sz w:val="24"/>
          <w:szCs w:val="24"/>
          <w:lang w:val="x-none" w:eastAsia="x-none"/>
        </w:rPr>
        <w:t xml:space="preserve">zł, tj. </w:t>
      </w:r>
      <w:r w:rsidRPr="004B1B02">
        <w:rPr>
          <w:rFonts w:ascii="Arial" w:eastAsia="Times New Roman" w:hAnsi="Arial" w:cs="Arial"/>
          <w:bCs/>
          <w:iCs/>
          <w:sz w:val="24"/>
          <w:szCs w:val="24"/>
          <w:lang w:eastAsia="x-none"/>
        </w:rPr>
        <w:t>100,00 %</w:t>
      </w:r>
      <w:r w:rsidRPr="004B1B02">
        <w:rPr>
          <w:rFonts w:ascii="Arial" w:eastAsia="Times New Roman" w:hAnsi="Arial" w:cs="Arial"/>
          <w:bCs/>
          <w:iCs/>
          <w:sz w:val="24"/>
          <w:szCs w:val="24"/>
          <w:lang w:val="x-none" w:eastAsia="x-none"/>
        </w:rPr>
        <w:t xml:space="preserve"> planu i przeznaczone zostały na </w:t>
      </w:r>
      <w:r w:rsidRPr="004B1B02">
        <w:rPr>
          <w:rFonts w:ascii="Arial" w:eastAsia="Times New Roman" w:hAnsi="Arial" w:cs="Arial"/>
          <w:bCs/>
          <w:iCs/>
          <w:sz w:val="24"/>
          <w:szCs w:val="24"/>
          <w:lang w:eastAsia="x-none"/>
        </w:rPr>
        <w:t>finansowanie</w:t>
      </w:r>
      <w:r w:rsidRPr="004B1B02">
        <w:rPr>
          <w:rFonts w:ascii="Arial" w:eastAsia="Times New Roman" w:hAnsi="Arial" w:cs="Arial"/>
          <w:bCs/>
          <w:iCs/>
          <w:sz w:val="24"/>
          <w:szCs w:val="24"/>
          <w:lang w:val="x-none" w:eastAsia="x-none"/>
        </w:rPr>
        <w:t xml:space="preserve"> funkcjonowania Podkarpackiej Wojewódzkiej Rady Dialogu Społecznego w tym:</w:t>
      </w:r>
    </w:p>
    <w:p w14:paraId="3E60B8D3" w14:textId="77777777" w:rsidR="00EF0D5D" w:rsidRPr="004B1B02" w:rsidRDefault="00EF0D5D" w:rsidP="00307061">
      <w:pPr>
        <w:numPr>
          <w:ilvl w:val="0"/>
          <w:numId w:val="172"/>
        </w:numPr>
        <w:spacing w:after="0" w:line="360" w:lineRule="auto"/>
        <w:ind w:left="284" w:hanging="284"/>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wynagrodzenia i składki od nich naliczane w kwocie 222.637,00 zł (§ 4010 – </w:t>
      </w:r>
      <w:r w:rsidRPr="004B1B02">
        <w:rPr>
          <w:rFonts w:ascii="Arial" w:eastAsia="Calibri" w:hAnsi="Arial" w:cs="Arial"/>
          <w:sz w:val="24"/>
          <w:szCs w:val="24"/>
          <w:lang w:eastAsia="pl-PL"/>
        </w:rPr>
        <w:br/>
        <w:t>186.411,00 zł, § 4110 – 31.706,82 zł, § 4120 – 4.519,18 zł),</w:t>
      </w:r>
    </w:p>
    <w:p w14:paraId="1F9F4AF3" w14:textId="77777777" w:rsidR="00EF0D5D" w:rsidRPr="004B1B02" w:rsidRDefault="00EF0D5D" w:rsidP="00307061">
      <w:pPr>
        <w:numPr>
          <w:ilvl w:val="0"/>
          <w:numId w:val="172"/>
        </w:numPr>
        <w:suppressAutoHyphens/>
        <w:autoSpaceDN w:val="0"/>
        <w:spacing w:after="0" w:line="360" w:lineRule="auto"/>
        <w:ind w:left="357"/>
        <w:jc w:val="both"/>
        <w:textAlignment w:val="baseline"/>
        <w:rPr>
          <w:rFonts w:ascii="Arial" w:eastAsia="Calibri" w:hAnsi="Arial" w:cs="Arial"/>
          <w:sz w:val="24"/>
          <w:szCs w:val="24"/>
          <w:lang w:eastAsia="pl-PL"/>
        </w:rPr>
      </w:pPr>
      <w:r w:rsidRPr="004B1B02">
        <w:rPr>
          <w:rFonts w:ascii="Arial" w:eastAsia="Times New Roman" w:hAnsi="Arial" w:cs="Arial"/>
          <w:sz w:val="24"/>
          <w:szCs w:val="24"/>
          <w:lang w:eastAsia="pl-PL"/>
        </w:rPr>
        <w:t xml:space="preserve">pozostałe wydatki bieżące dotyczące organizacji posiedzeń Rady (w tym usług cateringowo – gastronomicznych w kwocie 7.705,00 zł), zakup materiałów </w:t>
      </w:r>
      <w:r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lastRenderedPageBreak/>
        <w:t xml:space="preserve">i wyposażenia, szkolenia pracowników </w:t>
      </w:r>
      <w:r w:rsidRPr="004B1B02">
        <w:rPr>
          <w:rFonts w:ascii="Arial" w:eastAsia="Calibri" w:hAnsi="Arial" w:cs="Arial"/>
          <w:sz w:val="24"/>
          <w:szCs w:val="24"/>
          <w:lang w:eastAsia="pl-PL"/>
        </w:rPr>
        <w:t>w kwocie 34.315,93 zł (§ 4210 – 25.611,63 zł, § 4220 – 999,30 zł, § 4300 – 7.705,00 zł),</w:t>
      </w:r>
    </w:p>
    <w:p w14:paraId="3D0B0D04" w14:textId="77777777" w:rsidR="00EF0D5D" w:rsidRPr="004B1B02" w:rsidRDefault="00EF0D5D" w:rsidP="00307061">
      <w:pPr>
        <w:numPr>
          <w:ilvl w:val="0"/>
          <w:numId w:val="172"/>
        </w:numPr>
        <w:suppressAutoHyphens/>
        <w:autoSpaceDN w:val="0"/>
        <w:spacing w:after="0" w:line="360" w:lineRule="auto"/>
        <w:ind w:left="357"/>
        <w:jc w:val="both"/>
        <w:textAlignment w:val="baseline"/>
        <w:rPr>
          <w:rFonts w:ascii="Arial" w:eastAsia="Calibri" w:hAnsi="Arial" w:cs="Arial"/>
          <w:sz w:val="24"/>
          <w:szCs w:val="24"/>
          <w:lang w:eastAsia="pl-PL"/>
        </w:rPr>
      </w:pPr>
      <w:r w:rsidRPr="004B1B02">
        <w:rPr>
          <w:rFonts w:ascii="Arial" w:eastAsia="Calibri" w:hAnsi="Arial" w:cs="Arial"/>
          <w:sz w:val="24"/>
          <w:szCs w:val="24"/>
          <w:lang w:eastAsia="pl-PL"/>
        </w:rPr>
        <w:t>zwrot kosztów dojazdu na posiedzenia dla członków Podkarpackiej Wojewódzkiej Rady Dialogu Społecznego oraz kosztów związanych z podróżą służbową członków Rady wykonujących zadania zlecone przez Prezydium Rady w kwocie 7.242,70 zł (§ 3030).</w:t>
      </w:r>
    </w:p>
    <w:p w14:paraId="6BFF29E4" w14:textId="77777777" w:rsidR="00EF0D5D" w:rsidRPr="004B1B02" w:rsidRDefault="00EF0D5D" w:rsidP="00EF0D5D">
      <w:pPr>
        <w:keepNext/>
        <w:spacing w:after="0" w:line="360" w:lineRule="auto"/>
        <w:jc w:val="both"/>
        <w:outlineLvl w:val="1"/>
        <w:rPr>
          <w:rFonts w:ascii="Arial" w:eastAsia="Times New Roman" w:hAnsi="Arial" w:cs="Times New Roman"/>
          <w:b/>
          <w:sz w:val="24"/>
          <w:szCs w:val="24"/>
          <w:lang w:val="x-none" w:eastAsia="pl-PL"/>
        </w:rPr>
      </w:pPr>
      <w:r w:rsidRPr="004B1B02">
        <w:rPr>
          <w:rFonts w:ascii="Arial" w:eastAsia="Times New Roman" w:hAnsi="Arial" w:cs="Times New Roman"/>
          <w:bCs/>
          <w:iCs/>
          <w:sz w:val="24"/>
          <w:szCs w:val="24"/>
          <w:lang w:val="x-none" w:eastAsia="pl-PL"/>
        </w:rPr>
        <w:t>Zadanie z zakresu administracji rządowej finansowane z dotacji celowej z budżetu państwa</w:t>
      </w:r>
      <w:r w:rsidRPr="004B1B02">
        <w:rPr>
          <w:rFonts w:ascii="Arial" w:eastAsia="Times New Roman" w:hAnsi="Arial" w:cs="Times New Roman"/>
          <w:b/>
          <w:sz w:val="24"/>
          <w:szCs w:val="24"/>
          <w:lang w:val="x-none" w:eastAsia="pl-PL"/>
        </w:rPr>
        <w:t>.</w:t>
      </w:r>
    </w:p>
    <w:bookmarkEnd w:id="96"/>
    <w:p w14:paraId="5C689C93" w14:textId="77777777" w:rsidR="00A67460" w:rsidRPr="004B1B02" w:rsidRDefault="00A67460" w:rsidP="00A67460">
      <w:pPr>
        <w:spacing w:after="0" w:line="360" w:lineRule="auto"/>
        <w:jc w:val="both"/>
        <w:rPr>
          <w:rFonts w:ascii="Arial" w:eastAsia="Calibri" w:hAnsi="Arial" w:cs="Arial"/>
          <w:b/>
          <w:bCs/>
          <w:i/>
          <w:sz w:val="24"/>
          <w:szCs w:val="24"/>
        </w:rPr>
      </w:pPr>
      <w:r w:rsidRPr="004B1B02">
        <w:rPr>
          <w:rFonts w:ascii="Arial" w:eastAsia="Calibri" w:hAnsi="Arial" w:cs="Arial"/>
          <w:b/>
          <w:bCs/>
          <w:i/>
          <w:sz w:val="24"/>
          <w:szCs w:val="24"/>
        </w:rPr>
        <w:t>Rozdział 75095 – Pozostała działalność</w:t>
      </w:r>
    </w:p>
    <w:p w14:paraId="344B8CA5" w14:textId="77777777" w:rsidR="00A67460" w:rsidRPr="004B1B02" w:rsidRDefault="00A67460" w:rsidP="00A67460">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36.724.386,- zł zostały zrealizowane w wysokości 33.472.095,24 zł, tj. 91,14% planu. W ramach wydatków realizowano zadania </w:t>
      </w:r>
      <w:r w:rsidRPr="004B1B02">
        <w:rPr>
          <w:rFonts w:ascii="Arial" w:eastAsia="Times New Roman" w:hAnsi="Arial" w:cs="Arial"/>
          <w:sz w:val="24"/>
          <w:szCs w:val="24"/>
          <w:lang w:eastAsia="pl-PL"/>
        </w:rPr>
        <w:br/>
        <w:t>z zakresu rozwoju i gospodarki regionalnej, europejskiej współpracy terytorialnej oraz dokonano wpłaty składek członkowskich.</w:t>
      </w:r>
    </w:p>
    <w:p w14:paraId="515F563B" w14:textId="0512EBBF" w:rsidR="00A67460" w:rsidRPr="004B1B02" w:rsidRDefault="00A67460" w:rsidP="00454901">
      <w:pPr>
        <w:pStyle w:val="Akapitzlist"/>
        <w:numPr>
          <w:ilvl w:val="0"/>
          <w:numId w:val="401"/>
        </w:numPr>
        <w:tabs>
          <w:tab w:val="left" w:pos="284"/>
        </w:tabs>
        <w:spacing w:line="360" w:lineRule="auto"/>
        <w:ind w:left="284" w:hanging="142"/>
        <w:jc w:val="both"/>
        <w:rPr>
          <w:rFonts w:ascii="Arial" w:hAnsi="Arial" w:cs="Arial"/>
          <w:lang w:eastAsia="pl-PL"/>
        </w:rPr>
      </w:pPr>
      <w:r w:rsidRPr="004B1B02">
        <w:rPr>
          <w:rFonts w:ascii="Arial" w:hAnsi="Arial" w:cs="Arial"/>
          <w:lang w:eastAsia="pl-PL"/>
        </w:rPr>
        <w:t>Wydatki bieżące zaplanowane w kwocie 14.818.901,- zł (w tym: dotacje dla jednostek spoza sektora finansów publicznych w kwocie 403.970,- zł, tj. partnerów projektu pn. „Zintegrowany i uspołeczniony model planowania przestrzennego poprzez opracowanie Strategii Przestrzennej Rzeszowskiego Obszaru Funkcjonalnego”, dotacje dla jednostek sektora finansów publicznych w kwocie 2.882.520,- zł, tj. partnerów projektu pn. „Zintegrowany i uspołeczniony model planowania przestrzennego poprzez opracowanie Strategii Przestrzennej Rzeszowskiego Obszaru Funkcjonalnego” Programu Operacyjnego  Wiedza, Edukacja, Rozwój na lata 2014-2020 i</w:t>
      </w:r>
      <w:r w:rsidRPr="004B1B02">
        <w:rPr>
          <w:rFonts w:ascii="Arial" w:hAnsi="Arial" w:cs="Arial"/>
          <w:bCs/>
          <w:lang w:eastAsia="pl-PL"/>
        </w:rPr>
        <w:t xml:space="preserve"> na pomoc finansową dla gmin </w:t>
      </w:r>
      <w:r w:rsidRPr="004B1B02">
        <w:rPr>
          <w:rFonts w:ascii="Arial" w:hAnsi="Arial" w:cs="Arial"/>
          <w:bCs/>
          <w:lang w:eastAsia="pl-PL"/>
        </w:rPr>
        <w:br/>
        <w:t>w ramach „Podkarpackiego Programu Odnowy Wsi na lata 2021-2025”</w:t>
      </w:r>
      <w:r w:rsidRPr="004B1B02">
        <w:rPr>
          <w:rFonts w:ascii="Arial" w:hAnsi="Arial" w:cs="Arial"/>
          <w:lang w:eastAsia="pl-PL"/>
        </w:rPr>
        <w:t>), zrealizowane zostały w wysokości 13.464.337,55 zł, tj. 90,86% planu i</w:t>
      </w:r>
      <w:r w:rsidR="00630AC9" w:rsidRPr="004B1B02">
        <w:rPr>
          <w:rFonts w:ascii="Arial" w:hAnsi="Arial" w:cs="Arial"/>
          <w:lang w:eastAsia="pl-PL"/>
        </w:rPr>
        <w:t> </w:t>
      </w:r>
      <w:r w:rsidRPr="004B1B02">
        <w:rPr>
          <w:rFonts w:ascii="Arial" w:hAnsi="Arial" w:cs="Arial"/>
          <w:lang w:eastAsia="pl-PL"/>
        </w:rPr>
        <w:t>obejmowały:</w:t>
      </w:r>
    </w:p>
    <w:p w14:paraId="517BE96D" w14:textId="65CCE4E7" w:rsidR="00A67460" w:rsidRPr="004B1B02" w:rsidRDefault="00A67460" w:rsidP="00454901">
      <w:pPr>
        <w:numPr>
          <w:ilvl w:val="0"/>
          <w:numId w:val="385"/>
        </w:numPr>
        <w:tabs>
          <w:tab w:val="left" w:pos="284"/>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na programy finansowane z udziałem środków Unii Europejskiej i źródeł zagranicznych związane z realizacją projektów w kwocie 5.962.989,27 zł,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tym:</w:t>
      </w:r>
    </w:p>
    <w:p w14:paraId="19B6EC31" w14:textId="77777777" w:rsidR="00A67460" w:rsidRPr="004B1B02" w:rsidRDefault="00A67460" w:rsidP="00454901">
      <w:pPr>
        <w:numPr>
          <w:ilvl w:val="0"/>
          <w:numId w:val="386"/>
        </w:numPr>
        <w:tabs>
          <w:tab w:val="left" w:pos="284"/>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przez Urząd Marszałkowski Województwa Podkarpackiego w Rzeszowie pn. „Wspólnie wzbogacamy polsko-słowackie pogranicze” w ramach Programu Współpracy Transgranicznej INTERREG V-A Polska – Słowacja 2014-2020 w kwocie 180.133,47 zł (Dep. GR), w tym:</w:t>
      </w:r>
    </w:p>
    <w:p w14:paraId="198FD55E" w14:textId="1CE85C0D" w:rsidR="00A67460" w:rsidRPr="004B1B02" w:rsidRDefault="00A67460" w:rsidP="00454901">
      <w:pPr>
        <w:numPr>
          <w:ilvl w:val="0"/>
          <w:numId w:val="639"/>
        </w:numPr>
        <w:tabs>
          <w:tab w:val="left" w:pos="284"/>
          <w:tab w:val="left" w:pos="1276"/>
        </w:tabs>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wynagrodzenia i składki od nich naliczane pracowników zaangażowanych w realizacje projektu – 110.355,86 zł (§ 4018 – 74.659,94 zł, § 4019 – </w:t>
      </w:r>
      <w:r w:rsidRPr="004B1B02">
        <w:rPr>
          <w:rFonts w:ascii="Arial" w:eastAsia="Times New Roman" w:hAnsi="Arial" w:cs="Arial"/>
          <w:sz w:val="24"/>
          <w:szCs w:val="24"/>
          <w:lang w:eastAsia="pl-PL"/>
        </w:rPr>
        <w:lastRenderedPageBreak/>
        <w:t xml:space="preserve">13.175,27 zł, § 4048 – 3.661,93 zł, § 4049 – 646,22 zł, § 4118 – </w:t>
      </w:r>
      <w:r w:rsidR="00283160"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13.570,34 zł, § 4119 – 2.394,83 zł, § 4128 – 1.910,16 zł, § 4129 – </w:t>
      </w:r>
      <w:r w:rsidR="006E11D5">
        <w:rPr>
          <w:rFonts w:ascii="Arial" w:eastAsia="Times New Roman" w:hAnsi="Arial" w:cs="Arial"/>
          <w:sz w:val="24"/>
          <w:szCs w:val="24"/>
          <w:lang w:eastAsia="pl-PL"/>
        </w:rPr>
        <w:br/>
      </w:r>
      <w:r w:rsidRPr="004B1B02">
        <w:rPr>
          <w:rFonts w:ascii="Arial" w:eastAsia="Times New Roman" w:hAnsi="Arial" w:cs="Arial"/>
          <w:sz w:val="24"/>
          <w:szCs w:val="24"/>
          <w:lang w:eastAsia="pl-PL"/>
        </w:rPr>
        <w:t>337,17 zł),</w:t>
      </w:r>
    </w:p>
    <w:p w14:paraId="3DF92827" w14:textId="2DA6FDD5" w:rsidR="00A67460" w:rsidRPr="004B1B02" w:rsidRDefault="00A67460" w:rsidP="00454901">
      <w:pPr>
        <w:numPr>
          <w:ilvl w:val="0"/>
          <w:numId w:val="639"/>
        </w:numPr>
        <w:tabs>
          <w:tab w:val="left" w:pos="284"/>
          <w:tab w:val="left" w:pos="1276"/>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tj. m.in.: zakup lokalnych produktów promocyjno-reklamowych z logo Programu </w:t>
      </w:r>
      <w:proofErr w:type="spellStart"/>
      <w:r w:rsidRPr="004B1B02">
        <w:rPr>
          <w:rFonts w:ascii="Arial" w:eastAsia="Times New Roman" w:hAnsi="Arial" w:cs="Arial"/>
          <w:sz w:val="24"/>
          <w:szCs w:val="24"/>
          <w:lang w:eastAsia="pl-PL"/>
        </w:rPr>
        <w:t>Interreg</w:t>
      </w:r>
      <w:proofErr w:type="spellEnd"/>
      <w:r w:rsidRPr="004B1B02">
        <w:rPr>
          <w:rFonts w:ascii="Arial" w:eastAsia="Times New Roman" w:hAnsi="Arial" w:cs="Arial"/>
          <w:sz w:val="24"/>
          <w:szCs w:val="24"/>
          <w:lang w:eastAsia="pl-PL"/>
        </w:rPr>
        <w:t xml:space="preserve"> V-A Polska-Słowacja 2014-2020 oraz Programu </w:t>
      </w:r>
      <w:proofErr w:type="spellStart"/>
      <w:r w:rsidRPr="004B1B02">
        <w:rPr>
          <w:rFonts w:ascii="Arial" w:eastAsia="Times New Roman" w:hAnsi="Arial" w:cs="Arial"/>
          <w:sz w:val="24"/>
          <w:szCs w:val="24"/>
          <w:lang w:eastAsia="pl-PL"/>
        </w:rPr>
        <w:t>Interrego</w:t>
      </w:r>
      <w:proofErr w:type="spellEnd"/>
      <w:r w:rsidRPr="004B1B02">
        <w:rPr>
          <w:rFonts w:ascii="Arial" w:eastAsia="Times New Roman" w:hAnsi="Arial" w:cs="Arial"/>
          <w:sz w:val="24"/>
          <w:szCs w:val="24"/>
          <w:lang w:eastAsia="pl-PL"/>
        </w:rPr>
        <w:t xml:space="preserve"> Polska-Słowacja 2021-2027, koszty działań informacyjno-promocyjnych, szkoleń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delegacji </w:t>
      </w:r>
      <w:r w:rsidRPr="004B1B02">
        <w:rPr>
          <w:rFonts w:ascii="Arial" w:hAnsi="Arial" w:cs="Arial"/>
          <w:sz w:val="24"/>
          <w:szCs w:val="24"/>
          <w:lang w:eastAsia="pl-PL"/>
        </w:rPr>
        <w:t>– 69.777,61 zł (§ 4218 – 4.758,14 zł, §</w:t>
      </w:r>
      <w:r w:rsidR="00630AC9" w:rsidRPr="004B1B02">
        <w:rPr>
          <w:rFonts w:ascii="Arial" w:hAnsi="Arial" w:cs="Arial"/>
          <w:sz w:val="24"/>
          <w:szCs w:val="24"/>
          <w:lang w:eastAsia="pl-PL"/>
        </w:rPr>
        <w:t xml:space="preserve"> </w:t>
      </w:r>
      <w:r w:rsidRPr="004B1B02">
        <w:rPr>
          <w:rFonts w:ascii="Arial" w:hAnsi="Arial" w:cs="Arial"/>
          <w:sz w:val="24"/>
          <w:szCs w:val="24"/>
          <w:lang w:eastAsia="pl-PL"/>
        </w:rPr>
        <w:t>4219 – 839,68 zł, §</w:t>
      </w:r>
      <w:r w:rsidR="00630AC9" w:rsidRPr="004B1B02">
        <w:rPr>
          <w:rFonts w:ascii="Arial" w:hAnsi="Arial" w:cs="Arial"/>
          <w:sz w:val="24"/>
          <w:szCs w:val="24"/>
          <w:lang w:eastAsia="pl-PL"/>
        </w:rPr>
        <w:t> </w:t>
      </w:r>
      <w:r w:rsidRPr="004B1B02">
        <w:rPr>
          <w:rFonts w:ascii="Arial" w:hAnsi="Arial" w:cs="Arial"/>
          <w:sz w:val="24"/>
          <w:szCs w:val="24"/>
          <w:lang w:eastAsia="pl-PL"/>
        </w:rPr>
        <w:t>4308 – 52.292,41 zł, § 4309 – 9.228,09 zł, § 4418 – 1.597,55 zł, § 4419 – 281,99 zł, § 4428 – 662,79 zł, § 4429 – 116,96 zł).</w:t>
      </w:r>
    </w:p>
    <w:p w14:paraId="1A863211"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pochodzących z budżetu Unii Europejskiej w kwocie 153.113,26 zł do przyszłej refundacji, dotacji celowej z budżetu państwa w kwocie 18.013,36 zł do przyszłej refundacji oraz środków własnych Samorządu Województwa w kwocie 9.006,85 zł.</w:t>
      </w:r>
    </w:p>
    <w:p w14:paraId="6A61BA08" w14:textId="064445A3" w:rsidR="00A67460" w:rsidRPr="004B1B02" w:rsidRDefault="00A67460" w:rsidP="00283160">
      <w:pPr>
        <w:tabs>
          <w:tab w:val="left" w:pos="284"/>
        </w:tabs>
        <w:spacing w:after="0" w:line="360" w:lineRule="auto"/>
        <w:ind w:left="851"/>
        <w:jc w:val="both"/>
        <w:rPr>
          <w:rFonts w:ascii="Arial" w:eastAsia="Times New Roman" w:hAnsi="Arial" w:cs="Arial"/>
          <w:sz w:val="24"/>
          <w:szCs w:val="24"/>
        </w:rPr>
      </w:pPr>
      <w:r w:rsidRPr="004B1B02">
        <w:rPr>
          <w:rFonts w:ascii="Arial" w:eastAsia="Times New Roman" w:hAnsi="Arial" w:cs="Arial"/>
          <w:sz w:val="24"/>
          <w:szCs w:val="24"/>
        </w:rPr>
        <w:t>Zadanie ujęte w wykazie przedsięwzięć do Wieloletniej Prognozy Finansowej Województwa Podkarpackiego o planowanych łącznych nakładach finansowych w kwocie 810.897,-zł.</w:t>
      </w:r>
      <w:r w:rsidR="00283160" w:rsidRPr="004B1B02">
        <w:rPr>
          <w:rFonts w:ascii="Arial" w:eastAsia="Times New Roman" w:hAnsi="Arial" w:cs="Arial"/>
          <w:sz w:val="24"/>
          <w:szCs w:val="24"/>
        </w:rPr>
        <w:t xml:space="preserve"> </w:t>
      </w:r>
      <w:r w:rsidRPr="004B1B02">
        <w:rPr>
          <w:rFonts w:ascii="Arial" w:eastAsia="Times New Roman" w:hAnsi="Arial" w:cs="Arial"/>
          <w:sz w:val="24"/>
          <w:szCs w:val="24"/>
          <w:lang w:eastAsia="pl-PL"/>
        </w:rPr>
        <w:t>Termin realizacji zadania: 2019-2023.</w:t>
      </w:r>
    </w:p>
    <w:p w14:paraId="422AB825"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7BE74B37" w14:textId="77777777" w:rsidR="00A67460" w:rsidRPr="004B1B02" w:rsidRDefault="00A67460" w:rsidP="00A67460">
      <w:pPr>
        <w:spacing w:after="0" w:line="360" w:lineRule="auto"/>
        <w:ind w:left="851"/>
        <w:jc w:val="both"/>
        <w:rPr>
          <w:rFonts w:ascii="Arial" w:eastAsia="Calibri" w:hAnsi="Arial" w:cs="Arial"/>
          <w:sz w:val="24"/>
          <w:szCs w:val="24"/>
        </w:rPr>
      </w:pPr>
      <w:bookmarkStart w:id="100" w:name="_Hlk97796441"/>
      <w:r w:rsidRPr="004B1B02">
        <w:rPr>
          <w:rFonts w:ascii="Arial" w:eastAsia="Calibri" w:hAnsi="Arial" w:cs="Arial"/>
          <w:sz w:val="24"/>
          <w:szCs w:val="24"/>
        </w:rPr>
        <w:t xml:space="preserve">Głównym celem projektu jest zapewnienie wysokiej jakości zarządzania </w:t>
      </w:r>
      <w:r w:rsidRPr="004B1B02">
        <w:rPr>
          <w:rFonts w:ascii="Arial" w:eastAsia="Calibri" w:hAnsi="Arial" w:cs="Arial"/>
          <w:sz w:val="24"/>
          <w:szCs w:val="24"/>
        </w:rPr>
        <w:br/>
        <w:t xml:space="preserve">i efektywnego wdrażania Programu </w:t>
      </w:r>
      <w:proofErr w:type="spellStart"/>
      <w:r w:rsidRPr="004B1B02">
        <w:rPr>
          <w:rFonts w:ascii="Arial" w:eastAsia="Calibri" w:hAnsi="Arial" w:cs="Arial"/>
          <w:sz w:val="24"/>
          <w:szCs w:val="24"/>
        </w:rPr>
        <w:t>Interreg</w:t>
      </w:r>
      <w:proofErr w:type="spellEnd"/>
      <w:r w:rsidRPr="004B1B02">
        <w:rPr>
          <w:rFonts w:ascii="Arial" w:eastAsia="Calibri" w:hAnsi="Arial" w:cs="Arial"/>
          <w:sz w:val="24"/>
          <w:szCs w:val="24"/>
        </w:rPr>
        <w:t xml:space="preserve"> V-A Polska – Słowacja 2014-2020. W ramach projektu Wspólny Sekretariat Techniczny wraz z Regionalnymi Punktami Kontaktowymi w Polsce i na Słowacji realizuje m.in. zadania z zakresu informacji i komunikacji, aby usprawnić kanały dystrybucji informacji o programie i zwiększyć ich zasięg tym samym zapewniając równomierne dotarcie informacji do grup docelowych, zdefiniowanych w Strategii Komunikacji Programu, we wszystkich regionach objętych obszarem wsparcia Programu.</w:t>
      </w:r>
    </w:p>
    <w:bookmarkEnd w:id="100"/>
    <w:p w14:paraId="733D6CC5" w14:textId="77777777" w:rsidR="00A67460" w:rsidRPr="004B1B02" w:rsidRDefault="00A67460" w:rsidP="00A67460">
      <w:pPr>
        <w:spacing w:after="0" w:line="360" w:lineRule="auto"/>
        <w:ind w:left="851"/>
        <w:jc w:val="both"/>
        <w:rPr>
          <w:rFonts w:ascii="Arial" w:eastAsia="Calibri" w:hAnsi="Arial" w:cs="Arial"/>
          <w:sz w:val="24"/>
          <w:szCs w:val="24"/>
        </w:rPr>
      </w:pPr>
      <w:r w:rsidRPr="004B1B02">
        <w:rPr>
          <w:rFonts w:ascii="Arial" w:eastAsia="Calibri" w:hAnsi="Arial" w:cs="Arial"/>
          <w:sz w:val="24"/>
          <w:szCs w:val="24"/>
        </w:rPr>
        <w:t>Od początku realizacji do końca 2023r. w ramach projektu:</w:t>
      </w:r>
    </w:p>
    <w:p w14:paraId="1682C212" w14:textId="0AFE31E0"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 xml:space="preserve">prowadzono działania informacyjno-promocyjne poprzez promowanie Programu </w:t>
      </w:r>
      <w:proofErr w:type="spellStart"/>
      <w:r w:rsidRPr="004B1B02">
        <w:rPr>
          <w:rFonts w:ascii="Arial" w:eastAsia="Times New Roman" w:hAnsi="Arial" w:cs="Arial"/>
          <w:sz w:val="24"/>
          <w:szCs w:val="24"/>
        </w:rPr>
        <w:t>Interreg</w:t>
      </w:r>
      <w:proofErr w:type="spellEnd"/>
      <w:r w:rsidRPr="004B1B02">
        <w:rPr>
          <w:rFonts w:ascii="Arial" w:eastAsia="Times New Roman" w:hAnsi="Arial" w:cs="Arial"/>
          <w:sz w:val="24"/>
          <w:szCs w:val="24"/>
        </w:rPr>
        <w:t xml:space="preserve"> V-A Polska</w:t>
      </w:r>
      <w:r w:rsidR="00F179F8" w:rsidRPr="004B1B02">
        <w:rPr>
          <w:rFonts w:ascii="Arial" w:eastAsia="Times New Roman" w:hAnsi="Arial" w:cs="Arial"/>
          <w:sz w:val="24"/>
          <w:szCs w:val="24"/>
        </w:rPr>
        <w:t>-</w:t>
      </w:r>
      <w:r w:rsidRPr="004B1B02">
        <w:rPr>
          <w:rFonts w:ascii="Arial" w:eastAsia="Times New Roman" w:hAnsi="Arial" w:cs="Arial"/>
          <w:sz w:val="24"/>
          <w:szCs w:val="24"/>
        </w:rPr>
        <w:t>Słowacja</w:t>
      </w:r>
      <w:r w:rsidR="00F179F8" w:rsidRPr="004B1B02">
        <w:rPr>
          <w:rFonts w:ascii="Arial" w:eastAsia="Times New Roman" w:hAnsi="Arial" w:cs="Arial"/>
          <w:sz w:val="24"/>
          <w:szCs w:val="24"/>
        </w:rPr>
        <w:t xml:space="preserve"> </w:t>
      </w:r>
      <w:r w:rsidRPr="004B1B02">
        <w:rPr>
          <w:rFonts w:ascii="Arial" w:eastAsia="Times New Roman" w:hAnsi="Arial" w:cs="Arial"/>
          <w:sz w:val="24"/>
          <w:szCs w:val="24"/>
        </w:rPr>
        <w:t xml:space="preserve">2014-2020 oraz Programu </w:t>
      </w:r>
      <w:proofErr w:type="spellStart"/>
      <w:r w:rsidRPr="004B1B02">
        <w:rPr>
          <w:rFonts w:ascii="Arial" w:eastAsia="Times New Roman" w:hAnsi="Arial" w:cs="Arial"/>
          <w:sz w:val="24"/>
          <w:szCs w:val="24"/>
        </w:rPr>
        <w:t>Interreg</w:t>
      </w:r>
      <w:proofErr w:type="spellEnd"/>
      <w:r w:rsidRPr="004B1B02">
        <w:rPr>
          <w:rFonts w:ascii="Arial" w:eastAsia="Times New Roman" w:hAnsi="Arial" w:cs="Arial"/>
          <w:sz w:val="24"/>
          <w:szCs w:val="24"/>
        </w:rPr>
        <w:t xml:space="preserve"> Polska-Słowacja 2021-2027 i efektów realizowanych projektów </w:t>
      </w:r>
      <w:proofErr w:type="spellStart"/>
      <w:r w:rsidRPr="004B1B02">
        <w:rPr>
          <w:rFonts w:ascii="Arial" w:eastAsia="Times New Roman" w:hAnsi="Arial" w:cs="Arial"/>
          <w:sz w:val="24"/>
          <w:szCs w:val="24"/>
        </w:rPr>
        <w:t>Interreg</w:t>
      </w:r>
      <w:proofErr w:type="spellEnd"/>
      <w:r w:rsidRPr="004B1B02">
        <w:rPr>
          <w:rFonts w:ascii="Arial" w:eastAsia="Times New Roman" w:hAnsi="Arial" w:cs="Arial"/>
          <w:sz w:val="24"/>
          <w:szCs w:val="24"/>
        </w:rPr>
        <w:t xml:space="preserve"> V-A Polska-Słowacja 2014-2020 podczas różnych wydarzeń,</w:t>
      </w:r>
    </w:p>
    <w:p w14:paraId="315BF3CC" w14:textId="03656D0E"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 xml:space="preserve">zamieszczono artykuły promocyjne w mediach w celu promocji Programu </w:t>
      </w:r>
      <w:r w:rsidRPr="004B1B02">
        <w:rPr>
          <w:rFonts w:ascii="Arial" w:eastAsia="Times New Roman" w:hAnsi="Arial" w:cs="Arial"/>
          <w:sz w:val="24"/>
          <w:szCs w:val="24"/>
        </w:rPr>
        <w:br/>
        <w:t xml:space="preserve">i efektów zrealizowanych projektów oraz przeprowadzono </w:t>
      </w:r>
      <w:r w:rsidRPr="004B1B02">
        <w:rPr>
          <w:rFonts w:ascii="Arial" w:eastAsia="Times New Roman" w:hAnsi="Arial" w:cs="Arial"/>
          <w:sz w:val="24"/>
          <w:szCs w:val="24"/>
          <w:lang w:eastAsia="pl-PL"/>
        </w:rPr>
        <w:t xml:space="preserve">działania </w:t>
      </w:r>
      <w:r w:rsidRPr="004B1B02">
        <w:rPr>
          <w:rFonts w:ascii="Arial" w:eastAsia="Times New Roman" w:hAnsi="Arial" w:cs="Arial"/>
          <w:sz w:val="24"/>
          <w:szCs w:val="24"/>
          <w:lang w:eastAsia="pl-PL"/>
        </w:rPr>
        <w:lastRenderedPageBreak/>
        <w:t xml:space="preserve">informacyjno-promocyjne Programu w mediach społecznościowych, radiu oraz przy wykorzystaniu wolnostojących telebimów </w:t>
      </w:r>
      <w:proofErr w:type="spellStart"/>
      <w:r w:rsidRPr="004B1B02">
        <w:rPr>
          <w:rFonts w:ascii="Arial" w:eastAsia="Times New Roman" w:hAnsi="Arial" w:cs="Arial"/>
          <w:sz w:val="24"/>
          <w:szCs w:val="24"/>
          <w:lang w:eastAsia="pl-PL"/>
        </w:rPr>
        <w:t>led</w:t>
      </w:r>
      <w:proofErr w:type="spellEnd"/>
      <w:r w:rsidRPr="004B1B02">
        <w:rPr>
          <w:rFonts w:ascii="Arial" w:eastAsia="Times New Roman" w:hAnsi="Arial" w:cs="Arial"/>
          <w:sz w:val="24"/>
          <w:szCs w:val="24"/>
          <w:lang w:eastAsia="pl-PL"/>
        </w:rPr>
        <w:t xml:space="preserve"> w miejscach o</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natężonym ruchu pieszym lub samochodowym,</w:t>
      </w:r>
    </w:p>
    <w:p w14:paraId="2FA4A8FC" w14:textId="77777777"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lang w:eastAsia="pl-PL"/>
        </w:rPr>
        <w:t xml:space="preserve">opracowano projekt graficzny i wydrukowano broszurę i zrealizowano spot reklamowy przedstawiający efekty zrealizowanych i realizowanych projektów przez beneficjentów z województwa podkarpackiego i partnerów z kraju </w:t>
      </w:r>
      <w:proofErr w:type="spellStart"/>
      <w:r w:rsidRPr="004B1B02">
        <w:rPr>
          <w:rFonts w:ascii="Arial" w:eastAsia="Times New Roman" w:hAnsi="Arial" w:cs="Arial"/>
          <w:sz w:val="24"/>
          <w:szCs w:val="24"/>
          <w:lang w:eastAsia="pl-PL"/>
        </w:rPr>
        <w:t>preszowskiego</w:t>
      </w:r>
      <w:proofErr w:type="spellEnd"/>
      <w:r w:rsidRPr="004B1B02">
        <w:rPr>
          <w:rFonts w:ascii="Arial" w:eastAsia="Times New Roman" w:hAnsi="Arial" w:cs="Arial"/>
          <w:sz w:val="24"/>
          <w:szCs w:val="24"/>
          <w:lang w:eastAsia="pl-PL"/>
        </w:rPr>
        <w:t xml:space="preserve"> wraz z emisjami w mediach,</w:t>
      </w:r>
    </w:p>
    <w:p w14:paraId="5AF39726" w14:textId="65155FDD"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hAnsi="Arial" w:cs="Arial"/>
          <w:sz w:val="24"/>
          <w:szCs w:val="24"/>
        </w:rPr>
        <w:t xml:space="preserve">przygotowano materiały filmowe/reportaże na temat efektów zrealizowanych projektów przez beneficjentów z województwa podkarpackiego i partnerów z kraju </w:t>
      </w:r>
      <w:proofErr w:type="spellStart"/>
      <w:r w:rsidRPr="004B1B02">
        <w:rPr>
          <w:rFonts w:ascii="Arial" w:hAnsi="Arial" w:cs="Arial"/>
          <w:sz w:val="24"/>
          <w:szCs w:val="24"/>
        </w:rPr>
        <w:t>preszowskiego</w:t>
      </w:r>
      <w:proofErr w:type="spellEnd"/>
      <w:r w:rsidRPr="004B1B02">
        <w:rPr>
          <w:rFonts w:ascii="Arial" w:hAnsi="Arial" w:cs="Arial"/>
          <w:sz w:val="24"/>
          <w:szCs w:val="24"/>
        </w:rPr>
        <w:t>, które rozpowszechniono poprzez kanały informacyjne Programu (strona internetowa, Facebook, Instagram, YouTube) oraz partnerów,</w:t>
      </w:r>
    </w:p>
    <w:p w14:paraId="4DFA7135" w14:textId="01F8E802"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zorganizowano trzydniową wizytę studyjną dla dziesięciu dziennikarzy, konferencję pt. „Odkrywamy pogranicze”, cykl trzech spotkań informacyjno-promocyjnych oraz trzech szkoleń,</w:t>
      </w:r>
    </w:p>
    <w:p w14:paraId="1BD5E761" w14:textId="59252B3F"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zakupiono regionalne artykuły promocyjne i</w:t>
      </w:r>
      <w:r w:rsidR="00630AC9" w:rsidRPr="004B1B02">
        <w:rPr>
          <w:rFonts w:ascii="Arial" w:eastAsia="Times New Roman" w:hAnsi="Arial" w:cs="Arial"/>
          <w:sz w:val="24"/>
          <w:szCs w:val="24"/>
        </w:rPr>
        <w:t xml:space="preserve"> </w:t>
      </w:r>
      <w:r w:rsidRPr="004B1B02">
        <w:rPr>
          <w:rFonts w:ascii="Arial" w:eastAsia="Times New Roman" w:hAnsi="Arial" w:cs="Arial"/>
          <w:sz w:val="24"/>
          <w:szCs w:val="24"/>
        </w:rPr>
        <w:t xml:space="preserve">gadżety z nadrukiem logo Programu na potrzeby promocji Programu, </w:t>
      </w:r>
      <w:proofErr w:type="spellStart"/>
      <w:r w:rsidRPr="004B1B02">
        <w:rPr>
          <w:rFonts w:ascii="Arial" w:eastAsia="Times New Roman" w:hAnsi="Arial" w:cs="Arial"/>
          <w:sz w:val="24"/>
          <w:szCs w:val="24"/>
        </w:rPr>
        <w:t>roll-up</w:t>
      </w:r>
      <w:proofErr w:type="spellEnd"/>
      <w:r w:rsidRPr="004B1B02">
        <w:rPr>
          <w:rFonts w:ascii="Arial" w:eastAsia="Times New Roman" w:hAnsi="Arial" w:cs="Arial"/>
          <w:sz w:val="24"/>
          <w:szCs w:val="24"/>
        </w:rPr>
        <w:t>, aparat fotograficzny oraz system identyfikacji wizualnej/stoisko promocyjne Programu z namiotem wraz z osprzętem,</w:t>
      </w:r>
    </w:p>
    <w:p w14:paraId="781A4801" w14:textId="77777777"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rPr>
      </w:pPr>
      <w:r w:rsidRPr="004B1B02">
        <w:rPr>
          <w:rFonts w:ascii="Arial" w:eastAsia="Times New Roman" w:hAnsi="Arial" w:cs="Arial"/>
          <w:sz w:val="24"/>
          <w:szCs w:val="24"/>
        </w:rPr>
        <w:t>zrefundowano część wynagrodzeń i składki od nich naliczane pracowników oraz pozostałe koszty związane z realizacją Projektu.</w:t>
      </w:r>
    </w:p>
    <w:p w14:paraId="2349516A" w14:textId="77777777" w:rsidR="00A67460" w:rsidRPr="004B1B02" w:rsidRDefault="00A67460" w:rsidP="00A67460">
      <w:pPr>
        <w:spacing w:after="0" w:line="360" w:lineRule="auto"/>
        <w:ind w:left="851"/>
        <w:jc w:val="both"/>
        <w:rPr>
          <w:rFonts w:ascii="Arial" w:hAnsi="Arial" w:cs="Arial"/>
          <w:sz w:val="24"/>
          <w:szCs w:val="24"/>
        </w:rPr>
      </w:pPr>
      <w:r w:rsidRPr="004B1B02">
        <w:rPr>
          <w:rFonts w:ascii="Arial" w:eastAsia="Times New Roman" w:hAnsi="Arial" w:cs="Arial"/>
          <w:sz w:val="24"/>
          <w:szCs w:val="24"/>
          <w:lang w:eastAsia="pl-PL"/>
        </w:rPr>
        <w:t xml:space="preserve">Realizacja projektu została zakończona. </w:t>
      </w:r>
      <w:r w:rsidRPr="004B1B02">
        <w:rPr>
          <w:rFonts w:ascii="Arial" w:hAnsi="Arial" w:cs="Arial"/>
          <w:sz w:val="24"/>
          <w:szCs w:val="24"/>
        </w:rPr>
        <w:t xml:space="preserve">Działania </w:t>
      </w:r>
      <w:proofErr w:type="spellStart"/>
      <w:r w:rsidRPr="004B1B02">
        <w:rPr>
          <w:rFonts w:ascii="Arial" w:hAnsi="Arial" w:cs="Arial"/>
          <w:sz w:val="24"/>
          <w:szCs w:val="24"/>
        </w:rPr>
        <w:t>informacyjno</w:t>
      </w:r>
      <w:proofErr w:type="spellEnd"/>
      <w:r w:rsidRPr="004B1B02">
        <w:rPr>
          <w:rFonts w:ascii="Arial" w:hAnsi="Arial" w:cs="Arial"/>
          <w:sz w:val="24"/>
          <w:szCs w:val="24"/>
        </w:rPr>
        <w:t xml:space="preserve"> - promocyjne w ramach Programu Współpracy Transgranicznej INTERREG V-A Polska- Słowacja 2014-2020, został osiągnięty. Zrealizowano założone działania, jak również osiągnięto zakładane wskaźniki.</w:t>
      </w:r>
    </w:p>
    <w:p w14:paraId="4EC51D82"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w:t>
      </w:r>
      <w:r w:rsidRPr="004B1B02">
        <w:rPr>
          <w:rFonts w:ascii="Arial" w:eastAsia="Times New Roman" w:hAnsi="Arial" w:cs="Arial"/>
          <w:sz w:val="24"/>
          <w:szCs w:val="24"/>
          <w:lang w:eastAsia="pl-PL"/>
        </w:rPr>
        <w:br/>
        <w:t xml:space="preserve">o wartości 812.807,38 zł, w tym wydatki zaplanowane w wykazie przedsięwzięć do Wieloletniej Prognozy Finansowej Województwa Podkarpackiego o wartości 810.897,00 zł, co stanowi 100% planowanych łącznych nakładów finansowych. </w:t>
      </w:r>
      <w:bookmarkStart w:id="101" w:name="_Hlk97799133"/>
    </w:p>
    <w:p w14:paraId="7B09E16F" w14:textId="77777777" w:rsidR="00A67460" w:rsidRPr="004B1B02" w:rsidRDefault="00A67460" w:rsidP="00454901">
      <w:pPr>
        <w:numPr>
          <w:ilvl w:val="0"/>
          <w:numId w:val="386"/>
        </w:numPr>
        <w:tabs>
          <w:tab w:val="left" w:pos="284"/>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przez Urząd Marszałkowski Województwa Podkarpackiego w Rzeszowie pn. „</w:t>
      </w:r>
      <w:r w:rsidRPr="004B1B02">
        <w:rPr>
          <w:rFonts w:ascii="Arial" w:hAnsi="Arial" w:cs="Arial"/>
          <w:sz w:val="24"/>
          <w:szCs w:val="24"/>
        </w:rPr>
        <w:t xml:space="preserve">Dane satelitarne i Infrastruktura Danych Przestrzennych (SDI) dla </w:t>
      </w:r>
      <w:r w:rsidRPr="004B1B02">
        <w:rPr>
          <w:rFonts w:ascii="Arial" w:hAnsi="Arial" w:cs="Arial"/>
          <w:sz w:val="24"/>
          <w:szCs w:val="24"/>
        </w:rPr>
        <w:lastRenderedPageBreak/>
        <w:t>zarządzania regionalnego opartego na dowodach</w:t>
      </w:r>
      <w:r w:rsidRPr="004B1B02">
        <w:rPr>
          <w:rFonts w:ascii="Arial" w:eastAsia="Times New Roman" w:hAnsi="Arial" w:cs="Arial"/>
          <w:sz w:val="24"/>
          <w:szCs w:val="24"/>
          <w:lang w:eastAsia="pl-PL"/>
        </w:rPr>
        <w:t>” w ramach Programu INTERREG EUROPA 2021-2027 w kwocie 152.063,94 zł (Dep. GR), w tym:</w:t>
      </w:r>
    </w:p>
    <w:p w14:paraId="451A5E07" w14:textId="77777777" w:rsidR="00A67460" w:rsidRPr="004B1B02" w:rsidRDefault="00A67460" w:rsidP="00454901">
      <w:pPr>
        <w:numPr>
          <w:ilvl w:val="0"/>
          <w:numId w:val="638"/>
        </w:numPr>
        <w:tabs>
          <w:tab w:val="left" w:pos="284"/>
          <w:tab w:val="left" w:pos="1276"/>
        </w:tabs>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wynagrodzenia i składki od nich naliczane pracowników zaangażowanych w realizacje projektu – 107.384,67 zł (§ 4018 – 72.288,16 zł, § 4019 – 18.072,02 zł, § 4118 – 12.312,97 zł, § 4119 – 3.078,28 zł, § 4128 – 1.152,89 zł, § 4129 – 288,23 zł, § 4718 – 153,69 zł, § 4719 – 38,43 zł),</w:t>
      </w:r>
    </w:p>
    <w:p w14:paraId="1F961261" w14:textId="445006E5" w:rsidR="00A67460" w:rsidRPr="004B1B02" w:rsidRDefault="00A67460" w:rsidP="00454901">
      <w:pPr>
        <w:numPr>
          <w:ilvl w:val="0"/>
          <w:numId w:val="638"/>
        </w:numPr>
        <w:tabs>
          <w:tab w:val="left" w:pos="284"/>
          <w:tab w:val="left" w:pos="1276"/>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tj. m.in.: koszty udziału </w:t>
      </w:r>
      <w:r w:rsidRPr="004B1B02">
        <w:rPr>
          <w:rFonts w:ascii="Arial" w:hAnsi="Arial" w:cs="Arial"/>
          <w:sz w:val="24"/>
          <w:szCs w:val="24"/>
        </w:rPr>
        <w:t xml:space="preserve">pracowników i interesariuszy zaangażowanych w realizację projektu w spotkaniu partnerów projektu tzw. kick-off </w:t>
      </w:r>
      <w:proofErr w:type="spellStart"/>
      <w:r w:rsidRPr="004B1B02">
        <w:rPr>
          <w:rFonts w:ascii="Arial" w:hAnsi="Arial" w:cs="Arial"/>
          <w:sz w:val="24"/>
          <w:szCs w:val="24"/>
        </w:rPr>
        <w:t>meeting</w:t>
      </w:r>
      <w:proofErr w:type="spellEnd"/>
      <w:r w:rsidRPr="004B1B02">
        <w:rPr>
          <w:rFonts w:ascii="Arial" w:hAnsi="Arial" w:cs="Arial"/>
          <w:sz w:val="24"/>
          <w:szCs w:val="24"/>
        </w:rPr>
        <w:t xml:space="preserve"> w Wenecji i</w:t>
      </w:r>
      <w:r w:rsidR="00630AC9" w:rsidRPr="004B1B02">
        <w:rPr>
          <w:rFonts w:ascii="Arial" w:hAnsi="Arial" w:cs="Arial"/>
          <w:sz w:val="24"/>
          <w:szCs w:val="24"/>
        </w:rPr>
        <w:t> </w:t>
      </w:r>
      <w:r w:rsidRPr="004B1B02">
        <w:rPr>
          <w:rFonts w:ascii="Arial" w:hAnsi="Arial" w:cs="Arial"/>
          <w:sz w:val="24"/>
          <w:szCs w:val="24"/>
        </w:rPr>
        <w:t xml:space="preserve">w warsztatach w Treviso tzw. </w:t>
      </w:r>
      <w:proofErr w:type="spellStart"/>
      <w:r w:rsidRPr="004B1B02">
        <w:rPr>
          <w:rFonts w:ascii="Arial" w:hAnsi="Arial" w:cs="Arial"/>
          <w:sz w:val="24"/>
          <w:szCs w:val="24"/>
        </w:rPr>
        <w:t>Capacity</w:t>
      </w:r>
      <w:proofErr w:type="spellEnd"/>
      <w:r w:rsidRPr="004B1B02">
        <w:rPr>
          <w:rFonts w:ascii="Arial" w:hAnsi="Arial" w:cs="Arial"/>
          <w:sz w:val="24"/>
          <w:szCs w:val="24"/>
        </w:rPr>
        <w:t xml:space="preserve"> </w:t>
      </w:r>
      <w:proofErr w:type="spellStart"/>
      <w:r w:rsidRPr="004B1B02">
        <w:rPr>
          <w:rFonts w:ascii="Arial" w:hAnsi="Arial" w:cs="Arial"/>
          <w:sz w:val="24"/>
          <w:szCs w:val="24"/>
        </w:rPr>
        <w:t>building</w:t>
      </w:r>
      <w:proofErr w:type="spellEnd"/>
      <w:r w:rsidRPr="004B1B02">
        <w:rPr>
          <w:rFonts w:ascii="Arial" w:hAnsi="Arial" w:cs="Arial"/>
          <w:sz w:val="24"/>
          <w:szCs w:val="24"/>
        </w:rPr>
        <w:t xml:space="preserve"> </w:t>
      </w:r>
      <w:proofErr w:type="spellStart"/>
      <w:r w:rsidRPr="004B1B02">
        <w:rPr>
          <w:rFonts w:ascii="Arial" w:hAnsi="Arial" w:cs="Arial"/>
          <w:sz w:val="24"/>
          <w:szCs w:val="24"/>
        </w:rPr>
        <w:t>bootcamp</w:t>
      </w:r>
      <w:proofErr w:type="spellEnd"/>
      <w:r w:rsidRPr="004B1B02">
        <w:rPr>
          <w:rFonts w:ascii="Arial" w:hAnsi="Arial" w:cs="Arial"/>
          <w:sz w:val="24"/>
          <w:szCs w:val="24"/>
        </w:rPr>
        <w:t xml:space="preserve"> oraz organizacji spotkania interesariuszy projektu</w:t>
      </w:r>
      <w:r w:rsidRPr="004B1B02">
        <w:rPr>
          <w:rFonts w:ascii="Arial" w:eastAsia="Times New Roman" w:hAnsi="Arial" w:cs="Arial"/>
          <w:sz w:val="24"/>
          <w:szCs w:val="24"/>
          <w:lang w:eastAsia="pl-PL"/>
        </w:rPr>
        <w:t xml:space="preserve"> </w:t>
      </w:r>
      <w:r w:rsidRPr="004B1B02">
        <w:rPr>
          <w:rFonts w:ascii="Arial" w:hAnsi="Arial" w:cs="Arial"/>
          <w:sz w:val="24"/>
          <w:szCs w:val="24"/>
          <w:lang w:eastAsia="pl-PL"/>
        </w:rPr>
        <w:t>– 44.679,27 zł (§ 4308 – 14.542,91 zł, § 4309 – 3.635,78 zł, § 4428 – 21.200,44 zł, § 4429 – 5.300,14 zł).</w:t>
      </w:r>
    </w:p>
    <w:p w14:paraId="5B4BD2ED" w14:textId="73A013F1"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pochodzących z budżetu Unii Europejskiej w kwocie 1</w:t>
      </w:r>
      <w:r w:rsidR="00105724" w:rsidRPr="004B1B02">
        <w:rPr>
          <w:rFonts w:ascii="Arial" w:eastAsia="Times New Roman" w:hAnsi="Arial" w:cs="Arial"/>
          <w:sz w:val="24"/>
          <w:szCs w:val="24"/>
          <w:lang w:eastAsia="pl-PL"/>
        </w:rPr>
        <w:t>21.651,06</w:t>
      </w:r>
      <w:r w:rsidRPr="004B1B02">
        <w:rPr>
          <w:rFonts w:ascii="Arial" w:eastAsia="Times New Roman" w:hAnsi="Arial" w:cs="Arial"/>
          <w:sz w:val="24"/>
          <w:szCs w:val="24"/>
          <w:lang w:eastAsia="pl-PL"/>
        </w:rPr>
        <w:t xml:space="preserve"> zł do przyszłej refundacji oraz środków własnych Samorządu Województwa w kwocie 3</w:t>
      </w:r>
      <w:r w:rsidR="00105724" w:rsidRPr="004B1B02">
        <w:rPr>
          <w:rFonts w:ascii="Arial" w:eastAsia="Times New Roman" w:hAnsi="Arial" w:cs="Arial"/>
          <w:sz w:val="24"/>
          <w:szCs w:val="24"/>
          <w:lang w:eastAsia="pl-PL"/>
        </w:rPr>
        <w:t>0.412,88</w:t>
      </w:r>
      <w:r w:rsidRPr="004B1B02">
        <w:rPr>
          <w:rFonts w:ascii="Arial" w:eastAsia="Times New Roman" w:hAnsi="Arial" w:cs="Arial"/>
          <w:sz w:val="24"/>
          <w:szCs w:val="24"/>
          <w:lang w:eastAsia="pl-PL"/>
        </w:rPr>
        <w:t xml:space="preserve"> zł.</w:t>
      </w:r>
    </w:p>
    <w:p w14:paraId="06E7B713"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rPr>
      </w:pPr>
      <w:r w:rsidRPr="004B1B02">
        <w:rPr>
          <w:rFonts w:ascii="Arial" w:eastAsia="Times New Roman" w:hAnsi="Arial" w:cs="Arial"/>
          <w:sz w:val="24"/>
          <w:szCs w:val="24"/>
        </w:rPr>
        <w:t>Zadanie ujęte w wykazie przedsięwzięć do Wieloletniej Prognozy Finansowej Województwa Podkarpackiego o planowanych łącznych nakładach finansowych w kwocie 981.136,-zł.</w:t>
      </w:r>
    </w:p>
    <w:p w14:paraId="026719BD"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2023-2027</w:t>
      </w:r>
    </w:p>
    <w:p w14:paraId="4853263A"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38EE4C40" w14:textId="77777777" w:rsidR="00A67460" w:rsidRPr="004B1B02" w:rsidRDefault="00A67460" w:rsidP="00A67460">
      <w:pPr>
        <w:spacing w:after="0" w:line="360" w:lineRule="auto"/>
        <w:ind w:left="851"/>
        <w:jc w:val="both"/>
        <w:rPr>
          <w:rFonts w:ascii="Arial" w:hAnsi="Arial" w:cs="Arial"/>
          <w:color w:val="000000" w:themeColor="text1"/>
          <w:sz w:val="24"/>
          <w:szCs w:val="24"/>
        </w:rPr>
      </w:pPr>
      <w:r w:rsidRPr="004B1B02">
        <w:rPr>
          <w:rFonts w:ascii="Arial" w:hAnsi="Arial" w:cs="Arial"/>
          <w:sz w:val="24"/>
          <w:szCs w:val="24"/>
        </w:rPr>
        <w:t xml:space="preserve">W skład konsorcjum, obok Województwa Podkarpackiego, wchodzą Region Autonomiczny Azorów, Region </w:t>
      </w:r>
      <w:proofErr w:type="spellStart"/>
      <w:r w:rsidRPr="004B1B02">
        <w:rPr>
          <w:rFonts w:ascii="Arial" w:hAnsi="Arial" w:cs="Arial"/>
          <w:sz w:val="24"/>
          <w:szCs w:val="24"/>
        </w:rPr>
        <w:t>Oksytania</w:t>
      </w:r>
      <w:proofErr w:type="spellEnd"/>
      <w:r w:rsidRPr="004B1B02">
        <w:rPr>
          <w:rFonts w:ascii="Arial" w:hAnsi="Arial" w:cs="Arial"/>
          <w:sz w:val="24"/>
          <w:szCs w:val="24"/>
        </w:rPr>
        <w:t xml:space="preserve">, miasto Ryga, Region </w:t>
      </w:r>
      <w:proofErr w:type="spellStart"/>
      <w:r w:rsidRPr="004B1B02">
        <w:rPr>
          <w:rFonts w:ascii="Arial" w:hAnsi="Arial" w:cs="Arial"/>
          <w:sz w:val="24"/>
          <w:szCs w:val="24"/>
        </w:rPr>
        <w:t>Bazylikata</w:t>
      </w:r>
      <w:proofErr w:type="spellEnd"/>
      <w:r w:rsidRPr="004B1B02">
        <w:rPr>
          <w:rFonts w:ascii="Arial" w:hAnsi="Arial" w:cs="Arial"/>
          <w:sz w:val="24"/>
          <w:szCs w:val="24"/>
        </w:rPr>
        <w:t xml:space="preserve"> oraz belgijski </w:t>
      </w:r>
      <w:proofErr w:type="spellStart"/>
      <w:r w:rsidRPr="004B1B02">
        <w:rPr>
          <w:rFonts w:ascii="Arial" w:hAnsi="Arial" w:cs="Arial"/>
          <w:sz w:val="24"/>
          <w:szCs w:val="24"/>
        </w:rPr>
        <w:t>Institut</w:t>
      </w:r>
      <w:proofErr w:type="spellEnd"/>
      <w:r w:rsidRPr="004B1B02">
        <w:rPr>
          <w:rFonts w:ascii="Arial" w:hAnsi="Arial" w:cs="Arial"/>
          <w:sz w:val="24"/>
          <w:szCs w:val="24"/>
        </w:rPr>
        <w:t xml:space="preserve"> </w:t>
      </w:r>
      <w:proofErr w:type="spellStart"/>
      <w:r w:rsidRPr="004B1B02">
        <w:rPr>
          <w:rFonts w:ascii="Arial" w:hAnsi="Arial" w:cs="Arial"/>
          <w:sz w:val="24"/>
          <w:szCs w:val="24"/>
        </w:rPr>
        <w:t>Scientifique</w:t>
      </w:r>
      <w:proofErr w:type="spellEnd"/>
      <w:r w:rsidRPr="004B1B02">
        <w:rPr>
          <w:rFonts w:ascii="Arial" w:hAnsi="Arial" w:cs="Arial"/>
          <w:sz w:val="24"/>
          <w:szCs w:val="24"/>
        </w:rPr>
        <w:t xml:space="preserve"> de Service. Funkcję partnera doradzającego pełni NEREUS (Sieć Regionów Europejskich Wykorzystujących Technologie Kosmiczne). Celem projektu jest podniesienie kompetencji w zakresie wykorzystania danych satelitarnych i przestrzennych w pracy administracji regionalnej poprzez wymianę doświadczeń i wiedzy oraz adaptowanie najlepszych praktyk związanych z wykorzystaniem danych satelitarnych.</w:t>
      </w:r>
    </w:p>
    <w:p w14:paraId="28F0012D" w14:textId="77777777" w:rsidR="00A67460" w:rsidRPr="004B1B02" w:rsidRDefault="00A67460" w:rsidP="00A67460">
      <w:pPr>
        <w:spacing w:after="0" w:line="360" w:lineRule="auto"/>
        <w:ind w:left="851"/>
        <w:jc w:val="both"/>
        <w:rPr>
          <w:rFonts w:ascii="Arial" w:eastAsia="Calibri" w:hAnsi="Arial" w:cs="Arial"/>
          <w:sz w:val="24"/>
          <w:szCs w:val="24"/>
        </w:rPr>
      </w:pPr>
      <w:r w:rsidRPr="004B1B02">
        <w:rPr>
          <w:rFonts w:ascii="Arial" w:eastAsia="Calibri" w:hAnsi="Arial" w:cs="Arial"/>
          <w:sz w:val="24"/>
          <w:szCs w:val="24"/>
        </w:rPr>
        <w:t>Od początku realizacji do końca 2023r. w ramach projektu:</w:t>
      </w:r>
    </w:p>
    <w:p w14:paraId="1A69F198" w14:textId="46BB92CF"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lang w:eastAsia="pl-PL"/>
        </w:rPr>
      </w:pPr>
      <w:r w:rsidRPr="004B1B02">
        <w:rPr>
          <w:rFonts w:ascii="Arial" w:hAnsi="Arial" w:cs="Arial"/>
          <w:sz w:val="24"/>
          <w:szCs w:val="24"/>
        </w:rPr>
        <w:t xml:space="preserve">pracownicy i interesariusze zaangażowani w realizację projektu wzięli udział w spotkaniu partnerów projektu tzw. kick-off </w:t>
      </w:r>
      <w:proofErr w:type="spellStart"/>
      <w:r w:rsidRPr="004B1B02">
        <w:rPr>
          <w:rFonts w:ascii="Arial" w:hAnsi="Arial" w:cs="Arial"/>
          <w:sz w:val="24"/>
          <w:szCs w:val="24"/>
        </w:rPr>
        <w:t>meeting</w:t>
      </w:r>
      <w:proofErr w:type="spellEnd"/>
      <w:r w:rsidRPr="004B1B02">
        <w:rPr>
          <w:rFonts w:ascii="Arial" w:hAnsi="Arial" w:cs="Arial"/>
          <w:sz w:val="24"/>
          <w:szCs w:val="24"/>
        </w:rPr>
        <w:t xml:space="preserve"> w Wenecji oraz w warsztatach w Treviso tzw. </w:t>
      </w:r>
      <w:proofErr w:type="spellStart"/>
      <w:r w:rsidRPr="004B1B02">
        <w:rPr>
          <w:rFonts w:ascii="Arial" w:hAnsi="Arial" w:cs="Arial"/>
          <w:sz w:val="24"/>
          <w:szCs w:val="24"/>
        </w:rPr>
        <w:t>Capacity</w:t>
      </w:r>
      <w:proofErr w:type="spellEnd"/>
      <w:r w:rsidRPr="004B1B02">
        <w:rPr>
          <w:rFonts w:ascii="Arial" w:hAnsi="Arial" w:cs="Arial"/>
          <w:sz w:val="24"/>
          <w:szCs w:val="24"/>
        </w:rPr>
        <w:t xml:space="preserve"> </w:t>
      </w:r>
      <w:proofErr w:type="spellStart"/>
      <w:r w:rsidRPr="004B1B02">
        <w:rPr>
          <w:rFonts w:ascii="Arial" w:hAnsi="Arial" w:cs="Arial"/>
          <w:sz w:val="24"/>
          <w:szCs w:val="24"/>
        </w:rPr>
        <w:t>building</w:t>
      </w:r>
      <w:proofErr w:type="spellEnd"/>
      <w:r w:rsidRPr="004B1B02">
        <w:rPr>
          <w:rFonts w:ascii="Arial" w:hAnsi="Arial" w:cs="Arial"/>
          <w:sz w:val="24"/>
          <w:szCs w:val="24"/>
        </w:rPr>
        <w:t xml:space="preserve"> </w:t>
      </w:r>
      <w:proofErr w:type="spellStart"/>
      <w:r w:rsidRPr="004B1B02">
        <w:rPr>
          <w:rFonts w:ascii="Arial" w:hAnsi="Arial" w:cs="Arial"/>
          <w:sz w:val="24"/>
          <w:szCs w:val="24"/>
        </w:rPr>
        <w:t>bootcamp</w:t>
      </w:r>
      <w:proofErr w:type="spellEnd"/>
      <w:r w:rsidRPr="004B1B02">
        <w:rPr>
          <w:rFonts w:ascii="Arial" w:hAnsi="Arial" w:cs="Arial"/>
          <w:sz w:val="24"/>
          <w:szCs w:val="24"/>
        </w:rPr>
        <w:t>,</w:t>
      </w:r>
    </w:p>
    <w:p w14:paraId="6D660A51" w14:textId="77777777"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lang w:eastAsia="pl-PL"/>
        </w:rPr>
      </w:pPr>
      <w:r w:rsidRPr="004B1B02">
        <w:rPr>
          <w:rFonts w:ascii="Arial" w:hAnsi="Arial" w:cs="Arial"/>
          <w:sz w:val="24"/>
          <w:szCs w:val="24"/>
        </w:rPr>
        <w:lastRenderedPageBreak/>
        <w:t xml:space="preserve">zorganizowano 2 spotkania online interesariuszy projektu, </w:t>
      </w:r>
    </w:p>
    <w:p w14:paraId="7EA6A4CE" w14:textId="77777777" w:rsidR="00A67460" w:rsidRPr="004B1B02" w:rsidRDefault="00A67460" w:rsidP="00454901">
      <w:pPr>
        <w:numPr>
          <w:ilvl w:val="0"/>
          <w:numId w:val="394"/>
        </w:numPr>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rPr>
        <w:t xml:space="preserve">zrefundowano część wynagrodzeń i składki od nich naliczane pracowników. </w:t>
      </w:r>
    </w:p>
    <w:p w14:paraId="5A0D7BE1" w14:textId="77777777" w:rsidR="00A67460" w:rsidRPr="004B1B02" w:rsidRDefault="00A67460" w:rsidP="00A67460">
      <w:p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w:t>
      </w:r>
      <w:r w:rsidRPr="004B1B02">
        <w:rPr>
          <w:rFonts w:ascii="Arial" w:eastAsia="Times New Roman" w:hAnsi="Arial" w:cs="Arial"/>
          <w:sz w:val="24"/>
          <w:szCs w:val="24"/>
          <w:lang w:eastAsia="pl-PL"/>
        </w:rPr>
        <w:br/>
        <w:t>o wartości 152.063,94 zł, co stanowi 15,50% planowanych łącznych nakładów finansowych.</w:t>
      </w:r>
    </w:p>
    <w:bookmarkEnd w:id="101"/>
    <w:p w14:paraId="5256491E" w14:textId="77777777" w:rsidR="00A67460" w:rsidRPr="004B1B02" w:rsidRDefault="00A67460" w:rsidP="00454901">
      <w:pPr>
        <w:numPr>
          <w:ilvl w:val="0"/>
          <w:numId w:val="386"/>
        </w:numPr>
        <w:tabs>
          <w:tab w:val="left" w:pos="284"/>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przez Urząd Marszałkowski Województwa Podkarpackiego w Rzeszowie pn. „Funkcjonowanie Oddziału Programu Współpracy Transgranicznej EIS Polska-Białoruś-Ukraina 2014-2020 w Rzeszowie w latach 2022-2023” </w:t>
      </w:r>
      <w:r w:rsidRPr="004B1B02">
        <w:rPr>
          <w:rFonts w:ascii="Arial" w:eastAsia="Times New Roman" w:hAnsi="Arial" w:cs="Arial"/>
          <w:sz w:val="24"/>
          <w:szCs w:val="24"/>
          <w:lang w:eastAsia="pl-PL"/>
        </w:rPr>
        <w:br/>
        <w:t>w ramach Programu Współpracy Transgranicznej EIS Polska-Białoruś-Ukraina 2014-2020 w kwocie 1.159.316,77 zł (Biuro OT), w tym:</w:t>
      </w:r>
    </w:p>
    <w:p w14:paraId="533FF0B2" w14:textId="77777777" w:rsidR="00A67460" w:rsidRPr="004B1B02" w:rsidRDefault="00A67460" w:rsidP="00454901">
      <w:pPr>
        <w:numPr>
          <w:ilvl w:val="0"/>
          <w:numId w:val="389"/>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wynagrodzenia i składki od nich naliczane pracowników zaangażowanych w realizację projektu – 427.853,76 zł (§ 4018 – 334.675,48 zł, § 4048 – </w:t>
      </w:r>
      <w:r w:rsidRPr="004B1B02">
        <w:rPr>
          <w:rFonts w:ascii="Arial" w:eastAsia="Times New Roman" w:hAnsi="Arial" w:cs="Arial"/>
          <w:sz w:val="24"/>
          <w:szCs w:val="24"/>
          <w:lang w:eastAsia="pl-PL"/>
        </w:rPr>
        <w:br/>
        <w:t>19.691,31 zł, § 4118 – 60.611,52 zł, § 4128 – 8.513,14 zł, § 4718 – 4.362,31 zł),</w:t>
      </w:r>
    </w:p>
    <w:p w14:paraId="5701AC9D" w14:textId="1024B67E" w:rsidR="00A67460" w:rsidRPr="004B1B02" w:rsidRDefault="00A67460" w:rsidP="00454901">
      <w:pPr>
        <w:numPr>
          <w:ilvl w:val="0"/>
          <w:numId w:val="389"/>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pozostałe wydatki bieżące związane z realizacją projektu (m. in. organizacja dwóch edycji Forum Poszukiwania Partnerów w Rzeszowie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Lublinie dla potencjalnych wnioskodawców z Polski i Ukrainy, Finału Międzynarodowego Konkursu Edukacyjnego dla Młodzieży z okazji Dnia Współpracy Europejskiej 2023, Giełdy </w:t>
      </w:r>
      <w:proofErr w:type="spellStart"/>
      <w:r w:rsidRPr="004B1B02">
        <w:rPr>
          <w:rFonts w:ascii="Arial" w:eastAsia="Times New Roman" w:hAnsi="Arial" w:cs="Arial"/>
          <w:sz w:val="24"/>
          <w:szCs w:val="24"/>
          <w:lang w:eastAsia="pl-PL"/>
        </w:rPr>
        <w:t>Grantodawców</w:t>
      </w:r>
      <w:proofErr w:type="spellEnd"/>
      <w:r w:rsidRPr="004B1B02">
        <w:rPr>
          <w:rFonts w:ascii="Arial" w:eastAsia="Times New Roman" w:hAnsi="Arial" w:cs="Arial"/>
          <w:sz w:val="24"/>
          <w:szCs w:val="24"/>
          <w:lang w:eastAsia="pl-PL"/>
        </w:rPr>
        <w:t xml:space="preserve"> w ramach Kongresu Współpracy Transgranicznej LUBLIN 2023, objazdu studyjnego dla dziennikarzy, promocja Programu podczas Festiwalu „Wschód Kultury” </w:t>
      </w:r>
      <w:r w:rsidRPr="004B1B02">
        <w:rPr>
          <w:rFonts w:ascii="Arial" w:eastAsia="Times New Roman" w:hAnsi="Arial" w:cs="Arial"/>
          <w:sz w:val="24"/>
          <w:szCs w:val="24"/>
          <w:lang w:eastAsia="pl-PL"/>
        </w:rPr>
        <w:br/>
        <w:t xml:space="preserve">w Rzeszowie, Lublinie i Białymstoku, prezentacja efektów Programu </w:t>
      </w:r>
      <w:r w:rsidRPr="004B1B02">
        <w:rPr>
          <w:rFonts w:ascii="Arial" w:eastAsia="Times New Roman" w:hAnsi="Arial" w:cs="Arial"/>
          <w:sz w:val="24"/>
          <w:szCs w:val="24"/>
          <w:lang w:eastAsia="pl-PL"/>
        </w:rPr>
        <w:br/>
        <w:t xml:space="preserve">w ramach różnych wydarzeń, produkcja i emisja 4 programów radiowych popularyzujących efekty projektów, zakup materiałów promocyjnych, przygotowanie i druk dwujęzycznego rocznika „The CROSSBORDERER” 2023, krajowe podróże służbowe związane z organizacją zajęć „Wędrownej Akademii”, wsparciem Wspólnego Sekretariatu Technicznego </w:t>
      </w:r>
      <w:r w:rsidRPr="004B1B02">
        <w:rPr>
          <w:rFonts w:ascii="Arial" w:eastAsia="Times New Roman" w:hAnsi="Arial" w:cs="Arial"/>
          <w:sz w:val="24"/>
          <w:szCs w:val="24"/>
          <w:lang w:eastAsia="pl-PL"/>
        </w:rPr>
        <w:br/>
        <w:t xml:space="preserve">w organizacji Konferencji Rocznej i innych wydarzeń 20-lecia Programu oraz inauguracji </w:t>
      </w:r>
      <w:proofErr w:type="spellStart"/>
      <w:r w:rsidRPr="004B1B02">
        <w:rPr>
          <w:rFonts w:ascii="Arial" w:eastAsia="Times New Roman" w:hAnsi="Arial" w:cs="Arial"/>
          <w:sz w:val="24"/>
          <w:szCs w:val="24"/>
          <w:lang w:eastAsia="pl-PL"/>
        </w:rPr>
        <w:t>Interreg</w:t>
      </w:r>
      <w:proofErr w:type="spellEnd"/>
      <w:r w:rsidRPr="004B1B02">
        <w:rPr>
          <w:rFonts w:ascii="Arial" w:eastAsia="Times New Roman" w:hAnsi="Arial" w:cs="Arial"/>
          <w:sz w:val="24"/>
          <w:szCs w:val="24"/>
          <w:lang w:eastAsia="pl-PL"/>
        </w:rPr>
        <w:t xml:space="preserve"> NEXT Polska-Ukraina 2021-2027, udziałem </w:t>
      </w:r>
      <w:r w:rsidRPr="004B1B02">
        <w:rPr>
          <w:rFonts w:ascii="Arial" w:eastAsia="Times New Roman" w:hAnsi="Arial" w:cs="Arial"/>
          <w:sz w:val="24"/>
          <w:szCs w:val="24"/>
          <w:lang w:eastAsia="pl-PL"/>
        </w:rPr>
        <w:br/>
        <w:t xml:space="preserve">w posiedzeniach jego Komitetu Monitorującego, wizytami kontrolnymi </w:t>
      </w:r>
      <w:r w:rsidRPr="004B1B02">
        <w:rPr>
          <w:rFonts w:ascii="Arial" w:eastAsia="Times New Roman" w:hAnsi="Arial" w:cs="Arial"/>
          <w:sz w:val="24"/>
          <w:szCs w:val="24"/>
          <w:lang w:eastAsia="pl-PL"/>
        </w:rPr>
        <w:br/>
        <w:t xml:space="preserve">w projektach zleconymi przez WST, opłata abonamentowa za domenę internetową „pbu.rzeszow.pl” oraz transmisję danych oraz pozostałe koszty funkcjonowania Biura) – 731.463,01 zł (§ 4218 – 26.481,83 zł, </w:t>
      </w:r>
      <w:r w:rsidRPr="004B1B02">
        <w:rPr>
          <w:rFonts w:ascii="Arial" w:eastAsia="Times New Roman" w:hAnsi="Arial" w:cs="Arial"/>
          <w:sz w:val="24"/>
          <w:szCs w:val="24"/>
          <w:lang w:eastAsia="pl-PL"/>
        </w:rPr>
        <w:lastRenderedPageBreak/>
        <w:t>§</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4308 – 683.325,37 zł, § 4368 – 5.397,28 zł, § 4388 – 4.009,80 zł, § 4418 – 5.102,46 zł, § 4428 – 1.392,98 zł, § 4708 – 5.753,29 zł).</w:t>
      </w:r>
    </w:p>
    <w:p w14:paraId="7647D59A"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pochodzących z budżetu Unii Europejskiej, ujęte w Wieloletniej Prognozie Finansowej Województwa Podkarpackiego</w:t>
      </w:r>
      <w:r w:rsidRPr="004B1B02">
        <w:rPr>
          <w:rFonts w:ascii="Arial" w:eastAsia="Times New Roman" w:hAnsi="Arial" w:cs="Arial"/>
          <w:sz w:val="24"/>
          <w:szCs w:val="24"/>
          <w:lang w:eastAsia="pl-PL"/>
        </w:rPr>
        <w:br/>
        <w:t>o planowanych łącznych nakładach finansowych w kwocie 2.903.929,-zł (wydatki bieżące i majątkowe).</w:t>
      </w:r>
    </w:p>
    <w:p w14:paraId="3CDA7B98"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2022-2023.</w:t>
      </w:r>
    </w:p>
    <w:p w14:paraId="24C4396E"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16DC082E" w14:textId="395F7315" w:rsidR="00A67460" w:rsidRPr="004B1B02" w:rsidRDefault="00A67460" w:rsidP="00A67460">
      <w:pPr>
        <w:tabs>
          <w:tab w:val="left" w:pos="284"/>
        </w:tabs>
        <w:spacing w:after="0" w:line="360" w:lineRule="auto"/>
        <w:ind w:left="851"/>
        <w:jc w:val="both"/>
        <w:rPr>
          <w:rFonts w:ascii="Arial" w:eastAsia="Calibri" w:hAnsi="Arial" w:cs="Arial"/>
          <w:sz w:val="24"/>
          <w:szCs w:val="24"/>
        </w:rPr>
      </w:pPr>
      <w:r w:rsidRPr="004B1B02">
        <w:rPr>
          <w:rFonts w:ascii="Arial" w:eastAsia="Calibri" w:hAnsi="Arial" w:cs="Arial"/>
          <w:sz w:val="24"/>
          <w:szCs w:val="24"/>
        </w:rPr>
        <w:t>Realizacja zadania polega na prowadzeniu polskiego oddziału Programu Polska-Białoruś-Ukraina. Do zadań Biura należy przede wszystkim wielopoziomowa promocja Programu i efektów jego projektów w Polsce i poza jej granicami m. in. poprzez organizację i współorganizację wydarzeń lub udział w wydarzeniach zewnętrznych oraz działania medialne, wydawanie rocznika Programu, organizację objazdów studyjnych, udzielanie konsultacji i informacji beneficjentom, potencjalnym beneficjentom i</w:t>
      </w:r>
      <w:r w:rsidR="00630AC9" w:rsidRPr="004B1B02">
        <w:rPr>
          <w:rFonts w:ascii="Arial" w:eastAsia="Calibri" w:hAnsi="Arial" w:cs="Arial"/>
          <w:sz w:val="24"/>
          <w:szCs w:val="24"/>
        </w:rPr>
        <w:t> </w:t>
      </w:r>
      <w:r w:rsidRPr="004B1B02">
        <w:rPr>
          <w:rFonts w:ascii="Arial" w:eastAsia="Calibri" w:hAnsi="Arial" w:cs="Arial"/>
          <w:sz w:val="24"/>
          <w:szCs w:val="24"/>
        </w:rPr>
        <w:t>interesariuszom Programu, tworzenie platformy ich współpracy, monitorowanie projektów,  informowanie o bieżących naborach i szkoleniach oraz ich współorganizacja, bieżące wsparcie działań Wspólnego Sekretariatu Technicznego i Wspólnego Komitetu Monitorującego Programu Współpracy Transgranicznej Polska-Białoruś-Ukraina.</w:t>
      </w:r>
    </w:p>
    <w:p w14:paraId="123290AD" w14:textId="20D478F1" w:rsidR="00A67460" w:rsidRPr="004B1B02" w:rsidRDefault="00A67460" w:rsidP="00A67460">
      <w:pPr>
        <w:tabs>
          <w:tab w:val="left" w:pos="1560"/>
        </w:tabs>
        <w:spacing w:after="0" w:line="360" w:lineRule="auto"/>
        <w:ind w:left="851"/>
        <w:jc w:val="both"/>
        <w:rPr>
          <w:rFonts w:ascii="Arial" w:eastAsia="Times New Roman" w:hAnsi="Arial" w:cs="Arial"/>
          <w:sz w:val="24"/>
          <w:szCs w:val="24"/>
          <w:lang w:eastAsia="pl-PL"/>
        </w:rPr>
      </w:pPr>
      <w:r w:rsidRPr="004B1B02">
        <w:rPr>
          <w:rFonts w:ascii="Arial" w:eastAsia="Calibri" w:hAnsi="Arial" w:cs="Arial"/>
          <w:sz w:val="24"/>
          <w:szCs w:val="24"/>
        </w:rPr>
        <w:t xml:space="preserve">Efektem realizacji zadania w 2023 roku była m.in. organizacja 2 edycji Forum Poszukiwania Partnerów w Rzeszowie i Lublinie dla potencjalnych wnioskodawców z Polski i Ukrainy,  Finału </w:t>
      </w:r>
      <w:r w:rsidRPr="004B1B02">
        <w:rPr>
          <w:rFonts w:ascii="Arial" w:eastAsia="Times New Roman" w:hAnsi="Arial" w:cs="Arial"/>
          <w:sz w:val="24"/>
          <w:szCs w:val="24"/>
          <w:lang w:eastAsia="pl-PL"/>
        </w:rPr>
        <w:t>Międzynarodowego Konkursu Edukacyjnego dla Młodzieży z okazji Dnia Współpracy Europejskiej 2023 oraz objazdu studyjnego dla</w:t>
      </w:r>
      <w:r w:rsidR="00283160"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dziennikarzy po projektach Programu, organizacja Giełdy </w:t>
      </w:r>
      <w:proofErr w:type="spellStart"/>
      <w:r w:rsidRPr="004B1B02">
        <w:rPr>
          <w:rFonts w:ascii="Arial" w:eastAsia="Times New Roman" w:hAnsi="Arial" w:cs="Arial"/>
          <w:sz w:val="24"/>
          <w:szCs w:val="24"/>
          <w:lang w:eastAsia="pl-PL"/>
        </w:rPr>
        <w:t>Grantodawcóww</w:t>
      </w:r>
      <w:proofErr w:type="spellEnd"/>
      <w:r w:rsidRPr="004B1B02">
        <w:rPr>
          <w:rFonts w:ascii="Arial" w:eastAsia="Times New Roman" w:hAnsi="Arial" w:cs="Arial"/>
          <w:sz w:val="24"/>
          <w:szCs w:val="24"/>
          <w:lang w:eastAsia="pl-PL"/>
        </w:rPr>
        <w:t xml:space="preserve"> ramach Kongresu Współpracy Transgranicznej LUBLIN 2023, promocja Programu podczas festiwalu „Wschód Kultury” w Rzeszowie, Lublinie i Białymstoku, prezentacja efektów Programu w ramach innych różnych wydarzeń, produkcja i emisja 4 programów radiowych popularyzujących efekty projektów, zakup materiałów promocyjnych, przygotowanie i druk dwujęzycznego rocznika „The CROSSBORDERER” 2023, organizacja zajęć „Wędrownej Akademii” w 5 uczelniach wschodniej Polski, wsparcie Wspólnego Sekretariatu Technicznego w organizacji Konferencji Rocznej i innych wydarzeń 20-lecia </w:t>
      </w:r>
      <w:r w:rsidRPr="004B1B02">
        <w:rPr>
          <w:rFonts w:ascii="Arial" w:eastAsia="Times New Roman" w:hAnsi="Arial" w:cs="Arial"/>
          <w:sz w:val="24"/>
          <w:szCs w:val="24"/>
          <w:lang w:eastAsia="pl-PL"/>
        </w:rPr>
        <w:lastRenderedPageBreak/>
        <w:t xml:space="preserve">Programu oraz inauguracji </w:t>
      </w:r>
      <w:proofErr w:type="spellStart"/>
      <w:r w:rsidRPr="004B1B02">
        <w:rPr>
          <w:rFonts w:ascii="Arial" w:eastAsia="Times New Roman" w:hAnsi="Arial" w:cs="Arial"/>
          <w:sz w:val="24"/>
          <w:szCs w:val="24"/>
          <w:lang w:eastAsia="pl-PL"/>
        </w:rPr>
        <w:t>Interreg</w:t>
      </w:r>
      <w:proofErr w:type="spellEnd"/>
      <w:r w:rsidRPr="004B1B02">
        <w:rPr>
          <w:rFonts w:ascii="Arial" w:eastAsia="Times New Roman" w:hAnsi="Arial" w:cs="Arial"/>
          <w:sz w:val="24"/>
          <w:szCs w:val="24"/>
          <w:lang w:eastAsia="pl-PL"/>
        </w:rPr>
        <w:t xml:space="preserve"> NEXT Polska-Ukraina 2021-2027, udział w posiedzeniach jego Komitetu Monitorującego, monitoring i wizyty kontrolne w projektach zlecone przez WST, udzielenie kompleksowego wsparcia beneficjentom, potencjalnym wnioskodawcom i interesariuszom Programu, tłumaczenia dokumentów i informacji programowych, prowadzenie profilu Programu w mediach społecznościowych oraz tworzenie materiałów na stronę oficjalną, promocja Programu i jego projektów w mediach poprzez przygotowanie i rozsyłanie gotowych pakietów informacyjnych, udział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spotkaniach roboczych, konferencjach i szkoleniach na zlecenie WST.</w:t>
      </w:r>
    </w:p>
    <w:p w14:paraId="38E4E6A9" w14:textId="77777777" w:rsidR="00A67460" w:rsidRPr="004B1B02" w:rsidRDefault="00A67460" w:rsidP="00A67460">
      <w:pPr>
        <w:tabs>
          <w:tab w:val="left" w:pos="1560"/>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Realizacja projektu została przedłużona do 31 marca 2024r.</w:t>
      </w:r>
    </w:p>
    <w:p w14:paraId="4071A282"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highlight w:val="yellow"/>
          <w:lang w:eastAsia="pl-PL"/>
        </w:rPr>
      </w:pPr>
      <w:r w:rsidRPr="004B1B02">
        <w:rPr>
          <w:rFonts w:ascii="Arial" w:eastAsia="Times New Roman" w:hAnsi="Arial" w:cs="Arial"/>
          <w:sz w:val="24"/>
          <w:szCs w:val="24"/>
          <w:lang w:eastAsia="pl-PL"/>
        </w:rPr>
        <w:t xml:space="preserve">Od początku realizacji zadania do końca 2023r. zrealizowano zakres zadania o wartości 1.930.684,31 zł, co stanowi 66,49% planowanych łącznych nakładów finansowych. </w:t>
      </w:r>
    </w:p>
    <w:p w14:paraId="62742925" w14:textId="77777777" w:rsidR="00A67460" w:rsidRPr="004B1B02" w:rsidRDefault="00A67460" w:rsidP="00454901">
      <w:pPr>
        <w:numPr>
          <w:ilvl w:val="0"/>
          <w:numId w:val="386"/>
        </w:numPr>
        <w:tabs>
          <w:tab w:val="left" w:pos="284"/>
        </w:tabs>
        <w:spacing w:after="0" w:line="360" w:lineRule="auto"/>
        <w:ind w:left="851" w:hanging="284"/>
        <w:jc w:val="both"/>
        <w:rPr>
          <w:rFonts w:ascii="Arial" w:eastAsia="Times New Roman" w:hAnsi="Arial" w:cs="Arial"/>
          <w:sz w:val="24"/>
          <w:szCs w:val="24"/>
          <w:lang w:eastAsia="pl-PL"/>
        </w:rPr>
      </w:pPr>
      <w:bookmarkStart w:id="102" w:name="_Hlk161646575"/>
      <w:r w:rsidRPr="004B1B02">
        <w:rPr>
          <w:rFonts w:ascii="Arial" w:eastAsia="Times New Roman" w:hAnsi="Arial" w:cs="Arial"/>
          <w:sz w:val="24"/>
          <w:szCs w:val="24"/>
          <w:lang w:eastAsia="pl-PL"/>
        </w:rPr>
        <w:t>przez Urząd Marszałkowski Województwa Podkarpackiego w Rzeszowie</w:t>
      </w:r>
      <w:r w:rsidRPr="004B1B02">
        <w:rPr>
          <w:rFonts w:ascii="Arial" w:eastAsia="Calibri" w:hAnsi="Arial" w:cs="Arial"/>
          <w:sz w:val="24"/>
          <w:szCs w:val="24"/>
        </w:rPr>
        <w:t xml:space="preserve"> pn. „Punkty Informacyjne Funduszy Europejskich” w ramach Programu Operacyjnego Pomoc Techniczna na lata 2014-2020 w kwocie 716.591,62 zł (Biuro BI), w tym</w:t>
      </w:r>
      <w:r w:rsidRPr="004B1B02">
        <w:rPr>
          <w:rFonts w:ascii="Arial" w:eastAsia="Times New Roman" w:hAnsi="Arial" w:cs="Arial"/>
          <w:sz w:val="24"/>
          <w:szCs w:val="24"/>
          <w:lang w:eastAsia="pl-PL"/>
        </w:rPr>
        <w:t>:</w:t>
      </w:r>
    </w:p>
    <w:p w14:paraId="1D5B5B11" w14:textId="77777777" w:rsidR="00A67460" w:rsidRPr="004B1B02" w:rsidRDefault="00A67460" w:rsidP="00454901">
      <w:pPr>
        <w:numPr>
          <w:ilvl w:val="0"/>
          <w:numId w:val="395"/>
        </w:numPr>
        <w:tabs>
          <w:tab w:val="left" w:pos="284"/>
        </w:tabs>
        <w:spacing w:after="0" w:line="360" w:lineRule="auto"/>
        <w:ind w:left="1134" w:hanging="283"/>
        <w:jc w:val="both"/>
        <w:rPr>
          <w:rFonts w:ascii="Arial" w:eastAsia="Calibri" w:hAnsi="Arial" w:cs="Arial"/>
          <w:sz w:val="24"/>
          <w:szCs w:val="24"/>
        </w:rPr>
      </w:pPr>
      <w:r w:rsidRPr="004B1B02">
        <w:rPr>
          <w:rFonts w:ascii="Arial" w:eastAsia="Calibri" w:hAnsi="Arial" w:cs="Arial"/>
          <w:sz w:val="24"/>
          <w:szCs w:val="24"/>
        </w:rPr>
        <w:t xml:space="preserve">wynagrodzenia i składki od nich naliczane pracowników zaangażowanych w realizacje projektu – 636.601,16 zł (§ 4018 – 380.258,89 zł, § 4019 – 67.104,59 zł, § 4048 – 68.203,05 zł, § 4049 – 12.035,85 zł, § 4118 – </w:t>
      </w:r>
      <w:r w:rsidRPr="004B1B02">
        <w:rPr>
          <w:rFonts w:ascii="Arial" w:eastAsia="Calibri" w:hAnsi="Arial" w:cs="Arial"/>
          <w:sz w:val="24"/>
          <w:szCs w:val="24"/>
        </w:rPr>
        <w:br/>
        <w:t xml:space="preserve">76.661,04 zł, § 4119 – 13.528,52 zł, § 4128 – 10.926,12 zł, § 4129 – 1.928,16 zł, </w:t>
      </w:r>
      <w:r w:rsidRPr="004B1B02">
        <w:rPr>
          <w:rFonts w:ascii="Arial" w:eastAsia="Times New Roman" w:hAnsi="Arial" w:cs="Arial"/>
          <w:sz w:val="24"/>
          <w:szCs w:val="24"/>
          <w:lang w:eastAsia="pl-PL"/>
        </w:rPr>
        <w:t>§ 4718 – 5.061,73 zł, § 4719 – 893,21 zł</w:t>
      </w:r>
      <w:r w:rsidRPr="004B1B02">
        <w:rPr>
          <w:rFonts w:ascii="Arial" w:eastAsia="Calibri" w:hAnsi="Arial" w:cs="Arial"/>
          <w:sz w:val="24"/>
          <w:szCs w:val="24"/>
        </w:rPr>
        <w:t>),</w:t>
      </w:r>
    </w:p>
    <w:p w14:paraId="54C160DC" w14:textId="668A7F97" w:rsidR="00A67460" w:rsidRPr="004B1B02" w:rsidRDefault="00A67460" w:rsidP="00454901">
      <w:pPr>
        <w:numPr>
          <w:ilvl w:val="0"/>
          <w:numId w:val="395"/>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(m.in. podróże służbowe, szkolenia pracowników, zakup namiotów, stolików, </w:t>
      </w:r>
      <w:proofErr w:type="spellStart"/>
      <w:r w:rsidRPr="004B1B02">
        <w:rPr>
          <w:rFonts w:ascii="Arial" w:eastAsia="Times New Roman" w:hAnsi="Arial" w:cs="Arial"/>
          <w:sz w:val="24"/>
          <w:szCs w:val="24"/>
          <w:lang w:eastAsia="pl-PL"/>
        </w:rPr>
        <w:t>trybunek</w:t>
      </w:r>
      <w:proofErr w:type="spellEnd"/>
      <w:r w:rsidRPr="004B1B02">
        <w:rPr>
          <w:rFonts w:ascii="Arial" w:eastAsia="Times New Roman" w:hAnsi="Arial" w:cs="Arial"/>
          <w:sz w:val="24"/>
          <w:szCs w:val="24"/>
          <w:lang w:eastAsia="pl-PL"/>
        </w:rPr>
        <w:t>, naprawa plotera, zakup paliwa i wynajem samochodu, zakup  materiałów biurowych, działania informacyjne oraz pozostałe koszty bieżące funkcjonowania punktów informacyjnych) – 75.110,45 zł (§ 4218 – 22.543,39, § 4219 – 3.978,26 zł, § 4228 – 1.244,54 zł, § 4229 – 219,63 zł, § 4268 – 9.068,15 zł, § 4269 – 1.600,28 zł, § 4278 – 888,67 zł, § 4279 – 156,83 zł, § 4308 – 10.226,68 zł, § 4309 – 1.804,72 zł, § 4368 – 115,25 zł, § 4369 – 20,35 zł, § 4408 – 5.885,40 zł, § 4409 – 1.038,60 zł, § 4418 – 647,80 zł, § 4419 – 114,40 zł, § 4708 – 13.223,84 zł, §</w:t>
      </w:r>
      <w:r w:rsidR="00630AC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4709 – </w:t>
      </w:r>
      <w:r w:rsidR="00F4000D"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2.333,66 zł),</w:t>
      </w:r>
    </w:p>
    <w:p w14:paraId="19ADAEEB" w14:textId="77777777" w:rsidR="00A67460" w:rsidRPr="004B1B02" w:rsidRDefault="00A67460" w:rsidP="00454901">
      <w:pPr>
        <w:numPr>
          <w:ilvl w:val="0"/>
          <w:numId w:val="395"/>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zwrot części dotacji wykorzystanej niezgodnie z przeznaczeniem na realizację projektu – 3.718,01 zł (§ 2918 – 3.160,31 zł, § 2919 – 557,70 zł) wraz z odsetkami 1.162,00 zł (§ 4569).</w:t>
      </w:r>
    </w:p>
    <w:p w14:paraId="371C1C6D"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Zadanie finansowane ze środków budżetu Unii Europejskiej </w:t>
      </w:r>
      <w:r w:rsidRPr="004B1B02">
        <w:rPr>
          <w:rFonts w:ascii="Arial" w:eastAsia="Times New Roman" w:hAnsi="Arial" w:cs="Arial"/>
          <w:sz w:val="24"/>
          <w:szCs w:val="24"/>
          <w:lang w:eastAsia="pl-PL"/>
        </w:rPr>
        <w:t xml:space="preserve">w kwocie 604.954,55 zł </w:t>
      </w:r>
      <w:r w:rsidRPr="004B1B02">
        <w:rPr>
          <w:rFonts w:ascii="Arial" w:eastAsia="Calibri" w:hAnsi="Arial" w:cs="Arial"/>
          <w:sz w:val="24"/>
          <w:szCs w:val="24"/>
          <w:lang w:eastAsia="pl-PL"/>
        </w:rPr>
        <w:t>i dotacji celowej z budżetu państwa</w:t>
      </w:r>
      <w:r w:rsidRPr="004B1B02">
        <w:rPr>
          <w:rFonts w:ascii="Arial" w:eastAsia="Times New Roman" w:hAnsi="Arial" w:cs="Arial"/>
          <w:sz w:val="24"/>
          <w:szCs w:val="24"/>
          <w:lang w:eastAsia="pl-PL"/>
        </w:rPr>
        <w:t xml:space="preserve"> kwocie 106.757,06 zł.</w:t>
      </w:r>
    </w:p>
    <w:p w14:paraId="4C7B5E22"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14.082.008,-zł.</w:t>
      </w:r>
    </w:p>
    <w:p w14:paraId="33D724B4"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2015-2023.</w:t>
      </w:r>
    </w:p>
    <w:p w14:paraId="5FA7EBE0"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4810CC16" w14:textId="184DC2D0"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 ramach projektu prowadzone są na terenie Województwa Podkarpackiego działania informacyjno-promocyjne Funduszy Europejskich. Funkcjonuje 3 Lokalne Punkty Informacyjne w Krośnie, Przemyślu i Mielcu oraz Główny Punkt Informacyjny w Rzeszowie. W punktach tych pracuje obecnie 13 konsultantów. W 2023r. przeprowadzono 30 spotkań informacyjnych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szkoleń w formie stacjonarnej i online dla ok. 600 beneficjentów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potencjalnych beneficjentów Funduszy Europejskich. Przeprowadzono również 7 spotkań w szkołach ponadpodstawowych i uczelniach, w których uczestniczyło 201 osób. Konsultanci uczestniczyli w 17 imprezach, konferencjach, targach i 20 Mobilnych Punktach Informacyjnych oraz 12 całodniowych Mobilnych Punktach Informacyjnych podczas, których udzielano informacji na temat możliwości dofinansowania projektów. Ponadto, konsultanci brali udział w 8 konferencjach w roli prelegentów na zaproszenie różnych instytucji. Od początku 2023r. w Punktach Informacyjnych udzielono 2 339 konsultacji bezpośrednich, 5 562 konsultacji drogą telefoniczną oraz udzielono odpowiedzi na blisko 291 zapytań w formie elektronicznej. Przeprowadzono również 8 konsultacji indywidualnych z</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klientem, gdzie konsultanci udzielili specjalistycznych porad związanych z</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Funduszami Europejskimi.</w:t>
      </w:r>
    </w:p>
    <w:p w14:paraId="47724E6B" w14:textId="77777777" w:rsidR="00A67460" w:rsidRPr="004B1B02" w:rsidRDefault="00A67460" w:rsidP="00A67460">
      <w:p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Sieć Punktów oferuje bezpłatne publikacje dla beneficjentów i osób zainteresowanych Funduszami Europejskimi.</w:t>
      </w:r>
    </w:p>
    <w:p w14:paraId="07374454" w14:textId="77777777" w:rsidR="00A67460" w:rsidRPr="004B1B02" w:rsidRDefault="00A67460" w:rsidP="00A67460">
      <w:p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Realizacja projektu została zakończona. Cel został osiągnięty poprzez prowadzenie Głównego Punktu Informacyjnego przy Urzędzie Marszałkowskim Województwa Podkarpackiego oraz koordynację, promocję, </w:t>
      </w:r>
      <w:r w:rsidRPr="004B1B02">
        <w:rPr>
          <w:rFonts w:ascii="Arial" w:eastAsia="Times New Roman" w:hAnsi="Arial" w:cs="Arial"/>
          <w:sz w:val="24"/>
          <w:szCs w:val="24"/>
          <w:lang w:eastAsia="pl-PL"/>
        </w:rPr>
        <w:lastRenderedPageBreak/>
        <w:t>monitoring, kontrolę i ocenę działalności sieci Lokalnych Punktów Informacyjnych.</w:t>
      </w:r>
    </w:p>
    <w:p w14:paraId="6E44FBBE"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zadania o wartości 14.063.718,35 zł (wydatki bieżące i majątkowe), co stanowi 99,87% planowanych łącznych nakładów finansowych. </w:t>
      </w:r>
    </w:p>
    <w:bookmarkEnd w:id="102"/>
    <w:p w14:paraId="677A8ED3" w14:textId="77777777" w:rsidR="00A67460" w:rsidRPr="004B1B02" w:rsidRDefault="00A67460" w:rsidP="00454901">
      <w:pPr>
        <w:numPr>
          <w:ilvl w:val="0"/>
          <w:numId w:val="386"/>
        </w:numPr>
        <w:tabs>
          <w:tab w:val="left" w:pos="567"/>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przez Urząd Marszałkowski Województwa Podkarpackiego w Rzeszowie</w:t>
      </w:r>
      <w:r w:rsidRPr="004B1B02">
        <w:rPr>
          <w:rFonts w:ascii="Arial" w:eastAsia="Calibri" w:hAnsi="Arial" w:cs="Arial"/>
          <w:sz w:val="24"/>
          <w:szCs w:val="24"/>
        </w:rPr>
        <w:t xml:space="preserve"> pn. „Punkty Informacyjne Funduszy Europejskich – PPT FE” w ramach Programu Pomoc Techniczna dla Funduszy Europejskich 2021-2027 w kwocie 1.097.927,98 zł (Biuro BI), w tym</w:t>
      </w:r>
      <w:r w:rsidRPr="004B1B02">
        <w:rPr>
          <w:rFonts w:ascii="Arial" w:eastAsia="Times New Roman" w:hAnsi="Arial" w:cs="Arial"/>
          <w:sz w:val="24"/>
          <w:szCs w:val="24"/>
          <w:lang w:eastAsia="pl-PL"/>
        </w:rPr>
        <w:t>:</w:t>
      </w:r>
    </w:p>
    <w:p w14:paraId="63C61695" w14:textId="77777777" w:rsidR="00A67460" w:rsidRPr="004B1B02" w:rsidRDefault="00A67460" w:rsidP="00454901">
      <w:pPr>
        <w:numPr>
          <w:ilvl w:val="0"/>
          <w:numId w:val="640"/>
        </w:numPr>
        <w:tabs>
          <w:tab w:val="left" w:pos="284"/>
        </w:tabs>
        <w:spacing w:after="0" w:line="360" w:lineRule="auto"/>
        <w:ind w:left="1134"/>
        <w:jc w:val="both"/>
        <w:rPr>
          <w:rFonts w:ascii="Arial" w:eastAsia="Calibri" w:hAnsi="Arial" w:cs="Arial"/>
          <w:color w:val="FF0000"/>
          <w:sz w:val="24"/>
          <w:szCs w:val="24"/>
        </w:rPr>
      </w:pPr>
      <w:r w:rsidRPr="004B1B02">
        <w:rPr>
          <w:rFonts w:ascii="Arial" w:eastAsia="Calibri" w:hAnsi="Arial" w:cs="Arial"/>
          <w:sz w:val="24"/>
          <w:szCs w:val="24"/>
        </w:rPr>
        <w:t xml:space="preserve">wynagrodzenia i składki od nich naliczane pracowników zaangażowanych w realizacje projektu – 941.439,10 zł (§ 4018 – 620.566,26 zł, § 4019 – 157.963,67 zł, § 4118 – 106.149,42 zł, § 4119 – 27.020,10 zł, § 4128 – 15.128,89 zł, § 4129 – 3.851,08 zł, </w:t>
      </w:r>
      <w:r w:rsidRPr="004B1B02">
        <w:rPr>
          <w:rFonts w:ascii="Arial" w:eastAsia="Times New Roman" w:hAnsi="Arial" w:cs="Arial"/>
          <w:sz w:val="24"/>
          <w:szCs w:val="24"/>
          <w:lang w:eastAsia="pl-PL"/>
        </w:rPr>
        <w:t>§ 4718 – 8.576,54 zł, § 4719 – 2.183,14 zł</w:t>
      </w:r>
      <w:r w:rsidRPr="004B1B02">
        <w:rPr>
          <w:rFonts w:ascii="Arial" w:eastAsia="Calibri" w:hAnsi="Arial" w:cs="Arial"/>
          <w:sz w:val="24"/>
          <w:szCs w:val="24"/>
        </w:rPr>
        <w:t>),</w:t>
      </w:r>
    </w:p>
    <w:p w14:paraId="415D3B7A" w14:textId="7CA53E87" w:rsidR="00A67460" w:rsidRPr="004B1B02" w:rsidRDefault="00A67460" w:rsidP="00454901">
      <w:pPr>
        <w:numPr>
          <w:ilvl w:val="0"/>
          <w:numId w:val="640"/>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(m.in. podróże służbowe, szkolenia pracowników, zakup paliwa, myjnia i wynajem samochodu, zakup tabliczek informacyjnych, niszczarek, aparatu fotograficznego, platformy do prowadzenia webinariów, subskrypcji narzędzia do projektowania graficznego on-line </w:t>
      </w:r>
      <w:proofErr w:type="spellStart"/>
      <w:r w:rsidRPr="004B1B02">
        <w:rPr>
          <w:rFonts w:ascii="Arial" w:eastAsia="Times New Roman" w:hAnsi="Arial" w:cs="Arial"/>
          <w:sz w:val="24"/>
          <w:szCs w:val="24"/>
          <w:lang w:eastAsia="pl-PL"/>
        </w:rPr>
        <w:t>Canva</w:t>
      </w:r>
      <w:proofErr w:type="spellEnd"/>
      <w:r w:rsidRPr="004B1B02">
        <w:rPr>
          <w:rFonts w:ascii="Arial" w:eastAsia="Times New Roman" w:hAnsi="Arial" w:cs="Arial"/>
          <w:sz w:val="24"/>
          <w:szCs w:val="24"/>
          <w:lang w:eastAsia="pl-PL"/>
        </w:rPr>
        <w:t xml:space="preserve"> Pro for </w:t>
      </w:r>
      <w:proofErr w:type="spellStart"/>
      <w:r w:rsidRPr="004B1B02">
        <w:rPr>
          <w:rFonts w:ascii="Arial" w:eastAsia="Times New Roman" w:hAnsi="Arial" w:cs="Arial"/>
          <w:sz w:val="24"/>
          <w:szCs w:val="24"/>
          <w:lang w:eastAsia="pl-PL"/>
        </w:rPr>
        <w:t>Teams</w:t>
      </w:r>
      <w:proofErr w:type="spellEnd"/>
      <w:r w:rsidRPr="004B1B02">
        <w:rPr>
          <w:rFonts w:ascii="Arial" w:eastAsia="Times New Roman" w:hAnsi="Arial" w:cs="Arial"/>
          <w:sz w:val="24"/>
          <w:szCs w:val="24"/>
          <w:lang w:eastAsia="pl-PL"/>
        </w:rPr>
        <w:t xml:space="preserve">, strojów służbowych, znaczków pocztowych, kalendarzy na 2024r., gadżetów promocyjnych i ulotek informacyjnych, oklejenie samochodu osobowego znajdującego się na wyposażeniu Biura, działania informacyjne, organizacja rajdu rowerowego „Na tropie Funduszy Europejskich w Bieszczadach” i spotkania Sieci PIFE oraz pozostałe koszty bieżące funkcjonowania punktów informacyjnych) – 156.488,88 zł (§ 4218 – 47.375,26 zł, § 4219 – 12.059,26 zł, § 4228 – 3.977,53 zł, </w:t>
      </w:r>
      <w:r w:rsidR="00A37933"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 4229 – 1.012,47 zł, § 4268 – 5.701,97 zł, § 4269 – 1.451,42 zł, § 4308 – 53.279,43 zł, § 4309 – 13.562,15 zł, § 4368 – 702,04 zł, § 4369 – 178,69 zł, § 4408 – 7.726,74 zł, § 4409 – 1.966,86 zł, § 4418 – 5.436,09 zł, </w:t>
      </w:r>
      <w:r w:rsidR="00A37933"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4419 – 1.384,11 zł, § 4528 – 397,28 zł, § 4529 – 101,14 zł, § 4708 – 140,63 zł, § 4709 – 35,81 zł),</w:t>
      </w:r>
    </w:p>
    <w:p w14:paraId="30BF9FFF"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Zadanie finansowane ze środków budżetu Unii Europejskiej </w:t>
      </w:r>
      <w:r w:rsidRPr="004B1B02">
        <w:rPr>
          <w:rFonts w:ascii="Arial" w:eastAsia="Times New Roman" w:hAnsi="Arial" w:cs="Arial"/>
          <w:sz w:val="24"/>
          <w:szCs w:val="24"/>
          <w:lang w:eastAsia="pl-PL"/>
        </w:rPr>
        <w:t xml:space="preserve">w kwocie 875.158,08 zł </w:t>
      </w:r>
      <w:r w:rsidRPr="004B1B02">
        <w:rPr>
          <w:rFonts w:ascii="Arial" w:eastAsia="Calibri" w:hAnsi="Arial" w:cs="Arial"/>
          <w:sz w:val="24"/>
          <w:szCs w:val="24"/>
          <w:lang w:eastAsia="pl-PL"/>
        </w:rPr>
        <w:t>i dotacji celowej z budżetu państwa</w:t>
      </w:r>
      <w:r w:rsidRPr="004B1B02">
        <w:rPr>
          <w:rFonts w:ascii="Arial" w:eastAsia="Times New Roman" w:hAnsi="Arial" w:cs="Arial"/>
          <w:sz w:val="24"/>
          <w:szCs w:val="24"/>
          <w:lang w:eastAsia="pl-PL"/>
        </w:rPr>
        <w:t xml:space="preserve"> kwocie 222.769,90 zł.</w:t>
      </w:r>
    </w:p>
    <w:p w14:paraId="4269C9F6"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Zadanie ujęte w wykazie przedsięwzięć do Wieloletniej Prognozy Finansowej Województwa Podkarpackiego o planowanych łącznych nakładach finansowych w kwocie 5.150.000,-zł.</w:t>
      </w:r>
    </w:p>
    <w:p w14:paraId="6F75B16A"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2023-2025.</w:t>
      </w:r>
    </w:p>
    <w:p w14:paraId="1124218D"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3227E362" w14:textId="7574E431"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 ramach projektu prowadzone są na terenie Województwa Podkarpackiego działania informacyjno-promocyjne Funduszy Europejskich. Funkcjonuje 3 Lokalne Punkty Informacyjne w Krośnie, Przemyślu i Mielcu oraz Główny Punkt Informacyjny w Rzeszowie. W punktach tych pracuje obecnie 13 konsultantów. W 2023r. przeprowadzono 54 spotkania informacyjne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szkolenia w formie stacjonarnej i online dla ok. 1 295 beneficjentów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potencjalnych beneficjentów Funduszy Europejskich. Przeprowadzono również 42 spotkania w szkołach ponadpodstawowych i uczelniach,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których uczestniczyło 1 317 osób. Konsultanci uczestniczyli w 21 imprezach, konferencjach, targach i 30 Mobilnych Punktach Informacyjnych oraz 4 całodniowych Mobilnych Punktach Informacyjnych podczas, których udzielano informacji na temat możliwości dofinansowania projektów. Ponadto, konsultanci brali udział w 16 konferencjach w roli prelegentów na zaproszenie różnych instytucji. Od czerwca 2023r. w</w:t>
      </w:r>
      <w:r w:rsidR="00630AC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Punktach Informacyjnych udzielono 2 541 konsultacji bezpośrednich, 6 127 konsultacji drogą telefoniczną oraz udzielono odpowiedzi na blisko 322 zapytań w formie elektronicznej. Przeprowadzono również 9 konsultacji indywidualnych z</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klientem, gdzie konsultanci udzielili specjalistycznych porad związanych z</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Funduszami Europejskimi.</w:t>
      </w:r>
    </w:p>
    <w:p w14:paraId="3F4AF32E" w14:textId="77777777" w:rsidR="00A67460" w:rsidRPr="004B1B02" w:rsidRDefault="00A67460" w:rsidP="00A67460">
      <w:p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Sieć Punktów oferuje bezpłatne publikacje dla beneficjentów i osób zainteresowanych Funduszami Europejskimi.</w:t>
      </w:r>
    </w:p>
    <w:p w14:paraId="395FF79D"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zadania o wartości 1.097.927,98 zł, co stanowi 99,87% planowanych łącznych nakładów finansowych. </w:t>
      </w:r>
    </w:p>
    <w:p w14:paraId="31AB1BF3" w14:textId="77777777" w:rsidR="00A67460" w:rsidRPr="004B1B02" w:rsidRDefault="00A67460" w:rsidP="00454901">
      <w:pPr>
        <w:numPr>
          <w:ilvl w:val="0"/>
          <w:numId w:val="386"/>
        </w:numPr>
        <w:tabs>
          <w:tab w:val="left" w:pos="567"/>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przez Urząd Marszałkowski Województwa Podkarpackiego w Rzeszowie pn. „Zintegrowany i uspołeczniony model planowania przestrzennego poprzez opracowanie Strategii Przestrzennej Rzeszowskiego Obszaru Funkcjonalnego” w ramach Programu Operacyjnego  Wiedza, Edukacja, Rozwój na lata 2014-2020 w kwocie 2.036.618,67 zł (Dep. RR), w tym:</w:t>
      </w:r>
    </w:p>
    <w:p w14:paraId="0C5C11EC" w14:textId="77777777" w:rsidR="00A67460" w:rsidRPr="004B1B02" w:rsidRDefault="00A67460" w:rsidP="00454901">
      <w:pPr>
        <w:numPr>
          <w:ilvl w:val="0"/>
          <w:numId w:val="390"/>
        </w:numPr>
        <w:tabs>
          <w:tab w:val="left" w:pos="567"/>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wynagrodzenia i składki od nich naliczane osób zaangażowanych w realizację projektu oraz umowy zlecenia – 64.456,49 zł (§ 4017 – 43.454,80 zł, § 4019 – 2.631,53 zł, § 4117 – 7.473,10 zł, § 4119 – 452,54 zł, § 4127 – 956,50 zł, § 4129 – 57,93 zł, § 4177 – 8.486,10 zł, § 4179 – 513,90 zł, § 4717 – 405,53 zł, § 4719 – 24,56 zł),</w:t>
      </w:r>
    </w:p>
    <w:p w14:paraId="432839A4" w14:textId="77777777" w:rsidR="00A67460" w:rsidRPr="004B1B02" w:rsidRDefault="00A67460" w:rsidP="00454901">
      <w:pPr>
        <w:numPr>
          <w:ilvl w:val="0"/>
          <w:numId w:val="390"/>
        </w:numPr>
        <w:tabs>
          <w:tab w:val="left" w:pos="567"/>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pozostałe wydatki bieżące związane z realizacją projektu, tj. doradztwo techniczne, opracowanie podręcznika dobrych praktyk oraz jego upowszechnianie, organizacja konferencji na zakończenie projektu – 208.500,00 zł (§ 4307 – 196.594,65 zł, § 4309 – 11.905,35 zł),</w:t>
      </w:r>
    </w:p>
    <w:p w14:paraId="7938172D" w14:textId="77777777" w:rsidR="00A67460" w:rsidRPr="004B1B02" w:rsidRDefault="00A67460" w:rsidP="00454901">
      <w:pPr>
        <w:numPr>
          <w:ilvl w:val="0"/>
          <w:numId w:val="390"/>
        </w:numPr>
        <w:tabs>
          <w:tab w:val="left" w:pos="567"/>
        </w:tabs>
        <w:spacing w:after="0" w:line="360" w:lineRule="auto"/>
        <w:ind w:left="1134" w:hanging="283"/>
        <w:jc w:val="both"/>
        <w:rPr>
          <w:rFonts w:ascii="Arial" w:eastAsia="Times New Roman" w:hAnsi="Arial" w:cs="Arial"/>
          <w:sz w:val="24"/>
          <w:szCs w:val="24"/>
          <w:lang w:eastAsia="pl-PL"/>
        </w:rPr>
      </w:pPr>
      <w:r w:rsidRPr="004B1B02">
        <w:rPr>
          <w:rFonts w:ascii="Arial" w:eastAsia="Calibri" w:hAnsi="Arial" w:cs="Arial"/>
          <w:sz w:val="24"/>
          <w:szCs w:val="24"/>
          <w:lang w:eastAsia="pl-PL"/>
        </w:rPr>
        <w:t>dotacje celowe dla Partnerów projektu – 1.763.662,18 zł (Dep. RR), w tym</w:t>
      </w:r>
      <w:r w:rsidRPr="004B1B02">
        <w:rPr>
          <w:rFonts w:ascii="Arial" w:eastAsia="Times New Roman" w:hAnsi="Arial" w:cs="Arial"/>
          <w:sz w:val="24"/>
          <w:szCs w:val="24"/>
          <w:lang w:eastAsia="pl-PL"/>
        </w:rPr>
        <w:t>:</w:t>
      </w:r>
    </w:p>
    <w:p w14:paraId="77DE07F0" w14:textId="77777777" w:rsidR="00A67460" w:rsidRPr="004B1B02" w:rsidRDefault="00A67460" w:rsidP="00454901">
      <w:pPr>
        <w:numPr>
          <w:ilvl w:val="0"/>
          <w:numId w:val="391"/>
        </w:numPr>
        <w:tabs>
          <w:tab w:val="left" w:pos="567"/>
        </w:tabs>
        <w:spacing w:after="0" w:line="360" w:lineRule="auto"/>
        <w:ind w:left="1418"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jednostek sektora finansów publicznych –  1.516.493,55 zł (§ 2057 – 1.429.901,75 zł, § 2059 – 86.591,80 zł), z tego dla:</w:t>
      </w:r>
    </w:p>
    <w:p w14:paraId="1BE3864A"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Boguchwała – 160.064,95 zł,</w:t>
      </w:r>
    </w:p>
    <w:p w14:paraId="02A3815B"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Chmielnik – 103.221,46 zł,</w:t>
      </w:r>
    </w:p>
    <w:p w14:paraId="55A62393"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 xml:space="preserve">Gminy Czarna – 58.286,96 zł, </w:t>
      </w:r>
    </w:p>
    <w:p w14:paraId="61AF9BFD"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Czudec – 82.344,34 zł,</w:t>
      </w:r>
    </w:p>
    <w:p w14:paraId="290024BC"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Głogów Małopolski – 280.595,98 zł,</w:t>
      </w:r>
    </w:p>
    <w:p w14:paraId="058E0263"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Krasne – 214.206,18 zł,</w:t>
      </w:r>
    </w:p>
    <w:p w14:paraId="33FE4B62"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Lubenia – 102.731,70 zł,</w:t>
      </w:r>
    </w:p>
    <w:p w14:paraId="3D9ECA04"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Łańcut – 20.512,01 zł,</w:t>
      </w:r>
    </w:p>
    <w:p w14:paraId="0FB8C603"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Miasta Łańcut – 210.198,65 zł,</w:t>
      </w:r>
    </w:p>
    <w:p w14:paraId="3E910A4D"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Miasta Rzeszów – 11.568,65 zł,</w:t>
      </w:r>
    </w:p>
    <w:p w14:paraId="5D450210"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Świlcza – 68.288,51 zł,</w:t>
      </w:r>
    </w:p>
    <w:p w14:paraId="3B6D14B4"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Trzebownisko – 126.092,19 zł,</w:t>
      </w:r>
    </w:p>
    <w:p w14:paraId="62BFFEA7" w14:textId="77777777" w:rsidR="00A67460" w:rsidRPr="004B1B02" w:rsidRDefault="00A67460" w:rsidP="00454901">
      <w:pPr>
        <w:pStyle w:val="Akapitzlist"/>
        <w:numPr>
          <w:ilvl w:val="0"/>
          <w:numId w:val="396"/>
        </w:numPr>
        <w:tabs>
          <w:tab w:val="left" w:pos="567"/>
        </w:tabs>
        <w:spacing w:line="360" w:lineRule="auto"/>
        <w:ind w:left="1701" w:hanging="283"/>
        <w:jc w:val="both"/>
        <w:rPr>
          <w:rFonts w:ascii="Arial" w:hAnsi="Arial" w:cs="Arial"/>
          <w:lang w:eastAsia="pl-PL"/>
        </w:rPr>
      </w:pPr>
      <w:r w:rsidRPr="004B1B02">
        <w:rPr>
          <w:rFonts w:ascii="Arial" w:hAnsi="Arial" w:cs="Arial"/>
          <w:lang w:eastAsia="pl-PL"/>
        </w:rPr>
        <w:t>Gminy Tyczyn – 78.381,97 zł,</w:t>
      </w:r>
    </w:p>
    <w:p w14:paraId="7A992E85" w14:textId="77777777" w:rsidR="00A67460" w:rsidRPr="004B1B02" w:rsidRDefault="00A67460" w:rsidP="00454901">
      <w:pPr>
        <w:numPr>
          <w:ilvl w:val="0"/>
          <w:numId w:val="392"/>
        </w:numPr>
        <w:tabs>
          <w:tab w:val="left" w:pos="284"/>
        </w:tabs>
        <w:spacing w:after="0" w:line="360" w:lineRule="auto"/>
        <w:ind w:left="1418"/>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jednostki spoza sektora finansów publicznych, tj. dla Stowarzyszenia Rzeszowskiego Obszaru Funkcjonalnego – 247.168,63 zł (§ 2007 – 233.055,30 zł, § 2009 – 14.113,33 zł).</w:t>
      </w:r>
    </w:p>
    <w:p w14:paraId="619AAD0F" w14:textId="77777777" w:rsidR="00A67460" w:rsidRPr="004B1B02" w:rsidRDefault="00A67460" w:rsidP="00A67460">
      <w:pPr>
        <w:tabs>
          <w:tab w:val="left" w:pos="284"/>
          <w:tab w:val="left" w:pos="851"/>
        </w:tabs>
        <w:spacing w:after="0" w:line="360" w:lineRule="auto"/>
        <w:ind w:left="851"/>
        <w:jc w:val="both"/>
        <w:rPr>
          <w:rFonts w:ascii="Arial" w:hAnsi="Arial" w:cs="Arial"/>
          <w:sz w:val="24"/>
          <w:szCs w:val="24"/>
          <w:lang w:eastAsia="pl-PL"/>
        </w:rPr>
      </w:pPr>
      <w:r w:rsidRPr="004B1B02">
        <w:rPr>
          <w:rFonts w:ascii="Arial" w:hAnsi="Arial" w:cs="Arial"/>
          <w:sz w:val="24"/>
          <w:szCs w:val="24"/>
          <w:lang w:eastAsia="pl-PL"/>
        </w:rPr>
        <w:t>Zadanie finansowane ze środków pochodzących z budżetu Unii Europejskiej w kwocie 1.920.327,73 zł i dotacji celowej z budżetu państwa w kwocie 116.290,94 zł.</w:t>
      </w:r>
    </w:p>
    <w:p w14:paraId="05EE0553"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Zadanie ujęte w wykazie przedsięwzięć do Wieloletniej Prognozy Finansowej Województwa Podkarpackiego o planowanych łącznych nakładach finansowych w kwocie 9.134.662,-zł.</w:t>
      </w:r>
    </w:p>
    <w:p w14:paraId="174EF1B5"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2019-2023.</w:t>
      </w:r>
    </w:p>
    <w:p w14:paraId="4A9B7B34" w14:textId="77777777" w:rsidR="00A67460" w:rsidRPr="004B1B02" w:rsidRDefault="00A67460" w:rsidP="00A67460">
      <w:pPr>
        <w:tabs>
          <w:tab w:val="left" w:pos="284"/>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49D25A8C" w14:textId="77777777" w:rsidR="00A67460" w:rsidRPr="004B1B02" w:rsidRDefault="00A67460" w:rsidP="00A67460">
      <w:pPr>
        <w:spacing w:after="0" w:line="360" w:lineRule="auto"/>
        <w:ind w:left="851"/>
        <w:jc w:val="both"/>
        <w:rPr>
          <w:rFonts w:ascii="Arial" w:eastAsia="Calibri" w:hAnsi="Arial" w:cs="Arial"/>
          <w:sz w:val="24"/>
          <w:szCs w:val="24"/>
        </w:rPr>
      </w:pPr>
      <w:bookmarkStart w:id="103" w:name="_Hlk98150841"/>
      <w:r w:rsidRPr="004B1B02">
        <w:rPr>
          <w:rFonts w:ascii="Arial" w:eastAsia="Calibri" w:hAnsi="Arial" w:cs="Arial"/>
          <w:sz w:val="24"/>
          <w:szCs w:val="24"/>
        </w:rPr>
        <w:t xml:space="preserve">Projekt realizowany jest przez Województwo Podkarpackiego (Lider projektu) </w:t>
      </w:r>
      <w:r w:rsidRPr="004B1B02">
        <w:rPr>
          <w:rFonts w:ascii="Arial" w:eastAsia="Calibri" w:hAnsi="Arial" w:cs="Arial"/>
          <w:sz w:val="24"/>
          <w:szCs w:val="24"/>
        </w:rPr>
        <w:br/>
        <w:t>w partnerstwie z 13 gminami tworzącymi Rzeszowski Obszar Funkcjonalny oraz Stowarzyszeniem Rzeszowskiego Obszaru Funkcjonalnego.</w:t>
      </w:r>
    </w:p>
    <w:p w14:paraId="25E892D7" w14:textId="77777777" w:rsidR="00A67460" w:rsidRPr="004B1B02" w:rsidRDefault="00A67460" w:rsidP="00A67460">
      <w:pPr>
        <w:spacing w:after="0" w:line="360" w:lineRule="auto"/>
        <w:ind w:left="851"/>
        <w:jc w:val="both"/>
        <w:rPr>
          <w:rFonts w:ascii="Arial" w:eastAsia="Calibri" w:hAnsi="Arial" w:cs="Arial"/>
          <w:sz w:val="24"/>
          <w:szCs w:val="24"/>
        </w:rPr>
      </w:pPr>
      <w:r w:rsidRPr="004B1B02">
        <w:rPr>
          <w:rFonts w:ascii="Arial" w:eastAsia="Calibri" w:hAnsi="Arial" w:cs="Arial"/>
          <w:sz w:val="24"/>
          <w:szCs w:val="24"/>
        </w:rPr>
        <w:t>Głównym celem projektu jest zwiększenie możliwości rozwojowych miejskiego obszaru funkcjonalnego poprzez opracowanie modelu zintegrowanego planowania przestrzennego.</w:t>
      </w:r>
    </w:p>
    <w:bookmarkEnd w:id="103"/>
    <w:p w14:paraId="6655FDBF" w14:textId="77777777" w:rsidR="00A67460" w:rsidRPr="004B1B02" w:rsidRDefault="00A67460" w:rsidP="00A67460">
      <w:pPr>
        <w:spacing w:after="0" w:line="360" w:lineRule="auto"/>
        <w:ind w:left="851"/>
        <w:jc w:val="both"/>
        <w:rPr>
          <w:rFonts w:ascii="Arial" w:eastAsia="Calibri" w:hAnsi="Arial" w:cs="Arial"/>
          <w:sz w:val="24"/>
          <w:szCs w:val="24"/>
          <w:lang w:eastAsia="x-none"/>
        </w:rPr>
      </w:pPr>
      <w:r w:rsidRPr="004B1B02">
        <w:rPr>
          <w:rFonts w:ascii="Arial" w:eastAsia="Calibri" w:hAnsi="Arial" w:cs="Arial"/>
          <w:sz w:val="24"/>
          <w:szCs w:val="24"/>
          <w:lang w:eastAsia="x-none"/>
        </w:rPr>
        <w:t xml:space="preserve">Zgodnie z założeniami projektu, przeszkolono jego uczestników w ramach </w:t>
      </w:r>
      <w:r w:rsidRPr="004B1B02">
        <w:rPr>
          <w:rFonts w:ascii="Arial" w:hAnsi="Arial" w:cs="Arial"/>
          <w:bCs/>
          <w:sz w:val="24"/>
          <w:szCs w:val="24"/>
        </w:rPr>
        <w:t>dwusemestralnych studiów podyplomowych z zakresu planowania i gospodarki przestrzennej.</w:t>
      </w:r>
      <w:r w:rsidRPr="004B1B02">
        <w:rPr>
          <w:rFonts w:ascii="Arial" w:eastAsia="Calibri" w:hAnsi="Arial" w:cs="Arial"/>
          <w:sz w:val="24"/>
          <w:szCs w:val="24"/>
          <w:lang w:eastAsia="x-none"/>
        </w:rPr>
        <w:t xml:space="preserve">  </w:t>
      </w:r>
      <w:r w:rsidRPr="004B1B02">
        <w:rPr>
          <w:rFonts w:ascii="Arial" w:hAnsi="Arial" w:cs="Arial"/>
          <w:iCs/>
          <w:sz w:val="24"/>
          <w:szCs w:val="24"/>
        </w:rPr>
        <w:t>P</w:t>
      </w:r>
      <w:r w:rsidRPr="004B1B02">
        <w:rPr>
          <w:rFonts w:ascii="Arial" w:hAnsi="Arial" w:cs="Arial"/>
          <w:bCs/>
          <w:sz w:val="24"/>
          <w:szCs w:val="24"/>
        </w:rPr>
        <w:t xml:space="preserve">rzeprowadzono również 5 dniowe szkolenie on-line dla uczestników projektu, w zakresie obsługi oprogramowania GIS wspomagającego procesy planowania przestrzennego za pomocą platformy QGIS oraz 2 dniowe szkolenie z zakresu skutecznego i umiejętnego moderowania dyskusji społecznej z wykorzystaniem mediacji i negocjacji </w:t>
      </w:r>
      <w:r w:rsidRPr="004B1B02">
        <w:rPr>
          <w:rFonts w:ascii="Arial" w:hAnsi="Arial" w:cs="Arial"/>
          <w:bCs/>
          <w:sz w:val="24"/>
          <w:szCs w:val="24"/>
        </w:rPr>
        <w:br/>
        <w:t>w trakcie prowadzonych konsultacji społecznych dokumentów planistycznych.</w:t>
      </w:r>
      <w:r w:rsidRPr="004B1B02">
        <w:rPr>
          <w:rFonts w:ascii="Arial" w:eastAsia="Calibri" w:hAnsi="Arial" w:cs="Arial"/>
          <w:sz w:val="24"/>
          <w:szCs w:val="24"/>
          <w:lang w:eastAsia="x-none"/>
        </w:rPr>
        <w:t xml:space="preserve"> </w:t>
      </w:r>
    </w:p>
    <w:p w14:paraId="0BF478B5" w14:textId="4035570D" w:rsidR="00A67460" w:rsidRPr="004B1B02" w:rsidRDefault="00A67460" w:rsidP="00A67460">
      <w:pPr>
        <w:spacing w:after="0" w:line="360" w:lineRule="auto"/>
        <w:ind w:left="851"/>
        <w:jc w:val="both"/>
        <w:rPr>
          <w:rFonts w:ascii="Arial" w:hAnsi="Arial" w:cs="Arial"/>
          <w:sz w:val="24"/>
          <w:szCs w:val="24"/>
        </w:rPr>
      </w:pPr>
      <w:r w:rsidRPr="004B1B02">
        <w:rPr>
          <w:rFonts w:ascii="Arial" w:eastAsia="Calibri" w:hAnsi="Arial" w:cs="Arial"/>
          <w:sz w:val="24"/>
          <w:szCs w:val="24"/>
          <w:lang w:eastAsia="x-none"/>
        </w:rPr>
        <w:t xml:space="preserve">Opracowano Strategię Przestrzenną ROF przy współpracy z Bankiem </w:t>
      </w:r>
      <w:r w:rsidRPr="004B1B02">
        <w:rPr>
          <w:rFonts w:ascii="Arial" w:hAnsi="Arial" w:cs="Arial"/>
          <w:sz w:val="24"/>
          <w:szCs w:val="24"/>
        </w:rPr>
        <w:t xml:space="preserve">Światowym, z którym została </w:t>
      </w:r>
      <w:r w:rsidR="008B5862" w:rsidRPr="004B1B02">
        <w:rPr>
          <w:rFonts w:ascii="Arial" w:hAnsi="Arial" w:cs="Arial"/>
          <w:sz w:val="24"/>
          <w:szCs w:val="24"/>
        </w:rPr>
        <w:t>zawarta</w:t>
      </w:r>
      <w:r w:rsidRPr="004B1B02">
        <w:rPr>
          <w:rFonts w:ascii="Arial" w:hAnsi="Arial" w:cs="Arial"/>
          <w:sz w:val="24"/>
          <w:szCs w:val="24"/>
        </w:rPr>
        <w:t xml:space="preserve"> umowa na usługi doradcze w zakresie jej sporządzenia. Wypłacono dotacje dla Partnerów projektu na jego realizację zgodnie z harmonogramem. </w:t>
      </w:r>
      <w:r w:rsidRPr="004B1B02">
        <w:rPr>
          <w:rFonts w:ascii="Arial" w:hAnsi="Arial" w:cs="Arial"/>
          <w:bCs/>
          <w:sz w:val="24"/>
          <w:szCs w:val="24"/>
        </w:rPr>
        <w:t xml:space="preserve">Zakupiono sprzęt komputerowy wraz </w:t>
      </w:r>
      <w:r w:rsidRPr="004B1B02">
        <w:rPr>
          <w:rFonts w:ascii="Arial" w:hAnsi="Arial" w:cs="Arial"/>
          <w:bCs/>
          <w:sz w:val="24"/>
          <w:szCs w:val="24"/>
        </w:rPr>
        <w:br/>
        <w:t xml:space="preserve">z oprogramowaniem, </w:t>
      </w:r>
      <w:r w:rsidRPr="004B1B02">
        <w:rPr>
          <w:rFonts w:ascii="Arial" w:eastAsia="Calibri" w:hAnsi="Arial" w:cs="Arial"/>
          <w:sz w:val="24"/>
          <w:szCs w:val="24"/>
          <w:lang w:eastAsia="x-none"/>
        </w:rPr>
        <w:t>urządzenia wielofunkcyjne i plotery</w:t>
      </w:r>
      <w:r w:rsidRPr="004B1B02">
        <w:rPr>
          <w:rFonts w:ascii="Arial" w:eastAsia="Calibri" w:hAnsi="Arial" w:cs="Arial"/>
          <w:sz w:val="24"/>
          <w:szCs w:val="24"/>
        </w:rPr>
        <w:t>.</w:t>
      </w:r>
      <w:r w:rsidRPr="004B1B02">
        <w:rPr>
          <w:rFonts w:ascii="Arial" w:hAnsi="Arial" w:cs="Arial"/>
          <w:sz w:val="24"/>
          <w:szCs w:val="24"/>
        </w:rPr>
        <w:t xml:space="preserve"> </w:t>
      </w:r>
    </w:p>
    <w:p w14:paraId="3CC775F2" w14:textId="77777777" w:rsidR="00A67460" w:rsidRPr="004B1B02" w:rsidRDefault="00A67460" w:rsidP="00A67460">
      <w:pPr>
        <w:spacing w:after="0" w:line="360" w:lineRule="auto"/>
        <w:ind w:left="851"/>
        <w:jc w:val="both"/>
        <w:rPr>
          <w:rFonts w:ascii="Arial" w:hAnsi="Arial" w:cs="Arial"/>
          <w:sz w:val="24"/>
          <w:szCs w:val="24"/>
        </w:rPr>
      </w:pPr>
      <w:r w:rsidRPr="004B1B02">
        <w:rPr>
          <w:rFonts w:ascii="Arial" w:hAnsi="Arial" w:cs="Arial"/>
          <w:sz w:val="24"/>
          <w:szCs w:val="24"/>
        </w:rPr>
        <w:t>W trybie zdalnym odbywały się również liczne konsultacje z Partnerami projektu, posiedzenia Zespołu Zarządzania Projektem, Komitetu Sterującego, a także Zespołu Eksperckiego w celu prawidłowej realizacji projektu.</w:t>
      </w:r>
    </w:p>
    <w:p w14:paraId="4B04959D" w14:textId="2AFF8DFA" w:rsidR="00A67460" w:rsidRPr="004B1B02" w:rsidRDefault="00A67460" w:rsidP="00A67460">
      <w:pPr>
        <w:spacing w:after="0" w:line="360" w:lineRule="auto"/>
        <w:ind w:left="851"/>
        <w:jc w:val="both"/>
        <w:rPr>
          <w:rFonts w:ascii="Arial" w:hAnsi="Arial" w:cs="Arial"/>
          <w:bCs/>
          <w:sz w:val="24"/>
          <w:szCs w:val="24"/>
        </w:rPr>
      </w:pPr>
      <w:r w:rsidRPr="004B1B02">
        <w:rPr>
          <w:rFonts w:ascii="Arial" w:hAnsi="Arial" w:cs="Arial"/>
          <w:bCs/>
          <w:sz w:val="24"/>
          <w:szCs w:val="24"/>
        </w:rPr>
        <w:t xml:space="preserve">Zakończono prace nad przeglądem i opracowaniem dokumentów planistycznych partnerów projektu. </w:t>
      </w:r>
      <w:r w:rsidRPr="004B1B02">
        <w:rPr>
          <w:rFonts w:ascii="Arial" w:hAnsi="Arial" w:cs="Arial"/>
          <w:sz w:val="24"/>
          <w:szCs w:val="24"/>
        </w:rPr>
        <w:t xml:space="preserve">Opracowano dedykowane narzędzie informatyczne (platformy internetowej) służące społeczeństwu </w:t>
      </w:r>
      <w:r w:rsidRPr="004B1B02">
        <w:rPr>
          <w:rFonts w:ascii="Arial" w:hAnsi="Arial" w:cs="Arial"/>
          <w:sz w:val="24"/>
          <w:szCs w:val="24"/>
        </w:rPr>
        <w:br/>
        <w:t>do konsultowania założeń dokumentów planistycznych.</w:t>
      </w:r>
      <w:r w:rsidRPr="004B1B02">
        <w:rPr>
          <w:rFonts w:ascii="Arial" w:hAnsi="Arial" w:cs="Arial"/>
          <w:bCs/>
          <w:sz w:val="24"/>
          <w:szCs w:val="24"/>
        </w:rPr>
        <w:t xml:space="preserve"> </w:t>
      </w:r>
      <w:r w:rsidRPr="004B1B02">
        <w:rPr>
          <w:rFonts w:ascii="Arial" w:hAnsi="Arial" w:cs="Arial"/>
          <w:sz w:val="24"/>
          <w:szCs w:val="24"/>
        </w:rPr>
        <w:t xml:space="preserve">Z uwagi na fakt, iż opracowanie narzędzia internetowego było bardzo skomplikowane, wymagało specjalistycznej wiedzy z zakresu m.in. planowania </w:t>
      </w:r>
      <w:r w:rsidRPr="004B1B02">
        <w:rPr>
          <w:rFonts w:ascii="Arial" w:hAnsi="Arial" w:cs="Arial"/>
          <w:sz w:val="24"/>
          <w:szCs w:val="24"/>
        </w:rPr>
        <w:lastRenderedPageBreak/>
        <w:t>przestrzennego, informatyki, partycypacji społecznej, przetwarzania danych i</w:t>
      </w:r>
      <w:r w:rsidR="00630AC9" w:rsidRPr="004B1B02">
        <w:rPr>
          <w:rFonts w:ascii="Arial" w:hAnsi="Arial" w:cs="Arial"/>
          <w:sz w:val="24"/>
          <w:szCs w:val="24"/>
        </w:rPr>
        <w:t> </w:t>
      </w:r>
      <w:r w:rsidRPr="004B1B02">
        <w:rPr>
          <w:rFonts w:ascii="Arial" w:hAnsi="Arial" w:cs="Arial"/>
          <w:sz w:val="24"/>
          <w:szCs w:val="24"/>
        </w:rPr>
        <w:t>budowy sieci teleinformatycznych, podjęto decyzję o skorzystaniu z usług doradczych w celu prawidłowej realizacji tego przedsięwzięcia. W związku z</w:t>
      </w:r>
      <w:r w:rsidR="00630AC9" w:rsidRPr="004B1B02">
        <w:rPr>
          <w:rFonts w:ascii="Arial" w:hAnsi="Arial" w:cs="Arial"/>
          <w:sz w:val="24"/>
          <w:szCs w:val="24"/>
        </w:rPr>
        <w:t> </w:t>
      </w:r>
      <w:r w:rsidRPr="004B1B02">
        <w:rPr>
          <w:rFonts w:ascii="Arial" w:hAnsi="Arial" w:cs="Arial"/>
          <w:sz w:val="24"/>
          <w:szCs w:val="24"/>
        </w:rPr>
        <w:t xml:space="preserve">powyższym, </w:t>
      </w:r>
      <w:r w:rsidR="00AF1DF2" w:rsidRPr="004B1B02">
        <w:rPr>
          <w:rFonts w:ascii="Arial" w:hAnsi="Arial" w:cs="Arial"/>
          <w:sz w:val="24"/>
          <w:szCs w:val="24"/>
        </w:rPr>
        <w:t>zawarto</w:t>
      </w:r>
      <w:r w:rsidRPr="004B1B02">
        <w:rPr>
          <w:rFonts w:ascii="Arial" w:hAnsi="Arial" w:cs="Arial"/>
          <w:sz w:val="24"/>
          <w:szCs w:val="24"/>
        </w:rPr>
        <w:t xml:space="preserve"> umowę na kompleksową usługę doradztwa technicznego (inżyniera kontraktu) w zakresie przygotowania dokumentacji i</w:t>
      </w:r>
      <w:r w:rsidR="00630AC9" w:rsidRPr="004B1B02">
        <w:rPr>
          <w:rFonts w:ascii="Arial" w:hAnsi="Arial" w:cs="Arial"/>
          <w:sz w:val="24"/>
          <w:szCs w:val="24"/>
        </w:rPr>
        <w:t> </w:t>
      </w:r>
      <w:r w:rsidRPr="004B1B02">
        <w:rPr>
          <w:rFonts w:ascii="Arial" w:hAnsi="Arial" w:cs="Arial"/>
          <w:sz w:val="24"/>
          <w:szCs w:val="24"/>
        </w:rPr>
        <w:t>udziału w czynnościach związanych z przeprowadzeniem postępowania o</w:t>
      </w:r>
      <w:r w:rsidR="00630AC9" w:rsidRPr="004B1B02">
        <w:rPr>
          <w:rFonts w:ascii="Arial" w:hAnsi="Arial" w:cs="Arial"/>
          <w:sz w:val="24"/>
          <w:szCs w:val="24"/>
        </w:rPr>
        <w:t> </w:t>
      </w:r>
      <w:r w:rsidRPr="004B1B02">
        <w:rPr>
          <w:rFonts w:ascii="Arial" w:hAnsi="Arial" w:cs="Arial"/>
          <w:sz w:val="24"/>
          <w:szCs w:val="24"/>
        </w:rPr>
        <w:t>udzielenie zamówienia na wykonanie i wdrożenie platformy internetowej/narzędzia informatycznego.</w:t>
      </w:r>
    </w:p>
    <w:p w14:paraId="09EC7391" w14:textId="77777777" w:rsidR="00A67460" w:rsidRPr="004B1B02" w:rsidRDefault="00A67460" w:rsidP="00A67460">
      <w:pPr>
        <w:spacing w:after="0" w:line="360" w:lineRule="auto"/>
        <w:ind w:left="851"/>
        <w:jc w:val="both"/>
        <w:rPr>
          <w:rFonts w:ascii="Arial" w:hAnsi="Arial" w:cs="Arial"/>
          <w:sz w:val="24"/>
          <w:szCs w:val="24"/>
          <w:lang w:eastAsia="x-none"/>
        </w:rPr>
      </w:pPr>
      <w:r w:rsidRPr="004B1B02">
        <w:rPr>
          <w:rFonts w:ascii="Arial" w:hAnsi="Arial" w:cs="Arial"/>
          <w:sz w:val="24"/>
          <w:szCs w:val="24"/>
          <w:lang w:eastAsia="x-none"/>
        </w:rPr>
        <w:t xml:space="preserve">Realizacja projektu została zakończona. Cel został osiągnięty </w:t>
      </w:r>
      <w:r w:rsidRPr="004B1B02">
        <w:rPr>
          <w:rFonts w:ascii="Arial" w:hAnsi="Arial" w:cs="Arial"/>
          <w:iCs/>
          <w:sz w:val="24"/>
          <w:szCs w:val="24"/>
          <w:lang w:eastAsia="pl-PL"/>
        </w:rPr>
        <w:t>poprzez powołanie zespołu eksperckiego, przeszkolenie pracowników – studia podyplomowe, zapewnienie spójności w zakresie potencjału technicznego partnerstwa, opracowanie Strategii Przestrzennej ROF, opracowanie narzędzia internetowego do konsultacji społecznych oraz wymiany danych planistycznych w ramach ROF, upowszechnianie wypracowanych rozwiązań POWER.</w:t>
      </w:r>
    </w:p>
    <w:p w14:paraId="4F1A38BF" w14:textId="77777777" w:rsidR="00A67460" w:rsidRPr="004B1B02" w:rsidRDefault="00A67460" w:rsidP="00A67460">
      <w:pPr>
        <w:tabs>
          <w:tab w:val="left" w:pos="567"/>
        </w:tabs>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Od początku realizacji zadania do końca 2023r. zrealizowano zakres zadania o wartości 6.738.505,88 zł (wydatki bieżące i majątkowe), co stanowi 73,77% planowanych łącznych nakładów finansowych. </w:t>
      </w:r>
    </w:p>
    <w:p w14:paraId="3BFFE4A2" w14:textId="77777777" w:rsidR="00A67460" w:rsidRPr="004B1B02" w:rsidRDefault="00A67460" w:rsidP="00454901">
      <w:pPr>
        <w:numPr>
          <w:ilvl w:val="0"/>
          <w:numId w:val="386"/>
        </w:numPr>
        <w:tabs>
          <w:tab w:val="left" w:pos="567"/>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przez Urząd Marszałkowski Województwa Podkarpackiego w Rzeszowie pn. „Wysokie standardy obsługi inwestora w samorządach województwa podkarpackiego” w ramach Programu Operacyjnego Wiedza, Edukacja, Rozwój na lata 2014-2020 w kwocie 608.344,32 zł (Dep. RR), w tym:</w:t>
      </w:r>
    </w:p>
    <w:p w14:paraId="62F2EE3F" w14:textId="77777777" w:rsidR="00A67460" w:rsidRPr="004B1B02" w:rsidRDefault="00A67460" w:rsidP="00454901">
      <w:pPr>
        <w:numPr>
          <w:ilvl w:val="0"/>
          <w:numId w:val="397"/>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wynagrodzenia i składki od nich naliczane pracowników zaangażowanych w realizację projektu – 232.906,00 zł (§ 4017 – 168.650,00 zł, § 4019 – </w:t>
      </w:r>
      <w:r w:rsidRPr="004B1B02">
        <w:rPr>
          <w:rFonts w:ascii="Arial" w:eastAsia="Times New Roman" w:hAnsi="Arial" w:cs="Arial"/>
          <w:sz w:val="24"/>
          <w:szCs w:val="24"/>
          <w:lang w:eastAsia="pl-PL"/>
        </w:rPr>
        <w:br/>
        <w:t>31.452,00 zł, § 4117 – 22.805,00 zł, § 4119 – 4.254,00 zł, § 4127 – 3.251,00 zł, § 4129 – 607,00 zł, § 4717 – 1.590,00 zł, § 4719 – 297,00 zł),</w:t>
      </w:r>
    </w:p>
    <w:p w14:paraId="1CAAC719" w14:textId="5CF87AF3" w:rsidR="00A67460" w:rsidRPr="004B1B02" w:rsidRDefault="00A67460" w:rsidP="00454901">
      <w:pPr>
        <w:numPr>
          <w:ilvl w:val="0"/>
          <w:numId w:val="397"/>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pozostałe wydatki bieżące związane z realizacją projektu tj.: zakup materiałów i wyposażenia biurowego, sprzętu komputerowego, paliwa, opracowanie i wydruk materiałów promocyjnych,  szkolenia i </w:t>
      </w:r>
      <w:r w:rsidRPr="004B1B02">
        <w:rPr>
          <w:rFonts w:ascii="Arial" w:hAnsi="Arial" w:cs="Arial"/>
          <w:iCs/>
          <w:sz w:val="24"/>
          <w:szCs w:val="24"/>
        </w:rPr>
        <w:t>podróże służbowe krajowe oraz organizacja konferencji podsumowującej projekt</w:t>
      </w:r>
      <w:r w:rsidRPr="004B1B02">
        <w:rPr>
          <w:rFonts w:ascii="Arial" w:eastAsia="Times New Roman" w:hAnsi="Arial" w:cs="Arial"/>
          <w:sz w:val="24"/>
          <w:szCs w:val="24"/>
          <w:lang w:eastAsia="pl-PL"/>
        </w:rPr>
        <w:t xml:space="preserve"> </w:t>
      </w:r>
      <w:r w:rsidRPr="004B1B02">
        <w:rPr>
          <w:rFonts w:ascii="Arial" w:hAnsi="Arial" w:cs="Arial"/>
          <w:iCs/>
          <w:sz w:val="24"/>
          <w:szCs w:val="24"/>
        </w:rPr>
        <w:t xml:space="preserve">– 352.713,02 zł </w:t>
      </w:r>
      <w:r w:rsidRPr="004B1B02">
        <w:rPr>
          <w:rFonts w:ascii="Arial" w:eastAsia="Times New Roman" w:hAnsi="Arial" w:cs="Arial"/>
          <w:sz w:val="24"/>
          <w:szCs w:val="24"/>
          <w:lang w:eastAsia="pl-PL"/>
        </w:rPr>
        <w:t>(§ 4217 – 253.257,32 zł, § 4219 – 47.238,38 zł, § 4307 – 27.896,68 zł, § 4309 – 5.204,00 zł, § 4417 – 18,96 zł, § 4419 – 3,75 zł, §</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4707 – 16.091,62 zł, § 4709 – 3.002,31 zł</w:t>
      </w:r>
      <w:r w:rsidRPr="004B1B02">
        <w:rPr>
          <w:rFonts w:ascii="Arial" w:hAnsi="Arial" w:cs="Arial"/>
          <w:iCs/>
          <w:sz w:val="24"/>
          <w:szCs w:val="24"/>
        </w:rPr>
        <w:t>),</w:t>
      </w:r>
    </w:p>
    <w:p w14:paraId="5EA4C63F" w14:textId="45AB7261" w:rsidR="00A67460" w:rsidRPr="004B1B02" w:rsidRDefault="00A67460" w:rsidP="00454901">
      <w:pPr>
        <w:numPr>
          <w:ilvl w:val="0"/>
          <w:numId w:val="397"/>
        </w:numPr>
        <w:tabs>
          <w:tab w:val="left" w:pos="284"/>
        </w:tabs>
        <w:spacing w:after="0" w:line="360" w:lineRule="auto"/>
        <w:ind w:left="1134"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zwrot niewykorzystanych środków przez Partnera projektu tj. Rzeszowską Agencję Rozwoju Regionalnego do Ministerstwa Spraw Wewnętrznych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Administracji na realizację projektu – 22.725,30 zł (§ 2957 – 21.280,50 zł, § 2959 – 1.444,80 zł).</w:t>
      </w:r>
    </w:p>
    <w:p w14:paraId="7256599E"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Zadanie finansowane ze środków pochodzących z budżetu Unii Europejskiej w kwocie 493.560,58 zł, dotacji celowej z budżetu państwa w kwocie 33.497,50 zł oraz środków własnych Samorządu Województwa w kwocie 58.560,94 zł.</w:t>
      </w:r>
    </w:p>
    <w:p w14:paraId="75B8F077"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Zadanie ujęte w wykazie przedsięwzięć do Wieloletniej Prognozy Finansowej Województwa Podkarpackiego o planowanych łącznych nakładach finansowych w kwocie 1.747.779,-zł.</w:t>
      </w:r>
    </w:p>
    <w:p w14:paraId="52EDFEFD"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Termin realizacji zadania: 2020-2023.</w:t>
      </w:r>
    </w:p>
    <w:p w14:paraId="0F5C1032" w14:textId="77777777" w:rsidR="00A67460" w:rsidRPr="004B1B02" w:rsidRDefault="00A67460" w:rsidP="00A67460">
      <w:pPr>
        <w:tabs>
          <w:tab w:val="left" w:pos="284"/>
        </w:tabs>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Stan zaawansowania realizacji zadania i osiągnięte efekty:</w:t>
      </w:r>
    </w:p>
    <w:p w14:paraId="59E6114C" w14:textId="5E4C90F6" w:rsidR="00A67460" w:rsidRPr="004B1B02" w:rsidRDefault="00A67460" w:rsidP="00A67460">
      <w:pPr>
        <w:spacing w:after="0" w:line="360" w:lineRule="auto"/>
        <w:ind w:left="851"/>
        <w:jc w:val="both"/>
        <w:rPr>
          <w:rFonts w:ascii="Arial" w:hAnsi="Arial" w:cs="Arial"/>
          <w:bCs/>
          <w:sz w:val="24"/>
          <w:szCs w:val="24"/>
        </w:rPr>
      </w:pPr>
      <w:r w:rsidRPr="004B1B02">
        <w:rPr>
          <w:rFonts w:ascii="Arial" w:hAnsi="Arial" w:cs="Arial"/>
          <w:sz w:val="24"/>
          <w:szCs w:val="24"/>
          <w:lang w:eastAsia="x-none"/>
        </w:rPr>
        <w:t xml:space="preserve">W ramach projektu </w:t>
      </w:r>
      <w:r w:rsidRPr="004B1B02">
        <w:rPr>
          <w:rFonts w:ascii="Arial" w:hAnsi="Arial" w:cs="Arial"/>
          <w:sz w:val="24"/>
          <w:szCs w:val="24"/>
        </w:rPr>
        <w:t xml:space="preserve">sporządzono raporty na podstawie ankiet otrzymywanych od JST oraz informacji pochodzących ze źródeł ogólnodostępnych takich jak: GUS, PUP, WUP oraz stron internetowych podkarpackich JST w celu oceny potencjału inwestycyjnego. </w:t>
      </w:r>
      <w:r w:rsidRPr="004B1B02">
        <w:rPr>
          <w:rFonts w:ascii="Arial" w:hAnsi="Arial" w:cs="Arial"/>
          <w:sz w:val="24"/>
          <w:szCs w:val="24"/>
          <w:lang w:eastAsia="x-none"/>
        </w:rPr>
        <w:t>Po przeprowadzeniu audytu wstępnego oraz ww. oceny potencjału inwestycyjnego wszystkich podkarpackich JST realizowano doradztwo prowadzące do wdrożenia standardów obsługi inwestora w podkarpackich JST, które</w:t>
      </w:r>
      <w:r w:rsidRPr="004B1B02">
        <w:rPr>
          <w:rFonts w:ascii="Arial" w:hAnsi="Arial" w:cs="Arial"/>
          <w:sz w:val="24"/>
          <w:szCs w:val="24"/>
        </w:rPr>
        <w:t xml:space="preserve"> odbywało się w sposób zdalny oraz w siedzibie poszczególnych JST</w:t>
      </w:r>
      <w:r w:rsidRPr="004B1B02">
        <w:rPr>
          <w:rFonts w:ascii="Arial" w:hAnsi="Arial" w:cs="Arial"/>
          <w:sz w:val="24"/>
          <w:szCs w:val="24"/>
          <w:lang w:eastAsia="x-none"/>
        </w:rPr>
        <w:t xml:space="preserve">. Do końca 2023r. w doradztwie prowadzącym do wdrażania standardu obsługi inwestora udział wzięło 41 JST. </w:t>
      </w:r>
      <w:r w:rsidRPr="004B1B02">
        <w:rPr>
          <w:rFonts w:ascii="Arial" w:hAnsi="Arial" w:cs="Arial"/>
          <w:sz w:val="24"/>
          <w:szCs w:val="24"/>
        </w:rPr>
        <w:t>Przeprowadzono szkolenia i warsztaty dla jednostek samorządu terytorialnego w formie on-line z zakresu standardu obsługi inwestora w</w:t>
      </w:r>
      <w:r w:rsidR="00630AC9" w:rsidRPr="004B1B02">
        <w:rPr>
          <w:rFonts w:ascii="Arial" w:hAnsi="Arial" w:cs="Arial"/>
          <w:sz w:val="24"/>
          <w:szCs w:val="24"/>
        </w:rPr>
        <w:t> </w:t>
      </w:r>
      <w:r w:rsidRPr="004B1B02">
        <w:rPr>
          <w:rFonts w:ascii="Arial" w:hAnsi="Arial" w:cs="Arial"/>
          <w:sz w:val="24"/>
          <w:szCs w:val="24"/>
        </w:rPr>
        <w:t>samorządach, których celem było podniesienie jakości obsługi inwestora poprzez umożliwienie pracownikom JST (kadrze kierowniczej oraz pracownikom odpowiedzialnym za kontakty z inwestorami) dostępu do specjalistycznej wiedzy.</w:t>
      </w:r>
      <w:r w:rsidRPr="004B1B02">
        <w:rPr>
          <w:rFonts w:ascii="Arial" w:hAnsi="Arial" w:cs="Arial"/>
          <w:bCs/>
          <w:sz w:val="24"/>
          <w:szCs w:val="24"/>
        </w:rPr>
        <w:t xml:space="preserve"> Łącznie przeszkolono 174 osoby (w tym 101 pracowników JST oraz 73 przedstawicieli ich kadry kierowniczej). </w:t>
      </w:r>
      <w:r w:rsidRPr="004B1B02">
        <w:rPr>
          <w:rFonts w:ascii="Arial" w:hAnsi="Arial" w:cs="Arial"/>
          <w:sz w:val="24"/>
          <w:szCs w:val="24"/>
        </w:rPr>
        <w:t>Ponadto zorganizowano 3 tury wizyt studyjnych do województwa opolskiego podczas, których włodarze JST mogli zaznajomić się z przykładami modelowego wdrożenia standardów obsługi inwestora.</w:t>
      </w:r>
      <w:r w:rsidRPr="004B1B02">
        <w:rPr>
          <w:rFonts w:ascii="Arial" w:hAnsi="Arial" w:cs="Arial"/>
          <w:bCs/>
          <w:sz w:val="24"/>
          <w:szCs w:val="24"/>
        </w:rPr>
        <w:t xml:space="preserve"> </w:t>
      </w:r>
      <w:r w:rsidRPr="004B1B02">
        <w:rPr>
          <w:rFonts w:ascii="Arial" w:hAnsi="Arial" w:cs="Arial"/>
          <w:sz w:val="24"/>
          <w:szCs w:val="24"/>
        </w:rPr>
        <w:t>Wykonano zdjęcia lotnicze ofert</w:t>
      </w:r>
      <w:r w:rsidR="00630AC9" w:rsidRPr="004B1B02">
        <w:rPr>
          <w:rFonts w:ascii="Arial" w:hAnsi="Arial" w:cs="Arial"/>
          <w:sz w:val="24"/>
          <w:szCs w:val="24"/>
        </w:rPr>
        <w:t xml:space="preserve"> </w:t>
      </w:r>
      <w:r w:rsidRPr="004B1B02">
        <w:rPr>
          <w:rFonts w:ascii="Arial" w:hAnsi="Arial" w:cs="Arial"/>
          <w:sz w:val="24"/>
          <w:szCs w:val="24"/>
        </w:rPr>
        <w:t>inwestycyjnych zlokalizowanych na terenie gmin uczestniczących w</w:t>
      </w:r>
      <w:r w:rsidR="00630AC9" w:rsidRPr="004B1B02">
        <w:rPr>
          <w:rFonts w:ascii="Arial" w:hAnsi="Arial" w:cs="Arial"/>
          <w:sz w:val="24"/>
          <w:szCs w:val="24"/>
        </w:rPr>
        <w:t> </w:t>
      </w:r>
      <w:r w:rsidRPr="004B1B02">
        <w:rPr>
          <w:rFonts w:ascii="Arial" w:hAnsi="Arial" w:cs="Arial"/>
          <w:sz w:val="24"/>
          <w:szCs w:val="24"/>
        </w:rPr>
        <w:t xml:space="preserve">projekcie, w celu umieszczenia ich w Generatorze Ofert Inwestycyjnych </w:t>
      </w:r>
      <w:r w:rsidRPr="004B1B02">
        <w:rPr>
          <w:rFonts w:ascii="Arial" w:hAnsi="Arial" w:cs="Arial"/>
          <w:sz w:val="24"/>
          <w:szCs w:val="24"/>
        </w:rPr>
        <w:lastRenderedPageBreak/>
        <w:t>PAIH oraz materiałach promocyjnych JST.</w:t>
      </w:r>
      <w:r w:rsidRPr="004B1B02">
        <w:rPr>
          <w:rFonts w:ascii="Arial" w:hAnsi="Arial" w:cs="Arial"/>
          <w:bCs/>
          <w:sz w:val="24"/>
          <w:szCs w:val="24"/>
        </w:rPr>
        <w:t xml:space="preserve"> </w:t>
      </w:r>
      <w:r w:rsidRPr="004B1B02">
        <w:rPr>
          <w:rFonts w:ascii="Arial" w:hAnsi="Arial" w:cs="Arial"/>
          <w:sz w:val="24"/>
          <w:szCs w:val="24"/>
        </w:rPr>
        <w:t>Przygotowano dokumentację przetargową na usługę opracowania i wydruku materiałów promocyjnych JST biorących udział w projekcie. Każda z JST wdrażających standardy obsługi inwestora otrzymała pakiet materiałów promujących własną atrakcyjność gospodarczo-inwestycyjną, składający się z folderu promocyjnego oraz nośnika pamięci (200 szt. – 100 w j. polskim oraz 100 w j. angielskim).</w:t>
      </w:r>
      <w:r w:rsidRPr="004B1B02">
        <w:rPr>
          <w:rFonts w:ascii="Arial" w:hAnsi="Arial" w:cs="Arial"/>
          <w:bCs/>
          <w:sz w:val="24"/>
          <w:szCs w:val="24"/>
        </w:rPr>
        <w:t xml:space="preserve"> Z</w:t>
      </w:r>
      <w:r w:rsidRPr="004B1B02">
        <w:rPr>
          <w:rFonts w:ascii="Arial" w:hAnsi="Arial" w:cs="Arial"/>
          <w:sz w:val="24"/>
          <w:szCs w:val="24"/>
        </w:rPr>
        <w:t>organizowano konferencję sieciującą dla podkarpackich JST, której celem było wzmocnienie relacji między pracownikami administracji samorządowej oraz instytucjami regionalnymi zaangażowanymi w tematykę inwestycyjną.</w:t>
      </w:r>
    </w:p>
    <w:p w14:paraId="6A328738" w14:textId="35FDFFC4" w:rsidR="00A67460" w:rsidRPr="004B1B02" w:rsidRDefault="00A67460" w:rsidP="00A67460">
      <w:pPr>
        <w:spacing w:after="0" w:line="360" w:lineRule="auto"/>
        <w:ind w:left="851"/>
        <w:jc w:val="both"/>
        <w:rPr>
          <w:rFonts w:ascii="Arial" w:hAnsi="Arial" w:cs="Arial"/>
          <w:sz w:val="24"/>
          <w:szCs w:val="24"/>
        </w:rPr>
      </w:pPr>
      <w:r w:rsidRPr="004B1B02">
        <w:rPr>
          <w:rFonts w:ascii="Arial" w:hAnsi="Arial" w:cs="Arial"/>
          <w:sz w:val="24"/>
          <w:szCs w:val="24"/>
        </w:rPr>
        <w:t>Wypłacono dotacje dla partnera projektu tj. Rzeszowskiej Agencji Rozwoju Regionalnego zgodnie z</w:t>
      </w:r>
      <w:r w:rsidR="00630AC9" w:rsidRPr="004B1B02">
        <w:rPr>
          <w:rFonts w:ascii="Arial" w:hAnsi="Arial" w:cs="Arial"/>
          <w:sz w:val="24"/>
          <w:szCs w:val="24"/>
        </w:rPr>
        <w:t xml:space="preserve"> </w:t>
      </w:r>
      <w:r w:rsidRPr="004B1B02">
        <w:rPr>
          <w:rFonts w:ascii="Arial" w:hAnsi="Arial" w:cs="Arial"/>
          <w:sz w:val="24"/>
          <w:szCs w:val="24"/>
        </w:rPr>
        <w:t>harmonogramem oraz zrefundowano</w:t>
      </w:r>
      <w:r w:rsidR="00630AC9" w:rsidRPr="004B1B02">
        <w:rPr>
          <w:rFonts w:ascii="Arial" w:hAnsi="Arial" w:cs="Arial"/>
          <w:sz w:val="24"/>
          <w:szCs w:val="24"/>
        </w:rPr>
        <w:t xml:space="preserve"> </w:t>
      </w:r>
      <w:r w:rsidRPr="004B1B02">
        <w:rPr>
          <w:rFonts w:ascii="Arial" w:hAnsi="Arial" w:cs="Arial"/>
          <w:sz w:val="24"/>
          <w:szCs w:val="24"/>
        </w:rPr>
        <w:t>wynagrodzenia pracowników Urzędu Marszałkowskiego zatrudnionych w</w:t>
      </w:r>
      <w:r w:rsidR="00630AC9" w:rsidRPr="004B1B02">
        <w:rPr>
          <w:rFonts w:ascii="Arial" w:hAnsi="Arial" w:cs="Arial"/>
          <w:sz w:val="24"/>
          <w:szCs w:val="24"/>
        </w:rPr>
        <w:t> </w:t>
      </w:r>
      <w:r w:rsidRPr="004B1B02">
        <w:rPr>
          <w:rFonts w:ascii="Arial" w:hAnsi="Arial" w:cs="Arial"/>
          <w:sz w:val="24"/>
          <w:szCs w:val="24"/>
        </w:rPr>
        <w:t>projekcie zgodnie z jego założeniami. Ponadto dokonano zakupu materiałów i wyposażenia biurowego, sprzętu fotograficznego, sprzętu komputerowego oraz poniesiono koszty szkoleń pracowników.</w:t>
      </w:r>
    </w:p>
    <w:p w14:paraId="2F7A5DCA" w14:textId="77777777" w:rsidR="00A67460" w:rsidRPr="004B1B02" w:rsidRDefault="00A67460" w:rsidP="00A67460">
      <w:pPr>
        <w:spacing w:after="0" w:line="360" w:lineRule="auto"/>
        <w:ind w:left="851"/>
        <w:jc w:val="both"/>
        <w:rPr>
          <w:rFonts w:ascii="Arial" w:hAnsi="Arial" w:cs="Arial"/>
          <w:bCs/>
          <w:sz w:val="24"/>
          <w:szCs w:val="24"/>
          <w:highlight w:val="yellow"/>
        </w:rPr>
      </w:pPr>
      <w:r w:rsidRPr="004B1B02">
        <w:rPr>
          <w:rFonts w:ascii="Arial" w:hAnsi="Arial" w:cs="Arial"/>
          <w:bCs/>
          <w:sz w:val="24"/>
          <w:szCs w:val="24"/>
        </w:rPr>
        <w:t xml:space="preserve">Realizacja projektu została zakończona. Cel został osiągnięty </w:t>
      </w:r>
      <w:r w:rsidRPr="004B1B02">
        <w:rPr>
          <w:rFonts w:ascii="Arial" w:hAnsi="Arial" w:cs="Arial"/>
          <w:iCs/>
          <w:sz w:val="24"/>
          <w:szCs w:val="24"/>
          <w:lang w:eastAsia="pl-PL"/>
        </w:rPr>
        <w:t>poprzez udoskonalenie jakości usług administracyjnych istotnych dla prowadzenia działalności gospodarczej poprzez wdrażanie w administracji publicznej rozwiązań poprawiających efektywność w obszarze obsługi inwestora.</w:t>
      </w:r>
    </w:p>
    <w:p w14:paraId="046CDE2F" w14:textId="77777777" w:rsidR="00A67460" w:rsidRPr="004B1B02" w:rsidRDefault="00A67460" w:rsidP="00A67460">
      <w:pPr>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Od początku realizacji zadania do końca 2023r. zrealizowano zakres zadania o wartości </w:t>
      </w:r>
      <w:r w:rsidRPr="004B1B02">
        <w:rPr>
          <w:rFonts w:ascii="Arial" w:eastAsia="Times New Roman" w:hAnsi="Arial" w:cs="Arial"/>
          <w:sz w:val="24"/>
          <w:szCs w:val="24"/>
          <w:lang w:eastAsia="pl-PL"/>
        </w:rPr>
        <w:t xml:space="preserve">1.747.776,22 </w:t>
      </w:r>
      <w:r w:rsidRPr="004B1B02">
        <w:rPr>
          <w:rFonts w:ascii="Arial" w:eastAsia="Calibri" w:hAnsi="Arial" w:cs="Arial"/>
          <w:sz w:val="24"/>
          <w:szCs w:val="24"/>
          <w:lang w:eastAsia="pl-PL"/>
        </w:rPr>
        <w:t>zł, co stanowi 100% planowanych łącznych nakładów finansowych,</w:t>
      </w:r>
    </w:p>
    <w:p w14:paraId="5F9475B5" w14:textId="77777777" w:rsidR="00A67460" w:rsidRPr="004B1B02" w:rsidRDefault="00A67460" w:rsidP="00454901">
      <w:pPr>
        <w:numPr>
          <w:ilvl w:val="0"/>
          <w:numId w:val="386"/>
        </w:numPr>
        <w:tabs>
          <w:tab w:val="left" w:pos="284"/>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przez Podkarpacki Zarząd Dróg Wojewódzkich w Rzeszowie pn. </w:t>
      </w:r>
      <w:r w:rsidRPr="004B1B02">
        <w:rPr>
          <w:rFonts w:ascii="Arial" w:hAnsi="Arial" w:cs="Arial"/>
          <w:sz w:val="24"/>
          <w:szCs w:val="24"/>
        </w:rPr>
        <w:t xml:space="preserve">„Przygotowanie dokumentacji technicznej i projektowej niezbędnej do rozbudowy sieci turystycznych tras rowerowych na terenie Bieszczad i włączenie ich do szlaku rowerowego Green </w:t>
      </w:r>
      <w:proofErr w:type="spellStart"/>
      <w:r w:rsidRPr="004B1B02">
        <w:rPr>
          <w:rFonts w:ascii="Arial" w:hAnsi="Arial" w:cs="Arial"/>
          <w:sz w:val="24"/>
          <w:szCs w:val="24"/>
        </w:rPr>
        <w:t>Velo</w:t>
      </w:r>
      <w:proofErr w:type="spellEnd"/>
      <w:r w:rsidRPr="004B1B02">
        <w:rPr>
          <w:rFonts w:ascii="Arial" w:hAnsi="Arial" w:cs="Arial"/>
          <w:sz w:val="24"/>
          <w:szCs w:val="24"/>
        </w:rPr>
        <w:t>” w ramach Programu Operacyjnego Pomoc Techniczna na lata 2014-2020 w kwocie 11.992,50 zł (</w:t>
      </w:r>
      <w:r w:rsidRPr="004B1B02">
        <w:rPr>
          <w:rFonts w:ascii="Arial" w:hAnsi="Arial" w:cs="Arial"/>
          <w:sz w:val="24"/>
          <w:szCs w:val="24"/>
          <w:lang w:eastAsia="pl-PL"/>
        </w:rPr>
        <w:t>§ 4300 – 5.227,50 zł, § 4308 – 4.453,30 zł, § 4309 – 2.311,70 zł)</w:t>
      </w:r>
      <w:r w:rsidRPr="004B1B02">
        <w:rPr>
          <w:rFonts w:ascii="Arial" w:hAnsi="Arial" w:cs="Arial"/>
          <w:sz w:val="24"/>
          <w:szCs w:val="24"/>
        </w:rPr>
        <w:t xml:space="preserve"> (PZDW – Dep. DT).</w:t>
      </w:r>
    </w:p>
    <w:p w14:paraId="5D748947" w14:textId="29B845A4" w:rsidR="00A67460" w:rsidRPr="004B1B02" w:rsidRDefault="00A67460" w:rsidP="00A67460">
      <w:pPr>
        <w:spacing w:after="0" w:line="360" w:lineRule="auto"/>
        <w:ind w:left="851"/>
        <w:jc w:val="both"/>
        <w:rPr>
          <w:rFonts w:ascii="Arial" w:hAnsi="Arial" w:cs="Arial"/>
          <w:sz w:val="24"/>
          <w:szCs w:val="24"/>
        </w:rPr>
      </w:pPr>
      <w:r w:rsidRPr="004B1B02">
        <w:rPr>
          <w:rFonts w:ascii="Arial" w:hAnsi="Arial" w:cs="Arial"/>
          <w:sz w:val="24"/>
          <w:szCs w:val="24"/>
        </w:rPr>
        <w:t>Zadanie finansowane ze środków budżetu Unii Europejskiej w kwocie 4.453,30 zł, dotacji celowej z budżetu państwa w kwocie 785,88</w:t>
      </w:r>
      <w:r w:rsidR="00630AC9" w:rsidRPr="004B1B02">
        <w:rPr>
          <w:rFonts w:ascii="Arial" w:hAnsi="Arial" w:cs="Arial"/>
          <w:sz w:val="24"/>
          <w:szCs w:val="24"/>
        </w:rPr>
        <w:t xml:space="preserve"> </w:t>
      </w:r>
      <w:r w:rsidRPr="004B1B02">
        <w:rPr>
          <w:rFonts w:ascii="Arial" w:hAnsi="Arial" w:cs="Arial"/>
          <w:sz w:val="24"/>
          <w:szCs w:val="24"/>
        </w:rPr>
        <w:t>zł oraz środków własnych Samorządu Województwa w kwocie 6.753,32 zł.</w:t>
      </w:r>
    </w:p>
    <w:p w14:paraId="5AC3518B" w14:textId="4A9D01E9" w:rsidR="00A67460" w:rsidRPr="004B1B02" w:rsidRDefault="00A67460" w:rsidP="00A67460">
      <w:pPr>
        <w:spacing w:after="0" w:line="360" w:lineRule="auto"/>
        <w:ind w:left="851"/>
        <w:jc w:val="both"/>
        <w:rPr>
          <w:rFonts w:ascii="Arial" w:hAnsi="Arial" w:cs="Arial"/>
          <w:color w:val="000000"/>
          <w:sz w:val="24"/>
          <w:szCs w:val="24"/>
        </w:rPr>
      </w:pPr>
      <w:r w:rsidRPr="004B1B02">
        <w:rPr>
          <w:rFonts w:ascii="Arial" w:hAnsi="Arial" w:cs="Arial"/>
          <w:color w:val="000000"/>
          <w:sz w:val="24"/>
          <w:szCs w:val="24"/>
        </w:rPr>
        <w:t>Wydatki obejmowały koszty związane z usługą  biegłego rewidenta w</w:t>
      </w:r>
      <w:r w:rsidR="00630AC9" w:rsidRPr="004B1B02">
        <w:rPr>
          <w:rFonts w:ascii="Arial" w:hAnsi="Arial" w:cs="Arial"/>
          <w:color w:val="000000"/>
          <w:sz w:val="24"/>
          <w:szCs w:val="24"/>
        </w:rPr>
        <w:t> </w:t>
      </w:r>
      <w:r w:rsidRPr="004B1B02">
        <w:rPr>
          <w:rFonts w:ascii="Arial" w:hAnsi="Arial" w:cs="Arial"/>
          <w:color w:val="000000"/>
          <w:sz w:val="24"/>
          <w:szCs w:val="24"/>
        </w:rPr>
        <w:t xml:space="preserve">zakresie weryfikacji i zatwierdzenia sprawozdania rocznego za 2023r. </w:t>
      </w:r>
    </w:p>
    <w:p w14:paraId="121C18CA" w14:textId="77777777" w:rsidR="00A67460" w:rsidRPr="004B1B02" w:rsidRDefault="00A67460" w:rsidP="00A67460">
      <w:pPr>
        <w:spacing w:after="0" w:line="360" w:lineRule="auto"/>
        <w:ind w:left="851"/>
        <w:jc w:val="both"/>
        <w:rPr>
          <w:rFonts w:ascii="Arial" w:hAnsi="Arial" w:cs="Arial"/>
          <w:color w:val="000000"/>
          <w:sz w:val="24"/>
          <w:szCs w:val="24"/>
        </w:rPr>
      </w:pPr>
      <w:r w:rsidRPr="004B1B02">
        <w:rPr>
          <w:rFonts w:ascii="Arial" w:hAnsi="Arial" w:cs="Arial"/>
          <w:color w:val="000000"/>
          <w:sz w:val="24"/>
          <w:szCs w:val="24"/>
        </w:rPr>
        <w:lastRenderedPageBreak/>
        <w:t>Zadanie ujęte w wykazie przedsięwzięć do Wieloletniej Prognozy Finansowej Województwa Podkarpackiego łącznie szczegółowo opisane w wydatkach majątkowych w pkt. 4,</w:t>
      </w:r>
    </w:p>
    <w:p w14:paraId="5AEFC84F" w14:textId="77777777" w:rsidR="00A67460" w:rsidRPr="004B1B02" w:rsidRDefault="00A67460" w:rsidP="00454901">
      <w:pPr>
        <w:numPr>
          <w:ilvl w:val="0"/>
          <w:numId w:val="385"/>
        </w:numPr>
        <w:tabs>
          <w:tab w:val="left" w:pos="284"/>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koszty zarządzania Podkarpackim Parkiem Naukowo-Technologicznym</w:t>
      </w:r>
      <w:r w:rsidRPr="004B1B02">
        <w:rPr>
          <w:rFonts w:ascii="Arial" w:eastAsia="Times New Roman" w:hAnsi="Arial" w:cs="Arial"/>
          <w:sz w:val="24"/>
          <w:szCs w:val="24"/>
          <w:lang w:eastAsia="pl-PL"/>
        </w:rPr>
        <w:br/>
        <w:t>w kwocie 3.578.039,85 zł (§ 4300) (Dep. RR),</w:t>
      </w:r>
    </w:p>
    <w:p w14:paraId="3BE4711E" w14:textId="77777777" w:rsidR="00A67460" w:rsidRPr="004B1B02" w:rsidRDefault="00A67460" w:rsidP="00454901">
      <w:pPr>
        <w:numPr>
          <w:ilvl w:val="0"/>
          <w:numId w:val="385"/>
        </w:numPr>
        <w:tabs>
          <w:tab w:val="left" w:pos="284"/>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programowanie strategiczne i przestrzenne na potrzeby identyfikacji kierunków polityki regionalnej województwa w kwocie 20.580,60 zł (Dep. RR), w tym:</w:t>
      </w:r>
    </w:p>
    <w:p w14:paraId="45D44D63" w14:textId="32162434" w:rsidR="00A67460" w:rsidRPr="004B1B02" w:rsidRDefault="00A67460" w:rsidP="00454901">
      <w:pPr>
        <w:pStyle w:val="Akapitzlist"/>
        <w:numPr>
          <w:ilvl w:val="0"/>
          <w:numId w:val="497"/>
        </w:numPr>
        <w:tabs>
          <w:tab w:val="left" w:pos="284"/>
        </w:tabs>
        <w:spacing w:line="360" w:lineRule="auto"/>
        <w:ind w:left="851" w:hanging="284"/>
        <w:jc w:val="both"/>
        <w:rPr>
          <w:rFonts w:ascii="Arial" w:hAnsi="Arial" w:cs="Arial"/>
          <w:lang w:eastAsia="pl-PL"/>
        </w:rPr>
      </w:pPr>
      <w:r w:rsidRPr="004B1B02">
        <w:rPr>
          <w:rFonts w:ascii="Arial" w:hAnsi="Arial" w:cs="Arial"/>
          <w:lang w:eastAsia="pl-PL"/>
        </w:rPr>
        <w:t xml:space="preserve">umowy zlecenia z członkami Wojewódzkiej Komisji Urbanistyczno-Architektonicznej (WKU-A) na udział i </w:t>
      </w:r>
      <w:r w:rsidRPr="004B1B02">
        <w:rPr>
          <w:rFonts w:ascii="Arial" w:hAnsi="Arial" w:cs="Arial"/>
        </w:rPr>
        <w:t>zaopiniowanie  oceny realizacji inwestycji celu publicznego o znaczeniu ponadlokalnym ujętych w</w:t>
      </w:r>
      <w:r w:rsidR="00630AC9" w:rsidRPr="004B1B02">
        <w:rPr>
          <w:rFonts w:ascii="Arial" w:hAnsi="Arial" w:cs="Arial"/>
        </w:rPr>
        <w:t> </w:t>
      </w:r>
      <w:r w:rsidRPr="004B1B02">
        <w:rPr>
          <w:rFonts w:ascii="Arial" w:hAnsi="Arial" w:cs="Arial"/>
        </w:rPr>
        <w:t xml:space="preserve">obowiązującym Planie Zagospodarowania Przestrzennego Województwa Podkarpackiego – Perspektywa 2030 </w:t>
      </w:r>
      <w:r w:rsidRPr="004B1B02">
        <w:rPr>
          <w:rFonts w:ascii="Arial" w:hAnsi="Arial" w:cs="Arial"/>
          <w:lang w:eastAsia="pl-PL"/>
        </w:rPr>
        <w:t xml:space="preserve"> kwocie 5.515,70 zł (§ 4170 – 5.000,00</w:t>
      </w:r>
      <w:r w:rsidR="00630AC9" w:rsidRPr="004B1B02">
        <w:rPr>
          <w:rFonts w:ascii="Arial" w:hAnsi="Arial" w:cs="Arial"/>
          <w:lang w:eastAsia="pl-PL"/>
        </w:rPr>
        <w:t> </w:t>
      </w:r>
      <w:r w:rsidRPr="004B1B02">
        <w:rPr>
          <w:rFonts w:ascii="Arial" w:hAnsi="Arial" w:cs="Arial"/>
          <w:lang w:eastAsia="pl-PL"/>
        </w:rPr>
        <w:t>zł, § 4110 – 515,70 zł),</w:t>
      </w:r>
    </w:p>
    <w:p w14:paraId="7CA99F5C" w14:textId="6A5CB51B" w:rsidR="00A67460" w:rsidRPr="004B1B02" w:rsidRDefault="00A67460" w:rsidP="00454901">
      <w:pPr>
        <w:pStyle w:val="Akapitzlist"/>
        <w:numPr>
          <w:ilvl w:val="0"/>
          <w:numId w:val="497"/>
        </w:numPr>
        <w:tabs>
          <w:tab w:val="left" w:pos="284"/>
        </w:tabs>
        <w:spacing w:line="360" w:lineRule="auto"/>
        <w:ind w:left="851" w:hanging="284"/>
        <w:jc w:val="both"/>
        <w:rPr>
          <w:rFonts w:ascii="Arial" w:hAnsi="Arial" w:cs="Arial"/>
          <w:lang w:eastAsia="pl-PL"/>
        </w:rPr>
      </w:pPr>
      <w:r w:rsidRPr="004B1B02">
        <w:rPr>
          <w:rFonts w:ascii="Arial" w:hAnsi="Arial" w:cs="Arial"/>
          <w:lang w:eastAsia="pl-PL"/>
        </w:rPr>
        <w:t xml:space="preserve">świadczenie usługi doradczo-eksperckiej przy przygotowaniu opisu przedmiotu zamówienia (OPZ) i przy odbiorze oprogramowania do prognozowania ruchu i modelowania podróży w kwocie 10.000,00 zł </w:t>
      </w:r>
      <w:r w:rsidR="00A37933" w:rsidRPr="004B1B02">
        <w:rPr>
          <w:rFonts w:ascii="Arial" w:hAnsi="Arial" w:cs="Arial"/>
          <w:lang w:eastAsia="pl-PL"/>
        </w:rPr>
        <w:br/>
      </w:r>
      <w:r w:rsidRPr="004B1B02">
        <w:rPr>
          <w:rFonts w:ascii="Arial" w:hAnsi="Arial" w:cs="Arial"/>
          <w:lang w:eastAsia="pl-PL"/>
        </w:rPr>
        <w:t>(§ 4300),</w:t>
      </w:r>
    </w:p>
    <w:p w14:paraId="125388CE" w14:textId="19203052" w:rsidR="00A67460" w:rsidRPr="004B1B02" w:rsidRDefault="00A67460" w:rsidP="00454901">
      <w:pPr>
        <w:pStyle w:val="Akapitzlist"/>
        <w:numPr>
          <w:ilvl w:val="0"/>
          <w:numId w:val="497"/>
        </w:numPr>
        <w:tabs>
          <w:tab w:val="left" w:pos="284"/>
        </w:tabs>
        <w:spacing w:line="360" w:lineRule="auto"/>
        <w:ind w:left="851" w:hanging="284"/>
        <w:jc w:val="both"/>
        <w:rPr>
          <w:rFonts w:ascii="Arial" w:hAnsi="Arial" w:cs="Arial"/>
          <w:lang w:eastAsia="pl-PL"/>
        </w:rPr>
      </w:pPr>
      <w:r w:rsidRPr="004B1B02">
        <w:rPr>
          <w:rFonts w:ascii="Arial" w:hAnsi="Arial" w:cs="Arial"/>
          <w:lang w:eastAsia="pl-PL"/>
        </w:rPr>
        <w:t xml:space="preserve">usługi cateringowe na potrzeby organizacji spotkań i posiedzeń dotyczących zagadnień prowadzonej polityki regionalnej w kwocie 5.064,90 zł (§ 4300), </w:t>
      </w:r>
      <w:r w:rsidR="006E11D5">
        <w:rPr>
          <w:rFonts w:ascii="Arial" w:hAnsi="Arial" w:cs="Arial"/>
          <w:lang w:eastAsia="pl-PL"/>
        </w:rPr>
        <w:br/>
      </w:r>
      <w:r w:rsidRPr="004B1B02">
        <w:rPr>
          <w:rFonts w:ascii="Arial" w:hAnsi="Arial" w:cs="Arial"/>
          <w:lang w:eastAsia="pl-PL"/>
        </w:rPr>
        <w:t>z tego:</w:t>
      </w:r>
    </w:p>
    <w:p w14:paraId="29B40E65" w14:textId="02EA8C37" w:rsidR="00A67460" w:rsidRPr="004B1B02" w:rsidRDefault="00A67460" w:rsidP="00454901">
      <w:pPr>
        <w:pStyle w:val="Akapitzlist"/>
        <w:numPr>
          <w:ilvl w:val="0"/>
          <w:numId w:val="498"/>
        </w:numPr>
        <w:tabs>
          <w:tab w:val="left" w:pos="284"/>
        </w:tabs>
        <w:spacing w:line="360" w:lineRule="auto"/>
        <w:ind w:left="1134" w:hanging="283"/>
        <w:jc w:val="both"/>
        <w:rPr>
          <w:rFonts w:ascii="Arial" w:hAnsi="Arial" w:cs="Arial"/>
          <w:lang w:eastAsia="pl-PL"/>
        </w:rPr>
      </w:pPr>
      <w:r w:rsidRPr="004B1B02">
        <w:rPr>
          <w:rFonts w:ascii="Arial" w:hAnsi="Arial" w:cs="Arial"/>
          <w:lang w:eastAsia="pl-PL"/>
        </w:rPr>
        <w:t>spotkanie z przedstawicielami jednostek samorządu terytorialnego zrzeszonych w Rzeszowskim Obszarze Funkcjonalnym oraz przedstawicielami Stowarzyszenia Rzeszowskiego Obszaru Funkcjonalnego. Spotkanie p</w:t>
      </w:r>
      <w:r w:rsidRPr="004B1B02">
        <w:rPr>
          <w:rFonts w:ascii="Arial" w:eastAsia="Calibri" w:hAnsi="Arial" w:cs="Arial"/>
          <w:bCs/>
        </w:rPr>
        <w:t xml:space="preserve">oświęcone było programowaniu przestrzennemu i stworzeniu możliwości wymiany dobrych praktyk </w:t>
      </w:r>
      <w:r w:rsidR="006E11D5">
        <w:rPr>
          <w:rFonts w:ascii="Arial" w:eastAsia="Calibri" w:hAnsi="Arial" w:cs="Arial"/>
          <w:bCs/>
        </w:rPr>
        <w:br/>
      </w:r>
      <w:r w:rsidRPr="004B1B02">
        <w:rPr>
          <w:rFonts w:ascii="Arial" w:eastAsia="Calibri" w:hAnsi="Arial" w:cs="Arial"/>
          <w:bCs/>
        </w:rPr>
        <w:t>w zakresie integracji planowania rozwoju w aspekcie społeczno-gospodarczym z przestrzennym, niosącego szanse i korzyści dla regionu,</w:t>
      </w:r>
    </w:p>
    <w:p w14:paraId="7B98FE12" w14:textId="77777777" w:rsidR="00A67460" w:rsidRPr="004B1B02" w:rsidRDefault="00A67460" w:rsidP="00454901">
      <w:pPr>
        <w:pStyle w:val="Akapitzlist"/>
        <w:numPr>
          <w:ilvl w:val="0"/>
          <w:numId w:val="498"/>
        </w:numPr>
        <w:tabs>
          <w:tab w:val="left" w:pos="284"/>
        </w:tabs>
        <w:spacing w:line="360" w:lineRule="auto"/>
        <w:ind w:left="1134" w:hanging="283"/>
        <w:jc w:val="both"/>
        <w:rPr>
          <w:rFonts w:ascii="Arial" w:hAnsi="Arial" w:cs="Arial"/>
          <w:lang w:eastAsia="pl-PL"/>
        </w:rPr>
      </w:pPr>
      <w:r w:rsidRPr="004B1B02">
        <w:rPr>
          <w:rFonts w:ascii="Arial" w:eastAsia="Calibri" w:hAnsi="Arial" w:cs="Arial"/>
          <w:bCs/>
        </w:rPr>
        <w:t xml:space="preserve">XI Posiedzenie Podkarpackiego Forum Terytorialnego, w którym udział wzięli Wicemarszałek Województwa Podkarpackiego, posłowie, dyrektorzy poszczególnych departamentów Urzędu Marszałkowskiego Województwa Podkarpackiego, przedstawicielka Komisji Europejskiej – </w:t>
      </w:r>
      <w:r w:rsidRPr="004B1B02">
        <w:rPr>
          <w:rFonts w:ascii="Arial" w:hAnsi="Arial" w:cs="Arial"/>
        </w:rPr>
        <w:t xml:space="preserve">ekspertka ds. polityki energetycznej i Zielonego Ładu, </w:t>
      </w:r>
      <w:r w:rsidRPr="004B1B02">
        <w:rPr>
          <w:rFonts w:ascii="Arial" w:eastAsia="Calibri" w:hAnsi="Arial" w:cs="Arial"/>
          <w:bCs/>
        </w:rPr>
        <w:t xml:space="preserve"> </w:t>
      </w:r>
      <w:r w:rsidRPr="004B1B02">
        <w:rPr>
          <w:rFonts w:ascii="Arial" w:hAnsi="Arial" w:cs="Arial"/>
        </w:rPr>
        <w:t xml:space="preserve">historyk sztuki i politolog – ekspertka do spraw kultury w programach Unii Europejskiej. </w:t>
      </w:r>
      <w:r w:rsidRPr="004B1B02">
        <w:rPr>
          <w:rFonts w:ascii="Arial" w:eastAsia="Calibri" w:hAnsi="Arial" w:cs="Arial"/>
          <w:bCs/>
        </w:rPr>
        <w:t xml:space="preserve">Celem spotkania było przedstawienie kwestii związanych z Europejskim Zielonym </w:t>
      </w:r>
      <w:r w:rsidRPr="004B1B02">
        <w:rPr>
          <w:rFonts w:ascii="Arial" w:eastAsia="Calibri" w:hAnsi="Arial" w:cs="Arial"/>
          <w:bCs/>
        </w:rPr>
        <w:lastRenderedPageBreak/>
        <w:t xml:space="preserve">Ładem oraz Nowym Europejskim </w:t>
      </w:r>
      <w:proofErr w:type="spellStart"/>
      <w:r w:rsidRPr="004B1B02">
        <w:rPr>
          <w:rFonts w:ascii="Arial" w:eastAsia="Calibri" w:hAnsi="Arial" w:cs="Arial"/>
          <w:bCs/>
        </w:rPr>
        <w:t>Bauhausem</w:t>
      </w:r>
      <w:proofErr w:type="spellEnd"/>
      <w:r w:rsidRPr="004B1B02">
        <w:rPr>
          <w:rFonts w:ascii="Arial" w:eastAsia="Calibri" w:hAnsi="Arial" w:cs="Arial"/>
          <w:bCs/>
        </w:rPr>
        <w:t xml:space="preserve"> – inicjatywami Komisji Europejskiej przyczyniającymi się do walki ze zmianami klimatu. Zagadnienia z zakresu: „</w:t>
      </w:r>
      <w:r w:rsidRPr="004B1B02">
        <w:rPr>
          <w:rFonts w:ascii="Arial" w:hAnsi="Arial" w:cs="Arial"/>
        </w:rPr>
        <w:t xml:space="preserve">Europejski Zielony Ład – szanse i wyzwania dla regionu” przedstawiła Pani Izabela Zygmunt, przedstawicielka Komisji Europejskiej, ekspertka ds. polityki energetycznej i Zielonego Ładu, natomiast obszar tematyczny obejmujący „Nowy Europejski </w:t>
      </w:r>
      <w:proofErr w:type="spellStart"/>
      <w:r w:rsidRPr="004B1B02">
        <w:rPr>
          <w:rFonts w:ascii="Arial" w:hAnsi="Arial" w:cs="Arial"/>
        </w:rPr>
        <w:t>Bauhaus</w:t>
      </w:r>
      <w:proofErr w:type="spellEnd"/>
      <w:r w:rsidRPr="004B1B02">
        <w:rPr>
          <w:rFonts w:ascii="Arial" w:hAnsi="Arial" w:cs="Arial"/>
        </w:rPr>
        <w:t xml:space="preserve">” przedstawiła Pani dr Justyna Napiórkowska, historyk sztuki i politolog, ekspertka do spraw kultury w programach Unii Europejskiej. </w:t>
      </w:r>
      <w:r w:rsidRPr="004B1B02">
        <w:rPr>
          <w:rFonts w:ascii="Arial" w:eastAsia="Calibri" w:hAnsi="Arial" w:cs="Arial"/>
          <w:bCs/>
        </w:rPr>
        <w:t>Podjęto również zagadnienia dotyczące instrumentów wsparcia na rzecz zielonej transformacji, a także omówiono kwestie związane z programami wsparcia w obszarze ochrony środowiska. Posiedzenie stało się również okazją do dyskusji nt. bogactwa przyrodniczego Podkarpacia wobec wyzwań klimatycznych,</w:t>
      </w:r>
    </w:p>
    <w:p w14:paraId="37580063" w14:textId="77777777" w:rsidR="00A67460" w:rsidRPr="004B1B02" w:rsidRDefault="00A67460" w:rsidP="00454901">
      <w:pPr>
        <w:pStyle w:val="Akapitzlist"/>
        <w:numPr>
          <w:ilvl w:val="0"/>
          <w:numId w:val="498"/>
        </w:numPr>
        <w:tabs>
          <w:tab w:val="left" w:pos="284"/>
        </w:tabs>
        <w:spacing w:line="360" w:lineRule="auto"/>
        <w:ind w:left="1134" w:hanging="283"/>
        <w:jc w:val="both"/>
        <w:rPr>
          <w:rFonts w:ascii="Arial" w:hAnsi="Arial" w:cs="Arial"/>
          <w:lang w:eastAsia="pl-PL"/>
        </w:rPr>
      </w:pPr>
      <w:r w:rsidRPr="004B1B02">
        <w:rPr>
          <w:rFonts w:ascii="Arial" w:eastAsia="Calibri" w:hAnsi="Arial" w:cs="Arial"/>
          <w:bCs/>
        </w:rPr>
        <w:t xml:space="preserve">posiedzenie Wojewódzkiej Komisji </w:t>
      </w:r>
      <w:proofErr w:type="spellStart"/>
      <w:r w:rsidRPr="004B1B02">
        <w:rPr>
          <w:rFonts w:ascii="Arial" w:eastAsia="Calibri" w:hAnsi="Arial" w:cs="Arial"/>
          <w:bCs/>
        </w:rPr>
        <w:t>Urbanistyczno</w:t>
      </w:r>
      <w:proofErr w:type="spellEnd"/>
      <w:r w:rsidRPr="004B1B02">
        <w:rPr>
          <w:rFonts w:ascii="Arial" w:eastAsia="Calibri" w:hAnsi="Arial" w:cs="Arial"/>
          <w:bCs/>
        </w:rPr>
        <w:t xml:space="preserve"> </w:t>
      </w:r>
      <w:r w:rsidRPr="004B1B02">
        <w:rPr>
          <w:rFonts w:ascii="Arial" w:hAnsi="Arial" w:cs="Arial"/>
        </w:rPr>
        <w:t xml:space="preserve">– </w:t>
      </w:r>
      <w:r w:rsidRPr="004B1B02">
        <w:rPr>
          <w:rFonts w:ascii="Arial" w:eastAsia="Calibri" w:hAnsi="Arial" w:cs="Arial"/>
          <w:bCs/>
        </w:rPr>
        <w:t>Architektonicznej (WKU-A), w którym wzięli udział członkowie Komisji i przedstawiciele Urzędu Marszałkowskiego Województwa Podkarpackiego. Tematem posiedzenia była ocena realizacji inwestycji celu publicznego o znaczeniu ponadlokalnym ujętych w obowiązującym Planie Zagospodarowania Przestrzennego Województwa Podkarpackiego – Perspektywa 2030,</w:t>
      </w:r>
    </w:p>
    <w:p w14:paraId="46139594" w14:textId="77777777" w:rsidR="00A67460" w:rsidRPr="004B1B02" w:rsidRDefault="00A67460" w:rsidP="00454901">
      <w:pPr>
        <w:pStyle w:val="Akapitzlist"/>
        <w:numPr>
          <w:ilvl w:val="0"/>
          <w:numId w:val="498"/>
        </w:numPr>
        <w:tabs>
          <w:tab w:val="left" w:pos="284"/>
        </w:tabs>
        <w:spacing w:line="360" w:lineRule="auto"/>
        <w:ind w:left="1134" w:hanging="283"/>
        <w:jc w:val="both"/>
        <w:rPr>
          <w:rFonts w:ascii="Arial" w:hAnsi="Arial" w:cs="Arial"/>
          <w:lang w:eastAsia="pl-PL"/>
        </w:rPr>
      </w:pPr>
      <w:r w:rsidRPr="004B1B02">
        <w:rPr>
          <w:rFonts w:ascii="Arial" w:eastAsia="Calibri" w:hAnsi="Arial" w:cs="Arial"/>
          <w:bCs/>
        </w:rPr>
        <w:t xml:space="preserve">spotkanie z przedstawicielami jednostek samorządu terytorialnego zrzeszonymi w Rzeszowskim Obszarze Funkcjonalnym oraz przedstawicielami Stowarzyszenia Rzeszowskiego Obszaru Funkcjonalnego. Spotkanie poświęcone było programowaniu przestrzennemu i stworzeniu możliwości wymiany dobrych praktyk </w:t>
      </w:r>
      <w:r w:rsidRPr="004B1B02">
        <w:rPr>
          <w:rFonts w:ascii="Arial" w:eastAsia="Calibri" w:hAnsi="Arial" w:cs="Arial"/>
          <w:bCs/>
        </w:rPr>
        <w:br/>
        <w:t>w zakresie integracji planowania rozwoju w aspekcie społeczno-gospodarczym z przestrzennym, niosącego szanse i korzyści dla regionu,</w:t>
      </w:r>
    </w:p>
    <w:p w14:paraId="785E30C5" w14:textId="77777777" w:rsidR="00A67460" w:rsidRPr="004B1B02" w:rsidRDefault="00A67460" w:rsidP="00454901">
      <w:pPr>
        <w:numPr>
          <w:ilvl w:val="0"/>
          <w:numId w:val="385"/>
        </w:numPr>
        <w:tabs>
          <w:tab w:val="left" w:pos="284"/>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usługi cateringowe na potrzeby realizacji polityki rozwoju województwa podkarpackiego w kwocie 2.699,00 zł (§ 4300) (Dep. RR), w tym:</w:t>
      </w:r>
    </w:p>
    <w:p w14:paraId="5081E5E2" w14:textId="45583BE5" w:rsidR="00A67460" w:rsidRPr="004B1B02" w:rsidRDefault="00A67460" w:rsidP="00454901">
      <w:pPr>
        <w:pStyle w:val="Akapitzlist"/>
        <w:numPr>
          <w:ilvl w:val="0"/>
          <w:numId w:val="499"/>
        </w:numPr>
        <w:tabs>
          <w:tab w:val="left" w:pos="284"/>
        </w:tabs>
        <w:spacing w:line="360" w:lineRule="auto"/>
        <w:ind w:left="851" w:hanging="284"/>
        <w:jc w:val="both"/>
        <w:rPr>
          <w:rFonts w:ascii="Arial" w:hAnsi="Arial" w:cs="Arial"/>
          <w:lang w:eastAsia="pl-PL"/>
        </w:rPr>
      </w:pPr>
      <w:r w:rsidRPr="004B1B02">
        <w:rPr>
          <w:rFonts w:ascii="Arial" w:eastAsia="Calibri" w:hAnsi="Arial" w:cs="Arial"/>
          <w:bCs/>
          <w:lang w:eastAsia="x-none"/>
        </w:rPr>
        <w:t xml:space="preserve">spotkanie władz regionalnych z przedstawicielami Stowarzyszenia </w:t>
      </w:r>
      <w:proofErr w:type="spellStart"/>
      <w:r w:rsidRPr="004B1B02">
        <w:rPr>
          <w:rFonts w:ascii="Arial" w:eastAsia="Calibri" w:hAnsi="Arial" w:cs="Arial"/>
          <w:bCs/>
          <w:lang w:eastAsia="x-none"/>
        </w:rPr>
        <w:t>Czwórmiasta</w:t>
      </w:r>
      <w:proofErr w:type="spellEnd"/>
      <w:r w:rsidRPr="004B1B02">
        <w:rPr>
          <w:rFonts w:ascii="Arial" w:eastAsia="Calibri" w:hAnsi="Arial" w:cs="Arial"/>
          <w:bCs/>
          <w:lang w:eastAsia="x-none"/>
        </w:rPr>
        <w:t>, biorącego udział w drugiej edycji projektu Ministerstwa Funduszy i Polityki Regionalnej pn. Centrum Wsparcia Doradczego Plus (CWD Plus).</w:t>
      </w:r>
      <w:r w:rsidRPr="004B1B02">
        <w:rPr>
          <w:rFonts w:ascii="Arial" w:hAnsi="Arial" w:cs="Arial"/>
        </w:rPr>
        <w:t xml:space="preserve"> </w:t>
      </w:r>
      <w:r w:rsidRPr="004B1B02">
        <w:rPr>
          <w:rFonts w:ascii="Arial" w:eastAsia="Calibri" w:hAnsi="Arial" w:cs="Arial"/>
          <w:bCs/>
          <w:lang w:eastAsia="x-none"/>
        </w:rPr>
        <w:t xml:space="preserve">Celem spotkania była dyskusja nad planowanymi przez partnerstwo inwestycjami wypracowanymi w ramach projektu CWD Plus, </w:t>
      </w:r>
      <w:r w:rsidR="00DB066C">
        <w:rPr>
          <w:rFonts w:ascii="Arial" w:eastAsia="Calibri" w:hAnsi="Arial" w:cs="Arial"/>
          <w:bCs/>
          <w:lang w:eastAsia="x-none"/>
        </w:rPr>
        <w:br/>
      </w:r>
      <w:r w:rsidRPr="004B1B02">
        <w:rPr>
          <w:rFonts w:ascii="Arial" w:eastAsia="Calibri" w:hAnsi="Arial" w:cs="Arial"/>
          <w:bCs/>
          <w:lang w:eastAsia="x-none"/>
        </w:rPr>
        <w:lastRenderedPageBreak/>
        <w:t>a także omówienie potencjalnych możliwości ich finansowania z FEP 2021-2027 oraz programów krajowych,</w:t>
      </w:r>
    </w:p>
    <w:p w14:paraId="225CF3BB" w14:textId="77777777" w:rsidR="00A67460" w:rsidRPr="004B1B02" w:rsidRDefault="00A67460" w:rsidP="00454901">
      <w:pPr>
        <w:pStyle w:val="Akapitzlist"/>
        <w:numPr>
          <w:ilvl w:val="0"/>
          <w:numId w:val="499"/>
        </w:numPr>
        <w:tabs>
          <w:tab w:val="left" w:pos="284"/>
        </w:tabs>
        <w:spacing w:line="360" w:lineRule="auto"/>
        <w:ind w:left="851" w:hanging="284"/>
        <w:jc w:val="both"/>
        <w:rPr>
          <w:rFonts w:ascii="Arial" w:hAnsi="Arial" w:cs="Arial"/>
          <w:lang w:eastAsia="pl-PL"/>
        </w:rPr>
      </w:pPr>
      <w:r w:rsidRPr="004B1B02">
        <w:rPr>
          <w:rFonts w:ascii="Arial" w:eastAsia="Calibri" w:hAnsi="Arial" w:cs="Arial"/>
          <w:bCs/>
          <w:lang w:eastAsia="x-none"/>
        </w:rPr>
        <w:t>spotkanie przedstawicieli partnerstw uczestniczących w ministerialnym projekcie CWD Plus z doradcami Związku Miast Polskich i Fundacji Fundusz Współpracy, a także z przedstawicielami Urzędu Marszałkowskiego Województwa Podkarpackiego. Celem spotkania było omówienie tematyki w zakresie oceny projektu strategii rozwoju ponadlokalnego/IIT oraz możliwości finansowania projektów partnerstw CWD</w:t>
      </w:r>
      <w:r w:rsidRPr="004B1B02">
        <w:rPr>
          <w:rFonts w:ascii="Arial" w:hAnsi="Arial" w:cs="Arial"/>
        </w:rPr>
        <w:t xml:space="preserve"> </w:t>
      </w:r>
      <w:r w:rsidRPr="004B1B02">
        <w:rPr>
          <w:rFonts w:ascii="Arial" w:eastAsia="Calibri" w:hAnsi="Arial" w:cs="Arial"/>
          <w:bCs/>
          <w:lang w:eastAsia="x-none"/>
        </w:rPr>
        <w:t>Plus m.in. z programu FEP 2021-2027 i INTERREG,</w:t>
      </w:r>
    </w:p>
    <w:p w14:paraId="62FF2499" w14:textId="77777777" w:rsidR="00A67460" w:rsidRPr="004B1B02" w:rsidRDefault="00A67460" w:rsidP="00454901">
      <w:pPr>
        <w:pStyle w:val="Akapitzlist"/>
        <w:numPr>
          <w:ilvl w:val="0"/>
          <w:numId w:val="499"/>
        </w:numPr>
        <w:tabs>
          <w:tab w:val="left" w:pos="284"/>
        </w:tabs>
        <w:spacing w:line="360" w:lineRule="auto"/>
        <w:ind w:left="851" w:hanging="284"/>
        <w:jc w:val="both"/>
        <w:rPr>
          <w:rFonts w:ascii="Arial" w:hAnsi="Arial" w:cs="Arial"/>
          <w:lang w:eastAsia="pl-PL"/>
        </w:rPr>
      </w:pPr>
      <w:r w:rsidRPr="004B1B02">
        <w:rPr>
          <w:rFonts w:ascii="Arial" w:eastAsia="Calibri" w:hAnsi="Arial" w:cs="Arial"/>
          <w:bCs/>
          <w:lang w:eastAsia="x-none"/>
        </w:rPr>
        <w:t xml:space="preserve">spotkanie dotyczące regionalnej polityki rozwoju, które stanowiło platformę wymiany dobrych praktyk niosących szanse i korzyści dla regionu. </w:t>
      </w:r>
      <w:r w:rsidRPr="004B1B02">
        <w:rPr>
          <w:rFonts w:ascii="Arial" w:eastAsia="Calibri" w:hAnsi="Arial" w:cs="Arial"/>
          <w:bCs/>
          <w:lang w:eastAsia="x-none"/>
        </w:rPr>
        <w:br/>
        <w:t>W spotkaniu udział wzięli przedstawiciele instytucji zajmujących się szeroko rozumianą polityką rozwoju m.in. eksperci z jednostek rządowych jak Urząd Statystyczny w Rzeszowie, samorządowych jak UMWP, a także uczelni wyższych,</w:t>
      </w:r>
    </w:p>
    <w:p w14:paraId="712BEF59" w14:textId="77777777" w:rsidR="00A67460" w:rsidRPr="004B1B02" w:rsidRDefault="00A67460" w:rsidP="00454901">
      <w:pPr>
        <w:numPr>
          <w:ilvl w:val="0"/>
          <w:numId w:val="385"/>
        </w:numPr>
        <w:tabs>
          <w:tab w:val="left" w:pos="284"/>
        </w:tabs>
        <w:spacing w:after="0" w:line="360" w:lineRule="auto"/>
        <w:ind w:left="567" w:hanging="283"/>
        <w:jc w:val="both"/>
        <w:rPr>
          <w:rFonts w:ascii="Arial" w:eastAsia="Times New Roman" w:hAnsi="Arial" w:cs="Arial"/>
          <w:sz w:val="24"/>
          <w:szCs w:val="24"/>
          <w:lang w:eastAsia="pl-PL"/>
        </w:rPr>
      </w:pPr>
      <w:r w:rsidRPr="004B1B02">
        <w:rPr>
          <w:rFonts w:ascii="Arial" w:hAnsi="Arial" w:cs="Arial"/>
          <w:bCs/>
          <w:sz w:val="24"/>
          <w:szCs w:val="24"/>
        </w:rPr>
        <w:t>realizację zadań związanych z funkcjonowaniem Regionalnego Obserwatorium Terytorialnego w kwocie 275.428,00 zł (Dep. RR), w tym:</w:t>
      </w:r>
    </w:p>
    <w:p w14:paraId="3D8A2D82" w14:textId="77777777" w:rsidR="00A67460" w:rsidRPr="004B1B02" w:rsidRDefault="00A67460" w:rsidP="00454901">
      <w:pPr>
        <w:pStyle w:val="Akapitzlist"/>
        <w:numPr>
          <w:ilvl w:val="0"/>
          <w:numId w:val="402"/>
        </w:numPr>
        <w:tabs>
          <w:tab w:val="left" w:pos="284"/>
        </w:tabs>
        <w:spacing w:line="360" w:lineRule="auto"/>
        <w:ind w:left="851" w:hanging="284"/>
        <w:jc w:val="both"/>
        <w:rPr>
          <w:rFonts w:ascii="Arial" w:hAnsi="Arial" w:cs="Arial"/>
          <w:lang w:eastAsia="pl-PL"/>
        </w:rPr>
      </w:pPr>
      <w:r w:rsidRPr="004B1B02">
        <w:rPr>
          <w:rFonts w:ascii="Arial" w:hAnsi="Arial" w:cs="Arial"/>
          <w:lang w:eastAsia="pl-PL"/>
        </w:rPr>
        <w:t xml:space="preserve">opracowanie eksperckie pn. „Zrównoważony rozwój transportu </w:t>
      </w:r>
      <w:r w:rsidRPr="004B1B02">
        <w:rPr>
          <w:rFonts w:ascii="Arial" w:hAnsi="Arial" w:cs="Arial"/>
          <w:lang w:eastAsia="pl-PL"/>
        </w:rPr>
        <w:br/>
        <w:t>w województwie podkarpackim w perspektywie do roku 2030” w kwocie 36.000,00 zł (§ 4170),</w:t>
      </w:r>
    </w:p>
    <w:p w14:paraId="79009795" w14:textId="77777777" w:rsidR="00A67460" w:rsidRPr="004B1B02" w:rsidRDefault="00A67460" w:rsidP="00454901">
      <w:pPr>
        <w:pStyle w:val="Akapitzlist"/>
        <w:numPr>
          <w:ilvl w:val="0"/>
          <w:numId w:val="402"/>
        </w:numPr>
        <w:tabs>
          <w:tab w:val="left" w:pos="284"/>
        </w:tabs>
        <w:spacing w:line="360" w:lineRule="auto"/>
        <w:ind w:left="851" w:hanging="284"/>
        <w:jc w:val="both"/>
        <w:rPr>
          <w:rFonts w:ascii="Arial" w:hAnsi="Arial" w:cs="Arial"/>
          <w:lang w:eastAsia="pl-PL"/>
        </w:rPr>
      </w:pPr>
      <w:r w:rsidRPr="004B1B02">
        <w:rPr>
          <w:rFonts w:ascii="Arial" w:hAnsi="Arial" w:cs="Arial"/>
        </w:rPr>
        <w:t xml:space="preserve">druk </w:t>
      </w:r>
      <w:r w:rsidRPr="004B1B02">
        <w:rPr>
          <w:rFonts w:ascii="Arial" w:eastAsia="Calibri" w:hAnsi="Arial" w:cs="Arial"/>
        </w:rPr>
        <w:t xml:space="preserve">trzech publikacji, w tym wykonanie projektu graficznego okładek </w:t>
      </w:r>
      <w:r w:rsidRPr="004B1B02">
        <w:rPr>
          <w:rFonts w:ascii="Arial" w:eastAsia="Calibri" w:hAnsi="Arial" w:cs="Arial"/>
        </w:rPr>
        <w:br/>
        <w:t xml:space="preserve">i layoutów publikacji, wykonanie składu, łamania, korekty językowej </w:t>
      </w:r>
      <w:r w:rsidRPr="004B1B02">
        <w:rPr>
          <w:rFonts w:ascii="Arial" w:eastAsia="Calibri" w:hAnsi="Arial" w:cs="Arial"/>
        </w:rPr>
        <w:br/>
        <w:t>i technicznej, druku, oprawy, utrwaleniu na nośniku elektronicznym oraz dostawy łącznie:</w:t>
      </w:r>
      <w:r w:rsidRPr="004B1B02">
        <w:rPr>
          <w:rFonts w:ascii="Arial" w:eastAsia="Calibri" w:hAnsi="Arial" w:cs="Arial"/>
          <w:bCs/>
        </w:rPr>
        <w:t xml:space="preserve"> 100 egzemplarzy publikacji pt. </w:t>
      </w:r>
      <w:r w:rsidRPr="004B1B02">
        <w:rPr>
          <w:rFonts w:ascii="Arial" w:eastAsia="Calibri" w:hAnsi="Arial" w:cs="Arial"/>
          <w:bCs/>
          <w:iCs/>
        </w:rPr>
        <w:t>„Przegląd regionalny. Województwo podkarpackie 2021”,</w:t>
      </w:r>
      <w:r w:rsidRPr="004B1B02">
        <w:rPr>
          <w:rFonts w:ascii="Arial" w:eastAsia="Calibri" w:hAnsi="Arial" w:cs="Arial"/>
          <w:bCs/>
        </w:rPr>
        <w:t xml:space="preserve"> 100 egzemplarzy publikacji pt. </w:t>
      </w:r>
      <w:r w:rsidRPr="004B1B02">
        <w:rPr>
          <w:rFonts w:ascii="Arial" w:eastAsia="Calibri" w:hAnsi="Arial" w:cs="Arial"/>
          <w:bCs/>
          <w:iCs/>
        </w:rPr>
        <w:t>„</w:t>
      </w:r>
      <w:r w:rsidRPr="004B1B02">
        <w:rPr>
          <w:rFonts w:ascii="Arial" w:eastAsia="Calibri" w:hAnsi="Arial" w:cs="Arial"/>
        </w:rPr>
        <w:t>Ocena potencjału i możliwości rozwoju podkarpackich instytucji kultury w kontekście nowych wyzwań</w:t>
      </w:r>
      <w:r w:rsidRPr="004B1B02">
        <w:rPr>
          <w:rFonts w:ascii="Arial" w:eastAsia="Calibri" w:hAnsi="Arial" w:cs="Arial"/>
          <w:bCs/>
          <w:iCs/>
        </w:rPr>
        <w:t xml:space="preserve">”, </w:t>
      </w:r>
      <w:r w:rsidRPr="004B1B02">
        <w:rPr>
          <w:rFonts w:ascii="Arial" w:eastAsia="Calibri" w:hAnsi="Arial" w:cs="Arial"/>
          <w:bCs/>
        </w:rPr>
        <w:t xml:space="preserve">100 egzemplarzy publikacji pt. </w:t>
      </w:r>
      <w:r w:rsidRPr="004B1B02">
        <w:rPr>
          <w:rFonts w:ascii="Arial" w:eastAsia="Calibri" w:hAnsi="Arial" w:cs="Arial"/>
        </w:rPr>
        <w:t xml:space="preserve">„Ekspertyza dotycząca dobrych praktyk w zakresie wzmacniania zaangażowania interesariuszy regionalnych systemów innowacji” w kwocie 31.558,00 zł </w:t>
      </w:r>
      <w:r w:rsidRPr="004B1B02">
        <w:rPr>
          <w:rFonts w:ascii="Arial" w:hAnsi="Arial" w:cs="Arial"/>
        </w:rPr>
        <w:t>(§ 4210),</w:t>
      </w:r>
    </w:p>
    <w:p w14:paraId="26C43AA6" w14:textId="77777777" w:rsidR="00A67460" w:rsidRPr="004B1B02" w:rsidRDefault="00A67460" w:rsidP="00454901">
      <w:pPr>
        <w:pStyle w:val="Akapitzlist"/>
        <w:numPr>
          <w:ilvl w:val="0"/>
          <w:numId w:val="402"/>
        </w:numPr>
        <w:tabs>
          <w:tab w:val="left" w:pos="284"/>
        </w:tabs>
        <w:spacing w:line="360" w:lineRule="auto"/>
        <w:ind w:left="851" w:hanging="284"/>
        <w:jc w:val="both"/>
        <w:rPr>
          <w:rFonts w:ascii="Arial" w:hAnsi="Arial" w:cs="Arial"/>
          <w:lang w:eastAsia="pl-PL"/>
        </w:rPr>
      </w:pPr>
      <w:r w:rsidRPr="004B1B02">
        <w:rPr>
          <w:rFonts w:ascii="Arial" w:hAnsi="Arial" w:cs="Arial"/>
        </w:rPr>
        <w:t xml:space="preserve">przeprowadzenie badania i sporządzenie raportu pn. </w:t>
      </w:r>
      <w:r w:rsidRPr="004B1B02">
        <w:rPr>
          <w:rFonts w:ascii="Arial" w:eastAsia="Calibri" w:hAnsi="Arial" w:cs="Arial"/>
          <w:bCs/>
        </w:rPr>
        <w:t>„</w:t>
      </w:r>
      <w:r w:rsidRPr="004B1B02">
        <w:rPr>
          <w:rFonts w:ascii="Arial" w:eastAsia="Calibri" w:hAnsi="Arial" w:cs="Arial"/>
        </w:rPr>
        <w:t>Społeczeństwo obywatelskie i kapitał społeczny w województwie podkarpackim – kierunki zmian</w:t>
      </w:r>
      <w:r w:rsidRPr="004B1B02">
        <w:rPr>
          <w:rFonts w:ascii="Arial" w:eastAsia="Calibri" w:hAnsi="Arial" w:cs="Arial"/>
          <w:bCs/>
        </w:rPr>
        <w:t xml:space="preserve">” </w:t>
      </w:r>
      <w:r w:rsidRPr="004B1B02">
        <w:rPr>
          <w:rFonts w:ascii="Arial" w:hAnsi="Arial" w:cs="Arial"/>
        </w:rPr>
        <w:t>w kwocie 207.870,00 zł (§ 4390),</w:t>
      </w:r>
    </w:p>
    <w:p w14:paraId="510AAE2C" w14:textId="07954B07" w:rsidR="00A67460" w:rsidRPr="004B1B02" w:rsidRDefault="00A67460" w:rsidP="00454901">
      <w:pPr>
        <w:numPr>
          <w:ilvl w:val="0"/>
          <w:numId w:val="385"/>
        </w:numPr>
        <w:tabs>
          <w:tab w:val="left" w:pos="567"/>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opracowanie programów rozwoju dla obszaru rzeki San, obszaru Bieszczad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obszaru Roztocza w kwocie 31.425,00 zł (§ 4170 – 30.925,00 zł, § 4300 – 500,00 zł).</w:t>
      </w:r>
    </w:p>
    <w:p w14:paraId="21C8ACD9" w14:textId="77777777" w:rsidR="00A67460" w:rsidRPr="004B1B02" w:rsidRDefault="00A67460" w:rsidP="00A67460">
      <w:pPr>
        <w:pStyle w:val="Akapitzlist"/>
        <w:tabs>
          <w:tab w:val="left" w:pos="567"/>
        </w:tabs>
        <w:spacing w:line="360" w:lineRule="auto"/>
        <w:ind w:left="502"/>
        <w:jc w:val="both"/>
        <w:rPr>
          <w:rFonts w:ascii="Arial" w:hAnsi="Arial" w:cs="Arial"/>
          <w:lang w:eastAsia="pl-PL"/>
        </w:rPr>
      </w:pPr>
      <w:r w:rsidRPr="004B1B02">
        <w:rPr>
          <w:rFonts w:ascii="Arial" w:hAnsi="Arial" w:cs="Arial"/>
          <w:lang w:eastAsia="pl-PL"/>
        </w:rPr>
        <w:t>Zadanie ujęte w wykazie przedsięwzięć do Wieloletniej Prognozy Finansowej Województwa Podkarpackiego o planowanych łącznych nakładach finansowych w kwocie 299.600,-zł, finansowane ze środków własnych Samorządu Województwa Podkarpackiego.</w:t>
      </w:r>
    </w:p>
    <w:p w14:paraId="2A9BB2A9" w14:textId="77777777" w:rsidR="00A67460" w:rsidRPr="004B1B02" w:rsidRDefault="00A67460" w:rsidP="00A67460">
      <w:pPr>
        <w:pStyle w:val="Akapitzlist"/>
        <w:tabs>
          <w:tab w:val="left" w:pos="284"/>
        </w:tabs>
        <w:spacing w:line="360" w:lineRule="auto"/>
        <w:ind w:left="502"/>
        <w:jc w:val="both"/>
        <w:rPr>
          <w:rFonts w:ascii="Arial" w:hAnsi="Arial" w:cs="Arial"/>
          <w:lang w:eastAsia="pl-PL"/>
        </w:rPr>
      </w:pPr>
      <w:r w:rsidRPr="004B1B02">
        <w:rPr>
          <w:rFonts w:ascii="Arial" w:hAnsi="Arial" w:cs="Arial"/>
          <w:lang w:eastAsia="pl-PL"/>
        </w:rPr>
        <w:t>Termin realizacji zadania: 2022-2024.</w:t>
      </w:r>
    </w:p>
    <w:p w14:paraId="3221CF38" w14:textId="019CB497" w:rsidR="00A67460" w:rsidRPr="004B1B02" w:rsidRDefault="00A67460" w:rsidP="00A67460">
      <w:pPr>
        <w:pStyle w:val="Akapitzlist"/>
        <w:tabs>
          <w:tab w:val="left" w:pos="284"/>
        </w:tabs>
        <w:spacing w:line="360" w:lineRule="auto"/>
        <w:ind w:left="502"/>
        <w:jc w:val="both"/>
        <w:rPr>
          <w:rFonts w:ascii="Arial" w:hAnsi="Arial" w:cs="Arial"/>
          <w:lang w:eastAsia="pl-PL"/>
        </w:rPr>
      </w:pPr>
      <w:r w:rsidRPr="004B1B02">
        <w:rPr>
          <w:rFonts w:ascii="Arial" w:hAnsi="Arial" w:cs="Arial"/>
          <w:lang w:eastAsia="pl-PL"/>
        </w:rPr>
        <w:t>W 2023</w:t>
      </w:r>
      <w:r w:rsidR="00A37933" w:rsidRPr="004B1B02">
        <w:rPr>
          <w:rFonts w:ascii="Arial" w:hAnsi="Arial" w:cs="Arial"/>
          <w:lang w:eastAsia="pl-PL"/>
        </w:rPr>
        <w:t xml:space="preserve"> </w:t>
      </w:r>
      <w:r w:rsidRPr="004B1B02">
        <w:rPr>
          <w:rFonts w:ascii="Arial" w:hAnsi="Arial" w:cs="Arial"/>
          <w:lang w:eastAsia="pl-PL"/>
        </w:rPr>
        <w:t>r. wydatki poniesiono na:</w:t>
      </w:r>
    </w:p>
    <w:p w14:paraId="5617584E" w14:textId="77777777" w:rsidR="00A67460" w:rsidRPr="004B1B02" w:rsidRDefault="00A67460" w:rsidP="00454901">
      <w:pPr>
        <w:pStyle w:val="Akapitzlist"/>
        <w:numPr>
          <w:ilvl w:val="0"/>
          <w:numId w:val="496"/>
        </w:numPr>
        <w:tabs>
          <w:tab w:val="left" w:pos="284"/>
        </w:tabs>
        <w:spacing w:line="360" w:lineRule="auto"/>
        <w:ind w:left="709" w:hanging="283"/>
        <w:jc w:val="both"/>
        <w:rPr>
          <w:rFonts w:ascii="Arial" w:hAnsi="Arial" w:cs="Arial"/>
          <w:lang w:eastAsia="pl-PL"/>
        </w:rPr>
      </w:pPr>
      <w:r w:rsidRPr="004B1B02">
        <w:rPr>
          <w:rFonts w:ascii="Arial" w:hAnsi="Arial" w:cs="Arial"/>
          <w:lang w:eastAsia="pl-PL"/>
        </w:rPr>
        <w:t>usługi eksperckiego wsparcia przy opracowaniu Programu Rozwoju Roztocza – województwo podkarpackie oraz Programu Strategicznego Rozwoju Bieszczad oraz programu Strategicznego Błękitny San w kwocie 30.925,00 zł,</w:t>
      </w:r>
    </w:p>
    <w:p w14:paraId="58A394AE" w14:textId="18258289" w:rsidR="00A67460" w:rsidRPr="004B1B02" w:rsidRDefault="00A67460" w:rsidP="00454901">
      <w:pPr>
        <w:pStyle w:val="Akapitzlist"/>
        <w:numPr>
          <w:ilvl w:val="0"/>
          <w:numId w:val="496"/>
        </w:numPr>
        <w:tabs>
          <w:tab w:val="left" w:pos="284"/>
        </w:tabs>
        <w:spacing w:line="360" w:lineRule="auto"/>
        <w:ind w:left="709" w:hanging="283"/>
        <w:jc w:val="both"/>
        <w:rPr>
          <w:rFonts w:ascii="Arial" w:hAnsi="Arial" w:cs="Arial"/>
          <w:lang w:eastAsia="pl-PL"/>
        </w:rPr>
      </w:pPr>
      <w:r w:rsidRPr="004B1B02">
        <w:rPr>
          <w:rFonts w:ascii="Arial" w:hAnsi="Arial" w:cs="Arial"/>
          <w:lang w:eastAsia="pl-PL"/>
        </w:rPr>
        <w:t xml:space="preserve">wynajem sali podczas konferencji zorganizowanej we współpracy </w:t>
      </w:r>
      <w:r w:rsidR="00DB066C">
        <w:rPr>
          <w:rFonts w:ascii="Arial" w:hAnsi="Arial" w:cs="Arial"/>
          <w:lang w:eastAsia="pl-PL"/>
        </w:rPr>
        <w:br/>
      </w:r>
      <w:r w:rsidRPr="004B1B02">
        <w:rPr>
          <w:rFonts w:ascii="Arial" w:hAnsi="Arial" w:cs="Arial"/>
          <w:lang w:eastAsia="pl-PL"/>
        </w:rPr>
        <w:t xml:space="preserve">z Ministerstwem Funduszy i Polityki Regionalnej pn. „Forum dla Bieszczad” </w:t>
      </w:r>
      <w:r w:rsidR="00DB066C">
        <w:rPr>
          <w:rFonts w:ascii="Arial" w:hAnsi="Arial" w:cs="Arial"/>
          <w:lang w:eastAsia="pl-PL"/>
        </w:rPr>
        <w:br/>
      </w:r>
      <w:r w:rsidRPr="004B1B02">
        <w:rPr>
          <w:rFonts w:ascii="Arial" w:hAnsi="Arial" w:cs="Arial"/>
          <w:lang w:eastAsia="pl-PL"/>
        </w:rPr>
        <w:t>w Lutowiskach w kwocie 500,00 zł.</w:t>
      </w:r>
    </w:p>
    <w:p w14:paraId="168BCA14" w14:textId="77777777" w:rsidR="00A67460" w:rsidRPr="004B1B02" w:rsidRDefault="00A67460" w:rsidP="00A67460">
      <w:pPr>
        <w:pStyle w:val="Akapitzlist"/>
        <w:tabs>
          <w:tab w:val="left" w:pos="284"/>
        </w:tabs>
        <w:spacing w:line="360" w:lineRule="auto"/>
        <w:ind w:left="567"/>
        <w:jc w:val="both"/>
        <w:rPr>
          <w:rFonts w:ascii="Arial" w:hAnsi="Arial" w:cs="Arial"/>
          <w:lang w:eastAsia="pl-PL"/>
        </w:rPr>
      </w:pPr>
      <w:r w:rsidRPr="004B1B02">
        <w:rPr>
          <w:rFonts w:ascii="Arial" w:hAnsi="Arial" w:cs="Arial"/>
          <w:lang w:eastAsia="pl-PL"/>
        </w:rPr>
        <w:t>Stan zaawansowania realizacji zadania i osiągnięte efekty:</w:t>
      </w:r>
    </w:p>
    <w:p w14:paraId="0BD42634" w14:textId="77777777" w:rsidR="00A67460" w:rsidRPr="004B1B02" w:rsidRDefault="00A67460" w:rsidP="00A67460">
      <w:pPr>
        <w:spacing w:after="0" w:line="360" w:lineRule="auto"/>
        <w:ind w:left="567"/>
        <w:jc w:val="both"/>
        <w:rPr>
          <w:rFonts w:ascii="Arial" w:hAnsi="Arial" w:cs="Arial"/>
          <w:sz w:val="24"/>
          <w:szCs w:val="24"/>
          <w:lang w:eastAsia="pl-PL"/>
        </w:rPr>
      </w:pPr>
      <w:r w:rsidRPr="004B1B02">
        <w:rPr>
          <w:rFonts w:ascii="Arial" w:eastAsia="Calibri" w:hAnsi="Arial" w:cs="Arial"/>
          <w:sz w:val="24"/>
          <w:szCs w:val="24"/>
        </w:rPr>
        <w:t>W 2023 r. trwały prace nad opracowaniem poszczególnych programów rozwoju, tj. dla obszaru rzeki San, obszaru Bieszczad i obszaru Roztocza w części podkarpackiej m.in. w zakresie opracowania potencjalnych kosztów planowanych w ramach każdego z programów inwestycji, źródeł ich finansowania oraz wskaźników monitorowania efektów programów.</w:t>
      </w:r>
      <w:r w:rsidRPr="004B1B02">
        <w:rPr>
          <w:rFonts w:ascii="Arial" w:eastAsia="Times New Roman" w:hAnsi="Arial" w:cs="Arial"/>
          <w:bCs/>
          <w:sz w:val="24"/>
          <w:szCs w:val="24"/>
          <w:lang w:eastAsia="pl-PL"/>
        </w:rPr>
        <w:t xml:space="preserve"> </w:t>
      </w:r>
    </w:p>
    <w:p w14:paraId="64CA508F" w14:textId="19C48445" w:rsidR="00A67460" w:rsidRPr="004B1B02" w:rsidRDefault="00A67460" w:rsidP="00A67460">
      <w:pPr>
        <w:spacing w:after="0" w:line="360" w:lineRule="auto"/>
        <w:ind w:left="567"/>
        <w:jc w:val="both"/>
        <w:rPr>
          <w:rFonts w:ascii="Arial" w:eastAsia="Calibri" w:hAnsi="Arial" w:cs="Arial"/>
          <w:sz w:val="24"/>
          <w:szCs w:val="24"/>
          <w:lang w:eastAsia="pl-PL"/>
        </w:rPr>
      </w:pPr>
      <w:r w:rsidRPr="004B1B02">
        <w:rPr>
          <w:rFonts w:ascii="Arial" w:eastAsia="Calibri" w:hAnsi="Arial" w:cs="Arial"/>
          <w:sz w:val="24"/>
          <w:szCs w:val="24"/>
          <w:lang w:eastAsia="pl-PL"/>
        </w:rPr>
        <w:t>Od początku realizacji zadania do końca 2023r. zrealizowano zakres zadania o</w:t>
      </w:r>
      <w:r w:rsidR="00630AC9" w:rsidRPr="004B1B02">
        <w:rPr>
          <w:rFonts w:ascii="Arial" w:eastAsia="Calibri" w:hAnsi="Arial" w:cs="Arial"/>
          <w:sz w:val="24"/>
          <w:szCs w:val="24"/>
          <w:lang w:eastAsia="pl-PL"/>
        </w:rPr>
        <w:t> </w:t>
      </w:r>
      <w:r w:rsidRPr="004B1B02">
        <w:rPr>
          <w:rFonts w:ascii="Arial" w:eastAsia="Calibri" w:hAnsi="Arial" w:cs="Arial"/>
          <w:sz w:val="24"/>
          <w:szCs w:val="24"/>
          <w:lang w:eastAsia="pl-PL"/>
        </w:rPr>
        <w:t xml:space="preserve">wartości </w:t>
      </w:r>
      <w:r w:rsidRPr="004B1B02">
        <w:rPr>
          <w:rFonts w:ascii="Arial" w:eastAsia="Times New Roman" w:hAnsi="Arial" w:cs="Arial"/>
          <w:sz w:val="24"/>
          <w:szCs w:val="24"/>
          <w:lang w:eastAsia="pl-PL"/>
        </w:rPr>
        <w:t xml:space="preserve">31.425,00 </w:t>
      </w:r>
      <w:r w:rsidRPr="004B1B02">
        <w:rPr>
          <w:rFonts w:ascii="Arial" w:eastAsia="Calibri" w:hAnsi="Arial" w:cs="Arial"/>
          <w:sz w:val="24"/>
          <w:szCs w:val="24"/>
          <w:lang w:eastAsia="pl-PL"/>
        </w:rPr>
        <w:t>zł, co stanowi 31,43% planowanych łącznych nakładów finansowych,</w:t>
      </w:r>
    </w:p>
    <w:p w14:paraId="40817C94" w14:textId="77777777" w:rsidR="00A67460" w:rsidRPr="004B1B02" w:rsidRDefault="00A67460" w:rsidP="00454901">
      <w:pPr>
        <w:numPr>
          <w:ilvl w:val="0"/>
          <w:numId w:val="385"/>
        </w:numPr>
        <w:tabs>
          <w:tab w:val="left" w:pos="567"/>
        </w:tabs>
        <w:spacing w:after="0" w:line="360" w:lineRule="auto"/>
        <w:ind w:left="567" w:hanging="283"/>
        <w:jc w:val="both"/>
        <w:rPr>
          <w:rFonts w:ascii="Arial" w:eastAsia="Times New Roman" w:hAnsi="Arial" w:cs="Arial"/>
          <w:sz w:val="24"/>
          <w:szCs w:val="24"/>
          <w:lang w:eastAsia="pl-PL"/>
        </w:rPr>
      </w:pPr>
      <w:r w:rsidRPr="004B1B02">
        <w:rPr>
          <w:rFonts w:ascii="Arial" w:eastAsia="Calibri" w:hAnsi="Arial" w:cs="Arial"/>
          <w:bCs/>
          <w:sz w:val="24"/>
          <w:szCs w:val="24"/>
        </w:rPr>
        <w:t>wpłaty składek członkowskich z tytułu przynależności Samorządu Województwa do Związku Województw RP, Podkarpackiego Stowarzyszenia Samorządów Terytorialnych, Stowarzyszenia Związek Samorządów Polskich, Stowarzyszenia Euroregion Karpacki Polska, Międzynarodowego Stowarzyszenia „</w:t>
      </w:r>
      <w:proofErr w:type="spellStart"/>
      <w:r w:rsidRPr="004B1B02">
        <w:rPr>
          <w:rFonts w:ascii="Arial" w:eastAsia="Calibri" w:hAnsi="Arial" w:cs="Arial"/>
          <w:bCs/>
          <w:sz w:val="24"/>
          <w:szCs w:val="24"/>
        </w:rPr>
        <w:t>Euromontana</w:t>
      </w:r>
      <w:proofErr w:type="spellEnd"/>
      <w:r w:rsidRPr="004B1B02">
        <w:rPr>
          <w:rFonts w:ascii="Arial" w:eastAsia="Calibri" w:hAnsi="Arial" w:cs="Arial"/>
          <w:bCs/>
          <w:sz w:val="24"/>
          <w:szCs w:val="24"/>
        </w:rPr>
        <w:t xml:space="preserve">”, </w:t>
      </w:r>
      <w:r w:rsidRPr="004B1B02">
        <w:rPr>
          <w:rFonts w:ascii="Arial" w:eastAsia="Times New Roman" w:hAnsi="Arial" w:cs="Arial"/>
          <w:bCs/>
          <w:sz w:val="24"/>
          <w:szCs w:val="24"/>
          <w:lang w:eastAsia="pl-PL"/>
        </w:rPr>
        <w:t>Międzynarodowej Sieci Regionów Wykorzystujących Technologie Kosmiczne „NEREUS” oraz Stowarzyszenia Podkarpacka Dolina Wodorowa</w:t>
      </w:r>
      <w:r w:rsidRPr="004B1B02">
        <w:rPr>
          <w:rFonts w:ascii="Arial" w:eastAsia="Calibri" w:hAnsi="Arial" w:cs="Arial"/>
          <w:bCs/>
          <w:sz w:val="24"/>
          <w:szCs w:val="24"/>
        </w:rPr>
        <w:t xml:space="preserve"> w kwocie 493.208,18 zł (§ 4430 – 434.630,68 zł, § 4540 – 58.877,50 zł) (Dep. GR, KZ i KS),</w:t>
      </w:r>
    </w:p>
    <w:p w14:paraId="4295128E" w14:textId="77777777" w:rsidR="00A67460" w:rsidRPr="004B1B02" w:rsidRDefault="00A67460" w:rsidP="00454901">
      <w:pPr>
        <w:numPr>
          <w:ilvl w:val="0"/>
          <w:numId w:val="385"/>
        </w:numPr>
        <w:tabs>
          <w:tab w:val="left" w:pos="567"/>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koszty tłumaczenia podczas posiedzeń online Zarządu Stowarzyszenia NEREUS i Walnego Zgromadzenia NEREUS w kwocie 6.000,00 zł (§ 4380) (Dep. GR),</w:t>
      </w:r>
    </w:p>
    <w:p w14:paraId="6BF5B4CA" w14:textId="2B45E5F6" w:rsidR="00A67460" w:rsidRPr="004B1B02" w:rsidRDefault="00A67460" w:rsidP="00454901">
      <w:pPr>
        <w:numPr>
          <w:ilvl w:val="0"/>
          <w:numId w:val="385"/>
        </w:numPr>
        <w:tabs>
          <w:tab w:val="left" w:pos="567"/>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finansowanie Punktu Informacyjnego Programów EWT, Europejskiego Instrumentu Sąsiedztwa i innych inicjatyw współpracy transgranicznej w kwocie 4.539,65 zł (§ 4300 – 2.220,10 zł, § 4410 – 994,55 zł, § 4420 – 1.325,00 zł) (Dep. GR). W ramach poniesionych wydatków zakupiono usługę cateringowa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kwocie 2.220,10 zł na potrzeby:</w:t>
      </w:r>
    </w:p>
    <w:p w14:paraId="4C25961A" w14:textId="77777777" w:rsidR="00A67460" w:rsidRPr="004B1B02" w:rsidRDefault="00A67460" w:rsidP="00454901">
      <w:pPr>
        <w:pStyle w:val="Akapitzlist"/>
        <w:numPr>
          <w:ilvl w:val="0"/>
          <w:numId w:val="493"/>
        </w:numPr>
        <w:tabs>
          <w:tab w:val="left" w:pos="567"/>
        </w:tabs>
        <w:spacing w:line="360" w:lineRule="auto"/>
        <w:ind w:left="851" w:hanging="284"/>
        <w:jc w:val="both"/>
        <w:rPr>
          <w:rFonts w:ascii="Arial" w:hAnsi="Arial" w:cs="Arial"/>
          <w:lang w:eastAsia="pl-PL"/>
        </w:rPr>
      </w:pPr>
      <w:r w:rsidRPr="004B1B02">
        <w:rPr>
          <w:rFonts w:ascii="Arial" w:hAnsi="Arial" w:cs="Arial"/>
          <w:lang w:eastAsia="pl-PL"/>
        </w:rPr>
        <w:t xml:space="preserve">spotkań z przedstawicielami Samorządowego Kraju </w:t>
      </w:r>
      <w:proofErr w:type="spellStart"/>
      <w:r w:rsidRPr="004B1B02">
        <w:rPr>
          <w:rFonts w:ascii="Arial" w:hAnsi="Arial" w:cs="Arial"/>
          <w:lang w:eastAsia="pl-PL"/>
        </w:rPr>
        <w:t>Preszowskiego</w:t>
      </w:r>
      <w:proofErr w:type="spellEnd"/>
      <w:r w:rsidRPr="004B1B02">
        <w:rPr>
          <w:rFonts w:ascii="Arial" w:hAnsi="Arial" w:cs="Arial"/>
          <w:lang w:eastAsia="pl-PL"/>
        </w:rPr>
        <w:t xml:space="preserve"> ze Słowacji i Obwodu Iwano-</w:t>
      </w:r>
      <w:proofErr w:type="spellStart"/>
      <w:r w:rsidRPr="004B1B02">
        <w:rPr>
          <w:rFonts w:ascii="Arial" w:hAnsi="Arial" w:cs="Arial"/>
          <w:lang w:eastAsia="pl-PL"/>
        </w:rPr>
        <w:t>Frankiwskiego</w:t>
      </w:r>
      <w:proofErr w:type="spellEnd"/>
      <w:r w:rsidRPr="004B1B02">
        <w:rPr>
          <w:rFonts w:ascii="Arial" w:hAnsi="Arial" w:cs="Arial"/>
          <w:lang w:eastAsia="pl-PL"/>
        </w:rPr>
        <w:t xml:space="preserve"> z Ukrainy, które dotyczyły przygotowania wspólnych projektów z udziałem Województwa Podkarpackiego w ramach naborów do programów </w:t>
      </w:r>
      <w:proofErr w:type="spellStart"/>
      <w:r w:rsidRPr="004B1B02">
        <w:rPr>
          <w:rFonts w:ascii="Arial" w:hAnsi="Arial" w:cs="Arial"/>
          <w:lang w:eastAsia="pl-PL"/>
        </w:rPr>
        <w:t>Interreg</w:t>
      </w:r>
      <w:proofErr w:type="spellEnd"/>
      <w:r w:rsidRPr="004B1B02">
        <w:rPr>
          <w:rFonts w:ascii="Arial" w:hAnsi="Arial" w:cs="Arial"/>
          <w:lang w:eastAsia="pl-PL"/>
        </w:rPr>
        <w:t xml:space="preserve"> Polska-</w:t>
      </w:r>
      <w:proofErr w:type="spellStart"/>
      <w:r w:rsidRPr="004B1B02">
        <w:rPr>
          <w:rFonts w:ascii="Arial" w:hAnsi="Arial" w:cs="Arial"/>
          <w:lang w:eastAsia="pl-PL"/>
        </w:rPr>
        <w:t>Słwoacja</w:t>
      </w:r>
      <w:proofErr w:type="spellEnd"/>
      <w:r w:rsidRPr="004B1B02">
        <w:rPr>
          <w:rFonts w:ascii="Arial" w:hAnsi="Arial" w:cs="Arial"/>
          <w:lang w:eastAsia="pl-PL"/>
        </w:rPr>
        <w:t xml:space="preserve"> 2021-2027 oraz </w:t>
      </w:r>
      <w:proofErr w:type="spellStart"/>
      <w:r w:rsidRPr="004B1B02">
        <w:rPr>
          <w:rFonts w:ascii="Arial" w:hAnsi="Arial" w:cs="Arial"/>
          <w:lang w:eastAsia="pl-PL"/>
        </w:rPr>
        <w:t>Intereeg</w:t>
      </w:r>
      <w:proofErr w:type="spellEnd"/>
      <w:r w:rsidRPr="004B1B02">
        <w:rPr>
          <w:rFonts w:ascii="Arial" w:hAnsi="Arial" w:cs="Arial"/>
          <w:lang w:eastAsia="pl-PL"/>
        </w:rPr>
        <w:t xml:space="preserve"> NEXT Polska-Ukraina 2021-2027,</w:t>
      </w:r>
    </w:p>
    <w:p w14:paraId="58FC52DD" w14:textId="77777777" w:rsidR="00A67460" w:rsidRPr="004B1B02" w:rsidRDefault="00A67460" w:rsidP="00454901">
      <w:pPr>
        <w:pStyle w:val="Akapitzlist"/>
        <w:numPr>
          <w:ilvl w:val="0"/>
          <w:numId w:val="493"/>
        </w:numPr>
        <w:tabs>
          <w:tab w:val="left" w:pos="567"/>
        </w:tabs>
        <w:spacing w:line="360" w:lineRule="auto"/>
        <w:ind w:left="851" w:hanging="284"/>
        <w:jc w:val="both"/>
        <w:rPr>
          <w:rFonts w:ascii="Arial" w:hAnsi="Arial" w:cs="Arial"/>
          <w:lang w:eastAsia="pl-PL"/>
        </w:rPr>
      </w:pPr>
      <w:r w:rsidRPr="004B1B02">
        <w:rPr>
          <w:rFonts w:ascii="Arial" w:hAnsi="Arial" w:cs="Arial"/>
          <w:lang w:eastAsia="pl-PL"/>
        </w:rPr>
        <w:t xml:space="preserve"> szkolenia dla potencjalnych wnioskodawców Programu </w:t>
      </w:r>
      <w:proofErr w:type="spellStart"/>
      <w:r w:rsidRPr="004B1B02">
        <w:rPr>
          <w:rFonts w:ascii="Arial" w:hAnsi="Arial" w:cs="Arial"/>
          <w:lang w:eastAsia="pl-PL"/>
        </w:rPr>
        <w:t>Interreg</w:t>
      </w:r>
      <w:proofErr w:type="spellEnd"/>
      <w:r w:rsidRPr="004B1B02">
        <w:rPr>
          <w:rFonts w:ascii="Arial" w:hAnsi="Arial" w:cs="Arial"/>
          <w:lang w:eastAsia="pl-PL"/>
        </w:rPr>
        <w:t xml:space="preserve"> Polska-Słowacja 2021-2027,</w:t>
      </w:r>
    </w:p>
    <w:p w14:paraId="6303C5F2" w14:textId="4B48D60C"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usługę cateringową podczas </w:t>
      </w:r>
      <w:r w:rsidRPr="004B1B02">
        <w:rPr>
          <w:rFonts w:ascii="Arial" w:hAnsi="Arial" w:cs="Arial"/>
          <w:sz w:val="24"/>
          <w:szCs w:val="24"/>
        </w:rPr>
        <w:t xml:space="preserve">spotkania partnerów Konsorcjum Regionalnego ESA BIC Poland z przedstawicielami Agencji Rozwoju Przemysłu S.A w kwocie 704,00 zł </w:t>
      </w:r>
      <w:r w:rsidRPr="004B1B02">
        <w:rPr>
          <w:rFonts w:ascii="Arial" w:eastAsia="Times New Roman" w:hAnsi="Arial" w:cs="Arial"/>
          <w:sz w:val="24"/>
          <w:szCs w:val="24"/>
          <w:lang w:eastAsia="pl-PL"/>
        </w:rPr>
        <w:t>(§ 4300) (Dep. GR). Wydatek poniesiony w ramach zadania pn. „Koszty związane z realizacją zadań w zakresie tłumaczeń, organizacji i</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współorganizacji konferencji, spotkań, konsultacji dotyczących Kontraktu Sektorowego oraz koszty związane z pozyskiwaniem projektów własnych samorządu województwa oraz projektów realizowanych z inicjatywy województwa podkarpackiego w partnerstwie z innymi podmiotami”. </w:t>
      </w:r>
      <w:r w:rsidRPr="004B1B02">
        <w:rPr>
          <w:rFonts w:ascii="Arial" w:hAnsi="Arial" w:cs="Arial"/>
          <w:sz w:val="24"/>
          <w:szCs w:val="24"/>
        </w:rPr>
        <w:t>Podczas spotkania omówiono harmonogram prac dotyczący otwarcia I naboru na start-</w:t>
      </w:r>
      <w:proofErr w:type="spellStart"/>
      <w:r w:rsidRPr="004B1B02">
        <w:rPr>
          <w:rFonts w:ascii="Arial" w:hAnsi="Arial" w:cs="Arial"/>
          <w:sz w:val="24"/>
          <w:szCs w:val="24"/>
        </w:rPr>
        <w:t>upy</w:t>
      </w:r>
      <w:proofErr w:type="spellEnd"/>
      <w:r w:rsidRPr="004B1B02">
        <w:rPr>
          <w:rFonts w:ascii="Arial" w:hAnsi="Arial" w:cs="Arial"/>
          <w:sz w:val="24"/>
          <w:szCs w:val="24"/>
        </w:rPr>
        <w:t xml:space="preserve"> w ramach projektu ESA BIC Poland. W spotkaniu udział wzięli przedstawiciele Agencji oraz przedstawiciele konsorcjum z województwa podkarpackiego,</w:t>
      </w:r>
    </w:p>
    <w:p w14:paraId="22CDB0B4" w14:textId="77777777"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r w:rsidRPr="004B1B02">
        <w:rPr>
          <w:rFonts w:ascii="Arial" w:hAnsi="Arial" w:cs="Arial"/>
          <w:sz w:val="24"/>
          <w:szCs w:val="24"/>
        </w:rPr>
        <w:t xml:space="preserve">udział </w:t>
      </w:r>
      <w:r w:rsidRPr="004B1B02">
        <w:rPr>
          <w:rFonts w:ascii="Arial" w:eastAsia="Calibri" w:hAnsi="Arial" w:cs="Arial"/>
          <w:sz w:val="24"/>
          <w:szCs w:val="24"/>
        </w:rPr>
        <w:t xml:space="preserve">w Forum współpracy Programu </w:t>
      </w:r>
      <w:proofErr w:type="spellStart"/>
      <w:r w:rsidRPr="004B1B02">
        <w:rPr>
          <w:rFonts w:ascii="Arial" w:eastAsia="Calibri" w:hAnsi="Arial" w:cs="Arial"/>
          <w:sz w:val="24"/>
          <w:szCs w:val="24"/>
        </w:rPr>
        <w:t>Interreg</w:t>
      </w:r>
      <w:proofErr w:type="spellEnd"/>
      <w:r w:rsidRPr="004B1B02">
        <w:rPr>
          <w:rFonts w:ascii="Arial" w:eastAsia="Calibri" w:hAnsi="Arial" w:cs="Arial"/>
          <w:sz w:val="24"/>
          <w:szCs w:val="24"/>
        </w:rPr>
        <w:t xml:space="preserve"> Europe 2021-2027 „Europe </w:t>
      </w:r>
      <w:proofErr w:type="spellStart"/>
      <w:r w:rsidRPr="004B1B02">
        <w:rPr>
          <w:rFonts w:ascii="Arial" w:eastAsia="Calibri" w:hAnsi="Arial" w:cs="Arial"/>
          <w:sz w:val="24"/>
          <w:szCs w:val="24"/>
        </w:rPr>
        <w:t>let’scooperate</w:t>
      </w:r>
      <w:proofErr w:type="spellEnd"/>
      <w:r w:rsidRPr="004B1B02">
        <w:rPr>
          <w:rFonts w:ascii="Arial" w:eastAsia="Calibri" w:hAnsi="Arial" w:cs="Arial"/>
          <w:sz w:val="24"/>
          <w:szCs w:val="24"/>
        </w:rPr>
        <w:t xml:space="preserve">” w Sztokholmie w kwocie 6.146,70 zł (§ 4420) (Dep. GR). Wydarzenie wiązało się z uruchomieniem drugiego naboru wniosków </w:t>
      </w:r>
      <w:proofErr w:type="spellStart"/>
      <w:r w:rsidRPr="004B1B02">
        <w:rPr>
          <w:rFonts w:ascii="Arial" w:eastAsia="Calibri" w:hAnsi="Arial" w:cs="Arial"/>
          <w:sz w:val="24"/>
          <w:szCs w:val="24"/>
        </w:rPr>
        <w:t>Interreg</w:t>
      </w:r>
      <w:proofErr w:type="spellEnd"/>
      <w:r w:rsidRPr="004B1B02">
        <w:rPr>
          <w:rFonts w:ascii="Arial" w:eastAsia="Calibri" w:hAnsi="Arial" w:cs="Arial"/>
          <w:sz w:val="24"/>
          <w:szCs w:val="24"/>
        </w:rPr>
        <w:t xml:space="preserve"> Europa 2021-2027 i było okazją do zaprezentowania własnych pomysłów na projekty oraz nawiązania kontaktów,</w:t>
      </w:r>
    </w:p>
    <w:p w14:paraId="4800B06C" w14:textId="77777777"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koszty tłumaczenia ustnego </w:t>
      </w:r>
      <w:r w:rsidRPr="004B1B02">
        <w:rPr>
          <w:rFonts w:ascii="Arial" w:hAnsi="Arial" w:cs="Arial"/>
          <w:sz w:val="24"/>
          <w:szCs w:val="24"/>
        </w:rPr>
        <w:t xml:space="preserve">podczas spotkania online z Komisją Europejską </w:t>
      </w:r>
      <w:r w:rsidRPr="004B1B02">
        <w:rPr>
          <w:rFonts w:ascii="Arial" w:hAnsi="Arial" w:cs="Arial"/>
          <w:sz w:val="24"/>
          <w:szCs w:val="24"/>
        </w:rPr>
        <w:br/>
        <w:t xml:space="preserve">w sprawie projektu LIFE PODKARPACKIE </w:t>
      </w:r>
      <w:r w:rsidRPr="004B1B02">
        <w:rPr>
          <w:rFonts w:ascii="Arial" w:eastAsia="Times New Roman" w:hAnsi="Arial" w:cs="Arial"/>
          <w:sz w:val="24"/>
          <w:szCs w:val="24"/>
          <w:lang w:eastAsia="pl-PL"/>
        </w:rPr>
        <w:t xml:space="preserve"> w kwocie 1.000,00 zł (§ 4380) (Dep. GR),</w:t>
      </w:r>
    </w:p>
    <w:p w14:paraId="5D7D0091" w14:textId="327C601E"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zakup nagród, dyplomów i usługi cateringowej na potrzeby organizacji </w:t>
      </w:r>
      <w:bookmarkStart w:id="104" w:name="_Hlk161659576"/>
      <w:r w:rsidRPr="004B1B02">
        <w:rPr>
          <w:rFonts w:ascii="Arial" w:eastAsia="Times New Roman" w:hAnsi="Arial" w:cs="Arial"/>
          <w:sz w:val="24"/>
          <w:szCs w:val="24"/>
          <w:lang w:eastAsia="pl-PL"/>
        </w:rPr>
        <w:t xml:space="preserve">konkursu plastycznego „Rewitalizacja w mojej gminie” </w:t>
      </w:r>
      <w:bookmarkEnd w:id="104"/>
      <w:r w:rsidRPr="004B1B02">
        <w:rPr>
          <w:rFonts w:ascii="Arial" w:eastAsia="Times New Roman" w:hAnsi="Arial" w:cs="Arial"/>
          <w:sz w:val="24"/>
          <w:szCs w:val="24"/>
          <w:lang w:eastAsia="pl-PL"/>
        </w:rPr>
        <w:t xml:space="preserve">w kwocie 4.769,49 zł (§ 4190 – 3.775,99 zł, § 4300 – 993,50 zł) (Dep. GR).  Na potrzeby spotkania z laureatami konkursu, podczas którego zostały wręczone nagrody i dyplomy została zakupiona usługa cateringowa w kwocie  993,50 zł. </w:t>
      </w:r>
      <w:r w:rsidRPr="004B1B02">
        <w:rPr>
          <w:rFonts w:ascii="Arial" w:hAnsi="Arial" w:cs="Arial"/>
          <w:sz w:val="24"/>
          <w:szCs w:val="24"/>
        </w:rPr>
        <w:t>Konkurs miał na celu upowszechnienie wiedzy na temat gminy w której mieszkają uczestnicy Konkursu tj. dzieci, młodzież i seniorzy z zakresu rewitalizacji, rozwijanie umiejętności obserwacji najbliższego otoczenia poprzez dostrzeganie zmian powstałych w gminie dzięki prowadzonym działaniom rewitalizacyjnym. Przedmiotem konkursu było wykonanie pracy plastycznej pn. „Rewitalizacja w</w:t>
      </w:r>
      <w:r w:rsidR="00630AC9" w:rsidRPr="004B1B02">
        <w:rPr>
          <w:rFonts w:ascii="Arial" w:hAnsi="Arial" w:cs="Arial"/>
          <w:sz w:val="24"/>
          <w:szCs w:val="24"/>
        </w:rPr>
        <w:t> </w:t>
      </w:r>
      <w:r w:rsidRPr="004B1B02">
        <w:rPr>
          <w:rFonts w:ascii="Arial" w:hAnsi="Arial" w:cs="Arial"/>
          <w:sz w:val="24"/>
          <w:szCs w:val="24"/>
        </w:rPr>
        <w:t>mojej gminie”. Łącznie wpłynęło 224 prac plastycznych. Nawiązywały one do pozytywnych efektów prowadzonych działań rewitalizacyjnych w gminie zamieszkałej przez uczestnika. Z otrzymanych prac wyłoniono 15 laureatów Konkursu plastycznego,</w:t>
      </w:r>
    </w:p>
    <w:p w14:paraId="1F8B92A5" w14:textId="29863B33"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organizację szkolenia dla przedstawicieli gmin województwa podkarpackiego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 xml:space="preserve">zakresie rewitalizacji w kwocie 20.872,44 zł (§ 4300) (Dep. GR). Na potrzeby organizacji szkolenia została zakupiona usługa cateringowa w kwocie 12.690,84 zł. </w:t>
      </w:r>
      <w:r w:rsidRPr="004B1B02">
        <w:rPr>
          <w:rFonts w:ascii="Arial" w:hAnsi="Arial" w:cs="Arial"/>
          <w:sz w:val="24"/>
          <w:szCs w:val="24"/>
        </w:rPr>
        <w:t xml:space="preserve">Wzięło w nim udział 68 osób, w tym 56 przedstawicieli gmin województwa podkarpackiego, 3 przedstawicieli Urzędu Marszałkowskiego Województwa Podkarpackiego i  9 członków Zespołu ds. rewitalizacji. </w:t>
      </w:r>
      <w:r w:rsidRPr="004B1B02">
        <w:rPr>
          <w:rFonts w:ascii="Arial" w:hAnsi="Arial" w:cs="Arial"/>
          <w:color w:val="000000" w:themeColor="text1"/>
          <w:sz w:val="24"/>
          <w:szCs w:val="24"/>
        </w:rPr>
        <w:t xml:space="preserve">Szkolenie skierowane było głównie do przedstawicieli gmin województwa podkarpackiego celem wsparcia gmin w procesie opracowania gminnych programów rewitalizacji </w:t>
      </w:r>
      <w:r w:rsidRPr="004B1B02">
        <w:rPr>
          <w:rFonts w:ascii="Arial" w:hAnsi="Arial" w:cs="Arial"/>
          <w:bCs/>
          <w:color w:val="000000" w:themeColor="text1"/>
          <w:sz w:val="24"/>
          <w:szCs w:val="24"/>
        </w:rPr>
        <w:t xml:space="preserve">zgodnie z Ustawą o rewitalizacji, </w:t>
      </w:r>
      <w:r w:rsidRPr="004B1B02">
        <w:rPr>
          <w:rFonts w:ascii="Arial" w:hAnsi="Arial" w:cs="Arial"/>
          <w:color w:val="000000" w:themeColor="text1"/>
          <w:sz w:val="24"/>
          <w:szCs w:val="24"/>
        </w:rPr>
        <w:t>w szczególności w zakresie możliwości finansowania przedsięwzięć  rewitalizacyjnych. W ramach szkolenia uczestnicy mieli możliwość podniesienia kompetencji w zakresie zasad stosowania ustawy o rewitalizacji w procesie opracowania gminnego programu rewitalizacji,</w:t>
      </w:r>
    </w:p>
    <w:p w14:paraId="488580DC" w14:textId="77777777" w:rsidR="00A67460" w:rsidRPr="004B1B02" w:rsidRDefault="00A67460" w:rsidP="00454901">
      <w:pPr>
        <w:numPr>
          <w:ilvl w:val="0"/>
          <w:numId w:val="385"/>
        </w:numPr>
        <w:tabs>
          <w:tab w:val="left" w:pos="567"/>
        </w:tabs>
        <w:spacing w:after="0" w:line="360" w:lineRule="auto"/>
        <w:ind w:left="567" w:hanging="425"/>
        <w:jc w:val="both"/>
        <w:rPr>
          <w:rFonts w:ascii="Arial" w:eastAsia="Times New Roman" w:hAnsi="Arial" w:cs="Arial"/>
          <w:sz w:val="24"/>
          <w:szCs w:val="24"/>
          <w:lang w:eastAsia="pl-PL"/>
        </w:rPr>
      </w:pPr>
      <w:bookmarkStart w:id="105" w:name="_Hlk130550096"/>
      <w:r w:rsidRPr="004B1B02">
        <w:rPr>
          <w:rFonts w:ascii="Arial" w:eastAsia="Times New Roman" w:hAnsi="Arial" w:cs="Arial"/>
          <w:sz w:val="24"/>
          <w:szCs w:val="24"/>
          <w:lang w:eastAsia="pl-PL"/>
        </w:rPr>
        <w:t xml:space="preserve">opłatę na rzecz Koncesjonariusza – Centrum Wystawienniczo-Kongresowego </w:t>
      </w:r>
      <w:r w:rsidRPr="004B1B02">
        <w:rPr>
          <w:rFonts w:ascii="Arial" w:eastAsia="Times New Roman" w:hAnsi="Arial" w:cs="Arial"/>
          <w:sz w:val="24"/>
          <w:szCs w:val="24"/>
          <w:lang w:eastAsia="pl-PL"/>
        </w:rPr>
        <w:br/>
        <w:t>w kwocie 2.902.287,50 zł (§ 4300) (Dep. GR).</w:t>
      </w:r>
    </w:p>
    <w:p w14:paraId="44AD453F" w14:textId="77777777" w:rsidR="00A67460" w:rsidRPr="004B1B02" w:rsidRDefault="00A67460" w:rsidP="00A67460">
      <w:pPr>
        <w:tabs>
          <w:tab w:val="left" w:pos="567"/>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Zadanie ujęte w wykazie przedsięwzięć do Wieloletniej Prognozy Finansowej Województwa Podkarpackiego o planowanych łącznych nakładach finansowych w kwocie 43.277.550,-zł.</w:t>
      </w:r>
    </w:p>
    <w:p w14:paraId="46466D1C" w14:textId="77777777" w:rsidR="00A67460" w:rsidRPr="004B1B02" w:rsidRDefault="00A67460" w:rsidP="00A67460">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własnych Samorządu Województwa Podkarpackiego.</w:t>
      </w:r>
    </w:p>
    <w:p w14:paraId="16D4A23E" w14:textId="77777777" w:rsidR="00A67460" w:rsidRPr="004B1B02" w:rsidRDefault="00A67460" w:rsidP="00A67460">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2016-2030.</w:t>
      </w:r>
    </w:p>
    <w:p w14:paraId="7660DA8B" w14:textId="77777777" w:rsidR="00A67460" w:rsidRPr="004B1B02" w:rsidRDefault="00A67460" w:rsidP="00A67460">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7CAD0545" w14:textId="361E79CE" w:rsidR="00A67460" w:rsidRPr="004B1B02" w:rsidRDefault="00A67460" w:rsidP="00A67460">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Umowa koncesji na usługi polegające na organizacji imprez i zarządzaniu Centrum Wystawienniczo-Kongresowym Województwa Podkarpackiego (CWK) w Rzeszowie-Jasionce pomiędzy Województwem Podkarpackim a HKO </w:t>
      </w:r>
      <w:r w:rsidRPr="004B1B02">
        <w:rPr>
          <w:rFonts w:ascii="Arial" w:eastAsia="Times New Roman" w:hAnsi="Arial" w:cs="Arial"/>
          <w:sz w:val="24"/>
          <w:szCs w:val="24"/>
          <w:lang w:eastAsia="pl-PL"/>
        </w:rPr>
        <w:br/>
        <w:t xml:space="preserve">Sp. z o.o. z siedzibą w Warszawie została </w:t>
      </w:r>
      <w:r w:rsidR="008B5862" w:rsidRPr="004B1B02">
        <w:rPr>
          <w:rFonts w:ascii="Arial" w:eastAsia="Times New Roman" w:hAnsi="Arial" w:cs="Arial"/>
          <w:sz w:val="24"/>
          <w:szCs w:val="24"/>
          <w:lang w:eastAsia="pl-PL"/>
        </w:rPr>
        <w:t>zawarta</w:t>
      </w:r>
      <w:r w:rsidRPr="004B1B02">
        <w:rPr>
          <w:rFonts w:ascii="Arial" w:eastAsia="Times New Roman" w:hAnsi="Arial" w:cs="Arial"/>
          <w:sz w:val="24"/>
          <w:szCs w:val="24"/>
          <w:lang w:eastAsia="pl-PL"/>
        </w:rPr>
        <w:t xml:space="preserve"> 29 kwietnia 2016r.</w:t>
      </w:r>
    </w:p>
    <w:p w14:paraId="14B03529" w14:textId="77777777" w:rsidR="00A67460" w:rsidRPr="004B1B02" w:rsidRDefault="00A67460" w:rsidP="00A67460">
      <w:pPr>
        <w:spacing w:after="0" w:line="360" w:lineRule="auto"/>
        <w:ind w:left="567"/>
        <w:jc w:val="both"/>
        <w:rPr>
          <w:rFonts w:ascii="Arial" w:hAnsi="Arial" w:cs="Arial"/>
          <w:sz w:val="24"/>
          <w:szCs w:val="24"/>
        </w:rPr>
      </w:pPr>
      <w:r w:rsidRPr="004B1B02">
        <w:rPr>
          <w:rFonts w:ascii="Arial" w:hAnsi="Arial" w:cs="Arial"/>
          <w:sz w:val="24"/>
          <w:szCs w:val="24"/>
        </w:rPr>
        <w:t xml:space="preserve">Przedmiotem umowy koncesji jest świadczenie przez Koncesjonariusza kompleksowych usług w zakresie organizacji, pozyskiwania, prowadzenia </w:t>
      </w:r>
      <w:r w:rsidRPr="004B1B02">
        <w:rPr>
          <w:rFonts w:ascii="Arial" w:hAnsi="Arial" w:cs="Arial"/>
          <w:sz w:val="24"/>
          <w:szCs w:val="24"/>
        </w:rPr>
        <w:br/>
        <w:t xml:space="preserve">i produkcji imprez, </w:t>
      </w:r>
      <w:r w:rsidRPr="004B1B02">
        <w:rPr>
          <w:rFonts w:ascii="Arial" w:hAnsi="Arial" w:cs="Arial"/>
          <w:bCs/>
          <w:sz w:val="24"/>
          <w:szCs w:val="24"/>
        </w:rPr>
        <w:t>mających miejsce w Obiekcie w sposób zapewniający wykorzystanie w jak największym stopniu potencjału Obiektu</w:t>
      </w:r>
      <w:r w:rsidRPr="004B1B02">
        <w:rPr>
          <w:rFonts w:ascii="Arial" w:hAnsi="Arial" w:cs="Arial"/>
          <w:b/>
          <w:bCs/>
          <w:sz w:val="24"/>
          <w:szCs w:val="24"/>
        </w:rPr>
        <w:t xml:space="preserve"> </w:t>
      </w:r>
      <w:proofErr w:type="spellStart"/>
      <w:r w:rsidRPr="004B1B02">
        <w:rPr>
          <w:rFonts w:ascii="Arial" w:hAnsi="Arial" w:cs="Arial"/>
          <w:sz w:val="24"/>
          <w:szCs w:val="24"/>
        </w:rPr>
        <w:t>Koncesjodawcy</w:t>
      </w:r>
      <w:proofErr w:type="spellEnd"/>
      <w:r w:rsidRPr="004B1B02">
        <w:rPr>
          <w:rFonts w:ascii="Arial" w:hAnsi="Arial" w:cs="Arial"/>
          <w:sz w:val="24"/>
          <w:szCs w:val="24"/>
        </w:rPr>
        <w:t xml:space="preserve">, </w:t>
      </w:r>
      <w:r w:rsidRPr="004B1B02">
        <w:rPr>
          <w:rFonts w:ascii="Arial" w:hAnsi="Arial" w:cs="Arial"/>
          <w:sz w:val="24"/>
          <w:szCs w:val="24"/>
        </w:rPr>
        <w:br/>
        <w:t>w tym w zakresie kreowania i promowania ich marki, a także usług w zakresie utrzymania i zarządzania (technicznego, eksploatacyjnego oraz komercyjnego) Obiektem zgodnie z jego przeznaczeniem.</w:t>
      </w:r>
    </w:p>
    <w:p w14:paraId="46F41A92" w14:textId="77777777" w:rsidR="00A67460" w:rsidRPr="004B1B02" w:rsidRDefault="00A67460" w:rsidP="00A67460">
      <w:pPr>
        <w:spacing w:after="0" w:line="360" w:lineRule="auto"/>
        <w:ind w:left="567"/>
        <w:jc w:val="both"/>
        <w:rPr>
          <w:rFonts w:ascii="Arial" w:hAnsi="Arial" w:cs="Arial"/>
          <w:sz w:val="24"/>
          <w:szCs w:val="24"/>
        </w:rPr>
      </w:pPr>
      <w:r w:rsidRPr="004B1B02">
        <w:rPr>
          <w:rFonts w:ascii="Arial" w:hAnsi="Arial" w:cs="Arial"/>
          <w:sz w:val="24"/>
          <w:szCs w:val="24"/>
        </w:rPr>
        <w:t>W dniu 27 maja 2021r. zakończył się okres trwałości projektu. Koncesjonariusz, zgodnie z umowy koncesji, od tego czasu może w obiekcie CWK organizować imprezy nie tylko o charakterze targowym, konferencyjnym, kongresowym lub wystawienniczym, ale również widowiskowym, sportowym lub artystycznym.</w:t>
      </w:r>
    </w:p>
    <w:p w14:paraId="1DAC211E" w14:textId="0FFF30BB" w:rsidR="00A67460" w:rsidRPr="004B1B02" w:rsidRDefault="00A67460" w:rsidP="00A67460">
      <w:pPr>
        <w:spacing w:after="0" w:line="360" w:lineRule="auto"/>
        <w:ind w:left="567"/>
        <w:jc w:val="both"/>
        <w:rPr>
          <w:rFonts w:ascii="Arial" w:eastAsia="Calibri" w:hAnsi="Arial" w:cs="Arial"/>
          <w:sz w:val="24"/>
          <w:szCs w:val="24"/>
        </w:rPr>
      </w:pPr>
      <w:r w:rsidRPr="004B1B02">
        <w:rPr>
          <w:rFonts w:ascii="Arial" w:eastAsia="Calibri" w:hAnsi="Arial" w:cs="Arial"/>
          <w:sz w:val="24"/>
          <w:szCs w:val="24"/>
        </w:rPr>
        <w:t>Wg szacunków Koncesjonariusza w 2023r. w obiekcie G2A Arena Centrum Wystawienniczo – Kongresowego Województwa Podkarpackiego zorganizowanych zostało 192 imprez, z</w:t>
      </w:r>
      <w:r w:rsidR="00630AC9" w:rsidRPr="004B1B02">
        <w:rPr>
          <w:rFonts w:ascii="Arial" w:eastAsia="Calibri" w:hAnsi="Arial" w:cs="Arial"/>
          <w:sz w:val="24"/>
          <w:szCs w:val="24"/>
        </w:rPr>
        <w:t xml:space="preserve"> </w:t>
      </w:r>
      <w:r w:rsidRPr="004B1B02">
        <w:rPr>
          <w:rFonts w:ascii="Arial" w:eastAsia="Calibri" w:hAnsi="Arial" w:cs="Arial"/>
          <w:sz w:val="24"/>
          <w:szCs w:val="24"/>
        </w:rPr>
        <w:t xml:space="preserve">czego 60 to konferencje/kongresy/ sympozja, a 46 to targi/wystawy, </w:t>
      </w:r>
      <w:bookmarkStart w:id="106" w:name="_Hlk128727767"/>
      <w:r w:rsidRPr="004B1B02">
        <w:rPr>
          <w:rFonts w:ascii="Arial" w:eastAsia="Calibri" w:hAnsi="Arial" w:cs="Arial"/>
          <w:sz w:val="24"/>
          <w:szCs w:val="24"/>
        </w:rPr>
        <w:t>natomiast 86 o</w:t>
      </w:r>
      <w:r w:rsidR="00630AC9" w:rsidRPr="004B1B02">
        <w:rPr>
          <w:rFonts w:ascii="Arial" w:eastAsia="Calibri" w:hAnsi="Arial" w:cs="Arial"/>
          <w:sz w:val="24"/>
          <w:szCs w:val="24"/>
        </w:rPr>
        <w:t xml:space="preserve"> </w:t>
      </w:r>
      <w:r w:rsidRPr="004B1B02">
        <w:rPr>
          <w:rFonts w:ascii="Arial" w:eastAsia="Calibri" w:hAnsi="Arial" w:cs="Arial"/>
          <w:sz w:val="24"/>
          <w:szCs w:val="24"/>
        </w:rPr>
        <w:t xml:space="preserve">innym charakterze. </w:t>
      </w:r>
      <w:bookmarkEnd w:id="106"/>
      <w:r w:rsidRPr="004B1B02">
        <w:rPr>
          <w:rFonts w:ascii="Arial" w:eastAsia="Calibri" w:hAnsi="Arial" w:cs="Arial"/>
          <w:sz w:val="24"/>
          <w:szCs w:val="24"/>
        </w:rPr>
        <w:t>We wszystkich wydarzeniach wzięło udział 158 149 uczestników, a liczba wystawców podczas targów/wystaw wyniosła 793 podmioty. Jak wskazuje CWK Operator Sp. z o.o. spośród ww. imprez 30 miało charakter międzynarodowy, 101 charakter krajowy a 61 charakter lokalny.</w:t>
      </w:r>
    </w:p>
    <w:p w14:paraId="6F7F39B6" w14:textId="0B490D30" w:rsidR="00A67460" w:rsidRPr="004B1B02" w:rsidRDefault="00A67460" w:rsidP="00A67460">
      <w:pPr>
        <w:spacing w:after="0" w:line="360" w:lineRule="auto"/>
        <w:ind w:left="567"/>
        <w:jc w:val="both"/>
        <w:rPr>
          <w:rFonts w:ascii="Arial" w:eastAsia="Calibri" w:hAnsi="Arial" w:cs="Arial"/>
          <w:sz w:val="24"/>
          <w:szCs w:val="24"/>
        </w:rPr>
      </w:pPr>
      <w:r w:rsidRPr="004B1B02">
        <w:rPr>
          <w:rFonts w:ascii="Arial" w:eastAsia="Calibri" w:hAnsi="Arial" w:cs="Arial"/>
          <w:sz w:val="24"/>
          <w:szCs w:val="24"/>
        </w:rPr>
        <w:t xml:space="preserve">Na podstawie materiałów i informacji przekazanych przez CWK Operator </w:t>
      </w:r>
      <w:r w:rsidR="00DB066C">
        <w:rPr>
          <w:rFonts w:ascii="Arial" w:eastAsia="Calibri" w:hAnsi="Arial" w:cs="Arial"/>
          <w:sz w:val="24"/>
          <w:szCs w:val="24"/>
        </w:rPr>
        <w:br/>
      </w:r>
      <w:r w:rsidRPr="004B1B02">
        <w:rPr>
          <w:rFonts w:ascii="Arial" w:eastAsia="Calibri" w:hAnsi="Arial" w:cs="Arial"/>
          <w:sz w:val="24"/>
          <w:szCs w:val="24"/>
        </w:rPr>
        <w:t xml:space="preserve">Sp. z o.o. od dnia uzyskania pozwolenia na użytkowanie obiektu Centrum Wystawienniczo-Kongresowego Województwa Podkarpackiego do końca 2023r. w obiekcie odbyło się 1 232 imprezy, w tym: 694 konferencji/kongresów, </w:t>
      </w:r>
      <w:r w:rsidRPr="004B1B02">
        <w:rPr>
          <w:rFonts w:ascii="Arial" w:eastAsia="Calibri" w:hAnsi="Arial" w:cs="Arial"/>
          <w:sz w:val="24"/>
          <w:szCs w:val="24"/>
        </w:rPr>
        <w:lastRenderedPageBreak/>
        <w:t>214 targów/wystaw (4 imprezy miały jednocześnie charakter konferencji/ kongresów/sympozjów jak również targowo-wystawienniczy) oraz 324 o</w:t>
      </w:r>
      <w:r w:rsidR="00630AC9" w:rsidRPr="004B1B02">
        <w:rPr>
          <w:rFonts w:ascii="Arial" w:eastAsia="Calibri" w:hAnsi="Arial" w:cs="Arial"/>
          <w:sz w:val="24"/>
          <w:szCs w:val="24"/>
        </w:rPr>
        <w:t xml:space="preserve"> </w:t>
      </w:r>
      <w:r w:rsidRPr="004B1B02">
        <w:rPr>
          <w:rFonts w:ascii="Arial" w:eastAsia="Calibri" w:hAnsi="Arial" w:cs="Arial"/>
          <w:sz w:val="24"/>
          <w:szCs w:val="24"/>
        </w:rPr>
        <w:t>innym charakterze.</w:t>
      </w:r>
      <w:bookmarkEnd w:id="105"/>
    </w:p>
    <w:p w14:paraId="7ED5F5B2" w14:textId="77777777" w:rsidR="00A67460" w:rsidRPr="004B1B02" w:rsidRDefault="00A67460" w:rsidP="00A67460">
      <w:pPr>
        <w:spacing w:after="0" w:line="360" w:lineRule="auto"/>
        <w:ind w:left="567"/>
        <w:jc w:val="both"/>
        <w:rPr>
          <w:rFonts w:ascii="Arial" w:hAnsi="Arial" w:cs="Arial"/>
          <w:sz w:val="24"/>
          <w:szCs w:val="24"/>
        </w:rPr>
      </w:pPr>
      <w:r w:rsidRPr="004B1B02">
        <w:rPr>
          <w:rFonts w:ascii="Arial" w:hAnsi="Arial" w:cs="Arial"/>
          <w:sz w:val="24"/>
          <w:szCs w:val="24"/>
        </w:rPr>
        <w:t>Biorąc pod uwagę zasięg zorganizowanych imprez Koncesjonariusz poinformował, że od dnia wydania pozwolenia na użytkowanie obiektu do końca 2023r. w imprezach wzięło udział 697 252 uczestników/odwiedzających (bez uwzględnienia liczby osób, które odwiedziły obiekt w Dniu Otwartym CWK – 25 czerwca 2016r.), a liczba wystawców podczas targów/wystaw wyniosła 7 115 podmiotów.</w:t>
      </w:r>
    </w:p>
    <w:p w14:paraId="713FB428" w14:textId="658BD0C7" w:rsidR="00A67460" w:rsidRPr="004B1B02" w:rsidRDefault="00A67460" w:rsidP="00A67460">
      <w:pPr>
        <w:spacing w:after="0" w:line="360" w:lineRule="auto"/>
        <w:ind w:left="567"/>
        <w:jc w:val="both"/>
        <w:rPr>
          <w:rFonts w:ascii="Arial" w:eastAsia="Calibri" w:hAnsi="Arial" w:cs="Arial"/>
          <w:sz w:val="24"/>
          <w:szCs w:val="24"/>
        </w:rPr>
      </w:pPr>
      <w:r w:rsidRPr="004B1B02">
        <w:rPr>
          <w:rFonts w:ascii="Arial" w:hAnsi="Arial" w:cs="Arial"/>
          <w:sz w:val="24"/>
          <w:szCs w:val="24"/>
        </w:rPr>
        <w:t xml:space="preserve">W związku z zawarciem przez CWK Operator sp. z o.o. umów </w:t>
      </w:r>
      <w:r w:rsidR="00DB066C">
        <w:rPr>
          <w:rFonts w:ascii="Arial" w:hAnsi="Arial" w:cs="Arial"/>
          <w:sz w:val="24"/>
          <w:szCs w:val="24"/>
        </w:rPr>
        <w:br/>
      </w:r>
      <w:r w:rsidRPr="004B1B02">
        <w:rPr>
          <w:rFonts w:ascii="Arial" w:hAnsi="Arial" w:cs="Arial"/>
          <w:sz w:val="24"/>
          <w:szCs w:val="24"/>
        </w:rPr>
        <w:t xml:space="preserve">z Departamentem Obrony Stanów Zjednoczonych (dalej: DOSZ) i ich obowiązywaniem od 04.02.2022 r. do 30.11.2022 r. oraz wykorzystywaniem </w:t>
      </w:r>
      <w:r w:rsidR="00DB066C">
        <w:rPr>
          <w:rFonts w:ascii="Arial" w:hAnsi="Arial" w:cs="Arial"/>
          <w:sz w:val="24"/>
          <w:szCs w:val="24"/>
        </w:rPr>
        <w:br/>
      </w:r>
      <w:r w:rsidRPr="004B1B02">
        <w:rPr>
          <w:rFonts w:ascii="Arial" w:hAnsi="Arial" w:cs="Arial"/>
          <w:sz w:val="24"/>
          <w:szCs w:val="24"/>
        </w:rPr>
        <w:t xml:space="preserve">w tym okresie całego obiektu G2A Arena Centrum Wystawienniczo-Kongresowego Województwa Podkarpackiego stale i na potrzeby tylko przez DOSZ, </w:t>
      </w:r>
      <w:proofErr w:type="spellStart"/>
      <w:r w:rsidRPr="004B1B02">
        <w:rPr>
          <w:rFonts w:ascii="Arial" w:hAnsi="Arial" w:cs="Arial"/>
          <w:sz w:val="24"/>
          <w:szCs w:val="24"/>
        </w:rPr>
        <w:t>Koncesjodawca</w:t>
      </w:r>
      <w:proofErr w:type="spellEnd"/>
      <w:r w:rsidRPr="004B1B02">
        <w:rPr>
          <w:rFonts w:ascii="Arial" w:hAnsi="Arial" w:cs="Arial"/>
          <w:sz w:val="24"/>
          <w:szCs w:val="24"/>
        </w:rPr>
        <w:t xml:space="preserve"> –</w:t>
      </w:r>
      <w:r w:rsidR="00A37933" w:rsidRPr="004B1B02">
        <w:rPr>
          <w:rFonts w:ascii="Arial" w:hAnsi="Arial" w:cs="Arial"/>
          <w:sz w:val="24"/>
          <w:szCs w:val="24"/>
        </w:rPr>
        <w:t xml:space="preserve"> </w:t>
      </w:r>
      <w:r w:rsidRPr="004B1B02">
        <w:rPr>
          <w:rFonts w:ascii="Arial" w:hAnsi="Arial" w:cs="Arial"/>
          <w:sz w:val="24"/>
          <w:szCs w:val="24"/>
        </w:rPr>
        <w:t xml:space="preserve">Województwo Podkarpackie wstrzymało płatności wynagrodzenia na rzecz CWK Operator sp. z o.o. za miesiące sierpień-listopad 2022 r., obciążyło Koncesjonariusza karą umowną w wysokości 1.000.000,00 zł, która została następnie potrącona z wynagrodzenia za grudzień 2022r. – kwiecień 2023r. </w:t>
      </w:r>
    </w:p>
    <w:p w14:paraId="33EF6488" w14:textId="3FD554DC" w:rsidR="00A67460" w:rsidRPr="004B1B02" w:rsidRDefault="00A67460" w:rsidP="00A67460">
      <w:pPr>
        <w:spacing w:after="0" w:line="360" w:lineRule="auto"/>
        <w:ind w:left="567" w:right="7"/>
        <w:jc w:val="both"/>
        <w:rPr>
          <w:rFonts w:ascii="Arial" w:hAnsi="Arial" w:cs="Arial"/>
          <w:sz w:val="24"/>
          <w:szCs w:val="24"/>
        </w:rPr>
      </w:pPr>
      <w:r w:rsidRPr="004B1B02">
        <w:rPr>
          <w:rFonts w:ascii="Arial" w:hAnsi="Arial" w:cs="Arial"/>
          <w:sz w:val="24"/>
          <w:szCs w:val="24"/>
        </w:rPr>
        <w:t xml:space="preserve">W związku z zaistniałym sporem pomiędzy Województwem Podkarpackim, </w:t>
      </w:r>
      <w:r w:rsidR="00DB066C">
        <w:rPr>
          <w:rFonts w:ascii="Arial" w:hAnsi="Arial" w:cs="Arial"/>
          <w:sz w:val="24"/>
          <w:szCs w:val="24"/>
        </w:rPr>
        <w:br/>
      </w:r>
      <w:r w:rsidRPr="004B1B02">
        <w:rPr>
          <w:rFonts w:ascii="Arial" w:hAnsi="Arial" w:cs="Arial"/>
          <w:sz w:val="24"/>
          <w:szCs w:val="24"/>
        </w:rPr>
        <w:t xml:space="preserve">a CWK Operator Sp. z o. o., obie strony wyraziły wolę skierowania zaistniałego sporu do mediacji do Sądu Polubownego przy Prokuratorii Generalnej Rzeczypospolitej Polskiej. </w:t>
      </w:r>
    </w:p>
    <w:p w14:paraId="01F094F2" w14:textId="76254B58" w:rsidR="00A67460" w:rsidRPr="004B1B02" w:rsidRDefault="00A67460" w:rsidP="00A67460">
      <w:pPr>
        <w:spacing w:after="0" w:line="360" w:lineRule="auto"/>
        <w:ind w:left="567" w:right="7"/>
        <w:jc w:val="both"/>
        <w:rPr>
          <w:rFonts w:ascii="Arial" w:hAnsi="Arial" w:cs="Arial"/>
          <w:sz w:val="24"/>
          <w:szCs w:val="24"/>
        </w:rPr>
      </w:pPr>
      <w:r w:rsidRPr="004B1B02">
        <w:rPr>
          <w:rFonts w:ascii="Arial" w:hAnsi="Arial" w:cs="Arial"/>
          <w:sz w:val="24"/>
          <w:szCs w:val="24"/>
        </w:rPr>
        <w:t xml:space="preserve">W grudniu 2023r. Spółka CWK Operator zgłosiła roszczenie wobec Województwa Podkarpackiego o zapłatę wynagrodzenia na podstawie Umowy koncesji z dnia 29 kwietnia 2016r. w wysokości 2.051.878,93 zł. Koncesjonariusz wystąpił do Sądu Polubownego przy Prokuratorii Generalnej Rzeczypospolitej Polskiej z wnioskiem o przeprowadzenie mediacji, proponując równocześnie mediatora w osobie Wiceprezesa Prokuratorii Generalnej </w:t>
      </w:r>
      <w:r w:rsidR="00DB066C">
        <w:rPr>
          <w:rFonts w:ascii="Arial" w:hAnsi="Arial" w:cs="Arial"/>
          <w:sz w:val="24"/>
          <w:szCs w:val="24"/>
        </w:rPr>
        <w:br/>
      </w:r>
      <w:r w:rsidRPr="004B1B02">
        <w:rPr>
          <w:rFonts w:ascii="Arial" w:hAnsi="Arial" w:cs="Arial"/>
          <w:sz w:val="24"/>
          <w:szCs w:val="24"/>
        </w:rPr>
        <w:t>i Prezesa Sądu Polubownego</w:t>
      </w:r>
      <w:r w:rsidR="0053486B" w:rsidRPr="004B1B02">
        <w:rPr>
          <w:rFonts w:ascii="Arial" w:hAnsi="Arial" w:cs="Arial"/>
          <w:sz w:val="24"/>
          <w:szCs w:val="24"/>
        </w:rPr>
        <w:t>,</w:t>
      </w:r>
    </w:p>
    <w:p w14:paraId="058EABBC" w14:textId="77777777" w:rsidR="00A67460" w:rsidRPr="004B1B02" w:rsidRDefault="00A67460" w:rsidP="00A67460">
      <w:pPr>
        <w:spacing w:after="0" w:line="360" w:lineRule="auto"/>
        <w:ind w:left="567" w:right="7"/>
        <w:jc w:val="both"/>
        <w:rPr>
          <w:rFonts w:ascii="Arial" w:hAnsi="Arial" w:cs="Arial"/>
          <w:sz w:val="24"/>
          <w:szCs w:val="24"/>
        </w:rPr>
      </w:pPr>
      <w:r w:rsidRPr="004B1B02">
        <w:rPr>
          <w:rFonts w:ascii="Arial" w:hAnsi="Arial" w:cs="Arial"/>
          <w:sz w:val="24"/>
          <w:szCs w:val="24"/>
        </w:rPr>
        <w:t xml:space="preserve">W związku z doręczeniem Wniosku o przeprowadzenie mediacji (pismo Sekretarza Generalnego Sądu Polubownego przy Prokuratorii Generalnej Rzeczypospolitej Polskiej z dnia 14 grudnia 2023 r. do Marszałka Województwa Podkarpackiego) Zarząd Województwa Podkarpackiego Uchwałą Nr </w:t>
      </w:r>
      <w:r w:rsidRPr="004B1B02">
        <w:rPr>
          <w:rFonts w:ascii="Arial" w:hAnsi="Arial" w:cs="Arial"/>
          <w:sz w:val="24"/>
          <w:szCs w:val="24"/>
        </w:rPr>
        <w:lastRenderedPageBreak/>
        <w:t xml:space="preserve">550/11662/23 z dnia 19 grudnia 2023 r. podjął decyzję w sprawie skierowania zaistniałego sporu pomiędzy Województwem Podkarpackim a CWK Operator Sp. z o. o. do mediacji Sądu Polubownego przy Prokuratorii Generalnej Rzeczypospolitej Polskiej i wskazania osoby mediatora. </w:t>
      </w:r>
    </w:p>
    <w:p w14:paraId="4D5EF808" w14:textId="0FC85D7E" w:rsidR="00A67460" w:rsidRPr="004B1B02" w:rsidRDefault="00A67460" w:rsidP="00A67460">
      <w:pPr>
        <w:spacing w:after="0" w:line="360" w:lineRule="auto"/>
        <w:ind w:left="567" w:right="7"/>
        <w:jc w:val="both"/>
        <w:rPr>
          <w:rFonts w:ascii="Arial" w:hAnsi="Arial" w:cs="Arial"/>
          <w:sz w:val="24"/>
          <w:szCs w:val="24"/>
        </w:rPr>
      </w:pPr>
      <w:r w:rsidRPr="004B1B02">
        <w:rPr>
          <w:rFonts w:ascii="Arial" w:hAnsi="Arial" w:cs="Arial"/>
          <w:sz w:val="24"/>
          <w:szCs w:val="24"/>
        </w:rPr>
        <w:t>3 stycznia 2024 r. zostało skierowane pismo przez pełnomocnika Województwa Podkarpackiego</w:t>
      </w:r>
      <w:r w:rsidR="00721667" w:rsidRPr="004B1B02">
        <w:rPr>
          <w:rFonts w:ascii="Arial" w:hAnsi="Arial" w:cs="Arial"/>
          <w:sz w:val="24"/>
          <w:szCs w:val="24"/>
        </w:rPr>
        <w:t xml:space="preserve"> </w:t>
      </w:r>
      <w:r w:rsidRPr="004B1B02">
        <w:rPr>
          <w:rFonts w:ascii="Arial" w:hAnsi="Arial" w:cs="Arial"/>
          <w:sz w:val="24"/>
          <w:szCs w:val="24"/>
        </w:rPr>
        <w:t>do Sądu Polubownego przy Prokuratorii Generalnej Rzeczypospolitej Polskiej dot</w:t>
      </w:r>
      <w:r w:rsidR="000F4B96" w:rsidRPr="004B1B02">
        <w:rPr>
          <w:rFonts w:ascii="Arial" w:hAnsi="Arial" w:cs="Arial"/>
          <w:sz w:val="24"/>
          <w:szCs w:val="24"/>
        </w:rPr>
        <w:t xml:space="preserve">yczące </w:t>
      </w:r>
      <w:r w:rsidRPr="004B1B02">
        <w:rPr>
          <w:rFonts w:ascii="Arial" w:hAnsi="Arial" w:cs="Arial"/>
          <w:sz w:val="24"/>
          <w:szCs w:val="24"/>
        </w:rPr>
        <w:t xml:space="preserve">wyrażenia zgody na przeprowadzenie mediacji oraz mediatora w osobie Wiceprezesa Prokuratorii Generalnej  </w:t>
      </w:r>
      <w:r w:rsidR="00DB066C">
        <w:rPr>
          <w:rFonts w:ascii="Arial" w:hAnsi="Arial" w:cs="Arial"/>
          <w:sz w:val="24"/>
          <w:szCs w:val="24"/>
        </w:rPr>
        <w:br/>
      </w:r>
      <w:r w:rsidRPr="004B1B02">
        <w:rPr>
          <w:rFonts w:ascii="Arial" w:hAnsi="Arial" w:cs="Arial"/>
          <w:sz w:val="24"/>
          <w:szCs w:val="24"/>
        </w:rPr>
        <w:t>i Prezesa Sądu Polubownego wraz z wnioskiem o objęcie mediacją roszczenia Województwa Podkarpackiego wobec CWK Operator Sp. z o.o. o zapłatę odszkodowania w</w:t>
      </w:r>
      <w:r w:rsidR="00630AC9" w:rsidRPr="004B1B02">
        <w:rPr>
          <w:rFonts w:ascii="Arial" w:hAnsi="Arial" w:cs="Arial"/>
          <w:sz w:val="24"/>
          <w:szCs w:val="24"/>
        </w:rPr>
        <w:t> </w:t>
      </w:r>
      <w:r w:rsidRPr="004B1B02">
        <w:rPr>
          <w:rFonts w:ascii="Arial" w:hAnsi="Arial" w:cs="Arial"/>
          <w:sz w:val="24"/>
          <w:szCs w:val="24"/>
        </w:rPr>
        <w:t>kwocie 546.725.00 zł.</w:t>
      </w:r>
      <w:r w:rsidRPr="004B1B02">
        <w:rPr>
          <w:rFonts w:ascii="Arial" w:hAnsi="Arial" w:cs="Arial"/>
          <w:sz w:val="24"/>
          <w:szCs w:val="24"/>
        </w:rPr>
        <w:softHyphen/>
      </w:r>
      <w:r w:rsidRPr="004B1B02">
        <w:rPr>
          <w:rFonts w:ascii="Arial" w:hAnsi="Arial" w:cs="Arial"/>
          <w:sz w:val="24"/>
          <w:szCs w:val="24"/>
        </w:rPr>
        <w:softHyphen/>
      </w:r>
    </w:p>
    <w:p w14:paraId="4F5E263C" w14:textId="7CE57AB4" w:rsidR="00A67460" w:rsidRPr="004B1B02" w:rsidRDefault="00A67460" w:rsidP="00A67460">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Od początku realizacji zadania do końca 2023r. zrealizowano zakres zadania</w:t>
      </w:r>
      <w:r w:rsidRPr="004B1B02">
        <w:rPr>
          <w:rFonts w:ascii="Arial" w:eastAsia="Times New Roman" w:hAnsi="Arial" w:cs="Arial"/>
          <w:sz w:val="24"/>
          <w:szCs w:val="24"/>
          <w:lang w:eastAsia="pl-PL"/>
        </w:rPr>
        <w:br/>
        <w:t xml:space="preserve"> o wartości 35.702.800 zł, </w:t>
      </w:r>
      <w:r w:rsidR="0000365D" w:rsidRPr="004B1B02">
        <w:rPr>
          <w:rFonts w:ascii="Arial" w:eastAsia="Times New Roman" w:hAnsi="Arial" w:cs="Arial"/>
          <w:sz w:val="24"/>
          <w:szCs w:val="24"/>
          <w:lang w:eastAsia="pl-PL"/>
        </w:rPr>
        <w:t xml:space="preserve">w tym wydatki zaplanowane w wykazie przedsięwzięć do Wieloletniej Prognozy Finansowej Województwa Podkarpackiego o wartości 35.445.012,50 zł, </w:t>
      </w:r>
      <w:r w:rsidRPr="004B1B02">
        <w:rPr>
          <w:rFonts w:ascii="Arial" w:eastAsia="Times New Roman" w:hAnsi="Arial" w:cs="Arial"/>
          <w:sz w:val="24"/>
          <w:szCs w:val="24"/>
          <w:lang w:eastAsia="pl-PL"/>
        </w:rPr>
        <w:t>co stanowi</w:t>
      </w:r>
      <w:r w:rsidR="0000365D" w:rsidRPr="004B1B02">
        <w:rPr>
          <w:rFonts w:ascii="Arial" w:eastAsia="Times New Roman" w:hAnsi="Arial" w:cs="Arial"/>
          <w:sz w:val="24"/>
          <w:szCs w:val="24"/>
          <w:lang w:eastAsia="pl-PL"/>
        </w:rPr>
        <w:t xml:space="preserve"> 81,90</w:t>
      </w:r>
      <w:r w:rsidRPr="004B1B02">
        <w:rPr>
          <w:rFonts w:ascii="Arial" w:eastAsia="Times New Roman" w:hAnsi="Arial" w:cs="Arial"/>
          <w:sz w:val="24"/>
          <w:szCs w:val="24"/>
          <w:lang w:eastAsia="pl-PL"/>
        </w:rPr>
        <w:t>% planowanych łącznych nakładów finansowych,</w:t>
      </w:r>
    </w:p>
    <w:p w14:paraId="69EDA675" w14:textId="69A1EB70"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odsetki i koszty sądowe związane z zapłatą kwoty zasądzonej na rzecz wykonawcy zadania "Budowa Centrum Wystawienniczo-Kongresowego Województwa Podkarpackiego" w kwocie 78.813,21 zł (§ 4580 – 54.877,21 zł, §</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4610 – 23.936,00 zł) (Dep. OR),</w:t>
      </w:r>
    </w:p>
    <w:p w14:paraId="5D17CE76" w14:textId="4F3C766D"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wykonanie opracowania pn. „Testu Prywatnego Inwestora” uwzględniającego zgodność współfinansowania Planu Inwestycyjnego Portu Lotniczego „Rzeszów-Jasionka” sp. z o.o. planowanego przez Województwo Podkarpackie oraz Polskie Porty Lotnicze SA z przepisami dotyczącymi pomocy publicznej w</w:t>
      </w:r>
      <w:r w:rsidR="00630AC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rozumieniu art. 107 ust. 1 Traktatu o Funkcjonowaniu Unii Europejskiej (TFUE) w kwocie 25.420,00 zł (§ 4390) (NW),</w:t>
      </w:r>
    </w:p>
    <w:p w14:paraId="75587DA6" w14:textId="77777777"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opłatę za prowadzenie rachunku bankowego pn. Polityka Wyjścia z IF dla I Osi RPO WP na lata 2014-2020 w kwocie 120,00 zł (§ 4300) (Dep. WP),</w:t>
      </w:r>
    </w:p>
    <w:p w14:paraId="5ED94203" w14:textId="4334F7FE"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color w:val="FF0000"/>
          <w:sz w:val="24"/>
          <w:szCs w:val="24"/>
          <w:lang w:eastAsia="pl-PL"/>
        </w:rPr>
      </w:pPr>
      <w:r w:rsidRPr="004B1B02">
        <w:rPr>
          <w:rFonts w:ascii="Arial" w:hAnsi="Arial" w:cs="Arial"/>
          <w:sz w:val="24"/>
          <w:szCs w:val="24"/>
          <w:lang w:eastAsia="pl-PL"/>
        </w:rPr>
        <w:t xml:space="preserve">zwrot kosztów podróży oraz usługa cateringowa na potrzeby organizacji spotkań członków Rady Działalności Pożytku Publicznego Województwa Podkarpackiego w kwocie 5.704,82 zł (§ 3030 – 4.074,22 zł, 4300 – 1.630,60 zł) (KZ). Usługa cateringowa wyniosła 1.630,60 zł. </w:t>
      </w:r>
      <w:r w:rsidRPr="004B1B02">
        <w:rPr>
          <w:rFonts w:ascii="Arial" w:eastAsia="Arial" w:hAnsi="Arial" w:cs="Arial"/>
          <w:bCs/>
          <w:sz w:val="24"/>
          <w:szCs w:val="24"/>
          <w:lang w:eastAsia="pl-PL"/>
        </w:rPr>
        <w:t xml:space="preserve">Rada Działalności Pożytku Publicznego powołana jest przez Marszałka Województwa i jest ciałem doradczym w sprawach III sektora. W skład rady wchodzą przedstawiciele </w:t>
      </w:r>
      <w:r w:rsidRPr="004B1B02">
        <w:rPr>
          <w:rFonts w:ascii="Arial" w:eastAsia="Arial" w:hAnsi="Arial" w:cs="Arial"/>
          <w:bCs/>
          <w:sz w:val="24"/>
          <w:szCs w:val="24"/>
          <w:lang w:eastAsia="pl-PL"/>
        </w:rPr>
        <w:lastRenderedPageBreak/>
        <w:t>wojewody, sejmiku województwa podkarpackiego, marszałka województwa oraz organizacji pozarządowych. Rada spotyka się minimum raz na kwartał (ok. 20-25 osób). O</w:t>
      </w:r>
      <w:r w:rsidRPr="004B1B02">
        <w:rPr>
          <w:rFonts w:ascii="Arial" w:eastAsia="Arial" w:hAnsi="Arial" w:cs="Arial"/>
          <w:sz w:val="24"/>
          <w:szCs w:val="24"/>
          <w:lang w:eastAsia="pl-PL"/>
        </w:rPr>
        <w:t xml:space="preserve">dbyło się 5 posiedzeń Rady, </w:t>
      </w:r>
    </w:p>
    <w:p w14:paraId="4FC65EE8" w14:textId="633B98BD"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usługę cateringową na potrzeby organizacji Podkarpackiego Forum Obywatelskiego w kwocie 20.350,00 zł (§ 4300) (KZ). Podkarpackie Forum Obywatelskie to cykliczne wydarzenie, które stanowi platformę wymiany informacji, doświadczeń i przyszłych kierunków działania z myślą o społeczeństwie obywatelskim. Forum  zorganizowane było we współpracy </w:t>
      </w:r>
      <w:r w:rsidRPr="004B1B02">
        <w:rPr>
          <w:rFonts w:ascii="Arial" w:eastAsia="Times New Roman" w:hAnsi="Arial" w:cs="Arial"/>
          <w:sz w:val="24"/>
          <w:szCs w:val="24"/>
          <w:lang w:eastAsia="pl-PL"/>
        </w:rPr>
        <w:br/>
        <w:t xml:space="preserve">z Regionalnym Ośrodkiem Polityki Społecznej w Rzeszowie. Jest ono doskonałą okazją do dyskusji oraz służy motywowaniu do podejmowania wspólnych działań organizacji pozarządowych i samorządów. Forum skierowane było do organizacji pozarządowych Województwa Podkarpackiego, zaproszeni byli również parlamentarzyści, radni województwa podkarpackiego oraz przedstawiciele samorządów różnego szczebla odpowiedzialni za współpracę z organizacjami pozarządowymi. Podczas Forum zostały przedstawione informacje </w:t>
      </w:r>
      <w:r w:rsidRPr="004B1B02">
        <w:rPr>
          <w:rFonts w:ascii="Arial" w:eastAsia="Arial" w:hAnsi="Arial" w:cs="Arial"/>
          <w:sz w:val="24"/>
          <w:szCs w:val="24"/>
          <w:lang w:eastAsia="pl-PL"/>
        </w:rPr>
        <w:t xml:space="preserve">na temat </w:t>
      </w:r>
      <w:r w:rsidRPr="004B1B02">
        <w:rPr>
          <w:rFonts w:ascii="Arial" w:eastAsia="Calibri" w:hAnsi="Arial" w:cs="Arial"/>
          <w:bCs/>
          <w:sz w:val="24"/>
          <w:szCs w:val="24"/>
        </w:rPr>
        <w:t>r</w:t>
      </w:r>
      <w:r w:rsidRPr="004B1B02">
        <w:rPr>
          <w:rFonts w:ascii="Arial" w:eastAsia="Calibri" w:hAnsi="Arial" w:cs="Arial"/>
          <w:sz w:val="24"/>
          <w:szCs w:val="24"/>
        </w:rPr>
        <w:t xml:space="preserve">ealizacji zadań publicznych z programów rządowych, </w:t>
      </w:r>
      <w:r w:rsidRPr="004B1B02">
        <w:rPr>
          <w:rFonts w:ascii="Arial" w:eastAsia="Times New Roman" w:hAnsi="Arial" w:cs="Arial"/>
          <w:sz w:val="24"/>
          <w:szCs w:val="24"/>
          <w:lang w:eastAsia="pl-PL"/>
        </w:rPr>
        <w:t>a także współpracy z organizacjami pozarządowymi przy realizacji lokalnych usług społecznych,</w:t>
      </w:r>
    </w:p>
    <w:p w14:paraId="0833C0C1" w14:textId="77777777" w:rsidR="00A67460" w:rsidRPr="004B1B02" w:rsidRDefault="00A67460" w:rsidP="00454901">
      <w:pPr>
        <w:numPr>
          <w:ilvl w:val="0"/>
          <w:numId w:val="385"/>
        </w:numPr>
        <w:tabs>
          <w:tab w:val="left" w:pos="709"/>
        </w:tabs>
        <w:spacing w:after="0" w:line="360" w:lineRule="auto"/>
        <w:ind w:left="567"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usługę cateringową i tłumaczenia związane ze spotkaniem Grupy Roboczej ds. Współpracy przygranicznej samorządu terytorialnego, działającej w ramach Polsko-Słowackiej Komisji Międzyrządowej ds. Współpracy Transgraniczne </w:t>
      </w:r>
      <w:r w:rsidRPr="004B1B02">
        <w:rPr>
          <w:rFonts w:ascii="Arial" w:eastAsia="Times New Roman" w:hAnsi="Arial" w:cs="Arial"/>
          <w:sz w:val="24"/>
          <w:szCs w:val="24"/>
          <w:lang w:eastAsia="pl-PL"/>
        </w:rPr>
        <w:br/>
        <w:t xml:space="preserve">w kwocie 7.939,84 zł (§ 4300 – 4.830,40 zł, § 4380 – 3.109,44 zł) (KZ). Usługa cateringowa wyniosła 4.830,40 zł. Na podstawie postanowień wynikających </w:t>
      </w:r>
      <w:r w:rsidRPr="004B1B02">
        <w:rPr>
          <w:rFonts w:ascii="Arial" w:eastAsia="Times New Roman" w:hAnsi="Arial" w:cs="Arial"/>
          <w:sz w:val="24"/>
          <w:szCs w:val="24"/>
          <w:lang w:eastAsia="pl-PL"/>
        </w:rPr>
        <w:br/>
        <w:t xml:space="preserve">z protokołu z XVII posiedzenia Polsko-Słowackiej Komisji Międzyrządowej ds. Współpracy Transgranicznej została powołana grupa robocza ds. współpracy przygranicznej samorządu terytorialnego. Działalność Grupy koncertuje się na: współpracy w zakresie rolnictwa i gospodarki żywnościowej, kultury, wymianie młodzieży, badaniu możliwości tworzenia Europejskich Ugrupowań Współpracy Terytorialnej, wykorzystywaniu funduszy europejskich, kwestiach planowania przestrzennego w obszarze przygranicznym. Grupa spotyka się raz do roku naprzemiennie po stronie polskiej i słowackiej. Na jej posiedzenia zapraszani są eksperci, który prezentują stan realizacji poszczególnych zadań oraz omawiają plany na najbliższy czas. W spotkaniu wzięli udział przedstawiciele rządu Polski i Słowacji, przedstawiciele dyplomacji ,reprezentacji Województwa </w:t>
      </w:r>
      <w:r w:rsidRPr="004B1B02">
        <w:rPr>
          <w:rFonts w:ascii="Arial" w:eastAsia="Times New Roman" w:hAnsi="Arial" w:cs="Arial"/>
          <w:sz w:val="24"/>
          <w:szCs w:val="24"/>
          <w:lang w:eastAsia="pl-PL"/>
        </w:rPr>
        <w:lastRenderedPageBreak/>
        <w:t xml:space="preserve">Podkarpackiego i Małopolskiego oraz przedstawiciele Kraju </w:t>
      </w:r>
      <w:proofErr w:type="spellStart"/>
      <w:r w:rsidRPr="004B1B02">
        <w:rPr>
          <w:rFonts w:ascii="Arial" w:eastAsia="Times New Roman" w:hAnsi="Arial" w:cs="Arial"/>
          <w:sz w:val="24"/>
          <w:szCs w:val="24"/>
          <w:lang w:eastAsia="pl-PL"/>
        </w:rPr>
        <w:t>Preszowskiego</w:t>
      </w:r>
      <w:proofErr w:type="spellEnd"/>
      <w:r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br/>
        <w:t>i Żylińskiego,</w:t>
      </w:r>
    </w:p>
    <w:p w14:paraId="447650C1" w14:textId="2CA1D557" w:rsidR="00A67460" w:rsidRPr="004B1B02" w:rsidRDefault="00A67460" w:rsidP="00454901">
      <w:pPr>
        <w:numPr>
          <w:ilvl w:val="0"/>
          <w:numId w:val="385"/>
        </w:numPr>
        <w:tabs>
          <w:tab w:val="left" w:pos="709"/>
        </w:tabs>
        <w:spacing w:after="0" w:line="360" w:lineRule="auto"/>
        <w:ind w:left="567" w:hanging="425"/>
        <w:jc w:val="both"/>
        <w:rPr>
          <w:rFonts w:ascii="Arial" w:eastAsia="Calibri" w:hAnsi="Arial" w:cs="Arial"/>
          <w:sz w:val="24"/>
          <w:szCs w:val="24"/>
        </w:rPr>
      </w:pPr>
      <w:r w:rsidRPr="004B1B02">
        <w:rPr>
          <w:rFonts w:ascii="Arial" w:eastAsia="Times New Roman" w:hAnsi="Arial" w:cs="Arial"/>
          <w:bCs/>
          <w:sz w:val="24"/>
          <w:szCs w:val="24"/>
          <w:lang w:eastAsia="pl-PL"/>
        </w:rPr>
        <w:t>pomoc finansową dla Gminy Dydnia na zadanie pn. „</w:t>
      </w:r>
      <w:r w:rsidRPr="004B1B02">
        <w:rPr>
          <w:rFonts w:ascii="Arial" w:hAnsi="Arial" w:cs="Arial"/>
          <w:sz w:val="24"/>
          <w:szCs w:val="24"/>
        </w:rPr>
        <w:t>Uniwersytet Samorządności" w Gminie Dydnia – organizacja bezpłatnych wykładów, warsztatów i zajęć praktycznych dla mieszkańców powiatu brzozowskiego”</w:t>
      </w:r>
      <w:r w:rsidRPr="004B1B02">
        <w:rPr>
          <w:rFonts w:ascii="Arial" w:eastAsia="Times New Roman" w:hAnsi="Arial" w:cs="Arial"/>
          <w:bCs/>
          <w:sz w:val="24"/>
          <w:szCs w:val="24"/>
          <w:lang w:eastAsia="pl-PL"/>
        </w:rPr>
        <w:t xml:space="preserve"> </w:t>
      </w:r>
      <w:r w:rsidRPr="004B1B02">
        <w:rPr>
          <w:rFonts w:ascii="Arial" w:eastAsia="Times New Roman" w:hAnsi="Arial" w:cs="Arial"/>
          <w:bCs/>
          <w:sz w:val="24"/>
          <w:szCs w:val="24"/>
          <w:lang w:eastAsia="pl-PL"/>
        </w:rPr>
        <w:br/>
        <w:t>w ramach „Podkarpackiego Programu Odnowy Wsi na lata 2021-2025” w</w:t>
      </w:r>
      <w:r w:rsidR="00630AC9" w:rsidRPr="004B1B02">
        <w:rPr>
          <w:rFonts w:ascii="Arial" w:eastAsia="Times New Roman" w:hAnsi="Arial" w:cs="Arial"/>
          <w:bCs/>
          <w:sz w:val="24"/>
          <w:szCs w:val="24"/>
          <w:lang w:eastAsia="pl-PL"/>
        </w:rPr>
        <w:t> </w:t>
      </w:r>
      <w:r w:rsidRPr="004B1B02">
        <w:rPr>
          <w:rFonts w:ascii="Arial" w:eastAsia="Times New Roman" w:hAnsi="Arial" w:cs="Arial"/>
          <w:bCs/>
          <w:sz w:val="24"/>
          <w:szCs w:val="24"/>
          <w:lang w:eastAsia="pl-PL"/>
        </w:rPr>
        <w:t>kwocie</w:t>
      </w:r>
      <w:r w:rsidR="00630AC9" w:rsidRPr="004B1B02">
        <w:rPr>
          <w:rFonts w:ascii="Arial" w:eastAsia="Times New Roman" w:hAnsi="Arial" w:cs="Arial"/>
          <w:bCs/>
          <w:sz w:val="24"/>
          <w:szCs w:val="24"/>
          <w:lang w:eastAsia="pl-PL"/>
        </w:rPr>
        <w:t xml:space="preserve"> </w:t>
      </w:r>
      <w:r w:rsidRPr="004B1B02">
        <w:rPr>
          <w:rFonts w:ascii="Arial" w:eastAsia="Times New Roman" w:hAnsi="Arial" w:cs="Arial"/>
          <w:bCs/>
          <w:sz w:val="24"/>
          <w:szCs w:val="24"/>
          <w:lang w:eastAsia="pl-PL"/>
        </w:rPr>
        <w:t>15.000</w:t>
      </w:r>
      <w:r w:rsidRPr="004B1B02">
        <w:rPr>
          <w:rFonts w:ascii="Arial" w:eastAsia="Times New Roman" w:hAnsi="Arial" w:cs="Arial"/>
          <w:sz w:val="24"/>
          <w:szCs w:val="24"/>
          <w:lang w:eastAsia="pl-PL"/>
        </w:rPr>
        <w:t>,00</w:t>
      </w:r>
      <w:r w:rsidRPr="004B1B02">
        <w:rPr>
          <w:rFonts w:ascii="Arial" w:eastAsia="Times New Roman" w:hAnsi="Arial" w:cs="Arial"/>
          <w:bCs/>
          <w:sz w:val="24"/>
          <w:szCs w:val="24"/>
          <w:lang w:eastAsia="pl-PL"/>
        </w:rPr>
        <w:t xml:space="preserve"> zł (§ 2710) (Dep. OW).</w:t>
      </w:r>
    </w:p>
    <w:p w14:paraId="0A04CF23" w14:textId="77777777" w:rsidR="00A67460" w:rsidRPr="004B1B02" w:rsidRDefault="00A67460" w:rsidP="00454901">
      <w:pPr>
        <w:numPr>
          <w:ilvl w:val="0"/>
          <w:numId w:val="398"/>
        </w:numPr>
        <w:spacing w:after="0" w:line="360" w:lineRule="auto"/>
        <w:ind w:left="142" w:hanging="142"/>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Wydatki majątkowe zaplanowane w kwocie 21.905.485,- zł (w tym: dotacje dla jednostek spoza sektora finansów publicznych w kwocie 1.216,- zł, tj. partnerów projektu pn. „Zintegrowany i uspołeczniony model planowania przestrzennego poprzez opracowanie Strategii Przestrzennej Rzeszowskiego Obszaru Funkcjonalnego” Programu Operacyjnego  Wiedza, Edukacja, Rozwój na lata 2014-2020 oraz dotacje dla jednostek sektora finansów publicznych w kwocie 1.557.252,- zł, tj. beneficjentów RPO WP, partnerów projektu pn. „Zintegrowany i uspołeczniony model planowania przestrzennego poprzez opracowanie Strategii Przestrzennej Rzeszowskiego Obszaru Funkcjonalnego” Programu Operacyjnego  Wiedza, Edukacja, Rozwój na lata 2014-2020, partnerów projektu pn. „Przygotowanie dokumentacji technicznej i projektowej niezbędnej do rozbudowy sieci turystycznych tras rowerowych na terenie Bieszczad i włączenie ich do szlaku rowerowego Green </w:t>
      </w:r>
      <w:proofErr w:type="spellStart"/>
      <w:r w:rsidRPr="004B1B02">
        <w:rPr>
          <w:rFonts w:ascii="Arial" w:eastAsia="Times New Roman" w:hAnsi="Arial" w:cs="Arial"/>
          <w:sz w:val="24"/>
          <w:szCs w:val="24"/>
          <w:lang w:eastAsia="pl-PL"/>
        </w:rPr>
        <w:t>Velo</w:t>
      </w:r>
      <w:proofErr w:type="spellEnd"/>
      <w:r w:rsidRPr="004B1B02">
        <w:rPr>
          <w:rFonts w:ascii="Arial" w:eastAsia="Times New Roman" w:hAnsi="Arial" w:cs="Arial"/>
          <w:sz w:val="24"/>
          <w:szCs w:val="24"/>
          <w:lang w:eastAsia="pl-PL"/>
        </w:rPr>
        <w:t>” Programu Operacyjnego Pomoc Techniczna na lata 2014-2020 oraz</w:t>
      </w:r>
      <w:r w:rsidRPr="004B1B02">
        <w:rPr>
          <w:rFonts w:ascii="Arial" w:hAnsi="Arial" w:cs="Arial"/>
          <w:sz w:val="24"/>
          <w:szCs w:val="24"/>
        </w:rPr>
        <w:t xml:space="preserve"> dotacje celowe dla beneficjentów na współfinansowanie projektów</w:t>
      </w:r>
      <w:r w:rsidRPr="004B1B02">
        <w:rPr>
          <w:rFonts w:ascii="Arial" w:eastAsia="Times New Roman" w:hAnsi="Arial" w:cs="Arial"/>
          <w:sz w:val="24"/>
          <w:szCs w:val="24"/>
          <w:lang w:eastAsia="pl-PL"/>
        </w:rPr>
        <w:t>) zostały zrealizowane w wysokości 20.007.757,69 zł, tj. 91,34% planu i dotyczyły:</w:t>
      </w:r>
    </w:p>
    <w:p w14:paraId="758B2F14" w14:textId="77777777" w:rsidR="00A67460" w:rsidRPr="004B1B02" w:rsidRDefault="00A67460" w:rsidP="00454901">
      <w:pPr>
        <w:pStyle w:val="Akapitzlist"/>
        <w:numPr>
          <w:ilvl w:val="0"/>
          <w:numId w:val="399"/>
        </w:numPr>
        <w:tabs>
          <w:tab w:val="left" w:pos="567"/>
          <w:tab w:val="left" w:pos="7513"/>
        </w:tabs>
        <w:spacing w:line="360" w:lineRule="auto"/>
        <w:ind w:left="426" w:hanging="284"/>
        <w:contextualSpacing/>
        <w:jc w:val="both"/>
        <w:rPr>
          <w:rFonts w:ascii="Arial" w:hAnsi="Arial" w:cs="Arial"/>
        </w:rPr>
      </w:pPr>
      <w:bookmarkStart w:id="107" w:name="_Hlk111711425"/>
      <w:r w:rsidRPr="004B1B02">
        <w:rPr>
          <w:rFonts w:ascii="Arial" w:hAnsi="Arial" w:cs="Arial"/>
          <w:lang w:eastAsia="pl-PL"/>
        </w:rPr>
        <w:t>zapłaty kwoty zasądzonej na rzecz wykonawcy zadania „Budowa Centrum Wystawienniczo-Kongresowego Województwa Podkarpackiego” w kwocie 166.736,16 zł (§ 6050) (Dep. OR),</w:t>
      </w:r>
      <w:bookmarkEnd w:id="107"/>
    </w:p>
    <w:p w14:paraId="779A0966" w14:textId="3A608868" w:rsidR="00A67460" w:rsidRPr="004B1B02" w:rsidRDefault="00A67460" w:rsidP="00454901">
      <w:pPr>
        <w:pStyle w:val="Akapitzlist"/>
        <w:numPr>
          <w:ilvl w:val="0"/>
          <w:numId w:val="399"/>
        </w:numPr>
        <w:tabs>
          <w:tab w:val="left" w:pos="567"/>
          <w:tab w:val="left" w:pos="7513"/>
        </w:tabs>
        <w:spacing w:line="360" w:lineRule="auto"/>
        <w:ind w:left="426" w:hanging="284"/>
        <w:contextualSpacing/>
        <w:jc w:val="both"/>
        <w:rPr>
          <w:rFonts w:ascii="Arial" w:hAnsi="Arial" w:cs="Arial"/>
        </w:rPr>
      </w:pPr>
      <w:r w:rsidRPr="004B1B02">
        <w:rPr>
          <w:rFonts w:ascii="Arial" w:hAnsi="Arial" w:cs="Arial"/>
          <w:bCs/>
          <w:iCs/>
        </w:rPr>
        <w:t>realizacji przez Urząd Marszałkowski Województwa Podkarpackiego w</w:t>
      </w:r>
      <w:r w:rsidR="00630AC9" w:rsidRPr="004B1B02">
        <w:rPr>
          <w:rFonts w:ascii="Arial" w:hAnsi="Arial" w:cs="Arial"/>
          <w:bCs/>
          <w:iCs/>
        </w:rPr>
        <w:t> </w:t>
      </w:r>
      <w:r w:rsidRPr="004B1B02">
        <w:rPr>
          <w:rFonts w:ascii="Arial" w:hAnsi="Arial" w:cs="Arial"/>
          <w:bCs/>
          <w:iCs/>
        </w:rPr>
        <w:t>Rzeszowie projektu pn. „Wsparcie procesu ewaluacji RPO WP 2014-2020 oraz przygotowań do perspektywy 2021-2027” w ramach Pomocy Technicznej Regionalnego Programu Operacyjnego Województwa Podkarpackiego na lata 2014-2020 w kwocie 17.175.669,27 zł (</w:t>
      </w:r>
      <w:r w:rsidRPr="004B1B02">
        <w:rPr>
          <w:rFonts w:ascii="Arial" w:hAnsi="Arial" w:cs="Arial"/>
        </w:rPr>
        <w:t>§ 6058 – 14.599.318,85 zł, § 6059 – 2.576.350,42 zł)</w:t>
      </w:r>
      <w:r w:rsidRPr="004B1B02">
        <w:rPr>
          <w:rFonts w:ascii="Arial" w:hAnsi="Arial" w:cs="Arial"/>
          <w:iCs/>
        </w:rPr>
        <w:t xml:space="preserve"> </w:t>
      </w:r>
      <w:r w:rsidRPr="004B1B02">
        <w:rPr>
          <w:rFonts w:ascii="Arial" w:hAnsi="Arial" w:cs="Arial"/>
          <w:bCs/>
          <w:iCs/>
        </w:rPr>
        <w:t>(Dep. RP)</w:t>
      </w:r>
      <w:r w:rsidRPr="004B1B02">
        <w:rPr>
          <w:rFonts w:ascii="Arial" w:hAnsi="Arial" w:cs="Arial"/>
        </w:rPr>
        <w:t xml:space="preserve">. </w:t>
      </w:r>
    </w:p>
    <w:p w14:paraId="6B678710" w14:textId="77777777" w:rsidR="00A67460" w:rsidRPr="004B1B02" w:rsidRDefault="00A67460" w:rsidP="00A67460">
      <w:pPr>
        <w:spacing w:after="0" w:line="360" w:lineRule="auto"/>
        <w:ind w:left="426"/>
        <w:jc w:val="both"/>
        <w:rPr>
          <w:rFonts w:ascii="Arial" w:hAnsi="Arial" w:cs="Arial"/>
          <w:color w:val="FF0000"/>
          <w:sz w:val="24"/>
          <w:szCs w:val="24"/>
        </w:rPr>
      </w:pPr>
      <w:r w:rsidRPr="004B1B02">
        <w:rPr>
          <w:rFonts w:ascii="Arial" w:hAnsi="Arial" w:cs="Arial"/>
          <w:sz w:val="24"/>
          <w:szCs w:val="24"/>
        </w:rPr>
        <w:t xml:space="preserve">W 2023 roku przekazano płatności w ramach realizacji dokumentacji projektowych, w tym w części dotyczącej PZDW w Rzeszowie na dokumentacje drogowe w kwocie 12.839.181,27 zł, i w zakresie inwestycji Szpitala Nr 2 im. Św. </w:t>
      </w:r>
      <w:r w:rsidRPr="004B1B02">
        <w:rPr>
          <w:rFonts w:ascii="Arial" w:hAnsi="Arial" w:cs="Arial"/>
          <w:sz w:val="24"/>
          <w:szCs w:val="24"/>
        </w:rPr>
        <w:lastRenderedPageBreak/>
        <w:t xml:space="preserve">Jadwigi Królowej w Rzeszowie pn. „Rozszerzenie działalności Podkarpackiego Centrum Zdrowia Dziecka wraz z rozbudową Klinicznego Szpitala Wojewódzkiego Nr 2 im. Św. Jadwigi Królowej w Rzeszowie” w kwocie 4.336.488,00 zł. </w:t>
      </w:r>
    </w:p>
    <w:p w14:paraId="7DB55823" w14:textId="77777777" w:rsidR="00A67460" w:rsidRPr="004B1B02" w:rsidRDefault="00A67460" w:rsidP="00A67460">
      <w:pPr>
        <w:pStyle w:val="Akapitzlist"/>
        <w:tabs>
          <w:tab w:val="left" w:pos="567"/>
          <w:tab w:val="left" w:pos="7513"/>
        </w:tabs>
        <w:spacing w:line="360" w:lineRule="auto"/>
        <w:ind w:left="426"/>
        <w:jc w:val="both"/>
        <w:rPr>
          <w:rFonts w:ascii="Arial" w:hAnsi="Arial" w:cs="Arial"/>
        </w:rPr>
      </w:pPr>
      <w:r w:rsidRPr="004B1B02">
        <w:rPr>
          <w:rFonts w:ascii="Arial" w:hAnsi="Arial" w:cs="Arial"/>
          <w:bCs/>
          <w:iCs/>
        </w:rPr>
        <w:t xml:space="preserve">Zadanie ujęte </w:t>
      </w:r>
      <w:r w:rsidRPr="004B1B02">
        <w:rPr>
          <w:rFonts w:ascii="Arial" w:hAnsi="Arial" w:cs="Arial"/>
          <w:iCs/>
        </w:rPr>
        <w:t>w</w:t>
      </w:r>
      <w:r w:rsidRPr="004B1B02">
        <w:rPr>
          <w:rFonts w:ascii="Arial" w:eastAsia="Calibri" w:hAnsi="Arial" w:cs="Arial"/>
        </w:rPr>
        <w:t xml:space="preserve"> wykazie przedsięwzięć do Wieloletniej Prognozy Finansowej Województwa Podkarpackiego </w:t>
      </w:r>
      <w:r w:rsidRPr="004B1B02">
        <w:rPr>
          <w:rFonts w:ascii="Arial" w:hAnsi="Arial" w:cs="Arial"/>
          <w:bCs/>
          <w:iCs/>
        </w:rPr>
        <w:t>pn. „RPO WP na lata 2014-2020 Pomoc Techniczna” realizowane również w ramach działu 750, rozdziału 75018 oraz działu 853, rozdziału 85332,</w:t>
      </w:r>
      <w:r w:rsidRPr="004B1B02">
        <w:rPr>
          <w:rFonts w:ascii="Arial" w:eastAsia="Calibri" w:hAnsi="Arial" w:cs="Arial"/>
        </w:rPr>
        <w:t xml:space="preserve"> opisane w rozdziale 75018,</w:t>
      </w:r>
    </w:p>
    <w:p w14:paraId="31032323" w14:textId="59349418" w:rsidR="00A67460" w:rsidRPr="004B1B02" w:rsidRDefault="00A67460" w:rsidP="00454901">
      <w:pPr>
        <w:pStyle w:val="Akapitzlist"/>
        <w:numPr>
          <w:ilvl w:val="0"/>
          <w:numId w:val="399"/>
        </w:numPr>
        <w:tabs>
          <w:tab w:val="left" w:pos="567"/>
          <w:tab w:val="left" w:pos="7513"/>
        </w:tabs>
        <w:spacing w:line="360" w:lineRule="auto"/>
        <w:ind w:left="426" w:hanging="284"/>
        <w:contextualSpacing/>
        <w:jc w:val="both"/>
        <w:rPr>
          <w:rFonts w:ascii="Arial" w:hAnsi="Arial" w:cs="Arial"/>
        </w:rPr>
      </w:pPr>
      <w:r w:rsidRPr="004B1B02">
        <w:rPr>
          <w:rFonts w:ascii="Arial" w:hAnsi="Arial" w:cs="Arial"/>
          <w:bCs/>
          <w:iCs/>
        </w:rPr>
        <w:t xml:space="preserve">realizacji przez Urząd Marszałkowski Województwa Podkarpackiego </w:t>
      </w:r>
      <w:r w:rsidR="00DB066C">
        <w:rPr>
          <w:rFonts w:ascii="Arial" w:hAnsi="Arial" w:cs="Arial"/>
          <w:bCs/>
          <w:iCs/>
        </w:rPr>
        <w:br/>
      </w:r>
      <w:r w:rsidRPr="004B1B02">
        <w:rPr>
          <w:rFonts w:ascii="Arial" w:hAnsi="Arial" w:cs="Arial"/>
          <w:bCs/>
          <w:iCs/>
        </w:rPr>
        <w:t xml:space="preserve">w Rzeszowie projektu pn. </w:t>
      </w:r>
      <w:r w:rsidRPr="004B1B02">
        <w:rPr>
          <w:rFonts w:ascii="Arial" w:hAnsi="Arial" w:cs="Arial"/>
          <w:lang w:eastAsia="pl-PL"/>
        </w:rPr>
        <w:t xml:space="preserve">„Zintegrowany i uspołeczniony model planowania przestrzennego poprzez opracowanie Strategii Przestrzennej Rzeszowskiego Obszaru Funkcjonalnego” w ramach Programu Operacyjnego  Wiedza, Edukacja, Rozwój na lata 2014-2020 w kwocie 328.284,28 zł </w:t>
      </w:r>
      <w:r w:rsidRPr="004B1B02">
        <w:rPr>
          <w:rFonts w:ascii="Arial" w:eastAsia="Calibri" w:hAnsi="Arial" w:cs="Arial"/>
          <w:lang w:eastAsia="pl-PL"/>
        </w:rPr>
        <w:t>(Dep. RR)</w:t>
      </w:r>
      <w:r w:rsidRPr="004B1B02">
        <w:rPr>
          <w:rFonts w:ascii="Arial" w:hAnsi="Arial" w:cs="Arial"/>
          <w:lang w:eastAsia="pl-PL"/>
        </w:rPr>
        <w:t xml:space="preserve"> </w:t>
      </w:r>
      <w:r w:rsidR="00DB066C">
        <w:rPr>
          <w:rFonts w:ascii="Arial" w:hAnsi="Arial" w:cs="Arial"/>
          <w:lang w:eastAsia="pl-PL"/>
        </w:rPr>
        <w:br/>
      </w:r>
      <w:r w:rsidRPr="004B1B02">
        <w:rPr>
          <w:rFonts w:ascii="Arial" w:hAnsi="Arial" w:cs="Arial"/>
          <w:lang w:eastAsia="pl-PL"/>
        </w:rPr>
        <w:t>i obejmowały</w:t>
      </w:r>
      <w:r w:rsidRPr="004B1B02">
        <w:rPr>
          <w:rFonts w:ascii="Arial" w:eastAsia="Calibri" w:hAnsi="Arial" w:cs="Arial"/>
          <w:lang w:eastAsia="pl-PL"/>
        </w:rPr>
        <w:t>:</w:t>
      </w:r>
    </w:p>
    <w:p w14:paraId="6067C942" w14:textId="77777777" w:rsidR="00A67460" w:rsidRPr="004B1B02" w:rsidRDefault="00A67460" w:rsidP="00454901">
      <w:pPr>
        <w:pStyle w:val="Akapitzlist"/>
        <w:numPr>
          <w:ilvl w:val="0"/>
          <w:numId w:val="403"/>
        </w:numPr>
        <w:tabs>
          <w:tab w:val="left" w:pos="567"/>
          <w:tab w:val="left" w:pos="7513"/>
        </w:tabs>
        <w:spacing w:line="360" w:lineRule="auto"/>
        <w:ind w:left="709" w:hanging="283"/>
        <w:contextualSpacing/>
        <w:jc w:val="both"/>
        <w:rPr>
          <w:rFonts w:ascii="Arial" w:hAnsi="Arial" w:cs="Arial"/>
        </w:rPr>
      </w:pPr>
      <w:r w:rsidRPr="004B1B02">
        <w:rPr>
          <w:rFonts w:ascii="Arial" w:hAnsi="Arial" w:cs="Arial"/>
          <w:lang w:eastAsia="pl-PL"/>
        </w:rPr>
        <w:t xml:space="preserve">opracowanie dedykowanego narzędzia informatycznego służącego społeczeństwu do konsultowania założeń dokumentów planistycznych – 4.018,00 zł (§ 6057 – 3.788,58 zł, § 6059 – 229,42 zł). </w:t>
      </w:r>
    </w:p>
    <w:p w14:paraId="08A0D720" w14:textId="48B27E2C" w:rsidR="00A67460" w:rsidRPr="004B1B02" w:rsidRDefault="00A67460" w:rsidP="00A67460">
      <w:pPr>
        <w:pStyle w:val="Akapitzlist"/>
        <w:tabs>
          <w:tab w:val="left" w:pos="567"/>
          <w:tab w:val="left" w:pos="7513"/>
        </w:tabs>
        <w:spacing w:line="360" w:lineRule="auto"/>
        <w:ind w:left="709"/>
        <w:contextualSpacing/>
        <w:jc w:val="both"/>
        <w:rPr>
          <w:rFonts w:ascii="Arial" w:hAnsi="Arial" w:cs="Arial"/>
        </w:rPr>
      </w:pPr>
      <w:r w:rsidRPr="004B1B02">
        <w:rPr>
          <w:rFonts w:ascii="Arial" w:hAnsi="Arial" w:cs="Arial"/>
          <w:lang w:eastAsia="pl-PL"/>
        </w:rPr>
        <w:t xml:space="preserve">Zadanie finansowane ze środków pochodzących z budżetu Unii Europejskiej </w:t>
      </w:r>
      <w:r w:rsidRPr="004B1B02">
        <w:rPr>
          <w:rFonts w:ascii="Arial" w:hAnsi="Arial" w:cs="Arial"/>
          <w:lang w:eastAsia="pl-PL"/>
        </w:rPr>
        <w:br/>
        <w:t xml:space="preserve">w kwocie 3.788,58 zł oraz dotacji celowej z budżetu państwa w kwocie </w:t>
      </w:r>
      <w:r w:rsidR="00A37933" w:rsidRPr="004B1B02">
        <w:rPr>
          <w:rFonts w:ascii="Arial" w:hAnsi="Arial" w:cs="Arial"/>
          <w:lang w:eastAsia="pl-PL"/>
        </w:rPr>
        <w:br/>
      </w:r>
      <w:r w:rsidRPr="004B1B02">
        <w:rPr>
          <w:rFonts w:ascii="Arial" w:hAnsi="Arial" w:cs="Arial"/>
          <w:lang w:eastAsia="pl-PL"/>
        </w:rPr>
        <w:t>229,42 zł.</w:t>
      </w:r>
    </w:p>
    <w:p w14:paraId="1D699A8E" w14:textId="77777777" w:rsidR="00A67460" w:rsidRPr="004B1B02" w:rsidRDefault="00A67460" w:rsidP="00A67460">
      <w:pPr>
        <w:tabs>
          <w:tab w:val="left" w:pos="284"/>
          <w:tab w:val="left" w:pos="7513"/>
        </w:tabs>
        <w:spacing w:after="0" w:line="360" w:lineRule="auto"/>
        <w:ind w:left="709"/>
        <w:contextualSpacing/>
        <w:jc w:val="both"/>
        <w:rPr>
          <w:rFonts w:ascii="Arial" w:hAnsi="Arial" w:cs="Arial"/>
        </w:rPr>
      </w:pPr>
      <w:r w:rsidRPr="004B1B02">
        <w:rPr>
          <w:rFonts w:ascii="Arial" w:hAnsi="Arial" w:cs="Arial"/>
          <w:sz w:val="24"/>
          <w:szCs w:val="24"/>
        </w:rPr>
        <w:t xml:space="preserve">Zadanie ujęte w wykazie przedsięwzięć do Wieloletniej prognozy Finansowej Województwa Podkarpackiego łącznie szczegółowo opisane w wydatkach bieżących w pkt. 1, </w:t>
      </w:r>
      <w:proofErr w:type="spellStart"/>
      <w:r w:rsidRPr="004B1B02">
        <w:rPr>
          <w:rFonts w:ascii="Arial" w:hAnsi="Arial" w:cs="Arial"/>
          <w:sz w:val="24"/>
          <w:szCs w:val="24"/>
        </w:rPr>
        <w:t>ppkt</w:t>
      </w:r>
      <w:proofErr w:type="spellEnd"/>
      <w:r w:rsidRPr="004B1B02">
        <w:rPr>
          <w:rFonts w:ascii="Arial" w:hAnsi="Arial" w:cs="Arial"/>
          <w:sz w:val="24"/>
          <w:szCs w:val="24"/>
        </w:rPr>
        <w:t>. 6</w:t>
      </w:r>
      <w:r w:rsidRPr="004B1B02">
        <w:rPr>
          <w:rFonts w:ascii="Arial" w:hAnsi="Arial" w:cs="Arial"/>
        </w:rPr>
        <w:t>.</w:t>
      </w:r>
    </w:p>
    <w:p w14:paraId="775AE857" w14:textId="77777777" w:rsidR="00A67460" w:rsidRPr="004B1B02" w:rsidRDefault="00A67460" w:rsidP="00454901">
      <w:pPr>
        <w:pStyle w:val="Akapitzlist"/>
        <w:numPr>
          <w:ilvl w:val="0"/>
          <w:numId w:val="403"/>
        </w:numPr>
        <w:tabs>
          <w:tab w:val="left" w:pos="567"/>
          <w:tab w:val="left" w:pos="7513"/>
        </w:tabs>
        <w:spacing w:line="360" w:lineRule="auto"/>
        <w:ind w:left="709" w:hanging="283"/>
        <w:contextualSpacing/>
        <w:jc w:val="both"/>
        <w:rPr>
          <w:rFonts w:ascii="Arial" w:hAnsi="Arial" w:cs="Arial"/>
        </w:rPr>
      </w:pPr>
      <w:r w:rsidRPr="004B1B02">
        <w:rPr>
          <w:rFonts w:ascii="Arial" w:hAnsi="Arial" w:cs="Arial"/>
          <w:lang w:eastAsia="pl-PL"/>
        </w:rPr>
        <w:t>zwrot do Ministerstwa Finansów i Ministerstwa Funduszy i Polityki Regionalnej niewykorzystanej dotacji z roku 2022 – 324.266,28 zł (§ 6697 – 305.750,68 zł,  § 6699 – 18.515,60 zł).</w:t>
      </w:r>
    </w:p>
    <w:p w14:paraId="759038A1" w14:textId="77777777" w:rsidR="00A67460" w:rsidRPr="004B1B02" w:rsidRDefault="00A67460" w:rsidP="00454901">
      <w:pPr>
        <w:pStyle w:val="Akapitzlist"/>
        <w:numPr>
          <w:ilvl w:val="0"/>
          <w:numId w:val="399"/>
        </w:numPr>
        <w:tabs>
          <w:tab w:val="left" w:pos="567"/>
          <w:tab w:val="left" w:pos="7513"/>
        </w:tabs>
        <w:spacing w:line="360" w:lineRule="auto"/>
        <w:ind w:left="284" w:hanging="284"/>
        <w:contextualSpacing/>
        <w:jc w:val="both"/>
        <w:rPr>
          <w:rFonts w:ascii="Arial" w:hAnsi="Arial" w:cs="Arial"/>
          <w:color w:val="FF0000"/>
        </w:rPr>
      </w:pPr>
      <w:r w:rsidRPr="004B1B02">
        <w:rPr>
          <w:rFonts w:ascii="Arial" w:hAnsi="Arial" w:cs="Arial"/>
        </w:rPr>
        <w:t xml:space="preserve">realizacji projektu przez Podkarpacki Zarząd Dróg Wojewódzkich w Rzeszowie pn. „Przygotowanie dokumentacji technicznej i projektowej niezbędnej do rozbudowy sieci turystycznych tras rowerowych na terenie Bieszczad i włączenie ich do szlaku rowerowego Green </w:t>
      </w:r>
      <w:proofErr w:type="spellStart"/>
      <w:r w:rsidRPr="004B1B02">
        <w:rPr>
          <w:rFonts w:ascii="Arial" w:hAnsi="Arial" w:cs="Arial"/>
        </w:rPr>
        <w:t>Velo</w:t>
      </w:r>
      <w:proofErr w:type="spellEnd"/>
      <w:r w:rsidRPr="004B1B02">
        <w:rPr>
          <w:rFonts w:ascii="Arial" w:hAnsi="Arial" w:cs="Arial"/>
        </w:rPr>
        <w:t>” w ramach Programu Operacyjnego Pomoc Techniczna na lata 2014-2020 w kwocie 2.110.323,30 zł (</w:t>
      </w:r>
      <w:r w:rsidRPr="004B1B02">
        <w:rPr>
          <w:rFonts w:ascii="Arial" w:hAnsi="Arial" w:cs="Arial"/>
          <w:lang w:eastAsia="pl-PL"/>
        </w:rPr>
        <w:t>§ 6050 – 199.260,00 zł, § 6058 – 1.006.355,44 zł, § 6059 – 309.141,86 zł, § 6200 – 334.203,30 zł, § 6208 – 222.158,30 zł, § 6209 – 39.204,40 zł)</w:t>
      </w:r>
      <w:r w:rsidRPr="004B1B02">
        <w:rPr>
          <w:rFonts w:ascii="Arial" w:hAnsi="Arial" w:cs="Arial"/>
        </w:rPr>
        <w:t xml:space="preserve"> (PZDW – Dep. DT).</w:t>
      </w:r>
    </w:p>
    <w:p w14:paraId="38D96F66" w14:textId="029F2CE3" w:rsidR="00A67460" w:rsidRPr="004B1B02" w:rsidRDefault="00A67460" w:rsidP="00A67460">
      <w:pPr>
        <w:spacing w:after="0" w:line="360" w:lineRule="auto"/>
        <w:ind w:left="284"/>
        <w:jc w:val="both"/>
        <w:rPr>
          <w:rFonts w:ascii="Arial" w:hAnsi="Arial" w:cs="Arial"/>
          <w:color w:val="000000"/>
          <w:sz w:val="24"/>
          <w:szCs w:val="24"/>
        </w:rPr>
      </w:pPr>
      <w:r w:rsidRPr="004B1B02">
        <w:rPr>
          <w:rFonts w:ascii="Arial" w:hAnsi="Arial" w:cs="Arial"/>
          <w:color w:val="000000"/>
          <w:sz w:val="24"/>
          <w:szCs w:val="24"/>
        </w:rPr>
        <w:lastRenderedPageBreak/>
        <w:t>Zadanie finansowane ze środków budżetu Unii Europejskiej w kwocie 1.228.513,74 zł, z dotacji celowej z budżetu państwa w kwocie 216.796,53 zł oraz środków własnych Samorządu Województwa w kwocie 665.013,03 zł.</w:t>
      </w:r>
    </w:p>
    <w:p w14:paraId="08938016" w14:textId="77777777" w:rsidR="00A67460" w:rsidRPr="004B1B02" w:rsidRDefault="00A67460" w:rsidP="00A67460">
      <w:pPr>
        <w:pStyle w:val="Akapitzlist"/>
        <w:spacing w:line="360" w:lineRule="auto"/>
        <w:ind w:left="284"/>
        <w:jc w:val="both"/>
        <w:rPr>
          <w:rFonts w:ascii="Arial" w:hAnsi="Arial" w:cs="Arial"/>
        </w:rPr>
      </w:pPr>
      <w:r w:rsidRPr="004B1B02">
        <w:rPr>
          <w:rFonts w:ascii="Arial" w:hAnsi="Arial" w:cs="Arial"/>
        </w:rPr>
        <w:t>Zadanie ujęte w wykazie przedsięwzięć do Wieloletniej Prognozy Finansowej Województwa Podkarpackiego</w:t>
      </w:r>
      <w:r w:rsidRPr="004B1B02">
        <w:t xml:space="preserve"> </w:t>
      </w:r>
      <w:r w:rsidRPr="004B1B02">
        <w:rPr>
          <w:rFonts w:ascii="Arial" w:hAnsi="Arial" w:cs="Arial"/>
        </w:rPr>
        <w:t>o planowanych łącznych nakładach finansowych 5.340.468,- zł (wydatki bieżące i majątkowe).</w:t>
      </w:r>
    </w:p>
    <w:p w14:paraId="1DA59247" w14:textId="77777777" w:rsidR="00A67460" w:rsidRPr="004B1B02" w:rsidRDefault="00A67460" w:rsidP="00A67460">
      <w:pPr>
        <w:tabs>
          <w:tab w:val="left" w:pos="284"/>
        </w:tabs>
        <w:spacing w:after="0" w:line="360" w:lineRule="auto"/>
        <w:ind w:left="284"/>
        <w:jc w:val="both"/>
        <w:rPr>
          <w:rFonts w:ascii="Arial" w:eastAsia="Calibri" w:hAnsi="Arial" w:cs="Arial"/>
          <w:sz w:val="24"/>
          <w:szCs w:val="24"/>
          <w:lang w:eastAsia="pl-PL"/>
        </w:rPr>
      </w:pPr>
      <w:r w:rsidRPr="004B1B02">
        <w:rPr>
          <w:rFonts w:ascii="Arial" w:eastAsia="Calibri" w:hAnsi="Arial" w:cs="Arial"/>
          <w:sz w:val="24"/>
          <w:szCs w:val="24"/>
          <w:lang w:eastAsia="pl-PL"/>
        </w:rPr>
        <w:t>Termin realizacji zadania: 2020-2023.</w:t>
      </w:r>
    </w:p>
    <w:p w14:paraId="73E96FCD" w14:textId="77777777" w:rsidR="00A67460" w:rsidRPr="004B1B02" w:rsidRDefault="00A67460" w:rsidP="00A67460">
      <w:pPr>
        <w:tabs>
          <w:tab w:val="left" w:pos="284"/>
        </w:tabs>
        <w:spacing w:after="0" w:line="360" w:lineRule="auto"/>
        <w:ind w:left="284"/>
        <w:jc w:val="both"/>
        <w:rPr>
          <w:rFonts w:ascii="Arial" w:eastAsia="Calibri" w:hAnsi="Arial" w:cs="Arial"/>
          <w:sz w:val="24"/>
          <w:szCs w:val="24"/>
          <w:lang w:eastAsia="pl-PL"/>
        </w:rPr>
      </w:pPr>
      <w:r w:rsidRPr="004B1B02">
        <w:rPr>
          <w:rFonts w:ascii="Arial" w:eastAsia="Calibri" w:hAnsi="Arial" w:cs="Arial"/>
          <w:sz w:val="24"/>
          <w:szCs w:val="24"/>
          <w:lang w:eastAsia="pl-PL"/>
        </w:rPr>
        <w:t>Stan zaawansowania realizacji zadania i osiągnięte efekty:</w:t>
      </w:r>
    </w:p>
    <w:p w14:paraId="5D730CA6" w14:textId="77777777" w:rsidR="00A67460" w:rsidRPr="004B1B02" w:rsidRDefault="00A67460" w:rsidP="00A67460">
      <w:pPr>
        <w:spacing w:after="0" w:line="360" w:lineRule="auto"/>
        <w:ind w:left="284"/>
        <w:jc w:val="both"/>
        <w:rPr>
          <w:rFonts w:ascii="Arial" w:hAnsi="Arial" w:cs="Arial"/>
          <w:color w:val="000000"/>
          <w:sz w:val="24"/>
          <w:szCs w:val="24"/>
        </w:rPr>
      </w:pPr>
      <w:r w:rsidRPr="004B1B02">
        <w:rPr>
          <w:rFonts w:ascii="Arial" w:hAnsi="Arial" w:cs="Arial"/>
          <w:color w:val="000000"/>
          <w:sz w:val="24"/>
          <w:szCs w:val="24"/>
        </w:rPr>
        <w:t>Projekt realizowany w partnerstwie z jednostkami samorządu terytorialnego, nadleśnictwami oraz Generalną Dyrekcją Dróg Krajowych i Autostrad.</w:t>
      </w:r>
    </w:p>
    <w:p w14:paraId="21B91BD7" w14:textId="77777777" w:rsidR="00A67460" w:rsidRPr="004B1B02" w:rsidRDefault="00A67460" w:rsidP="00A67460">
      <w:pPr>
        <w:pStyle w:val="Akapitzlist"/>
        <w:spacing w:line="360" w:lineRule="auto"/>
        <w:ind w:left="284"/>
        <w:jc w:val="both"/>
        <w:rPr>
          <w:rFonts w:ascii="Arial" w:hAnsi="Arial" w:cs="Arial"/>
          <w:color w:val="000000"/>
        </w:rPr>
      </w:pPr>
      <w:r w:rsidRPr="004B1B02">
        <w:rPr>
          <w:rFonts w:ascii="Arial" w:hAnsi="Arial" w:cs="Arial"/>
          <w:color w:val="000000"/>
        </w:rPr>
        <w:t xml:space="preserve">Przedmiotem projektu jest opracowanie dokumentacji technicznej i projektowej niezbędnej do rozbudowy sieci turystycznych tras rowerowych na terenie Bieszczad i włączenie ich do szlaku rowerowego Green </w:t>
      </w:r>
      <w:proofErr w:type="spellStart"/>
      <w:r w:rsidRPr="004B1B02">
        <w:rPr>
          <w:rFonts w:ascii="Arial" w:hAnsi="Arial" w:cs="Arial"/>
          <w:color w:val="000000"/>
        </w:rPr>
        <w:t>Velo</w:t>
      </w:r>
      <w:proofErr w:type="spellEnd"/>
      <w:r w:rsidRPr="004B1B02">
        <w:rPr>
          <w:rFonts w:ascii="Arial" w:hAnsi="Arial" w:cs="Arial"/>
          <w:color w:val="000000"/>
        </w:rPr>
        <w:t>.</w:t>
      </w:r>
    </w:p>
    <w:p w14:paraId="556DD149" w14:textId="77777777" w:rsidR="00A67460" w:rsidRPr="004B1B02" w:rsidRDefault="00A67460" w:rsidP="00A67460">
      <w:pPr>
        <w:pStyle w:val="Akapitzlist"/>
        <w:spacing w:line="360" w:lineRule="auto"/>
        <w:ind w:left="284"/>
        <w:jc w:val="both"/>
        <w:rPr>
          <w:rFonts w:ascii="Arial" w:hAnsi="Arial" w:cs="Arial"/>
          <w:color w:val="000000"/>
        </w:rPr>
      </w:pPr>
      <w:r w:rsidRPr="004B1B02">
        <w:rPr>
          <w:rFonts w:ascii="Arial" w:hAnsi="Arial" w:cs="Arial"/>
          <w:color w:val="000000"/>
        </w:rPr>
        <w:t>Realizacja zadania obejmuje 2 etapy:</w:t>
      </w:r>
    </w:p>
    <w:p w14:paraId="7102B09D" w14:textId="77777777" w:rsidR="00A67460" w:rsidRPr="004B1B02" w:rsidRDefault="00A67460" w:rsidP="00454901">
      <w:pPr>
        <w:pStyle w:val="Akapitzlist"/>
        <w:numPr>
          <w:ilvl w:val="0"/>
          <w:numId w:val="387"/>
        </w:numPr>
        <w:spacing w:line="360" w:lineRule="auto"/>
        <w:ind w:left="567" w:hanging="283"/>
        <w:contextualSpacing/>
        <w:jc w:val="both"/>
        <w:rPr>
          <w:rFonts w:ascii="Arial" w:hAnsi="Arial" w:cs="Arial"/>
          <w:color w:val="000000"/>
        </w:rPr>
      </w:pPr>
      <w:r w:rsidRPr="004B1B02">
        <w:rPr>
          <w:rFonts w:ascii="Arial" w:hAnsi="Arial" w:cs="Arial"/>
          <w:color w:val="000000"/>
        </w:rPr>
        <w:t xml:space="preserve">Etap I – odcinek Olszany – Hoszów od km 0+000 do km 68+298, oraz sięgacz Huwniki – Kalwaria Pacławska od km 0+000 (10+942 trasy zasadniczej) do 4+262, sięgacze trasy podstawowej; sięgacz Czarna – Michniowiec – Granica Państwa, sięgacz Ustrzyki Górne – Wołosate.  </w:t>
      </w:r>
    </w:p>
    <w:p w14:paraId="0F3E61BD" w14:textId="77777777" w:rsidR="00A67460" w:rsidRPr="004B1B02" w:rsidRDefault="00A67460" w:rsidP="00A67460">
      <w:pPr>
        <w:pStyle w:val="Akapitzlist"/>
        <w:spacing w:line="360" w:lineRule="auto"/>
        <w:ind w:left="567"/>
        <w:contextualSpacing/>
        <w:jc w:val="both"/>
        <w:rPr>
          <w:rFonts w:ascii="Arial" w:hAnsi="Arial" w:cs="Arial"/>
          <w:color w:val="000000"/>
        </w:rPr>
      </w:pPr>
      <w:r w:rsidRPr="004B1B02">
        <w:rPr>
          <w:rFonts w:ascii="Arial" w:hAnsi="Arial" w:cs="Arial"/>
          <w:color w:val="000000"/>
        </w:rPr>
        <w:t xml:space="preserve">Opracowana została dokumentacja </w:t>
      </w:r>
      <w:proofErr w:type="spellStart"/>
      <w:r w:rsidRPr="004B1B02">
        <w:rPr>
          <w:rFonts w:ascii="Arial" w:hAnsi="Arial" w:cs="Arial"/>
          <w:color w:val="000000"/>
        </w:rPr>
        <w:t>techniczno</w:t>
      </w:r>
      <w:proofErr w:type="spellEnd"/>
      <w:r w:rsidRPr="004B1B02">
        <w:rPr>
          <w:rFonts w:ascii="Arial" w:hAnsi="Arial" w:cs="Arial"/>
          <w:color w:val="000000"/>
        </w:rPr>
        <w:t xml:space="preserve"> - projektowa w zakresie budowy ścieżek rowerowych/drogi dla rowerów od miejscowości Olszany do miejscowości Hoszów. Wykonawca zadania uzyskał decyzję ZRID i  pozwolenie budowlane, uzyskano również zaświadczenia o braku sprzeciwu do  zgłoszeń budowlanych dla odcinków powyższego etapu. Projekt wraz ze wszystkimi pozwoleniami został zakończony.</w:t>
      </w:r>
    </w:p>
    <w:p w14:paraId="673835F2" w14:textId="77777777" w:rsidR="00A67460" w:rsidRPr="004B1B02" w:rsidRDefault="00A67460" w:rsidP="00454901">
      <w:pPr>
        <w:pStyle w:val="Akapitzlist"/>
        <w:numPr>
          <w:ilvl w:val="0"/>
          <w:numId w:val="387"/>
        </w:numPr>
        <w:spacing w:line="360" w:lineRule="auto"/>
        <w:ind w:left="567" w:hanging="283"/>
        <w:contextualSpacing/>
        <w:jc w:val="both"/>
        <w:rPr>
          <w:rFonts w:ascii="Arial" w:eastAsiaTheme="minorHAnsi" w:hAnsi="Arial" w:cs="Arial"/>
          <w:color w:val="000000"/>
        </w:rPr>
      </w:pPr>
      <w:r w:rsidRPr="004B1B02">
        <w:rPr>
          <w:rFonts w:ascii="Arial" w:hAnsi="Arial" w:cs="Arial"/>
          <w:color w:val="000000"/>
        </w:rPr>
        <w:t xml:space="preserve">Etap II – przebieg tras rowerowych wzdłuż drogi wojewódzkiej 897 Tylawa – Komańcza – Radoszyce – Cisna – Ustrzyki Górne – Wołosate – Granica Państwa na odcinku Majdan – Ustrzyki Górne. </w:t>
      </w:r>
      <w:r w:rsidRPr="004B1B02">
        <w:rPr>
          <w:rFonts w:ascii="Arial" w:eastAsiaTheme="minorHAnsi" w:hAnsi="Arial" w:cs="Arial"/>
          <w:color w:val="000000"/>
        </w:rPr>
        <w:t xml:space="preserve">Realizacja zadania obejmowała: </w:t>
      </w:r>
    </w:p>
    <w:p w14:paraId="727A7E25" w14:textId="77777777" w:rsidR="00A67460" w:rsidRPr="004B1B02" w:rsidRDefault="00A67460" w:rsidP="00454901">
      <w:pPr>
        <w:pStyle w:val="Akapitzlist"/>
        <w:numPr>
          <w:ilvl w:val="0"/>
          <w:numId w:val="494"/>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 xml:space="preserve">opracowanie dokumentacji projektowej i innej, uzyskanie decyzji o zezwoleniu na realizację inwestycji drogowych oraz pełnienie nadzoru autorskiego dla zadania pn.: „Rozbudowa drogi wojewódzkiej Nr 897 – Etap I Radoszyce – Cisna". W ramach przedmiotowego zadania została opracowana dokumentacja </w:t>
      </w:r>
      <w:proofErr w:type="spellStart"/>
      <w:r w:rsidRPr="004B1B02">
        <w:rPr>
          <w:rFonts w:ascii="Arial" w:hAnsi="Arial" w:cs="Arial"/>
          <w:color w:val="000000" w:themeColor="text1"/>
        </w:rPr>
        <w:t>techniczno</w:t>
      </w:r>
      <w:proofErr w:type="spellEnd"/>
      <w:r w:rsidRPr="004B1B02">
        <w:rPr>
          <w:rFonts w:ascii="Arial" w:hAnsi="Arial" w:cs="Arial"/>
          <w:color w:val="000000" w:themeColor="text1"/>
        </w:rPr>
        <w:t xml:space="preserve"> – projektowa w zakresie budowy ścieżek rowerowych/drogi dla rowerów o długości 2,0 km, na terenie gminy Cisna w miejscowości Liszna, Cisna.</w:t>
      </w:r>
    </w:p>
    <w:p w14:paraId="60464D99" w14:textId="5122417F" w:rsidR="00A67460" w:rsidRPr="004B1B02" w:rsidRDefault="00A67460" w:rsidP="00454901">
      <w:pPr>
        <w:pStyle w:val="Akapitzlist"/>
        <w:numPr>
          <w:ilvl w:val="0"/>
          <w:numId w:val="494"/>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lastRenderedPageBreak/>
        <w:t xml:space="preserve">opracowanie dokumentacji projektowej i innej, uzyskanie decyzji </w:t>
      </w:r>
      <w:r w:rsidR="00DB066C">
        <w:rPr>
          <w:rFonts w:ascii="Arial" w:hAnsi="Arial" w:cs="Arial"/>
          <w:color w:val="000000" w:themeColor="text1"/>
        </w:rPr>
        <w:br/>
      </w:r>
      <w:r w:rsidRPr="004B1B02">
        <w:rPr>
          <w:rFonts w:ascii="Arial" w:hAnsi="Arial" w:cs="Arial"/>
          <w:color w:val="000000" w:themeColor="text1"/>
        </w:rPr>
        <w:t xml:space="preserve">o zezwoleniu na realizację inwestycji drogowych oraz pełnienie nadzoru autorskiego dla zadania pn.: „Rozbudowa drogi wojewódzkiej Nr 897 – Etap II Cisna – Wetlina”. W ramach przedmiotowego zadania została opracowana dokumentacja </w:t>
      </w:r>
      <w:proofErr w:type="spellStart"/>
      <w:r w:rsidRPr="004B1B02">
        <w:rPr>
          <w:rFonts w:ascii="Arial" w:hAnsi="Arial" w:cs="Arial"/>
          <w:color w:val="000000" w:themeColor="text1"/>
        </w:rPr>
        <w:t>techniczno</w:t>
      </w:r>
      <w:proofErr w:type="spellEnd"/>
      <w:r w:rsidRPr="004B1B02">
        <w:rPr>
          <w:rFonts w:ascii="Arial" w:hAnsi="Arial" w:cs="Arial"/>
          <w:color w:val="000000" w:themeColor="text1"/>
        </w:rPr>
        <w:t xml:space="preserve"> – projektowa w zakresie budowy ścieżek rowerowych/drogi dla rowerów o długości 19,2 km na terenie gminy Cisna w miejscowościach: Cisna, Dołżyca, Krzywe, </w:t>
      </w:r>
      <w:proofErr w:type="spellStart"/>
      <w:r w:rsidRPr="004B1B02">
        <w:rPr>
          <w:rFonts w:ascii="Arial" w:hAnsi="Arial" w:cs="Arial"/>
          <w:color w:val="000000" w:themeColor="text1"/>
        </w:rPr>
        <w:t>Przysłup</w:t>
      </w:r>
      <w:proofErr w:type="spellEnd"/>
      <w:r w:rsidRPr="004B1B02">
        <w:rPr>
          <w:rFonts w:ascii="Arial" w:hAnsi="Arial" w:cs="Arial"/>
          <w:color w:val="000000" w:themeColor="text1"/>
        </w:rPr>
        <w:t>, Strzebowiska, Kalnica, Smerek, Wetlina,</w:t>
      </w:r>
    </w:p>
    <w:p w14:paraId="041BBFAD" w14:textId="2A378ABE" w:rsidR="00A67460" w:rsidRPr="004B1B02" w:rsidRDefault="00A67460" w:rsidP="00454901">
      <w:pPr>
        <w:pStyle w:val="Akapitzlist"/>
        <w:numPr>
          <w:ilvl w:val="0"/>
          <w:numId w:val="494"/>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 xml:space="preserve">opracowanie dokumentacji projektowej i innej, uzyskanie decyzji </w:t>
      </w:r>
      <w:r w:rsidR="00DB066C">
        <w:rPr>
          <w:rFonts w:ascii="Arial" w:hAnsi="Arial" w:cs="Arial"/>
          <w:color w:val="000000" w:themeColor="text1"/>
        </w:rPr>
        <w:br/>
      </w:r>
      <w:r w:rsidRPr="004B1B02">
        <w:rPr>
          <w:rFonts w:ascii="Arial" w:hAnsi="Arial" w:cs="Arial"/>
          <w:color w:val="000000" w:themeColor="text1"/>
        </w:rPr>
        <w:t xml:space="preserve">o zezwoleniu na realizację inwestycji drogowych oraz pełnienie nadzoru autorskiego dla zadania pn.: „Rozbudowa drogi wojewódzkiej Nr 897 – Etap III Wetlina – Ustrzyki Górne”. W ramach przedmiotowego zadania została opracowana dokumentacja </w:t>
      </w:r>
      <w:proofErr w:type="spellStart"/>
      <w:r w:rsidRPr="004B1B02">
        <w:rPr>
          <w:rFonts w:ascii="Arial" w:hAnsi="Arial" w:cs="Arial"/>
          <w:color w:val="000000" w:themeColor="text1"/>
        </w:rPr>
        <w:t>techniczno</w:t>
      </w:r>
      <w:proofErr w:type="spellEnd"/>
      <w:r w:rsidRPr="004B1B02">
        <w:rPr>
          <w:rFonts w:ascii="Arial" w:hAnsi="Arial" w:cs="Arial"/>
          <w:color w:val="000000" w:themeColor="text1"/>
        </w:rPr>
        <w:t xml:space="preserve"> – projektowa w zakresie budowy ścieżek rowerowych/drogi dla rowerów o długości 16,28 km na terenie gmin Cisna i Lutowiska, tj. odpowiednio 5,50 km w m. Wetlina (gm. Cisna) i 10,78 km w m. Brzegi Górne i Ustrzyki Górne (gm. Lutowiska).</w:t>
      </w:r>
    </w:p>
    <w:p w14:paraId="37950233" w14:textId="77777777" w:rsidR="00A67460" w:rsidRPr="004B1B02" w:rsidRDefault="00A67460" w:rsidP="00A67460">
      <w:pPr>
        <w:pStyle w:val="Akapitzlist"/>
        <w:tabs>
          <w:tab w:val="left" w:pos="1050"/>
        </w:tabs>
        <w:spacing w:line="360" w:lineRule="auto"/>
        <w:ind w:left="851"/>
        <w:jc w:val="both"/>
        <w:rPr>
          <w:rFonts w:ascii="Arial" w:hAnsi="Arial" w:cs="Arial"/>
          <w:bCs/>
          <w:color w:val="000000"/>
        </w:rPr>
      </w:pPr>
      <w:r w:rsidRPr="004B1B02">
        <w:rPr>
          <w:rFonts w:ascii="Arial" w:hAnsi="Arial" w:cs="Arial"/>
          <w:bCs/>
          <w:color w:val="000000"/>
        </w:rPr>
        <w:t>Ponadto przekazana została dotacja dla partnerów projektu, jednostek sektora finansów publicznych, w tym dla:</w:t>
      </w:r>
    </w:p>
    <w:p w14:paraId="6A823AC3" w14:textId="77777777" w:rsidR="00A67460" w:rsidRPr="004B1B02" w:rsidRDefault="00A67460" w:rsidP="00454901">
      <w:pPr>
        <w:pStyle w:val="Akapitzlist"/>
        <w:numPr>
          <w:ilvl w:val="0"/>
          <w:numId w:val="388"/>
        </w:numPr>
        <w:tabs>
          <w:tab w:val="left" w:pos="567"/>
          <w:tab w:val="left" w:pos="1134"/>
        </w:tabs>
        <w:spacing w:line="360" w:lineRule="auto"/>
        <w:ind w:left="851" w:firstLine="0"/>
        <w:jc w:val="both"/>
        <w:rPr>
          <w:rFonts w:ascii="Arial" w:hAnsi="Arial" w:cs="Arial"/>
          <w:bCs/>
          <w:color w:val="000000"/>
        </w:rPr>
      </w:pPr>
      <w:r w:rsidRPr="004B1B02">
        <w:rPr>
          <w:rFonts w:ascii="Arial" w:hAnsi="Arial" w:cs="Arial"/>
          <w:bCs/>
          <w:color w:val="000000"/>
        </w:rPr>
        <w:t>Powiatu Przemyskiego – 57.121,20 zł,</w:t>
      </w:r>
    </w:p>
    <w:p w14:paraId="21153BAF" w14:textId="77777777" w:rsidR="00A67460" w:rsidRPr="004B1B02" w:rsidRDefault="00A67460" w:rsidP="00454901">
      <w:pPr>
        <w:pStyle w:val="Akapitzlist"/>
        <w:numPr>
          <w:ilvl w:val="0"/>
          <w:numId w:val="388"/>
        </w:numPr>
        <w:tabs>
          <w:tab w:val="left" w:pos="567"/>
          <w:tab w:val="left" w:pos="1134"/>
        </w:tabs>
        <w:spacing w:line="360" w:lineRule="auto"/>
        <w:ind w:left="851" w:firstLine="0"/>
        <w:jc w:val="both"/>
        <w:rPr>
          <w:rFonts w:ascii="Arial" w:hAnsi="Arial" w:cs="Arial"/>
          <w:bCs/>
          <w:color w:val="000000"/>
        </w:rPr>
      </w:pPr>
      <w:r w:rsidRPr="004B1B02">
        <w:rPr>
          <w:rFonts w:ascii="Arial" w:hAnsi="Arial" w:cs="Arial"/>
          <w:bCs/>
          <w:color w:val="000000"/>
        </w:rPr>
        <w:t>Powiatu Bieszczadzkiego – 380.365,20 zł,</w:t>
      </w:r>
    </w:p>
    <w:p w14:paraId="469F712E" w14:textId="77777777" w:rsidR="00A67460" w:rsidRPr="004B1B02" w:rsidRDefault="00A67460" w:rsidP="00454901">
      <w:pPr>
        <w:pStyle w:val="Akapitzlist"/>
        <w:numPr>
          <w:ilvl w:val="0"/>
          <w:numId w:val="388"/>
        </w:numPr>
        <w:tabs>
          <w:tab w:val="left" w:pos="567"/>
          <w:tab w:val="left" w:pos="1134"/>
        </w:tabs>
        <w:spacing w:line="360" w:lineRule="auto"/>
        <w:ind w:left="851" w:firstLine="0"/>
        <w:jc w:val="both"/>
        <w:rPr>
          <w:rFonts w:ascii="Arial" w:hAnsi="Arial" w:cs="Arial"/>
          <w:bCs/>
          <w:color w:val="000000"/>
        </w:rPr>
      </w:pPr>
      <w:r w:rsidRPr="004B1B02">
        <w:rPr>
          <w:rFonts w:ascii="Arial" w:hAnsi="Arial" w:cs="Arial"/>
          <w:bCs/>
          <w:color w:val="000000"/>
        </w:rPr>
        <w:t>Gminy Fredropol – 18.376,20 zł,</w:t>
      </w:r>
    </w:p>
    <w:p w14:paraId="6DC5CBEC" w14:textId="77777777" w:rsidR="00A67460" w:rsidRPr="004B1B02" w:rsidRDefault="00A67460" w:rsidP="00454901">
      <w:pPr>
        <w:pStyle w:val="Akapitzlist"/>
        <w:numPr>
          <w:ilvl w:val="0"/>
          <w:numId w:val="388"/>
        </w:numPr>
        <w:tabs>
          <w:tab w:val="left" w:pos="567"/>
          <w:tab w:val="left" w:pos="1134"/>
        </w:tabs>
        <w:spacing w:line="360" w:lineRule="auto"/>
        <w:ind w:left="851" w:firstLine="0"/>
        <w:jc w:val="both"/>
        <w:rPr>
          <w:rFonts w:ascii="Arial" w:hAnsi="Arial" w:cs="Arial"/>
          <w:bCs/>
          <w:color w:val="000000"/>
        </w:rPr>
      </w:pPr>
      <w:r w:rsidRPr="004B1B02">
        <w:rPr>
          <w:rFonts w:ascii="Arial" w:hAnsi="Arial" w:cs="Arial"/>
          <w:bCs/>
          <w:color w:val="000000"/>
        </w:rPr>
        <w:t xml:space="preserve">Gminy Ustrzyki Dolne – 139.703,40 zł.                                 </w:t>
      </w:r>
    </w:p>
    <w:p w14:paraId="582D113F" w14:textId="77777777" w:rsidR="00A67460" w:rsidRPr="004B1B02" w:rsidRDefault="00A67460" w:rsidP="00A67460">
      <w:pPr>
        <w:spacing w:after="0" w:line="360" w:lineRule="auto"/>
        <w:ind w:left="284"/>
        <w:jc w:val="both"/>
        <w:rPr>
          <w:rFonts w:ascii="Arial" w:hAnsi="Arial" w:cs="Arial"/>
          <w:sz w:val="24"/>
          <w:szCs w:val="24"/>
          <w:highlight w:val="yellow"/>
        </w:rPr>
      </w:pPr>
      <w:r w:rsidRPr="004B1B02">
        <w:rPr>
          <w:rFonts w:ascii="Arial" w:hAnsi="Arial" w:cs="Arial"/>
          <w:sz w:val="24"/>
          <w:szCs w:val="24"/>
        </w:rPr>
        <w:t>Realizacja projektu została zakończona. Cel został osiągnięty – dokumentacja techniczna – projektowa objęta zadaniem została zrealizowana.</w:t>
      </w:r>
    </w:p>
    <w:p w14:paraId="53FB891C" w14:textId="77777777" w:rsidR="00A67460" w:rsidRPr="004B1B02" w:rsidRDefault="00A67460" w:rsidP="00A67460">
      <w:pPr>
        <w:spacing w:after="0" w:line="360" w:lineRule="auto"/>
        <w:ind w:left="284"/>
        <w:jc w:val="both"/>
        <w:rPr>
          <w:rFonts w:ascii="Arial" w:hAnsi="Arial" w:cs="Arial"/>
          <w:color w:val="FF0000"/>
          <w:sz w:val="24"/>
          <w:szCs w:val="24"/>
        </w:rPr>
      </w:pPr>
      <w:r w:rsidRPr="004B1B02">
        <w:rPr>
          <w:rFonts w:ascii="Arial" w:hAnsi="Arial" w:cs="Arial"/>
          <w:color w:val="000000"/>
          <w:sz w:val="24"/>
          <w:szCs w:val="24"/>
        </w:rPr>
        <w:t xml:space="preserve">Od początku realizacji zadania do końca 2023r. zrealizowano zakres zadania </w:t>
      </w:r>
      <w:r w:rsidRPr="004B1B02">
        <w:rPr>
          <w:rFonts w:ascii="Arial" w:hAnsi="Arial" w:cs="Arial"/>
          <w:color w:val="000000"/>
          <w:sz w:val="24"/>
          <w:szCs w:val="24"/>
        </w:rPr>
        <w:br/>
        <w:t>o wartości 5.233.583,58 zł (wydatki bieżące i majątkowe), co stanowi 98,00% planowanych łącznych nakładów.</w:t>
      </w:r>
    </w:p>
    <w:p w14:paraId="73C7CE3C" w14:textId="33DAC200" w:rsidR="00A67460" w:rsidRPr="004B1B02" w:rsidRDefault="00A67460" w:rsidP="00454901">
      <w:pPr>
        <w:pStyle w:val="Akapitzlist"/>
        <w:numPr>
          <w:ilvl w:val="0"/>
          <w:numId w:val="399"/>
        </w:numPr>
        <w:tabs>
          <w:tab w:val="left" w:pos="567"/>
          <w:tab w:val="left" w:pos="7513"/>
        </w:tabs>
        <w:spacing w:line="360" w:lineRule="auto"/>
        <w:ind w:left="284" w:hanging="284"/>
        <w:contextualSpacing/>
        <w:jc w:val="both"/>
        <w:rPr>
          <w:rFonts w:ascii="Arial" w:hAnsi="Arial" w:cs="Arial"/>
          <w:color w:val="FF0000"/>
        </w:rPr>
      </w:pPr>
      <w:r w:rsidRPr="004B1B02">
        <w:rPr>
          <w:rFonts w:ascii="Arial" w:hAnsi="Arial" w:cs="Arial"/>
        </w:rPr>
        <w:t xml:space="preserve">dotacji celowej z budżetu państwa na współfinansowanie projektu Gminy Stalowa Wola – beneficjenta </w:t>
      </w:r>
      <w:r w:rsidRPr="004B1B02">
        <w:rPr>
          <w:rFonts w:ascii="Arial" w:hAnsi="Arial" w:cs="Arial"/>
          <w:iCs/>
        </w:rPr>
        <w:t>realizującego projekt</w:t>
      </w:r>
      <w:r w:rsidRPr="004B1B02">
        <w:rPr>
          <w:rFonts w:ascii="Arial" w:hAnsi="Arial" w:cs="Arial"/>
        </w:rPr>
        <w:t xml:space="preserve"> nr RPPK. 06.03.00-18-0025/18 </w:t>
      </w:r>
      <w:r w:rsidR="00DB066C">
        <w:rPr>
          <w:rFonts w:ascii="Arial" w:hAnsi="Arial" w:cs="Arial"/>
        </w:rPr>
        <w:br/>
      </w:r>
      <w:r w:rsidRPr="004B1B02">
        <w:rPr>
          <w:rFonts w:ascii="Arial" w:hAnsi="Arial" w:cs="Arial"/>
        </w:rPr>
        <w:t xml:space="preserve">w ramach działania 6.3 Rewitalizacja przestrzeni regionalnej Regionalnego Programu Operacyjnego Województwa Podkarpackiego na lata 2014-2020 </w:t>
      </w:r>
      <w:r w:rsidR="00DB066C">
        <w:rPr>
          <w:rFonts w:ascii="Arial" w:hAnsi="Arial" w:cs="Arial"/>
        </w:rPr>
        <w:br/>
      </w:r>
      <w:r w:rsidRPr="004B1B02">
        <w:rPr>
          <w:rFonts w:ascii="Arial" w:hAnsi="Arial" w:cs="Arial"/>
        </w:rPr>
        <w:t xml:space="preserve">w kwocie 226.744,68 zł </w:t>
      </w:r>
      <w:r w:rsidRPr="004B1B02">
        <w:rPr>
          <w:rFonts w:ascii="Arial" w:hAnsi="Arial"/>
        </w:rPr>
        <w:t>(§ 6259)</w:t>
      </w:r>
      <w:r w:rsidRPr="004B1B02">
        <w:rPr>
          <w:rFonts w:ascii="Arial" w:hAnsi="Arial" w:cs="Arial"/>
          <w:iCs/>
        </w:rPr>
        <w:t xml:space="preserve"> (Dep. RP)</w:t>
      </w:r>
      <w:r w:rsidRPr="004B1B02">
        <w:rPr>
          <w:rFonts w:ascii="Arial" w:hAnsi="Arial"/>
        </w:rPr>
        <w:t>.</w:t>
      </w:r>
    </w:p>
    <w:p w14:paraId="533FD68C" w14:textId="77777777" w:rsidR="00A67460" w:rsidRPr="004B1B02" w:rsidRDefault="00A67460" w:rsidP="00A67460">
      <w:pPr>
        <w:tabs>
          <w:tab w:val="left" w:pos="567"/>
          <w:tab w:val="left" w:pos="7513"/>
        </w:tabs>
        <w:spacing w:after="0" w:line="360" w:lineRule="auto"/>
        <w:ind w:left="284"/>
        <w:jc w:val="both"/>
        <w:rPr>
          <w:rFonts w:ascii="Arial" w:eastAsia="Calibri" w:hAnsi="Arial" w:cs="Arial"/>
          <w:sz w:val="24"/>
          <w:szCs w:val="24"/>
        </w:rPr>
      </w:pPr>
      <w:r w:rsidRPr="004B1B02">
        <w:rPr>
          <w:rFonts w:ascii="Arial" w:hAnsi="Arial" w:cs="Arial"/>
          <w:iCs/>
          <w:sz w:val="24"/>
          <w:szCs w:val="24"/>
        </w:rPr>
        <w:t xml:space="preserve">Środki przekazane w ramach zadania pn. „Dotacja celowa na rzecz beneficjentów osi priorytetowych I-VI RPO WP na lata 2014-2020 realizujących projekty </w:t>
      </w:r>
      <w:r w:rsidRPr="004B1B02">
        <w:rPr>
          <w:rFonts w:ascii="Arial" w:hAnsi="Arial" w:cs="Arial"/>
          <w:iCs/>
          <w:sz w:val="24"/>
          <w:szCs w:val="24"/>
        </w:rPr>
        <w:br/>
      </w:r>
      <w:r w:rsidRPr="004B1B02">
        <w:rPr>
          <w:rFonts w:ascii="Arial" w:hAnsi="Arial" w:cs="Arial"/>
          <w:iCs/>
          <w:sz w:val="24"/>
          <w:szCs w:val="24"/>
        </w:rPr>
        <w:lastRenderedPageBreak/>
        <w:t>o charakterze rewitalizacyjnym” ujętego w</w:t>
      </w:r>
      <w:r w:rsidRPr="004B1B02">
        <w:rPr>
          <w:rFonts w:ascii="Arial" w:eastAsia="Calibri" w:hAnsi="Arial" w:cs="Arial"/>
          <w:sz w:val="24"/>
          <w:szCs w:val="24"/>
        </w:rPr>
        <w:t xml:space="preserve"> wykazie przedsięwzięć do Wieloletniej Prognozy Finansowej Województwa Podkarpackiego o planowanych łącznych nakładach finansowych w kwocie 11.251.148,-zł, realizowanego w latach 2016-2024, w rozdziałach klasyfikacji budżetowej 63095, 70005, 75095, 80104, 92109, 92118, 92120, 92195. W 2023 roku dokonano wypłaty dotacji dla beneficjentów programu o wartości 1.015.593,94 zł. Od początku realizacji programu do końca 2023 roku dokonano wypłaty dotacji dla beneficjentów programu o wartości 11.162.286,- zł, jako wydatki majątkowe, co stanowi 99,21% planowanych nakładów na realizację zadania.</w:t>
      </w:r>
    </w:p>
    <w:p w14:paraId="53169159" w14:textId="6A513651" w:rsidR="00A67460" w:rsidRPr="004B1B02" w:rsidRDefault="00A67460" w:rsidP="00A67460">
      <w:pPr>
        <w:tabs>
          <w:tab w:val="left" w:pos="567"/>
          <w:tab w:val="left" w:pos="7513"/>
        </w:tabs>
        <w:spacing w:after="0" w:line="360" w:lineRule="auto"/>
        <w:ind w:left="284"/>
        <w:jc w:val="both"/>
        <w:rPr>
          <w:rFonts w:ascii="Arial" w:eastAsia="Times New Roman" w:hAnsi="Arial" w:cs="Arial"/>
          <w:sz w:val="24"/>
          <w:szCs w:val="24"/>
        </w:rPr>
      </w:pPr>
      <w:r w:rsidRPr="004B1B02">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w:t>
      </w:r>
      <w:r w:rsidR="00DB066C">
        <w:rPr>
          <w:rFonts w:ascii="Arial" w:eastAsia="Times New Roman" w:hAnsi="Arial" w:cs="Arial"/>
          <w:iCs/>
          <w:sz w:val="24"/>
          <w:szCs w:val="24"/>
        </w:rPr>
        <w:br/>
      </w:r>
      <w:r w:rsidRPr="004B1B02">
        <w:rPr>
          <w:rFonts w:ascii="Arial" w:eastAsia="Times New Roman" w:hAnsi="Arial" w:cs="Arial"/>
          <w:iCs/>
          <w:sz w:val="24"/>
          <w:szCs w:val="24"/>
        </w:rPr>
        <w:t xml:space="preserve">z czym nie są objęte planem dochodów i wydatków budżetu Województwa. </w:t>
      </w:r>
    </w:p>
    <w:p w14:paraId="23D2F107" w14:textId="76CA5460" w:rsidR="00A67460" w:rsidRPr="004B1B02" w:rsidRDefault="00A67460" w:rsidP="00A67460">
      <w:pPr>
        <w:spacing w:line="360" w:lineRule="auto"/>
        <w:contextualSpacing/>
        <w:jc w:val="both"/>
        <w:rPr>
          <w:rFonts w:ascii="Arial" w:eastAsia="Times New Roman" w:hAnsi="Arial" w:cs="Arial"/>
          <w:bCs/>
          <w:iCs/>
          <w:sz w:val="24"/>
          <w:szCs w:val="24"/>
          <w:lang w:eastAsia="pl-PL"/>
        </w:rPr>
      </w:pPr>
      <w:r w:rsidRPr="004B1B02">
        <w:rPr>
          <w:rFonts w:ascii="Arial" w:eastAsia="Times New Roman" w:hAnsi="Arial" w:cs="Arial"/>
          <w:bCs/>
          <w:iCs/>
          <w:sz w:val="24"/>
          <w:szCs w:val="24"/>
          <w:lang w:eastAsia="pl-PL"/>
        </w:rPr>
        <w:t xml:space="preserve">Niewykonanie </w:t>
      </w:r>
      <w:r w:rsidR="005865C4" w:rsidRPr="004B1B02">
        <w:rPr>
          <w:rFonts w:ascii="Arial" w:eastAsia="Times New Roman" w:hAnsi="Arial" w:cs="Arial"/>
          <w:bCs/>
          <w:iCs/>
          <w:sz w:val="24"/>
          <w:szCs w:val="24"/>
          <w:lang w:eastAsia="pl-PL"/>
        </w:rPr>
        <w:t>zaplanowanych</w:t>
      </w:r>
      <w:r w:rsidRPr="004B1B02">
        <w:rPr>
          <w:rFonts w:ascii="Arial" w:eastAsia="Times New Roman" w:hAnsi="Arial" w:cs="Arial"/>
          <w:bCs/>
          <w:iCs/>
          <w:sz w:val="24"/>
          <w:szCs w:val="24"/>
          <w:lang w:eastAsia="pl-PL"/>
        </w:rPr>
        <w:t xml:space="preserve"> wydatków wynika przede wszystkim:</w:t>
      </w:r>
    </w:p>
    <w:p w14:paraId="6E757062" w14:textId="489DA3BB" w:rsidR="00A67460" w:rsidRPr="004B1B02" w:rsidRDefault="00A67460" w:rsidP="00454901">
      <w:pPr>
        <w:numPr>
          <w:ilvl w:val="0"/>
          <w:numId w:val="400"/>
        </w:numPr>
        <w:spacing w:after="0" w:line="360" w:lineRule="auto"/>
        <w:ind w:left="284" w:hanging="284"/>
        <w:contextualSpacing/>
        <w:jc w:val="both"/>
        <w:rPr>
          <w:rFonts w:ascii="Arial" w:eastAsia="Times New Roman" w:hAnsi="Arial" w:cs="Arial"/>
          <w:bCs/>
          <w:iCs/>
          <w:sz w:val="24"/>
          <w:szCs w:val="24"/>
          <w:lang w:eastAsia="pl-PL"/>
        </w:rPr>
      </w:pPr>
      <w:r w:rsidRPr="004B1B02">
        <w:rPr>
          <w:rFonts w:ascii="Arial" w:hAnsi="Arial" w:cs="Arial"/>
          <w:sz w:val="24"/>
          <w:szCs w:val="24"/>
          <w:lang w:eastAsia="pl-PL"/>
        </w:rPr>
        <w:t xml:space="preserve">z oszczędności </w:t>
      </w:r>
      <w:proofErr w:type="spellStart"/>
      <w:r w:rsidRPr="004B1B02">
        <w:rPr>
          <w:rFonts w:ascii="Arial" w:hAnsi="Arial" w:cs="Arial"/>
          <w:sz w:val="24"/>
          <w:szCs w:val="24"/>
          <w:lang w:eastAsia="pl-PL"/>
        </w:rPr>
        <w:t>poprzetagowych</w:t>
      </w:r>
      <w:proofErr w:type="spellEnd"/>
      <w:r w:rsidRPr="004B1B02">
        <w:rPr>
          <w:rFonts w:ascii="Arial" w:hAnsi="Arial" w:cs="Arial"/>
          <w:sz w:val="24"/>
          <w:szCs w:val="24"/>
          <w:lang w:eastAsia="pl-PL"/>
        </w:rPr>
        <w:t xml:space="preserve"> na zadaniach realizowanych przez Lidera </w:t>
      </w:r>
      <w:r w:rsidR="00DB066C">
        <w:rPr>
          <w:rFonts w:ascii="Arial" w:hAnsi="Arial" w:cs="Arial"/>
          <w:sz w:val="24"/>
          <w:szCs w:val="24"/>
          <w:lang w:eastAsia="pl-PL"/>
        </w:rPr>
        <w:br/>
      </w:r>
      <w:r w:rsidRPr="004B1B02">
        <w:rPr>
          <w:rFonts w:ascii="Arial" w:hAnsi="Arial" w:cs="Arial"/>
          <w:sz w:val="24"/>
          <w:szCs w:val="24"/>
          <w:lang w:eastAsia="pl-PL"/>
        </w:rPr>
        <w:t xml:space="preserve">i Partnerów w ramach projektu pn. </w:t>
      </w:r>
      <w:r w:rsidRPr="004B1B02">
        <w:rPr>
          <w:rFonts w:ascii="Arial" w:eastAsia="Times New Roman" w:hAnsi="Arial" w:cs="Arial"/>
          <w:sz w:val="24"/>
          <w:szCs w:val="24"/>
          <w:lang w:eastAsia="pl-PL"/>
        </w:rPr>
        <w:t xml:space="preserve">„Zintegrowany i uspołeczniony model planowania przestrzennego poprzez opracowanie Strategii Przestrzennej Rzeszowskiego Obszaru Funkcjonalnego” </w:t>
      </w:r>
      <w:r w:rsidRPr="004B1B02">
        <w:rPr>
          <w:rFonts w:ascii="Arial" w:hAnsi="Arial" w:cs="Arial"/>
          <w:sz w:val="24"/>
          <w:szCs w:val="24"/>
          <w:lang w:eastAsia="pl-PL"/>
        </w:rPr>
        <w:t xml:space="preserve">oraz braku zgody Instytucji Zarządzającej na </w:t>
      </w:r>
      <w:r w:rsidR="000F4B96" w:rsidRPr="004B1B02">
        <w:rPr>
          <w:rFonts w:ascii="Arial" w:hAnsi="Arial" w:cs="Arial"/>
          <w:sz w:val="24"/>
          <w:szCs w:val="24"/>
          <w:lang w:eastAsia="pl-PL"/>
        </w:rPr>
        <w:t xml:space="preserve">planowany </w:t>
      </w:r>
      <w:r w:rsidRPr="004B1B02">
        <w:rPr>
          <w:rFonts w:ascii="Arial" w:hAnsi="Arial" w:cs="Arial"/>
          <w:sz w:val="24"/>
          <w:szCs w:val="24"/>
          <w:lang w:eastAsia="pl-PL"/>
        </w:rPr>
        <w:t>zakup urządzeń (sprzętu teleinformatycznego wspomagającego proces konsultacji społecznych) do realizacji oraz utrzymania trwałości projektu,</w:t>
      </w:r>
    </w:p>
    <w:p w14:paraId="2A654D73" w14:textId="77777777" w:rsidR="00A67460" w:rsidRPr="004B1B02" w:rsidRDefault="00A67460" w:rsidP="00454901">
      <w:pPr>
        <w:numPr>
          <w:ilvl w:val="0"/>
          <w:numId w:val="400"/>
        </w:numPr>
        <w:spacing w:after="0" w:line="360" w:lineRule="auto"/>
        <w:ind w:left="284" w:hanging="284"/>
        <w:contextualSpacing/>
        <w:jc w:val="both"/>
        <w:rPr>
          <w:rFonts w:ascii="Arial" w:eastAsia="Times New Roman" w:hAnsi="Arial" w:cs="Arial"/>
          <w:bCs/>
          <w:iCs/>
          <w:sz w:val="24"/>
          <w:szCs w:val="24"/>
          <w:lang w:eastAsia="pl-PL"/>
        </w:rPr>
      </w:pPr>
      <w:r w:rsidRPr="004B1B02">
        <w:rPr>
          <w:rFonts w:ascii="Arial" w:eastAsia="Times New Roman" w:hAnsi="Arial" w:cs="Arial"/>
          <w:bCs/>
          <w:iCs/>
          <w:sz w:val="24"/>
          <w:szCs w:val="24"/>
          <w:lang w:eastAsia="pl-PL"/>
        </w:rPr>
        <w:t xml:space="preserve">z </w:t>
      </w:r>
      <w:r w:rsidRPr="004B1B02">
        <w:rPr>
          <w:rFonts w:ascii="Arial" w:hAnsi="Arial" w:cs="Arial"/>
          <w:sz w:val="24"/>
          <w:szCs w:val="24"/>
          <w:lang w:eastAsia="pl-PL"/>
        </w:rPr>
        <w:t>wykluczenia Białorusi z Programu</w:t>
      </w:r>
      <w:r w:rsidRPr="004B1B02">
        <w:rPr>
          <w:rFonts w:ascii="Arial" w:eastAsia="Times New Roman" w:hAnsi="Arial" w:cs="Arial"/>
          <w:sz w:val="24"/>
          <w:szCs w:val="24"/>
          <w:lang w:eastAsia="pl-PL"/>
        </w:rPr>
        <w:t xml:space="preserve"> Współpracy Transgranicznej EIS Polska-Białoruś-Ukraina 2014-2020</w:t>
      </w:r>
      <w:r w:rsidRPr="004B1B02">
        <w:rPr>
          <w:rFonts w:ascii="Arial" w:hAnsi="Arial" w:cs="Arial"/>
          <w:sz w:val="24"/>
          <w:szCs w:val="24"/>
          <w:lang w:eastAsia="pl-PL"/>
        </w:rPr>
        <w:t xml:space="preserve">. Ponadto, wystąpiły oszczędności związane </w:t>
      </w:r>
      <w:r w:rsidRPr="004B1B02">
        <w:rPr>
          <w:rFonts w:ascii="Arial" w:hAnsi="Arial" w:cs="Arial"/>
          <w:sz w:val="24"/>
          <w:szCs w:val="24"/>
          <w:lang w:eastAsia="pl-PL"/>
        </w:rPr>
        <w:br/>
        <w:t>z</w:t>
      </w:r>
      <w:r w:rsidRPr="004B1B02">
        <w:rPr>
          <w:rFonts w:ascii="Arial" w:eastAsia="Times New Roman" w:hAnsi="Arial" w:cs="Arial"/>
          <w:sz w:val="24"/>
          <w:szCs w:val="24"/>
          <w:lang w:eastAsia="pl-PL"/>
        </w:rPr>
        <w:t xml:space="preserve"> funkcjonowaniem Oddziału Programu Współpracy Transgranicznej EIS Polska-Białoruś-Ukraina 2014-2020 w Rzeszowie, w tym m. in. w związku ze zmianą zakresu niektórych zadań merytorycznych zgodnie z decyzją Wspólnego Sekretariatu Technicznego,</w:t>
      </w:r>
      <w:r w:rsidRPr="004B1B02">
        <w:rPr>
          <w:rFonts w:ascii="Arial" w:hAnsi="Arial" w:cs="Arial"/>
          <w:sz w:val="24"/>
          <w:szCs w:val="24"/>
          <w:lang w:eastAsia="pl-PL"/>
        </w:rPr>
        <w:t xml:space="preserve"> z ograniczeniami w podróżowaniu i organizowaniu wydarzeń spowodowanymi trwającą wojną w Ukrainie oraz z zastosowaniem formuły szkoleń pracowników online,</w:t>
      </w:r>
    </w:p>
    <w:p w14:paraId="0B58F359" w14:textId="629F22C2" w:rsidR="00A67460" w:rsidRPr="004B1B02" w:rsidRDefault="00A67460" w:rsidP="00454901">
      <w:pPr>
        <w:numPr>
          <w:ilvl w:val="0"/>
          <w:numId w:val="400"/>
        </w:numPr>
        <w:spacing w:after="0" w:line="360" w:lineRule="auto"/>
        <w:ind w:left="284" w:hanging="284"/>
        <w:contextualSpacing/>
        <w:jc w:val="both"/>
        <w:rPr>
          <w:rFonts w:ascii="Arial" w:eastAsia="Times New Roman" w:hAnsi="Arial" w:cs="Arial"/>
          <w:bCs/>
          <w:iCs/>
          <w:sz w:val="24"/>
          <w:szCs w:val="24"/>
          <w:lang w:eastAsia="pl-PL"/>
        </w:rPr>
      </w:pPr>
      <w:r w:rsidRPr="004B1B02">
        <w:rPr>
          <w:rFonts w:ascii="Arial" w:eastAsia="Times New Roman" w:hAnsi="Arial" w:cs="Arial"/>
          <w:bCs/>
          <w:iCs/>
          <w:sz w:val="24"/>
          <w:szCs w:val="24"/>
          <w:lang w:eastAsia="pl-PL"/>
        </w:rPr>
        <w:lastRenderedPageBreak/>
        <w:t xml:space="preserve">oszczędności </w:t>
      </w:r>
      <w:proofErr w:type="spellStart"/>
      <w:r w:rsidRPr="004B1B02">
        <w:rPr>
          <w:rFonts w:ascii="Arial" w:eastAsia="Times New Roman" w:hAnsi="Arial" w:cs="Arial"/>
          <w:bCs/>
          <w:iCs/>
          <w:sz w:val="24"/>
          <w:szCs w:val="24"/>
          <w:lang w:eastAsia="pl-PL"/>
        </w:rPr>
        <w:t>poprzetargowych</w:t>
      </w:r>
      <w:proofErr w:type="spellEnd"/>
      <w:r w:rsidRPr="004B1B02">
        <w:rPr>
          <w:rFonts w:ascii="Arial" w:eastAsia="Times New Roman" w:hAnsi="Arial" w:cs="Arial"/>
          <w:bCs/>
          <w:iCs/>
          <w:sz w:val="24"/>
          <w:szCs w:val="24"/>
          <w:lang w:eastAsia="pl-PL"/>
        </w:rPr>
        <w:t xml:space="preserve"> na realizowanych zadaniach z </w:t>
      </w:r>
      <w:r w:rsidRPr="004B1B02">
        <w:rPr>
          <w:rFonts w:ascii="Arial" w:eastAsia="Times New Roman" w:hAnsi="Arial" w:cs="Arial"/>
          <w:sz w:val="24"/>
          <w:szCs w:val="24"/>
          <w:lang w:eastAsia="pl-PL"/>
        </w:rPr>
        <w:t xml:space="preserve">zakresu rozwoju </w:t>
      </w:r>
      <w:r w:rsidR="00DB066C">
        <w:rPr>
          <w:rFonts w:ascii="Arial" w:eastAsia="Times New Roman" w:hAnsi="Arial" w:cs="Arial"/>
          <w:sz w:val="24"/>
          <w:szCs w:val="24"/>
          <w:lang w:eastAsia="pl-PL"/>
        </w:rPr>
        <w:br/>
      </w:r>
      <w:r w:rsidRPr="004B1B02">
        <w:rPr>
          <w:rFonts w:ascii="Arial" w:eastAsia="Times New Roman" w:hAnsi="Arial" w:cs="Arial"/>
          <w:sz w:val="24"/>
          <w:szCs w:val="24"/>
          <w:lang w:eastAsia="pl-PL"/>
        </w:rPr>
        <w:t>i gospodarki regionalnej, europejskiej współpracy terytorialnej.</w:t>
      </w:r>
    </w:p>
    <w:p w14:paraId="6E7C4424" w14:textId="77777777" w:rsidR="00A67460" w:rsidRPr="004B1B02" w:rsidRDefault="00A67460" w:rsidP="00A67460">
      <w:pPr>
        <w:spacing w:after="0" w:line="360" w:lineRule="auto"/>
        <w:jc w:val="both"/>
        <w:rPr>
          <w:rFonts w:ascii="Arial" w:hAnsi="Arial" w:cs="Arial"/>
          <w:sz w:val="24"/>
          <w:szCs w:val="24"/>
          <w:lang w:eastAsia="pl-PL"/>
        </w:rPr>
      </w:pPr>
      <w:bookmarkStart w:id="108" w:name="_Hlk161752564"/>
      <w:r w:rsidRPr="004B1B02">
        <w:rPr>
          <w:rFonts w:ascii="Arial" w:hAnsi="Arial" w:cs="Arial"/>
          <w:sz w:val="24"/>
          <w:szCs w:val="24"/>
          <w:lang w:eastAsia="pl-PL"/>
        </w:rPr>
        <w:t xml:space="preserve">W wykazie przedsięwzięć do Wieloletniej Prognozy Finansowej Województwa Podkarpackiego ujęto zadania, na realizację których nie poniesiono wydatków </w:t>
      </w:r>
      <w:r w:rsidRPr="004B1B02">
        <w:rPr>
          <w:rFonts w:ascii="Arial" w:hAnsi="Arial" w:cs="Arial"/>
          <w:sz w:val="24"/>
          <w:szCs w:val="24"/>
          <w:lang w:eastAsia="pl-PL"/>
        </w:rPr>
        <w:br/>
        <w:t>w 2023r., w tym:</w:t>
      </w:r>
    </w:p>
    <w:p w14:paraId="304F1CBA" w14:textId="77777777" w:rsidR="00A67460" w:rsidRPr="004B1B02" w:rsidRDefault="00A67460" w:rsidP="00454901">
      <w:pPr>
        <w:pStyle w:val="Akapitzlist"/>
        <w:numPr>
          <w:ilvl w:val="0"/>
          <w:numId w:val="495"/>
        </w:numPr>
        <w:spacing w:line="360" w:lineRule="auto"/>
        <w:ind w:left="284" w:hanging="284"/>
        <w:jc w:val="both"/>
        <w:rPr>
          <w:rFonts w:ascii="Arial" w:hAnsi="Arial" w:cs="Arial"/>
          <w:lang w:eastAsia="pl-PL"/>
        </w:rPr>
      </w:pPr>
      <w:r w:rsidRPr="004B1B02">
        <w:rPr>
          <w:rFonts w:ascii="Arial" w:hAnsi="Arial" w:cs="Arial"/>
          <w:lang w:eastAsia="pl-PL"/>
        </w:rPr>
        <w:t>„Przebudowa pomieszczenia technicznego w celu wyodrębnienia pomieszczenia technicznego dla systemu podnoszenia ciśnienia wewnętrznej instalacji tryskaczowej w obiekcie G2A Arena Centrum Wystawienniczo-Kongresowe Województwa Podkarpackiego w Jasionce”.</w:t>
      </w:r>
    </w:p>
    <w:p w14:paraId="660DEAF4" w14:textId="77777777" w:rsidR="00A67460" w:rsidRPr="004B1B02" w:rsidRDefault="00A67460" w:rsidP="00A67460">
      <w:pPr>
        <w:spacing w:after="0" w:line="360" w:lineRule="auto"/>
        <w:ind w:left="284"/>
        <w:jc w:val="both"/>
        <w:rPr>
          <w:rFonts w:ascii="Arial" w:hAnsi="Arial" w:cs="Arial"/>
          <w:sz w:val="24"/>
          <w:szCs w:val="24"/>
          <w:lang w:eastAsia="pl-PL"/>
        </w:rPr>
      </w:pPr>
      <w:r w:rsidRPr="004B1B02">
        <w:rPr>
          <w:rFonts w:ascii="Arial" w:hAnsi="Arial" w:cs="Arial"/>
          <w:sz w:val="24"/>
          <w:szCs w:val="24"/>
          <w:lang w:eastAsia="pl-PL"/>
        </w:rPr>
        <w:t>Zadanie planowane do realizacji w latach 2023-2024 o łącznych nakładach finansowych w kwocie 692.500,-zł, finansowane ze środków własnych Samorządu Województwa.</w:t>
      </w:r>
    </w:p>
    <w:p w14:paraId="3EFB753F" w14:textId="77777777" w:rsidR="00A67460" w:rsidRPr="004B1B02" w:rsidRDefault="00A67460" w:rsidP="00A67460">
      <w:pPr>
        <w:pStyle w:val="Akapitzlist"/>
        <w:spacing w:line="360" w:lineRule="auto"/>
        <w:ind w:left="284"/>
        <w:jc w:val="both"/>
        <w:rPr>
          <w:rFonts w:ascii="Arial" w:hAnsi="Arial" w:cs="Arial"/>
          <w:lang w:eastAsia="pl-PL"/>
        </w:rPr>
      </w:pPr>
      <w:r w:rsidRPr="004B1B02">
        <w:rPr>
          <w:rFonts w:ascii="Arial" w:hAnsi="Arial" w:cs="Arial"/>
          <w:lang w:eastAsia="pl-PL"/>
        </w:rPr>
        <w:t>Stan zaawansowania realizacji zadania i osiągnięte efekty:</w:t>
      </w:r>
    </w:p>
    <w:p w14:paraId="4FCDCD39" w14:textId="77777777" w:rsidR="00A67460" w:rsidRPr="004B1B02" w:rsidRDefault="00A67460" w:rsidP="00A67460">
      <w:pPr>
        <w:pStyle w:val="Akapitzlist"/>
        <w:spacing w:line="360" w:lineRule="auto"/>
        <w:ind w:left="284"/>
        <w:jc w:val="both"/>
        <w:rPr>
          <w:rFonts w:ascii="Arial" w:hAnsi="Arial" w:cs="Arial"/>
          <w:lang w:eastAsia="pl-PL"/>
        </w:rPr>
      </w:pPr>
      <w:r w:rsidRPr="004B1B02">
        <w:rPr>
          <w:rFonts w:ascii="Arial" w:hAnsi="Arial" w:cs="Arial"/>
          <w:lang w:eastAsia="pl-PL"/>
        </w:rPr>
        <w:t xml:space="preserve">Operator CWK przygotował dokumenty konieczne do ogłoszenia postępowania przetargowego w formule „zaprojektuj wybuduj”. Ogłoszono postępowanie przetargowe, które zostało unieważnione. Cena oferty z najniższą ceną przewyższała kwotę, którą zamawiający zamierzał przeznaczyć na sfinansowanie zadania. Ogłoszono drugie postępowanie przetargowe na wykonanie projektu modernizacji instalacji tryskaczowej. </w:t>
      </w:r>
      <w:r w:rsidRPr="004B1B02">
        <w:rPr>
          <w:rFonts w:ascii="Arial" w:hAnsi="Arial" w:cs="Arial"/>
        </w:rPr>
        <w:t>Został wybrany wykonawca dokumentacji technicznej i obecnie trwa podpisanie umowy.</w:t>
      </w:r>
      <w:r w:rsidRPr="004B1B02">
        <w:rPr>
          <w:sz w:val="28"/>
          <w:szCs w:val="28"/>
        </w:rPr>
        <w:t xml:space="preserve"> </w:t>
      </w:r>
    </w:p>
    <w:bookmarkEnd w:id="108"/>
    <w:p w14:paraId="2546EDA8" w14:textId="77777777" w:rsidR="00A67460" w:rsidRPr="004B1B02" w:rsidRDefault="00A67460" w:rsidP="00454901">
      <w:pPr>
        <w:pStyle w:val="Akapitzlist"/>
        <w:numPr>
          <w:ilvl w:val="0"/>
          <w:numId w:val="495"/>
        </w:numPr>
        <w:spacing w:line="360" w:lineRule="auto"/>
        <w:ind w:left="284" w:hanging="284"/>
        <w:jc w:val="both"/>
        <w:rPr>
          <w:rFonts w:ascii="Arial" w:hAnsi="Arial" w:cs="Arial"/>
          <w:lang w:eastAsia="pl-PL"/>
        </w:rPr>
      </w:pPr>
      <w:r w:rsidRPr="004B1B02">
        <w:rPr>
          <w:rFonts w:ascii="Arial" w:hAnsi="Arial" w:cs="Arial"/>
          <w:lang w:eastAsia="pl-PL"/>
        </w:rPr>
        <w:t>„Program Regiony Rewitalizacji”.</w:t>
      </w:r>
    </w:p>
    <w:p w14:paraId="2D1819BA" w14:textId="77777777" w:rsidR="00A67460" w:rsidRPr="004B1B02" w:rsidRDefault="00A67460" w:rsidP="00A67460">
      <w:pPr>
        <w:spacing w:after="0" w:line="360" w:lineRule="auto"/>
        <w:ind w:left="284"/>
        <w:jc w:val="both"/>
        <w:rPr>
          <w:rFonts w:ascii="Arial" w:hAnsi="Arial" w:cs="Arial"/>
          <w:color w:val="FF0000"/>
          <w:sz w:val="24"/>
          <w:szCs w:val="24"/>
          <w:lang w:eastAsia="pl-PL"/>
        </w:rPr>
      </w:pPr>
      <w:r w:rsidRPr="004B1B02">
        <w:rPr>
          <w:rFonts w:ascii="Arial" w:hAnsi="Arial" w:cs="Arial"/>
          <w:sz w:val="24"/>
          <w:szCs w:val="24"/>
          <w:lang w:eastAsia="pl-PL"/>
        </w:rPr>
        <w:t xml:space="preserve">Zadanie planowane do realizacji w latach 2024-2027 o łącznych nakładach finansowych w kwocie 5.000.000,-zł, finansowane </w:t>
      </w:r>
      <w:r w:rsidRPr="004B1B02">
        <w:rPr>
          <w:rFonts w:ascii="Arial" w:eastAsia="Calibri" w:hAnsi="Arial" w:cs="Arial"/>
          <w:sz w:val="24"/>
          <w:szCs w:val="24"/>
          <w:lang w:eastAsia="pl-PL"/>
        </w:rPr>
        <w:t xml:space="preserve">ze środków budżetu Unii Europejskiej </w:t>
      </w:r>
      <w:r w:rsidRPr="004B1B02">
        <w:rPr>
          <w:rFonts w:ascii="Arial" w:eastAsia="Times New Roman" w:hAnsi="Arial" w:cs="Arial"/>
          <w:sz w:val="24"/>
          <w:szCs w:val="24"/>
          <w:lang w:eastAsia="pl-PL"/>
        </w:rPr>
        <w:t xml:space="preserve">w kwocie 3.985.500,-zł </w:t>
      </w:r>
      <w:r w:rsidRPr="004B1B02">
        <w:rPr>
          <w:rFonts w:ascii="Arial" w:eastAsia="Calibri" w:hAnsi="Arial" w:cs="Arial"/>
          <w:sz w:val="24"/>
          <w:szCs w:val="24"/>
          <w:lang w:eastAsia="pl-PL"/>
        </w:rPr>
        <w:t>i dotacji celowej z budżetu państwa</w:t>
      </w:r>
      <w:r w:rsidRPr="004B1B02">
        <w:rPr>
          <w:rFonts w:ascii="Arial" w:eastAsia="Times New Roman" w:hAnsi="Arial" w:cs="Arial"/>
          <w:sz w:val="24"/>
          <w:szCs w:val="24"/>
          <w:lang w:eastAsia="pl-PL"/>
        </w:rPr>
        <w:t xml:space="preserve"> kwocie 1.014.500,-zł.</w:t>
      </w:r>
    </w:p>
    <w:p w14:paraId="109FCA4B" w14:textId="77777777" w:rsidR="00A67460" w:rsidRPr="004B1B02" w:rsidRDefault="00A67460" w:rsidP="00A67460">
      <w:pPr>
        <w:pStyle w:val="Akapitzlist"/>
        <w:spacing w:line="360" w:lineRule="auto"/>
        <w:ind w:left="284"/>
        <w:jc w:val="both"/>
        <w:rPr>
          <w:rFonts w:ascii="Arial" w:hAnsi="Arial" w:cs="Arial"/>
          <w:lang w:eastAsia="pl-PL"/>
        </w:rPr>
      </w:pPr>
      <w:r w:rsidRPr="004B1B02">
        <w:rPr>
          <w:rFonts w:ascii="Arial" w:hAnsi="Arial" w:cs="Arial"/>
          <w:lang w:eastAsia="pl-PL"/>
        </w:rPr>
        <w:t>Stan zaawansowania realizacji zadania i osiągnięte efekty:</w:t>
      </w:r>
    </w:p>
    <w:p w14:paraId="5D204AEE" w14:textId="77777777" w:rsidR="00A67460" w:rsidRPr="004B1B02" w:rsidRDefault="00A67460" w:rsidP="00A67460">
      <w:pPr>
        <w:spacing w:after="0" w:line="360" w:lineRule="auto"/>
        <w:ind w:left="284"/>
        <w:jc w:val="both"/>
        <w:rPr>
          <w:rFonts w:ascii="Arial" w:hAnsi="Arial" w:cs="Arial"/>
          <w:sz w:val="24"/>
          <w:szCs w:val="24"/>
        </w:rPr>
      </w:pPr>
      <w:r w:rsidRPr="004B1B02">
        <w:rPr>
          <w:rFonts w:ascii="Arial" w:hAnsi="Arial" w:cs="Arial"/>
          <w:sz w:val="24"/>
          <w:szCs w:val="24"/>
        </w:rPr>
        <w:t>W 2023 roku został przygotowany i przesłany do akceptacji do Ministerstwa Funduszy i Polityki Regionalnej opis sposobu realizacji projektu w województwie podkarpackim tj. Podkarpacka Wojewódzka Inicjatywa Rewitalizacji 2024-2027. Projekt czeka na podpisanie umowy.</w:t>
      </w:r>
    </w:p>
    <w:p w14:paraId="3AE76254" w14:textId="77777777" w:rsidR="00A67460" w:rsidRPr="004B1B02" w:rsidRDefault="00A67460" w:rsidP="00454901">
      <w:pPr>
        <w:pStyle w:val="Akapitzlist"/>
        <w:numPr>
          <w:ilvl w:val="0"/>
          <w:numId w:val="495"/>
        </w:numPr>
        <w:spacing w:line="360" w:lineRule="auto"/>
        <w:ind w:left="284" w:hanging="284"/>
        <w:jc w:val="both"/>
        <w:rPr>
          <w:rFonts w:ascii="Arial" w:hAnsi="Arial" w:cs="Arial"/>
        </w:rPr>
      </w:pPr>
      <w:r w:rsidRPr="004B1B02">
        <w:rPr>
          <w:rFonts w:ascii="Arial" w:hAnsi="Arial" w:cs="Arial"/>
        </w:rPr>
        <w:t>„Aktualizacja strategii rozwoju województwa – Podkarpackie 2030”.</w:t>
      </w:r>
    </w:p>
    <w:p w14:paraId="59B4107F" w14:textId="77777777" w:rsidR="00A67460" w:rsidRPr="004B1B02" w:rsidRDefault="00A67460" w:rsidP="00A67460">
      <w:pPr>
        <w:pStyle w:val="Akapitzlist"/>
        <w:spacing w:line="360" w:lineRule="auto"/>
        <w:ind w:left="284"/>
        <w:jc w:val="both"/>
        <w:rPr>
          <w:rFonts w:ascii="Arial" w:hAnsi="Arial" w:cs="Arial"/>
        </w:rPr>
      </w:pPr>
      <w:r w:rsidRPr="004B1B02">
        <w:rPr>
          <w:rFonts w:ascii="Arial" w:hAnsi="Arial" w:cs="Arial"/>
        </w:rPr>
        <w:t>Zadanie planowane do realizacji w latach 2023-2025 o łącznych nakładach finansowych w kwocie 600.000,-zł, finansowane ze środków własnych Samorządu Województwa.</w:t>
      </w:r>
    </w:p>
    <w:p w14:paraId="6BE9CC20" w14:textId="77777777" w:rsidR="00A67460" w:rsidRPr="004B1B02" w:rsidRDefault="00A67460" w:rsidP="00A67460">
      <w:pPr>
        <w:pStyle w:val="Akapitzlist"/>
        <w:spacing w:line="360" w:lineRule="auto"/>
        <w:ind w:left="284"/>
        <w:jc w:val="both"/>
        <w:rPr>
          <w:rFonts w:ascii="Arial" w:hAnsi="Arial" w:cs="Arial"/>
        </w:rPr>
      </w:pPr>
      <w:r w:rsidRPr="004B1B02">
        <w:rPr>
          <w:rFonts w:ascii="Arial" w:hAnsi="Arial" w:cs="Arial"/>
        </w:rPr>
        <w:lastRenderedPageBreak/>
        <w:t xml:space="preserve">Stan zaawansowania realizacji zadania i osiągnięte efekty: </w:t>
      </w:r>
    </w:p>
    <w:p w14:paraId="633AF6E4" w14:textId="667F75A9" w:rsidR="00D767BA" w:rsidRPr="004B1B02" w:rsidRDefault="00A67460" w:rsidP="00A67460">
      <w:pPr>
        <w:pStyle w:val="Akapitzlist"/>
        <w:spacing w:line="360" w:lineRule="auto"/>
        <w:ind w:left="284"/>
        <w:jc w:val="both"/>
        <w:rPr>
          <w:rFonts w:ascii="Arial" w:hAnsi="Arial" w:cs="Arial"/>
        </w:rPr>
      </w:pPr>
      <w:r w:rsidRPr="004B1B02">
        <w:rPr>
          <w:rFonts w:ascii="Arial" w:hAnsi="Arial" w:cs="Arial"/>
        </w:rPr>
        <w:t>W ramach zadania wykonano prace, które obejmowały przygotowanie trybu aktualizacji „</w:t>
      </w:r>
      <w:r w:rsidRPr="004B1B02">
        <w:rPr>
          <w:rFonts w:ascii="Arial" w:hAnsi="Arial" w:cs="Arial"/>
          <w:iCs/>
        </w:rPr>
        <w:t xml:space="preserve">Strategii rozwoju województwa – Podkarpackie 2030” </w:t>
      </w:r>
      <w:r w:rsidRPr="004B1B02">
        <w:rPr>
          <w:rFonts w:ascii="Arial" w:hAnsi="Arial" w:cs="Arial"/>
        </w:rPr>
        <w:t>oraz prace nad wstępnym określeniem ram dotyczących założeń aktualizacji „</w:t>
      </w:r>
      <w:r w:rsidRPr="004B1B02">
        <w:rPr>
          <w:rFonts w:ascii="Arial" w:hAnsi="Arial" w:cs="Arial"/>
          <w:iCs/>
        </w:rPr>
        <w:t xml:space="preserve">Strategii rozwoju województwa – Podkarpackie 2030”. </w:t>
      </w:r>
      <w:r w:rsidRPr="004B1B02">
        <w:rPr>
          <w:rFonts w:ascii="Arial" w:hAnsi="Arial" w:cs="Arial"/>
        </w:rPr>
        <w:t xml:space="preserve">Ponadto, rozpoczęto realizację zadania obejmującego określenie najważniejszych kierunków i zasad, jakie zostaną przyjęte w procesie aktualizacji </w:t>
      </w:r>
      <w:r w:rsidRPr="004B1B02">
        <w:rPr>
          <w:rFonts w:ascii="Arial" w:hAnsi="Arial" w:cs="Arial"/>
          <w:iCs/>
        </w:rPr>
        <w:t>Strategii</w:t>
      </w:r>
      <w:r w:rsidRPr="004B1B02">
        <w:rPr>
          <w:rFonts w:ascii="Arial" w:hAnsi="Arial" w:cs="Arial"/>
        </w:rPr>
        <w:t>.</w:t>
      </w:r>
    </w:p>
    <w:p w14:paraId="7861D656" w14:textId="77777777" w:rsidR="00A67460" w:rsidRPr="004B1B02" w:rsidRDefault="00A67460" w:rsidP="00D65BEB">
      <w:pPr>
        <w:pStyle w:val="Akapitzlist"/>
        <w:spacing w:line="360" w:lineRule="auto"/>
        <w:ind w:left="0"/>
        <w:jc w:val="both"/>
        <w:rPr>
          <w:rFonts w:ascii="Arial" w:hAnsi="Arial" w:cs="Arial"/>
          <w:b/>
          <w:lang w:eastAsia="pl-PL"/>
        </w:rPr>
      </w:pPr>
    </w:p>
    <w:p w14:paraId="2491217B" w14:textId="77777777" w:rsidR="00D65BEB" w:rsidRPr="004B1B02" w:rsidRDefault="00D65BEB" w:rsidP="00D65BEB">
      <w:pPr>
        <w:tabs>
          <w:tab w:val="left" w:pos="284"/>
        </w:tabs>
        <w:spacing w:after="0" w:line="360" w:lineRule="auto"/>
        <w:contextualSpacing/>
        <w:jc w:val="both"/>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754 – BEZPIECZEŃSTWO PUBLICZNE I OCHRONA PRZECIWPOŻAROWA</w:t>
      </w:r>
    </w:p>
    <w:p w14:paraId="6EBE25AD" w14:textId="77777777" w:rsidR="00D65BEB" w:rsidRPr="004B1B02" w:rsidRDefault="00D65BEB" w:rsidP="00D65BEB">
      <w:pPr>
        <w:tabs>
          <w:tab w:val="left" w:pos="284"/>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75404 – Komendy wojewódzkie Policji</w:t>
      </w:r>
    </w:p>
    <w:p w14:paraId="5776A08D" w14:textId="1953665F" w:rsidR="000812AE" w:rsidRPr="004B1B02" w:rsidRDefault="000812AE" w:rsidP="000812AE">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w kwocie 650,000,- zł zostały zrealizowane w wysokości 642.656,09 zł, tj. 98,87 % planu.</w:t>
      </w:r>
    </w:p>
    <w:p w14:paraId="7CFA2181" w14:textId="56C1BFD1" w:rsidR="000812AE" w:rsidRPr="004B1B02" w:rsidRDefault="000812AE" w:rsidP="00307061">
      <w:pPr>
        <w:pStyle w:val="Listapunktowana"/>
        <w:numPr>
          <w:ilvl w:val="0"/>
          <w:numId w:val="118"/>
        </w:numPr>
        <w:ind w:left="284" w:hanging="142"/>
        <w:rPr>
          <w:rFonts w:ascii="Arial" w:hAnsi="Arial" w:cs="Arial"/>
        </w:rPr>
      </w:pPr>
      <w:r w:rsidRPr="004B1B02">
        <w:rPr>
          <w:rFonts w:ascii="Arial" w:hAnsi="Arial" w:cs="Arial"/>
        </w:rPr>
        <w:t>Zaplanowane wydatki bieżące (Dep. OR) w kwocie 465.000,- zł (§ 2300), jako dotacja dla jednostki sektora finansów publicznych na wpłatę na Wojewódzki Fundusz Wsparcia Policji, z przeznaczeniem</w:t>
      </w:r>
      <w:r w:rsidR="00A95284" w:rsidRPr="004B1B02">
        <w:rPr>
          <w:rFonts w:ascii="Arial" w:hAnsi="Arial" w:cs="Arial"/>
        </w:rPr>
        <w:t xml:space="preserve"> na</w:t>
      </w:r>
      <w:r w:rsidRPr="004B1B02">
        <w:rPr>
          <w:rFonts w:ascii="Arial" w:hAnsi="Arial" w:cs="Arial"/>
        </w:rPr>
        <w:t xml:space="preserve"> dofinasowanie kosztów funkcjonowania jednostek organizacyjnych Policji, zrealizowane zostały w kwocie 463.814,84 zł, tj. 99,75 % planu. Dotyczyły dofinansowania zakupu umundurowania i wyposażenia specjalnego, uzbrojenia, sprzętu techniki policyjnej, mebli oraz sprzętu techniki biurowej</w:t>
      </w:r>
      <w:r w:rsidR="001D7486" w:rsidRPr="004B1B02">
        <w:rPr>
          <w:rFonts w:ascii="Arial" w:hAnsi="Arial" w:cs="Arial"/>
        </w:rPr>
        <w:t>, a także remontu w obiektach Skarbu Państwa pozostających w trwałym zarządzie Komendy Wojewódzkiej Policji w Rzeszowie tj. pomieszczeń Komendy Powiatowej Policji w Ropczycach oraz pomieszczeń Komendy Powiatowej Policji w Kolbuszowej.</w:t>
      </w:r>
    </w:p>
    <w:p w14:paraId="63F9A03E" w14:textId="0E0566EA" w:rsidR="000E7EA6" w:rsidRPr="004B1B02" w:rsidRDefault="000812AE" w:rsidP="00307061">
      <w:pPr>
        <w:pStyle w:val="Listapunktowana"/>
        <w:numPr>
          <w:ilvl w:val="0"/>
          <w:numId w:val="118"/>
        </w:numPr>
        <w:ind w:left="284" w:hanging="142"/>
        <w:rPr>
          <w:rFonts w:ascii="Arial" w:hAnsi="Arial" w:cs="Arial"/>
        </w:rPr>
      </w:pPr>
      <w:r w:rsidRPr="004B1B02">
        <w:rPr>
          <w:rFonts w:ascii="Arial" w:hAnsi="Arial" w:cs="Arial"/>
        </w:rPr>
        <w:t xml:space="preserve">Zaplanowane wydatki majątkowe (Dep. OR) w kwocie </w:t>
      </w:r>
      <w:r w:rsidR="000E7EA6" w:rsidRPr="004B1B02">
        <w:rPr>
          <w:rFonts w:ascii="Arial" w:hAnsi="Arial" w:cs="Arial"/>
        </w:rPr>
        <w:t>185.000</w:t>
      </w:r>
      <w:r w:rsidRPr="004B1B02">
        <w:rPr>
          <w:rFonts w:ascii="Arial" w:hAnsi="Arial" w:cs="Arial"/>
        </w:rPr>
        <w:t xml:space="preserve">,- zł (§ 6170), jako dotacja dla jednostki sektora finansów publicznych na wpłatę na Wojewódzki Fundusz Wsparcia Policji, z przeznaczeniem na zakup sprzętu i wyposażenia specjalistycznego, zostały zrealizowane w kwocie </w:t>
      </w:r>
      <w:r w:rsidR="000E7EA6" w:rsidRPr="004B1B02">
        <w:rPr>
          <w:rFonts w:ascii="Arial" w:hAnsi="Arial" w:cs="Arial"/>
        </w:rPr>
        <w:t>178.841,25</w:t>
      </w:r>
      <w:r w:rsidRPr="004B1B02">
        <w:rPr>
          <w:rFonts w:ascii="Arial" w:hAnsi="Arial" w:cs="Arial"/>
        </w:rPr>
        <w:t xml:space="preserve"> zł, tj. </w:t>
      </w:r>
      <w:r w:rsidR="000E7EA6" w:rsidRPr="004B1B02">
        <w:rPr>
          <w:rFonts w:ascii="Arial" w:hAnsi="Arial" w:cs="Arial"/>
        </w:rPr>
        <w:t>96,67</w:t>
      </w:r>
      <w:r w:rsidRPr="004B1B02">
        <w:rPr>
          <w:rFonts w:ascii="Arial" w:hAnsi="Arial" w:cs="Arial"/>
        </w:rPr>
        <w:t xml:space="preserve"> % planu. Dotyczyły</w:t>
      </w:r>
      <w:r w:rsidR="000E7EA6" w:rsidRPr="004B1B02">
        <w:rPr>
          <w:rFonts w:ascii="Arial" w:hAnsi="Arial" w:cs="Arial"/>
        </w:rPr>
        <w:t xml:space="preserve"> dofinansowania</w:t>
      </w:r>
      <w:r w:rsidRPr="004B1B02">
        <w:rPr>
          <w:rFonts w:ascii="Arial" w:hAnsi="Arial" w:cs="Arial"/>
        </w:rPr>
        <w:t xml:space="preserve"> zakupu sprzętu i wyposażenia specjalistycznego, </w:t>
      </w:r>
      <w:r w:rsidR="00DB066C">
        <w:rPr>
          <w:rFonts w:ascii="Arial" w:hAnsi="Arial" w:cs="Arial"/>
        </w:rPr>
        <w:br/>
      </w:r>
      <w:r w:rsidRPr="004B1B02">
        <w:rPr>
          <w:rFonts w:ascii="Arial" w:hAnsi="Arial" w:cs="Arial"/>
        </w:rPr>
        <w:t xml:space="preserve">tj. </w:t>
      </w:r>
      <w:r w:rsidR="000E7EA6" w:rsidRPr="004B1B02">
        <w:rPr>
          <w:rFonts w:ascii="Arial" w:hAnsi="Arial" w:cs="Arial"/>
        </w:rPr>
        <w:t>video endoskopu, piły tarczowej, zestawu wyposażenia karabinu snajperskiego, lunety obserwacyjnej, samochodów osobowych segmentu C w wersji nieoznakowanej.</w:t>
      </w:r>
    </w:p>
    <w:p w14:paraId="2CA145A1" w14:textId="77777777" w:rsidR="00D65BEB" w:rsidRPr="004B1B02" w:rsidRDefault="00D65BEB" w:rsidP="00D65BEB">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75406 – Straż Graniczna</w:t>
      </w:r>
    </w:p>
    <w:p w14:paraId="5B12259D" w14:textId="454C06EC" w:rsidR="000A0D94" w:rsidRPr="004B1B02"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majątkowe (Dep. OR) w kwocie </w:t>
      </w:r>
      <w:r w:rsidR="001D7486" w:rsidRPr="004B1B02">
        <w:rPr>
          <w:rFonts w:ascii="Arial" w:eastAsia="Times New Roman" w:hAnsi="Arial" w:cs="Arial"/>
          <w:sz w:val="24"/>
          <w:szCs w:val="24"/>
          <w:lang w:eastAsia="pl-PL"/>
        </w:rPr>
        <w:t>613.500</w:t>
      </w:r>
      <w:r w:rsidRPr="004B1B02">
        <w:rPr>
          <w:rFonts w:ascii="Arial" w:eastAsia="Times New Roman" w:hAnsi="Arial" w:cs="Arial"/>
          <w:sz w:val="24"/>
          <w:szCs w:val="24"/>
          <w:lang w:eastAsia="pl-PL"/>
        </w:rPr>
        <w:t xml:space="preserve">,- zł (§ 6170) jako dotacja dla jednostki sektora finansów publicznych na wpłatę na Fundusz Wsparcia </w:t>
      </w:r>
      <w:r w:rsidRPr="004B1B02">
        <w:rPr>
          <w:rFonts w:ascii="Arial" w:eastAsia="Times New Roman" w:hAnsi="Arial" w:cs="Arial"/>
          <w:sz w:val="24"/>
          <w:szCs w:val="24"/>
          <w:lang w:eastAsia="pl-PL"/>
        </w:rPr>
        <w:lastRenderedPageBreak/>
        <w:t xml:space="preserve">Bieszczadzkiego Oddziału Straży Granicznej w Przemyślu zostały zrealizowane </w:t>
      </w:r>
      <w:r w:rsidR="00D23FC0"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w kwocie </w:t>
      </w:r>
      <w:r w:rsidR="001D7486" w:rsidRPr="004B1B02">
        <w:rPr>
          <w:rFonts w:ascii="Arial" w:eastAsia="Times New Roman" w:hAnsi="Arial" w:cs="Arial"/>
          <w:sz w:val="24"/>
          <w:szCs w:val="24"/>
          <w:lang w:eastAsia="pl-PL"/>
        </w:rPr>
        <w:t>613.500</w:t>
      </w:r>
      <w:r w:rsidR="00EA17CB"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 tj. 100,00 % planu. </w:t>
      </w:r>
      <w:r w:rsidRPr="004B1B02">
        <w:rPr>
          <w:rFonts w:ascii="Arial" w:hAnsi="Arial" w:cs="Arial"/>
          <w:sz w:val="24"/>
          <w:szCs w:val="24"/>
        </w:rPr>
        <w:t>Wydatki zostały przeznaczone na</w:t>
      </w:r>
      <w:r w:rsidR="00E960DB" w:rsidRPr="004B1B02">
        <w:rPr>
          <w:rFonts w:ascii="Arial" w:hAnsi="Arial" w:cs="Arial"/>
          <w:sz w:val="24"/>
          <w:szCs w:val="24"/>
        </w:rPr>
        <w:t xml:space="preserve"> dofinansowanie</w:t>
      </w:r>
      <w:r w:rsidRPr="004B1B02">
        <w:rPr>
          <w:rFonts w:ascii="Arial" w:eastAsia="Times New Roman" w:hAnsi="Arial" w:cs="Arial"/>
          <w:sz w:val="24"/>
          <w:szCs w:val="24"/>
          <w:lang w:eastAsia="pl-PL"/>
        </w:rPr>
        <w:t xml:space="preserve"> zakup</w:t>
      </w:r>
      <w:r w:rsidR="00E960DB" w:rsidRPr="004B1B02">
        <w:rPr>
          <w:rFonts w:ascii="Arial" w:eastAsia="Times New Roman" w:hAnsi="Arial" w:cs="Arial"/>
          <w:sz w:val="24"/>
          <w:szCs w:val="24"/>
          <w:lang w:eastAsia="pl-PL"/>
        </w:rPr>
        <w:t>u</w:t>
      </w:r>
      <w:r w:rsidRPr="004B1B02">
        <w:rPr>
          <w:rFonts w:ascii="Arial" w:eastAsia="Times New Roman" w:hAnsi="Arial" w:cs="Arial"/>
          <w:sz w:val="24"/>
          <w:szCs w:val="24"/>
          <w:lang w:eastAsia="pl-PL"/>
        </w:rPr>
        <w:t xml:space="preserve"> sprzętu i wypos</w:t>
      </w:r>
      <w:r w:rsidR="00E960DB" w:rsidRPr="004B1B02">
        <w:rPr>
          <w:rFonts w:ascii="Arial" w:eastAsia="Times New Roman" w:hAnsi="Arial" w:cs="Arial"/>
          <w:sz w:val="24"/>
          <w:szCs w:val="24"/>
          <w:lang w:eastAsia="pl-PL"/>
        </w:rPr>
        <w:t xml:space="preserve">ażenia specjalistycznego (m.in. </w:t>
      </w:r>
      <w:r w:rsidRPr="004B1B02">
        <w:rPr>
          <w:rFonts w:ascii="Arial" w:eastAsia="Times New Roman" w:hAnsi="Arial" w:cs="Arial"/>
          <w:sz w:val="24"/>
          <w:szCs w:val="24"/>
          <w:lang w:eastAsia="pl-PL"/>
        </w:rPr>
        <w:t xml:space="preserve">zakupu </w:t>
      </w:r>
      <w:r w:rsidR="00E454E7" w:rsidRPr="004B1B02">
        <w:rPr>
          <w:rFonts w:ascii="Arial" w:eastAsia="Times New Roman" w:hAnsi="Arial" w:cs="Arial"/>
          <w:sz w:val="24"/>
          <w:szCs w:val="24"/>
          <w:lang w:eastAsia="pl-PL"/>
        </w:rPr>
        <w:t xml:space="preserve">systemu perymetrycznego </w:t>
      </w:r>
      <w:r w:rsidR="00525EB1" w:rsidRPr="004B1B02">
        <w:rPr>
          <w:rFonts w:ascii="Arial" w:eastAsia="Times New Roman" w:hAnsi="Arial" w:cs="Arial"/>
          <w:sz w:val="24"/>
          <w:szCs w:val="24"/>
          <w:lang w:eastAsia="pl-PL"/>
        </w:rPr>
        <w:t xml:space="preserve">nadzoru wizyjnego, zestawu serwisowego do systemu ochrony perymetrycznej, </w:t>
      </w:r>
      <w:r w:rsidRPr="004B1B02">
        <w:rPr>
          <w:rFonts w:ascii="Arial" w:eastAsia="Times New Roman" w:hAnsi="Arial" w:cs="Arial"/>
          <w:sz w:val="24"/>
          <w:szCs w:val="24"/>
          <w:lang w:eastAsia="pl-PL"/>
        </w:rPr>
        <w:t>pojazdu ATV</w:t>
      </w:r>
      <w:r w:rsidR="000412AD" w:rsidRPr="004B1B02">
        <w:rPr>
          <w:rFonts w:ascii="Arial" w:eastAsia="Times New Roman" w:hAnsi="Arial" w:cs="Arial"/>
          <w:sz w:val="24"/>
          <w:szCs w:val="24"/>
          <w:lang w:eastAsia="pl-PL"/>
        </w:rPr>
        <w:t xml:space="preserve"> do jazdy w każdym terenie</w:t>
      </w:r>
      <w:r w:rsidRPr="004B1B02">
        <w:rPr>
          <w:rFonts w:ascii="Arial" w:eastAsia="Times New Roman" w:hAnsi="Arial" w:cs="Arial"/>
          <w:sz w:val="24"/>
          <w:szCs w:val="24"/>
          <w:lang w:eastAsia="pl-PL"/>
        </w:rPr>
        <w:t>,</w:t>
      </w:r>
      <w:r w:rsidR="00B2540E" w:rsidRPr="004B1B02">
        <w:rPr>
          <w:rFonts w:ascii="Arial" w:eastAsia="Times New Roman" w:hAnsi="Arial" w:cs="Arial"/>
          <w:sz w:val="24"/>
          <w:szCs w:val="24"/>
          <w:lang w:eastAsia="pl-PL"/>
        </w:rPr>
        <w:t xml:space="preserve"> samochodu patrolowego z napędem 4x4,</w:t>
      </w:r>
      <w:r w:rsidRPr="004B1B02">
        <w:rPr>
          <w:rFonts w:ascii="Arial" w:eastAsia="Times New Roman" w:hAnsi="Arial" w:cs="Arial"/>
          <w:sz w:val="24"/>
          <w:szCs w:val="24"/>
          <w:lang w:eastAsia="pl-PL"/>
        </w:rPr>
        <w:t xml:space="preserve"> dronów). </w:t>
      </w:r>
    </w:p>
    <w:p w14:paraId="08A4D92B" w14:textId="77777777" w:rsidR="00D65BEB" w:rsidRPr="004B1B02"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b/>
          <w:i/>
          <w:sz w:val="24"/>
          <w:szCs w:val="24"/>
          <w:lang w:eastAsia="pl-PL"/>
        </w:rPr>
        <w:t xml:space="preserve">Rozdział 75410 – Komendy wojewódzkie Państwowej Straży Pożarnej </w:t>
      </w:r>
    </w:p>
    <w:p w14:paraId="522D5B00" w14:textId="7803041C" w:rsidR="00B2540E" w:rsidRPr="004B1B02" w:rsidRDefault="00D65BEB" w:rsidP="00D65BEB">
      <w:pPr>
        <w:tabs>
          <w:tab w:val="left" w:pos="0"/>
        </w:tabs>
        <w:spacing w:after="0" w:line="360" w:lineRule="auto"/>
        <w:contextualSpacing/>
        <w:jc w:val="both"/>
        <w:rPr>
          <w:rFonts w:ascii="Arial" w:hAnsi="Arial" w:cs="Arial"/>
          <w:sz w:val="24"/>
          <w:szCs w:val="24"/>
        </w:rPr>
      </w:pPr>
      <w:r w:rsidRPr="004B1B02">
        <w:rPr>
          <w:rFonts w:ascii="Arial" w:eastAsia="Times New Roman" w:hAnsi="Arial" w:cs="Arial"/>
          <w:sz w:val="24"/>
          <w:szCs w:val="24"/>
          <w:lang w:eastAsia="pl-PL"/>
        </w:rPr>
        <w:t xml:space="preserve">Zaplanowane wydatki majątkowe (Dep. OR) w kwocie </w:t>
      </w:r>
      <w:r w:rsidR="00B2540E" w:rsidRPr="004B1B02">
        <w:rPr>
          <w:rFonts w:ascii="Arial" w:eastAsia="Times New Roman" w:hAnsi="Arial" w:cs="Arial"/>
          <w:sz w:val="24"/>
          <w:szCs w:val="24"/>
          <w:lang w:eastAsia="pl-PL"/>
        </w:rPr>
        <w:t>9</w:t>
      </w:r>
      <w:r w:rsidRPr="004B1B02">
        <w:rPr>
          <w:rFonts w:ascii="Arial" w:eastAsia="Times New Roman" w:hAnsi="Arial" w:cs="Arial"/>
          <w:sz w:val="24"/>
          <w:szCs w:val="24"/>
          <w:lang w:eastAsia="pl-PL"/>
        </w:rPr>
        <w:t xml:space="preserve">00.000,- zł (§ 6170), jako dotacja dla jednostki sektora finansów publicznych na wpłatę na Wojewódzki Fundusz Wsparcia Straży Pożarnej, zostały zrealizowane w kwocie </w:t>
      </w:r>
      <w:r w:rsidR="00B2540E" w:rsidRPr="004B1B02">
        <w:rPr>
          <w:rFonts w:ascii="Arial" w:eastAsia="Times New Roman" w:hAnsi="Arial" w:cs="Arial"/>
          <w:sz w:val="24"/>
          <w:szCs w:val="24"/>
          <w:lang w:eastAsia="pl-PL"/>
        </w:rPr>
        <w:t>9</w:t>
      </w:r>
      <w:r w:rsidRPr="004B1B02">
        <w:rPr>
          <w:rFonts w:ascii="Arial" w:eastAsia="Times New Roman" w:hAnsi="Arial" w:cs="Arial"/>
          <w:sz w:val="24"/>
          <w:szCs w:val="24"/>
          <w:lang w:eastAsia="pl-PL"/>
        </w:rPr>
        <w:t xml:space="preserve">00.000,00 zł, tj. 100,00 % planu. </w:t>
      </w:r>
      <w:r w:rsidR="00957AEA" w:rsidRPr="004B1B02">
        <w:rPr>
          <w:rFonts w:ascii="Arial" w:eastAsia="Times New Roman" w:hAnsi="Arial" w:cs="Arial"/>
          <w:sz w:val="24"/>
          <w:szCs w:val="24"/>
          <w:lang w:eastAsia="pl-PL"/>
        </w:rPr>
        <w:t>Wydatki zostały przeznaczone na dofinansowanie</w:t>
      </w:r>
      <w:r w:rsidR="00B2540E" w:rsidRPr="004B1B02">
        <w:rPr>
          <w:rFonts w:ascii="Arial" w:hAnsi="Arial" w:cs="Arial"/>
          <w:sz w:val="24"/>
          <w:szCs w:val="24"/>
        </w:rPr>
        <w:t>:</w:t>
      </w:r>
    </w:p>
    <w:p w14:paraId="372BF707" w14:textId="715A50A2" w:rsidR="00D65BEB" w:rsidRPr="004B1B02" w:rsidRDefault="00D65BEB" w:rsidP="00307061">
      <w:pPr>
        <w:pStyle w:val="Akapitzlist"/>
        <w:numPr>
          <w:ilvl w:val="0"/>
          <w:numId w:val="119"/>
        </w:numPr>
        <w:tabs>
          <w:tab w:val="left" w:pos="0"/>
        </w:tabs>
        <w:spacing w:line="360" w:lineRule="auto"/>
        <w:ind w:left="426"/>
        <w:contextualSpacing/>
        <w:jc w:val="both"/>
        <w:rPr>
          <w:rFonts w:ascii="Arial" w:hAnsi="Arial" w:cs="Arial"/>
        </w:rPr>
      </w:pPr>
      <w:r w:rsidRPr="004B1B02">
        <w:rPr>
          <w:rFonts w:ascii="Arial" w:hAnsi="Arial" w:cs="Arial"/>
        </w:rPr>
        <w:t>zakupu średniego samochodu ratowniczo-gaśniczego</w:t>
      </w:r>
      <w:r w:rsidR="00B2540E" w:rsidRPr="004B1B02">
        <w:rPr>
          <w:rFonts w:ascii="Arial" w:hAnsi="Arial" w:cs="Arial"/>
        </w:rPr>
        <w:t xml:space="preserve"> </w:t>
      </w:r>
      <w:r w:rsidRPr="004B1B02">
        <w:rPr>
          <w:rFonts w:ascii="Arial" w:hAnsi="Arial" w:cs="Arial"/>
        </w:rPr>
        <w:t xml:space="preserve">realizowanego przez Komendę Wojewódzką Państwowej Straży Pożarnej w Rzeszowie w celu doposażenia Komendy Powiatowej Państwowej Straży Pożarnej w </w:t>
      </w:r>
      <w:r w:rsidR="00B2540E" w:rsidRPr="004B1B02">
        <w:rPr>
          <w:rFonts w:ascii="Arial" w:hAnsi="Arial" w:cs="Arial"/>
        </w:rPr>
        <w:t>Przeworsku</w:t>
      </w:r>
      <w:r w:rsidR="00C94980" w:rsidRPr="004B1B02">
        <w:rPr>
          <w:rFonts w:ascii="Arial" w:hAnsi="Arial" w:cs="Arial"/>
        </w:rPr>
        <w:t xml:space="preserve"> – 500.000,00 zł,</w:t>
      </w:r>
    </w:p>
    <w:p w14:paraId="37FB5A19" w14:textId="0BFCA265" w:rsidR="00B2540E" w:rsidRPr="004B1B02" w:rsidRDefault="00B2540E" w:rsidP="00307061">
      <w:pPr>
        <w:pStyle w:val="Akapitzlist"/>
        <w:numPr>
          <w:ilvl w:val="0"/>
          <w:numId w:val="119"/>
        </w:numPr>
        <w:tabs>
          <w:tab w:val="left" w:pos="0"/>
        </w:tabs>
        <w:spacing w:line="360" w:lineRule="auto"/>
        <w:ind w:left="426"/>
        <w:contextualSpacing/>
        <w:jc w:val="both"/>
        <w:rPr>
          <w:rFonts w:ascii="Arial" w:hAnsi="Arial" w:cs="Arial"/>
        </w:rPr>
      </w:pPr>
      <w:r w:rsidRPr="004B1B02">
        <w:rPr>
          <w:rFonts w:ascii="Arial" w:hAnsi="Arial" w:cs="Arial"/>
        </w:rPr>
        <w:t>zadania pn. „Rozbudowa i przebudowa budynku Jednostki Ratowniczo – Gaśniczej i Komendy Powiatowej Państwowej Straży Pożarnej w Mielcu”</w:t>
      </w:r>
      <w:r w:rsidR="00C94980" w:rsidRPr="004B1B02">
        <w:rPr>
          <w:rFonts w:ascii="Arial" w:hAnsi="Arial" w:cs="Arial"/>
        </w:rPr>
        <w:t xml:space="preserve"> – 200.000,00 zł,</w:t>
      </w:r>
    </w:p>
    <w:p w14:paraId="016F0ECB" w14:textId="08BAD496" w:rsidR="00B2540E" w:rsidRPr="004B1B02" w:rsidRDefault="00B2540E" w:rsidP="00307061">
      <w:pPr>
        <w:pStyle w:val="Akapitzlist"/>
        <w:numPr>
          <w:ilvl w:val="0"/>
          <w:numId w:val="119"/>
        </w:numPr>
        <w:tabs>
          <w:tab w:val="left" w:pos="0"/>
        </w:tabs>
        <w:spacing w:line="360" w:lineRule="auto"/>
        <w:ind w:left="426"/>
        <w:contextualSpacing/>
        <w:jc w:val="both"/>
        <w:rPr>
          <w:rFonts w:ascii="Arial" w:hAnsi="Arial" w:cs="Arial"/>
        </w:rPr>
      </w:pPr>
      <w:r w:rsidRPr="004B1B02">
        <w:rPr>
          <w:rFonts w:ascii="Arial" w:hAnsi="Arial" w:cs="Arial"/>
        </w:rPr>
        <w:t>zadania pn. „Budowa Jednostki Ratowniczo-Gaśniczej w miejscowości Dubiecko Komendy Miejskiej Państwowej Straży Pożarnej w Przemyślu”</w:t>
      </w:r>
      <w:r w:rsidR="00C94980" w:rsidRPr="004B1B02">
        <w:rPr>
          <w:rFonts w:ascii="Arial" w:hAnsi="Arial" w:cs="Arial"/>
        </w:rPr>
        <w:t xml:space="preserve"> – 200.000,00 zł.</w:t>
      </w:r>
    </w:p>
    <w:p w14:paraId="5EBB8148" w14:textId="77777777" w:rsidR="00330DC6" w:rsidRPr="004B1B02" w:rsidRDefault="00330DC6" w:rsidP="00330DC6">
      <w:pPr>
        <w:keepNext/>
        <w:spacing w:after="0" w:line="360" w:lineRule="auto"/>
        <w:jc w:val="both"/>
        <w:outlineLvl w:val="1"/>
        <w:rPr>
          <w:rFonts w:ascii="Arial" w:eastAsia="Calibri" w:hAnsi="Arial" w:cs="Times New Roman"/>
          <w:b/>
          <w:bCs/>
          <w:i/>
          <w:iCs/>
          <w:sz w:val="24"/>
          <w:szCs w:val="28"/>
          <w:lang w:eastAsia="x-none"/>
        </w:rPr>
      </w:pPr>
      <w:r w:rsidRPr="004B1B02">
        <w:rPr>
          <w:rFonts w:ascii="Arial" w:eastAsia="Calibri" w:hAnsi="Arial" w:cs="Times New Roman"/>
          <w:b/>
          <w:bCs/>
          <w:i/>
          <w:iCs/>
          <w:sz w:val="24"/>
          <w:szCs w:val="28"/>
          <w:lang w:eastAsia="x-none"/>
        </w:rPr>
        <w:t>Rozdział 75412 – Ochotnicze straże pożarne</w:t>
      </w:r>
    </w:p>
    <w:p w14:paraId="5A5B84BE" w14:textId="77777777" w:rsidR="00330DC6" w:rsidRPr="004B1B02" w:rsidRDefault="00330DC6" w:rsidP="00330DC6">
      <w:pPr>
        <w:spacing w:after="0" w:line="360" w:lineRule="auto"/>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Zaplanowane wydatki w kwocie 67.960,- zł jako </w:t>
      </w:r>
      <w:bookmarkStart w:id="109" w:name="_Hlk109750206"/>
      <w:r w:rsidRPr="004B1B02">
        <w:rPr>
          <w:rFonts w:ascii="Arial" w:eastAsia="Times New Roman" w:hAnsi="Arial" w:cs="Arial"/>
          <w:bCs/>
          <w:sz w:val="24"/>
          <w:szCs w:val="24"/>
          <w:lang w:eastAsia="pl-PL"/>
        </w:rPr>
        <w:t xml:space="preserve">dotacje celowe </w:t>
      </w:r>
      <w:bookmarkStart w:id="110" w:name="_Hlk109979207"/>
      <w:r w:rsidRPr="004B1B02">
        <w:rPr>
          <w:rFonts w:ascii="Arial" w:eastAsia="Times New Roman" w:hAnsi="Arial" w:cs="Arial"/>
          <w:bCs/>
          <w:sz w:val="24"/>
          <w:szCs w:val="24"/>
          <w:lang w:eastAsia="pl-PL"/>
        </w:rPr>
        <w:t>dla jednostek sektora finansów publicznych na pomoc finansową dla gmin w ramach „Podkarpackiego Programu Odnowy Wsi na lata 2021-2025”</w:t>
      </w:r>
      <w:bookmarkEnd w:id="110"/>
      <w:r w:rsidRPr="004B1B02">
        <w:rPr>
          <w:rFonts w:ascii="Arial" w:eastAsia="Times New Roman" w:hAnsi="Arial" w:cs="Arial"/>
          <w:bCs/>
          <w:sz w:val="24"/>
          <w:szCs w:val="24"/>
          <w:lang w:eastAsia="pl-PL"/>
        </w:rPr>
        <w:t xml:space="preserve"> </w:t>
      </w:r>
      <w:r w:rsidRPr="004B1B02">
        <w:rPr>
          <w:rFonts w:ascii="Arial" w:eastAsia="Times New Roman" w:hAnsi="Arial" w:cs="Arial"/>
          <w:sz w:val="24"/>
          <w:szCs w:val="24"/>
          <w:lang w:eastAsia="pl-PL"/>
        </w:rPr>
        <w:t xml:space="preserve">zostały zrealizowane w wysokości 67.602,00 zł </w:t>
      </w:r>
      <w:r w:rsidRPr="004B1B02">
        <w:rPr>
          <w:rFonts w:ascii="Arial" w:eastAsia="Times New Roman" w:hAnsi="Arial" w:cs="Arial"/>
          <w:bCs/>
          <w:sz w:val="24"/>
          <w:szCs w:val="24"/>
          <w:lang w:eastAsia="pl-PL"/>
        </w:rPr>
        <w:t>(Dep. OW)</w:t>
      </w:r>
      <w:r w:rsidRPr="004B1B02">
        <w:rPr>
          <w:rFonts w:ascii="Arial" w:eastAsia="Times New Roman" w:hAnsi="Arial" w:cs="Arial"/>
          <w:sz w:val="24"/>
          <w:szCs w:val="24"/>
          <w:lang w:eastAsia="pl-PL"/>
        </w:rPr>
        <w:t>, tj. 99,47% planu.</w:t>
      </w:r>
    </w:p>
    <w:bookmarkEnd w:id="109"/>
    <w:p w14:paraId="040041D9" w14:textId="77777777" w:rsidR="00330DC6" w:rsidRPr="004B1B02" w:rsidRDefault="00330DC6" w:rsidP="00307061">
      <w:pPr>
        <w:numPr>
          <w:ilvl w:val="0"/>
          <w:numId w:val="188"/>
        </w:numPr>
        <w:spacing w:after="0" w:line="360" w:lineRule="auto"/>
        <w:ind w:left="284"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bieżące w kwocie 55.960,- zł zostały zrealizowane </w:t>
      </w:r>
      <w:r w:rsidRPr="004B1B02">
        <w:rPr>
          <w:rFonts w:ascii="Arial" w:eastAsia="Times New Roman" w:hAnsi="Arial" w:cs="Arial"/>
          <w:bCs/>
          <w:sz w:val="24"/>
          <w:szCs w:val="24"/>
          <w:lang w:eastAsia="pl-PL"/>
        </w:rPr>
        <w:br/>
        <w:t>w wysokości 55.602 zł (§ 2710), tj. 99,36% planu i dotyczą pomocy finansowej dla:</w:t>
      </w:r>
    </w:p>
    <w:p w14:paraId="18EAC6A0" w14:textId="77777777" w:rsidR="00330DC6" w:rsidRPr="004B1B02" w:rsidRDefault="00330DC6" w:rsidP="00307061">
      <w:pPr>
        <w:pStyle w:val="Akapitzlist"/>
        <w:numPr>
          <w:ilvl w:val="0"/>
          <w:numId w:val="189"/>
        </w:numPr>
        <w:spacing w:line="360" w:lineRule="auto"/>
        <w:ind w:left="567" w:hanging="283"/>
        <w:jc w:val="both"/>
        <w:rPr>
          <w:rFonts w:ascii="Arial" w:hAnsi="Arial" w:cs="Arial"/>
          <w:bCs/>
          <w:lang w:eastAsia="pl-PL"/>
        </w:rPr>
      </w:pPr>
      <w:r w:rsidRPr="004B1B02">
        <w:rPr>
          <w:rFonts w:ascii="Arial" w:hAnsi="Arial" w:cs="Arial"/>
          <w:bCs/>
          <w:lang w:eastAsia="pl-PL"/>
        </w:rPr>
        <w:t xml:space="preserve">Gminy </w:t>
      </w:r>
      <w:r w:rsidRPr="004B1B02">
        <w:rPr>
          <w:rFonts w:ascii="Arial" w:hAnsi="Arial" w:cs="Arial"/>
        </w:rPr>
        <w:t>Dubiecko</w:t>
      </w:r>
      <w:r w:rsidRPr="004B1B02">
        <w:rPr>
          <w:rFonts w:ascii="Arial" w:hAnsi="Arial" w:cs="Arial"/>
          <w:bCs/>
          <w:lang w:eastAsia="pl-PL"/>
        </w:rPr>
        <w:t xml:space="preserve"> na zadanie pn. „Remont remizy OSP w Drohobyczce etap III poprzez remont sali wraz z komunikacją”</w:t>
      </w:r>
      <w:r w:rsidRPr="004B1B02">
        <w:rPr>
          <w:rFonts w:ascii="Arial" w:hAnsi="Arial" w:cs="Arial"/>
          <w:lang w:eastAsia="pl-PL"/>
        </w:rPr>
        <w:t xml:space="preserve"> w kwocie 12.000,00 zł,</w:t>
      </w:r>
    </w:p>
    <w:p w14:paraId="01D2A2B9" w14:textId="51A6518C" w:rsidR="00330DC6" w:rsidRPr="004B1B02" w:rsidRDefault="00330DC6" w:rsidP="00307061">
      <w:pPr>
        <w:pStyle w:val="Akapitzlist"/>
        <w:numPr>
          <w:ilvl w:val="0"/>
          <w:numId w:val="189"/>
        </w:numPr>
        <w:spacing w:line="360" w:lineRule="auto"/>
        <w:ind w:left="567" w:hanging="283"/>
        <w:jc w:val="both"/>
        <w:rPr>
          <w:rFonts w:ascii="Arial" w:hAnsi="Arial" w:cs="Arial"/>
          <w:bCs/>
          <w:lang w:eastAsia="pl-PL"/>
        </w:rPr>
      </w:pPr>
      <w:r w:rsidRPr="004B1B02">
        <w:rPr>
          <w:rFonts w:ascii="Arial" w:hAnsi="Arial" w:cs="Arial"/>
          <w:bCs/>
          <w:lang w:eastAsia="pl-PL"/>
        </w:rPr>
        <w:t>Gminy Mielec na zadanie pn. „Zakup wyposażenia świetlicy wiejskiej w</w:t>
      </w:r>
      <w:r w:rsidR="0066776A" w:rsidRPr="004B1B02">
        <w:rPr>
          <w:rFonts w:ascii="Arial" w:hAnsi="Arial" w:cs="Arial"/>
          <w:bCs/>
          <w:lang w:eastAsia="pl-PL"/>
        </w:rPr>
        <w:t> </w:t>
      </w:r>
      <w:r w:rsidRPr="004B1B02">
        <w:rPr>
          <w:rFonts w:ascii="Arial" w:hAnsi="Arial" w:cs="Arial"/>
          <w:bCs/>
          <w:lang w:eastAsia="pl-PL"/>
        </w:rPr>
        <w:t>Chrząstowie” w kwocie 11.642,00 zł,</w:t>
      </w:r>
    </w:p>
    <w:p w14:paraId="08B94856" w14:textId="77777777" w:rsidR="00330DC6" w:rsidRPr="004B1B02" w:rsidRDefault="00330DC6" w:rsidP="00307061">
      <w:pPr>
        <w:pStyle w:val="Akapitzlist"/>
        <w:numPr>
          <w:ilvl w:val="0"/>
          <w:numId w:val="189"/>
        </w:numPr>
        <w:spacing w:line="360" w:lineRule="auto"/>
        <w:ind w:left="567" w:hanging="283"/>
        <w:jc w:val="both"/>
        <w:rPr>
          <w:rFonts w:ascii="Arial" w:hAnsi="Arial" w:cs="Arial"/>
          <w:bCs/>
          <w:lang w:eastAsia="pl-PL"/>
        </w:rPr>
      </w:pPr>
      <w:r w:rsidRPr="004B1B02">
        <w:rPr>
          <w:rFonts w:ascii="Arial" w:hAnsi="Arial" w:cs="Arial"/>
          <w:bCs/>
          <w:lang w:eastAsia="pl-PL"/>
        </w:rPr>
        <w:t>Gminy Krzeszów na zadanie pn. „Zagospodarowanie terenów przy altance obok remizy OSP w Łazowie poprzez remont ogrodzenia i elementy małej architektury” w kwocie 12.000,00 zł,</w:t>
      </w:r>
    </w:p>
    <w:p w14:paraId="4718B667" w14:textId="77777777" w:rsidR="00330DC6" w:rsidRPr="004B1B02" w:rsidRDefault="00330DC6" w:rsidP="00307061">
      <w:pPr>
        <w:pStyle w:val="Akapitzlist"/>
        <w:numPr>
          <w:ilvl w:val="0"/>
          <w:numId w:val="189"/>
        </w:numPr>
        <w:spacing w:line="360" w:lineRule="auto"/>
        <w:ind w:left="567" w:hanging="283"/>
        <w:jc w:val="both"/>
        <w:rPr>
          <w:rFonts w:ascii="Arial" w:hAnsi="Arial" w:cs="Arial"/>
          <w:bCs/>
          <w:lang w:eastAsia="pl-PL"/>
        </w:rPr>
      </w:pPr>
      <w:r w:rsidRPr="004B1B02">
        <w:rPr>
          <w:rFonts w:ascii="Arial" w:hAnsi="Arial" w:cs="Arial"/>
          <w:bCs/>
          <w:lang w:eastAsia="pl-PL"/>
        </w:rPr>
        <w:lastRenderedPageBreak/>
        <w:t>Gminy Hyżne na zadanie pn. „Remont i wyposażenie kuchni w Domu Strażaka w Dylągówce etap III” w kwocie 7.960,00 zł,</w:t>
      </w:r>
    </w:p>
    <w:p w14:paraId="1A1A6FDE" w14:textId="77777777" w:rsidR="00330DC6" w:rsidRPr="004B1B02" w:rsidRDefault="00330DC6" w:rsidP="00307061">
      <w:pPr>
        <w:pStyle w:val="Akapitzlist"/>
        <w:numPr>
          <w:ilvl w:val="0"/>
          <w:numId w:val="189"/>
        </w:numPr>
        <w:spacing w:line="360" w:lineRule="auto"/>
        <w:ind w:left="567" w:hanging="283"/>
        <w:jc w:val="both"/>
        <w:rPr>
          <w:rFonts w:ascii="Arial" w:hAnsi="Arial" w:cs="Arial"/>
          <w:bCs/>
          <w:lang w:eastAsia="pl-PL"/>
        </w:rPr>
      </w:pPr>
      <w:r w:rsidRPr="004B1B02">
        <w:rPr>
          <w:rFonts w:ascii="Arial" w:hAnsi="Arial" w:cs="Arial"/>
          <w:bCs/>
          <w:lang w:eastAsia="pl-PL"/>
        </w:rPr>
        <w:t>Gminy Ropczyce na zadanie pn. „Remont pomieszczeń budynku OSP w Małej” w kwocie 12.000,00 zł.</w:t>
      </w:r>
    </w:p>
    <w:p w14:paraId="05304C8F" w14:textId="44EE0ADE" w:rsidR="007C797A" w:rsidRPr="004B1B02" w:rsidRDefault="00330DC6" w:rsidP="00307061">
      <w:pPr>
        <w:numPr>
          <w:ilvl w:val="0"/>
          <w:numId w:val="188"/>
        </w:numPr>
        <w:spacing w:after="0" w:line="360" w:lineRule="auto"/>
        <w:ind w:left="284"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majątkowe w kwocie 12.000,- zł zostały zrealizowane </w:t>
      </w:r>
      <w:r w:rsidRPr="004B1B02">
        <w:rPr>
          <w:rFonts w:ascii="Arial" w:eastAsia="Times New Roman" w:hAnsi="Arial" w:cs="Arial"/>
          <w:bCs/>
          <w:sz w:val="24"/>
          <w:szCs w:val="24"/>
          <w:lang w:eastAsia="pl-PL"/>
        </w:rPr>
        <w:br/>
        <w:t>w wysokości 12.000,00 zł (§ 6300), tj. 100,00% planu i dotyczą pomocy finansowej dla Gminy Jaśliska na zadanie pn. „Modernizacja budynku OSP Posada Jaśliska w celu stworzenia świetlicy wiejskiej – etap III”.</w:t>
      </w:r>
    </w:p>
    <w:p w14:paraId="2AEFF2BE" w14:textId="77777777" w:rsidR="00D65BEB" w:rsidRPr="004B1B02" w:rsidRDefault="00D65BEB" w:rsidP="00D65BEB">
      <w:pPr>
        <w:spacing w:after="0" w:line="360" w:lineRule="auto"/>
        <w:rPr>
          <w:rFonts w:ascii="Arial" w:hAnsi="Arial" w:cs="Arial"/>
          <w:b/>
          <w:i/>
          <w:sz w:val="24"/>
          <w:lang w:eastAsia="pl-PL"/>
        </w:rPr>
      </w:pPr>
      <w:r w:rsidRPr="004B1B02">
        <w:rPr>
          <w:rFonts w:ascii="Arial" w:hAnsi="Arial" w:cs="Arial"/>
          <w:b/>
          <w:i/>
          <w:sz w:val="24"/>
          <w:lang w:eastAsia="pl-PL"/>
        </w:rPr>
        <w:t xml:space="preserve">Rozdział 75415 – Zadania ratownictwa górskiego i wodnego </w:t>
      </w:r>
    </w:p>
    <w:p w14:paraId="52402F86" w14:textId="609D4F9E" w:rsidR="00D65BEB" w:rsidRPr="004B1B02"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(Dep. OR) w kwocie </w:t>
      </w:r>
      <w:r w:rsidR="00C94980" w:rsidRPr="004B1B02">
        <w:rPr>
          <w:rFonts w:ascii="Arial" w:eastAsia="Times New Roman" w:hAnsi="Arial" w:cs="Arial"/>
          <w:sz w:val="24"/>
          <w:szCs w:val="24"/>
          <w:lang w:eastAsia="pl-PL"/>
        </w:rPr>
        <w:t>578.600</w:t>
      </w:r>
      <w:r w:rsidRPr="004B1B02">
        <w:rPr>
          <w:rFonts w:ascii="Arial" w:eastAsia="Times New Roman" w:hAnsi="Arial" w:cs="Arial"/>
          <w:sz w:val="24"/>
          <w:szCs w:val="24"/>
          <w:lang w:eastAsia="pl-PL"/>
        </w:rPr>
        <w:t>,- zł</w:t>
      </w:r>
      <w:r w:rsidR="00957AEA" w:rsidRPr="004B1B02">
        <w:rPr>
          <w:rFonts w:ascii="Arial" w:eastAsia="Times New Roman" w:hAnsi="Arial" w:cs="Arial"/>
          <w:sz w:val="24"/>
          <w:szCs w:val="24"/>
          <w:lang w:eastAsia="pl-PL"/>
        </w:rPr>
        <w:t xml:space="preserve"> (§ 2360)</w:t>
      </w:r>
      <w:r w:rsidRPr="004B1B02">
        <w:rPr>
          <w:rFonts w:ascii="Arial" w:eastAsia="Times New Roman" w:hAnsi="Arial" w:cs="Arial"/>
          <w:sz w:val="24"/>
          <w:szCs w:val="24"/>
          <w:lang w:eastAsia="pl-PL"/>
        </w:rPr>
        <w:t xml:space="preserve"> jako dotacje celowe dla jednostek spoza sektora finansów publicznych zostały zrealizowane w kwocie </w:t>
      </w:r>
      <w:r w:rsidR="00C94980" w:rsidRPr="004B1B02">
        <w:rPr>
          <w:rFonts w:ascii="Arial" w:eastAsia="Times New Roman" w:hAnsi="Arial" w:cs="Arial"/>
          <w:sz w:val="24"/>
          <w:szCs w:val="24"/>
          <w:lang w:eastAsia="pl-PL"/>
        </w:rPr>
        <w:t>578.600</w:t>
      </w:r>
      <w:r w:rsidRPr="004B1B02">
        <w:rPr>
          <w:rFonts w:ascii="Arial" w:eastAsia="Times New Roman" w:hAnsi="Arial" w:cs="Arial"/>
          <w:sz w:val="24"/>
          <w:szCs w:val="24"/>
          <w:lang w:eastAsia="pl-PL"/>
        </w:rPr>
        <w:t>,00 zł, tj. 100,00% planu i dotyczyły:</w:t>
      </w:r>
    </w:p>
    <w:p w14:paraId="036C12FB" w14:textId="0E043C0A" w:rsidR="00D65BEB" w:rsidRPr="004B1B02" w:rsidRDefault="00D65BEB" w:rsidP="00307061">
      <w:pPr>
        <w:pStyle w:val="Listapunktowana"/>
        <w:numPr>
          <w:ilvl w:val="0"/>
          <w:numId w:val="54"/>
        </w:numPr>
        <w:ind w:left="426"/>
        <w:rPr>
          <w:rFonts w:ascii="Arial" w:hAnsi="Arial" w:cs="Arial"/>
        </w:rPr>
      </w:pPr>
      <w:r w:rsidRPr="004B1B02">
        <w:rPr>
          <w:rFonts w:ascii="Arial" w:hAnsi="Arial" w:cs="Arial"/>
        </w:rPr>
        <w:t xml:space="preserve">dotacji celowej dla Górskiego Ochotniczego Pogotowia Ratunkowego </w:t>
      </w:r>
      <w:r w:rsidRPr="004B1B02">
        <w:rPr>
          <w:rFonts w:ascii="Arial" w:hAnsi="Arial" w:cs="Arial"/>
        </w:rPr>
        <w:br/>
        <w:t>w Zakopanem – Grupy Regionalnego Górskiego Ochotniczego Pogotowia Ratunkowego – Grupy Bieszczadzkiej z siedzibą w Sanoku na realizację zadania publicznego z zakresu ratownictwa górskiego i ochrony ludności polegającego na poprawie bezpieczeństwa turystów w górach położonych na terenie województwa podkarpackiego w 202</w:t>
      </w:r>
      <w:r w:rsidR="00B91A1D" w:rsidRPr="004B1B02">
        <w:rPr>
          <w:rFonts w:ascii="Arial" w:hAnsi="Arial" w:cs="Arial"/>
        </w:rPr>
        <w:t>3</w:t>
      </w:r>
      <w:r w:rsidRPr="004B1B02">
        <w:rPr>
          <w:rFonts w:ascii="Arial" w:hAnsi="Arial" w:cs="Arial"/>
        </w:rPr>
        <w:t xml:space="preserve"> r. w kwocie 4</w:t>
      </w:r>
      <w:r w:rsidR="00B91A1D" w:rsidRPr="004B1B02">
        <w:rPr>
          <w:rFonts w:ascii="Arial" w:hAnsi="Arial" w:cs="Arial"/>
        </w:rPr>
        <w:t>52</w:t>
      </w:r>
      <w:r w:rsidRPr="004B1B02">
        <w:rPr>
          <w:rFonts w:ascii="Arial" w:hAnsi="Arial" w:cs="Arial"/>
        </w:rPr>
        <w:t>.</w:t>
      </w:r>
      <w:r w:rsidR="00B91A1D" w:rsidRPr="004B1B02">
        <w:rPr>
          <w:rFonts w:ascii="Arial" w:hAnsi="Arial" w:cs="Arial"/>
        </w:rPr>
        <w:t>6</w:t>
      </w:r>
      <w:r w:rsidRPr="004B1B02">
        <w:rPr>
          <w:rFonts w:ascii="Arial" w:hAnsi="Arial" w:cs="Arial"/>
        </w:rPr>
        <w:t>00,00 zł. Zadanie obejmowało m.in.:</w:t>
      </w:r>
    </w:p>
    <w:p w14:paraId="6420DEDA"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utrzymanie kadry ratowników górskich zawodowych i ochotników oraz ich szkolenie,</w:t>
      </w:r>
    </w:p>
    <w:p w14:paraId="5C124FD3"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szkolenie psów ratowniczych,</w:t>
      </w:r>
    </w:p>
    <w:p w14:paraId="458D2A71"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utrzymanie obiektów oraz zakup i utrzymanie wyposażenia obiektów,</w:t>
      </w:r>
    </w:p>
    <w:p w14:paraId="53A21441"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utrzymanie środków transportu i łączności,</w:t>
      </w:r>
    </w:p>
    <w:p w14:paraId="0BEFEE56"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wyposażenie ratowników górskich w sprzęt i ekwipunek,</w:t>
      </w:r>
    </w:p>
    <w:p w14:paraId="0E97223A"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zakup sprzętu ratowniczego,</w:t>
      </w:r>
    </w:p>
    <w:p w14:paraId="5708BB66"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utrzymanie obsługi administracyjnej,</w:t>
      </w:r>
    </w:p>
    <w:p w14:paraId="050A17F8" w14:textId="77777777" w:rsidR="00D65BEB" w:rsidRPr="004B1B02" w:rsidRDefault="00D65BEB" w:rsidP="00307061">
      <w:pPr>
        <w:pStyle w:val="Listapunktowana"/>
        <w:numPr>
          <w:ilvl w:val="0"/>
          <w:numId w:val="55"/>
        </w:numPr>
        <w:ind w:left="851"/>
        <w:rPr>
          <w:rFonts w:ascii="Arial" w:hAnsi="Arial" w:cs="Arial"/>
        </w:rPr>
      </w:pPr>
      <w:r w:rsidRPr="004B1B02">
        <w:rPr>
          <w:rFonts w:ascii="Arial" w:hAnsi="Arial" w:cs="Arial"/>
        </w:rPr>
        <w:t>prowadzenie działań profilaktycznych mających na celu zapobieganie wypadkom.</w:t>
      </w:r>
    </w:p>
    <w:p w14:paraId="6F462563" w14:textId="538004BA" w:rsidR="00D65BEB" w:rsidRPr="004B1B02" w:rsidRDefault="00D65BEB" w:rsidP="00307061">
      <w:pPr>
        <w:pStyle w:val="Listapunktowana"/>
        <w:numPr>
          <w:ilvl w:val="0"/>
          <w:numId w:val="54"/>
        </w:numPr>
        <w:suppressAutoHyphens/>
        <w:autoSpaceDN w:val="0"/>
        <w:ind w:left="426"/>
        <w:textAlignment w:val="baseline"/>
        <w:rPr>
          <w:rFonts w:ascii="Arial" w:eastAsia="Calibri" w:hAnsi="Arial" w:cs="Arial"/>
          <w:b/>
          <w:i/>
        </w:rPr>
      </w:pPr>
      <w:r w:rsidRPr="004B1B02">
        <w:rPr>
          <w:rFonts w:ascii="Arial" w:hAnsi="Arial" w:cs="Arial"/>
        </w:rPr>
        <w:t xml:space="preserve">dotacji celowej dla Bieszczadzkiego Wodnego Ochotniczego Pogotowia Ratunkowego z siedzibą w Krośnie na realizację zadania z zakresu ratownictwa wodnego, polegającego na zapewnieniu bezpieczeństwa osobom </w:t>
      </w:r>
      <w:r w:rsidRPr="004B1B02">
        <w:rPr>
          <w:rFonts w:ascii="Arial" w:hAnsi="Arial" w:cs="Arial"/>
        </w:rPr>
        <w:lastRenderedPageBreak/>
        <w:t>przybywającym na obszarach wodnych na terenie województwa podkarpackiego w 202</w:t>
      </w:r>
      <w:r w:rsidR="00B91A1D" w:rsidRPr="004B1B02">
        <w:rPr>
          <w:rFonts w:ascii="Arial" w:hAnsi="Arial" w:cs="Arial"/>
        </w:rPr>
        <w:t>3</w:t>
      </w:r>
      <w:r w:rsidRPr="004B1B02">
        <w:rPr>
          <w:rFonts w:ascii="Arial" w:hAnsi="Arial" w:cs="Arial"/>
        </w:rPr>
        <w:t xml:space="preserve"> r. w kwocie 126.000,00 zł. </w:t>
      </w:r>
      <w:bookmarkStart w:id="111" w:name="_Hlk112061729"/>
    </w:p>
    <w:p w14:paraId="71152BD1" w14:textId="77777777" w:rsidR="00D65BEB" w:rsidRPr="004B1B02" w:rsidRDefault="00D65BEB" w:rsidP="009821C9">
      <w:pPr>
        <w:pStyle w:val="Listapunktowana"/>
        <w:suppressAutoHyphens/>
        <w:autoSpaceDN w:val="0"/>
        <w:textAlignment w:val="baseline"/>
        <w:rPr>
          <w:rFonts w:ascii="Arial" w:eastAsia="Calibri" w:hAnsi="Arial" w:cs="Arial"/>
          <w:b/>
          <w:i/>
        </w:rPr>
      </w:pPr>
      <w:r w:rsidRPr="004B1B02">
        <w:rPr>
          <w:rFonts w:ascii="Arial" w:eastAsia="Calibri" w:hAnsi="Arial" w:cs="Arial"/>
          <w:b/>
          <w:i/>
        </w:rPr>
        <w:t xml:space="preserve">Rozdział 75421 – Zarządzanie kryzysowe </w:t>
      </w:r>
    </w:p>
    <w:p w14:paraId="11E2B1D5" w14:textId="2F7C9B2B" w:rsidR="00D65BEB" w:rsidRPr="004B1B02" w:rsidRDefault="00D65BEB" w:rsidP="004D7903">
      <w:pPr>
        <w:suppressAutoHyphens/>
        <w:autoSpaceDN w:val="0"/>
        <w:spacing w:after="0" w:line="360" w:lineRule="auto"/>
        <w:jc w:val="both"/>
        <w:textAlignment w:val="baseline"/>
        <w:rPr>
          <w:rFonts w:ascii="Arial" w:eastAsia="Calibri" w:hAnsi="Arial" w:cs="Arial"/>
          <w:sz w:val="24"/>
          <w:szCs w:val="24"/>
          <w:lang w:eastAsia="pl-PL"/>
        </w:rPr>
      </w:pPr>
      <w:r w:rsidRPr="004B1B02">
        <w:rPr>
          <w:rFonts w:ascii="Arial" w:eastAsia="Calibri" w:hAnsi="Arial" w:cs="Arial"/>
          <w:sz w:val="24"/>
          <w:szCs w:val="24"/>
          <w:lang w:eastAsia="pl-PL"/>
        </w:rPr>
        <w:t xml:space="preserve">Zaplanowane wydatki </w:t>
      </w:r>
      <w:r w:rsidR="00FA386A" w:rsidRPr="004B1B02">
        <w:rPr>
          <w:rFonts w:ascii="Arial" w:eastAsia="Calibri" w:hAnsi="Arial" w:cs="Arial"/>
          <w:sz w:val="24"/>
          <w:szCs w:val="24"/>
          <w:lang w:eastAsia="pl-PL"/>
        </w:rPr>
        <w:t xml:space="preserve">bieżące </w:t>
      </w:r>
      <w:r w:rsidRPr="004B1B02">
        <w:rPr>
          <w:rFonts w:ascii="Arial" w:eastAsia="Calibri" w:hAnsi="Arial" w:cs="Arial"/>
          <w:sz w:val="24"/>
          <w:szCs w:val="24"/>
          <w:lang w:eastAsia="pl-PL"/>
        </w:rPr>
        <w:t xml:space="preserve">w kwocie </w:t>
      </w:r>
      <w:r w:rsidR="00FA386A" w:rsidRPr="004B1B02">
        <w:rPr>
          <w:rFonts w:ascii="Arial" w:eastAsia="Calibri" w:hAnsi="Arial" w:cs="Arial"/>
          <w:sz w:val="24"/>
          <w:szCs w:val="24"/>
          <w:lang w:eastAsia="pl-PL"/>
        </w:rPr>
        <w:t>15.000</w:t>
      </w:r>
      <w:r w:rsidRPr="004B1B02">
        <w:rPr>
          <w:rFonts w:ascii="Arial" w:eastAsia="Calibri" w:hAnsi="Arial" w:cs="Arial"/>
          <w:sz w:val="24"/>
          <w:szCs w:val="24"/>
          <w:lang w:eastAsia="pl-PL"/>
        </w:rPr>
        <w:t xml:space="preserve">,-zł </w:t>
      </w:r>
      <w:r w:rsidR="004D56A0" w:rsidRPr="004B1B02">
        <w:rPr>
          <w:rFonts w:ascii="Arial" w:eastAsia="Calibri" w:hAnsi="Arial" w:cs="Arial"/>
          <w:sz w:val="24"/>
          <w:szCs w:val="24"/>
          <w:lang w:eastAsia="pl-PL"/>
        </w:rPr>
        <w:t xml:space="preserve">zostały zrealizowane w kwocie 5.496,50 zł (§ 4370), tj. 36,64 % planu (Dep. OZ). Wydatki </w:t>
      </w:r>
      <w:r w:rsidR="00FA386A" w:rsidRPr="004B1B02">
        <w:rPr>
          <w:rFonts w:ascii="Arial" w:eastAsia="Calibri" w:hAnsi="Arial" w:cs="Arial"/>
          <w:sz w:val="24"/>
          <w:szCs w:val="24"/>
          <w:lang w:eastAsia="pl-PL"/>
        </w:rPr>
        <w:t xml:space="preserve">dotyczyły </w:t>
      </w:r>
      <w:r w:rsidRPr="004B1B02">
        <w:rPr>
          <w:rFonts w:ascii="Arial" w:eastAsia="Calibri" w:hAnsi="Arial" w:cs="Arial"/>
          <w:sz w:val="24"/>
          <w:szCs w:val="24"/>
          <w:lang w:eastAsia="pl-PL"/>
        </w:rPr>
        <w:t>zakup</w:t>
      </w:r>
      <w:r w:rsidR="007A77B9" w:rsidRPr="004B1B02">
        <w:rPr>
          <w:rFonts w:ascii="Arial" w:eastAsia="Calibri" w:hAnsi="Arial" w:cs="Arial"/>
          <w:sz w:val="24"/>
          <w:szCs w:val="24"/>
          <w:lang w:eastAsia="pl-PL"/>
        </w:rPr>
        <w:t>u</w:t>
      </w:r>
      <w:r w:rsidRPr="004B1B02">
        <w:rPr>
          <w:rFonts w:ascii="Arial" w:eastAsia="Calibri" w:hAnsi="Arial" w:cs="Arial"/>
          <w:sz w:val="24"/>
          <w:szCs w:val="24"/>
          <w:lang w:eastAsia="pl-PL"/>
        </w:rPr>
        <w:t xml:space="preserve"> usług polegających na zorganizowaniu transportu osób w pozycji leżącej z punktów medycznych zlokalizowanych przy przejściach granicznych oraz z punktów recepcyjnych </w:t>
      </w:r>
      <w:r w:rsidR="004D7903" w:rsidRPr="004B1B02">
        <w:rPr>
          <w:rFonts w:ascii="Arial" w:eastAsia="Calibri" w:hAnsi="Arial" w:cs="Arial"/>
          <w:sz w:val="24"/>
          <w:szCs w:val="24"/>
          <w:lang w:eastAsia="pl-PL"/>
        </w:rPr>
        <w:t>w związku z pomocą dla uchodźców z terenu Ukrainy</w:t>
      </w:r>
      <w:r w:rsidRPr="004B1B02">
        <w:rPr>
          <w:rFonts w:ascii="Arial" w:eastAsia="Calibri" w:hAnsi="Arial" w:cs="Arial"/>
          <w:sz w:val="24"/>
          <w:szCs w:val="24"/>
          <w:lang w:eastAsia="pl-PL"/>
        </w:rPr>
        <w:t>. Zadani</w:t>
      </w:r>
      <w:r w:rsidR="004D7903" w:rsidRPr="004B1B02">
        <w:rPr>
          <w:rFonts w:ascii="Arial" w:eastAsia="Calibri" w:hAnsi="Arial" w:cs="Arial"/>
          <w:sz w:val="24"/>
          <w:szCs w:val="24"/>
          <w:lang w:eastAsia="pl-PL"/>
        </w:rPr>
        <w:t>e</w:t>
      </w:r>
      <w:r w:rsidRPr="004B1B02">
        <w:rPr>
          <w:rFonts w:ascii="Arial" w:eastAsia="Calibri" w:hAnsi="Arial" w:cs="Arial"/>
          <w:sz w:val="24"/>
          <w:szCs w:val="24"/>
          <w:lang w:eastAsia="pl-PL"/>
        </w:rPr>
        <w:t xml:space="preserve"> realizowane</w:t>
      </w:r>
      <w:r w:rsidR="00FA386A" w:rsidRPr="004B1B02">
        <w:rPr>
          <w:rFonts w:ascii="Arial" w:eastAsia="Calibri" w:hAnsi="Arial" w:cs="Arial"/>
          <w:sz w:val="24"/>
          <w:szCs w:val="24"/>
          <w:lang w:eastAsia="pl-PL"/>
        </w:rPr>
        <w:t xml:space="preserve"> </w:t>
      </w:r>
      <w:r w:rsidRPr="004B1B02">
        <w:rPr>
          <w:rFonts w:ascii="Arial" w:eastAsia="Calibri" w:hAnsi="Arial" w:cs="Arial"/>
          <w:sz w:val="24"/>
          <w:szCs w:val="24"/>
          <w:lang w:eastAsia="pl-PL"/>
        </w:rPr>
        <w:t>był</w:t>
      </w:r>
      <w:r w:rsidR="004D7903" w:rsidRPr="004B1B02">
        <w:rPr>
          <w:rFonts w:ascii="Arial" w:eastAsia="Calibri" w:hAnsi="Arial" w:cs="Arial"/>
          <w:sz w:val="24"/>
          <w:szCs w:val="24"/>
          <w:lang w:eastAsia="pl-PL"/>
        </w:rPr>
        <w:t>o</w:t>
      </w:r>
      <w:r w:rsidRPr="004B1B02">
        <w:rPr>
          <w:rFonts w:ascii="Arial" w:eastAsia="Calibri" w:hAnsi="Arial" w:cs="Arial"/>
          <w:sz w:val="24"/>
          <w:szCs w:val="24"/>
          <w:lang w:eastAsia="pl-PL"/>
        </w:rPr>
        <w:t xml:space="preserve"> przez Wojewódzką Stację Pogotowia Ratunkowego w Przemyślu</w:t>
      </w:r>
      <w:r w:rsidR="004D7903" w:rsidRPr="004B1B02">
        <w:rPr>
          <w:rFonts w:ascii="Arial" w:eastAsia="Calibri" w:hAnsi="Arial" w:cs="Arial"/>
          <w:sz w:val="24"/>
          <w:szCs w:val="24"/>
          <w:lang w:eastAsia="pl-PL"/>
        </w:rPr>
        <w:t>.</w:t>
      </w:r>
    </w:p>
    <w:p w14:paraId="35F49291" w14:textId="752D3A1D" w:rsidR="00D23FC0" w:rsidRPr="004B1B02" w:rsidRDefault="00D65BEB" w:rsidP="00EF0D5D">
      <w:pPr>
        <w:spacing w:after="0" w:line="360" w:lineRule="auto"/>
        <w:jc w:val="both"/>
        <w:rPr>
          <w:rFonts w:ascii="Arial" w:eastAsia="Calibri" w:hAnsi="Arial" w:cs="Arial"/>
          <w:sz w:val="24"/>
          <w:szCs w:val="24"/>
          <w:lang w:eastAsia="pl-PL"/>
        </w:rPr>
      </w:pPr>
      <w:r w:rsidRPr="004B1B02">
        <w:rPr>
          <w:rFonts w:ascii="Arial" w:eastAsia="Calibri" w:hAnsi="Arial" w:cs="Arial"/>
          <w:sz w:val="24"/>
          <w:szCs w:val="24"/>
          <w:lang w:eastAsia="pl-PL"/>
        </w:rPr>
        <w:t>Zadani</w:t>
      </w:r>
      <w:r w:rsidR="006B59B0" w:rsidRPr="004B1B02">
        <w:rPr>
          <w:rFonts w:ascii="Arial" w:eastAsia="Calibri" w:hAnsi="Arial" w:cs="Arial"/>
          <w:sz w:val="24"/>
          <w:szCs w:val="24"/>
          <w:lang w:eastAsia="pl-PL"/>
        </w:rPr>
        <w:t>e</w:t>
      </w:r>
      <w:r w:rsidRPr="004B1B02">
        <w:rPr>
          <w:rFonts w:ascii="Arial" w:eastAsia="Calibri" w:hAnsi="Arial" w:cs="Arial"/>
          <w:sz w:val="24"/>
          <w:szCs w:val="24"/>
          <w:lang w:eastAsia="pl-PL"/>
        </w:rPr>
        <w:t xml:space="preserve"> finansowane ze środków Funduszu Pomocy. </w:t>
      </w:r>
      <w:bookmarkStart w:id="112" w:name="_Hlk111732024"/>
      <w:bookmarkEnd w:id="111"/>
      <w:r w:rsidR="000034AE" w:rsidRPr="004B1B02">
        <w:rPr>
          <w:rFonts w:ascii="Arial" w:eastAsia="Calibri" w:hAnsi="Arial" w:cs="Arial"/>
          <w:sz w:val="24"/>
          <w:szCs w:val="24"/>
          <w:lang w:eastAsia="pl-PL"/>
        </w:rPr>
        <w:t xml:space="preserve">Niewykonane wydatki </w:t>
      </w:r>
      <w:r w:rsidR="00957AEA" w:rsidRPr="004B1B02">
        <w:rPr>
          <w:rFonts w:ascii="Arial" w:eastAsia="Calibri" w:hAnsi="Arial" w:cs="Arial"/>
          <w:sz w:val="24"/>
          <w:szCs w:val="24"/>
          <w:lang w:eastAsia="pl-PL"/>
        </w:rPr>
        <w:t>stanowią oszczę</w:t>
      </w:r>
      <w:r w:rsidR="007701B3" w:rsidRPr="004B1B02">
        <w:rPr>
          <w:rFonts w:ascii="Arial" w:eastAsia="Calibri" w:hAnsi="Arial" w:cs="Arial"/>
          <w:sz w:val="24"/>
          <w:szCs w:val="24"/>
          <w:lang w:eastAsia="pl-PL"/>
        </w:rPr>
        <w:t>dności</w:t>
      </w:r>
      <w:r w:rsidR="000034AE" w:rsidRPr="004B1B02">
        <w:rPr>
          <w:rFonts w:ascii="Arial" w:eastAsia="Calibri" w:hAnsi="Arial" w:cs="Arial"/>
          <w:sz w:val="24"/>
          <w:szCs w:val="24"/>
          <w:lang w:eastAsia="pl-PL"/>
        </w:rPr>
        <w:t>.</w:t>
      </w:r>
      <w:bookmarkEnd w:id="112"/>
    </w:p>
    <w:p w14:paraId="06717FAE" w14:textId="77777777" w:rsidR="00EF0D5D" w:rsidRPr="004B1B02" w:rsidRDefault="00EF0D5D" w:rsidP="00EF0D5D">
      <w:pPr>
        <w:spacing w:after="0" w:line="360" w:lineRule="auto"/>
        <w:jc w:val="both"/>
        <w:rPr>
          <w:rFonts w:ascii="Arial" w:eastAsia="Calibri" w:hAnsi="Arial" w:cs="Arial"/>
          <w:sz w:val="24"/>
          <w:szCs w:val="24"/>
          <w:lang w:eastAsia="pl-PL"/>
        </w:rPr>
      </w:pPr>
    </w:p>
    <w:p w14:paraId="2AB9FD37" w14:textId="77777777" w:rsidR="00D65BEB" w:rsidRPr="004B1B02" w:rsidRDefault="00D65BEB" w:rsidP="00EF0D5D">
      <w:pPr>
        <w:tabs>
          <w:tab w:val="left" w:pos="0"/>
        </w:tabs>
        <w:spacing w:after="0" w:line="360" w:lineRule="auto"/>
        <w:contextualSpacing/>
        <w:jc w:val="both"/>
        <w:rPr>
          <w:rFonts w:ascii="Arial" w:hAnsi="Arial" w:cs="Arial"/>
          <w:b/>
          <w:sz w:val="24"/>
          <w:szCs w:val="24"/>
          <w:lang w:eastAsia="pl-PL"/>
        </w:rPr>
      </w:pPr>
      <w:r w:rsidRPr="004B1B02">
        <w:rPr>
          <w:rFonts w:ascii="Arial" w:hAnsi="Arial" w:cs="Arial"/>
          <w:b/>
          <w:sz w:val="24"/>
          <w:szCs w:val="24"/>
          <w:lang w:eastAsia="pl-PL"/>
        </w:rPr>
        <w:t>DZIAŁ 757 – OBSŁUGA DŁUGU PUBLICZNEGO</w:t>
      </w:r>
    </w:p>
    <w:p w14:paraId="3C33DFA0" w14:textId="77777777" w:rsidR="00D65BEB" w:rsidRPr="004B1B02" w:rsidRDefault="00D65BEB" w:rsidP="00D65BEB">
      <w:pPr>
        <w:tabs>
          <w:tab w:val="left" w:pos="0"/>
        </w:tabs>
        <w:spacing w:after="0" w:line="360" w:lineRule="auto"/>
        <w:contextualSpacing/>
        <w:jc w:val="both"/>
        <w:rPr>
          <w:rFonts w:ascii="Arial" w:hAnsi="Arial" w:cs="Arial"/>
          <w:b/>
          <w:i/>
          <w:sz w:val="24"/>
          <w:szCs w:val="24"/>
          <w:lang w:eastAsia="pl-PL"/>
        </w:rPr>
      </w:pPr>
      <w:r w:rsidRPr="004B1B02">
        <w:rPr>
          <w:rFonts w:ascii="Arial" w:hAnsi="Arial" w:cs="Arial"/>
          <w:b/>
          <w:i/>
          <w:sz w:val="24"/>
          <w:szCs w:val="24"/>
          <w:lang w:eastAsia="pl-PL"/>
        </w:rPr>
        <w:t xml:space="preserve">Rozdział 75702 – Obsługa papierów wartościowych, kredytów i pożyczek jednostek samorządu terytorialnego </w:t>
      </w:r>
    </w:p>
    <w:p w14:paraId="2D16E341" w14:textId="771E7380" w:rsidR="00D65BEB" w:rsidRPr="004B1B02" w:rsidRDefault="00D65BEB" w:rsidP="00D65BEB">
      <w:pPr>
        <w:tabs>
          <w:tab w:val="left" w:pos="0"/>
        </w:tabs>
        <w:spacing w:after="0" w:line="360" w:lineRule="auto"/>
        <w:contextualSpacing/>
        <w:jc w:val="both"/>
        <w:rPr>
          <w:rFonts w:ascii="Arial" w:hAnsi="Arial" w:cs="Arial"/>
          <w:sz w:val="24"/>
          <w:szCs w:val="24"/>
          <w:lang w:eastAsia="pl-PL"/>
        </w:rPr>
      </w:pPr>
      <w:r w:rsidRPr="004B1B02">
        <w:rPr>
          <w:rFonts w:ascii="Arial" w:hAnsi="Arial" w:cs="Arial"/>
          <w:sz w:val="24"/>
          <w:szCs w:val="24"/>
          <w:lang w:eastAsia="pl-PL"/>
        </w:rPr>
        <w:t xml:space="preserve">Zaplanowane wydatki bieżące w kwocie </w:t>
      </w:r>
      <w:r w:rsidR="00B91A1D" w:rsidRPr="004B1B02">
        <w:rPr>
          <w:rFonts w:ascii="Arial" w:hAnsi="Arial" w:cs="Arial"/>
          <w:sz w:val="24"/>
          <w:szCs w:val="24"/>
          <w:lang w:eastAsia="pl-PL"/>
        </w:rPr>
        <w:t>12.501.292</w:t>
      </w:r>
      <w:r w:rsidRPr="004B1B02">
        <w:rPr>
          <w:rFonts w:ascii="Arial" w:hAnsi="Arial" w:cs="Arial"/>
          <w:sz w:val="24"/>
          <w:szCs w:val="24"/>
          <w:lang w:eastAsia="pl-PL"/>
        </w:rPr>
        <w:t xml:space="preserve">,- zł zostały wykonane </w:t>
      </w:r>
      <w:r w:rsidRPr="004B1B02">
        <w:rPr>
          <w:rFonts w:ascii="Arial" w:hAnsi="Arial" w:cs="Arial"/>
          <w:sz w:val="24"/>
          <w:szCs w:val="24"/>
          <w:lang w:eastAsia="pl-PL"/>
        </w:rPr>
        <w:br/>
        <w:t xml:space="preserve">w wysokości </w:t>
      </w:r>
      <w:r w:rsidR="00B91A1D" w:rsidRPr="004B1B02">
        <w:rPr>
          <w:rFonts w:ascii="Arial" w:hAnsi="Arial" w:cs="Arial"/>
          <w:sz w:val="24"/>
          <w:szCs w:val="24"/>
          <w:lang w:eastAsia="pl-PL"/>
        </w:rPr>
        <w:t>12.424.722,20</w:t>
      </w:r>
      <w:r w:rsidRPr="004B1B02">
        <w:rPr>
          <w:rFonts w:ascii="Arial" w:hAnsi="Arial" w:cs="Arial"/>
          <w:sz w:val="24"/>
          <w:szCs w:val="24"/>
          <w:lang w:eastAsia="pl-PL"/>
        </w:rPr>
        <w:t xml:space="preserve"> zł (§ 8110) (Dep. OR), tj. </w:t>
      </w:r>
      <w:r w:rsidR="00B91A1D" w:rsidRPr="004B1B02">
        <w:rPr>
          <w:rFonts w:ascii="Arial" w:hAnsi="Arial" w:cs="Arial"/>
          <w:sz w:val="24"/>
          <w:szCs w:val="24"/>
          <w:lang w:eastAsia="pl-PL"/>
        </w:rPr>
        <w:t>99,39</w:t>
      </w:r>
      <w:r w:rsidRPr="004B1B02">
        <w:rPr>
          <w:rFonts w:ascii="Arial" w:hAnsi="Arial" w:cs="Arial"/>
          <w:sz w:val="24"/>
          <w:szCs w:val="24"/>
          <w:lang w:eastAsia="pl-PL"/>
        </w:rPr>
        <w:t xml:space="preserve"> % planu i dotyczyły: </w:t>
      </w:r>
    </w:p>
    <w:p w14:paraId="6218FE31" w14:textId="194D96A9" w:rsidR="00D65BEB" w:rsidRPr="004B1B02" w:rsidRDefault="00D65BEB" w:rsidP="00307061">
      <w:pPr>
        <w:pStyle w:val="Akapitzlist"/>
        <w:numPr>
          <w:ilvl w:val="0"/>
          <w:numId w:val="56"/>
        </w:numPr>
        <w:spacing w:line="360" w:lineRule="auto"/>
        <w:ind w:left="284" w:hanging="284"/>
        <w:contextualSpacing/>
        <w:jc w:val="both"/>
        <w:rPr>
          <w:rFonts w:ascii="Arial" w:hAnsi="Arial" w:cs="Arial"/>
          <w:lang w:eastAsia="pl-PL"/>
        </w:rPr>
      </w:pPr>
      <w:r w:rsidRPr="004B1B02">
        <w:rPr>
          <w:rFonts w:ascii="Arial" w:hAnsi="Arial" w:cs="Arial"/>
          <w:lang w:eastAsia="pl-PL"/>
        </w:rPr>
        <w:t>odsetek od zaciągnię</w:t>
      </w:r>
      <w:r w:rsidR="00120A85" w:rsidRPr="004B1B02">
        <w:rPr>
          <w:rFonts w:ascii="Arial" w:hAnsi="Arial" w:cs="Arial"/>
          <w:lang w:eastAsia="pl-PL"/>
        </w:rPr>
        <w:t xml:space="preserve">tych </w:t>
      </w:r>
      <w:r w:rsidRPr="004B1B02">
        <w:rPr>
          <w:rFonts w:ascii="Arial" w:hAnsi="Arial" w:cs="Arial"/>
          <w:lang w:eastAsia="pl-PL"/>
        </w:rPr>
        <w:t xml:space="preserve">pożyczek długoterminowych w kwocie </w:t>
      </w:r>
      <w:r w:rsidR="00120A85" w:rsidRPr="004B1B02">
        <w:rPr>
          <w:rFonts w:ascii="Arial" w:hAnsi="Arial" w:cs="Arial"/>
          <w:lang w:eastAsia="pl-PL"/>
        </w:rPr>
        <w:t>10.169.922,20</w:t>
      </w:r>
      <w:r w:rsidRPr="004B1B02">
        <w:rPr>
          <w:rFonts w:ascii="Arial" w:hAnsi="Arial" w:cs="Arial"/>
          <w:lang w:eastAsia="pl-PL"/>
        </w:rPr>
        <w:t xml:space="preserve"> zł, </w:t>
      </w:r>
    </w:p>
    <w:p w14:paraId="05F435F9" w14:textId="0AF5C753" w:rsidR="00D65BEB" w:rsidRPr="004B1B02" w:rsidRDefault="00D65BEB" w:rsidP="00307061">
      <w:pPr>
        <w:pStyle w:val="Akapitzlist"/>
        <w:numPr>
          <w:ilvl w:val="0"/>
          <w:numId w:val="56"/>
        </w:numPr>
        <w:spacing w:line="360" w:lineRule="auto"/>
        <w:ind w:left="284" w:hanging="284"/>
        <w:contextualSpacing/>
        <w:jc w:val="both"/>
        <w:rPr>
          <w:rFonts w:ascii="Arial" w:hAnsi="Arial" w:cs="Arial"/>
          <w:lang w:eastAsia="pl-PL"/>
        </w:rPr>
      </w:pPr>
      <w:r w:rsidRPr="004B1B02">
        <w:rPr>
          <w:rFonts w:ascii="Arial" w:hAnsi="Arial" w:cs="Arial"/>
          <w:lang w:eastAsia="pl-PL"/>
        </w:rPr>
        <w:t xml:space="preserve">odsetek od emisji obligacji w kwocie </w:t>
      </w:r>
      <w:r w:rsidR="00120A85" w:rsidRPr="004B1B02">
        <w:rPr>
          <w:rFonts w:ascii="Arial" w:hAnsi="Arial" w:cs="Arial"/>
          <w:lang w:eastAsia="pl-PL"/>
        </w:rPr>
        <w:t>2.254.800,00</w:t>
      </w:r>
      <w:r w:rsidRPr="004B1B02">
        <w:rPr>
          <w:rFonts w:ascii="Arial" w:hAnsi="Arial" w:cs="Arial"/>
          <w:lang w:eastAsia="pl-PL"/>
        </w:rPr>
        <w:t xml:space="preserve"> zł.</w:t>
      </w:r>
    </w:p>
    <w:p w14:paraId="24F3FC0B" w14:textId="77777777" w:rsidR="007F79AD" w:rsidRPr="004B1B02" w:rsidRDefault="007F79AD" w:rsidP="007F79AD">
      <w:pPr>
        <w:spacing w:line="360" w:lineRule="auto"/>
        <w:contextualSpacing/>
        <w:jc w:val="both"/>
        <w:rPr>
          <w:rFonts w:ascii="Arial" w:hAnsi="Arial" w:cs="Arial"/>
          <w:color w:val="FF0000"/>
          <w:lang w:eastAsia="pl-PL"/>
        </w:rPr>
      </w:pPr>
    </w:p>
    <w:p w14:paraId="531F0C70" w14:textId="77777777" w:rsidR="007F79AD" w:rsidRPr="004B1B02" w:rsidRDefault="007F79AD" w:rsidP="007F79AD">
      <w:pPr>
        <w:spacing w:after="0" w:line="360" w:lineRule="auto"/>
        <w:rPr>
          <w:rFonts w:ascii="Arial" w:hAnsi="Arial" w:cs="Arial"/>
          <w:b/>
          <w:sz w:val="24"/>
          <w:szCs w:val="24"/>
        </w:rPr>
      </w:pPr>
      <w:r w:rsidRPr="004B1B02">
        <w:rPr>
          <w:rFonts w:ascii="Arial" w:hAnsi="Arial" w:cs="Arial"/>
          <w:b/>
          <w:sz w:val="24"/>
          <w:szCs w:val="24"/>
        </w:rPr>
        <w:t>DZIAŁ 758 – RÓŻNE ROZLICZENIA</w:t>
      </w:r>
    </w:p>
    <w:p w14:paraId="62FE4994" w14:textId="77777777" w:rsidR="001C0F7F" w:rsidRPr="004B1B02" w:rsidRDefault="001C0F7F" w:rsidP="001C0F7F">
      <w:pPr>
        <w:spacing w:after="0" w:line="360" w:lineRule="auto"/>
        <w:rPr>
          <w:rFonts w:ascii="Arial" w:hAnsi="Arial" w:cs="Arial"/>
          <w:b/>
          <w:i/>
          <w:sz w:val="24"/>
          <w:szCs w:val="24"/>
        </w:rPr>
      </w:pPr>
      <w:r w:rsidRPr="004B1B02">
        <w:rPr>
          <w:rFonts w:ascii="Arial" w:hAnsi="Arial" w:cs="Arial"/>
          <w:b/>
          <w:i/>
          <w:sz w:val="24"/>
          <w:szCs w:val="24"/>
        </w:rPr>
        <w:t>Rozdział 75818 – Rezerwy ogólne i celowe</w:t>
      </w:r>
    </w:p>
    <w:p w14:paraId="50599DC3" w14:textId="77777777" w:rsidR="001C0F7F" w:rsidRPr="004B1B02" w:rsidRDefault="001C0F7F" w:rsidP="001C0F7F">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Na koniec 2023 r. pozostały nierozdysponowane rezerwy (oszczędności) w kwocie 5.877.755,-zł, w tym:</w:t>
      </w:r>
    </w:p>
    <w:p w14:paraId="19062A5E" w14:textId="2E083A7E" w:rsidR="001C0F7F" w:rsidRPr="004B1B02" w:rsidRDefault="001C0F7F" w:rsidP="00307061">
      <w:pPr>
        <w:pStyle w:val="Listapunktowana"/>
        <w:numPr>
          <w:ilvl w:val="0"/>
          <w:numId w:val="101"/>
        </w:numPr>
        <w:suppressAutoHyphens/>
        <w:autoSpaceDN w:val="0"/>
        <w:ind w:left="284" w:hanging="142"/>
        <w:contextualSpacing w:val="0"/>
        <w:textAlignment w:val="baseline"/>
        <w:rPr>
          <w:rFonts w:ascii="Arial" w:hAnsi="Arial" w:cs="Arial"/>
        </w:rPr>
      </w:pPr>
      <w:r w:rsidRPr="004B1B02">
        <w:rPr>
          <w:rFonts w:ascii="Arial" w:hAnsi="Arial" w:cs="Arial"/>
        </w:rPr>
        <w:t>Wydatki bieżące w kwocie 862.010,-zł (§ 4810), z tego:</w:t>
      </w:r>
    </w:p>
    <w:p w14:paraId="1C941A8A" w14:textId="77777777" w:rsidR="001C0F7F" w:rsidRPr="004B1B02" w:rsidRDefault="001C0F7F" w:rsidP="00307061">
      <w:pPr>
        <w:pStyle w:val="Listapunktowana"/>
        <w:numPr>
          <w:ilvl w:val="0"/>
          <w:numId w:val="102"/>
        </w:numPr>
        <w:suppressAutoHyphens/>
        <w:autoSpaceDN w:val="0"/>
        <w:ind w:left="567" w:hanging="283"/>
        <w:contextualSpacing w:val="0"/>
        <w:textAlignment w:val="baseline"/>
      </w:pPr>
      <w:r w:rsidRPr="004B1B02">
        <w:rPr>
          <w:rFonts w:ascii="Arial" w:hAnsi="Arial" w:cs="Arial"/>
        </w:rPr>
        <w:t>rezerwa ogólna w kwocie 483.017,-zł,</w:t>
      </w:r>
    </w:p>
    <w:p w14:paraId="78CAD10F" w14:textId="7F72EAE1" w:rsidR="001C0F7F" w:rsidRPr="004B1B02" w:rsidRDefault="001C0F7F" w:rsidP="00307061">
      <w:pPr>
        <w:pStyle w:val="Listapunktowana"/>
        <w:numPr>
          <w:ilvl w:val="0"/>
          <w:numId w:val="102"/>
        </w:numPr>
        <w:suppressAutoHyphens/>
        <w:autoSpaceDN w:val="0"/>
        <w:ind w:left="567" w:hanging="283"/>
        <w:contextualSpacing w:val="0"/>
        <w:textAlignment w:val="baseline"/>
      </w:pPr>
      <w:r w:rsidRPr="004B1B02">
        <w:rPr>
          <w:rFonts w:ascii="Arial" w:hAnsi="Arial" w:cs="Arial"/>
        </w:rPr>
        <w:t>rezerwy celowe bieżące w kwocie 378.993,-zł, z tego</w:t>
      </w:r>
      <w:r w:rsidR="0048508B" w:rsidRPr="004B1B02">
        <w:rPr>
          <w:rFonts w:ascii="Arial" w:hAnsi="Arial" w:cs="Arial"/>
        </w:rPr>
        <w:t xml:space="preserve"> na</w:t>
      </w:r>
      <w:r w:rsidRPr="004B1B02">
        <w:rPr>
          <w:rFonts w:ascii="Arial" w:hAnsi="Arial" w:cs="Arial"/>
        </w:rPr>
        <w:t>:</w:t>
      </w:r>
    </w:p>
    <w:p w14:paraId="17C31DBE" w14:textId="77777777" w:rsidR="001C0F7F" w:rsidRPr="004B1B02" w:rsidRDefault="001C0F7F" w:rsidP="00307061">
      <w:pPr>
        <w:pStyle w:val="Listapunktowana"/>
        <w:numPr>
          <w:ilvl w:val="0"/>
          <w:numId w:val="103"/>
        </w:numPr>
        <w:suppressAutoHyphens/>
        <w:autoSpaceDN w:val="0"/>
        <w:ind w:left="993"/>
        <w:contextualSpacing w:val="0"/>
        <w:textAlignment w:val="baseline"/>
        <w:rPr>
          <w:rFonts w:ascii="Arial" w:hAnsi="Arial" w:cs="Arial"/>
        </w:rPr>
      </w:pPr>
      <w:r w:rsidRPr="004B1B02">
        <w:rPr>
          <w:rFonts w:ascii="Arial" w:hAnsi="Arial" w:cs="Arial"/>
        </w:rPr>
        <w:t xml:space="preserve">stypendia dla uczniów i słuchaczy osiągających najlepsze wyniki w nauce oraz znajdujących się w trudnych warunkach materialnych, uczących się w szkołach policealnych i szkołach policealnych dla dorosłych wchodzących w skład </w:t>
      </w:r>
      <w:proofErr w:type="spellStart"/>
      <w:r w:rsidRPr="004B1B02">
        <w:rPr>
          <w:rFonts w:ascii="Arial" w:hAnsi="Arial" w:cs="Arial"/>
        </w:rPr>
        <w:t>medyczno</w:t>
      </w:r>
      <w:proofErr w:type="spellEnd"/>
      <w:r w:rsidRPr="004B1B02">
        <w:rPr>
          <w:rFonts w:ascii="Arial" w:hAnsi="Arial" w:cs="Arial"/>
        </w:rPr>
        <w:t xml:space="preserve"> – społecznych centrów kształcenia zawodowego i ustawicznego prowadzonych przez Województwo Podkarpackie w kwocie 6.750,-zł,</w:t>
      </w:r>
    </w:p>
    <w:p w14:paraId="3358CE14" w14:textId="77777777" w:rsidR="001C0F7F" w:rsidRPr="004B1B02" w:rsidRDefault="001C0F7F" w:rsidP="00307061">
      <w:pPr>
        <w:pStyle w:val="Listapunktowana"/>
        <w:numPr>
          <w:ilvl w:val="0"/>
          <w:numId w:val="103"/>
        </w:numPr>
        <w:suppressAutoHyphens/>
        <w:autoSpaceDN w:val="0"/>
        <w:ind w:left="993"/>
        <w:contextualSpacing w:val="0"/>
        <w:textAlignment w:val="baseline"/>
      </w:pPr>
      <w:r w:rsidRPr="004B1B02">
        <w:rPr>
          <w:rFonts w:ascii="Arial" w:eastAsia="Calibri" w:hAnsi="Arial" w:cs="Arial"/>
        </w:rPr>
        <w:lastRenderedPageBreak/>
        <w:t>dofinansowanie zadań własnych realizowanych przez organizacje pozarządowe z udziałem środków zewnętrznych w kwocie 33.977,-zł,</w:t>
      </w:r>
    </w:p>
    <w:p w14:paraId="70E696C0" w14:textId="0049CAD8" w:rsidR="001C0F7F" w:rsidRPr="004B1B02" w:rsidRDefault="001C0F7F" w:rsidP="00307061">
      <w:pPr>
        <w:pStyle w:val="Listapunktowana"/>
        <w:numPr>
          <w:ilvl w:val="0"/>
          <w:numId w:val="103"/>
        </w:numPr>
        <w:suppressAutoHyphens/>
        <w:autoSpaceDN w:val="0"/>
        <w:ind w:left="993"/>
        <w:contextualSpacing w:val="0"/>
        <w:textAlignment w:val="baseline"/>
        <w:rPr>
          <w:rFonts w:ascii="Arial" w:hAnsi="Arial" w:cs="Arial"/>
        </w:rPr>
      </w:pPr>
      <w:r w:rsidRPr="004B1B02">
        <w:rPr>
          <w:rFonts w:ascii="Arial" w:hAnsi="Arial" w:cs="Arial"/>
        </w:rPr>
        <w:t xml:space="preserve">zwiększenie wydatków na wynagrodzenia, składki od nich naliczane, odprawy, nagrody i inne świadczenia przysługujące na podstawie odrębnych przepisów osobom zatrudnionym w jednostkach budżetowych </w:t>
      </w:r>
      <w:r w:rsidR="00DB066C">
        <w:rPr>
          <w:rFonts w:ascii="Arial" w:hAnsi="Arial" w:cs="Arial"/>
        </w:rPr>
        <w:br/>
      </w:r>
      <w:r w:rsidRPr="004B1B02">
        <w:rPr>
          <w:rFonts w:ascii="Arial" w:hAnsi="Arial" w:cs="Arial"/>
        </w:rPr>
        <w:t>i instytucjach kultury podległych Samorządowi Województwa Podkarpackiego w kwocie 325.322,-zł,</w:t>
      </w:r>
    </w:p>
    <w:p w14:paraId="59323A83" w14:textId="77777777" w:rsidR="001C0F7F" w:rsidRPr="004B1B02" w:rsidRDefault="001C0F7F" w:rsidP="00307061">
      <w:pPr>
        <w:pStyle w:val="Listapunktowana"/>
        <w:numPr>
          <w:ilvl w:val="0"/>
          <w:numId w:val="103"/>
        </w:numPr>
        <w:suppressAutoHyphens/>
        <w:autoSpaceDN w:val="0"/>
        <w:ind w:left="993"/>
        <w:contextualSpacing w:val="0"/>
        <w:textAlignment w:val="baseline"/>
        <w:rPr>
          <w:rFonts w:ascii="Arial" w:hAnsi="Arial" w:cs="Arial"/>
        </w:rPr>
      </w:pPr>
      <w:r w:rsidRPr="004B1B02">
        <w:rPr>
          <w:rFonts w:ascii="Arial" w:hAnsi="Arial" w:cs="Arial"/>
        </w:rPr>
        <w:t>nagrody dla nauczycieli w szkołach i placówkach oświatowych prowadzonych przez Województwo Podkarpackie w kwocie 2.544,-zł,</w:t>
      </w:r>
    </w:p>
    <w:p w14:paraId="76FB89AE" w14:textId="77777777" w:rsidR="001C0F7F" w:rsidRPr="004B1B02" w:rsidRDefault="001C0F7F" w:rsidP="00307061">
      <w:pPr>
        <w:pStyle w:val="Listapunktowana"/>
        <w:numPr>
          <w:ilvl w:val="0"/>
          <w:numId w:val="103"/>
        </w:numPr>
        <w:suppressAutoHyphens/>
        <w:autoSpaceDN w:val="0"/>
        <w:ind w:left="993"/>
        <w:contextualSpacing w:val="0"/>
        <w:textAlignment w:val="baseline"/>
        <w:rPr>
          <w:rFonts w:ascii="Arial" w:hAnsi="Arial" w:cs="Arial"/>
        </w:rPr>
      </w:pPr>
      <w:r w:rsidRPr="004B1B02">
        <w:rPr>
          <w:rFonts w:ascii="Arial" w:hAnsi="Arial" w:cs="Arial"/>
        </w:rPr>
        <w:t>pomoc zdrowotna dla nauczycieli w kwocie 10.400,-zł.</w:t>
      </w:r>
    </w:p>
    <w:p w14:paraId="2ADDCD1A" w14:textId="09A3C782" w:rsidR="001C0F7F" w:rsidRPr="004B1B02" w:rsidRDefault="001C0F7F" w:rsidP="00307061">
      <w:pPr>
        <w:pStyle w:val="Listapunktowana"/>
        <w:numPr>
          <w:ilvl w:val="0"/>
          <w:numId w:val="104"/>
        </w:numPr>
        <w:suppressAutoHyphens/>
        <w:autoSpaceDN w:val="0"/>
        <w:ind w:left="284" w:hanging="142"/>
        <w:contextualSpacing w:val="0"/>
        <w:textAlignment w:val="baseline"/>
        <w:rPr>
          <w:rFonts w:ascii="Arial" w:hAnsi="Arial" w:cs="Arial"/>
        </w:rPr>
      </w:pPr>
      <w:r w:rsidRPr="004B1B02">
        <w:rPr>
          <w:rFonts w:ascii="Arial" w:hAnsi="Arial" w:cs="Arial"/>
        </w:rPr>
        <w:t>Wydatki majątkowe w kwocie 5.015.745,-zł (§ 6800), z tego</w:t>
      </w:r>
      <w:r w:rsidR="0048508B" w:rsidRPr="004B1B02">
        <w:rPr>
          <w:rFonts w:ascii="Arial" w:hAnsi="Arial" w:cs="Arial"/>
        </w:rPr>
        <w:t xml:space="preserve"> rezerwy celowe na</w:t>
      </w:r>
      <w:r w:rsidRPr="004B1B02">
        <w:rPr>
          <w:rFonts w:ascii="Arial" w:hAnsi="Arial" w:cs="Arial"/>
        </w:rPr>
        <w:t>:</w:t>
      </w:r>
    </w:p>
    <w:p w14:paraId="1A121FB6" w14:textId="77777777" w:rsidR="001C0F7F" w:rsidRPr="004B1B02" w:rsidRDefault="001C0F7F" w:rsidP="00307061">
      <w:pPr>
        <w:pStyle w:val="Listapunktowana"/>
        <w:numPr>
          <w:ilvl w:val="0"/>
          <w:numId w:val="105"/>
        </w:numPr>
        <w:suppressAutoHyphens/>
        <w:autoSpaceDN w:val="0"/>
        <w:ind w:left="567" w:hanging="283"/>
        <w:contextualSpacing w:val="0"/>
        <w:textAlignment w:val="baseline"/>
        <w:rPr>
          <w:rFonts w:ascii="Arial" w:hAnsi="Arial" w:cs="Arial"/>
        </w:rPr>
      </w:pPr>
      <w:r w:rsidRPr="004B1B02">
        <w:rPr>
          <w:rFonts w:ascii="Arial" w:hAnsi="Arial" w:cs="Arial"/>
        </w:rPr>
        <w:t>zakup i objęcie akcji i udziałów w spółkach prawa handlowego (do uruchomienia po podjęciu przez Sejmik Województwa odrębnych uchwał dotyczących tworzenia spółek prawa handlowego i przystępowania do nich oraz określania zasad wnoszenia wkładów, a także obejmowania, nabywania udziałów i akcji)  w kwocie 5.000.000,-zł,</w:t>
      </w:r>
    </w:p>
    <w:p w14:paraId="4457449C" w14:textId="77777777" w:rsidR="001C0F7F" w:rsidRPr="004B1B02" w:rsidRDefault="001C0F7F" w:rsidP="00307061">
      <w:pPr>
        <w:pStyle w:val="Listapunktowana"/>
        <w:numPr>
          <w:ilvl w:val="0"/>
          <w:numId w:val="105"/>
        </w:numPr>
        <w:suppressAutoHyphens/>
        <w:autoSpaceDN w:val="0"/>
        <w:ind w:left="567"/>
        <w:contextualSpacing w:val="0"/>
        <w:textAlignment w:val="baseline"/>
        <w:rPr>
          <w:rFonts w:ascii="Arial" w:hAnsi="Arial" w:cs="Arial"/>
        </w:rPr>
      </w:pPr>
      <w:r w:rsidRPr="004B1B02">
        <w:rPr>
          <w:rFonts w:ascii="Arial" w:hAnsi="Arial" w:cs="Arial"/>
        </w:rPr>
        <w:t>zakupy inwestycyjne instytucji kultury, dla których organizatorem jest Województwo Podkarpackie  (do uruchomienia po zgromadzeniu informacji o potrzebach tych instytucji) w kwocie 15.745,-zł.</w:t>
      </w:r>
    </w:p>
    <w:p w14:paraId="1CAB2724" w14:textId="77777777" w:rsidR="00397917" w:rsidRPr="004B1B02" w:rsidRDefault="00397917" w:rsidP="00603B4F">
      <w:pPr>
        <w:spacing w:after="0" w:line="360" w:lineRule="auto"/>
        <w:contextualSpacing/>
        <w:jc w:val="both"/>
        <w:rPr>
          <w:rFonts w:ascii="Arial" w:hAnsi="Arial" w:cs="Arial"/>
          <w:color w:val="FF0000"/>
          <w:sz w:val="24"/>
          <w:lang w:eastAsia="pl-PL"/>
        </w:rPr>
      </w:pPr>
    </w:p>
    <w:p w14:paraId="64D56F6C" w14:textId="77777777" w:rsidR="005D2790" w:rsidRPr="004B1B02" w:rsidRDefault="005D2790" w:rsidP="005D2790">
      <w:pPr>
        <w:spacing w:after="0" w:line="360" w:lineRule="auto"/>
        <w:jc w:val="both"/>
        <w:rPr>
          <w:rFonts w:ascii="Arial" w:hAnsi="Arial" w:cs="Arial"/>
          <w:b/>
          <w:sz w:val="24"/>
          <w:szCs w:val="24"/>
          <w:lang w:eastAsia="pl-PL"/>
        </w:rPr>
      </w:pPr>
      <w:r w:rsidRPr="004B1B02">
        <w:rPr>
          <w:rFonts w:ascii="Arial" w:hAnsi="Arial" w:cs="Arial"/>
          <w:b/>
          <w:sz w:val="24"/>
          <w:szCs w:val="24"/>
          <w:lang w:eastAsia="pl-PL"/>
        </w:rPr>
        <w:t>DZIAŁ 801 – OŚWIATA I WYCHOWANIE</w:t>
      </w:r>
    </w:p>
    <w:p w14:paraId="6B207E17" w14:textId="77777777" w:rsidR="005D2790" w:rsidRPr="004B1B02" w:rsidRDefault="005D2790" w:rsidP="005D2790">
      <w:pPr>
        <w:spacing w:after="0" w:line="360" w:lineRule="auto"/>
        <w:jc w:val="both"/>
        <w:rPr>
          <w:rFonts w:ascii="Arial" w:hAnsi="Arial" w:cs="Arial"/>
          <w:b/>
          <w:sz w:val="24"/>
          <w:szCs w:val="24"/>
          <w:lang w:eastAsia="pl-PL"/>
        </w:rPr>
      </w:pPr>
      <w:r w:rsidRPr="004B1B02">
        <w:rPr>
          <w:rFonts w:ascii="Arial" w:eastAsia="Calibri" w:hAnsi="Arial" w:cs="Arial"/>
          <w:b/>
          <w:bCs/>
          <w:i/>
          <w:iCs/>
          <w:sz w:val="24"/>
          <w:szCs w:val="24"/>
          <w:lang w:eastAsia="x-none"/>
        </w:rPr>
        <w:t>Rozdział 80101 – Szkoły podstawowe</w:t>
      </w:r>
    </w:p>
    <w:p w14:paraId="58921BDC" w14:textId="77777777" w:rsidR="005D2790" w:rsidRPr="004B1B02" w:rsidRDefault="005D2790" w:rsidP="005D2790">
      <w:pPr>
        <w:spacing w:after="0" w:line="360" w:lineRule="auto"/>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Zaplanowane wydatki majątkowe w kwocie 24.000,- zł jako dotacje celowe dla jednostek sektora finansów publicznych na pomoc finansową </w:t>
      </w:r>
      <w:r w:rsidRPr="004B1B02">
        <w:rPr>
          <w:rFonts w:ascii="Arial" w:eastAsia="Times New Roman" w:hAnsi="Arial" w:cs="Arial"/>
          <w:sz w:val="24"/>
          <w:szCs w:val="24"/>
          <w:lang w:eastAsia="pl-PL"/>
        </w:rPr>
        <w:t xml:space="preserve">zostały zrealizowane w wysokości 24.000,00 zł </w:t>
      </w:r>
      <w:r w:rsidRPr="004B1B02">
        <w:rPr>
          <w:rFonts w:ascii="Arial" w:hAnsi="Arial" w:cs="Arial"/>
          <w:bCs/>
          <w:sz w:val="24"/>
          <w:szCs w:val="24"/>
        </w:rPr>
        <w:t>(§ 6300 – Dep. OW)</w:t>
      </w:r>
      <w:r w:rsidRPr="004B1B02">
        <w:rPr>
          <w:rFonts w:ascii="Arial" w:eastAsia="Times New Roman" w:hAnsi="Arial" w:cs="Arial"/>
          <w:sz w:val="24"/>
          <w:szCs w:val="24"/>
          <w:lang w:eastAsia="pl-PL"/>
        </w:rPr>
        <w:t xml:space="preserve">, tj. 100,00 % planu </w:t>
      </w:r>
      <w:r w:rsidRPr="004B1B02">
        <w:rPr>
          <w:rFonts w:ascii="Arial" w:hAnsi="Arial" w:cs="Arial"/>
          <w:sz w:val="24"/>
          <w:szCs w:val="24"/>
        </w:rPr>
        <w:t xml:space="preserve">i dotyczyły dotacji </w:t>
      </w:r>
      <w:r w:rsidRPr="004B1B02">
        <w:rPr>
          <w:rFonts w:ascii="Arial" w:eastAsia="Times New Roman" w:hAnsi="Arial" w:cs="Arial"/>
          <w:bCs/>
          <w:sz w:val="24"/>
          <w:szCs w:val="24"/>
          <w:lang w:eastAsia="pl-PL"/>
        </w:rPr>
        <w:t>w ramach „Podkarpackiego Programu Odnowy Wsi na lata 2021-2025”</w:t>
      </w:r>
      <w:r w:rsidRPr="004B1B02">
        <w:rPr>
          <w:rFonts w:ascii="Arial" w:hAnsi="Arial" w:cs="Arial"/>
          <w:bCs/>
          <w:sz w:val="24"/>
          <w:szCs w:val="24"/>
        </w:rPr>
        <w:t xml:space="preserve"> dla:</w:t>
      </w:r>
    </w:p>
    <w:p w14:paraId="7843A926" w14:textId="77777777" w:rsidR="005D2790" w:rsidRPr="004B1B02" w:rsidRDefault="005D2790" w:rsidP="00307061">
      <w:pPr>
        <w:pStyle w:val="Akapitzlist"/>
        <w:numPr>
          <w:ilvl w:val="0"/>
          <w:numId w:val="244"/>
        </w:numPr>
        <w:spacing w:line="360" w:lineRule="auto"/>
        <w:jc w:val="both"/>
        <w:rPr>
          <w:rFonts w:ascii="Arial" w:hAnsi="Arial" w:cs="Arial"/>
          <w:bCs/>
          <w:lang w:eastAsia="pl-PL"/>
        </w:rPr>
      </w:pPr>
      <w:r w:rsidRPr="004B1B02">
        <w:rPr>
          <w:rFonts w:ascii="Arial" w:hAnsi="Arial" w:cs="Arial"/>
          <w:bCs/>
          <w:lang w:eastAsia="pl-PL"/>
        </w:rPr>
        <w:t>Gminy Błażowa na zadanie pn. „</w:t>
      </w:r>
      <w:r w:rsidRPr="004B1B02">
        <w:rPr>
          <w:rFonts w:ascii="Arial" w:hAnsi="Arial" w:cs="Arial"/>
        </w:rPr>
        <w:t>Przebudowa ogrodzenia wraz z zagospodarowaniem i urządzeniem terenów zielonych</w:t>
      </w:r>
      <w:r w:rsidRPr="004B1B02">
        <w:rPr>
          <w:rFonts w:ascii="Arial" w:hAnsi="Arial" w:cs="Arial"/>
          <w:lang w:eastAsia="pl-PL"/>
        </w:rPr>
        <w:t>” w kwocie 12.000,00 zł,</w:t>
      </w:r>
    </w:p>
    <w:p w14:paraId="56BD1C07" w14:textId="77777777" w:rsidR="005D2790" w:rsidRPr="004B1B02" w:rsidRDefault="005D2790" w:rsidP="00307061">
      <w:pPr>
        <w:pStyle w:val="Listapunktowana"/>
        <w:numPr>
          <w:ilvl w:val="0"/>
          <w:numId w:val="244"/>
        </w:numPr>
        <w:rPr>
          <w:rFonts w:ascii="Arial" w:hAnsi="Arial" w:cs="Arial"/>
          <w:bCs/>
        </w:rPr>
      </w:pPr>
      <w:r w:rsidRPr="004B1B02">
        <w:rPr>
          <w:rFonts w:ascii="Arial" w:hAnsi="Arial" w:cs="Arial"/>
          <w:bCs/>
        </w:rPr>
        <w:t>Gminy Korczowa na zadanie pn. „</w:t>
      </w:r>
      <w:r w:rsidRPr="004B1B02">
        <w:rPr>
          <w:rFonts w:ascii="Arial" w:hAnsi="Arial" w:cs="Arial"/>
        </w:rPr>
        <w:t>Modernizacja placu zabaw przy Szkole Podstawowej w Komborni” w kwocie 12.000,00 zł</w:t>
      </w:r>
      <w:r w:rsidRPr="004B1B02">
        <w:rPr>
          <w:rFonts w:ascii="Arial" w:hAnsi="Arial" w:cs="Arial"/>
          <w:bCs/>
        </w:rPr>
        <w:t>.</w:t>
      </w:r>
    </w:p>
    <w:p w14:paraId="2FE910E2" w14:textId="77777777" w:rsidR="005D2790" w:rsidRPr="004B1B02" w:rsidRDefault="005D2790" w:rsidP="005D2790">
      <w:pPr>
        <w:tabs>
          <w:tab w:val="left" w:pos="180"/>
        </w:tabs>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80102 – Szkoły podstawowe specjalne</w:t>
      </w:r>
    </w:p>
    <w:p w14:paraId="1B398DDD" w14:textId="77777777" w:rsidR="005D2790" w:rsidRPr="004B1B02" w:rsidRDefault="005D2790" w:rsidP="005D2790">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w:t>
      </w:r>
      <w:r w:rsidRPr="004B1B02">
        <w:rPr>
          <w:rFonts w:ascii="Arial" w:hAnsi="Arial" w:cs="Arial"/>
          <w:sz w:val="24"/>
          <w:szCs w:val="24"/>
        </w:rPr>
        <w:t xml:space="preserve">8.052.286,- </w:t>
      </w:r>
      <w:r w:rsidRPr="004B1B02">
        <w:rPr>
          <w:rFonts w:ascii="Arial" w:eastAsia="Times New Roman" w:hAnsi="Arial" w:cs="Arial"/>
          <w:sz w:val="24"/>
          <w:szCs w:val="24"/>
          <w:lang w:eastAsia="pl-PL"/>
        </w:rPr>
        <w:t>zł na utrzymanie Zespołu Szkół przy Klinicznym Szpitalu Wojewódzkim Nr 2 w Rzeszowie oraz</w:t>
      </w:r>
      <w:r w:rsidRPr="004B1B02">
        <w:rPr>
          <w:rFonts w:ascii="Arial" w:eastAsia="Times New Roman" w:hAnsi="Arial" w:cs="Arial"/>
          <w:bCs/>
          <w:sz w:val="24"/>
          <w:szCs w:val="24"/>
          <w:lang w:eastAsia="pl-PL"/>
        </w:rPr>
        <w:t xml:space="preserve"> Zespołu Szkół </w:t>
      </w:r>
      <w:r w:rsidRPr="004B1B02">
        <w:rPr>
          <w:rFonts w:ascii="Arial" w:eastAsia="Times New Roman" w:hAnsi="Arial" w:cs="Arial"/>
          <w:bCs/>
          <w:sz w:val="24"/>
          <w:szCs w:val="24"/>
          <w:lang w:eastAsia="pl-PL"/>
        </w:rPr>
        <w:lastRenderedPageBreak/>
        <w:t>Specjalnych w Rymanowie Zdroju</w:t>
      </w:r>
      <w:r w:rsidRPr="004B1B02">
        <w:rPr>
          <w:rFonts w:ascii="Arial" w:eastAsia="Times New Roman" w:hAnsi="Arial" w:cs="Arial"/>
          <w:sz w:val="24"/>
          <w:szCs w:val="24"/>
          <w:lang w:eastAsia="pl-PL"/>
        </w:rPr>
        <w:t xml:space="preserve"> zostały wykonane w wysokości 8.011.216,08 zł (jednostki oświatowe – Dep. EN), tj. </w:t>
      </w:r>
      <w:r w:rsidRPr="004B1B02">
        <w:rPr>
          <w:rFonts w:ascii="Arial" w:hAnsi="Arial" w:cs="Arial"/>
          <w:sz w:val="24"/>
          <w:szCs w:val="24"/>
        </w:rPr>
        <w:t xml:space="preserve">99,49 </w:t>
      </w:r>
      <w:r w:rsidRPr="004B1B02">
        <w:rPr>
          <w:rFonts w:ascii="Arial" w:eastAsia="Times New Roman" w:hAnsi="Arial" w:cs="Arial"/>
          <w:sz w:val="24"/>
          <w:szCs w:val="24"/>
          <w:lang w:eastAsia="pl-PL"/>
        </w:rPr>
        <w:t>% planu i obejmowały:</w:t>
      </w:r>
    </w:p>
    <w:p w14:paraId="0A041002" w14:textId="29F77DE9" w:rsidR="005D2790" w:rsidRPr="004B1B02" w:rsidRDefault="005D2790" w:rsidP="00307061">
      <w:pPr>
        <w:pStyle w:val="Tekstpodstawowy3"/>
        <w:numPr>
          <w:ilvl w:val="0"/>
          <w:numId w:val="227"/>
        </w:numPr>
        <w:spacing w:after="0" w:line="360" w:lineRule="auto"/>
        <w:ind w:left="426"/>
        <w:jc w:val="both"/>
        <w:rPr>
          <w:rFonts w:ascii="Arial" w:hAnsi="Arial" w:cs="Arial"/>
          <w:sz w:val="24"/>
          <w:szCs w:val="24"/>
        </w:rPr>
      </w:pPr>
      <w:r w:rsidRPr="004B1B02">
        <w:rPr>
          <w:rFonts w:ascii="Arial" w:hAnsi="Arial" w:cs="Arial"/>
          <w:sz w:val="24"/>
          <w:szCs w:val="24"/>
          <w:lang w:eastAsia="x-none"/>
        </w:rPr>
        <w:t xml:space="preserve">wynagrodzenia i składki od nich naliczane oraz umowy zlecenia i o dzieło </w:t>
      </w:r>
      <w:r w:rsidR="00DB066C">
        <w:rPr>
          <w:rFonts w:ascii="Arial" w:hAnsi="Arial" w:cs="Arial"/>
          <w:sz w:val="24"/>
          <w:szCs w:val="24"/>
          <w:lang w:eastAsia="x-none"/>
        </w:rPr>
        <w:br/>
      </w:r>
      <w:r w:rsidRPr="004B1B02">
        <w:rPr>
          <w:rFonts w:ascii="Arial" w:hAnsi="Arial" w:cs="Arial"/>
          <w:sz w:val="24"/>
          <w:szCs w:val="24"/>
          <w:lang w:eastAsia="x-none"/>
        </w:rPr>
        <w:t xml:space="preserve">w kwocie </w:t>
      </w:r>
      <w:r w:rsidRPr="004B1B02">
        <w:rPr>
          <w:rFonts w:ascii="Arial" w:hAnsi="Arial" w:cs="Arial"/>
          <w:sz w:val="24"/>
          <w:szCs w:val="24"/>
        </w:rPr>
        <w:t xml:space="preserve">7.304.270,22 </w:t>
      </w:r>
      <w:r w:rsidRPr="004B1B02">
        <w:rPr>
          <w:rFonts w:ascii="Arial" w:hAnsi="Arial" w:cs="Arial"/>
          <w:sz w:val="24"/>
          <w:szCs w:val="24"/>
          <w:lang w:eastAsia="x-none"/>
        </w:rPr>
        <w:t xml:space="preserve">zł </w:t>
      </w:r>
      <w:r w:rsidRPr="004B1B02">
        <w:rPr>
          <w:rFonts w:ascii="Arial" w:hAnsi="Arial" w:cs="Arial"/>
          <w:sz w:val="24"/>
          <w:szCs w:val="24"/>
        </w:rPr>
        <w:t>(§ 4010 – 679.106,14 zł, § 4040 – 47.851,68 zł, § 4110 – 1.034.235,65 zł, § 4120 – 106.218,72 zł, § 4170 – 10.800,00 zł, § 4710 – 19.944,41 zł, § 4790 – 5.051.945,23 zł, § 4800 – 354.168,39 zł</w:t>
      </w:r>
      <w:r w:rsidRPr="004B1B02">
        <w:rPr>
          <w:rFonts w:ascii="Arial" w:hAnsi="Arial" w:cs="Arial"/>
          <w:sz w:val="24"/>
          <w:szCs w:val="24"/>
          <w:lang w:eastAsia="x-none"/>
        </w:rPr>
        <w:t>),</w:t>
      </w:r>
    </w:p>
    <w:p w14:paraId="58E6E375" w14:textId="77777777" w:rsidR="005D2790" w:rsidRPr="004B1B02" w:rsidRDefault="005D2790" w:rsidP="00307061">
      <w:pPr>
        <w:pStyle w:val="Tekstpodstawowy3"/>
        <w:numPr>
          <w:ilvl w:val="0"/>
          <w:numId w:val="227"/>
        </w:numPr>
        <w:spacing w:after="0" w:line="360" w:lineRule="auto"/>
        <w:ind w:left="426"/>
        <w:jc w:val="both"/>
        <w:rPr>
          <w:rFonts w:ascii="Arial" w:hAnsi="Arial" w:cs="Arial"/>
          <w:sz w:val="24"/>
          <w:szCs w:val="24"/>
        </w:rPr>
      </w:pPr>
      <w:r w:rsidRPr="004B1B02">
        <w:rPr>
          <w:rFonts w:ascii="Arial" w:hAnsi="Arial" w:cs="Arial"/>
          <w:sz w:val="24"/>
          <w:szCs w:val="24"/>
        </w:rPr>
        <w:t>wydatki związane z realizacją zadań statutowych w kwocie 536.599,78 zł (</w:t>
      </w:r>
      <w:r w:rsidRPr="004B1B02">
        <w:rPr>
          <w:rFonts w:ascii="Arial" w:hAnsi="Arial" w:cs="Arial"/>
          <w:sz w:val="24"/>
          <w:szCs w:val="24"/>
          <w:lang w:eastAsia="x-none"/>
        </w:rPr>
        <w:t xml:space="preserve">§ 4210 – 22.703,17 zł, § 4240 – 8.378,00 zł, § 4260 – 34.144,66 zł, § 4270 – 4.072,40 zł, § 4280 – 9.533,00 zł, § 4300 – 41.278,72 zł, § 4360 – 5.700,61 zł, § 4400 – 129.116,02 zł, § 4410 – 2.512,20 zł, § 4430 – 1.769,00 zł, § 4440 – 267.789,00 zł, § 4610 – 1.940,00 zł, § 4700 – 7.663,00 zł), w tym: </w:t>
      </w:r>
    </w:p>
    <w:p w14:paraId="2CB0EB54" w14:textId="7B18881D" w:rsidR="005D2790" w:rsidRPr="004B1B02" w:rsidRDefault="005D2790" w:rsidP="00307061">
      <w:pPr>
        <w:pStyle w:val="Listapunktowana"/>
        <w:numPr>
          <w:ilvl w:val="0"/>
          <w:numId w:val="213"/>
        </w:numPr>
        <w:rPr>
          <w:rFonts w:ascii="Arial" w:hAnsi="Arial" w:cs="Arial"/>
          <w:lang w:val="x-none" w:eastAsia="x-none"/>
        </w:rPr>
      </w:pPr>
      <w:r w:rsidRPr="004B1B02">
        <w:rPr>
          <w:rFonts w:ascii="Arial" w:eastAsia="Calibri" w:hAnsi="Arial" w:cs="Arial"/>
        </w:rPr>
        <w:t xml:space="preserve">remonty – </w:t>
      </w:r>
      <w:r w:rsidRPr="004B1B02">
        <w:rPr>
          <w:rFonts w:ascii="Arial" w:hAnsi="Arial" w:cs="Arial"/>
          <w:lang w:eastAsia="x-none"/>
        </w:rPr>
        <w:t>4.072,40 zł</w:t>
      </w:r>
      <w:r w:rsidRPr="004B1B02">
        <w:rPr>
          <w:rFonts w:ascii="Arial" w:hAnsi="Arial" w:cs="Arial"/>
        </w:rPr>
        <w:t xml:space="preserve"> (§ 4270) </w:t>
      </w:r>
      <w:r w:rsidRPr="004B1B02">
        <w:rPr>
          <w:rFonts w:ascii="Arial" w:eastAsia="Calibri" w:hAnsi="Arial" w:cs="Arial"/>
        </w:rPr>
        <w:t>w jednostkach:</w:t>
      </w:r>
    </w:p>
    <w:p w14:paraId="1A40B79B" w14:textId="77777777" w:rsidR="005D2790" w:rsidRPr="004B1B02" w:rsidRDefault="005D2790" w:rsidP="00307061">
      <w:pPr>
        <w:numPr>
          <w:ilvl w:val="0"/>
          <w:numId w:val="214"/>
        </w:numPr>
        <w:spacing w:after="0" w:line="360" w:lineRule="auto"/>
        <w:ind w:left="993"/>
        <w:jc w:val="both"/>
        <w:rPr>
          <w:rFonts w:ascii="Arial" w:eastAsia="Times New Roman" w:hAnsi="Arial" w:cs="Arial"/>
          <w:sz w:val="24"/>
          <w:szCs w:val="24"/>
          <w:lang w:val="x-none" w:eastAsia="x-none"/>
        </w:rPr>
      </w:pPr>
      <w:r w:rsidRPr="004B1B02">
        <w:rPr>
          <w:rFonts w:ascii="Arial" w:eastAsia="Times New Roman" w:hAnsi="Arial" w:cs="Arial"/>
          <w:sz w:val="24"/>
          <w:szCs w:val="24"/>
          <w:lang w:eastAsia="pl-PL"/>
        </w:rPr>
        <w:t>Zespole Szkół przy Klinicznym Szpitalu Wojewódzkim Nr 2 w Rzeszowie –naprawa i konserwacja kserokopiarek – 2.403,90 zł,</w:t>
      </w:r>
    </w:p>
    <w:p w14:paraId="3FD070BA" w14:textId="77777777" w:rsidR="005D2790" w:rsidRPr="004B1B02" w:rsidRDefault="005D2790" w:rsidP="00307061">
      <w:pPr>
        <w:numPr>
          <w:ilvl w:val="0"/>
          <w:numId w:val="214"/>
        </w:numPr>
        <w:spacing w:after="0" w:line="360" w:lineRule="auto"/>
        <w:ind w:left="993"/>
        <w:jc w:val="both"/>
        <w:rPr>
          <w:rFonts w:ascii="Arial" w:eastAsia="Times New Roman" w:hAnsi="Arial" w:cs="Arial"/>
          <w:sz w:val="24"/>
          <w:szCs w:val="24"/>
          <w:lang w:val="x-none" w:eastAsia="x-none"/>
        </w:rPr>
      </w:pPr>
      <w:r w:rsidRPr="004B1B02">
        <w:rPr>
          <w:rFonts w:ascii="Arial" w:eastAsia="Times New Roman" w:hAnsi="Arial" w:cs="Arial"/>
          <w:sz w:val="24"/>
          <w:szCs w:val="24"/>
          <w:lang w:eastAsia="pl-PL"/>
        </w:rPr>
        <w:t xml:space="preserve">Zespole Szkół </w:t>
      </w:r>
      <w:r w:rsidRPr="004B1B02">
        <w:rPr>
          <w:rFonts w:ascii="Arial" w:eastAsia="Times New Roman" w:hAnsi="Arial" w:cs="Arial"/>
          <w:bCs/>
          <w:sz w:val="24"/>
          <w:szCs w:val="24"/>
          <w:lang w:eastAsia="pl-PL"/>
        </w:rPr>
        <w:t xml:space="preserve">Specjalnych w Rymanowie Zdroju </w:t>
      </w:r>
      <w:r w:rsidRPr="004B1B02">
        <w:rPr>
          <w:rFonts w:ascii="Arial" w:eastAsia="Times New Roman" w:hAnsi="Arial" w:cs="Arial"/>
          <w:sz w:val="24"/>
          <w:szCs w:val="24"/>
          <w:lang w:eastAsia="pl-PL"/>
        </w:rPr>
        <w:t xml:space="preserve">– bieżące </w:t>
      </w:r>
      <w:r w:rsidRPr="004B1B02">
        <w:rPr>
          <w:rFonts w:ascii="Arial" w:hAnsi="Arial" w:cs="Arial"/>
          <w:sz w:val="24"/>
          <w:szCs w:val="24"/>
        </w:rPr>
        <w:t>przeglądy, konserwacje i naprawy sprzętu biurowego</w:t>
      </w:r>
      <w:r w:rsidRPr="004B1B02">
        <w:rPr>
          <w:rFonts w:ascii="Arial" w:eastAsia="Times New Roman" w:hAnsi="Arial" w:cs="Arial"/>
          <w:sz w:val="24"/>
          <w:szCs w:val="24"/>
          <w:lang w:eastAsia="pl-PL"/>
        </w:rPr>
        <w:t xml:space="preserve"> </w:t>
      </w:r>
      <w:r w:rsidRPr="004B1B02">
        <w:rPr>
          <w:rFonts w:ascii="Arial" w:eastAsia="Times New Roman" w:hAnsi="Arial" w:cs="Arial"/>
          <w:bCs/>
          <w:sz w:val="24"/>
          <w:szCs w:val="24"/>
          <w:lang w:eastAsia="pl-PL"/>
        </w:rPr>
        <w:t>– 1.668,50 zł</w:t>
      </w:r>
      <w:r w:rsidRPr="004B1B02">
        <w:rPr>
          <w:rFonts w:ascii="Arial" w:eastAsia="Times New Roman" w:hAnsi="Arial" w:cs="Arial"/>
          <w:sz w:val="24"/>
          <w:szCs w:val="24"/>
          <w:lang w:eastAsia="pl-PL"/>
        </w:rPr>
        <w:t>,</w:t>
      </w:r>
    </w:p>
    <w:p w14:paraId="3A816AFC" w14:textId="77777777" w:rsidR="005D2790" w:rsidRPr="004B1B02" w:rsidRDefault="005D2790" w:rsidP="00307061">
      <w:pPr>
        <w:pStyle w:val="Listapunktowana"/>
        <w:numPr>
          <w:ilvl w:val="0"/>
          <w:numId w:val="213"/>
        </w:numPr>
        <w:rPr>
          <w:rFonts w:ascii="Arial" w:hAnsi="Arial" w:cs="Arial"/>
          <w:lang w:val="x-none" w:eastAsia="x-none"/>
        </w:rPr>
      </w:pPr>
      <w:r w:rsidRPr="004B1B02">
        <w:rPr>
          <w:rFonts w:ascii="Arial" w:hAnsi="Arial" w:cs="Arial"/>
          <w:lang w:val="x-none" w:eastAsia="x-none"/>
        </w:rPr>
        <w:t>koszty postępowania sądowego</w:t>
      </w:r>
      <w:r w:rsidRPr="004B1B02">
        <w:rPr>
          <w:rFonts w:ascii="Arial" w:hAnsi="Arial" w:cs="Arial"/>
          <w:lang w:eastAsia="x-none"/>
        </w:rPr>
        <w:t>,</w:t>
      </w:r>
      <w:r w:rsidRPr="004B1B02">
        <w:rPr>
          <w:rFonts w:ascii="Arial" w:hAnsi="Arial" w:cs="Arial"/>
        </w:rPr>
        <w:t xml:space="preserve"> </w:t>
      </w:r>
      <w:r w:rsidRPr="004B1B02">
        <w:rPr>
          <w:rFonts w:ascii="Arial" w:hAnsi="Arial" w:cs="Arial"/>
          <w:lang w:val="x-none" w:eastAsia="x-none"/>
        </w:rPr>
        <w:t xml:space="preserve">tj. </w:t>
      </w:r>
      <w:r w:rsidRPr="004B1B02">
        <w:rPr>
          <w:rFonts w:ascii="Arial" w:hAnsi="Arial" w:cs="Arial"/>
          <w:lang w:eastAsia="x-none"/>
        </w:rPr>
        <w:t>o</w:t>
      </w:r>
      <w:r w:rsidRPr="004B1B02">
        <w:rPr>
          <w:rFonts w:ascii="Arial" w:hAnsi="Arial" w:cs="Arial"/>
        </w:rPr>
        <w:t xml:space="preserve">płaty sądowe dotyczące sprawy przywrócenia do pracy nauczyciela po przejściu na emeryturę </w:t>
      </w:r>
      <w:r w:rsidRPr="004B1B02">
        <w:rPr>
          <w:rFonts w:ascii="Arial" w:hAnsi="Arial" w:cs="Arial"/>
          <w:lang w:eastAsia="x-none"/>
        </w:rPr>
        <w:t>– 1.940,00 zł</w:t>
      </w:r>
      <w:r w:rsidRPr="004B1B02">
        <w:rPr>
          <w:rFonts w:ascii="Arial" w:hAnsi="Arial" w:cs="Arial"/>
          <w:lang w:val="x-none" w:eastAsia="x-none"/>
        </w:rPr>
        <w:t xml:space="preserve"> </w:t>
      </w:r>
      <w:r w:rsidRPr="004B1B02">
        <w:rPr>
          <w:rFonts w:ascii="Arial" w:hAnsi="Arial" w:cs="Arial"/>
        </w:rPr>
        <w:t>(</w:t>
      </w:r>
      <w:r w:rsidRPr="004B1B02">
        <w:rPr>
          <w:rFonts w:ascii="Arial" w:hAnsi="Arial" w:cs="Arial"/>
          <w:lang w:val="x-none" w:eastAsia="x-none"/>
        </w:rPr>
        <w:t>§</w:t>
      </w:r>
      <w:r w:rsidRPr="004B1B02">
        <w:rPr>
          <w:rFonts w:ascii="Arial" w:hAnsi="Arial" w:cs="Arial"/>
        </w:rPr>
        <w:t> 4610)</w:t>
      </w:r>
      <w:r w:rsidRPr="004B1B02">
        <w:rPr>
          <w:rFonts w:ascii="Arial" w:hAnsi="Arial" w:cs="Arial"/>
          <w:lang w:eastAsia="x-none"/>
        </w:rPr>
        <w:t>,</w:t>
      </w:r>
    </w:p>
    <w:p w14:paraId="11F2101B" w14:textId="77777777" w:rsidR="005D2790" w:rsidRPr="004B1B02" w:rsidRDefault="005D2790" w:rsidP="00307061">
      <w:pPr>
        <w:pStyle w:val="Akapitzlist"/>
        <w:numPr>
          <w:ilvl w:val="0"/>
          <w:numId w:val="227"/>
        </w:numPr>
        <w:spacing w:line="360" w:lineRule="auto"/>
        <w:ind w:left="426"/>
        <w:jc w:val="both"/>
        <w:rPr>
          <w:rFonts w:ascii="Arial" w:hAnsi="Arial" w:cs="Arial"/>
          <w:lang w:val="x-none" w:eastAsia="x-none"/>
        </w:rPr>
      </w:pPr>
      <w:r w:rsidRPr="004B1B02">
        <w:rPr>
          <w:rFonts w:ascii="Arial" w:hAnsi="Arial" w:cs="Arial"/>
          <w:lang w:val="x-none" w:eastAsia="x-none"/>
        </w:rPr>
        <w:t>świadczenia</w:t>
      </w:r>
      <w:r w:rsidRPr="004B1B02">
        <w:rPr>
          <w:rFonts w:ascii="Arial" w:hAnsi="Arial" w:cs="Arial"/>
          <w:lang w:eastAsia="x-none"/>
        </w:rPr>
        <w:t xml:space="preserve"> </w:t>
      </w:r>
      <w:r w:rsidRPr="004B1B02">
        <w:rPr>
          <w:rFonts w:ascii="Arial" w:hAnsi="Arial" w:cs="Arial"/>
          <w:lang w:val="x-none" w:eastAsia="x-none"/>
        </w:rPr>
        <w:t>na rzecz</w:t>
      </w:r>
      <w:r w:rsidRPr="004B1B02">
        <w:rPr>
          <w:rFonts w:ascii="Arial" w:hAnsi="Arial" w:cs="Arial"/>
          <w:lang w:eastAsia="x-none"/>
        </w:rPr>
        <w:t xml:space="preserve"> </w:t>
      </w:r>
      <w:r w:rsidRPr="004B1B02">
        <w:rPr>
          <w:rFonts w:ascii="Arial" w:hAnsi="Arial" w:cs="Arial"/>
          <w:lang w:val="x-none" w:eastAsia="x-none"/>
        </w:rPr>
        <w:t>osób</w:t>
      </w:r>
      <w:r w:rsidRPr="004B1B02">
        <w:rPr>
          <w:rFonts w:ascii="Arial" w:hAnsi="Arial" w:cs="Arial"/>
          <w:lang w:eastAsia="x-none"/>
        </w:rPr>
        <w:t xml:space="preserve"> </w:t>
      </w:r>
      <w:r w:rsidRPr="004B1B02">
        <w:rPr>
          <w:rFonts w:ascii="Arial" w:hAnsi="Arial" w:cs="Arial"/>
          <w:lang w:val="x-none" w:eastAsia="x-none"/>
        </w:rPr>
        <w:t>fizycznych</w:t>
      </w:r>
      <w:r w:rsidRPr="004B1B02">
        <w:rPr>
          <w:rFonts w:ascii="Arial" w:hAnsi="Arial" w:cs="Arial"/>
          <w:lang w:eastAsia="x-none"/>
        </w:rPr>
        <w:t xml:space="preserve"> </w:t>
      </w:r>
      <w:r w:rsidRPr="004B1B02">
        <w:rPr>
          <w:rFonts w:ascii="Arial" w:hAnsi="Arial" w:cs="Arial"/>
          <w:lang w:val="x-none" w:eastAsia="x-none"/>
        </w:rPr>
        <w:t xml:space="preserve">w kwocie </w:t>
      </w:r>
      <w:r w:rsidRPr="004B1B02">
        <w:rPr>
          <w:rFonts w:ascii="Arial" w:hAnsi="Arial" w:cs="Arial"/>
        </w:rPr>
        <w:t>170.346,08</w:t>
      </w:r>
      <w:r w:rsidRPr="004B1B02">
        <w:rPr>
          <w:rFonts w:ascii="Arial" w:hAnsi="Arial" w:cs="Arial"/>
          <w:lang w:eastAsia="x-none"/>
        </w:rPr>
        <w:t xml:space="preserve"> </w:t>
      </w:r>
      <w:r w:rsidRPr="004B1B02">
        <w:rPr>
          <w:rFonts w:ascii="Arial" w:hAnsi="Arial" w:cs="Arial"/>
          <w:lang w:val="x-none" w:eastAsia="x-none"/>
        </w:rPr>
        <w:t>zł</w:t>
      </w:r>
      <w:r w:rsidRPr="004B1B02">
        <w:rPr>
          <w:rFonts w:ascii="Arial" w:hAnsi="Arial" w:cs="Arial"/>
          <w:lang w:eastAsia="x-none"/>
        </w:rPr>
        <w:t>,</w:t>
      </w:r>
      <w:r w:rsidRPr="004B1B02">
        <w:rPr>
          <w:rFonts w:ascii="Arial" w:hAnsi="Arial" w:cs="Arial"/>
          <w:lang w:val="x-none" w:eastAsia="x-none"/>
        </w:rPr>
        <w:t xml:space="preserve"> w tym: </w:t>
      </w:r>
    </w:p>
    <w:p w14:paraId="0E608506" w14:textId="77777777" w:rsidR="005D2790" w:rsidRPr="004B1B02" w:rsidRDefault="005D2790" w:rsidP="00307061">
      <w:pPr>
        <w:numPr>
          <w:ilvl w:val="1"/>
          <w:numId w:val="215"/>
        </w:numPr>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sz w:val="24"/>
          <w:szCs w:val="24"/>
          <w:lang w:eastAsia="x-none"/>
        </w:rPr>
        <w:t>wynikające z przepisów B</w:t>
      </w:r>
      <w:r w:rsidRPr="004B1B02">
        <w:rPr>
          <w:rFonts w:ascii="Arial" w:eastAsia="Times New Roman" w:hAnsi="Arial" w:cs="Arial"/>
          <w:sz w:val="24"/>
          <w:szCs w:val="24"/>
          <w:lang w:val="x-none" w:eastAsia="x-none"/>
        </w:rPr>
        <w:t>HP</w:t>
      </w:r>
      <w:r w:rsidRPr="004B1B02">
        <w:rPr>
          <w:rFonts w:ascii="Arial" w:eastAsia="Times New Roman" w:hAnsi="Arial" w:cs="Arial"/>
          <w:sz w:val="24"/>
          <w:szCs w:val="24"/>
          <w:lang w:eastAsia="x-none"/>
        </w:rPr>
        <w:t xml:space="preserve"> tj. </w:t>
      </w:r>
      <w:r w:rsidRPr="004B1B02">
        <w:rPr>
          <w:rFonts w:ascii="Arial" w:hAnsi="Arial" w:cs="Arial"/>
          <w:sz w:val="24"/>
          <w:szCs w:val="24"/>
        </w:rPr>
        <w:t xml:space="preserve">zakup środków higieny </w:t>
      </w:r>
      <w:r w:rsidRPr="004B1B02">
        <w:rPr>
          <w:rFonts w:ascii="Arial" w:eastAsia="Times New Roman" w:hAnsi="Arial" w:cs="Arial"/>
          <w:sz w:val="24"/>
          <w:szCs w:val="24"/>
          <w:lang w:val="x-none" w:eastAsia="x-none"/>
        </w:rPr>
        <w:t xml:space="preserve">– </w:t>
      </w:r>
      <w:r w:rsidRPr="004B1B02">
        <w:rPr>
          <w:rFonts w:ascii="Arial" w:eastAsia="Times New Roman" w:hAnsi="Arial" w:cs="Arial"/>
          <w:sz w:val="24"/>
          <w:szCs w:val="24"/>
          <w:lang w:eastAsia="x-none"/>
        </w:rPr>
        <w:t xml:space="preserve">1.434,45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hAnsi="Arial" w:cs="Arial"/>
          <w:sz w:val="24"/>
          <w:szCs w:val="24"/>
          <w:lang w:val="x-none" w:eastAsia="x-none"/>
        </w:rPr>
        <w:t>(§ 3020)</w:t>
      </w:r>
      <w:r w:rsidRPr="004B1B02">
        <w:rPr>
          <w:rFonts w:ascii="Arial" w:hAnsi="Arial" w:cs="Arial"/>
          <w:sz w:val="24"/>
          <w:szCs w:val="24"/>
          <w:lang w:eastAsia="x-none"/>
        </w:rPr>
        <w:t>,</w:t>
      </w:r>
    </w:p>
    <w:p w14:paraId="27DBE6E9" w14:textId="77777777" w:rsidR="005D2790" w:rsidRPr="004B1B02" w:rsidRDefault="005D2790" w:rsidP="00307061">
      <w:pPr>
        <w:numPr>
          <w:ilvl w:val="1"/>
          <w:numId w:val="215"/>
        </w:numPr>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 xml:space="preserve">dodatki wiejskie wypłacone dla </w:t>
      </w:r>
      <w:r w:rsidRPr="004B1B02">
        <w:rPr>
          <w:rFonts w:ascii="Arial" w:eastAsia="Times New Roman" w:hAnsi="Arial" w:cs="Arial"/>
          <w:sz w:val="24"/>
          <w:szCs w:val="24"/>
          <w:lang w:eastAsia="x-none"/>
        </w:rPr>
        <w:t xml:space="preserve">16 </w:t>
      </w:r>
      <w:r w:rsidRPr="004B1B02">
        <w:rPr>
          <w:rFonts w:ascii="Arial" w:eastAsia="Times New Roman" w:hAnsi="Arial" w:cs="Arial"/>
          <w:sz w:val="24"/>
          <w:szCs w:val="24"/>
          <w:lang w:val="x-none" w:eastAsia="x-none"/>
        </w:rPr>
        <w:t xml:space="preserve">nauczycieli – </w:t>
      </w:r>
      <w:r w:rsidRPr="004B1B02">
        <w:rPr>
          <w:rFonts w:ascii="Arial" w:eastAsia="Times New Roman" w:hAnsi="Arial" w:cs="Arial"/>
          <w:sz w:val="24"/>
          <w:szCs w:val="24"/>
          <w:lang w:eastAsia="x-none"/>
        </w:rPr>
        <w:t xml:space="preserve">71.050,63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hAnsi="Arial" w:cs="Arial"/>
          <w:sz w:val="24"/>
          <w:szCs w:val="24"/>
          <w:lang w:val="x-none" w:eastAsia="x-none"/>
        </w:rPr>
        <w:t>(§ 3020)</w:t>
      </w:r>
      <w:r w:rsidRPr="004B1B02">
        <w:rPr>
          <w:rFonts w:ascii="Arial" w:hAnsi="Arial" w:cs="Arial"/>
          <w:sz w:val="24"/>
          <w:szCs w:val="24"/>
          <w:lang w:eastAsia="x-none"/>
        </w:rPr>
        <w:t>,</w:t>
      </w:r>
    </w:p>
    <w:p w14:paraId="3A36472C" w14:textId="77777777" w:rsidR="005D2790" w:rsidRPr="004B1B02" w:rsidRDefault="005D2790" w:rsidP="00307061">
      <w:pPr>
        <w:numPr>
          <w:ilvl w:val="1"/>
          <w:numId w:val="215"/>
        </w:numPr>
        <w:spacing w:after="0" w:line="360" w:lineRule="auto"/>
        <w:jc w:val="both"/>
        <w:rPr>
          <w:rFonts w:ascii="Arial" w:eastAsia="Times New Roman" w:hAnsi="Arial" w:cs="Arial"/>
          <w:sz w:val="24"/>
          <w:szCs w:val="24"/>
        </w:rPr>
      </w:pPr>
      <w:bookmarkStart w:id="113" w:name="_Hlk127791559"/>
      <w:r w:rsidRPr="004B1B02">
        <w:rPr>
          <w:rFonts w:ascii="Arial" w:eastAsia="Times New Roman" w:hAnsi="Arial" w:cs="Arial"/>
          <w:sz w:val="24"/>
          <w:szCs w:val="24"/>
        </w:rPr>
        <w:t xml:space="preserve">wypłata odprawy dla 1 </w:t>
      </w:r>
      <w:bookmarkEnd w:id="113"/>
      <w:r w:rsidRPr="004B1B02">
        <w:rPr>
          <w:rFonts w:ascii="Arial" w:hAnsi="Arial" w:cs="Arial"/>
          <w:sz w:val="24"/>
          <w:szCs w:val="24"/>
        </w:rPr>
        <w:t xml:space="preserve">pracownika niepedagogicznego (rehabilitanta) – 13.986,00 zł </w:t>
      </w:r>
      <w:r w:rsidRPr="004B1B02">
        <w:rPr>
          <w:rFonts w:ascii="Arial" w:hAnsi="Arial" w:cs="Arial"/>
          <w:sz w:val="24"/>
          <w:szCs w:val="24"/>
          <w:lang w:val="x-none" w:eastAsia="x-none"/>
        </w:rPr>
        <w:t>(§ 3020)</w:t>
      </w:r>
      <w:r w:rsidRPr="004B1B02">
        <w:rPr>
          <w:rFonts w:ascii="Arial" w:hAnsi="Arial" w:cs="Arial"/>
          <w:sz w:val="24"/>
          <w:szCs w:val="24"/>
          <w:lang w:eastAsia="x-none"/>
        </w:rPr>
        <w:t xml:space="preserve"> </w:t>
      </w:r>
      <w:r w:rsidRPr="004B1B02">
        <w:rPr>
          <w:rFonts w:ascii="Arial" w:hAnsi="Arial" w:cs="Arial"/>
          <w:sz w:val="24"/>
          <w:szCs w:val="24"/>
        </w:rPr>
        <w:t>(w związku ze zmianami organizacyjnymi – likwidacja oddziału rehabilitacyjnego PETO)</w:t>
      </w:r>
      <w:r w:rsidRPr="004B1B02">
        <w:rPr>
          <w:rFonts w:ascii="Arial" w:eastAsia="Times New Roman" w:hAnsi="Arial" w:cs="Arial"/>
          <w:sz w:val="24"/>
          <w:szCs w:val="24"/>
        </w:rPr>
        <w:t>,</w:t>
      </w:r>
    </w:p>
    <w:p w14:paraId="4F55243F" w14:textId="77777777" w:rsidR="005D2790" w:rsidRPr="004B1B02" w:rsidRDefault="005D2790" w:rsidP="00307061">
      <w:pPr>
        <w:numPr>
          <w:ilvl w:val="1"/>
          <w:numId w:val="215"/>
        </w:numPr>
        <w:spacing w:after="0" w:line="360" w:lineRule="auto"/>
        <w:jc w:val="both"/>
        <w:rPr>
          <w:rFonts w:ascii="Arial" w:eastAsia="Times New Roman" w:hAnsi="Arial" w:cs="Arial"/>
          <w:sz w:val="24"/>
          <w:szCs w:val="24"/>
        </w:rPr>
      </w:pPr>
      <w:r w:rsidRPr="004B1B02">
        <w:rPr>
          <w:rFonts w:ascii="Arial" w:hAnsi="Arial" w:cs="Arial"/>
          <w:sz w:val="24"/>
          <w:szCs w:val="24"/>
        </w:rPr>
        <w:t xml:space="preserve">wypłata jednorazowego dodatku dla 4 nauczycieli na podstawie art. 53a </w:t>
      </w:r>
      <w:r w:rsidRPr="004B1B02">
        <w:rPr>
          <w:rFonts w:ascii="Arial" w:eastAsia="Times New Roman" w:hAnsi="Arial" w:cs="Arial"/>
          <w:sz w:val="24"/>
          <w:szCs w:val="24"/>
        </w:rPr>
        <w:t>Karty Nauczyciela</w:t>
      </w:r>
      <w:r w:rsidRPr="004B1B02">
        <w:rPr>
          <w:rFonts w:ascii="Arial" w:hAnsi="Arial" w:cs="Arial"/>
          <w:sz w:val="24"/>
          <w:szCs w:val="24"/>
        </w:rPr>
        <w:t xml:space="preserve"> – „Świadczenie na start” </w:t>
      </w:r>
      <w:r w:rsidRPr="004B1B02">
        <w:rPr>
          <w:rFonts w:ascii="Arial" w:eastAsia="Times New Roman" w:hAnsi="Arial" w:cs="Arial"/>
          <w:sz w:val="24"/>
          <w:szCs w:val="24"/>
        </w:rPr>
        <w:t xml:space="preserve">– </w:t>
      </w:r>
      <w:r w:rsidRPr="004B1B02">
        <w:rPr>
          <w:rFonts w:ascii="Arial" w:hAnsi="Arial" w:cs="Arial"/>
          <w:sz w:val="24"/>
          <w:szCs w:val="24"/>
        </w:rPr>
        <w:t xml:space="preserve">4.000,00 zł </w:t>
      </w:r>
      <w:r w:rsidRPr="004B1B02">
        <w:rPr>
          <w:rFonts w:ascii="Arial" w:hAnsi="Arial" w:cs="Arial"/>
          <w:sz w:val="24"/>
          <w:szCs w:val="24"/>
          <w:lang w:val="x-none" w:eastAsia="x-none"/>
        </w:rPr>
        <w:t>(§ 3020)</w:t>
      </w:r>
      <w:r w:rsidRPr="004B1B02">
        <w:rPr>
          <w:rFonts w:ascii="Arial" w:hAnsi="Arial" w:cs="Arial"/>
          <w:sz w:val="24"/>
          <w:szCs w:val="24"/>
          <w:lang w:eastAsia="x-none"/>
        </w:rPr>
        <w:t>,</w:t>
      </w:r>
    </w:p>
    <w:p w14:paraId="105C66BF" w14:textId="77777777" w:rsidR="005D2790" w:rsidRPr="004B1B02" w:rsidRDefault="005D2790" w:rsidP="00307061">
      <w:pPr>
        <w:numPr>
          <w:ilvl w:val="1"/>
          <w:numId w:val="215"/>
        </w:numPr>
        <w:spacing w:after="0" w:line="360" w:lineRule="auto"/>
        <w:jc w:val="both"/>
        <w:rPr>
          <w:rFonts w:ascii="Arial" w:eastAsia="Times New Roman" w:hAnsi="Arial" w:cs="Arial"/>
          <w:sz w:val="24"/>
          <w:szCs w:val="24"/>
        </w:rPr>
      </w:pPr>
      <w:r w:rsidRPr="004B1B02">
        <w:rPr>
          <w:rFonts w:ascii="Arial" w:hAnsi="Arial" w:cs="Arial"/>
          <w:sz w:val="24"/>
          <w:szCs w:val="24"/>
        </w:rPr>
        <w:t>nagrody specjalne dla nauczycieli z okazji 250. rocznicy utworzenia</w:t>
      </w:r>
      <w:r w:rsidRPr="004B1B02">
        <w:rPr>
          <w:rFonts w:ascii="Arial" w:hAnsi="Arial" w:cs="Arial"/>
          <w:color w:val="000000"/>
          <w:sz w:val="24"/>
          <w:szCs w:val="24"/>
        </w:rPr>
        <w:t xml:space="preserve"> Komisji </w:t>
      </w:r>
      <w:r w:rsidRPr="004B1B02">
        <w:rPr>
          <w:rFonts w:ascii="Arial" w:hAnsi="Arial" w:cs="Arial"/>
          <w:sz w:val="24"/>
          <w:szCs w:val="24"/>
        </w:rPr>
        <w:t xml:space="preserve">Edukacji Narodowej – 79.875,00 </w:t>
      </w:r>
      <w:r w:rsidRPr="004B1B02">
        <w:rPr>
          <w:rFonts w:ascii="Arial" w:hAnsi="Arial" w:cs="Arial"/>
          <w:sz w:val="24"/>
          <w:szCs w:val="24"/>
          <w:lang w:val="x-none" w:eastAsia="x-none"/>
        </w:rPr>
        <w:t>(§ 30</w:t>
      </w:r>
      <w:r w:rsidRPr="004B1B02">
        <w:rPr>
          <w:rFonts w:ascii="Arial" w:hAnsi="Arial" w:cs="Arial"/>
          <w:sz w:val="24"/>
          <w:szCs w:val="24"/>
          <w:lang w:eastAsia="x-none"/>
        </w:rPr>
        <w:t>4</w:t>
      </w:r>
      <w:r w:rsidRPr="004B1B02">
        <w:rPr>
          <w:rFonts w:ascii="Arial" w:hAnsi="Arial" w:cs="Arial"/>
          <w:sz w:val="24"/>
          <w:szCs w:val="24"/>
          <w:lang w:val="x-none" w:eastAsia="x-none"/>
        </w:rPr>
        <w:t>0)</w:t>
      </w:r>
      <w:r w:rsidRPr="004B1B02">
        <w:rPr>
          <w:rFonts w:ascii="Arial" w:hAnsi="Arial" w:cs="Arial"/>
          <w:sz w:val="24"/>
          <w:szCs w:val="24"/>
          <w:lang w:eastAsia="x-none"/>
        </w:rPr>
        <w:t>.</w:t>
      </w:r>
    </w:p>
    <w:p w14:paraId="43DE6968" w14:textId="77777777" w:rsidR="005D2790" w:rsidRPr="004B1B02" w:rsidRDefault="005D2790" w:rsidP="005D2790">
      <w:pPr>
        <w:tabs>
          <w:tab w:val="left" w:pos="1080"/>
        </w:tabs>
        <w:spacing w:after="0" w:line="360" w:lineRule="auto"/>
        <w:jc w:val="both"/>
        <w:rPr>
          <w:rFonts w:ascii="Arial" w:hAnsi="Arial" w:cs="Arial"/>
          <w:sz w:val="24"/>
          <w:szCs w:val="24"/>
        </w:rPr>
      </w:pPr>
      <w:r w:rsidRPr="004B1B02">
        <w:rPr>
          <w:rFonts w:ascii="Arial" w:hAnsi="Arial" w:cs="Arial"/>
          <w:sz w:val="24"/>
          <w:szCs w:val="24"/>
        </w:rPr>
        <w:t>Jednostki dokonywały wydatków zgodnie z posiadanym planem, a ich realizacja była ściśle związana z ich działalnością statutową.</w:t>
      </w:r>
    </w:p>
    <w:p w14:paraId="467E8137" w14:textId="77777777" w:rsidR="005D2790" w:rsidRPr="004B1B02" w:rsidRDefault="005D2790" w:rsidP="005D2790">
      <w:pPr>
        <w:tabs>
          <w:tab w:val="left" w:pos="1080"/>
        </w:tabs>
        <w:spacing w:after="0" w:line="360" w:lineRule="auto"/>
        <w:jc w:val="both"/>
        <w:rPr>
          <w:rFonts w:ascii="Arial" w:eastAsia="Calibri" w:hAnsi="Arial" w:cs="Arial"/>
          <w:sz w:val="24"/>
          <w:szCs w:val="24"/>
        </w:rPr>
      </w:pPr>
      <w:r w:rsidRPr="004B1B02">
        <w:rPr>
          <w:rFonts w:ascii="Arial" w:eastAsia="Calibri" w:hAnsi="Arial" w:cs="Arial"/>
          <w:sz w:val="24"/>
          <w:szCs w:val="24"/>
        </w:rPr>
        <w:t>Niewykorzystanie środków dotyczy głównie wynagrodzeń osobowych i pochodnych, co związane jest z dużą absencją chorobową pracowników.</w:t>
      </w:r>
    </w:p>
    <w:p w14:paraId="7E2FEAED" w14:textId="777777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hAnsi="Arial" w:cs="Arial"/>
          <w:sz w:val="24"/>
          <w:szCs w:val="24"/>
        </w:rPr>
        <w:lastRenderedPageBreak/>
        <w:t xml:space="preserve">W ramach ww. wydatków finansowano działalność 2 szkół podstawowych specjalnych ze średnią liczbą 26 oddziałów i 206 uczniów. Miesięczny koszt utrzymania 1 ucznia w tego typu szkołach w 2023 roku wyniósł 3.241,- zł. </w:t>
      </w:r>
      <w:r w:rsidRPr="004B1B02">
        <w:rPr>
          <w:rFonts w:ascii="Arial" w:hAnsi="Arial" w:cs="Arial"/>
          <w:bCs/>
          <w:iCs/>
          <w:sz w:val="24"/>
          <w:szCs w:val="24"/>
        </w:rPr>
        <w:t>Ponadto niektóre wydatki związane z bieżącym funkcjonowaniem jednostki były finansowane z dochodów gromadzonych na wyodrębnionym rachunku.</w:t>
      </w:r>
    </w:p>
    <w:p w14:paraId="0F547F09" w14:textId="77777777" w:rsidR="005D2790" w:rsidRPr="004B1B02" w:rsidRDefault="005D2790" w:rsidP="005D2790">
      <w:pPr>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 xml:space="preserve">Rozdział 80121 – Licea ogólnokształcące specjalne </w:t>
      </w:r>
    </w:p>
    <w:p w14:paraId="379A3657" w14:textId="77777777" w:rsidR="005D2790" w:rsidRPr="004B1B02" w:rsidRDefault="005D2790" w:rsidP="005D2790">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bieżące w kwocie 1.534.180,- zł na utrzymanie Zespołu Szkół przy Klinicznym Szpitalu Wojewódzkim Nr 2 w Rzeszowie oraz</w:t>
      </w:r>
      <w:r w:rsidRPr="004B1B02">
        <w:rPr>
          <w:rFonts w:ascii="Arial" w:eastAsia="Times New Roman" w:hAnsi="Arial" w:cs="Arial"/>
          <w:bCs/>
          <w:sz w:val="24"/>
          <w:szCs w:val="24"/>
          <w:lang w:eastAsia="pl-PL"/>
        </w:rPr>
        <w:t xml:space="preserve"> Zespołu Szkół Specjalnych w Rymanowie Zdroju</w:t>
      </w:r>
      <w:r w:rsidRPr="004B1B02">
        <w:rPr>
          <w:rFonts w:ascii="Arial" w:eastAsia="Times New Roman" w:hAnsi="Arial" w:cs="Arial"/>
          <w:sz w:val="24"/>
          <w:szCs w:val="24"/>
          <w:lang w:eastAsia="pl-PL"/>
        </w:rPr>
        <w:t xml:space="preserve"> zostały wykonane w kwocie 1.514.350,85 zł (jednostki oświatowe – Dep. EN), tj. 98,71 % planu i obejmowały:</w:t>
      </w:r>
    </w:p>
    <w:p w14:paraId="322378AE" w14:textId="77777777" w:rsidR="005D2790" w:rsidRPr="004B1B02" w:rsidRDefault="005D2790" w:rsidP="00307061">
      <w:pPr>
        <w:numPr>
          <w:ilvl w:val="0"/>
          <w:numId w:val="91"/>
        </w:numPr>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 xml:space="preserve">wynagrodzenia i składki od nich naliczane w kwocie </w:t>
      </w:r>
      <w:r w:rsidRPr="004B1B02">
        <w:rPr>
          <w:rFonts w:ascii="Arial" w:eastAsia="Times New Roman" w:hAnsi="Arial" w:cs="Arial"/>
          <w:sz w:val="24"/>
          <w:szCs w:val="24"/>
          <w:lang w:eastAsia="pl-PL"/>
        </w:rPr>
        <w:t xml:space="preserve">1.446.280,97 zł </w:t>
      </w:r>
      <w:r w:rsidRPr="004B1B02">
        <w:rPr>
          <w:rFonts w:ascii="Arial" w:hAnsi="Arial" w:cs="Arial"/>
          <w:sz w:val="24"/>
          <w:szCs w:val="24"/>
        </w:rPr>
        <w:t>(§ 4110 – 206.020,19 zł, § 4120 – 26.103,33 zł, § 4710 – 5.550,00 zł, § 4790 – 1.126.045,82 zł, § 4800 – 82.561,63 zł</w:t>
      </w:r>
      <w:r w:rsidRPr="004B1B02">
        <w:rPr>
          <w:rFonts w:ascii="Arial" w:eastAsia="Times New Roman" w:hAnsi="Arial" w:cs="Arial"/>
          <w:sz w:val="24"/>
          <w:szCs w:val="24"/>
          <w:lang w:eastAsia="pl-PL"/>
        </w:rPr>
        <w:t>)</w:t>
      </w:r>
      <w:r w:rsidRPr="004B1B02">
        <w:rPr>
          <w:rFonts w:ascii="Arial" w:eastAsia="Times New Roman" w:hAnsi="Arial" w:cs="Arial"/>
          <w:sz w:val="24"/>
          <w:szCs w:val="24"/>
          <w:lang w:eastAsia="x-none"/>
        </w:rPr>
        <w:t>,</w:t>
      </w:r>
    </w:p>
    <w:p w14:paraId="15D97338" w14:textId="77777777" w:rsidR="005D2790" w:rsidRPr="004B1B02" w:rsidRDefault="005D2790" w:rsidP="00307061">
      <w:pPr>
        <w:numPr>
          <w:ilvl w:val="0"/>
          <w:numId w:val="91"/>
        </w:numPr>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 xml:space="preserve">wydatki związane z realizacją zadań statutowych w kwocie </w:t>
      </w:r>
      <w:r w:rsidRPr="004B1B02">
        <w:rPr>
          <w:rFonts w:ascii="Arial" w:hAnsi="Arial" w:cs="Arial"/>
          <w:sz w:val="24"/>
          <w:szCs w:val="24"/>
        </w:rPr>
        <w:t>50.736,26</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hAnsi="Arial" w:cs="Arial"/>
          <w:sz w:val="24"/>
          <w:szCs w:val="24"/>
        </w:rPr>
        <w:t xml:space="preserve">(§ 4210 – 4.807,00 zł, </w:t>
      </w:r>
      <w:r w:rsidRPr="004B1B02">
        <w:rPr>
          <w:rFonts w:ascii="Arial" w:eastAsia="Times New Roman" w:hAnsi="Arial" w:cs="Arial"/>
          <w:sz w:val="24"/>
          <w:szCs w:val="24"/>
          <w:lang w:eastAsia="pl-PL"/>
        </w:rPr>
        <w:t xml:space="preserve">§ 4240 – 2.133,26 zł, § 4280 – 763,00 zł, </w:t>
      </w:r>
      <w:r w:rsidRPr="004B1B02">
        <w:rPr>
          <w:rFonts w:ascii="Arial" w:hAnsi="Arial" w:cs="Arial"/>
          <w:sz w:val="24"/>
          <w:szCs w:val="24"/>
        </w:rPr>
        <w:t>§ 4440 – 43.033,00 zł)</w:t>
      </w:r>
      <w:r w:rsidRPr="004B1B02">
        <w:rPr>
          <w:rFonts w:ascii="Arial" w:eastAsia="Times New Roman" w:hAnsi="Arial" w:cs="Arial"/>
          <w:sz w:val="24"/>
          <w:szCs w:val="24"/>
          <w:lang w:eastAsia="x-none"/>
        </w:rPr>
        <w:t>,</w:t>
      </w:r>
    </w:p>
    <w:p w14:paraId="5225F42C" w14:textId="77777777" w:rsidR="005D2790" w:rsidRPr="004B1B02" w:rsidRDefault="005D2790" w:rsidP="00307061">
      <w:pPr>
        <w:numPr>
          <w:ilvl w:val="0"/>
          <w:numId w:val="91"/>
        </w:numPr>
        <w:spacing w:after="0" w:line="360" w:lineRule="auto"/>
        <w:jc w:val="both"/>
        <w:rPr>
          <w:rFonts w:ascii="Arial" w:eastAsia="Times New Roman" w:hAnsi="Arial" w:cs="Arial"/>
          <w:sz w:val="26"/>
          <w:szCs w:val="26"/>
          <w:lang w:val="x-none" w:eastAsia="x-none"/>
        </w:rPr>
      </w:pPr>
      <w:r w:rsidRPr="004B1B02">
        <w:rPr>
          <w:rFonts w:ascii="Arial" w:hAnsi="Arial" w:cs="Arial"/>
          <w:sz w:val="26"/>
          <w:szCs w:val="26"/>
          <w:lang w:val="x-none" w:eastAsia="x-none"/>
        </w:rPr>
        <w:t>świadczenia</w:t>
      </w:r>
      <w:r w:rsidRPr="004B1B02">
        <w:rPr>
          <w:rFonts w:ascii="Arial" w:hAnsi="Arial" w:cs="Arial"/>
          <w:sz w:val="26"/>
          <w:szCs w:val="26"/>
          <w:lang w:eastAsia="x-none"/>
        </w:rPr>
        <w:t xml:space="preserve"> </w:t>
      </w:r>
      <w:r w:rsidRPr="004B1B02">
        <w:rPr>
          <w:rFonts w:ascii="Arial" w:hAnsi="Arial" w:cs="Arial"/>
          <w:sz w:val="26"/>
          <w:szCs w:val="26"/>
          <w:lang w:val="x-none" w:eastAsia="x-none"/>
        </w:rPr>
        <w:t>na rzecz</w:t>
      </w:r>
      <w:r w:rsidRPr="004B1B02">
        <w:rPr>
          <w:rFonts w:ascii="Arial" w:hAnsi="Arial" w:cs="Arial"/>
          <w:sz w:val="26"/>
          <w:szCs w:val="26"/>
          <w:lang w:eastAsia="x-none"/>
        </w:rPr>
        <w:t xml:space="preserve"> </w:t>
      </w:r>
      <w:r w:rsidRPr="004B1B02">
        <w:rPr>
          <w:rFonts w:ascii="Arial" w:hAnsi="Arial" w:cs="Arial"/>
          <w:sz w:val="26"/>
          <w:szCs w:val="26"/>
          <w:lang w:val="x-none" w:eastAsia="x-none"/>
        </w:rPr>
        <w:t>osób</w:t>
      </w:r>
      <w:r w:rsidRPr="004B1B02">
        <w:rPr>
          <w:rFonts w:ascii="Arial" w:hAnsi="Arial" w:cs="Arial"/>
          <w:sz w:val="26"/>
          <w:szCs w:val="26"/>
          <w:lang w:eastAsia="x-none"/>
        </w:rPr>
        <w:t xml:space="preserve"> </w:t>
      </w:r>
      <w:r w:rsidRPr="004B1B02">
        <w:rPr>
          <w:rFonts w:ascii="Arial" w:hAnsi="Arial" w:cs="Arial"/>
          <w:sz w:val="26"/>
          <w:szCs w:val="26"/>
          <w:lang w:val="x-none" w:eastAsia="x-none"/>
        </w:rPr>
        <w:t>fizycznych</w:t>
      </w:r>
      <w:r w:rsidRPr="004B1B02">
        <w:rPr>
          <w:rFonts w:ascii="Arial" w:hAnsi="Arial" w:cs="Arial"/>
          <w:sz w:val="26"/>
          <w:szCs w:val="26"/>
          <w:lang w:eastAsia="x-none"/>
        </w:rPr>
        <w:t xml:space="preserve"> </w:t>
      </w:r>
      <w:r w:rsidRPr="004B1B02">
        <w:rPr>
          <w:rFonts w:ascii="Arial" w:hAnsi="Arial" w:cs="Arial"/>
          <w:sz w:val="26"/>
          <w:szCs w:val="26"/>
          <w:lang w:val="x-none" w:eastAsia="x-none"/>
        </w:rPr>
        <w:t xml:space="preserve">w kwocie </w:t>
      </w:r>
      <w:r w:rsidRPr="004B1B02">
        <w:rPr>
          <w:rFonts w:ascii="Arial" w:hAnsi="Arial" w:cs="Arial"/>
          <w:sz w:val="26"/>
          <w:szCs w:val="26"/>
        </w:rPr>
        <w:t>17.333,62</w:t>
      </w:r>
      <w:r w:rsidRPr="004B1B02">
        <w:rPr>
          <w:rFonts w:ascii="Arial" w:hAnsi="Arial" w:cs="Arial"/>
          <w:sz w:val="26"/>
          <w:szCs w:val="26"/>
          <w:lang w:eastAsia="x-none"/>
        </w:rPr>
        <w:t xml:space="preserve"> </w:t>
      </w:r>
      <w:r w:rsidRPr="004B1B02">
        <w:rPr>
          <w:rFonts w:ascii="Arial" w:hAnsi="Arial" w:cs="Arial"/>
          <w:sz w:val="26"/>
          <w:szCs w:val="26"/>
          <w:lang w:val="x-none" w:eastAsia="x-none"/>
        </w:rPr>
        <w:t>zł</w:t>
      </w:r>
      <w:r w:rsidRPr="004B1B02">
        <w:rPr>
          <w:rFonts w:ascii="Arial" w:hAnsi="Arial" w:cs="Arial"/>
          <w:sz w:val="26"/>
          <w:szCs w:val="26"/>
          <w:lang w:eastAsia="x-none"/>
        </w:rPr>
        <w:t>, w tym:</w:t>
      </w:r>
    </w:p>
    <w:p w14:paraId="15152B1B" w14:textId="77777777" w:rsidR="005D2790" w:rsidRPr="004B1B02" w:rsidRDefault="005D2790" w:rsidP="00307061">
      <w:pPr>
        <w:pStyle w:val="Akapitzlist"/>
        <w:numPr>
          <w:ilvl w:val="0"/>
          <w:numId w:val="333"/>
        </w:numPr>
        <w:spacing w:line="360" w:lineRule="auto"/>
        <w:jc w:val="both"/>
        <w:rPr>
          <w:rFonts w:ascii="Arial" w:hAnsi="Arial" w:cs="Arial"/>
          <w:sz w:val="26"/>
          <w:szCs w:val="26"/>
          <w:lang w:val="x-none" w:eastAsia="x-none"/>
        </w:rPr>
      </w:pPr>
      <w:r w:rsidRPr="004B1B02">
        <w:rPr>
          <w:rFonts w:ascii="Arial" w:hAnsi="Arial" w:cs="Arial"/>
          <w:sz w:val="26"/>
          <w:szCs w:val="26"/>
          <w:lang w:eastAsia="x-none"/>
        </w:rPr>
        <w:t xml:space="preserve">wypłata </w:t>
      </w:r>
      <w:r w:rsidRPr="004B1B02">
        <w:rPr>
          <w:rFonts w:ascii="Arial" w:hAnsi="Arial" w:cs="Arial"/>
          <w:lang w:val="x-none" w:eastAsia="x-none"/>
        </w:rPr>
        <w:t>dodat</w:t>
      </w:r>
      <w:r w:rsidRPr="004B1B02">
        <w:rPr>
          <w:rFonts w:ascii="Arial" w:hAnsi="Arial" w:cs="Arial"/>
          <w:lang w:eastAsia="x-none"/>
        </w:rPr>
        <w:t xml:space="preserve">ku </w:t>
      </w:r>
      <w:r w:rsidRPr="004B1B02">
        <w:rPr>
          <w:rFonts w:ascii="Arial" w:hAnsi="Arial" w:cs="Arial"/>
          <w:lang w:val="x-none" w:eastAsia="x-none"/>
        </w:rPr>
        <w:t>wiejski</w:t>
      </w:r>
      <w:r w:rsidRPr="004B1B02">
        <w:rPr>
          <w:rFonts w:ascii="Arial" w:hAnsi="Arial" w:cs="Arial"/>
          <w:lang w:eastAsia="x-none"/>
        </w:rPr>
        <w:t>ego</w:t>
      </w:r>
      <w:r w:rsidRPr="004B1B02">
        <w:rPr>
          <w:rFonts w:ascii="Arial" w:hAnsi="Arial" w:cs="Arial"/>
          <w:lang w:val="x-none" w:eastAsia="x-none"/>
        </w:rPr>
        <w:t xml:space="preserve"> dla </w:t>
      </w:r>
      <w:r w:rsidRPr="004B1B02">
        <w:rPr>
          <w:rFonts w:ascii="Arial" w:hAnsi="Arial" w:cs="Arial"/>
          <w:lang w:eastAsia="x-none"/>
        </w:rPr>
        <w:t xml:space="preserve">2 </w:t>
      </w:r>
      <w:r w:rsidRPr="004B1B02">
        <w:rPr>
          <w:rFonts w:ascii="Arial" w:hAnsi="Arial" w:cs="Arial"/>
          <w:lang w:val="x-none" w:eastAsia="x-none"/>
        </w:rPr>
        <w:t>nauczyciel</w:t>
      </w:r>
      <w:r w:rsidRPr="004B1B02">
        <w:rPr>
          <w:rFonts w:ascii="Arial" w:hAnsi="Arial" w:cs="Arial"/>
          <w:lang w:eastAsia="x-none"/>
        </w:rPr>
        <w:t xml:space="preserve">i – 6.083,62 zł </w:t>
      </w:r>
      <w:r w:rsidRPr="004B1B02">
        <w:rPr>
          <w:rFonts w:ascii="Arial" w:hAnsi="Arial" w:cs="Arial"/>
          <w:sz w:val="26"/>
          <w:szCs w:val="26"/>
          <w:lang w:val="x-none" w:eastAsia="x-none"/>
        </w:rPr>
        <w:t>(§ 3020)</w:t>
      </w:r>
      <w:r w:rsidRPr="004B1B02">
        <w:rPr>
          <w:rFonts w:ascii="Arial" w:hAnsi="Arial" w:cs="Arial"/>
          <w:lang w:eastAsia="x-none"/>
        </w:rPr>
        <w:t>,</w:t>
      </w:r>
    </w:p>
    <w:p w14:paraId="68236C98" w14:textId="77777777" w:rsidR="005D2790" w:rsidRPr="004B1B02" w:rsidRDefault="005D2790" w:rsidP="00307061">
      <w:pPr>
        <w:pStyle w:val="Akapitzlist"/>
        <w:numPr>
          <w:ilvl w:val="0"/>
          <w:numId w:val="333"/>
        </w:numPr>
        <w:spacing w:line="360" w:lineRule="auto"/>
        <w:jc w:val="both"/>
        <w:rPr>
          <w:rFonts w:ascii="Arial" w:hAnsi="Arial" w:cs="Arial"/>
          <w:sz w:val="26"/>
          <w:szCs w:val="26"/>
          <w:lang w:val="x-none" w:eastAsia="x-none"/>
        </w:rPr>
      </w:pPr>
      <w:r w:rsidRPr="004B1B02">
        <w:rPr>
          <w:rFonts w:ascii="Arial" w:hAnsi="Arial" w:cs="Arial"/>
        </w:rPr>
        <w:t xml:space="preserve">nagrody specjalne dla nauczycieli z okazji 250. rocznicy utworzenia Komisji Edukacji Narodowej – 11.250,00 </w:t>
      </w:r>
      <w:r w:rsidRPr="004B1B02">
        <w:rPr>
          <w:rFonts w:ascii="Arial" w:hAnsi="Arial" w:cs="Arial"/>
          <w:lang w:val="x-none" w:eastAsia="x-none"/>
        </w:rPr>
        <w:t>(§ 30</w:t>
      </w:r>
      <w:r w:rsidRPr="004B1B02">
        <w:rPr>
          <w:rFonts w:ascii="Arial" w:hAnsi="Arial" w:cs="Arial"/>
          <w:lang w:eastAsia="x-none"/>
        </w:rPr>
        <w:t>4</w:t>
      </w:r>
      <w:r w:rsidRPr="004B1B02">
        <w:rPr>
          <w:rFonts w:ascii="Arial" w:hAnsi="Arial" w:cs="Arial"/>
          <w:lang w:val="x-none" w:eastAsia="x-none"/>
        </w:rPr>
        <w:t>0)</w:t>
      </w:r>
      <w:r w:rsidRPr="004B1B02">
        <w:rPr>
          <w:rFonts w:ascii="Arial" w:hAnsi="Arial" w:cs="Arial"/>
          <w:lang w:eastAsia="x-none"/>
        </w:rPr>
        <w:t>.</w:t>
      </w:r>
    </w:p>
    <w:p w14:paraId="3209EF7E" w14:textId="77777777" w:rsidR="005D2790" w:rsidRPr="004B1B02" w:rsidRDefault="005D2790" w:rsidP="005D2790">
      <w:pPr>
        <w:tabs>
          <w:tab w:val="left" w:pos="1080"/>
        </w:tabs>
        <w:spacing w:after="0" w:line="360" w:lineRule="auto"/>
        <w:jc w:val="both"/>
        <w:rPr>
          <w:rFonts w:ascii="Arial" w:hAnsi="Arial" w:cs="Arial"/>
          <w:sz w:val="24"/>
          <w:szCs w:val="24"/>
        </w:rPr>
      </w:pPr>
      <w:r w:rsidRPr="004B1B02">
        <w:rPr>
          <w:rFonts w:ascii="Arial" w:hAnsi="Arial" w:cs="Arial"/>
          <w:sz w:val="24"/>
          <w:szCs w:val="24"/>
        </w:rPr>
        <w:t>Jednostki dokonywały wydatków zgodnie z posiadanym planem.</w:t>
      </w:r>
    </w:p>
    <w:p w14:paraId="42357A4F" w14:textId="77777777" w:rsidR="005D2790" w:rsidRPr="004B1B02" w:rsidRDefault="005D2790" w:rsidP="005D2790">
      <w:pPr>
        <w:spacing w:after="0" w:line="360" w:lineRule="auto"/>
        <w:jc w:val="both"/>
        <w:rPr>
          <w:rFonts w:ascii="Arial" w:eastAsia="Calibri" w:hAnsi="Arial" w:cs="Arial"/>
          <w:sz w:val="24"/>
          <w:szCs w:val="24"/>
        </w:rPr>
      </w:pPr>
      <w:r w:rsidRPr="004B1B02">
        <w:rPr>
          <w:rFonts w:ascii="Arial" w:eastAsia="Calibri" w:hAnsi="Arial" w:cs="Arial"/>
          <w:sz w:val="24"/>
          <w:szCs w:val="24"/>
        </w:rPr>
        <w:t>Niewykorzystanie środków dotyczy głównie wynagrodzeń osobowych i pochodnych, co związane było z absencją chorobową pracowników.</w:t>
      </w:r>
    </w:p>
    <w:p w14:paraId="18A1F1C2" w14:textId="772ABC04" w:rsidR="005D2790" w:rsidRPr="004B1B02" w:rsidRDefault="005D2790" w:rsidP="005D2790">
      <w:pPr>
        <w:spacing w:after="0" w:line="360" w:lineRule="auto"/>
        <w:jc w:val="both"/>
        <w:rPr>
          <w:rFonts w:ascii="Arial" w:hAnsi="Arial" w:cs="Arial"/>
          <w:sz w:val="24"/>
          <w:szCs w:val="24"/>
        </w:rPr>
      </w:pPr>
      <w:r w:rsidRPr="004B1B02">
        <w:rPr>
          <w:rFonts w:ascii="Arial" w:hAnsi="Arial" w:cs="Arial"/>
          <w:sz w:val="24"/>
          <w:szCs w:val="24"/>
        </w:rPr>
        <w:t xml:space="preserve">W ramach wyżej wymienionych wydatków finansowano działalność 2 liceów ogólnokształcących specjalnych ze średnią liczbą 10 oddziałów i 99 uczniów. Miesięczny koszt utrzymania 1 ucznia w tego typu szkołach w 2023 r. wyniósł </w:t>
      </w:r>
      <w:r w:rsidR="00F4000D" w:rsidRPr="004B1B02">
        <w:rPr>
          <w:rFonts w:ascii="Arial" w:hAnsi="Arial" w:cs="Arial"/>
          <w:sz w:val="24"/>
          <w:szCs w:val="24"/>
        </w:rPr>
        <w:br/>
      </w:r>
      <w:r w:rsidRPr="004B1B02">
        <w:rPr>
          <w:rFonts w:ascii="Arial" w:hAnsi="Arial" w:cs="Arial"/>
          <w:sz w:val="24"/>
          <w:szCs w:val="24"/>
        </w:rPr>
        <w:t>1.275,-zł.</w:t>
      </w:r>
    </w:p>
    <w:p w14:paraId="17C456C7" w14:textId="77777777" w:rsidR="005D2790" w:rsidRPr="004B1B02" w:rsidRDefault="005D2790" w:rsidP="005D2790">
      <w:pPr>
        <w:tabs>
          <w:tab w:val="left" w:pos="1080"/>
        </w:tabs>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80130 – Szkoły zawodowe</w:t>
      </w:r>
    </w:p>
    <w:p w14:paraId="6241C5B7" w14:textId="77777777" w:rsidR="005D2790" w:rsidRPr="004B1B02" w:rsidRDefault="005D2790" w:rsidP="005D2790">
      <w:pPr>
        <w:spacing w:after="0" w:line="360" w:lineRule="auto"/>
        <w:jc w:val="both"/>
        <w:rPr>
          <w:rFonts w:ascii="Arial" w:hAnsi="Arial" w:cs="Arial"/>
          <w:sz w:val="24"/>
          <w:szCs w:val="24"/>
        </w:rPr>
      </w:pPr>
      <w:r w:rsidRPr="004B1B02">
        <w:rPr>
          <w:rFonts w:ascii="Arial" w:hAnsi="Arial" w:cs="Arial"/>
          <w:sz w:val="24"/>
          <w:szCs w:val="24"/>
        </w:rPr>
        <w:t xml:space="preserve">Zaplanowane wydatki w kwocie </w:t>
      </w:r>
      <w:r w:rsidRPr="004B1B02">
        <w:rPr>
          <w:rFonts w:ascii="Arial" w:eastAsia="Times New Roman" w:hAnsi="Arial" w:cs="Arial"/>
          <w:sz w:val="24"/>
          <w:szCs w:val="24"/>
          <w:lang w:eastAsia="pl-PL"/>
        </w:rPr>
        <w:t>18.643.119</w:t>
      </w:r>
      <w:r w:rsidRPr="004B1B02">
        <w:rPr>
          <w:rFonts w:ascii="Arial" w:hAnsi="Arial" w:cs="Arial"/>
          <w:sz w:val="24"/>
          <w:szCs w:val="24"/>
        </w:rPr>
        <w:t xml:space="preserve">,- zł zostały wykonane w kwocie </w:t>
      </w:r>
      <w:r w:rsidRPr="004B1B02">
        <w:rPr>
          <w:rFonts w:ascii="Arial" w:eastAsia="Times New Roman" w:hAnsi="Arial" w:cs="Arial"/>
          <w:sz w:val="24"/>
          <w:szCs w:val="24"/>
          <w:lang w:eastAsia="pl-PL"/>
        </w:rPr>
        <w:t>18.485.003,48</w:t>
      </w:r>
      <w:r w:rsidRPr="004B1B02">
        <w:rPr>
          <w:rFonts w:ascii="Arial" w:hAnsi="Arial" w:cs="Arial"/>
          <w:sz w:val="24"/>
          <w:szCs w:val="24"/>
        </w:rPr>
        <w:t xml:space="preserve"> zł </w:t>
      </w:r>
      <w:r w:rsidRPr="004B1B02">
        <w:rPr>
          <w:rFonts w:ascii="Arial" w:eastAsia="Times New Roman" w:hAnsi="Arial" w:cs="Arial"/>
          <w:sz w:val="24"/>
          <w:szCs w:val="24"/>
          <w:lang w:eastAsia="pl-PL"/>
        </w:rPr>
        <w:t>(jednostki oświatowe – Dep. EN)</w:t>
      </w:r>
      <w:r w:rsidRPr="004B1B02">
        <w:rPr>
          <w:rFonts w:ascii="Arial" w:hAnsi="Arial" w:cs="Arial"/>
          <w:bCs/>
          <w:sz w:val="24"/>
          <w:szCs w:val="24"/>
        </w:rPr>
        <w:t>,</w:t>
      </w:r>
      <w:r w:rsidRPr="004B1B02">
        <w:rPr>
          <w:rFonts w:ascii="Arial" w:hAnsi="Arial" w:cs="Arial"/>
          <w:sz w:val="24"/>
          <w:szCs w:val="24"/>
        </w:rPr>
        <w:t xml:space="preserve"> tj. 99,15 % planu.</w:t>
      </w:r>
    </w:p>
    <w:p w14:paraId="104AEAE1" w14:textId="77777777" w:rsidR="005D2790" w:rsidRPr="004B1B02" w:rsidRDefault="005D2790" w:rsidP="00307061">
      <w:pPr>
        <w:pStyle w:val="Akapitzlist"/>
        <w:numPr>
          <w:ilvl w:val="0"/>
          <w:numId w:val="334"/>
        </w:numPr>
        <w:spacing w:line="360" w:lineRule="auto"/>
        <w:ind w:left="284" w:hanging="142"/>
        <w:jc w:val="both"/>
        <w:rPr>
          <w:rFonts w:ascii="Arial" w:hAnsi="Arial" w:cs="Arial"/>
        </w:rPr>
      </w:pPr>
      <w:r w:rsidRPr="004B1B02">
        <w:rPr>
          <w:rFonts w:ascii="Arial" w:hAnsi="Arial" w:cs="Arial"/>
        </w:rPr>
        <w:t xml:space="preserve">Zaplanowane wydatki bieżące w kwocie </w:t>
      </w:r>
      <w:r w:rsidRPr="004B1B02">
        <w:rPr>
          <w:rFonts w:ascii="Arial" w:hAnsi="Arial" w:cs="Arial"/>
          <w:lang w:eastAsia="pl-PL"/>
        </w:rPr>
        <w:t>18.512.792</w:t>
      </w:r>
      <w:r w:rsidRPr="004B1B02">
        <w:rPr>
          <w:rFonts w:ascii="Arial" w:hAnsi="Arial" w:cs="Arial"/>
        </w:rPr>
        <w:t xml:space="preserve">,- zł na utrzymanie 5 Medyczno-Społecznych Centrów Kształcenia Zawodowego i Ustawicznego zostały wykonane w kwocie </w:t>
      </w:r>
      <w:r w:rsidRPr="004B1B02">
        <w:rPr>
          <w:rFonts w:ascii="Arial" w:hAnsi="Arial" w:cs="Arial"/>
          <w:lang w:eastAsia="pl-PL"/>
        </w:rPr>
        <w:t>18.354.776,48</w:t>
      </w:r>
      <w:r w:rsidRPr="004B1B02">
        <w:rPr>
          <w:rFonts w:ascii="Arial" w:hAnsi="Arial" w:cs="Arial"/>
        </w:rPr>
        <w:t xml:space="preserve"> zł</w:t>
      </w:r>
      <w:r w:rsidRPr="004B1B02">
        <w:rPr>
          <w:rFonts w:ascii="Arial" w:hAnsi="Arial" w:cs="Arial"/>
          <w:bCs/>
        </w:rPr>
        <w:t>,</w:t>
      </w:r>
      <w:r w:rsidRPr="004B1B02">
        <w:rPr>
          <w:rFonts w:ascii="Arial" w:hAnsi="Arial" w:cs="Arial"/>
        </w:rPr>
        <w:t xml:space="preserve"> tj. 99,15 % planu i obejmowały:</w:t>
      </w:r>
    </w:p>
    <w:p w14:paraId="252174B5" w14:textId="16A62B64" w:rsidR="005D2790" w:rsidRPr="004B1B02" w:rsidRDefault="005D2790" w:rsidP="00307061">
      <w:pPr>
        <w:numPr>
          <w:ilvl w:val="4"/>
          <w:numId w:val="216"/>
        </w:numPr>
        <w:tabs>
          <w:tab w:val="left" w:pos="709"/>
        </w:tabs>
        <w:spacing w:after="0" w:line="360" w:lineRule="auto"/>
        <w:ind w:left="709"/>
        <w:jc w:val="both"/>
        <w:rPr>
          <w:rFonts w:ascii="Arial" w:eastAsia="Times New Roman" w:hAnsi="Arial" w:cs="Arial"/>
          <w:sz w:val="24"/>
          <w:szCs w:val="24"/>
        </w:rPr>
      </w:pPr>
      <w:r w:rsidRPr="004B1B02">
        <w:rPr>
          <w:rFonts w:ascii="Arial" w:eastAsia="Times New Roman" w:hAnsi="Arial" w:cs="Arial"/>
          <w:sz w:val="24"/>
          <w:szCs w:val="24"/>
        </w:rPr>
        <w:lastRenderedPageBreak/>
        <w:t xml:space="preserve">wynagrodzenia i składki od nich naliczane oraz umowy zlecenia </w:t>
      </w:r>
      <w:r w:rsidRPr="004B1B02">
        <w:rPr>
          <w:rFonts w:ascii="Arial" w:eastAsia="Times New Roman" w:hAnsi="Arial" w:cs="Arial"/>
          <w:sz w:val="24"/>
          <w:szCs w:val="24"/>
          <w:lang w:eastAsia="x-none"/>
        </w:rPr>
        <w:t>i o dzieło</w:t>
      </w:r>
      <w:r w:rsidRPr="004B1B02">
        <w:rPr>
          <w:rFonts w:ascii="Arial" w:eastAsia="Times New Roman" w:hAnsi="Arial" w:cs="Arial"/>
          <w:sz w:val="24"/>
          <w:szCs w:val="24"/>
          <w:lang w:val="x-none" w:eastAsia="x-none"/>
        </w:rPr>
        <w:t xml:space="preserve"> </w:t>
      </w:r>
      <w:r w:rsidRPr="004B1B02">
        <w:rPr>
          <w:rFonts w:ascii="Arial" w:eastAsia="Times New Roman" w:hAnsi="Arial" w:cs="Arial"/>
          <w:sz w:val="24"/>
          <w:szCs w:val="24"/>
          <w:lang w:val="x-none" w:eastAsia="x-none"/>
        </w:rPr>
        <w:br/>
      </w:r>
      <w:r w:rsidRPr="004B1B02">
        <w:rPr>
          <w:rFonts w:ascii="Arial" w:eastAsia="Times New Roman" w:hAnsi="Arial" w:cs="Arial"/>
          <w:sz w:val="24"/>
          <w:szCs w:val="24"/>
        </w:rPr>
        <w:t xml:space="preserve">w kwocie 14.977.450,95 zł </w:t>
      </w:r>
      <w:r w:rsidRPr="004B1B02">
        <w:rPr>
          <w:rFonts w:ascii="Arial" w:hAnsi="Arial" w:cs="Arial"/>
          <w:sz w:val="24"/>
          <w:szCs w:val="24"/>
        </w:rPr>
        <w:t xml:space="preserve">(§ 4010 – 3.317.166,63 zł, § 4040 – 213.902,53 zł, § 4110 – 2.120.649,89 zł, § 4120 – 207.139,22 zł, § 4170 – 75.458,00 zł, </w:t>
      </w:r>
      <w:r w:rsidR="00DB066C">
        <w:rPr>
          <w:rFonts w:ascii="Arial" w:hAnsi="Arial" w:cs="Arial"/>
          <w:sz w:val="24"/>
          <w:szCs w:val="24"/>
        </w:rPr>
        <w:br/>
      </w:r>
      <w:r w:rsidRPr="004B1B02">
        <w:rPr>
          <w:rFonts w:ascii="Arial" w:hAnsi="Arial" w:cs="Arial"/>
          <w:sz w:val="24"/>
          <w:szCs w:val="24"/>
        </w:rPr>
        <w:t>§ 4710 – 13.273,17 zł, § 4790 – 8.428.910,56 zł, § 4800 – 600.950,95 zł</w:t>
      </w:r>
      <w:r w:rsidRPr="004B1B02">
        <w:rPr>
          <w:rFonts w:ascii="Arial" w:eastAsia="Times New Roman" w:hAnsi="Arial" w:cs="Arial"/>
          <w:sz w:val="24"/>
          <w:szCs w:val="24"/>
        </w:rPr>
        <w:t>),</w:t>
      </w:r>
    </w:p>
    <w:p w14:paraId="0F871BB9" w14:textId="77777777" w:rsidR="005D2790" w:rsidRPr="004B1B02" w:rsidRDefault="005D2790" w:rsidP="00307061">
      <w:pPr>
        <w:numPr>
          <w:ilvl w:val="4"/>
          <w:numId w:val="216"/>
        </w:numPr>
        <w:tabs>
          <w:tab w:val="left" w:pos="709"/>
        </w:tabs>
        <w:spacing w:after="0" w:line="360" w:lineRule="auto"/>
        <w:ind w:left="709"/>
        <w:jc w:val="both"/>
        <w:rPr>
          <w:rFonts w:ascii="Arial" w:eastAsia="Times New Roman" w:hAnsi="Arial" w:cs="Arial"/>
          <w:sz w:val="24"/>
          <w:szCs w:val="24"/>
        </w:rPr>
      </w:pPr>
      <w:r w:rsidRPr="004B1B02">
        <w:rPr>
          <w:rFonts w:ascii="Arial" w:eastAsia="Times New Roman" w:hAnsi="Arial" w:cs="Arial"/>
          <w:sz w:val="24"/>
          <w:szCs w:val="24"/>
        </w:rPr>
        <w:t xml:space="preserve">wydatki związane z realizacją zadań statutowych jednostek w kwocie 2.677.690,25 zł (§ 4140 – 5.658,00 zł, § 4190 – 1.500,00 zł, § 4210 – 208.576,56 zł, § 4240 – 236.352,81 zł, § 4260 – 840.109,79 zł, § 4270 – 133.543,17 zł, § 4280 – 11.138,90 zł, § 4300 – 555.357,54 zł, § 4340 – 73.800,00 zł, § 4360 – 19.303,18 zł, § 4390 – 80,00 zł, § 4400 – 2.400,00 zł, § 4410 – 16.214,93 zł, § 4430 – 21.793,91 zł, § 4440 – 515.257,21 zł, § 4520 – 13.590,47 zł, § 4700 – 23.013,78 zł), w tym </w:t>
      </w:r>
      <w:r w:rsidRPr="004B1B02">
        <w:rPr>
          <w:rFonts w:ascii="Arial" w:eastAsia="Calibri" w:hAnsi="Arial" w:cs="Arial"/>
          <w:sz w:val="24"/>
          <w:szCs w:val="24"/>
        </w:rPr>
        <w:t xml:space="preserve">remonty w kwocie </w:t>
      </w:r>
      <w:r w:rsidRPr="004B1B02">
        <w:rPr>
          <w:rFonts w:ascii="Arial" w:hAnsi="Arial" w:cs="Arial"/>
          <w:sz w:val="24"/>
          <w:szCs w:val="24"/>
        </w:rPr>
        <w:t xml:space="preserve">207.343,17 zł (§ 4270 – </w:t>
      </w:r>
      <w:r w:rsidRPr="004B1B02">
        <w:rPr>
          <w:rFonts w:ascii="Arial" w:eastAsia="Times New Roman" w:hAnsi="Arial" w:cs="Arial"/>
          <w:sz w:val="24"/>
          <w:szCs w:val="24"/>
        </w:rPr>
        <w:t>133.543,17 zł</w:t>
      </w:r>
      <w:r w:rsidRPr="004B1B02">
        <w:rPr>
          <w:rFonts w:ascii="Arial" w:hAnsi="Arial" w:cs="Arial"/>
          <w:sz w:val="24"/>
          <w:szCs w:val="24"/>
        </w:rPr>
        <w:t xml:space="preserve">, § 4340 – 73.800,00 zł) </w:t>
      </w:r>
      <w:r w:rsidRPr="004B1B02">
        <w:rPr>
          <w:rFonts w:ascii="Arial" w:eastAsia="Calibri" w:hAnsi="Arial" w:cs="Arial"/>
          <w:sz w:val="24"/>
          <w:szCs w:val="24"/>
        </w:rPr>
        <w:t>w jednostkach:</w:t>
      </w:r>
    </w:p>
    <w:p w14:paraId="4D3F4520" w14:textId="77777777" w:rsidR="005D2790" w:rsidRPr="004B1B02" w:rsidRDefault="005D2790" w:rsidP="00307061">
      <w:pPr>
        <w:numPr>
          <w:ilvl w:val="0"/>
          <w:numId w:val="336"/>
        </w:numPr>
        <w:spacing w:after="0" w:line="360" w:lineRule="auto"/>
        <w:ind w:left="1134"/>
        <w:jc w:val="both"/>
        <w:rPr>
          <w:rFonts w:ascii="Arial" w:eastAsia="Times New Roman" w:hAnsi="Arial" w:cs="Arial"/>
          <w:sz w:val="24"/>
          <w:szCs w:val="24"/>
          <w:lang w:eastAsia="pl-PL"/>
        </w:rPr>
      </w:pPr>
      <w:bookmarkStart w:id="114" w:name="_Hlk159923849"/>
      <w:proofErr w:type="spellStart"/>
      <w:r w:rsidRPr="004B1B02">
        <w:rPr>
          <w:rFonts w:ascii="Arial" w:hAnsi="Arial" w:cs="Arial"/>
          <w:sz w:val="24"/>
          <w:szCs w:val="24"/>
        </w:rPr>
        <w:t>Medyczno</w:t>
      </w:r>
      <w:proofErr w:type="spellEnd"/>
      <w:r w:rsidRPr="004B1B02">
        <w:rPr>
          <w:rFonts w:ascii="Arial" w:hAnsi="Arial" w:cs="Arial"/>
          <w:sz w:val="24"/>
          <w:szCs w:val="24"/>
        </w:rPr>
        <w:t xml:space="preserve"> – Społecznym Centrum Kształcenia Zawodowego </w:t>
      </w:r>
      <w:r w:rsidRPr="004B1B02">
        <w:rPr>
          <w:rFonts w:ascii="Arial" w:hAnsi="Arial" w:cs="Arial"/>
          <w:sz w:val="24"/>
          <w:szCs w:val="24"/>
        </w:rPr>
        <w:br/>
        <w:t xml:space="preserve">i Ustawicznego w Jaśle </w:t>
      </w:r>
      <w:bookmarkEnd w:id="114"/>
      <w:r w:rsidRPr="004B1B02">
        <w:rPr>
          <w:rFonts w:ascii="Arial" w:hAnsi="Arial" w:cs="Arial"/>
          <w:sz w:val="24"/>
          <w:szCs w:val="24"/>
        </w:rPr>
        <w:t xml:space="preserve">w kwocie 77.797,50 zł: </w:t>
      </w:r>
      <w:bookmarkStart w:id="115" w:name="_Hlk159924027"/>
      <w:r w:rsidRPr="004B1B02">
        <w:rPr>
          <w:rFonts w:ascii="Arial" w:hAnsi="Arial" w:cs="Arial"/>
          <w:sz w:val="24"/>
          <w:szCs w:val="24"/>
        </w:rPr>
        <w:t xml:space="preserve">wykonanie projektu technicznego wykonania remontu posadzki czterech pomieszczeń </w:t>
      </w:r>
      <w:bookmarkEnd w:id="115"/>
      <w:r w:rsidRPr="004B1B02">
        <w:rPr>
          <w:rFonts w:ascii="Arial" w:hAnsi="Arial" w:cs="Arial"/>
          <w:sz w:val="24"/>
          <w:szCs w:val="24"/>
        </w:rPr>
        <w:t xml:space="preserve">– 20.910,00 zł </w:t>
      </w:r>
      <w:r w:rsidRPr="004B1B02">
        <w:rPr>
          <w:rFonts w:ascii="Arial" w:eastAsia="Times New Roman" w:hAnsi="Arial" w:cs="Arial"/>
          <w:sz w:val="24"/>
          <w:szCs w:val="24"/>
        </w:rPr>
        <w:t>(§ 4340)</w:t>
      </w:r>
      <w:r w:rsidRPr="004B1B02">
        <w:rPr>
          <w:rFonts w:ascii="Arial" w:hAnsi="Arial" w:cs="Arial"/>
          <w:sz w:val="24"/>
          <w:szCs w:val="24"/>
        </w:rPr>
        <w:t xml:space="preserve"> oraz </w:t>
      </w:r>
      <w:bookmarkStart w:id="116" w:name="_Hlk159923883"/>
      <w:r w:rsidRPr="004B1B02">
        <w:rPr>
          <w:rFonts w:ascii="Arial" w:hAnsi="Arial" w:cs="Arial"/>
          <w:sz w:val="24"/>
          <w:szCs w:val="24"/>
        </w:rPr>
        <w:t>opracowanie dokumentacji technicznej do wniosku o dofinansowanie adaptacji sali gimnastycznej na potrzeby pracowni opiekuna medycznego wraz z remontem przyległych pomieszczeń i doposażeniem pracowni przedmiotowych</w:t>
      </w:r>
      <w:bookmarkEnd w:id="116"/>
      <w:r w:rsidRPr="004B1B02">
        <w:rPr>
          <w:rFonts w:ascii="Arial" w:hAnsi="Arial" w:cs="Arial"/>
          <w:sz w:val="24"/>
          <w:szCs w:val="24"/>
        </w:rPr>
        <w:t xml:space="preserve"> – 52.890,00 zł</w:t>
      </w:r>
      <w:r w:rsidRPr="004B1B02">
        <w:rPr>
          <w:rFonts w:ascii="Arial" w:eastAsia="Times New Roman" w:hAnsi="Arial" w:cs="Arial"/>
          <w:sz w:val="24"/>
          <w:szCs w:val="24"/>
        </w:rPr>
        <w:t xml:space="preserve"> (§ 4340)</w:t>
      </w:r>
      <w:r w:rsidRPr="004B1B02">
        <w:rPr>
          <w:rFonts w:ascii="Arial" w:hAnsi="Arial" w:cs="Arial"/>
          <w:sz w:val="24"/>
          <w:szCs w:val="24"/>
        </w:rPr>
        <w:t xml:space="preserve">, przeglądy, konserwacje i naprawy kserokopiarek, centrali telefonicznej oraz sterylizatora – 3.997,50 zł </w:t>
      </w:r>
      <w:r w:rsidRPr="004B1B02">
        <w:rPr>
          <w:rFonts w:ascii="Arial" w:eastAsia="Times New Roman" w:hAnsi="Arial" w:cs="Arial"/>
          <w:sz w:val="24"/>
          <w:szCs w:val="24"/>
        </w:rPr>
        <w:t>(§ 4270)</w:t>
      </w:r>
      <w:r w:rsidRPr="004B1B02">
        <w:rPr>
          <w:rFonts w:ascii="Arial" w:hAnsi="Arial" w:cs="Arial"/>
          <w:sz w:val="24"/>
          <w:szCs w:val="24"/>
        </w:rPr>
        <w:t>.</w:t>
      </w:r>
    </w:p>
    <w:p w14:paraId="0F4BA9F4" w14:textId="77777777" w:rsidR="005D2790" w:rsidRPr="004B1B02" w:rsidRDefault="005D2790" w:rsidP="00307061">
      <w:pPr>
        <w:numPr>
          <w:ilvl w:val="0"/>
          <w:numId w:val="336"/>
        </w:numPr>
        <w:spacing w:after="0" w:line="360" w:lineRule="auto"/>
        <w:ind w:left="1134"/>
        <w:jc w:val="both"/>
        <w:rPr>
          <w:rFonts w:ascii="Arial" w:eastAsia="Times New Roman" w:hAnsi="Arial" w:cs="Arial"/>
          <w:sz w:val="24"/>
          <w:szCs w:val="24"/>
          <w:lang w:eastAsia="pl-PL"/>
        </w:rPr>
      </w:pPr>
      <w:proofErr w:type="spellStart"/>
      <w:r w:rsidRPr="004B1B02">
        <w:rPr>
          <w:rFonts w:ascii="Arial" w:hAnsi="Arial" w:cs="Arial"/>
          <w:sz w:val="24"/>
          <w:szCs w:val="24"/>
        </w:rPr>
        <w:t>Medyczno</w:t>
      </w:r>
      <w:proofErr w:type="spellEnd"/>
      <w:r w:rsidRPr="004B1B02">
        <w:rPr>
          <w:rFonts w:ascii="Arial" w:hAnsi="Arial" w:cs="Arial"/>
          <w:sz w:val="24"/>
          <w:szCs w:val="24"/>
        </w:rPr>
        <w:t xml:space="preserve"> – Społecznym Centrum Kształcenia Zawodowego </w:t>
      </w:r>
      <w:r w:rsidRPr="004B1B02">
        <w:rPr>
          <w:rFonts w:ascii="Arial" w:hAnsi="Arial" w:cs="Arial"/>
          <w:sz w:val="24"/>
          <w:szCs w:val="24"/>
        </w:rPr>
        <w:br/>
        <w:t xml:space="preserve">i Ustawicznego w Mielcu w kwocie 543,67 zł </w:t>
      </w:r>
      <w:r w:rsidRPr="004B1B02">
        <w:rPr>
          <w:rFonts w:ascii="Arial" w:eastAsia="Times New Roman" w:hAnsi="Arial" w:cs="Arial"/>
          <w:sz w:val="24"/>
          <w:szCs w:val="24"/>
        </w:rPr>
        <w:t>(§ 4270)</w:t>
      </w:r>
      <w:r w:rsidRPr="004B1B02">
        <w:rPr>
          <w:rFonts w:ascii="Arial" w:hAnsi="Arial" w:cs="Arial"/>
          <w:sz w:val="24"/>
          <w:szCs w:val="24"/>
        </w:rPr>
        <w:t>: przeglądy, konserwacje i naprawy bieżące: remont gaśnic, naprawa okna, naprawa rolety zewnętrznej.</w:t>
      </w:r>
    </w:p>
    <w:p w14:paraId="64C3BA7F" w14:textId="77777777" w:rsidR="005D2790" w:rsidRPr="004B1B02" w:rsidRDefault="005D2790" w:rsidP="00307061">
      <w:pPr>
        <w:numPr>
          <w:ilvl w:val="0"/>
          <w:numId w:val="336"/>
        </w:numPr>
        <w:spacing w:after="0" w:line="360" w:lineRule="auto"/>
        <w:ind w:left="1134"/>
        <w:jc w:val="both"/>
        <w:rPr>
          <w:rFonts w:ascii="Arial" w:eastAsia="Times New Roman" w:hAnsi="Arial" w:cs="Arial"/>
          <w:sz w:val="24"/>
          <w:szCs w:val="24"/>
          <w:lang w:eastAsia="pl-PL"/>
        </w:rPr>
      </w:pPr>
      <w:bookmarkStart w:id="117" w:name="_Hlk159924405"/>
      <w:proofErr w:type="spellStart"/>
      <w:r w:rsidRPr="004B1B02">
        <w:rPr>
          <w:rFonts w:ascii="Arial" w:hAnsi="Arial" w:cs="Arial"/>
          <w:sz w:val="24"/>
          <w:szCs w:val="24"/>
        </w:rPr>
        <w:t>Medyczno</w:t>
      </w:r>
      <w:proofErr w:type="spellEnd"/>
      <w:r w:rsidRPr="004B1B02">
        <w:rPr>
          <w:rFonts w:ascii="Arial" w:hAnsi="Arial" w:cs="Arial"/>
          <w:sz w:val="24"/>
          <w:szCs w:val="24"/>
        </w:rPr>
        <w:t xml:space="preserve"> – Społecznym Centrum Kształcenia Zawodowego </w:t>
      </w:r>
      <w:r w:rsidRPr="004B1B02">
        <w:rPr>
          <w:rFonts w:ascii="Arial" w:hAnsi="Arial" w:cs="Arial"/>
          <w:sz w:val="24"/>
          <w:szCs w:val="24"/>
        </w:rPr>
        <w:br/>
        <w:t xml:space="preserve">i Ustawicznego w Rzeszowie </w:t>
      </w:r>
      <w:bookmarkEnd w:id="117"/>
      <w:r w:rsidRPr="004B1B02">
        <w:rPr>
          <w:rFonts w:ascii="Arial" w:hAnsi="Arial" w:cs="Arial"/>
          <w:sz w:val="24"/>
          <w:szCs w:val="24"/>
        </w:rPr>
        <w:t xml:space="preserve">w kwocie 37.291,40 zł </w:t>
      </w:r>
      <w:r w:rsidRPr="004B1B02">
        <w:rPr>
          <w:rFonts w:ascii="Arial" w:eastAsia="Times New Roman" w:hAnsi="Arial" w:cs="Arial"/>
          <w:sz w:val="24"/>
          <w:szCs w:val="24"/>
        </w:rPr>
        <w:t>(§ 4270)</w:t>
      </w:r>
      <w:r w:rsidRPr="004B1B02">
        <w:rPr>
          <w:rFonts w:ascii="Arial" w:hAnsi="Arial" w:cs="Arial"/>
          <w:sz w:val="24"/>
          <w:szCs w:val="24"/>
        </w:rPr>
        <w:t xml:space="preserve">: </w:t>
      </w:r>
      <w:bookmarkStart w:id="118" w:name="_Hlk159924467"/>
      <w:r w:rsidRPr="004B1B02">
        <w:rPr>
          <w:rFonts w:ascii="Arial" w:hAnsi="Arial" w:cs="Arial"/>
          <w:sz w:val="24"/>
          <w:szCs w:val="24"/>
        </w:rPr>
        <w:t>malowanie sali gimnastycznej</w:t>
      </w:r>
      <w:bookmarkEnd w:id="118"/>
      <w:r w:rsidRPr="004B1B02">
        <w:rPr>
          <w:rFonts w:ascii="Arial" w:hAnsi="Arial" w:cs="Arial"/>
          <w:sz w:val="24"/>
          <w:szCs w:val="24"/>
        </w:rPr>
        <w:t xml:space="preserve"> – 31.955,40 oraz przeglądy, konserwacje i naprawy bieżące budynku i sprzętu w zakresie naprawy podłoża i ułożenia płytek </w:t>
      </w:r>
      <w:proofErr w:type="spellStart"/>
      <w:r w:rsidRPr="004B1B02">
        <w:rPr>
          <w:rFonts w:ascii="Arial" w:hAnsi="Arial" w:cs="Arial"/>
          <w:sz w:val="24"/>
          <w:szCs w:val="24"/>
        </w:rPr>
        <w:t>gresowych</w:t>
      </w:r>
      <w:proofErr w:type="spellEnd"/>
      <w:r w:rsidRPr="004B1B02">
        <w:rPr>
          <w:rFonts w:ascii="Arial" w:hAnsi="Arial" w:cs="Arial"/>
          <w:sz w:val="24"/>
          <w:szCs w:val="24"/>
        </w:rPr>
        <w:t xml:space="preserve"> na schodach zaplecza kuchennego – 5.336,00 zł.</w:t>
      </w:r>
    </w:p>
    <w:p w14:paraId="43D69791" w14:textId="77777777" w:rsidR="005D2790" w:rsidRPr="004B1B02" w:rsidRDefault="005D2790" w:rsidP="00307061">
      <w:pPr>
        <w:numPr>
          <w:ilvl w:val="0"/>
          <w:numId w:val="336"/>
        </w:numPr>
        <w:spacing w:after="0" w:line="360" w:lineRule="auto"/>
        <w:ind w:left="1134"/>
        <w:jc w:val="both"/>
        <w:rPr>
          <w:rFonts w:ascii="Arial" w:eastAsia="Times New Roman" w:hAnsi="Arial" w:cs="Arial"/>
          <w:sz w:val="24"/>
          <w:szCs w:val="24"/>
          <w:lang w:eastAsia="pl-PL"/>
        </w:rPr>
      </w:pPr>
      <w:proofErr w:type="spellStart"/>
      <w:r w:rsidRPr="004B1B02">
        <w:rPr>
          <w:rFonts w:ascii="Arial" w:hAnsi="Arial" w:cs="Arial"/>
          <w:sz w:val="24"/>
          <w:szCs w:val="24"/>
        </w:rPr>
        <w:t>Medyczno</w:t>
      </w:r>
      <w:proofErr w:type="spellEnd"/>
      <w:r w:rsidRPr="004B1B02">
        <w:rPr>
          <w:rFonts w:ascii="Arial" w:hAnsi="Arial" w:cs="Arial"/>
          <w:sz w:val="24"/>
          <w:szCs w:val="24"/>
        </w:rPr>
        <w:t xml:space="preserve"> – Społecznym Centrum Kształcenia Zawodowego </w:t>
      </w:r>
      <w:r w:rsidRPr="004B1B02">
        <w:rPr>
          <w:rFonts w:ascii="Arial" w:hAnsi="Arial" w:cs="Arial"/>
          <w:sz w:val="24"/>
          <w:szCs w:val="24"/>
        </w:rPr>
        <w:br/>
        <w:t xml:space="preserve">i Ustawicznego w Przemyślu w kwocie 82.731,40 zł </w:t>
      </w:r>
      <w:r w:rsidRPr="004B1B02">
        <w:rPr>
          <w:rFonts w:ascii="Arial" w:eastAsia="Times New Roman" w:hAnsi="Arial" w:cs="Arial"/>
          <w:sz w:val="24"/>
          <w:szCs w:val="24"/>
        </w:rPr>
        <w:t>(§ 4270)</w:t>
      </w:r>
      <w:r w:rsidRPr="004B1B02">
        <w:rPr>
          <w:rFonts w:ascii="Arial" w:hAnsi="Arial" w:cs="Arial"/>
          <w:sz w:val="24"/>
          <w:szCs w:val="24"/>
        </w:rPr>
        <w:t xml:space="preserve">: przeglądy, konserwacje i naprawy bieżące budynku i sprzętu, w tym: wymiana lamp oświetlenia awaryjnego - 15.000,00 zł, wymiana źródła światła w sali </w:t>
      </w:r>
      <w:r w:rsidRPr="004B1B02">
        <w:rPr>
          <w:rFonts w:ascii="Arial" w:hAnsi="Arial" w:cs="Arial"/>
          <w:sz w:val="24"/>
          <w:szCs w:val="24"/>
        </w:rPr>
        <w:lastRenderedPageBreak/>
        <w:t>gimnastycznej – 30.000,00 zł, roboty malarskie wraz z naprawą podłoża na parterze budynku szkoły – 25.300,00 zł, opracowanie koncepcji modernizacji części pomieszczeń budynku – 4.750,00 zł oraz drobne naprawy – 7.681,40 zł.</w:t>
      </w:r>
    </w:p>
    <w:p w14:paraId="1A817211" w14:textId="77777777" w:rsidR="005D2790" w:rsidRPr="004B1B02" w:rsidRDefault="005D2790" w:rsidP="00307061">
      <w:pPr>
        <w:numPr>
          <w:ilvl w:val="0"/>
          <w:numId w:val="336"/>
        </w:numPr>
        <w:spacing w:after="0" w:line="360" w:lineRule="auto"/>
        <w:ind w:left="1134"/>
        <w:jc w:val="both"/>
        <w:rPr>
          <w:rFonts w:ascii="Arial" w:eastAsia="Times New Roman" w:hAnsi="Arial" w:cs="Arial"/>
          <w:sz w:val="24"/>
          <w:szCs w:val="24"/>
          <w:lang w:eastAsia="pl-PL"/>
        </w:rPr>
      </w:pPr>
      <w:proofErr w:type="spellStart"/>
      <w:r w:rsidRPr="004B1B02">
        <w:rPr>
          <w:rFonts w:ascii="Arial" w:hAnsi="Arial" w:cs="Arial"/>
          <w:sz w:val="24"/>
          <w:szCs w:val="24"/>
        </w:rPr>
        <w:t>Medyczno</w:t>
      </w:r>
      <w:proofErr w:type="spellEnd"/>
      <w:r w:rsidRPr="004B1B02">
        <w:rPr>
          <w:rFonts w:ascii="Arial" w:hAnsi="Arial" w:cs="Arial"/>
          <w:sz w:val="24"/>
          <w:szCs w:val="24"/>
        </w:rPr>
        <w:t xml:space="preserve"> – Społecznym Centrum Kształcenia Zawodowego </w:t>
      </w:r>
      <w:r w:rsidRPr="004B1B02">
        <w:rPr>
          <w:rFonts w:ascii="Arial" w:hAnsi="Arial" w:cs="Arial"/>
          <w:sz w:val="24"/>
          <w:szCs w:val="24"/>
        </w:rPr>
        <w:br/>
        <w:t xml:space="preserve">i Ustawicznego w Sanoku w kwocie 8.979,20 zł </w:t>
      </w:r>
      <w:r w:rsidRPr="004B1B02">
        <w:rPr>
          <w:rFonts w:ascii="Arial" w:eastAsia="Times New Roman" w:hAnsi="Arial" w:cs="Arial"/>
          <w:sz w:val="24"/>
          <w:szCs w:val="24"/>
        </w:rPr>
        <w:t>(§ 4270):</w:t>
      </w:r>
      <w:r w:rsidRPr="004B1B02">
        <w:rPr>
          <w:rFonts w:ascii="Arial" w:hAnsi="Arial" w:cs="Arial"/>
          <w:sz w:val="24"/>
          <w:szCs w:val="24"/>
        </w:rPr>
        <w:t xml:space="preserve"> przeglądy, konserwacje i naprawy bieżące budynku i sprzętu w zakresie: przeglądu technicznego kotłowni, przeglądu i konserwacji ksera, naprawy pralki, monitora i żaluzji oraz wymiany okna i uzupełnienia ubytków elewacji budynku szkoły.</w:t>
      </w:r>
    </w:p>
    <w:p w14:paraId="7301A83A" w14:textId="77777777" w:rsidR="005D2790" w:rsidRPr="004B1B02" w:rsidRDefault="005D2790" w:rsidP="00307061">
      <w:pPr>
        <w:numPr>
          <w:ilvl w:val="0"/>
          <w:numId w:val="217"/>
        </w:numPr>
        <w:spacing w:after="0" w:line="360" w:lineRule="auto"/>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świadczenia</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na</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rzecz</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osób</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fizycznych</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xml:space="preserve">w kwocie </w:t>
      </w:r>
      <w:r w:rsidRPr="004B1B02">
        <w:rPr>
          <w:rFonts w:ascii="Arial" w:eastAsia="Times New Roman" w:hAnsi="Arial" w:cs="Arial"/>
          <w:sz w:val="24"/>
          <w:szCs w:val="24"/>
        </w:rPr>
        <w:t>699.635,28</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w:t>
      </w:r>
      <w:r w:rsidRPr="004B1B02">
        <w:rPr>
          <w:rFonts w:ascii="Arial" w:eastAsia="Times New Roman" w:hAnsi="Arial" w:cs="Arial"/>
          <w:sz w:val="24"/>
          <w:szCs w:val="24"/>
          <w:lang w:val="x-none" w:eastAsia="x-none"/>
        </w:rPr>
        <w:t xml:space="preserve"> w tym: </w:t>
      </w:r>
    </w:p>
    <w:p w14:paraId="219F9FCD" w14:textId="77777777" w:rsidR="005D2790" w:rsidRPr="004B1B02" w:rsidRDefault="005D2790" w:rsidP="00307061">
      <w:pPr>
        <w:numPr>
          <w:ilvl w:val="1"/>
          <w:numId w:val="335"/>
        </w:numPr>
        <w:spacing w:after="0" w:line="360" w:lineRule="auto"/>
        <w:ind w:left="1134"/>
        <w:jc w:val="both"/>
        <w:rPr>
          <w:rFonts w:ascii="Arial" w:eastAsia="Times New Roman" w:hAnsi="Arial" w:cs="Arial"/>
          <w:sz w:val="24"/>
          <w:szCs w:val="24"/>
          <w:lang w:val="x-none" w:eastAsia="x-none"/>
        </w:rPr>
      </w:pPr>
      <w:r w:rsidRPr="004B1B02">
        <w:rPr>
          <w:rFonts w:ascii="Arial" w:eastAsia="Times New Roman" w:hAnsi="Arial" w:cs="Arial"/>
          <w:sz w:val="24"/>
          <w:szCs w:val="24"/>
          <w:lang w:eastAsia="x-none"/>
        </w:rPr>
        <w:t xml:space="preserve">wynikające z przepisów </w:t>
      </w:r>
      <w:r w:rsidRPr="004B1B02">
        <w:rPr>
          <w:rFonts w:ascii="Arial" w:eastAsia="Times New Roman" w:hAnsi="Arial" w:cs="Arial"/>
          <w:sz w:val="24"/>
          <w:szCs w:val="24"/>
          <w:lang w:val="x-none" w:eastAsia="x-none"/>
        </w:rPr>
        <w:t>BHP</w:t>
      </w:r>
      <w:r w:rsidRPr="004B1B02">
        <w:rPr>
          <w:rFonts w:ascii="Arial" w:eastAsia="Times New Roman" w:hAnsi="Arial" w:cs="Arial"/>
          <w:sz w:val="24"/>
          <w:szCs w:val="24"/>
          <w:lang w:eastAsia="x-none"/>
        </w:rPr>
        <w:t xml:space="preserve">, tj. </w:t>
      </w:r>
      <w:r w:rsidRPr="004B1B02">
        <w:rPr>
          <w:rFonts w:ascii="Arial" w:hAnsi="Arial" w:cs="Arial"/>
          <w:sz w:val="24"/>
          <w:szCs w:val="24"/>
        </w:rPr>
        <w:t xml:space="preserve">zakup odzieży roboczej oraz </w:t>
      </w:r>
      <w:r w:rsidRPr="004B1B02">
        <w:rPr>
          <w:rFonts w:ascii="Arial" w:eastAsia="Times New Roman" w:hAnsi="Arial" w:cs="Arial"/>
          <w:sz w:val="24"/>
          <w:szCs w:val="24"/>
          <w:lang w:eastAsia="x-none"/>
        </w:rPr>
        <w:t xml:space="preserve">wypłata </w:t>
      </w:r>
      <w:r w:rsidRPr="004B1B02">
        <w:rPr>
          <w:rFonts w:ascii="Arial" w:hAnsi="Arial" w:cs="Arial"/>
          <w:sz w:val="24"/>
          <w:szCs w:val="24"/>
        </w:rPr>
        <w:t>ekwiwalentu za zakup i pranie odzieży roboczej, zakup środków higieny osobistej dla pracowników, zakup wody pitnej i dopłaty do okularów</w:t>
      </w:r>
      <w:r w:rsidRPr="004B1B02">
        <w:rPr>
          <w:rFonts w:ascii="Arial" w:eastAsia="Times New Roman" w:hAnsi="Arial" w:cs="Arial"/>
          <w:sz w:val="24"/>
          <w:szCs w:val="24"/>
          <w:lang w:val="x-none" w:eastAsia="x-none"/>
        </w:rPr>
        <w:t xml:space="preserve"> – </w:t>
      </w:r>
      <w:r w:rsidRPr="004B1B02">
        <w:rPr>
          <w:rFonts w:ascii="Arial" w:hAnsi="Arial" w:cs="Arial"/>
          <w:sz w:val="24"/>
          <w:szCs w:val="24"/>
        </w:rPr>
        <w:t xml:space="preserve">42.853,95 </w:t>
      </w:r>
      <w:r w:rsidRPr="004B1B02">
        <w:rPr>
          <w:rFonts w:ascii="Arial" w:eastAsia="Times New Roman" w:hAnsi="Arial" w:cs="Arial"/>
          <w:sz w:val="24"/>
          <w:szCs w:val="24"/>
          <w:lang w:val="x-none" w:eastAsia="x-none"/>
        </w:rPr>
        <w:t>zł (§ 3020),</w:t>
      </w:r>
    </w:p>
    <w:p w14:paraId="03C23027" w14:textId="77777777" w:rsidR="005D2790" w:rsidRPr="004B1B02" w:rsidRDefault="005D2790" w:rsidP="00307061">
      <w:pPr>
        <w:numPr>
          <w:ilvl w:val="1"/>
          <w:numId w:val="335"/>
        </w:numPr>
        <w:spacing w:after="0" w:line="360" w:lineRule="auto"/>
        <w:ind w:left="1134"/>
        <w:jc w:val="both"/>
        <w:rPr>
          <w:rFonts w:ascii="Arial" w:eastAsia="Times New Roman" w:hAnsi="Arial" w:cs="Arial"/>
          <w:sz w:val="24"/>
          <w:szCs w:val="24"/>
          <w:lang w:val="x-none" w:eastAsia="x-none"/>
        </w:rPr>
      </w:pPr>
      <w:r w:rsidRPr="004B1B02">
        <w:rPr>
          <w:rFonts w:ascii="Arial" w:eastAsia="Times New Roman" w:hAnsi="Arial" w:cs="Arial"/>
          <w:sz w:val="24"/>
          <w:szCs w:val="24"/>
        </w:rPr>
        <w:t>wypłata odpraw dla 7 nauczycieli z art. 20 Karta Nauczyciela (</w:t>
      </w:r>
      <w:r w:rsidRPr="004B1B02">
        <w:rPr>
          <w:rFonts w:ascii="Arial" w:hAnsi="Arial" w:cs="Arial"/>
          <w:sz w:val="24"/>
          <w:szCs w:val="24"/>
        </w:rPr>
        <w:t xml:space="preserve">w związku ze zmianami organizacyjnymi powodującymi zmniejszenie liczby oddziałów </w:t>
      </w:r>
      <w:r w:rsidRPr="004B1B02">
        <w:rPr>
          <w:rFonts w:ascii="Arial" w:hAnsi="Arial" w:cs="Arial"/>
          <w:sz w:val="24"/>
          <w:szCs w:val="24"/>
        </w:rPr>
        <w:br/>
        <w:t xml:space="preserve">w szkołach) </w:t>
      </w:r>
      <w:r w:rsidRPr="004B1B02">
        <w:rPr>
          <w:rFonts w:ascii="Arial" w:eastAsia="Times New Roman" w:hAnsi="Arial" w:cs="Arial"/>
          <w:sz w:val="24"/>
          <w:szCs w:val="24"/>
        </w:rPr>
        <w:t xml:space="preserve">– 85.781,33 zł </w:t>
      </w:r>
      <w:r w:rsidRPr="004B1B02">
        <w:rPr>
          <w:rFonts w:ascii="Arial" w:eastAsia="Times New Roman" w:hAnsi="Arial" w:cs="Arial"/>
          <w:sz w:val="24"/>
          <w:szCs w:val="24"/>
          <w:lang w:val="x-none" w:eastAsia="x-none"/>
        </w:rPr>
        <w:t>(§ 3020),</w:t>
      </w:r>
    </w:p>
    <w:p w14:paraId="4BBDEFE1" w14:textId="77777777" w:rsidR="005D2790" w:rsidRPr="004B1B02" w:rsidRDefault="005D2790" w:rsidP="00307061">
      <w:pPr>
        <w:numPr>
          <w:ilvl w:val="1"/>
          <w:numId w:val="335"/>
        </w:numPr>
        <w:spacing w:after="0" w:line="360" w:lineRule="auto"/>
        <w:ind w:left="1134"/>
        <w:jc w:val="both"/>
        <w:rPr>
          <w:rFonts w:ascii="Arial" w:eastAsia="Times New Roman" w:hAnsi="Arial" w:cs="Arial"/>
          <w:sz w:val="24"/>
          <w:szCs w:val="24"/>
          <w:lang w:val="x-none" w:eastAsia="x-none"/>
        </w:rPr>
      </w:pPr>
      <w:r w:rsidRPr="004B1B02">
        <w:rPr>
          <w:rFonts w:ascii="Arial" w:hAnsi="Arial" w:cs="Arial"/>
          <w:sz w:val="24"/>
          <w:szCs w:val="24"/>
        </w:rPr>
        <w:t xml:space="preserve">nagrody specjalne dla nauczycieli z okazji 250. rocznicy utworzenia Komisji Edukacji Narodowej – 177.750,00 </w:t>
      </w:r>
      <w:r w:rsidRPr="004B1B02">
        <w:rPr>
          <w:rFonts w:ascii="Arial" w:hAnsi="Arial" w:cs="Arial"/>
          <w:sz w:val="24"/>
          <w:szCs w:val="24"/>
          <w:lang w:val="x-none" w:eastAsia="x-none"/>
        </w:rPr>
        <w:t>(§ 30</w:t>
      </w:r>
      <w:r w:rsidRPr="004B1B02">
        <w:rPr>
          <w:rFonts w:ascii="Arial" w:hAnsi="Arial" w:cs="Arial"/>
          <w:sz w:val="24"/>
          <w:szCs w:val="24"/>
          <w:lang w:eastAsia="x-none"/>
        </w:rPr>
        <w:t>4</w:t>
      </w:r>
      <w:r w:rsidRPr="004B1B02">
        <w:rPr>
          <w:rFonts w:ascii="Arial" w:hAnsi="Arial" w:cs="Arial"/>
          <w:sz w:val="24"/>
          <w:szCs w:val="24"/>
          <w:lang w:val="x-none" w:eastAsia="x-none"/>
        </w:rPr>
        <w:t>0)</w:t>
      </w:r>
      <w:r w:rsidRPr="004B1B02">
        <w:rPr>
          <w:rFonts w:ascii="Arial" w:eastAsia="Times New Roman" w:hAnsi="Arial" w:cs="Arial"/>
          <w:sz w:val="24"/>
          <w:szCs w:val="24"/>
        </w:rPr>
        <w:t>,</w:t>
      </w:r>
    </w:p>
    <w:p w14:paraId="50A86EEB" w14:textId="77777777" w:rsidR="005D2790" w:rsidRPr="004B1B02" w:rsidRDefault="005D2790" w:rsidP="00307061">
      <w:pPr>
        <w:numPr>
          <w:ilvl w:val="1"/>
          <w:numId w:val="335"/>
        </w:numPr>
        <w:spacing w:after="0" w:line="360" w:lineRule="auto"/>
        <w:ind w:left="1134"/>
        <w:jc w:val="both"/>
        <w:rPr>
          <w:rFonts w:ascii="Arial" w:eastAsia="Times New Roman" w:hAnsi="Arial" w:cs="Arial"/>
          <w:sz w:val="24"/>
          <w:szCs w:val="24"/>
          <w:lang w:val="x-none" w:eastAsia="x-none"/>
        </w:rPr>
      </w:pPr>
      <w:r w:rsidRPr="004B1B02">
        <w:rPr>
          <w:rFonts w:ascii="Arial" w:eastAsia="Times New Roman" w:hAnsi="Arial" w:cs="Arial"/>
          <w:sz w:val="24"/>
          <w:szCs w:val="24"/>
          <w:lang w:val="x-none" w:eastAsia="x-none"/>
        </w:rPr>
        <w:t xml:space="preserve">stypendia dla </w:t>
      </w:r>
      <w:r w:rsidRPr="004B1B02">
        <w:rPr>
          <w:rFonts w:ascii="Arial" w:eastAsia="Times New Roman" w:hAnsi="Arial" w:cs="Arial"/>
          <w:sz w:val="24"/>
          <w:szCs w:val="24"/>
          <w:lang w:eastAsia="x-none"/>
        </w:rPr>
        <w:t>270</w:t>
      </w:r>
      <w:r w:rsidRPr="004B1B02">
        <w:rPr>
          <w:rFonts w:ascii="Arial" w:hAnsi="Arial" w:cs="Arial"/>
          <w:sz w:val="24"/>
          <w:szCs w:val="24"/>
        </w:rPr>
        <w:t xml:space="preserve"> uczniów – 393.250,00</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3240).</w:t>
      </w:r>
    </w:p>
    <w:p w14:paraId="68B40197" w14:textId="7FDB51B9" w:rsidR="005D2790" w:rsidRPr="004B1B02" w:rsidRDefault="005D2790" w:rsidP="00307061">
      <w:pPr>
        <w:pStyle w:val="Akapitzlist"/>
        <w:numPr>
          <w:ilvl w:val="0"/>
          <w:numId w:val="337"/>
        </w:numPr>
        <w:spacing w:line="360" w:lineRule="auto"/>
        <w:ind w:left="284" w:hanging="142"/>
        <w:jc w:val="both"/>
        <w:rPr>
          <w:rFonts w:ascii="Arial" w:hAnsi="Arial" w:cs="Arial"/>
          <w:lang w:val="x-none" w:eastAsia="x-none"/>
        </w:rPr>
      </w:pPr>
      <w:r w:rsidRPr="004B1B02">
        <w:rPr>
          <w:rFonts w:ascii="Arial" w:hAnsi="Arial" w:cs="Arial"/>
        </w:rPr>
        <w:t xml:space="preserve">Zaplanowane wydatki majątkowe w kwocie </w:t>
      </w:r>
      <w:r w:rsidRPr="004B1B02">
        <w:rPr>
          <w:rFonts w:ascii="Arial" w:hAnsi="Arial" w:cs="Arial"/>
          <w:lang w:eastAsia="pl-PL"/>
        </w:rPr>
        <w:t>130.327</w:t>
      </w:r>
      <w:r w:rsidRPr="004B1B02">
        <w:rPr>
          <w:rFonts w:ascii="Arial" w:hAnsi="Arial" w:cs="Arial"/>
        </w:rPr>
        <w:t xml:space="preserve">,- zł zostały wykonane </w:t>
      </w:r>
      <w:r w:rsidR="00DB066C">
        <w:rPr>
          <w:rFonts w:ascii="Arial" w:hAnsi="Arial" w:cs="Arial"/>
        </w:rPr>
        <w:br/>
      </w:r>
      <w:r w:rsidRPr="004B1B02">
        <w:rPr>
          <w:rFonts w:ascii="Arial" w:hAnsi="Arial" w:cs="Arial"/>
        </w:rPr>
        <w:t xml:space="preserve">w kwocie </w:t>
      </w:r>
      <w:r w:rsidRPr="004B1B02">
        <w:rPr>
          <w:rFonts w:ascii="Arial" w:hAnsi="Arial" w:cs="Arial"/>
          <w:lang w:eastAsia="pl-PL"/>
        </w:rPr>
        <w:t>130.227,00</w:t>
      </w:r>
      <w:r w:rsidRPr="004B1B02">
        <w:rPr>
          <w:rFonts w:ascii="Arial" w:hAnsi="Arial" w:cs="Arial"/>
        </w:rPr>
        <w:t xml:space="preserve"> zł</w:t>
      </w:r>
      <w:r w:rsidRPr="004B1B02">
        <w:rPr>
          <w:rFonts w:ascii="Arial" w:hAnsi="Arial" w:cs="Arial"/>
          <w:bCs/>
        </w:rPr>
        <w:t>,</w:t>
      </w:r>
      <w:r w:rsidRPr="004B1B02">
        <w:rPr>
          <w:rFonts w:ascii="Arial" w:hAnsi="Arial" w:cs="Arial"/>
        </w:rPr>
        <w:t xml:space="preserve"> tj. 99,92 % planu i obejmowały:</w:t>
      </w:r>
    </w:p>
    <w:p w14:paraId="5CADDDFD" w14:textId="77777777" w:rsidR="005D2790" w:rsidRPr="004B1B02" w:rsidRDefault="005D2790" w:rsidP="00307061">
      <w:pPr>
        <w:pStyle w:val="Akapitzlist"/>
        <w:numPr>
          <w:ilvl w:val="0"/>
          <w:numId w:val="338"/>
        </w:numPr>
        <w:spacing w:line="360" w:lineRule="auto"/>
        <w:ind w:left="709"/>
        <w:jc w:val="both"/>
        <w:rPr>
          <w:rFonts w:ascii="Arial" w:hAnsi="Arial" w:cs="Arial"/>
          <w:lang w:val="x-none" w:eastAsia="x-none"/>
        </w:rPr>
      </w:pPr>
      <w:r w:rsidRPr="004B1B02">
        <w:rPr>
          <w:rFonts w:ascii="Arial" w:hAnsi="Arial" w:cs="Arial"/>
          <w:lang w:eastAsia="x-none"/>
        </w:rPr>
        <w:t>w</w:t>
      </w:r>
      <w:proofErr w:type="spellStart"/>
      <w:r w:rsidRPr="004B1B02">
        <w:rPr>
          <w:rFonts w:ascii="Arial" w:hAnsi="Arial" w:cs="Arial"/>
          <w:lang w:val="x-none" w:eastAsia="x-none"/>
        </w:rPr>
        <w:t>ykonanie</w:t>
      </w:r>
      <w:proofErr w:type="spellEnd"/>
      <w:r w:rsidRPr="004B1B02">
        <w:rPr>
          <w:rFonts w:ascii="Arial" w:hAnsi="Arial" w:cs="Arial"/>
          <w:lang w:val="x-none" w:eastAsia="x-none"/>
        </w:rPr>
        <w:t xml:space="preserve"> dokumentacji architektoniczno-budowlanej przebudowy Domu Słuchacza Medyczno-Społecznego Centrum Kształcenia Zawodowego i</w:t>
      </w:r>
      <w:r w:rsidRPr="004B1B02">
        <w:rPr>
          <w:rFonts w:ascii="Arial" w:hAnsi="Arial" w:cs="Arial"/>
          <w:lang w:eastAsia="x-none"/>
        </w:rPr>
        <w:t> U</w:t>
      </w:r>
      <w:proofErr w:type="spellStart"/>
      <w:r w:rsidRPr="004B1B02">
        <w:rPr>
          <w:rFonts w:ascii="Arial" w:hAnsi="Arial" w:cs="Arial"/>
          <w:lang w:val="x-none" w:eastAsia="x-none"/>
        </w:rPr>
        <w:t>stawicznego</w:t>
      </w:r>
      <w:proofErr w:type="spellEnd"/>
      <w:r w:rsidRPr="004B1B02">
        <w:rPr>
          <w:rFonts w:ascii="Arial" w:hAnsi="Arial" w:cs="Arial"/>
          <w:lang w:val="x-none" w:eastAsia="x-none"/>
        </w:rPr>
        <w:t xml:space="preserve"> w Rzeszowie</w:t>
      </w:r>
      <w:r w:rsidRPr="004B1B02">
        <w:rPr>
          <w:rFonts w:ascii="Arial" w:hAnsi="Arial" w:cs="Arial"/>
          <w:lang w:eastAsia="x-none"/>
        </w:rPr>
        <w:t xml:space="preserve"> – 102.027,00 zł </w:t>
      </w:r>
      <w:r w:rsidRPr="004B1B02">
        <w:rPr>
          <w:rFonts w:ascii="Arial" w:hAnsi="Arial" w:cs="Arial"/>
          <w:lang w:val="x-none" w:eastAsia="x-none"/>
        </w:rPr>
        <w:t xml:space="preserve">(§ </w:t>
      </w:r>
      <w:r w:rsidRPr="004B1B02">
        <w:rPr>
          <w:rFonts w:ascii="Arial" w:hAnsi="Arial" w:cs="Arial"/>
          <w:lang w:eastAsia="x-none"/>
        </w:rPr>
        <w:t>605</w:t>
      </w:r>
      <w:r w:rsidRPr="004B1B02">
        <w:rPr>
          <w:rFonts w:ascii="Arial" w:hAnsi="Arial" w:cs="Arial"/>
          <w:lang w:val="x-none" w:eastAsia="x-none"/>
        </w:rPr>
        <w:t>0</w:t>
      </w:r>
      <w:r w:rsidRPr="004B1B02">
        <w:rPr>
          <w:rFonts w:ascii="Arial" w:hAnsi="Arial" w:cs="Arial"/>
          <w:lang w:eastAsia="x-none"/>
        </w:rPr>
        <w:t>),</w:t>
      </w:r>
    </w:p>
    <w:p w14:paraId="152A0E7A" w14:textId="77777777" w:rsidR="005D2790" w:rsidRPr="004B1B02" w:rsidRDefault="005D2790" w:rsidP="00307061">
      <w:pPr>
        <w:pStyle w:val="Akapitzlist"/>
        <w:numPr>
          <w:ilvl w:val="0"/>
          <w:numId w:val="338"/>
        </w:numPr>
        <w:spacing w:line="360" w:lineRule="auto"/>
        <w:ind w:left="709"/>
        <w:jc w:val="both"/>
        <w:rPr>
          <w:rFonts w:ascii="Arial" w:hAnsi="Arial" w:cs="Arial"/>
          <w:lang w:val="x-none" w:eastAsia="x-none"/>
        </w:rPr>
      </w:pPr>
      <w:r w:rsidRPr="004B1B02">
        <w:rPr>
          <w:rFonts w:ascii="Arial" w:hAnsi="Arial" w:cs="Arial"/>
          <w:lang w:eastAsia="x-none"/>
        </w:rPr>
        <w:t xml:space="preserve">zakupy inwestycyjne </w:t>
      </w:r>
      <w:r w:rsidRPr="004B1B02">
        <w:rPr>
          <w:rFonts w:ascii="Arial" w:hAnsi="Arial" w:cs="Arial"/>
          <w:lang w:val="x-none" w:eastAsia="x-none"/>
        </w:rPr>
        <w:t>Medyczno-Społecznego Centrum Kształcenia Zawodowego i</w:t>
      </w:r>
      <w:r w:rsidRPr="004B1B02">
        <w:rPr>
          <w:rFonts w:ascii="Arial" w:hAnsi="Arial" w:cs="Arial"/>
          <w:lang w:eastAsia="x-none"/>
        </w:rPr>
        <w:t xml:space="preserve"> U</w:t>
      </w:r>
      <w:proofErr w:type="spellStart"/>
      <w:r w:rsidRPr="004B1B02">
        <w:rPr>
          <w:rFonts w:ascii="Arial" w:hAnsi="Arial" w:cs="Arial"/>
          <w:lang w:val="x-none" w:eastAsia="x-none"/>
        </w:rPr>
        <w:t>stawicznego</w:t>
      </w:r>
      <w:proofErr w:type="spellEnd"/>
      <w:r w:rsidRPr="004B1B02">
        <w:rPr>
          <w:rFonts w:ascii="Arial" w:hAnsi="Arial" w:cs="Arial"/>
          <w:lang w:val="x-none" w:eastAsia="x-none"/>
        </w:rPr>
        <w:t xml:space="preserve"> w Rzeszowie</w:t>
      </w:r>
      <w:r w:rsidRPr="004B1B02">
        <w:rPr>
          <w:rFonts w:ascii="Arial" w:hAnsi="Arial" w:cs="Arial"/>
          <w:lang w:eastAsia="x-none"/>
        </w:rPr>
        <w:t xml:space="preserve"> – 28.200,00 zł </w:t>
      </w:r>
      <w:r w:rsidRPr="004B1B02">
        <w:rPr>
          <w:rFonts w:ascii="Arial" w:hAnsi="Arial" w:cs="Arial"/>
          <w:lang w:val="x-none" w:eastAsia="x-none"/>
        </w:rPr>
        <w:t xml:space="preserve">(§ </w:t>
      </w:r>
      <w:r w:rsidRPr="004B1B02">
        <w:rPr>
          <w:rFonts w:ascii="Arial" w:hAnsi="Arial" w:cs="Arial"/>
          <w:lang w:eastAsia="x-none"/>
        </w:rPr>
        <w:t>606</w:t>
      </w:r>
      <w:r w:rsidRPr="004B1B02">
        <w:rPr>
          <w:rFonts w:ascii="Arial" w:hAnsi="Arial" w:cs="Arial"/>
          <w:lang w:val="x-none" w:eastAsia="x-none"/>
        </w:rPr>
        <w:t>0</w:t>
      </w:r>
      <w:r w:rsidRPr="004B1B02">
        <w:rPr>
          <w:rFonts w:ascii="Arial" w:hAnsi="Arial" w:cs="Arial"/>
          <w:lang w:eastAsia="x-none"/>
        </w:rPr>
        <w:t>):</w:t>
      </w:r>
    </w:p>
    <w:p w14:paraId="097A1073" w14:textId="77777777" w:rsidR="005D2790" w:rsidRPr="004B1B02" w:rsidRDefault="005D2790" w:rsidP="00307061">
      <w:pPr>
        <w:pStyle w:val="Akapitzlist"/>
        <w:numPr>
          <w:ilvl w:val="0"/>
          <w:numId w:val="339"/>
        </w:numPr>
        <w:spacing w:line="360" w:lineRule="auto"/>
        <w:ind w:left="1134"/>
        <w:jc w:val="both"/>
        <w:rPr>
          <w:rFonts w:ascii="Arial" w:hAnsi="Arial" w:cs="Arial"/>
          <w:lang w:val="x-none" w:eastAsia="x-none"/>
        </w:rPr>
      </w:pPr>
      <w:bookmarkStart w:id="119" w:name="_Hlk159924782"/>
      <w:r w:rsidRPr="004B1B02">
        <w:rPr>
          <w:rFonts w:ascii="Arial" w:hAnsi="Arial" w:cs="Arial"/>
        </w:rPr>
        <w:t xml:space="preserve">zakup serwera szkolnej sieci komputerowej wraz z oprogramowaniem </w:t>
      </w:r>
      <w:bookmarkEnd w:id="119"/>
      <w:r w:rsidRPr="004B1B02">
        <w:rPr>
          <w:rFonts w:ascii="Arial" w:hAnsi="Arial" w:cs="Arial"/>
        </w:rPr>
        <w:t>– 18.000,00 zł,</w:t>
      </w:r>
    </w:p>
    <w:p w14:paraId="2AD5D31C" w14:textId="77777777" w:rsidR="005D2790" w:rsidRPr="004B1B02" w:rsidRDefault="005D2790" w:rsidP="00307061">
      <w:pPr>
        <w:pStyle w:val="Akapitzlist"/>
        <w:numPr>
          <w:ilvl w:val="0"/>
          <w:numId w:val="339"/>
        </w:numPr>
        <w:spacing w:line="360" w:lineRule="auto"/>
        <w:ind w:left="1134"/>
        <w:jc w:val="both"/>
        <w:rPr>
          <w:rFonts w:ascii="Arial" w:hAnsi="Arial" w:cs="Arial"/>
          <w:lang w:val="x-none" w:eastAsia="x-none"/>
        </w:rPr>
      </w:pPr>
      <w:r w:rsidRPr="004B1B02">
        <w:rPr>
          <w:rFonts w:ascii="Arial" w:hAnsi="Arial" w:cs="Arial"/>
        </w:rPr>
        <w:t>zakup zasobnika ciepłej wody użytkowej o poj. 500l – 10.200,00 zł.</w:t>
      </w:r>
    </w:p>
    <w:p w14:paraId="6810B003" w14:textId="77777777" w:rsidR="005D2790" w:rsidRPr="004B1B02" w:rsidRDefault="005D2790" w:rsidP="005D2790">
      <w:pPr>
        <w:spacing w:after="0" w:line="360" w:lineRule="auto"/>
        <w:jc w:val="both"/>
        <w:rPr>
          <w:rFonts w:ascii="Arial" w:eastAsia="Calibri" w:hAnsi="Arial" w:cs="Arial"/>
          <w:sz w:val="24"/>
          <w:szCs w:val="24"/>
        </w:rPr>
      </w:pPr>
      <w:r w:rsidRPr="004B1B02">
        <w:rPr>
          <w:rFonts w:ascii="Arial" w:hAnsi="Arial" w:cs="Arial"/>
          <w:sz w:val="24"/>
          <w:szCs w:val="24"/>
        </w:rPr>
        <w:t xml:space="preserve">Wydatki były realizowane zgodnie z posiadanym przez jednostki planem w sposób racjonalny i terminowy. </w:t>
      </w:r>
      <w:r w:rsidRPr="004B1B02">
        <w:rPr>
          <w:rFonts w:ascii="Arial" w:eastAsia="Calibri" w:hAnsi="Arial" w:cs="Arial"/>
          <w:sz w:val="24"/>
          <w:szCs w:val="24"/>
        </w:rPr>
        <w:t xml:space="preserve">Niewykorzystanie środków dotyczy głównie wynagrodzeń </w:t>
      </w:r>
      <w:r w:rsidRPr="004B1B02">
        <w:rPr>
          <w:rFonts w:ascii="Arial" w:eastAsia="Calibri" w:hAnsi="Arial" w:cs="Arial"/>
          <w:sz w:val="24"/>
          <w:szCs w:val="24"/>
        </w:rPr>
        <w:lastRenderedPageBreak/>
        <w:t xml:space="preserve">osobowych i pochodnych, co związane jest z </w:t>
      </w:r>
      <w:r w:rsidRPr="004B1B02">
        <w:rPr>
          <w:rFonts w:ascii="Arial" w:hAnsi="Arial" w:cs="Arial"/>
          <w:bCs/>
          <w:iCs/>
          <w:sz w:val="24"/>
          <w:szCs w:val="24"/>
        </w:rPr>
        <w:t>niedokonaniem planowanego naboru na wszystkie kierunki kształcenia w szkołach medycznych oraz dużą absencją chorobową pracowników.</w:t>
      </w:r>
    </w:p>
    <w:p w14:paraId="633D50EF" w14:textId="1BDB21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hAnsi="Arial" w:cs="Arial"/>
          <w:sz w:val="24"/>
          <w:szCs w:val="24"/>
        </w:rPr>
        <w:t xml:space="preserve">W ramach ww. wydatków finansowano działalność 5 Medyczno-Społecznych Centrów Kształcenia Zawodowego i Ustawicznego. W 2023 roku funkcjonowało 63 oddziały ze średnią liczbą 1.117 uczniów. Miesięczny koszt utrzymania 1 ucznia </w:t>
      </w:r>
      <w:r w:rsidR="00DB066C">
        <w:rPr>
          <w:rFonts w:ascii="Arial" w:hAnsi="Arial" w:cs="Arial"/>
          <w:sz w:val="24"/>
          <w:szCs w:val="24"/>
        </w:rPr>
        <w:br/>
      </w:r>
      <w:r w:rsidRPr="004B1B02">
        <w:rPr>
          <w:rFonts w:ascii="Arial" w:hAnsi="Arial" w:cs="Arial"/>
          <w:sz w:val="24"/>
          <w:szCs w:val="24"/>
        </w:rPr>
        <w:t>w tych szkołach w 2023 r. wyniósł 1.379,- zł.</w:t>
      </w:r>
    </w:p>
    <w:p w14:paraId="4256C59A" w14:textId="777777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hAnsi="Arial" w:cs="Arial"/>
          <w:bCs/>
          <w:iCs/>
          <w:sz w:val="24"/>
          <w:szCs w:val="24"/>
        </w:rPr>
        <w:t>Część wydatków związanych z bieżącym funkcjonowaniem jednostki było finansowane z dochodów gromadzonych na wyodrębnionym rachunku.</w:t>
      </w:r>
    </w:p>
    <w:p w14:paraId="15E78A8D" w14:textId="77777777" w:rsidR="005D2790" w:rsidRPr="004B1B02" w:rsidRDefault="005D2790" w:rsidP="005D2790">
      <w:pPr>
        <w:tabs>
          <w:tab w:val="left" w:pos="1080"/>
          <w:tab w:val="left" w:pos="1260"/>
        </w:tabs>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80146 - Dokształcanie i doskonalenie nauczycieli</w:t>
      </w:r>
    </w:p>
    <w:p w14:paraId="6EBB0262" w14:textId="77777777" w:rsidR="005D2790" w:rsidRPr="004B1B02" w:rsidRDefault="005D2790" w:rsidP="005D2790">
      <w:pPr>
        <w:tabs>
          <w:tab w:val="left" w:pos="1080"/>
          <w:tab w:val="left" w:pos="1260"/>
        </w:tabs>
        <w:spacing w:after="0" w:line="360" w:lineRule="auto"/>
        <w:jc w:val="both"/>
        <w:rPr>
          <w:rFonts w:ascii="Arial" w:eastAsia="Times New Roman" w:hAnsi="Arial" w:cs="Arial"/>
          <w:bCs/>
          <w:i/>
          <w:iCs/>
          <w:sz w:val="24"/>
          <w:szCs w:val="24"/>
          <w:lang w:eastAsia="pl-PL"/>
        </w:rPr>
      </w:pPr>
      <w:r w:rsidRPr="004B1B02">
        <w:rPr>
          <w:rFonts w:ascii="Arial" w:eastAsia="Times New Roman" w:hAnsi="Arial" w:cs="Arial"/>
          <w:sz w:val="24"/>
          <w:szCs w:val="24"/>
          <w:lang w:eastAsia="pl-PL"/>
        </w:rPr>
        <w:t xml:space="preserve">Zaplanowane wydatki w kwocie </w:t>
      </w:r>
      <w:r w:rsidRPr="004B1B02">
        <w:rPr>
          <w:rFonts w:ascii="Arial" w:hAnsi="Arial" w:cs="Arial"/>
          <w:sz w:val="24"/>
          <w:szCs w:val="24"/>
        </w:rPr>
        <w:t>21.891.370</w:t>
      </w:r>
      <w:r w:rsidRPr="004B1B02">
        <w:rPr>
          <w:rFonts w:ascii="Arial" w:eastAsia="Times New Roman" w:hAnsi="Arial" w:cs="Arial"/>
          <w:sz w:val="24"/>
          <w:szCs w:val="24"/>
          <w:lang w:eastAsia="pl-PL"/>
        </w:rPr>
        <w:t>,- zł zostały zrealizowane w kwocie 20.847.290,02 zł, tj. 95,23 % planu.</w:t>
      </w:r>
    </w:p>
    <w:p w14:paraId="17576E87" w14:textId="77777777" w:rsidR="005D2790" w:rsidRPr="004B1B02" w:rsidRDefault="005D2790" w:rsidP="00307061">
      <w:pPr>
        <w:numPr>
          <w:ilvl w:val="0"/>
          <w:numId w:val="218"/>
        </w:numPr>
        <w:spacing w:after="0" w:line="360" w:lineRule="auto"/>
        <w:ind w:left="284" w:hanging="142"/>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21.843.370,- </w:t>
      </w:r>
      <w:r w:rsidRPr="004B1B02">
        <w:rPr>
          <w:rFonts w:ascii="Arial" w:hAnsi="Arial" w:cs="Arial"/>
          <w:sz w:val="24"/>
          <w:szCs w:val="24"/>
        </w:rPr>
        <w:t xml:space="preserve">zł </w:t>
      </w:r>
      <w:r w:rsidRPr="004B1B02">
        <w:rPr>
          <w:rFonts w:ascii="Arial" w:eastAsia="Times New Roman" w:hAnsi="Arial" w:cs="Arial"/>
          <w:sz w:val="24"/>
          <w:szCs w:val="24"/>
          <w:lang w:eastAsia="pl-PL"/>
        </w:rPr>
        <w:t xml:space="preserve">zostały zrealizowane </w:t>
      </w:r>
      <w:r w:rsidRPr="004B1B02">
        <w:rPr>
          <w:rFonts w:ascii="Arial" w:eastAsia="Times New Roman" w:hAnsi="Arial" w:cs="Arial"/>
          <w:sz w:val="24"/>
          <w:szCs w:val="24"/>
          <w:lang w:eastAsia="pl-PL"/>
        </w:rPr>
        <w:br/>
        <w:t xml:space="preserve">w kwocie </w:t>
      </w:r>
      <w:r w:rsidRPr="004B1B02">
        <w:rPr>
          <w:rFonts w:ascii="Arial" w:hAnsi="Arial" w:cs="Arial"/>
          <w:sz w:val="24"/>
          <w:szCs w:val="24"/>
        </w:rPr>
        <w:t>20.799.290,66</w:t>
      </w:r>
      <w:r w:rsidRPr="004B1B02">
        <w:rPr>
          <w:rFonts w:ascii="Arial" w:eastAsia="Times New Roman" w:hAnsi="Arial" w:cs="Arial"/>
          <w:sz w:val="24"/>
          <w:szCs w:val="24"/>
          <w:lang w:eastAsia="pl-PL"/>
        </w:rPr>
        <w:t xml:space="preserve"> zł, tj. 95,22 % planu i obejmowały:</w:t>
      </w:r>
    </w:p>
    <w:p w14:paraId="1037ED83" w14:textId="77777777" w:rsidR="005D2790" w:rsidRPr="004B1B02" w:rsidRDefault="005D2790" w:rsidP="00307061">
      <w:pPr>
        <w:numPr>
          <w:ilvl w:val="0"/>
          <w:numId w:val="219"/>
        </w:num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związane z realizacją zadań statutowych Podkarpackiego Zespołu Placówek Wojewódzkich w Rzeszowie w kwocie 19.822.100,63 zł (PZPW w Rzeszowie – Dep. EN), w tym:</w:t>
      </w:r>
    </w:p>
    <w:p w14:paraId="4C9F8478" w14:textId="4773CD67" w:rsidR="005D2790" w:rsidRPr="004B1B02" w:rsidRDefault="005D2790" w:rsidP="00307061">
      <w:pPr>
        <w:pStyle w:val="Akapitzlist"/>
        <w:numPr>
          <w:ilvl w:val="0"/>
          <w:numId w:val="220"/>
        </w:numPr>
        <w:spacing w:line="360" w:lineRule="auto"/>
        <w:ind w:left="1134"/>
        <w:jc w:val="both"/>
        <w:rPr>
          <w:rFonts w:ascii="Arial" w:hAnsi="Arial" w:cs="Arial"/>
          <w:lang w:eastAsia="pl-PL"/>
        </w:rPr>
      </w:pPr>
      <w:r w:rsidRPr="004B1B02">
        <w:rPr>
          <w:rFonts w:ascii="Arial" w:hAnsi="Arial" w:cs="Arial"/>
          <w:lang w:eastAsia="pl-PL"/>
        </w:rPr>
        <w:t xml:space="preserve">wynagrodzenia i składki od nich naliczane </w:t>
      </w:r>
      <w:r w:rsidRPr="004B1B02">
        <w:rPr>
          <w:rFonts w:ascii="Arial" w:hAnsi="Arial" w:cs="Arial"/>
        </w:rPr>
        <w:t xml:space="preserve">oraz umowy zlecenia </w:t>
      </w:r>
      <w:r w:rsidRPr="004B1B02">
        <w:rPr>
          <w:rFonts w:ascii="Arial" w:hAnsi="Arial" w:cs="Arial"/>
          <w:lang w:eastAsia="x-none"/>
        </w:rPr>
        <w:t>i o dzieło</w:t>
      </w:r>
      <w:r w:rsidRPr="004B1B02">
        <w:rPr>
          <w:rFonts w:ascii="Arial" w:hAnsi="Arial" w:cs="Arial"/>
          <w:lang w:eastAsia="pl-PL"/>
        </w:rPr>
        <w:t xml:space="preserve"> – </w:t>
      </w:r>
      <w:r w:rsidRPr="004B1B02">
        <w:rPr>
          <w:rFonts w:ascii="Arial" w:hAnsi="Arial" w:cs="Arial"/>
        </w:rPr>
        <w:t xml:space="preserve">17.752.273,23 zł (§ </w:t>
      </w:r>
      <w:r w:rsidRPr="004B1B02">
        <w:rPr>
          <w:rFonts w:ascii="Arial" w:hAnsi="Arial" w:cs="Arial"/>
          <w:bCs/>
        </w:rPr>
        <w:t xml:space="preserve">4010 – 8.814.896,51 zł, § 4040 – 539.383,08 zł, </w:t>
      </w:r>
      <w:r w:rsidR="00DB066C">
        <w:rPr>
          <w:rFonts w:ascii="Arial" w:hAnsi="Arial" w:cs="Arial"/>
          <w:bCs/>
        </w:rPr>
        <w:br/>
      </w:r>
      <w:r w:rsidRPr="004B1B02">
        <w:rPr>
          <w:rFonts w:ascii="Arial" w:hAnsi="Arial" w:cs="Arial"/>
          <w:bCs/>
        </w:rPr>
        <w:t xml:space="preserve">§ 4110 – 2.486.199,22 zł, § 4120 - 241.098,47 zł, § 4710 - 76.218,24 zł, </w:t>
      </w:r>
      <w:r w:rsidR="00DB066C">
        <w:rPr>
          <w:rFonts w:ascii="Arial" w:hAnsi="Arial" w:cs="Arial"/>
          <w:bCs/>
        </w:rPr>
        <w:br/>
      </w:r>
      <w:r w:rsidRPr="004B1B02">
        <w:rPr>
          <w:rFonts w:ascii="Arial" w:hAnsi="Arial" w:cs="Arial"/>
          <w:bCs/>
        </w:rPr>
        <w:t>§ 4790 – 5.225.122,18 zł, § 4800 - 369.355,53 zł</w:t>
      </w:r>
      <w:r w:rsidRPr="004B1B02">
        <w:rPr>
          <w:rFonts w:ascii="Arial" w:hAnsi="Arial" w:cs="Arial"/>
          <w:bCs/>
          <w:lang w:eastAsia="pl-PL"/>
        </w:rPr>
        <w:t>),</w:t>
      </w:r>
    </w:p>
    <w:p w14:paraId="1EA9CD2E" w14:textId="3D7BCC7B" w:rsidR="005D2790" w:rsidRPr="004B1B02" w:rsidRDefault="005D2790" w:rsidP="00307061">
      <w:pPr>
        <w:pStyle w:val="Akapitzlist"/>
        <w:numPr>
          <w:ilvl w:val="0"/>
          <w:numId w:val="220"/>
        </w:numPr>
        <w:spacing w:line="360" w:lineRule="auto"/>
        <w:ind w:left="1134" w:hanging="357"/>
        <w:jc w:val="both"/>
        <w:rPr>
          <w:rFonts w:ascii="Arial" w:hAnsi="Arial" w:cs="Arial"/>
          <w:lang w:eastAsia="pl-PL"/>
        </w:rPr>
      </w:pPr>
      <w:r w:rsidRPr="004B1B02">
        <w:rPr>
          <w:rFonts w:ascii="Arial" w:hAnsi="Arial" w:cs="Arial"/>
          <w:lang w:eastAsia="pl-PL"/>
        </w:rPr>
        <w:t>pozostałe wydatki związane z realizacją zadań statutowych – 1.968.868,78 zł (</w:t>
      </w:r>
      <w:r w:rsidRPr="004B1B02">
        <w:rPr>
          <w:rFonts w:ascii="Arial" w:hAnsi="Arial" w:cs="Arial"/>
          <w:bCs/>
        </w:rPr>
        <w:t>§ 4140 – 4.352,00 zł, § 4210 – 313.852,68 zł, § 4260 – 234.949,47 zł, § 4270 – 657.525,31 zł, § 4280 – 21.339,50 zł, § 4300 – 60.250,55 zł, § 4360 – 1.646,88 zł, § 4400 – 52.394,22 zł, § 4410 – 29.875,27 zł, § 4440 – 470.681,00 zł, § 4520 – 12.526,00 zł, § 4700 – 109.475,90 zł</w:t>
      </w:r>
      <w:r w:rsidRPr="004B1B02">
        <w:rPr>
          <w:rFonts w:ascii="Arial" w:hAnsi="Arial" w:cs="Arial"/>
          <w:lang w:eastAsia="pl-PL"/>
        </w:rPr>
        <w:t xml:space="preserve">), </w:t>
      </w:r>
      <w:r w:rsidRPr="004B1B02">
        <w:rPr>
          <w:rFonts w:ascii="Arial" w:hAnsi="Arial" w:cs="Arial"/>
        </w:rPr>
        <w:t xml:space="preserve">w tym wydatki remontowe w kwocie </w:t>
      </w:r>
      <w:r w:rsidRPr="004B1B02">
        <w:rPr>
          <w:rFonts w:ascii="Arial" w:hAnsi="Arial" w:cs="Arial"/>
          <w:bCs/>
        </w:rPr>
        <w:t xml:space="preserve">657.525,31 </w:t>
      </w:r>
      <w:r w:rsidRPr="004B1B02">
        <w:rPr>
          <w:rFonts w:ascii="Arial" w:hAnsi="Arial" w:cs="Arial"/>
        </w:rPr>
        <w:t xml:space="preserve">zł </w:t>
      </w:r>
      <w:r w:rsidR="00F4000D" w:rsidRPr="004B1B02">
        <w:rPr>
          <w:rFonts w:ascii="Arial" w:hAnsi="Arial" w:cs="Arial"/>
        </w:rPr>
        <w:br/>
      </w:r>
      <w:r w:rsidRPr="004B1B02">
        <w:rPr>
          <w:rFonts w:ascii="Arial" w:hAnsi="Arial" w:cs="Arial"/>
        </w:rPr>
        <w:t>(</w:t>
      </w:r>
      <w:r w:rsidRPr="004B1B02">
        <w:rPr>
          <w:rFonts w:ascii="Arial" w:hAnsi="Arial" w:cs="Arial"/>
          <w:bCs/>
        </w:rPr>
        <w:t>§ 4270)</w:t>
      </w:r>
      <w:r w:rsidRPr="004B1B02">
        <w:rPr>
          <w:rFonts w:ascii="Arial" w:hAnsi="Arial" w:cs="Arial"/>
        </w:rPr>
        <w:t xml:space="preserve">: </w:t>
      </w:r>
    </w:p>
    <w:p w14:paraId="73313287" w14:textId="77777777" w:rsidR="005D2790" w:rsidRPr="004B1B02" w:rsidRDefault="005D2790" w:rsidP="00307061">
      <w:pPr>
        <w:numPr>
          <w:ilvl w:val="0"/>
          <w:numId w:val="341"/>
        </w:numPr>
        <w:spacing w:after="0" w:line="360" w:lineRule="auto"/>
        <w:ind w:left="1560" w:hanging="357"/>
        <w:jc w:val="both"/>
        <w:rPr>
          <w:rFonts w:ascii="Arial" w:hAnsi="Arial" w:cs="Arial"/>
          <w:sz w:val="24"/>
          <w:szCs w:val="24"/>
        </w:rPr>
      </w:pPr>
      <w:r w:rsidRPr="004B1B02">
        <w:rPr>
          <w:rFonts w:ascii="Arial" w:hAnsi="Arial" w:cs="Arial"/>
          <w:sz w:val="24"/>
          <w:szCs w:val="24"/>
        </w:rPr>
        <w:t xml:space="preserve">w budynku siedziby przy ul. Niedzielskiego w Rzeszowie: </w:t>
      </w:r>
    </w:p>
    <w:p w14:paraId="416C568F" w14:textId="77777777" w:rsidR="005D2790" w:rsidRPr="004B1B02" w:rsidRDefault="005D2790" w:rsidP="00307061">
      <w:pPr>
        <w:pStyle w:val="Akapitzlist"/>
        <w:numPr>
          <w:ilvl w:val="0"/>
          <w:numId w:val="342"/>
        </w:numPr>
        <w:spacing w:line="360" w:lineRule="auto"/>
        <w:ind w:left="1843"/>
        <w:jc w:val="both"/>
        <w:rPr>
          <w:rFonts w:ascii="Arial" w:hAnsi="Arial" w:cs="Arial"/>
        </w:rPr>
      </w:pPr>
      <w:r w:rsidRPr="004B1B02">
        <w:rPr>
          <w:rFonts w:ascii="Arial" w:hAnsi="Arial" w:cs="Arial"/>
        </w:rPr>
        <w:t xml:space="preserve">wymiana stolarki drzwiowej i malowanie pomieszczeń (malowanie ścian i sufitów na korytarzach i klatce schodowej, malowanie lamperii na klatce schodowej oraz malowanie balustrad wewnętrznych) – 227.222,25 zł, </w:t>
      </w:r>
    </w:p>
    <w:p w14:paraId="74418CFA" w14:textId="77777777" w:rsidR="005D2790" w:rsidRPr="004B1B02" w:rsidRDefault="005D2790" w:rsidP="00307061">
      <w:pPr>
        <w:pStyle w:val="Akapitzlist"/>
        <w:numPr>
          <w:ilvl w:val="0"/>
          <w:numId w:val="342"/>
        </w:numPr>
        <w:spacing w:line="360" w:lineRule="auto"/>
        <w:ind w:left="1843"/>
        <w:jc w:val="both"/>
        <w:rPr>
          <w:rFonts w:ascii="Arial" w:hAnsi="Arial" w:cs="Arial"/>
        </w:rPr>
      </w:pPr>
      <w:r w:rsidRPr="004B1B02">
        <w:rPr>
          <w:rFonts w:ascii="Arial" w:hAnsi="Arial" w:cs="Arial"/>
        </w:rPr>
        <w:lastRenderedPageBreak/>
        <w:t xml:space="preserve">remont łazienek (wymiana instalacji wodno-kanalizacyjnej, uzupełnienie instalacji elektrycznej, malowanie, ułożenie płytek ściennych i podłogowych, zakup i montaż nowej armatury łazienkowej) – 238.052,29 zł, </w:t>
      </w:r>
    </w:p>
    <w:p w14:paraId="11CA5BA4" w14:textId="77777777" w:rsidR="005D2790" w:rsidRPr="004B1B02" w:rsidRDefault="005D2790" w:rsidP="00307061">
      <w:pPr>
        <w:pStyle w:val="Akapitzlist"/>
        <w:numPr>
          <w:ilvl w:val="0"/>
          <w:numId w:val="342"/>
        </w:numPr>
        <w:spacing w:line="360" w:lineRule="auto"/>
        <w:ind w:left="1843"/>
        <w:jc w:val="both"/>
        <w:rPr>
          <w:rFonts w:ascii="Arial" w:hAnsi="Arial" w:cs="Arial"/>
        </w:rPr>
      </w:pPr>
      <w:r w:rsidRPr="004B1B02">
        <w:rPr>
          <w:rFonts w:ascii="Arial" w:hAnsi="Arial" w:cs="Arial"/>
        </w:rPr>
        <w:t>remont tarasu i bocznego wejścia – 29.756,54 zł.</w:t>
      </w:r>
    </w:p>
    <w:p w14:paraId="1B2A7022" w14:textId="77777777" w:rsidR="005D2790" w:rsidRPr="004B1B02" w:rsidRDefault="005D2790" w:rsidP="00307061">
      <w:pPr>
        <w:numPr>
          <w:ilvl w:val="0"/>
          <w:numId w:val="341"/>
        </w:numPr>
        <w:spacing w:after="0" w:line="360" w:lineRule="auto"/>
        <w:ind w:left="1560" w:hanging="357"/>
        <w:jc w:val="both"/>
        <w:rPr>
          <w:rFonts w:ascii="Arial" w:hAnsi="Arial" w:cs="Arial"/>
          <w:sz w:val="24"/>
          <w:szCs w:val="24"/>
        </w:rPr>
      </w:pPr>
      <w:r w:rsidRPr="004B1B02">
        <w:rPr>
          <w:rFonts w:ascii="Arial" w:hAnsi="Arial" w:cs="Arial"/>
          <w:sz w:val="24"/>
          <w:szCs w:val="24"/>
        </w:rPr>
        <w:t>w Ośrodku PZPW w Czudcu:</w:t>
      </w:r>
    </w:p>
    <w:p w14:paraId="461C7BC1" w14:textId="77777777" w:rsidR="005D2790" w:rsidRPr="004B1B02" w:rsidRDefault="005D2790" w:rsidP="00307061">
      <w:pPr>
        <w:pStyle w:val="Akapitzlist"/>
        <w:numPr>
          <w:ilvl w:val="0"/>
          <w:numId w:val="343"/>
        </w:numPr>
        <w:spacing w:line="360" w:lineRule="auto"/>
        <w:ind w:left="1843"/>
        <w:jc w:val="both"/>
        <w:rPr>
          <w:rFonts w:ascii="Arial" w:hAnsi="Arial" w:cs="Arial"/>
        </w:rPr>
      </w:pPr>
      <w:r w:rsidRPr="004B1B02">
        <w:rPr>
          <w:rFonts w:ascii="Arial" w:hAnsi="Arial" w:cs="Arial"/>
        </w:rPr>
        <w:t>remont obróbek blacharskich dachu sali gimnastycznej – 17.220,00 zł,</w:t>
      </w:r>
    </w:p>
    <w:p w14:paraId="4DC465D1" w14:textId="77777777" w:rsidR="005D2790" w:rsidRPr="004B1B02" w:rsidRDefault="005D2790" w:rsidP="00307061">
      <w:pPr>
        <w:pStyle w:val="Akapitzlist"/>
        <w:numPr>
          <w:ilvl w:val="0"/>
          <w:numId w:val="343"/>
        </w:numPr>
        <w:spacing w:line="360" w:lineRule="auto"/>
        <w:ind w:left="1843"/>
        <w:jc w:val="both"/>
        <w:rPr>
          <w:rFonts w:ascii="Arial" w:hAnsi="Arial" w:cs="Arial"/>
        </w:rPr>
      </w:pPr>
      <w:r w:rsidRPr="004B1B02">
        <w:rPr>
          <w:rFonts w:ascii="Arial" w:hAnsi="Arial" w:cs="Arial"/>
        </w:rPr>
        <w:t>wymiana konstrukcji wsporczo-stalowej w piwnicy budynku pod kotłownią – 44.280,00 zł,</w:t>
      </w:r>
    </w:p>
    <w:p w14:paraId="0282E071" w14:textId="77777777" w:rsidR="005D2790" w:rsidRPr="004B1B02" w:rsidRDefault="005D2790" w:rsidP="00307061">
      <w:pPr>
        <w:numPr>
          <w:ilvl w:val="0"/>
          <w:numId w:val="341"/>
        </w:numPr>
        <w:spacing w:after="0" w:line="360" w:lineRule="auto"/>
        <w:ind w:left="1560" w:hanging="357"/>
        <w:jc w:val="both"/>
        <w:rPr>
          <w:rFonts w:ascii="Arial" w:hAnsi="Arial" w:cs="Arial"/>
          <w:sz w:val="24"/>
          <w:szCs w:val="24"/>
        </w:rPr>
      </w:pPr>
      <w:r w:rsidRPr="004B1B02">
        <w:rPr>
          <w:rFonts w:ascii="Arial" w:hAnsi="Arial" w:cs="Arial"/>
          <w:sz w:val="24"/>
          <w:szCs w:val="24"/>
        </w:rPr>
        <w:t>w oddziale PZPW w Przemyślu:</w:t>
      </w:r>
    </w:p>
    <w:p w14:paraId="71E8F689" w14:textId="77777777" w:rsidR="005D2790" w:rsidRPr="004B1B02" w:rsidRDefault="005D2790" w:rsidP="00307061">
      <w:pPr>
        <w:pStyle w:val="Akapitzlist"/>
        <w:numPr>
          <w:ilvl w:val="0"/>
          <w:numId w:val="344"/>
        </w:numPr>
        <w:spacing w:line="360" w:lineRule="auto"/>
        <w:ind w:left="1843"/>
        <w:jc w:val="both"/>
        <w:rPr>
          <w:rFonts w:ascii="Arial" w:hAnsi="Arial" w:cs="Arial"/>
        </w:rPr>
      </w:pPr>
      <w:r w:rsidRPr="004B1B02">
        <w:rPr>
          <w:rFonts w:ascii="Arial" w:hAnsi="Arial" w:cs="Arial"/>
        </w:rPr>
        <w:t>remont korytarza i pomieszczenia sekretariatu (usunięcie boazerii ściennej, wykonanie sufitu podwieszonego, montaż nowych drzwi, malowanie) – 40.000,00 zł,</w:t>
      </w:r>
    </w:p>
    <w:p w14:paraId="1146DB6A" w14:textId="77777777" w:rsidR="005D2790" w:rsidRPr="004B1B02" w:rsidRDefault="005D2790" w:rsidP="00307061">
      <w:pPr>
        <w:pStyle w:val="Akapitzlist"/>
        <w:numPr>
          <w:ilvl w:val="0"/>
          <w:numId w:val="344"/>
        </w:numPr>
        <w:spacing w:line="360" w:lineRule="auto"/>
        <w:ind w:left="1843"/>
        <w:jc w:val="both"/>
        <w:rPr>
          <w:rFonts w:ascii="Arial" w:hAnsi="Arial" w:cs="Arial"/>
        </w:rPr>
      </w:pPr>
      <w:r w:rsidRPr="004B1B02">
        <w:rPr>
          <w:rFonts w:ascii="Arial" w:hAnsi="Arial" w:cs="Arial"/>
        </w:rPr>
        <w:t>remont kostki brukowej przy budynku oddziału – 11.400,00 zł,</w:t>
      </w:r>
    </w:p>
    <w:p w14:paraId="665C1C71" w14:textId="77777777" w:rsidR="005D2790" w:rsidRPr="004B1B02" w:rsidRDefault="005D2790" w:rsidP="00307061">
      <w:pPr>
        <w:pStyle w:val="Akapitzlist"/>
        <w:numPr>
          <w:ilvl w:val="0"/>
          <w:numId w:val="341"/>
        </w:numPr>
        <w:spacing w:line="360" w:lineRule="auto"/>
        <w:ind w:left="1560" w:hanging="357"/>
        <w:jc w:val="both"/>
        <w:rPr>
          <w:rFonts w:ascii="Arial" w:hAnsi="Arial" w:cs="Arial"/>
        </w:rPr>
      </w:pPr>
      <w:r w:rsidRPr="004B1B02">
        <w:rPr>
          <w:rFonts w:ascii="Arial" w:hAnsi="Arial" w:cs="Arial"/>
        </w:rPr>
        <w:t>w oddziale PZPW w Tarnobrzegu:</w:t>
      </w:r>
    </w:p>
    <w:p w14:paraId="76BBF7F5" w14:textId="77777777" w:rsidR="005D2790" w:rsidRPr="004B1B02" w:rsidRDefault="005D2790" w:rsidP="00307061">
      <w:pPr>
        <w:pStyle w:val="Akapitzlist"/>
        <w:numPr>
          <w:ilvl w:val="0"/>
          <w:numId w:val="345"/>
        </w:numPr>
        <w:spacing w:line="360" w:lineRule="auto"/>
        <w:ind w:left="1843"/>
        <w:jc w:val="both"/>
        <w:rPr>
          <w:rFonts w:ascii="Arial" w:hAnsi="Arial" w:cs="Arial"/>
        </w:rPr>
      </w:pPr>
      <w:r w:rsidRPr="004B1B02">
        <w:rPr>
          <w:rFonts w:ascii="Arial" w:hAnsi="Arial" w:cs="Arial"/>
        </w:rPr>
        <w:t xml:space="preserve">remont toalety na I piętrze w budynku dydaktycznym (wymiana instalacji </w:t>
      </w:r>
      <w:proofErr w:type="spellStart"/>
      <w:r w:rsidRPr="004B1B02">
        <w:rPr>
          <w:rFonts w:ascii="Arial" w:hAnsi="Arial" w:cs="Arial"/>
        </w:rPr>
        <w:t>wodno</w:t>
      </w:r>
      <w:proofErr w:type="spellEnd"/>
      <w:r w:rsidRPr="004B1B02">
        <w:rPr>
          <w:rFonts w:ascii="Arial" w:hAnsi="Arial" w:cs="Arial"/>
        </w:rPr>
        <w:t xml:space="preserve"> - kanalizacyjnej, wymiana płytek podłogowych i ściennych, wykonanie zabudowy z płyt gipsowo-kartonowych, malowanie ścian i sufitu, wymiana osprzętu elektrycznego) – 49.594,23 zł</w:t>
      </w:r>
      <w:r w:rsidRPr="004B1B02">
        <w:rPr>
          <w:rFonts w:ascii="Arial" w:hAnsi="Arial" w:cs="Arial"/>
          <w:lang w:eastAsia="x-none"/>
        </w:rPr>
        <w:t>,</w:t>
      </w:r>
    </w:p>
    <w:p w14:paraId="24247B33" w14:textId="77777777" w:rsidR="005D2790" w:rsidRPr="004B1B02" w:rsidRDefault="005D2790" w:rsidP="00307061">
      <w:pPr>
        <w:numPr>
          <w:ilvl w:val="0"/>
          <w:numId w:val="220"/>
        </w:numPr>
        <w:spacing w:after="0" w:line="360" w:lineRule="auto"/>
        <w:ind w:left="1134" w:hanging="357"/>
        <w:jc w:val="both"/>
        <w:rPr>
          <w:rFonts w:ascii="Arial" w:eastAsia="Times New Roman" w:hAnsi="Arial" w:cs="Arial"/>
          <w:sz w:val="24"/>
          <w:szCs w:val="24"/>
        </w:rPr>
      </w:pPr>
      <w:r w:rsidRPr="004B1B02">
        <w:rPr>
          <w:rFonts w:ascii="Arial" w:eastAsia="Times New Roman" w:hAnsi="Arial" w:cs="Arial"/>
          <w:sz w:val="24"/>
          <w:szCs w:val="24"/>
          <w:lang w:eastAsia="pl-PL"/>
        </w:rPr>
        <w:t>świadczenia na rzecz osób fizycznych w kwocie 100.958,62 zł, w tym:</w:t>
      </w:r>
    </w:p>
    <w:p w14:paraId="26971D7C" w14:textId="77777777" w:rsidR="005D2790" w:rsidRPr="004B1B02" w:rsidRDefault="005D2790" w:rsidP="00307061">
      <w:pPr>
        <w:pStyle w:val="Akapitzlist"/>
        <w:numPr>
          <w:ilvl w:val="0"/>
          <w:numId w:val="340"/>
        </w:numPr>
        <w:spacing w:line="360" w:lineRule="auto"/>
        <w:ind w:left="1560"/>
        <w:jc w:val="both"/>
        <w:rPr>
          <w:rFonts w:ascii="Arial" w:hAnsi="Arial" w:cs="Arial"/>
        </w:rPr>
      </w:pPr>
      <w:r w:rsidRPr="004B1B02">
        <w:rPr>
          <w:rFonts w:ascii="Arial" w:hAnsi="Arial" w:cs="Arial"/>
          <w:lang w:eastAsia="pl-PL"/>
        </w:rPr>
        <w:t xml:space="preserve">wynikające z przepisów BHP, tj. zakup odzieży roboczej, wypłata </w:t>
      </w:r>
      <w:r w:rsidRPr="004B1B02">
        <w:rPr>
          <w:rFonts w:ascii="Arial" w:hAnsi="Arial" w:cs="Arial"/>
        </w:rPr>
        <w:t>ekwiwalentu za pranie odzieży roboczej,</w:t>
      </w:r>
      <w:r w:rsidRPr="004B1B02">
        <w:rPr>
          <w:rFonts w:ascii="Arial" w:hAnsi="Arial" w:cs="Arial"/>
          <w:lang w:eastAsia="pl-PL"/>
        </w:rPr>
        <w:t xml:space="preserve"> </w:t>
      </w:r>
      <w:r w:rsidRPr="004B1B02">
        <w:rPr>
          <w:rFonts w:ascii="Arial" w:hAnsi="Arial" w:cs="Arial"/>
        </w:rPr>
        <w:t xml:space="preserve">dopłata do zakupu okularów, zakup środków higieny osobistej, wody pitnej </w:t>
      </w:r>
      <w:r w:rsidRPr="004B1B02">
        <w:rPr>
          <w:rFonts w:ascii="Arial" w:hAnsi="Arial" w:cs="Arial"/>
          <w:lang w:eastAsia="pl-PL"/>
        </w:rPr>
        <w:t>– 36.721,12 zł (§ 3020),</w:t>
      </w:r>
    </w:p>
    <w:p w14:paraId="0E52DC3E" w14:textId="77777777" w:rsidR="005D2790" w:rsidRPr="004B1B02" w:rsidRDefault="005D2790" w:rsidP="00307061">
      <w:pPr>
        <w:pStyle w:val="Akapitzlist"/>
        <w:numPr>
          <w:ilvl w:val="0"/>
          <w:numId w:val="340"/>
        </w:numPr>
        <w:spacing w:line="360" w:lineRule="auto"/>
        <w:ind w:left="1560"/>
        <w:jc w:val="both"/>
        <w:rPr>
          <w:rFonts w:ascii="Arial" w:hAnsi="Arial" w:cs="Arial"/>
        </w:rPr>
      </w:pPr>
      <w:r w:rsidRPr="004B1B02">
        <w:rPr>
          <w:rFonts w:ascii="Arial" w:hAnsi="Arial" w:cs="Arial"/>
          <w:lang w:eastAsia="pl-PL"/>
        </w:rPr>
        <w:t xml:space="preserve">odprawa pośmiertna </w:t>
      </w:r>
      <w:r w:rsidRPr="004B1B02">
        <w:rPr>
          <w:rFonts w:ascii="Arial" w:hAnsi="Arial" w:cs="Arial"/>
        </w:rPr>
        <w:t xml:space="preserve">z tytułu praw majątkowych zgodnie z art. 93 Kodeksu Pracy – 10.237,50 zł </w:t>
      </w:r>
      <w:r w:rsidRPr="004B1B02">
        <w:rPr>
          <w:rFonts w:ascii="Arial" w:hAnsi="Arial" w:cs="Arial"/>
          <w:lang w:eastAsia="pl-PL"/>
        </w:rPr>
        <w:t>(§ 3020),</w:t>
      </w:r>
    </w:p>
    <w:p w14:paraId="1BD7E0DC" w14:textId="77777777" w:rsidR="005D2790" w:rsidRPr="004B1B02" w:rsidRDefault="005D2790" w:rsidP="00307061">
      <w:pPr>
        <w:pStyle w:val="Akapitzlist"/>
        <w:numPr>
          <w:ilvl w:val="0"/>
          <w:numId w:val="340"/>
        </w:numPr>
        <w:spacing w:line="360" w:lineRule="auto"/>
        <w:ind w:left="1560"/>
        <w:jc w:val="both"/>
        <w:rPr>
          <w:rFonts w:ascii="Arial" w:hAnsi="Arial" w:cs="Arial"/>
        </w:rPr>
      </w:pPr>
      <w:r w:rsidRPr="004B1B02">
        <w:rPr>
          <w:rFonts w:ascii="Arial" w:hAnsi="Arial" w:cs="Arial"/>
        </w:rPr>
        <w:t xml:space="preserve">nagrody specjalne dla nauczycieli z okazji 250. rocznicy utworzenia Komisji Edukacji Narodowej – 54.000,00 zł </w:t>
      </w:r>
      <w:r w:rsidRPr="004B1B02">
        <w:rPr>
          <w:rFonts w:ascii="Arial" w:hAnsi="Arial" w:cs="Arial"/>
          <w:lang w:val="x-none" w:eastAsia="x-none"/>
        </w:rPr>
        <w:t>(§ 30</w:t>
      </w:r>
      <w:r w:rsidRPr="004B1B02">
        <w:rPr>
          <w:rFonts w:ascii="Arial" w:hAnsi="Arial" w:cs="Arial"/>
          <w:lang w:eastAsia="x-none"/>
        </w:rPr>
        <w:t>4</w:t>
      </w:r>
      <w:r w:rsidRPr="004B1B02">
        <w:rPr>
          <w:rFonts w:ascii="Arial" w:hAnsi="Arial" w:cs="Arial"/>
          <w:lang w:val="x-none" w:eastAsia="x-none"/>
        </w:rPr>
        <w:t>0)</w:t>
      </w:r>
      <w:r w:rsidRPr="004B1B02">
        <w:rPr>
          <w:rFonts w:ascii="Arial" w:hAnsi="Arial" w:cs="Arial"/>
        </w:rPr>
        <w:t>.</w:t>
      </w:r>
    </w:p>
    <w:p w14:paraId="43DA2373" w14:textId="77777777" w:rsidR="005D2790" w:rsidRPr="004B1B02" w:rsidRDefault="005D2790" w:rsidP="005D2790">
      <w:pPr>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rPr>
        <w:t>Wydatki w kwocie 1.426.386,47 zł finansowane były z dotacji celowej z budżetu państwa na finansowanie doradców metodycznych.</w:t>
      </w:r>
    </w:p>
    <w:p w14:paraId="228ED037" w14:textId="77777777" w:rsidR="005D2790" w:rsidRPr="004B1B02" w:rsidRDefault="005D2790" w:rsidP="00307061">
      <w:pPr>
        <w:numPr>
          <w:ilvl w:val="0"/>
          <w:numId w:val="219"/>
        </w:numPr>
        <w:tabs>
          <w:tab w:val="left" w:pos="0"/>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val="x-none" w:eastAsia="x-none"/>
        </w:rPr>
        <w:lastRenderedPageBreak/>
        <w:t>wydatki dotyczące kształcenia i doskonalenia nauczycieli w jednostkach</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oświatowych</w:t>
      </w:r>
      <w:r w:rsidRPr="004B1B02">
        <w:rPr>
          <w:rFonts w:ascii="Arial" w:eastAsia="Times New Roman" w:hAnsi="Arial" w:cs="Arial"/>
          <w:sz w:val="24"/>
          <w:szCs w:val="24"/>
          <w:lang w:eastAsia="x-none"/>
        </w:rPr>
        <w:t xml:space="preserve"> w kwocie </w:t>
      </w:r>
      <w:r w:rsidRPr="004B1B02">
        <w:rPr>
          <w:rFonts w:ascii="Arial" w:eastAsia="Times New Roman" w:hAnsi="Arial" w:cs="Arial"/>
          <w:sz w:val="24"/>
          <w:szCs w:val="24"/>
        </w:rPr>
        <w:t>75.222,96</w:t>
      </w:r>
      <w:r w:rsidRPr="004B1B02">
        <w:rPr>
          <w:rFonts w:ascii="Arial" w:eastAsia="Times New Roman" w:hAnsi="Arial" w:cs="Arial"/>
          <w:sz w:val="24"/>
          <w:szCs w:val="24"/>
          <w:lang w:eastAsia="x-none"/>
        </w:rPr>
        <w:t xml:space="preserve"> </w:t>
      </w:r>
      <w:r w:rsidRPr="004B1B02">
        <w:rPr>
          <w:rFonts w:ascii="Arial" w:eastAsia="Times New Roman" w:hAnsi="Arial" w:cs="Arial"/>
          <w:bCs/>
          <w:sz w:val="24"/>
          <w:szCs w:val="24"/>
          <w:lang w:val="x-none" w:eastAsia="x-none"/>
        </w:rPr>
        <w:t>zł</w:t>
      </w:r>
      <w:r w:rsidRPr="004B1B02">
        <w:rPr>
          <w:rFonts w:ascii="Arial" w:eastAsia="Times New Roman" w:hAnsi="Arial" w:cs="Arial"/>
          <w:bCs/>
          <w:sz w:val="24"/>
          <w:szCs w:val="24"/>
          <w:lang w:eastAsia="x-none"/>
        </w:rPr>
        <w:t xml:space="preserve"> </w:t>
      </w:r>
      <w:r w:rsidRPr="004B1B02">
        <w:rPr>
          <w:rFonts w:ascii="Arial" w:eastAsia="Times New Roman" w:hAnsi="Arial" w:cs="Arial"/>
          <w:sz w:val="24"/>
          <w:szCs w:val="24"/>
          <w:lang w:eastAsia="pl-PL"/>
        </w:rPr>
        <w:t xml:space="preserve">(jednostki oświatowe – Dep. EN) </w:t>
      </w:r>
      <w:r w:rsidRPr="004B1B02">
        <w:rPr>
          <w:rFonts w:ascii="Arial" w:eastAsia="Times New Roman" w:hAnsi="Arial" w:cs="Arial"/>
          <w:bCs/>
          <w:sz w:val="24"/>
          <w:szCs w:val="24"/>
          <w:lang w:eastAsia="x-none"/>
        </w:rPr>
        <w:t>(</w:t>
      </w:r>
      <w:r w:rsidRPr="004B1B02">
        <w:rPr>
          <w:rFonts w:ascii="Arial" w:eastAsia="Times New Roman" w:hAnsi="Arial" w:cs="Arial"/>
          <w:sz w:val="24"/>
          <w:szCs w:val="24"/>
          <w:lang w:eastAsia="pl-PL"/>
        </w:rPr>
        <w:t>§ 3020 – 6.800,00 zł, § 4300 – 17.900,00 zł, § 4410 – 2.444,43, § 4700 – 48.078,53 zł),</w:t>
      </w:r>
    </w:p>
    <w:p w14:paraId="5BD694DC" w14:textId="77777777" w:rsidR="005D2790" w:rsidRPr="004B1B02" w:rsidRDefault="005D2790" w:rsidP="00307061">
      <w:pPr>
        <w:pStyle w:val="Akapitzlist"/>
        <w:numPr>
          <w:ilvl w:val="0"/>
          <w:numId w:val="219"/>
        </w:numPr>
        <w:spacing w:line="360" w:lineRule="auto"/>
        <w:ind w:left="567"/>
        <w:jc w:val="both"/>
        <w:rPr>
          <w:rFonts w:ascii="Arial" w:hAnsi="Arial" w:cs="Arial"/>
        </w:rPr>
      </w:pPr>
      <w:r w:rsidRPr="004B1B02">
        <w:rPr>
          <w:rFonts w:ascii="Arial" w:hAnsi="Arial" w:cs="Arial"/>
          <w:bCs/>
          <w:lang w:eastAsia="x-none"/>
        </w:rPr>
        <w:t xml:space="preserve">realizację </w:t>
      </w:r>
      <w:r w:rsidRPr="004B1B02">
        <w:rPr>
          <w:rFonts w:ascii="Arial" w:hAnsi="Arial" w:cs="Arial"/>
          <w:iCs/>
        </w:rPr>
        <w:t>działania interdyscyplinarnego programu edukacji regionalnej "</w:t>
      </w:r>
      <w:proofErr w:type="spellStart"/>
      <w:r w:rsidRPr="004B1B02">
        <w:rPr>
          <w:rFonts w:ascii="Arial" w:hAnsi="Arial" w:cs="Arial"/>
          <w:iCs/>
        </w:rPr>
        <w:t>Lasowiacy</w:t>
      </w:r>
      <w:proofErr w:type="spellEnd"/>
      <w:r w:rsidRPr="004B1B02">
        <w:rPr>
          <w:rFonts w:ascii="Arial" w:hAnsi="Arial" w:cs="Arial"/>
          <w:iCs/>
        </w:rPr>
        <w:t xml:space="preserve"> inspirują" w kwocie 121.003,77 zł </w:t>
      </w:r>
      <w:r w:rsidRPr="004B1B02">
        <w:rPr>
          <w:rFonts w:ascii="Arial" w:hAnsi="Arial" w:cs="Arial"/>
          <w:lang w:eastAsia="pl-PL"/>
        </w:rPr>
        <w:t xml:space="preserve">(PZPW w Rzeszowie – Dep. EN) </w:t>
      </w:r>
      <w:r w:rsidRPr="004B1B02">
        <w:rPr>
          <w:rFonts w:ascii="Arial" w:hAnsi="Arial" w:cs="Arial"/>
          <w:lang w:eastAsia="x-none"/>
        </w:rPr>
        <w:t>(</w:t>
      </w:r>
      <w:r w:rsidRPr="004B1B02">
        <w:rPr>
          <w:rFonts w:ascii="Arial" w:hAnsi="Arial" w:cs="Arial"/>
          <w:lang w:eastAsia="pl-PL"/>
        </w:rPr>
        <w:t>§ 4170 – 27.000,00 zł, § 4210 – 35.462,00 zł, § 4220 – 5.000,00 zł, § 4300 – 53.541,77 zł)</w:t>
      </w:r>
      <w:r w:rsidRPr="004B1B02">
        <w:rPr>
          <w:rFonts w:ascii="Arial" w:hAnsi="Arial" w:cs="Arial"/>
          <w:iCs/>
        </w:rPr>
        <w:t xml:space="preserve">, </w:t>
      </w:r>
      <w:r w:rsidRPr="004B1B02">
        <w:rPr>
          <w:rFonts w:ascii="Arial" w:hAnsi="Arial" w:cs="Arial"/>
        </w:rPr>
        <w:t>w tym: zakup środków żywności (</w:t>
      </w:r>
      <w:r w:rsidRPr="004B1B02">
        <w:rPr>
          <w:rFonts w:ascii="Arial" w:hAnsi="Arial" w:cs="Arial"/>
          <w:lang w:eastAsia="pl-PL"/>
        </w:rPr>
        <w:t xml:space="preserve">§ 4220) </w:t>
      </w:r>
      <w:r w:rsidRPr="004B1B02">
        <w:rPr>
          <w:rFonts w:ascii="Arial" w:hAnsi="Arial" w:cs="Arial"/>
        </w:rPr>
        <w:t>w kwocie 5.000,00 zł oraz zakup usług cateringowo – gastronomicznych w kwocie 10.000,00 zł (</w:t>
      </w:r>
      <w:r w:rsidRPr="004B1B02">
        <w:rPr>
          <w:rFonts w:ascii="Arial" w:hAnsi="Arial" w:cs="Arial"/>
          <w:lang w:eastAsia="pl-PL"/>
        </w:rPr>
        <w:t>§ 4300)</w:t>
      </w:r>
      <w:r w:rsidRPr="004B1B02">
        <w:rPr>
          <w:rFonts w:ascii="Arial" w:hAnsi="Arial" w:cs="Arial"/>
        </w:rPr>
        <w:t xml:space="preserve">. Wydatki obejmują organizację m.in.: </w:t>
      </w:r>
      <w:r w:rsidRPr="004B1B02">
        <w:rPr>
          <w:rFonts w:ascii="Arial" w:eastAsia="Calibri" w:hAnsi="Arial"/>
          <w:color w:val="000000"/>
        </w:rPr>
        <w:t xml:space="preserve">konferencji i warsztatów, </w:t>
      </w:r>
      <w:r w:rsidRPr="004B1B02">
        <w:rPr>
          <w:rFonts w:ascii="Arial" w:hAnsi="Arial" w:cs="Arial"/>
          <w:color w:val="000000"/>
          <w:szCs w:val="20"/>
        </w:rPr>
        <w:t>spotkań z mistrzami, gry terenowej w Muzeum Kultury Ludowej, marszu na orientację „</w:t>
      </w:r>
      <w:proofErr w:type="spellStart"/>
      <w:r w:rsidRPr="004B1B02">
        <w:rPr>
          <w:rFonts w:ascii="Arial" w:hAnsi="Arial" w:cs="Arial"/>
          <w:color w:val="000000"/>
          <w:szCs w:val="20"/>
        </w:rPr>
        <w:t>Lasowiacka</w:t>
      </w:r>
      <w:proofErr w:type="spellEnd"/>
      <w:r w:rsidRPr="004B1B02">
        <w:rPr>
          <w:rFonts w:ascii="Arial" w:hAnsi="Arial" w:cs="Arial"/>
          <w:color w:val="000000"/>
          <w:szCs w:val="20"/>
        </w:rPr>
        <w:t xml:space="preserve"> plecionka”, pokazu mody </w:t>
      </w:r>
      <w:proofErr w:type="spellStart"/>
      <w:r w:rsidRPr="004B1B02">
        <w:rPr>
          <w:rFonts w:ascii="Arial" w:hAnsi="Arial" w:cs="Arial"/>
          <w:color w:val="000000"/>
          <w:szCs w:val="20"/>
        </w:rPr>
        <w:t>lasowiackiej</w:t>
      </w:r>
      <w:proofErr w:type="spellEnd"/>
      <w:r w:rsidRPr="004B1B02">
        <w:rPr>
          <w:rFonts w:ascii="Arial" w:hAnsi="Arial" w:cs="Arial"/>
          <w:color w:val="000000"/>
          <w:szCs w:val="20"/>
        </w:rPr>
        <w:t>, które były adresowane do dyrektorów szkół, nauczycieli, pedagogów i uczniów</w:t>
      </w:r>
      <w:r w:rsidRPr="004B1B02">
        <w:rPr>
          <w:rFonts w:ascii="Arial" w:eastAsia="Calibri" w:hAnsi="Arial"/>
          <w:color w:val="000000"/>
        </w:rPr>
        <w:t>, a także zakup artykułów promocyjnych</w:t>
      </w:r>
      <w:r w:rsidRPr="004B1B02">
        <w:rPr>
          <w:rFonts w:ascii="Arial" w:hAnsi="Arial" w:cs="Arial"/>
          <w:color w:val="000000"/>
          <w:szCs w:val="20"/>
        </w:rPr>
        <w:t xml:space="preserve"> i u</w:t>
      </w:r>
      <w:r w:rsidRPr="004B1B02">
        <w:rPr>
          <w:rFonts w:ascii="Arial" w:eastAsia="Calibri" w:hAnsi="Arial"/>
          <w:color w:val="000000"/>
        </w:rPr>
        <w:t xml:space="preserve">tworzenie interaktywnej mapy promującej inicjatywy </w:t>
      </w:r>
      <w:proofErr w:type="spellStart"/>
      <w:r w:rsidRPr="004B1B02">
        <w:rPr>
          <w:rFonts w:ascii="Arial" w:eastAsia="Calibri" w:hAnsi="Arial"/>
          <w:color w:val="000000"/>
        </w:rPr>
        <w:t>lasowiackie</w:t>
      </w:r>
      <w:proofErr w:type="spellEnd"/>
      <w:r w:rsidRPr="004B1B02">
        <w:rPr>
          <w:rFonts w:ascii="Arial" w:eastAsia="Calibri" w:hAnsi="Arial"/>
          <w:color w:val="000000"/>
        </w:rPr>
        <w:t xml:space="preserve"> na Podkarpaciu – Tu bije serce Lasowiaka.</w:t>
      </w:r>
    </w:p>
    <w:p w14:paraId="5219B5AE" w14:textId="409BC029" w:rsidR="005D2790" w:rsidRPr="004B1B02" w:rsidRDefault="005D2790" w:rsidP="00307061">
      <w:pPr>
        <w:pStyle w:val="Akapitzlist"/>
        <w:numPr>
          <w:ilvl w:val="0"/>
          <w:numId w:val="219"/>
        </w:numPr>
        <w:spacing w:line="360" w:lineRule="auto"/>
        <w:ind w:left="567"/>
        <w:jc w:val="both"/>
        <w:rPr>
          <w:rFonts w:ascii="Arial" w:hAnsi="Arial" w:cs="Arial"/>
        </w:rPr>
      </w:pPr>
      <w:r w:rsidRPr="004B1B02">
        <w:rPr>
          <w:rFonts w:ascii="Arial" w:hAnsi="Arial" w:cs="Arial"/>
          <w:bCs/>
          <w:iCs/>
        </w:rPr>
        <w:t xml:space="preserve">zorganizowanie inicjatyw edukacyjnych związanych z beatyfikacją Sług Bożych Rodziny </w:t>
      </w:r>
      <w:proofErr w:type="spellStart"/>
      <w:r w:rsidRPr="004B1B02">
        <w:rPr>
          <w:rFonts w:ascii="Arial" w:hAnsi="Arial" w:cs="Arial"/>
          <w:bCs/>
          <w:iCs/>
        </w:rPr>
        <w:t>Ulmów</w:t>
      </w:r>
      <w:proofErr w:type="spellEnd"/>
      <w:r w:rsidRPr="004B1B02">
        <w:rPr>
          <w:rFonts w:ascii="Arial" w:hAnsi="Arial" w:cs="Arial"/>
          <w:bCs/>
          <w:iCs/>
        </w:rPr>
        <w:t xml:space="preserve"> w kwocie 34.183,33 zł (</w:t>
      </w:r>
      <w:r w:rsidRPr="004B1B02">
        <w:rPr>
          <w:rFonts w:ascii="Arial" w:hAnsi="Arial" w:cs="Arial"/>
          <w:lang w:eastAsia="pl-PL"/>
        </w:rPr>
        <w:t xml:space="preserve">PZPW w Rzeszowie – Dep. EN) </w:t>
      </w:r>
      <w:r w:rsidR="00DB066C">
        <w:rPr>
          <w:rFonts w:ascii="Arial" w:hAnsi="Arial" w:cs="Arial"/>
          <w:lang w:eastAsia="pl-PL"/>
        </w:rPr>
        <w:br/>
      </w:r>
      <w:r w:rsidRPr="004B1B02">
        <w:rPr>
          <w:rFonts w:ascii="Arial" w:hAnsi="Arial" w:cs="Arial"/>
          <w:lang w:eastAsia="x-none"/>
        </w:rPr>
        <w:t>(</w:t>
      </w:r>
      <w:r w:rsidRPr="004B1B02">
        <w:rPr>
          <w:rFonts w:ascii="Arial" w:hAnsi="Arial" w:cs="Arial"/>
          <w:lang w:eastAsia="pl-PL"/>
        </w:rPr>
        <w:t>§ 4170 – 1.000,00 zł, § 4210 – 2.683,33 zł, § 4300 – 30.500,00 zł)</w:t>
      </w:r>
      <w:r w:rsidRPr="004B1B02">
        <w:rPr>
          <w:rFonts w:ascii="Arial" w:hAnsi="Arial" w:cs="Arial"/>
          <w:iCs/>
        </w:rPr>
        <w:t xml:space="preserve">, w tym </w:t>
      </w:r>
      <w:r w:rsidRPr="004B1B02">
        <w:rPr>
          <w:rFonts w:ascii="Arial" w:hAnsi="Arial" w:cs="Arial"/>
        </w:rPr>
        <w:t>zakup usług cateringowo – gastronomicznych w kwocie 10.780,00 zł (</w:t>
      </w:r>
      <w:r w:rsidRPr="004B1B02">
        <w:rPr>
          <w:rFonts w:ascii="Arial" w:hAnsi="Arial" w:cs="Arial"/>
          <w:lang w:eastAsia="pl-PL"/>
        </w:rPr>
        <w:t>§ 4300)</w:t>
      </w:r>
      <w:r w:rsidRPr="004B1B02">
        <w:rPr>
          <w:rFonts w:ascii="Arial" w:hAnsi="Arial" w:cs="Arial"/>
        </w:rPr>
        <w:t xml:space="preserve">. Wydatki obejmują organizację m.in.: </w:t>
      </w:r>
      <w:r w:rsidRPr="004B1B02">
        <w:rPr>
          <w:rFonts w:ascii="Arial" w:eastAsia="Calibri" w:hAnsi="Arial"/>
          <w:color w:val="000000"/>
        </w:rPr>
        <w:t>konferencji i sympozjów,</w:t>
      </w:r>
      <w:r w:rsidRPr="004B1B02">
        <w:rPr>
          <w:rFonts w:ascii="Arial" w:hAnsi="Arial" w:cs="Arial"/>
          <w:color w:val="000000"/>
        </w:rPr>
        <w:t xml:space="preserve"> plenerów malarskich</w:t>
      </w:r>
      <w:r w:rsidRPr="004B1B02">
        <w:rPr>
          <w:rFonts w:ascii="Arial" w:eastAsia="Calibri" w:hAnsi="Arial"/>
          <w:color w:val="000000"/>
        </w:rPr>
        <w:t xml:space="preserve">, </w:t>
      </w:r>
      <w:r w:rsidRPr="004B1B02">
        <w:rPr>
          <w:rFonts w:ascii="Arial" w:hAnsi="Arial" w:cs="Arial"/>
          <w:color w:val="000000"/>
          <w:szCs w:val="20"/>
        </w:rPr>
        <w:t>olimpiad wiedzy, które były adresowane do dyrektorów szkół, nauczycieli, pedagogów i uczniów</w:t>
      </w:r>
      <w:r w:rsidRPr="004B1B02">
        <w:rPr>
          <w:rFonts w:ascii="Arial" w:eastAsia="Calibri" w:hAnsi="Arial"/>
          <w:color w:val="000000"/>
        </w:rPr>
        <w:t xml:space="preserve">, a także </w:t>
      </w:r>
      <w:r w:rsidRPr="004B1B02">
        <w:rPr>
          <w:rFonts w:ascii="Arial" w:hAnsi="Arial" w:cs="Arial"/>
          <w:color w:val="000000"/>
          <w:szCs w:val="20"/>
        </w:rPr>
        <w:t>usługę druku książek pt. „</w:t>
      </w:r>
      <w:proofErr w:type="spellStart"/>
      <w:r w:rsidRPr="004B1B02">
        <w:rPr>
          <w:rFonts w:ascii="Arial" w:hAnsi="Arial" w:cs="Arial"/>
          <w:color w:val="000000"/>
          <w:szCs w:val="20"/>
        </w:rPr>
        <w:t>Ulmowie</w:t>
      </w:r>
      <w:proofErr w:type="spellEnd"/>
      <w:r w:rsidRPr="004B1B02">
        <w:rPr>
          <w:rFonts w:ascii="Arial" w:hAnsi="Arial" w:cs="Arial"/>
          <w:color w:val="000000"/>
          <w:szCs w:val="20"/>
        </w:rPr>
        <w:t xml:space="preserve"> – przestrzeń świętości” i „Ku szczytom świętości”</w:t>
      </w:r>
      <w:r w:rsidRPr="004B1B02">
        <w:rPr>
          <w:rFonts w:ascii="Arial" w:eastAsia="Calibri" w:hAnsi="Arial"/>
          <w:color w:val="000000"/>
        </w:rPr>
        <w:t>.</w:t>
      </w:r>
    </w:p>
    <w:p w14:paraId="3F5BB46B" w14:textId="77777777" w:rsidR="005D2790" w:rsidRPr="004B1B02" w:rsidRDefault="005D2790" w:rsidP="00307061">
      <w:pPr>
        <w:pStyle w:val="Akapitzlist"/>
        <w:numPr>
          <w:ilvl w:val="0"/>
          <w:numId w:val="219"/>
        </w:numPr>
        <w:spacing w:line="360" w:lineRule="auto"/>
        <w:ind w:left="567" w:hanging="283"/>
        <w:jc w:val="both"/>
        <w:rPr>
          <w:rFonts w:ascii="Arial" w:hAnsi="Arial" w:cs="Arial"/>
        </w:rPr>
      </w:pPr>
      <w:r w:rsidRPr="004B1B02">
        <w:rPr>
          <w:rFonts w:ascii="Arial" w:hAnsi="Arial" w:cs="Arial"/>
          <w:bCs/>
          <w:lang w:eastAsia="x-none"/>
        </w:rPr>
        <w:t xml:space="preserve">realizację zadania pn. „Program wsparcia dwujęzyczności w podkarpackich przedszkolach” w kwocie 8.000,00 </w:t>
      </w:r>
      <w:r w:rsidRPr="004B1B02">
        <w:rPr>
          <w:rFonts w:ascii="Arial" w:hAnsi="Arial" w:cs="Arial"/>
        </w:rPr>
        <w:t xml:space="preserve">zł </w:t>
      </w:r>
      <w:r w:rsidRPr="004B1B02">
        <w:rPr>
          <w:rFonts w:ascii="Arial" w:hAnsi="Arial" w:cs="Arial"/>
          <w:lang w:eastAsia="pl-PL"/>
        </w:rPr>
        <w:t xml:space="preserve">(PZPW w Rzeszowie – Dep. EN) </w:t>
      </w:r>
      <w:r w:rsidRPr="004B1B02">
        <w:rPr>
          <w:rFonts w:ascii="Arial" w:hAnsi="Arial" w:cs="Arial"/>
          <w:bCs/>
          <w:lang w:eastAsia="x-none"/>
        </w:rPr>
        <w:t>(</w:t>
      </w:r>
      <w:r w:rsidRPr="004B1B02">
        <w:rPr>
          <w:rFonts w:ascii="Arial" w:hAnsi="Arial" w:cs="Arial"/>
          <w:lang w:eastAsia="pl-PL"/>
        </w:rPr>
        <w:t>§ 4210</w:t>
      </w:r>
      <w:r w:rsidRPr="004B1B02">
        <w:rPr>
          <w:rFonts w:ascii="Arial" w:hAnsi="Arial" w:cs="Arial"/>
          <w:bCs/>
          <w:lang w:eastAsia="x-none"/>
        </w:rPr>
        <w:t xml:space="preserve"> – 4.000,00 zł, </w:t>
      </w:r>
      <w:r w:rsidRPr="004B1B02">
        <w:rPr>
          <w:rFonts w:ascii="Arial" w:hAnsi="Arial" w:cs="Arial"/>
          <w:lang w:eastAsia="pl-PL"/>
        </w:rPr>
        <w:t xml:space="preserve">§ 4300 – 4.000,00 zł). </w:t>
      </w:r>
      <w:r w:rsidRPr="004B1B02">
        <w:rPr>
          <w:rFonts w:ascii="Arial" w:hAnsi="Arial" w:cs="Arial"/>
          <w:bCs/>
          <w:lang w:eastAsia="x-none"/>
        </w:rPr>
        <w:t xml:space="preserve">W ramach zadania </w:t>
      </w:r>
      <w:r w:rsidRPr="004B1B02">
        <w:rPr>
          <w:rFonts w:ascii="Arial" w:eastAsia="Calibri" w:hAnsi="Arial" w:cs="Arial"/>
          <w:lang w:eastAsia="x-none"/>
        </w:rPr>
        <w:t>zorganizowano i objęto wsparciem merytorycznym</w:t>
      </w:r>
      <w:r w:rsidRPr="004B1B02">
        <w:rPr>
          <w:rFonts w:ascii="Arial" w:hAnsi="Arial" w:cs="Arial"/>
          <w:lang w:eastAsia="x-none"/>
        </w:rPr>
        <w:t xml:space="preserve">: </w:t>
      </w:r>
    </w:p>
    <w:p w14:paraId="3C254F67" w14:textId="77777777" w:rsidR="005D2790" w:rsidRPr="004B1B02" w:rsidRDefault="005D2790" w:rsidP="00307061">
      <w:pPr>
        <w:pStyle w:val="Akapitzlist"/>
        <w:numPr>
          <w:ilvl w:val="0"/>
          <w:numId w:val="345"/>
        </w:numPr>
        <w:spacing w:line="360" w:lineRule="auto"/>
        <w:ind w:left="993"/>
        <w:jc w:val="both"/>
        <w:rPr>
          <w:rFonts w:ascii="Arial" w:hAnsi="Arial" w:cs="Arial"/>
        </w:rPr>
      </w:pPr>
      <w:r w:rsidRPr="004B1B02">
        <w:rPr>
          <w:rFonts w:ascii="Arial" w:eastAsia="Calibri" w:hAnsi="Arial" w:cs="Arial"/>
          <w:lang w:eastAsia="x-none"/>
        </w:rPr>
        <w:t>szkolenie dla nauczycieli nauczania przedszkolnego oraz języka angielskiego wraz z przedstawicielem kadry zarządzającej przedszkolem,</w:t>
      </w:r>
    </w:p>
    <w:p w14:paraId="7E63F6C9" w14:textId="77777777" w:rsidR="005D2790" w:rsidRPr="004B1B02" w:rsidRDefault="005D2790" w:rsidP="00307061">
      <w:pPr>
        <w:pStyle w:val="Akapitzlist"/>
        <w:numPr>
          <w:ilvl w:val="0"/>
          <w:numId w:val="345"/>
        </w:numPr>
        <w:spacing w:line="360" w:lineRule="auto"/>
        <w:ind w:left="993"/>
        <w:jc w:val="both"/>
        <w:rPr>
          <w:rFonts w:ascii="Arial" w:hAnsi="Arial" w:cs="Arial"/>
        </w:rPr>
      </w:pPr>
      <w:r w:rsidRPr="004B1B02">
        <w:rPr>
          <w:rFonts w:ascii="Arial" w:eastAsia="Calibri" w:hAnsi="Arial" w:cs="Arial"/>
          <w:lang w:eastAsia="x-none"/>
        </w:rPr>
        <w:t>szkolenia dla rad pedagogicznych i rodziców dzieci objętych wsparciem w formie hybrydowej,</w:t>
      </w:r>
    </w:p>
    <w:p w14:paraId="5BFF6B16" w14:textId="77777777" w:rsidR="005D2790" w:rsidRPr="004B1B02" w:rsidRDefault="005D2790" w:rsidP="00307061">
      <w:pPr>
        <w:pStyle w:val="Akapitzlist"/>
        <w:numPr>
          <w:ilvl w:val="0"/>
          <w:numId w:val="345"/>
        </w:numPr>
        <w:spacing w:line="360" w:lineRule="auto"/>
        <w:ind w:left="993"/>
        <w:jc w:val="both"/>
        <w:rPr>
          <w:rFonts w:ascii="Arial" w:hAnsi="Arial" w:cs="Arial"/>
        </w:rPr>
      </w:pPr>
      <w:r w:rsidRPr="004B1B02">
        <w:rPr>
          <w:rFonts w:ascii="Arial" w:eastAsia="Calibri" w:hAnsi="Arial" w:cs="Arial"/>
          <w:lang w:eastAsia="x-none"/>
        </w:rPr>
        <w:t>konferencję podsumowującą pt. „Dwujęzyczni od przedszkola (…)”.</w:t>
      </w:r>
    </w:p>
    <w:p w14:paraId="70BC24BF" w14:textId="77777777" w:rsidR="005D2790" w:rsidRPr="004B1B02" w:rsidRDefault="005D2790" w:rsidP="005D2790">
      <w:pPr>
        <w:pStyle w:val="Akapitzlist"/>
        <w:spacing w:line="312" w:lineRule="auto"/>
        <w:ind w:left="567"/>
        <w:jc w:val="both"/>
        <w:rPr>
          <w:rFonts w:ascii="Arial" w:hAnsi="Arial" w:cs="Arial"/>
          <w:lang w:eastAsia="x-none"/>
        </w:rPr>
      </w:pPr>
      <w:r w:rsidRPr="004B1B02">
        <w:rPr>
          <w:rFonts w:ascii="Arial" w:hAnsi="Arial" w:cs="Arial"/>
          <w:lang w:eastAsia="x-none"/>
        </w:rPr>
        <w:t>Wydatki w kwocie 4.000,00 zł (</w:t>
      </w:r>
      <w:r w:rsidRPr="004B1B02">
        <w:rPr>
          <w:rFonts w:ascii="Arial" w:hAnsi="Arial" w:cs="Arial"/>
          <w:lang w:eastAsia="pl-PL"/>
        </w:rPr>
        <w:t xml:space="preserve">§ 4300) </w:t>
      </w:r>
      <w:r w:rsidRPr="004B1B02">
        <w:rPr>
          <w:rFonts w:ascii="Arial" w:hAnsi="Arial" w:cs="Arial"/>
          <w:lang w:eastAsia="x-none"/>
        </w:rPr>
        <w:t xml:space="preserve">dotyczą zakupu </w:t>
      </w:r>
      <w:r w:rsidRPr="004B1B02">
        <w:rPr>
          <w:rFonts w:ascii="Arial" w:hAnsi="Arial" w:cs="Arial"/>
          <w:lang w:val="x-none" w:eastAsia="x-none"/>
        </w:rPr>
        <w:t>usług cateringow</w:t>
      </w:r>
      <w:r w:rsidRPr="004B1B02">
        <w:rPr>
          <w:rFonts w:ascii="Arial" w:hAnsi="Arial" w:cs="Arial"/>
          <w:lang w:eastAsia="x-none"/>
        </w:rPr>
        <w:t>o – gastronomicznych.</w:t>
      </w:r>
    </w:p>
    <w:p w14:paraId="7CDAB9F4" w14:textId="77777777" w:rsidR="005D2790" w:rsidRPr="004B1B02" w:rsidRDefault="005D2790" w:rsidP="005D2790">
      <w:pPr>
        <w:spacing w:after="0" w:line="312" w:lineRule="auto"/>
        <w:ind w:left="567"/>
        <w:jc w:val="both"/>
        <w:rPr>
          <w:rFonts w:ascii="Arial" w:eastAsia="Calibri" w:hAnsi="Arial" w:cs="Arial"/>
          <w:sz w:val="24"/>
          <w:szCs w:val="24"/>
          <w:lang w:eastAsia="x-none"/>
        </w:rPr>
      </w:pPr>
      <w:r w:rsidRPr="004B1B02">
        <w:rPr>
          <w:rFonts w:ascii="Arial" w:hAnsi="Arial" w:cs="Arial"/>
          <w:sz w:val="24"/>
          <w:szCs w:val="24"/>
          <w:lang w:eastAsia="x-none"/>
        </w:rPr>
        <w:lastRenderedPageBreak/>
        <w:t>Ponadto w ramach realizacji zadania dokonano zakupu</w:t>
      </w:r>
      <w:r w:rsidRPr="004B1B02">
        <w:rPr>
          <w:rFonts w:ascii="Arial" w:eastAsia="Calibri" w:hAnsi="Arial" w:cs="Arial"/>
          <w:sz w:val="24"/>
          <w:szCs w:val="24"/>
          <w:lang w:eastAsia="x-none"/>
        </w:rPr>
        <w:t xml:space="preserve"> materiałów promocyjnych oraz dydaktycznych dla przedszkoli.</w:t>
      </w:r>
    </w:p>
    <w:p w14:paraId="6E1CCE88" w14:textId="77777777" w:rsidR="005D2790" w:rsidRPr="004B1B02" w:rsidRDefault="005D2790" w:rsidP="005D2790">
      <w:pPr>
        <w:pStyle w:val="Akapitzlist"/>
        <w:spacing w:line="360" w:lineRule="auto"/>
        <w:ind w:left="567"/>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opisane w rozdz. 80147.</w:t>
      </w:r>
    </w:p>
    <w:p w14:paraId="622C3236" w14:textId="3227B345" w:rsidR="005D2790" w:rsidRPr="004B1B02" w:rsidRDefault="005D2790" w:rsidP="00307061">
      <w:pPr>
        <w:pStyle w:val="Akapitzlist"/>
        <w:numPr>
          <w:ilvl w:val="0"/>
          <w:numId w:val="219"/>
        </w:numPr>
        <w:spacing w:line="360" w:lineRule="auto"/>
        <w:ind w:left="567" w:hanging="283"/>
        <w:jc w:val="both"/>
        <w:rPr>
          <w:rFonts w:ascii="Arial" w:hAnsi="Arial" w:cs="Arial"/>
        </w:rPr>
      </w:pPr>
      <w:r w:rsidRPr="004B1B02">
        <w:rPr>
          <w:rFonts w:ascii="Arial" w:hAnsi="Arial" w:cs="Arial"/>
          <w:bCs/>
          <w:lang w:eastAsia="x-none"/>
        </w:rPr>
        <w:t xml:space="preserve">realizację zadania pn. „Program wsparcia dwujęzyczności w podkarpackich przedszkolach-II” w kwocie 5.144,33 </w:t>
      </w:r>
      <w:r w:rsidRPr="004B1B02">
        <w:rPr>
          <w:rFonts w:ascii="Arial" w:hAnsi="Arial" w:cs="Arial"/>
        </w:rPr>
        <w:t xml:space="preserve">zł </w:t>
      </w:r>
      <w:r w:rsidRPr="004B1B02">
        <w:rPr>
          <w:rFonts w:ascii="Arial" w:hAnsi="Arial" w:cs="Arial"/>
          <w:lang w:eastAsia="pl-PL"/>
        </w:rPr>
        <w:t xml:space="preserve">(PZPW w Rzeszowie – Dep. EN) </w:t>
      </w:r>
      <w:r w:rsidR="00DB066C">
        <w:rPr>
          <w:rFonts w:ascii="Arial" w:hAnsi="Arial" w:cs="Arial"/>
          <w:lang w:eastAsia="pl-PL"/>
        </w:rPr>
        <w:br/>
      </w:r>
      <w:r w:rsidRPr="004B1B02">
        <w:rPr>
          <w:rFonts w:ascii="Arial" w:hAnsi="Arial" w:cs="Arial"/>
          <w:bCs/>
          <w:lang w:eastAsia="x-none"/>
        </w:rPr>
        <w:t>(</w:t>
      </w:r>
      <w:r w:rsidRPr="004B1B02">
        <w:rPr>
          <w:rFonts w:ascii="Arial" w:hAnsi="Arial" w:cs="Arial"/>
          <w:lang w:eastAsia="pl-PL"/>
        </w:rPr>
        <w:t>§ 4210</w:t>
      </w:r>
      <w:r w:rsidRPr="004B1B02">
        <w:rPr>
          <w:rFonts w:ascii="Arial" w:hAnsi="Arial" w:cs="Arial"/>
          <w:bCs/>
          <w:lang w:eastAsia="x-none"/>
        </w:rPr>
        <w:t xml:space="preserve"> – 3.944,33 zł, </w:t>
      </w:r>
      <w:r w:rsidRPr="004B1B02">
        <w:rPr>
          <w:rFonts w:ascii="Arial" w:hAnsi="Arial" w:cs="Arial"/>
          <w:lang w:eastAsia="pl-PL"/>
        </w:rPr>
        <w:t xml:space="preserve">§ 4300 – 1.200,00 zł). </w:t>
      </w:r>
      <w:r w:rsidRPr="004B1B02">
        <w:rPr>
          <w:rFonts w:ascii="Arial" w:hAnsi="Arial" w:cs="Arial"/>
          <w:bCs/>
          <w:lang w:eastAsia="x-none"/>
        </w:rPr>
        <w:t xml:space="preserve">W ramach zadania </w:t>
      </w:r>
      <w:r w:rsidRPr="004B1B02">
        <w:rPr>
          <w:rFonts w:ascii="Arial" w:eastAsia="Calibri" w:hAnsi="Arial" w:cs="Arial"/>
          <w:lang w:eastAsia="x-none"/>
        </w:rPr>
        <w:t>zorganizowano i objęto wsparciem merytorycznym</w:t>
      </w:r>
      <w:r w:rsidRPr="004B1B02">
        <w:rPr>
          <w:rFonts w:ascii="Arial" w:hAnsi="Arial" w:cs="Arial"/>
          <w:lang w:eastAsia="x-none"/>
        </w:rPr>
        <w:t>:</w:t>
      </w:r>
    </w:p>
    <w:p w14:paraId="548F36BB" w14:textId="77777777" w:rsidR="005D2790" w:rsidRPr="004B1B02" w:rsidRDefault="005D2790" w:rsidP="00307061">
      <w:pPr>
        <w:pStyle w:val="Akapitzlist"/>
        <w:numPr>
          <w:ilvl w:val="0"/>
          <w:numId w:val="345"/>
        </w:numPr>
        <w:spacing w:line="360" w:lineRule="auto"/>
        <w:ind w:left="993"/>
        <w:jc w:val="both"/>
        <w:rPr>
          <w:rFonts w:ascii="Arial" w:hAnsi="Arial" w:cs="Arial"/>
        </w:rPr>
      </w:pPr>
      <w:r w:rsidRPr="004B1B02">
        <w:rPr>
          <w:rFonts w:ascii="Arial" w:eastAsia="Calibri" w:hAnsi="Arial" w:cs="Arial"/>
          <w:lang w:eastAsia="x-none"/>
        </w:rPr>
        <w:t>szkolenie dla nauczycieli nauczania przedszkolnego oraz języka angielskiego wraz z przedstawicielem kadry zarządzającej przedszkolem,</w:t>
      </w:r>
    </w:p>
    <w:p w14:paraId="15337A1B" w14:textId="77777777" w:rsidR="005D2790" w:rsidRPr="004B1B02" w:rsidRDefault="005D2790" w:rsidP="00307061">
      <w:pPr>
        <w:pStyle w:val="Akapitzlist"/>
        <w:numPr>
          <w:ilvl w:val="0"/>
          <w:numId w:val="345"/>
        </w:numPr>
        <w:spacing w:line="360" w:lineRule="auto"/>
        <w:ind w:left="993"/>
        <w:jc w:val="both"/>
        <w:rPr>
          <w:rFonts w:ascii="Arial" w:hAnsi="Arial" w:cs="Arial"/>
        </w:rPr>
      </w:pPr>
      <w:r w:rsidRPr="004B1B02">
        <w:rPr>
          <w:rFonts w:ascii="Arial" w:eastAsia="Calibri" w:hAnsi="Arial" w:cs="Arial"/>
          <w:lang w:eastAsia="x-none"/>
        </w:rPr>
        <w:t xml:space="preserve">konferencję </w:t>
      </w:r>
      <w:r w:rsidRPr="004B1B02">
        <w:rPr>
          <w:rFonts w:ascii="Arial" w:hAnsi="Arial" w:cs="Arial"/>
          <w:lang w:eastAsia="x-none"/>
        </w:rPr>
        <w:t>otwierająca kolejną edycję</w:t>
      </w:r>
      <w:r w:rsidRPr="004B1B02">
        <w:rPr>
          <w:rFonts w:ascii="Arial" w:eastAsia="Calibri" w:hAnsi="Arial" w:cs="Arial"/>
          <w:lang w:eastAsia="x-none"/>
        </w:rPr>
        <w:t xml:space="preserve"> Programu pt. „Dwujęzyczni od przedszkola (…)”.</w:t>
      </w:r>
    </w:p>
    <w:p w14:paraId="72E00CF0" w14:textId="77777777" w:rsidR="005D2790" w:rsidRPr="004B1B02" w:rsidRDefault="005D2790" w:rsidP="005D2790">
      <w:pPr>
        <w:spacing w:after="0" w:line="312" w:lineRule="auto"/>
        <w:ind w:left="633"/>
        <w:jc w:val="both"/>
        <w:rPr>
          <w:rFonts w:ascii="Arial" w:hAnsi="Arial" w:cs="Arial"/>
          <w:sz w:val="24"/>
          <w:szCs w:val="24"/>
          <w:lang w:eastAsia="x-none"/>
        </w:rPr>
      </w:pPr>
      <w:r w:rsidRPr="004B1B02">
        <w:rPr>
          <w:rFonts w:ascii="Arial" w:hAnsi="Arial" w:cs="Arial"/>
          <w:sz w:val="24"/>
          <w:szCs w:val="24"/>
          <w:lang w:eastAsia="x-none"/>
        </w:rPr>
        <w:t xml:space="preserve">Wydatki obejmują zakup </w:t>
      </w:r>
      <w:r w:rsidRPr="004B1B02">
        <w:rPr>
          <w:rFonts w:ascii="Arial" w:hAnsi="Arial" w:cs="Arial"/>
          <w:sz w:val="24"/>
          <w:szCs w:val="24"/>
          <w:lang w:val="x-none" w:eastAsia="x-none"/>
        </w:rPr>
        <w:t>usług cateringow</w:t>
      </w:r>
      <w:r w:rsidRPr="004B1B02">
        <w:rPr>
          <w:rFonts w:ascii="Arial" w:hAnsi="Arial" w:cs="Arial"/>
          <w:sz w:val="24"/>
          <w:szCs w:val="24"/>
          <w:lang w:eastAsia="x-none"/>
        </w:rPr>
        <w:t>o – gastronomicznych w kwocie 1.200,00 zł (</w:t>
      </w:r>
      <w:r w:rsidRPr="004B1B02">
        <w:rPr>
          <w:rFonts w:ascii="Arial" w:hAnsi="Arial" w:cs="Arial"/>
          <w:sz w:val="24"/>
          <w:szCs w:val="24"/>
          <w:lang w:eastAsia="pl-PL"/>
        </w:rPr>
        <w:t>§ 4300)</w:t>
      </w:r>
      <w:r w:rsidRPr="004B1B02">
        <w:rPr>
          <w:rFonts w:ascii="Arial" w:hAnsi="Arial" w:cs="Arial"/>
          <w:sz w:val="24"/>
          <w:szCs w:val="24"/>
          <w:lang w:eastAsia="x-none"/>
        </w:rPr>
        <w:t>.</w:t>
      </w:r>
    </w:p>
    <w:p w14:paraId="185D36B2" w14:textId="77777777" w:rsidR="005D2790" w:rsidRPr="004B1B02" w:rsidRDefault="005D2790" w:rsidP="00307061">
      <w:pPr>
        <w:numPr>
          <w:ilvl w:val="0"/>
          <w:numId w:val="219"/>
        </w:numPr>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realizację przez Podkarpacki Zespół Placówek Wojewódzkich </w:t>
      </w:r>
      <w:r w:rsidRPr="004B1B02">
        <w:rPr>
          <w:rFonts w:ascii="Arial" w:eastAsia="Times New Roman" w:hAnsi="Arial" w:cs="Arial"/>
          <w:sz w:val="24"/>
          <w:szCs w:val="24"/>
          <w:lang w:eastAsia="pl-PL"/>
        </w:rPr>
        <w:br/>
        <w:t xml:space="preserve">w Rzeszowie projektów współfinansowanych ze środków Unii Europejskiej </w:t>
      </w:r>
      <w:r w:rsidRPr="004B1B02">
        <w:rPr>
          <w:rFonts w:ascii="Arial" w:eastAsia="Times New Roman" w:hAnsi="Arial" w:cs="Arial"/>
          <w:sz w:val="24"/>
          <w:szCs w:val="24"/>
          <w:lang w:eastAsia="pl-PL"/>
        </w:rPr>
        <w:br/>
        <w:t>w kwocie 733.635,64 zł, w tym:</w:t>
      </w:r>
    </w:p>
    <w:p w14:paraId="4B080688" w14:textId="77777777" w:rsidR="005D2790" w:rsidRPr="004B1B02" w:rsidRDefault="005D2790" w:rsidP="00307061">
      <w:pPr>
        <w:numPr>
          <w:ilvl w:val="0"/>
          <w:numId w:val="228"/>
        </w:numPr>
        <w:spacing w:after="0" w:line="360" w:lineRule="auto"/>
        <w:ind w:left="851"/>
        <w:jc w:val="both"/>
        <w:rPr>
          <w:rFonts w:ascii="Arial" w:eastAsia="Calibri" w:hAnsi="Arial" w:cs="Arial"/>
          <w:sz w:val="24"/>
          <w:szCs w:val="24"/>
        </w:rPr>
      </w:pPr>
      <w:r w:rsidRPr="004B1B02">
        <w:rPr>
          <w:rFonts w:ascii="Arial" w:eastAsia="Times New Roman" w:hAnsi="Arial" w:cs="Arial"/>
          <w:iCs/>
          <w:sz w:val="24"/>
          <w:szCs w:val="24"/>
        </w:rPr>
        <w:t xml:space="preserve">projektu pn. </w:t>
      </w:r>
      <w:r w:rsidRPr="004B1B02">
        <w:rPr>
          <w:rFonts w:ascii="Arial" w:eastAsia="Times New Roman" w:hAnsi="Arial" w:cs="Arial"/>
          <w:sz w:val="24"/>
          <w:szCs w:val="24"/>
        </w:rPr>
        <w:t>„</w:t>
      </w:r>
      <w:r w:rsidRPr="004B1B02">
        <w:rPr>
          <w:rFonts w:ascii="Arial" w:eastAsia="Times New Roman" w:hAnsi="Arial" w:cs="Arial"/>
          <w:bCs/>
          <w:sz w:val="24"/>
          <w:szCs w:val="24"/>
          <w:lang w:eastAsia="x-none"/>
        </w:rPr>
        <w:t xml:space="preserve">Lekcja: </w:t>
      </w:r>
      <w:proofErr w:type="spellStart"/>
      <w:r w:rsidRPr="004B1B02">
        <w:rPr>
          <w:rFonts w:ascii="Arial" w:eastAsia="Times New Roman" w:hAnsi="Arial" w:cs="Arial"/>
          <w:bCs/>
          <w:sz w:val="24"/>
          <w:szCs w:val="24"/>
          <w:lang w:eastAsia="x-none"/>
        </w:rPr>
        <w:t>Enter</w:t>
      </w:r>
      <w:proofErr w:type="spellEnd"/>
      <w:r w:rsidRPr="004B1B02">
        <w:rPr>
          <w:rFonts w:ascii="Arial" w:eastAsia="Times New Roman" w:hAnsi="Arial" w:cs="Arial"/>
          <w:bCs/>
          <w:sz w:val="24"/>
          <w:szCs w:val="24"/>
          <w:lang w:eastAsia="x-none"/>
        </w:rPr>
        <w:t xml:space="preserve"> – Podkarpacie Uczy Cyfrowo (II)</w:t>
      </w:r>
      <w:r w:rsidRPr="004B1B02">
        <w:rPr>
          <w:rFonts w:ascii="Arial" w:eastAsia="Times New Roman" w:hAnsi="Arial" w:cs="Arial"/>
          <w:sz w:val="24"/>
          <w:szCs w:val="24"/>
        </w:rPr>
        <w:t xml:space="preserve">” w ramach Programu Operacyjnego Polska Cyfrowa 2014-2020 </w:t>
      </w:r>
      <w:r w:rsidRPr="004B1B02">
        <w:rPr>
          <w:rFonts w:ascii="Arial" w:eastAsia="Times New Roman" w:hAnsi="Arial" w:cs="Arial"/>
          <w:iCs/>
          <w:sz w:val="24"/>
          <w:szCs w:val="24"/>
        </w:rPr>
        <w:t xml:space="preserve">w kwocie 23.066,47 zł, </w:t>
      </w:r>
      <w:r w:rsidRPr="004B1B02">
        <w:rPr>
          <w:rFonts w:ascii="Arial" w:eastAsia="Times New Roman" w:hAnsi="Arial" w:cs="Arial"/>
          <w:sz w:val="24"/>
          <w:szCs w:val="24"/>
        </w:rPr>
        <w:t>z tego na:</w:t>
      </w:r>
    </w:p>
    <w:p w14:paraId="0DEF6E45" w14:textId="77777777" w:rsidR="005D2790" w:rsidRPr="004B1B02" w:rsidRDefault="005D2790" w:rsidP="00307061">
      <w:pPr>
        <w:numPr>
          <w:ilvl w:val="0"/>
          <w:numId w:val="229"/>
        </w:numPr>
        <w:spacing w:after="0" w:line="360" w:lineRule="auto"/>
        <w:ind w:left="1276"/>
        <w:jc w:val="both"/>
        <w:rPr>
          <w:rFonts w:ascii="Arial" w:eastAsia="Calibri" w:hAnsi="Arial" w:cs="Arial"/>
          <w:sz w:val="24"/>
          <w:szCs w:val="24"/>
        </w:rPr>
      </w:pPr>
      <w:r w:rsidRPr="004B1B02">
        <w:rPr>
          <w:rFonts w:ascii="Arial" w:eastAsia="Times New Roman" w:hAnsi="Arial" w:cs="Arial"/>
          <w:sz w:val="24"/>
          <w:szCs w:val="24"/>
        </w:rPr>
        <w:t>wynagrodzenia i składki od nich naliczane – 9.305,42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4017</w:t>
      </w:r>
      <w:r w:rsidRPr="004B1B02">
        <w:rPr>
          <w:rFonts w:ascii="Arial" w:hAnsi="Arial" w:cs="Arial"/>
          <w:bCs/>
          <w:sz w:val="24"/>
          <w:szCs w:val="24"/>
          <w:lang w:eastAsia="x-none"/>
        </w:rPr>
        <w:t xml:space="preserve"> - 6.582,39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4019 –</w:t>
      </w:r>
      <w:r w:rsidRPr="004B1B02">
        <w:rPr>
          <w:rFonts w:ascii="Arial" w:hAnsi="Arial" w:cs="Arial"/>
          <w:bCs/>
          <w:sz w:val="24"/>
          <w:szCs w:val="24"/>
          <w:lang w:eastAsia="x-none"/>
        </w:rPr>
        <w:t xml:space="preserve"> 1.195,46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4117 – </w:t>
      </w:r>
      <w:r w:rsidRPr="004B1B02">
        <w:rPr>
          <w:rFonts w:ascii="Arial" w:hAnsi="Arial" w:cs="Arial"/>
          <w:bCs/>
          <w:sz w:val="24"/>
          <w:szCs w:val="24"/>
          <w:lang w:eastAsia="x-none"/>
        </w:rPr>
        <w:t xml:space="preserve">1.131,52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4119 – </w:t>
      </w:r>
      <w:r w:rsidRPr="004B1B02">
        <w:rPr>
          <w:rFonts w:ascii="Arial" w:hAnsi="Arial" w:cs="Arial"/>
          <w:bCs/>
          <w:sz w:val="24"/>
          <w:szCs w:val="24"/>
          <w:lang w:eastAsia="x-none"/>
        </w:rPr>
        <w:t>205,49</w:t>
      </w:r>
      <w:r w:rsidRPr="004B1B02">
        <w:rPr>
          <w:rFonts w:ascii="Arial" w:hAnsi="Arial" w:cs="Arial"/>
          <w:bCs/>
          <w:sz w:val="24"/>
          <w:szCs w:val="24"/>
          <w:lang w:val="x-none" w:eastAsia="x-none"/>
        </w:rPr>
        <w:t> 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4127 – </w:t>
      </w:r>
      <w:r w:rsidRPr="004B1B02">
        <w:rPr>
          <w:rFonts w:ascii="Arial" w:hAnsi="Arial" w:cs="Arial"/>
          <w:bCs/>
          <w:sz w:val="24"/>
          <w:szCs w:val="24"/>
          <w:lang w:eastAsia="x-none"/>
        </w:rPr>
        <w:t xml:space="preserve">160,58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4129 – </w:t>
      </w:r>
      <w:r w:rsidRPr="004B1B02">
        <w:rPr>
          <w:rFonts w:ascii="Arial" w:hAnsi="Arial" w:cs="Arial"/>
          <w:bCs/>
          <w:sz w:val="24"/>
          <w:szCs w:val="24"/>
          <w:lang w:eastAsia="x-none"/>
        </w:rPr>
        <w:t xml:space="preserve">29,98 </w:t>
      </w:r>
      <w:r w:rsidRPr="004B1B02">
        <w:rPr>
          <w:rFonts w:ascii="Arial" w:hAnsi="Arial" w:cs="Arial"/>
          <w:bCs/>
          <w:sz w:val="24"/>
          <w:szCs w:val="24"/>
          <w:lang w:val="x-none" w:eastAsia="x-none"/>
        </w:rPr>
        <w:t>zł</w:t>
      </w:r>
      <w:r w:rsidRPr="004B1B02">
        <w:rPr>
          <w:rFonts w:ascii="Arial" w:eastAsia="Calibri" w:hAnsi="Arial" w:cs="Arial"/>
          <w:sz w:val="24"/>
          <w:szCs w:val="24"/>
        </w:rPr>
        <w:t>),</w:t>
      </w:r>
    </w:p>
    <w:p w14:paraId="3565FEE5" w14:textId="77777777" w:rsidR="005D2790" w:rsidRPr="004B1B02" w:rsidRDefault="005D2790" w:rsidP="00307061">
      <w:pPr>
        <w:numPr>
          <w:ilvl w:val="0"/>
          <w:numId w:val="229"/>
        </w:numPr>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pozostałe wydatki związane z realizacją projektu – 13.761,05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4217 – 2.220,76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4219 – 403,32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4227 – 1.777,23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4229 – 322,77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307</w:t>
      </w:r>
      <w:r w:rsidRPr="004B1B02">
        <w:rPr>
          <w:rFonts w:ascii="Arial" w:hAnsi="Arial" w:cs="Arial"/>
          <w:bCs/>
          <w:sz w:val="24"/>
          <w:szCs w:val="24"/>
          <w:lang w:val="x-none" w:eastAsia="x-none"/>
        </w:rPr>
        <w:t xml:space="preserve"> – </w:t>
      </w:r>
      <w:r w:rsidRPr="004B1B02">
        <w:rPr>
          <w:rFonts w:ascii="Arial" w:hAnsi="Arial" w:cs="Arial"/>
          <w:bCs/>
          <w:sz w:val="24"/>
          <w:szCs w:val="24"/>
          <w:lang w:eastAsia="x-none"/>
        </w:rPr>
        <w:t xml:space="preserve">7.647,99 </w:t>
      </w:r>
      <w:r w:rsidRPr="004B1B02">
        <w:rPr>
          <w:rFonts w:ascii="Arial" w:hAnsi="Arial" w:cs="Arial"/>
          <w:bCs/>
          <w:sz w:val="24"/>
          <w:szCs w:val="24"/>
          <w:lang w:val="x-none" w:eastAsia="x-none"/>
        </w:rPr>
        <w:t>zł,</w:t>
      </w:r>
      <w:r w:rsidRPr="004B1B02">
        <w:rPr>
          <w:rFonts w:ascii="Arial" w:hAnsi="Arial" w:cs="Arial"/>
          <w:sz w:val="24"/>
          <w:szCs w:val="24"/>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309</w:t>
      </w:r>
      <w:r w:rsidRPr="004B1B02">
        <w:rPr>
          <w:rFonts w:ascii="Arial" w:hAnsi="Arial" w:cs="Arial"/>
          <w:bCs/>
          <w:sz w:val="24"/>
          <w:szCs w:val="24"/>
          <w:lang w:val="x-none" w:eastAsia="x-none"/>
        </w:rPr>
        <w:t xml:space="preserve"> – </w:t>
      </w:r>
      <w:r w:rsidRPr="004B1B02">
        <w:rPr>
          <w:rFonts w:ascii="Arial" w:hAnsi="Arial" w:cs="Arial"/>
          <w:bCs/>
          <w:sz w:val="24"/>
          <w:szCs w:val="24"/>
          <w:lang w:eastAsia="x-none"/>
        </w:rPr>
        <w:t xml:space="preserve">1.388,98 </w:t>
      </w:r>
      <w:r w:rsidRPr="004B1B02">
        <w:rPr>
          <w:rFonts w:ascii="Arial" w:hAnsi="Arial" w:cs="Arial"/>
          <w:bCs/>
          <w:sz w:val="24"/>
          <w:szCs w:val="24"/>
          <w:lang w:val="x-none" w:eastAsia="x-none"/>
        </w:rPr>
        <w:t>zł</w:t>
      </w:r>
      <w:r w:rsidRPr="004B1B02">
        <w:rPr>
          <w:rFonts w:ascii="Arial" w:eastAsia="Calibri" w:hAnsi="Arial" w:cs="Arial"/>
          <w:sz w:val="24"/>
          <w:szCs w:val="24"/>
        </w:rPr>
        <w:t>).</w:t>
      </w:r>
    </w:p>
    <w:p w14:paraId="24F06904" w14:textId="77777777" w:rsidR="005D2790" w:rsidRPr="004B1B02" w:rsidRDefault="005D2790" w:rsidP="005D2790">
      <w:pPr>
        <w:spacing w:after="0" w:line="360" w:lineRule="auto"/>
        <w:ind w:left="851"/>
        <w:jc w:val="both"/>
        <w:rPr>
          <w:rFonts w:ascii="Arial" w:eastAsia="Calibri" w:hAnsi="Arial" w:cs="Arial"/>
          <w:bCs/>
          <w:sz w:val="24"/>
          <w:szCs w:val="24"/>
          <w:lang w:eastAsia="x-none"/>
        </w:rPr>
      </w:pPr>
      <w:r w:rsidRPr="004B1B02">
        <w:rPr>
          <w:rFonts w:ascii="Arial" w:hAnsi="Arial" w:cs="Arial"/>
          <w:bCs/>
          <w:sz w:val="24"/>
          <w:szCs w:val="24"/>
          <w:lang w:val="x-none" w:eastAsia="x-none"/>
        </w:rPr>
        <w:t xml:space="preserve">Środki przeznaczone zostały </w:t>
      </w:r>
      <w:r w:rsidRPr="004B1B02">
        <w:rPr>
          <w:rFonts w:ascii="Arial" w:hAnsi="Arial" w:cs="Arial"/>
          <w:bCs/>
          <w:sz w:val="24"/>
          <w:szCs w:val="24"/>
          <w:lang w:eastAsia="x-none"/>
        </w:rPr>
        <w:t xml:space="preserve">m.in. </w:t>
      </w:r>
      <w:r w:rsidRPr="004B1B02">
        <w:rPr>
          <w:rFonts w:ascii="Arial" w:hAnsi="Arial" w:cs="Arial"/>
          <w:bCs/>
          <w:sz w:val="24"/>
          <w:szCs w:val="24"/>
          <w:lang w:val="x-none" w:eastAsia="x-none"/>
        </w:rPr>
        <w:t>na</w:t>
      </w:r>
      <w:r w:rsidRPr="004B1B02">
        <w:rPr>
          <w:rFonts w:ascii="Arial" w:hAnsi="Arial" w:cs="Arial"/>
          <w:bCs/>
          <w:sz w:val="24"/>
          <w:szCs w:val="24"/>
          <w:lang w:eastAsia="x-none"/>
        </w:rPr>
        <w:t>:</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wynagrodzenia personelu projektu, organizację konferencji podsumowującej zakończenie projektu dla uczestników grantu, zakup środków czystości w celu przeciwdziałania Covid-19 dla uczestników konferencji.</w:t>
      </w:r>
    </w:p>
    <w:p w14:paraId="35F97F6B" w14:textId="77777777" w:rsidR="005D2790" w:rsidRPr="004B1B02" w:rsidRDefault="005D2790" w:rsidP="005D2790">
      <w:pPr>
        <w:spacing w:after="0" w:line="360" w:lineRule="auto"/>
        <w:ind w:left="851"/>
        <w:jc w:val="both"/>
        <w:rPr>
          <w:rFonts w:ascii="Arial" w:eastAsia="Times New Roman" w:hAnsi="Arial" w:cs="Arial"/>
          <w:bCs/>
          <w:sz w:val="24"/>
          <w:szCs w:val="24"/>
          <w:lang w:eastAsia="x-none"/>
        </w:rPr>
      </w:pPr>
      <w:r w:rsidRPr="004B1B02">
        <w:rPr>
          <w:rFonts w:ascii="Arial" w:eastAsia="Times New Roman" w:hAnsi="Arial" w:cs="Arial"/>
          <w:bCs/>
          <w:sz w:val="24"/>
          <w:szCs w:val="24"/>
          <w:lang w:eastAsia="x-none"/>
        </w:rPr>
        <w:t xml:space="preserve">W ramach projektu prowadzono szkolenia </w:t>
      </w:r>
      <w:r w:rsidRPr="004B1B02">
        <w:rPr>
          <w:rFonts w:ascii="Arial" w:eastAsia="Calibri" w:hAnsi="Arial" w:cs="Arial"/>
          <w:sz w:val="24"/>
          <w:szCs w:val="24"/>
        </w:rPr>
        <w:t xml:space="preserve">podniesienia kompetencji cyfrowych dla </w:t>
      </w:r>
      <w:r w:rsidRPr="004B1B02">
        <w:rPr>
          <w:rFonts w:ascii="Arial" w:eastAsia="Times New Roman" w:hAnsi="Arial" w:cs="Arial"/>
          <w:bCs/>
          <w:sz w:val="24"/>
          <w:szCs w:val="24"/>
          <w:lang w:eastAsia="x-none"/>
        </w:rPr>
        <w:t xml:space="preserve">nauczycieli szkół podstawowych i ponadpodstawowych z terenu województwa podkarpackiego </w:t>
      </w:r>
      <w:r w:rsidRPr="004B1B02">
        <w:rPr>
          <w:rFonts w:ascii="Arial" w:eastAsia="Calibri" w:hAnsi="Arial" w:cs="Arial"/>
          <w:sz w:val="24"/>
          <w:szCs w:val="24"/>
        </w:rPr>
        <w:t>oraz ich uczniów.</w:t>
      </w:r>
    </w:p>
    <w:p w14:paraId="3F99F1DB" w14:textId="77777777" w:rsidR="005D2790" w:rsidRPr="004B1B02" w:rsidRDefault="005D2790" w:rsidP="005D2790">
      <w:pPr>
        <w:spacing w:after="0" w:line="360" w:lineRule="auto"/>
        <w:ind w:left="851"/>
        <w:jc w:val="both"/>
        <w:rPr>
          <w:rFonts w:ascii="Arial" w:eastAsia="Calibri" w:hAnsi="Arial" w:cs="Arial"/>
          <w:bCs/>
          <w:iCs/>
          <w:sz w:val="24"/>
          <w:szCs w:val="24"/>
        </w:rPr>
      </w:pPr>
      <w:r w:rsidRPr="004B1B02">
        <w:rPr>
          <w:rFonts w:ascii="Arial" w:eastAsia="Calibri" w:hAnsi="Arial" w:cs="Arial"/>
          <w:bCs/>
          <w:iCs/>
          <w:sz w:val="24"/>
          <w:szCs w:val="24"/>
        </w:rPr>
        <w:lastRenderedPageBreak/>
        <w:t xml:space="preserve">Wydatki finansowane ze środków pochodzących z budżetu Unii Europejskiej </w:t>
      </w:r>
      <w:r w:rsidRPr="004B1B02">
        <w:rPr>
          <w:rFonts w:ascii="Arial" w:eastAsia="Calibri" w:hAnsi="Arial" w:cs="Arial"/>
          <w:bCs/>
          <w:iCs/>
          <w:sz w:val="24"/>
          <w:szCs w:val="24"/>
        </w:rPr>
        <w:br/>
        <w:t xml:space="preserve">w kwocie </w:t>
      </w:r>
      <w:r w:rsidRPr="004B1B02">
        <w:rPr>
          <w:rFonts w:ascii="Arial" w:eastAsia="Calibri" w:hAnsi="Arial" w:cs="Arial"/>
          <w:sz w:val="24"/>
          <w:szCs w:val="24"/>
        </w:rPr>
        <w:t>19.520,47 zł</w:t>
      </w:r>
      <w:r w:rsidRPr="004B1B02">
        <w:rPr>
          <w:rFonts w:ascii="Arial" w:eastAsia="Calibri" w:hAnsi="Arial" w:cs="Arial"/>
          <w:bCs/>
          <w:iCs/>
          <w:sz w:val="24"/>
          <w:szCs w:val="24"/>
        </w:rPr>
        <w:t xml:space="preserve"> oraz dotacji celowej z budżetu państwa w kwocie 3.546,00 zł.</w:t>
      </w:r>
    </w:p>
    <w:p w14:paraId="0FE02B10" w14:textId="77777777" w:rsidR="005D2790" w:rsidRPr="004B1B02" w:rsidRDefault="005D2790" w:rsidP="005D2790">
      <w:pPr>
        <w:pStyle w:val="Akapitzlist"/>
        <w:tabs>
          <w:tab w:val="left" w:pos="426"/>
          <w:tab w:val="left" w:pos="851"/>
        </w:tabs>
        <w:spacing w:line="360" w:lineRule="auto"/>
        <w:ind w:left="851"/>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łącznych nakładach finansowych w kwocie 421.648,-zł, realizowane w latach 2020-2023.</w:t>
      </w:r>
    </w:p>
    <w:p w14:paraId="25E0C9C0" w14:textId="77777777" w:rsidR="005D2790" w:rsidRPr="004B1B02" w:rsidRDefault="005D2790" w:rsidP="005D2790">
      <w:pPr>
        <w:tabs>
          <w:tab w:val="left" w:pos="993"/>
        </w:tabs>
        <w:spacing w:after="0" w:line="360" w:lineRule="auto"/>
        <w:ind w:left="851"/>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359.541,76 zł, co stanowi 85,27 % planowanych łącznych nakładów na przedsięwzięcie.</w:t>
      </w:r>
    </w:p>
    <w:p w14:paraId="3BA8826C" w14:textId="77777777" w:rsidR="005D2790" w:rsidRPr="004B1B02" w:rsidRDefault="005D2790" w:rsidP="00307061">
      <w:pPr>
        <w:numPr>
          <w:ilvl w:val="0"/>
          <w:numId w:val="228"/>
        </w:numPr>
        <w:spacing w:after="0" w:line="360" w:lineRule="auto"/>
        <w:ind w:left="851"/>
        <w:jc w:val="both"/>
        <w:rPr>
          <w:rFonts w:ascii="Arial" w:eastAsia="Calibri" w:hAnsi="Arial" w:cs="Arial"/>
          <w:sz w:val="24"/>
          <w:szCs w:val="24"/>
        </w:rPr>
      </w:pPr>
      <w:r w:rsidRPr="004B1B02">
        <w:rPr>
          <w:rFonts w:ascii="Arial" w:eastAsia="Times New Roman" w:hAnsi="Arial" w:cs="Arial"/>
          <w:iCs/>
          <w:sz w:val="24"/>
          <w:szCs w:val="24"/>
        </w:rPr>
        <w:t xml:space="preserve">projektu pn. </w:t>
      </w:r>
      <w:r w:rsidRPr="004B1B02">
        <w:rPr>
          <w:rFonts w:ascii="Arial" w:eastAsia="Times New Roman" w:hAnsi="Arial" w:cs="Arial"/>
          <w:sz w:val="24"/>
          <w:szCs w:val="24"/>
        </w:rPr>
        <w:t>„</w:t>
      </w:r>
      <w:r w:rsidRPr="004B1B02">
        <w:rPr>
          <w:rFonts w:ascii="Arial" w:eastAsia="Times New Roman" w:hAnsi="Arial" w:cs="Arial"/>
          <w:bCs/>
          <w:sz w:val="24"/>
          <w:szCs w:val="24"/>
          <w:lang w:eastAsia="x-none"/>
        </w:rPr>
        <w:t>Podkarpacie Uczy Cyfrowo III</w:t>
      </w:r>
      <w:r w:rsidRPr="004B1B02">
        <w:rPr>
          <w:rFonts w:ascii="Arial" w:eastAsia="Times New Roman" w:hAnsi="Arial" w:cs="Arial"/>
          <w:sz w:val="24"/>
          <w:szCs w:val="24"/>
        </w:rPr>
        <w:t xml:space="preserve">” w ramach Programu Operacyjnego Polska Cyfrowa 2014-2020 </w:t>
      </w:r>
      <w:r w:rsidRPr="004B1B02">
        <w:rPr>
          <w:rFonts w:ascii="Arial" w:eastAsia="Times New Roman" w:hAnsi="Arial" w:cs="Arial"/>
          <w:iCs/>
          <w:sz w:val="24"/>
          <w:szCs w:val="24"/>
        </w:rPr>
        <w:t xml:space="preserve">w kwocie 150.261,82 zł, </w:t>
      </w:r>
      <w:r w:rsidRPr="004B1B02">
        <w:rPr>
          <w:rFonts w:ascii="Arial" w:eastAsia="Times New Roman" w:hAnsi="Arial" w:cs="Arial"/>
          <w:sz w:val="24"/>
          <w:szCs w:val="24"/>
        </w:rPr>
        <w:t>z tego na:</w:t>
      </w:r>
    </w:p>
    <w:p w14:paraId="4AA04180" w14:textId="51605B3B" w:rsidR="005D2790" w:rsidRPr="004B1B02" w:rsidRDefault="005D2790" w:rsidP="00307061">
      <w:pPr>
        <w:numPr>
          <w:ilvl w:val="0"/>
          <w:numId w:val="252"/>
        </w:numPr>
        <w:spacing w:after="0" w:line="360" w:lineRule="auto"/>
        <w:ind w:left="1276"/>
        <w:jc w:val="both"/>
        <w:rPr>
          <w:rFonts w:ascii="Arial" w:eastAsia="Calibri" w:hAnsi="Arial" w:cs="Arial"/>
          <w:sz w:val="24"/>
          <w:szCs w:val="24"/>
        </w:rPr>
      </w:pPr>
      <w:r w:rsidRPr="004B1B02">
        <w:rPr>
          <w:rFonts w:ascii="Arial" w:eastAsia="Times New Roman" w:hAnsi="Arial" w:cs="Arial"/>
          <w:sz w:val="24"/>
          <w:szCs w:val="24"/>
        </w:rPr>
        <w:t xml:space="preserve">wynagrodzenia i składki od nich naliczane </w:t>
      </w:r>
      <w:r w:rsidRPr="004B1B02">
        <w:rPr>
          <w:rFonts w:ascii="Arial" w:hAnsi="Arial" w:cs="Arial"/>
          <w:sz w:val="24"/>
          <w:szCs w:val="24"/>
        </w:rPr>
        <w:t xml:space="preserve">oraz umowy zlecenia </w:t>
      </w:r>
      <w:r w:rsidRPr="004B1B02">
        <w:rPr>
          <w:rFonts w:ascii="Arial" w:hAnsi="Arial" w:cs="Arial"/>
          <w:sz w:val="24"/>
          <w:szCs w:val="24"/>
          <w:lang w:eastAsia="x-none"/>
        </w:rPr>
        <w:t>i o dzieło</w:t>
      </w:r>
      <w:r w:rsidRPr="004B1B02">
        <w:rPr>
          <w:rFonts w:ascii="Arial" w:hAnsi="Arial" w:cs="Arial"/>
          <w:sz w:val="24"/>
          <w:szCs w:val="24"/>
        </w:rPr>
        <w:t xml:space="preserve"> </w:t>
      </w:r>
      <w:r w:rsidRPr="004B1B02">
        <w:rPr>
          <w:rFonts w:ascii="Arial" w:eastAsia="Times New Roman" w:hAnsi="Arial" w:cs="Arial"/>
          <w:sz w:val="24"/>
          <w:szCs w:val="24"/>
        </w:rPr>
        <w:t xml:space="preserve">– 147.553,12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4017 –</w:t>
      </w:r>
      <w:r w:rsidRPr="004B1B02">
        <w:rPr>
          <w:rFonts w:ascii="Arial" w:hAnsi="Arial" w:cs="Arial"/>
          <w:bCs/>
          <w:sz w:val="24"/>
          <w:szCs w:val="24"/>
          <w:lang w:eastAsia="x-none"/>
        </w:rPr>
        <w:t xml:space="preserve"> 13.015,77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4019 –</w:t>
      </w:r>
      <w:r w:rsidRPr="004B1B02">
        <w:rPr>
          <w:rFonts w:ascii="Arial" w:hAnsi="Arial" w:cs="Arial"/>
          <w:bCs/>
          <w:sz w:val="24"/>
          <w:szCs w:val="24"/>
          <w:lang w:eastAsia="x-none"/>
        </w:rPr>
        <w:t xml:space="preserve"> 2.363,85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4117 – </w:t>
      </w:r>
      <w:r w:rsidRPr="004B1B02">
        <w:rPr>
          <w:rFonts w:ascii="Arial" w:hAnsi="Arial" w:cs="Arial"/>
          <w:bCs/>
          <w:sz w:val="24"/>
          <w:szCs w:val="24"/>
          <w:lang w:eastAsia="x-none"/>
        </w:rPr>
        <w:t xml:space="preserve">17.876,73 </w:t>
      </w:r>
      <w:r w:rsidRPr="004B1B02">
        <w:rPr>
          <w:rFonts w:ascii="Arial" w:hAnsi="Arial" w:cs="Arial"/>
          <w:bCs/>
          <w:sz w:val="24"/>
          <w:szCs w:val="24"/>
          <w:lang w:val="x-none" w:eastAsia="x-none"/>
        </w:rPr>
        <w:t>zł, §</w:t>
      </w:r>
      <w:bookmarkStart w:id="120" w:name="OLE_LINK1"/>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4119</w:t>
      </w:r>
      <w:bookmarkEnd w:id="120"/>
      <w:r w:rsidRPr="004B1B02">
        <w:rPr>
          <w:rFonts w:ascii="Arial" w:hAnsi="Arial" w:cs="Arial"/>
          <w:bCs/>
          <w:sz w:val="24"/>
          <w:szCs w:val="24"/>
          <w:lang w:val="x-none" w:eastAsia="x-none"/>
        </w:rPr>
        <w:t xml:space="preserve"> – </w:t>
      </w:r>
      <w:r w:rsidRPr="004B1B02">
        <w:rPr>
          <w:rFonts w:ascii="Arial" w:hAnsi="Arial" w:cs="Arial"/>
          <w:bCs/>
          <w:sz w:val="24"/>
          <w:szCs w:val="24"/>
          <w:lang w:eastAsia="x-none"/>
        </w:rPr>
        <w:t xml:space="preserve">3.246,66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4127 – </w:t>
      </w:r>
      <w:r w:rsidRPr="004B1B02">
        <w:rPr>
          <w:rFonts w:ascii="Arial" w:hAnsi="Arial" w:cs="Arial"/>
          <w:bCs/>
          <w:sz w:val="24"/>
          <w:szCs w:val="24"/>
          <w:lang w:eastAsia="x-none"/>
        </w:rPr>
        <w:t xml:space="preserve">1.956,97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4129 – </w:t>
      </w:r>
      <w:r w:rsidRPr="004B1B02">
        <w:rPr>
          <w:rFonts w:ascii="Arial" w:hAnsi="Arial" w:cs="Arial"/>
          <w:bCs/>
          <w:sz w:val="24"/>
          <w:szCs w:val="24"/>
          <w:lang w:eastAsia="x-none"/>
        </w:rPr>
        <w:t>355,42 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4177 – 43.796,04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4179 – 7.953,96 zł, § 4717 – 1.045,61 zł, § 4719 –189,88 zł, 4797 – 47.183,11 zł, § 4799 – </w:t>
      </w:r>
      <w:r w:rsidR="00F4000D" w:rsidRPr="004B1B02">
        <w:rPr>
          <w:rFonts w:ascii="Arial" w:hAnsi="Arial" w:cs="Arial"/>
          <w:bCs/>
          <w:sz w:val="24"/>
          <w:szCs w:val="24"/>
          <w:lang w:eastAsia="x-none"/>
        </w:rPr>
        <w:br/>
      </w:r>
      <w:r w:rsidRPr="004B1B02">
        <w:rPr>
          <w:rFonts w:ascii="Arial" w:hAnsi="Arial" w:cs="Arial"/>
          <w:bCs/>
          <w:sz w:val="24"/>
          <w:szCs w:val="24"/>
          <w:lang w:eastAsia="x-none"/>
        </w:rPr>
        <w:t>8.569,12 zł</w:t>
      </w:r>
      <w:r w:rsidRPr="004B1B02">
        <w:rPr>
          <w:rFonts w:ascii="Arial" w:eastAsia="Calibri" w:hAnsi="Arial" w:cs="Arial"/>
          <w:sz w:val="24"/>
          <w:szCs w:val="24"/>
        </w:rPr>
        <w:t>),</w:t>
      </w:r>
    </w:p>
    <w:p w14:paraId="00FDA44B" w14:textId="381537C2" w:rsidR="005D2790" w:rsidRPr="004B1B02" w:rsidRDefault="005D2790" w:rsidP="00307061">
      <w:pPr>
        <w:numPr>
          <w:ilvl w:val="0"/>
          <w:numId w:val="252"/>
        </w:numPr>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 xml:space="preserve">pozostałe wydatki związane z realizacją projektu – 2.708,70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4227 – 835,05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4229 – 151,66 zł, § 4267 – 120,02 zł, § 4269 – 21,79 zł, </w:t>
      </w:r>
      <w:r w:rsidRPr="004B1B02">
        <w:rPr>
          <w:rFonts w:ascii="Arial" w:hAnsi="Arial" w:cs="Arial"/>
          <w:bCs/>
          <w:sz w:val="24"/>
          <w:szCs w:val="24"/>
          <w:lang w:val="x-none" w:eastAsia="x-none"/>
        </w:rPr>
        <w:t>§</w:t>
      </w:r>
      <w:r w:rsidRPr="004B1B02">
        <w:rPr>
          <w:rFonts w:ascii="Arial" w:hAnsi="Arial" w:cs="Arial"/>
          <w:bCs/>
          <w:sz w:val="24"/>
          <w:szCs w:val="24"/>
          <w:lang w:eastAsia="x-none"/>
        </w:rPr>
        <w:t> </w:t>
      </w:r>
      <w:r w:rsidRPr="004B1B02">
        <w:rPr>
          <w:rFonts w:ascii="Arial" w:hAnsi="Arial" w:cs="Arial"/>
          <w:bCs/>
          <w:sz w:val="24"/>
          <w:szCs w:val="24"/>
          <w:lang w:val="x-none" w:eastAsia="x-none"/>
        </w:rPr>
        <w:t>4</w:t>
      </w:r>
      <w:r w:rsidRPr="004B1B02">
        <w:rPr>
          <w:rFonts w:ascii="Arial" w:hAnsi="Arial" w:cs="Arial"/>
          <w:bCs/>
          <w:sz w:val="24"/>
          <w:szCs w:val="24"/>
          <w:lang w:eastAsia="x-none"/>
        </w:rPr>
        <w:t>307</w:t>
      </w:r>
      <w:r w:rsidRPr="004B1B02">
        <w:rPr>
          <w:rFonts w:ascii="Arial" w:hAnsi="Arial" w:cs="Arial"/>
          <w:bCs/>
          <w:sz w:val="24"/>
          <w:szCs w:val="24"/>
          <w:lang w:val="x-none" w:eastAsia="x-none"/>
        </w:rPr>
        <w:t xml:space="preserve"> – </w:t>
      </w:r>
      <w:r w:rsidRPr="004B1B02">
        <w:rPr>
          <w:rFonts w:ascii="Arial" w:hAnsi="Arial" w:cs="Arial"/>
          <w:bCs/>
          <w:sz w:val="24"/>
          <w:szCs w:val="24"/>
          <w:lang w:eastAsia="x-none"/>
        </w:rPr>
        <w:t xml:space="preserve">481,88 </w:t>
      </w:r>
      <w:r w:rsidRPr="004B1B02">
        <w:rPr>
          <w:rFonts w:ascii="Arial" w:hAnsi="Arial" w:cs="Arial"/>
          <w:bCs/>
          <w:sz w:val="24"/>
          <w:szCs w:val="24"/>
          <w:lang w:val="x-none" w:eastAsia="x-none"/>
        </w:rPr>
        <w:t>zł,</w:t>
      </w:r>
      <w:r w:rsidRPr="004B1B02">
        <w:rPr>
          <w:rFonts w:ascii="Arial" w:hAnsi="Arial" w:cs="Arial"/>
          <w:sz w:val="24"/>
          <w:szCs w:val="24"/>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309</w:t>
      </w:r>
      <w:r w:rsidRPr="004B1B02">
        <w:rPr>
          <w:rFonts w:ascii="Arial" w:hAnsi="Arial" w:cs="Arial"/>
          <w:bCs/>
          <w:sz w:val="24"/>
          <w:szCs w:val="24"/>
          <w:lang w:val="x-none" w:eastAsia="x-none"/>
        </w:rPr>
        <w:t xml:space="preserve"> – </w:t>
      </w:r>
      <w:r w:rsidRPr="004B1B02">
        <w:rPr>
          <w:rFonts w:ascii="Arial" w:hAnsi="Arial" w:cs="Arial"/>
          <w:bCs/>
          <w:sz w:val="24"/>
          <w:szCs w:val="24"/>
          <w:lang w:eastAsia="x-none"/>
        </w:rPr>
        <w:t xml:space="preserve">87,52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 4367 – 206,32 zł, § 4369 – </w:t>
      </w:r>
      <w:r w:rsidR="00DB066C">
        <w:rPr>
          <w:rFonts w:ascii="Arial" w:hAnsi="Arial" w:cs="Arial"/>
          <w:bCs/>
          <w:sz w:val="24"/>
          <w:szCs w:val="24"/>
          <w:lang w:eastAsia="x-none"/>
        </w:rPr>
        <w:br/>
      </w:r>
      <w:r w:rsidRPr="004B1B02">
        <w:rPr>
          <w:rFonts w:ascii="Arial" w:hAnsi="Arial" w:cs="Arial"/>
          <w:bCs/>
          <w:sz w:val="24"/>
          <w:szCs w:val="24"/>
          <w:lang w:eastAsia="x-none"/>
        </w:rPr>
        <w:t xml:space="preserve">37,46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4417 – 649,11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4419 – 117,89 zł</w:t>
      </w:r>
      <w:r w:rsidRPr="004B1B02">
        <w:rPr>
          <w:rFonts w:ascii="Arial" w:eastAsia="Calibri" w:hAnsi="Arial" w:cs="Arial"/>
          <w:sz w:val="24"/>
          <w:szCs w:val="24"/>
        </w:rPr>
        <w:t>).</w:t>
      </w:r>
    </w:p>
    <w:p w14:paraId="1D948E17" w14:textId="77777777" w:rsidR="005D2790" w:rsidRPr="004B1B02" w:rsidRDefault="005D2790" w:rsidP="005D2790">
      <w:pPr>
        <w:spacing w:after="0" w:line="360" w:lineRule="auto"/>
        <w:ind w:left="851"/>
        <w:jc w:val="both"/>
        <w:rPr>
          <w:rFonts w:ascii="Arial" w:eastAsia="Calibri" w:hAnsi="Arial" w:cs="Arial"/>
          <w:bCs/>
          <w:sz w:val="24"/>
          <w:szCs w:val="24"/>
          <w:lang w:eastAsia="x-none"/>
        </w:rPr>
      </w:pPr>
      <w:r w:rsidRPr="004B1B02">
        <w:rPr>
          <w:rFonts w:ascii="Arial" w:hAnsi="Arial" w:cs="Arial"/>
          <w:bCs/>
          <w:sz w:val="24"/>
          <w:szCs w:val="24"/>
          <w:lang w:val="x-none" w:eastAsia="x-none"/>
        </w:rPr>
        <w:t xml:space="preserve">Środki przeznaczone zostały </w:t>
      </w:r>
      <w:r w:rsidRPr="004B1B02">
        <w:rPr>
          <w:rFonts w:ascii="Arial" w:hAnsi="Arial" w:cs="Arial"/>
          <w:bCs/>
          <w:sz w:val="24"/>
          <w:szCs w:val="24"/>
          <w:lang w:eastAsia="x-none"/>
        </w:rPr>
        <w:t xml:space="preserve">m.in. </w:t>
      </w:r>
      <w:r w:rsidRPr="004B1B02">
        <w:rPr>
          <w:rFonts w:ascii="Arial" w:hAnsi="Arial" w:cs="Arial"/>
          <w:bCs/>
          <w:sz w:val="24"/>
          <w:szCs w:val="24"/>
          <w:lang w:val="x-none" w:eastAsia="x-none"/>
        </w:rPr>
        <w:t>na</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wynagrodze</w:t>
      </w:r>
      <w:r w:rsidRPr="004B1B02">
        <w:rPr>
          <w:rFonts w:ascii="Arial" w:hAnsi="Arial" w:cs="Arial"/>
          <w:bCs/>
          <w:sz w:val="24"/>
          <w:szCs w:val="24"/>
          <w:lang w:eastAsia="x-none"/>
        </w:rPr>
        <w:t>nia trenerów lokalnych i regionalnych oraz personelu projektu, umowy zlecenia dla trenerów lokalnych za sprawdzenie i akceptację scenariuszy zajęć, delegacje dla trenerów lokalnych w celu dojazdu na szkolenia stacjonarne, zakup środków żywności wykorzystanych podczas szkoleń stacjonarnych, wysyłkę zaświadczeń, utrzymanie biur projektu.</w:t>
      </w:r>
    </w:p>
    <w:p w14:paraId="671BCEB6" w14:textId="77777777" w:rsidR="005D2790" w:rsidRPr="004B1B02" w:rsidRDefault="005D2790" w:rsidP="005D2790">
      <w:pPr>
        <w:spacing w:after="0" w:line="360" w:lineRule="auto"/>
        <w:ind w:left="851"/>
        <w:jc w:val="both"/>
        <w:rPr>
          <w:rFonts w:ascii="Arial" w:eastAsia="Times New Roman" w:hAnsi="Arial" w:cs="Arial"/>
          <w:bCs/>
          <w:sz w:val="24"/>
          <w:szCs w:val="24"/>
          <w:lang w:eastAsia="x-none"/>
        </w:rPr>
      </w:pPr>
      <w:r w:rsidRPr="004B1B02">
        <w:rPr>
          <w:rFonts w:ascii="Arial" w:eastAsia="Times New Roman" w:hAnsi="Arial" w:cs="Arial"/>
          <w:bCs/>
          <w:sz w:val="24"/>
          <w:szCs w:val="24"/>
          <w:lang w:eastAsia="x-none"/>
        </w:rPr>
        <w:t xml:space="preserve">W ramach projektu prowadzono szkolenia nauczycieli szkół podstawowych </w:t>
      </w:r>
      <w:r w:rsidRPr="004B1B02">
        <w:rPr>
          <w:rFonts w:ascii="Arial" w:eastAsia="Times New Roman" w:hAnsi="Arial" w:cs="Arial"/>
          <w:bCs/>
          <w:sz w:val="24"/>
          <w:szCs w:val="24"/>
          <w:lang w:eastAsia="x-none"/>
        </w:rPr>
        <w:br/>
        <w:t>i ponadpodstawowych z terenu województwa podkarpackiego.</w:t>
      </w:r>
    </w:p>
    <w:p w14:paraId="30D616F7" w14:textId="77777777" w:rsidR="005D2790" w:rsidRPr="004B1B02" w:rsidRDefault="005D2790" w:rsidP="005D2790">
      <w:pPr>
        <w:spacing w:after="0" w:line="360" w:lineRule="auto"/>
        <w:ind w:left="851"/>
        <w:jc w:val="both"/>
        <w:rPr>
          <w:rFonts w:ascii="Arial" w:eastAsia="Times New Roman" w:hAnsi="Arial" w:cs="Arial"/>
          <w:bCs/>
          <w:sz w:val="24"/>
          <w:szCs w:val="24"/>
          <w:lang w:eastAsia="x-none"/>
        </w:rPr>
      </w:pPr>
      <w:r w:rsidRPr="004B1B02">
        <w:rPr>
          <w:rFonts w:ascii="Arial" w:eastAsia="Times New Roman" w:hAnsi="Arial" w:cs="Arial"/>
          <w:bCs/>
          <w:sz w:val="24"/>
          <w:szCs w:val="24"/>
          <w:lang w:eastAsia="x-none"/>
        </w:rPr>
        <w:t>Zajęcia prowadzone były w formie stacjonarnej.</w:t>
      </w:r>
    </w:p>
    <w:p w14:paraId="203BC0AC" w14:textId="77777777" w:rsidR="005D2790" w:rsidRPr="004B1B02" w:rsidRDefault="005D2790" w:rsidP="005D2790">
      <w:pPr>
        <w:spacing w:after="0" w:line="360" w:lineRule="auto"/>
        <w:ind w:left="851"/>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t>
      </w:r>
      <w:r w:rsidRPr="004B1B02">
        <w:rPr>
          <w:rFonts w:ascii="Arial" w:eastAsia="Calibri" w:hAnsi="Arial" w:cs="Arial"/>
          <w:bCs/>
          <w:iCs/>
          <w:sz w:val="24"/>
          <w:szCs w:val="24"/>
        </w:rPr>
        <w:br/>
        <w:t xml:space="preserve">w kwocie </w:t>
      </w:r>
      <w:r w:rsidRPr="004B1B02">
        <w:rPr>
          <w:rFonts w:ascii="Arial" w:eastAsia="Calibri" w:hAnsi="Arial" w:cs="Arial"/>
          <w:sz w:val="24"/>
          <w:szCs w:val="24"/>
        </w:rPr>
        <w:t>127.166,61 zł</w:t>
      </w:r>
      <w:r w:rsidRPr="004B1B02">
        <w:rPr>
          <w:rFonts w:ascii="Arial" w:eastAsia="Calibri" w:hAnsi="Arial" w:cs="Arial"/>
          <w:bCs/>
          <w:iCs/>
          <w:sz w:val="24"/>
          <w:szCs w:val="24"/>
        </w:rPr>
        <w:t xml:space="preserve"> oraz dotacji celowej z budżetu państwa w kwocie 23.095,21 zł.</w:t>
      </w:r>
    </w:p>
    <w:p w14:paraId="2F5B5024" w14:textId="77777777" w:rsidR="005D2790" w:rsidRPr="004B1B02" w:rsidRDefault="005D2790" w:rsidP="005D2790">
      <w:pPr>
        <w:tabs>
          <w:tab w:val="left" w:pos="426"/>
          <w:tab w:val="left" w:pos="851"/>
        </w:tabs>
        <w:spacing w:after="0" w:line="360" w:lineRule="auto"/>
        <w:ind w:left="851"/>
        <w:jc w:val="both"/>
        <w:rPr>
          <w:rFonts w:ascii="Arial" w:eastAsia="Calibri" w:hAnsi="Arial" w:cs="Arial"/>
          <w:sz w:val="24"/>
          <w:szCs w:val="24"/>
        </w:rPr>
      </w:pPr>
      <w:r w:rsidRPr="004B1B02">
        <w:rPr>
          <w:rFonts w:ascii="Arial" w:eastAsia="Calibri" w:hAnsi="Arial" w:cs="Arial"/>
          <w:sz w:val="24"/>
          <w:szCs w:val="24"/>
        </w:rPr>
        <w:lastRenderedPageBreak/>
        <w:t>Zadanie ujęte w wykazie przedsięwzięć do Wieloletniej Prognozy Finansowej Województwa Podkarpackiego o łącznych nakładach finansowych w kwocie 317.072,-zł, realizowane w latach 2022-2023.</w:t>
      </w:r>
    </w:p>
    <w:p w14:paraId="5D1E3DC2" w14:textId="77777777" w:rsidR="005D2790" w:rsidRPr="004B1B02" w:rsidRDefault="005D2790" w:rsidP="005D2790">
      <w:pPr>
        <w:tabs>
          <w:tab w:val="left" w:pos="993"/>
        </w:tabs>
        <w:spacing w:after="0" w:line="360" w:lineRule="auto"/>
        <w:ind w:left="851"/>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291.050,37 zł, co stanowi 91,79 % planowanych łącznych nakładów na przedsięwzięcie.</w:t>
      </w:r>
    </w:p>
    <w:p w14:paraId="6C341CA8" w14:textId="77777777" w:rsidR="005D2790" w:rsidRPr="004B1B02" w:rsidRDefault="005D2790" w:rsidP="00307061">
      <w:pPr>
        <w:numPr>
          <w:ilvl w:val="0"/>
          <w:numId w:val="228"/>
        </w:numPr>
        <w:spacing w:after="0" w:line="360" w:lineRule="auto"/>
        <w:ind w:left="851"/>
        <w:jc w:val="both"/>
        <w:rPr>
          <w:rFonts w:ascii="Arial" w:eastAsia="Calibri" w:hAnsi="Arial" w:cs="Arial"/>
          <w:sz w:val="24"/>
          <w:szCs w:val="24"/>
        </w:rPr>
      </w:pPr>
      <w:r w:rsidRPr="004B1B02">
        <w:rPr>
          <w:rFonts w:ascii="Arial" w:eastAsia="Times New Roman" w:hAnsi="Arial" w:cs="Arial"/>
          <w:iCs/>
          <w:sz w:val="24"/>
          <w:szCs w:val="24"/>
        </w:rPr>
        <w:t xml:space="preserve">projektu pn. </w:t>
      </w:r>
      <w:r w:rsidRPr="004B1B02">
        <w:rPr>
          <w:rFonts w:ascii="Arial" w:eastAsia="Times New Roman" w:hAnsi="Arial" w:cs="Arial"/>
          <w:sz w:val="24"/>
          <w:szCs w:val="24"/>
        </w:rPr>
        <w:t>„</w:t>
      </w:r>
      <w:r w:rsidRPr="004B1B02">
        <w:rPr>
          <w:rFonts w:ascii="Arial" w:eastAsia="Times New Roman" w:hAnsi="Arial" w:cs="Arial"/>
          <w:bCs/>
          <w:sz w:val="24"/>
          <w:szCs w:val="24"/>
          <w:lang w:eastAsia="x-none"/>
        </w:rPr>
        <w:t>Podkarpacie Uczy Cyfrowo IV</w:t>
      </w:r>
      <w:r w:rsidRPr="004B1B02">
        <w:rPr>
          <w:rFonts w:ascii="Arial" w:eastAsia="Times New Roman" w:hAnsi="Arial" w:cs="Arial"/>
          <w:sz w:val="24"/>
          <w:szCs w:val="24"/>
        </w:rPr>
        <w:t xml:space="preserve">” w ramach Programu Operacyjnego Polska Cyfrowa 2014-2020 </w:t>
      </w:r>
      <w:r w:rsidRPr="004B1B02">
        <w:rPr>
          <w:rFonts w:ascii="Arial" w:eastAsia="Times New Roman" w:hAnsi="Arial" w:cs="Arial"/>
          <w:iCs/>
          <w:sz w:val="24"/>
          <w:szCs w:val="24"/>
        </w:rPr>
        <w:t xml:space="preserve">w kwocie 209.481,97 zł, </w:t>
      </w:r>
      <w:r w:rsidRPr="004B1B02">
        <w:rPr>
          <w:rFonts w:ascii="Arial" w:eastAsia="Times New Roman" w:hAnsi="Arial" w:cs="Arial"/>
          <w:sz w:val="24"/>
          <w:szCs w:val="24"/>
        </w:rPr>
        <w:t>z tego na:</w:t>
      </w:r>
    </w:p>
    <w:p w14:paraId="263C496D" w14:textId="77777777" w:rsidR="005D2790" w:rsidRPr="004B1B02" w:rsidRDefault="005D2790" w:rsidP="00307061">
      <w:pPr>
        <w:numPr>
          <w:ilvl w:val="0"/>
          <w:numId w:val="359"/>
        </w:numPr>
        <w:spacing w:after="0" w:line="360" w:lineRule="auto"/>
        <w:ind w:left="1276"/>
        <w:jc w:val="both"/>
        <w:rPr>
          <w:rFonts w:ascii="Arial" w:eastAsia="Calibri" w:hAnsi="Arial" w:cs="Arial"/>
          <w:sz w:val="24"/>
          <w:szCs w:val="24"/>
        </w:rPr>
      </w:pPr>
      <w:r w:rsidRPr="004B1B02">
        <w:rPr>
          <w:rFonts w:ascii="Arial" w:eastAsia="Times New Roman" w:hAnsi="Arial" w:cs="Arial"/>
          <w:sz w:val="24"/>
          <w:szCs w:val="24"/>
        </w:rPr>
        <w:t>wynagrodzenia i składki od nich naliczane – 175.243,52 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4017 –</w:t>
      </w:r>
      <w:r w:rsidRPr="004B1B02">
        <w:rPr>
          <w:rFonts w:ascii="Arial" w:hAnsi="Arial" w:cs="Arial"/>
          <w:bCs/>
          <w:sz w:val="24"/>
          <w:szCs w:val="24"/>
          <w:lang w:eastAsia="x-none"/>
        </w:rPr>
        <w:t xml:space="preserve"> 35.902,56 </w:t>
      </w:r>
      <w:r w:rsidRPr="004B1B02">
        <w:rPr>
          <w:rFonts w:ascii="Arial" w:hAnsi="Arial" w:cs="Arial"/>
          <w:bCs/>
          <w:sz w:val="24"/>
          <w:szCs w:val="24"/>
          <w:lang w:val="x-none" w:eastAsia="x-none"/>
        </w:rPr>
        <w:t>zł,</w:t>
      </w:r>
      <w:r w:rsidRPr="004B1B02">
        <w:rPr>
          <w:rFonts w:ascii="Arial" w:hAnsi="Arial" w:cs="Arial"/>
          <w:bCs/>
          <w:color w:val="0070C0"/>
          <w:sz w:val="24"/>
          <w:szCs w:val="24"/>
          <w:lang w:val="x-none"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4019 –</w:t>
      </w:r>
      <w:r w:rsidRPr="004B1B02">
        <w:rPr>
          <w:rFonts w:ascii="Arial" w:hAnsi="Arial" w:cs="Arial"/>
          <w:bCs/>
          <w:sz w:val="24"/>
          <w:szCs w:val="24"/>
          <w:lang w:eastAsia="x-none"/>
        </w:rPr>
        <w:t xml:space="preserve"> 6.520,42 </w:t>
      </w:r>
      <w:r w:rsidRPr="004B1B02">
        <w:rPr>
          <w:rFonts w:ascii="Arial" w:hAnsi="Arial" w:cs="Arial"/>
          <w:bCs/>
          <w:sz w:val="24"/>
          <w:szCs w:val="24"/>
          <w:lang w:val="x-none" w:eastAsia="x-none"/>
        </w:rPr>
        <w:t>zł</w:t>
      </w:r>
      <w:r w:rsidRPr="004B1B02">
        <w:rPr>
          <w:rFonts w:ascii="Arial" w:hAnsi="Arial" w:cs="Arial"/>
          <w:bCs/>
          <w:sz w:val="24"/>
          <w:szCs w:val="24"/>
          <w:lang w:eastAsia="x-none"/>
        </w:rPr>
        <w:t>,</w:t>
      </w:r>
      <w:r w:rsidRPr="004B1B02">
        <w:rPr>
          <w:rFonts w:ascii="Arial" w:hAnsi="Arial" w:cs="Arial"/>
          <w:bCs/>
          <w:color w:val="0070C0"/>
          <w:sz w:val="24"/>
          <w:szCs w:val="24"/>
          <w:lang w:val="x-none"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4117 – </w:t>
      </w:r>
      <w:r w:rsidRPr="004B1B02">
        <w:rPr>
          <w:rFonts w:ascii="Arial" w:hAnsi="Arial" w:cs="Arial"/>
          <w:bCs/>
          <w:sz w:val="24"/>
          <w:szCs w:val="24"/>
          <w:lang w:eastAsia="x-none"/>
        </w:rPr>
        <w:t xml:space="preserve">21.105,89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4119 – </w:t>
      </w:r>
      <w:r w:rsidRPr="004B1B02">
        <w:rPr>
          <w:rFonts w:ascii="Arial" w:hAnsi="Arial" w:cs="Arial"/>
          <w:bCs/>
          <w:sz w:val="24"/>
          <w:szCs w:val="24"/>
          <w:lang w:eastAsia="x-none"/>
        </w:rPr>
        <w:t xml:space="preserve">3.833,15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4127 – </w:t>
      </w:r>
      <w:r w:rsidRPr="004B1B02">
        <w:rPr>
          <w:rFonts w:ascii="Arial" w:hAnsi="Arial" w:cs="Arial"/>
          <w:bCs/>
          <w:sz w:val="24"/>
          <w:szCs w:val="24"/>
          <w:lang w:eastAsia="x-none"/>
        </w:rPr>
        <w:t xml:space="preserve">3.008,13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4129 – </w:t>
      </w:r>
      <w:r w:rsidRPr="004B1B02">
        <w:rPr>
          <w:rFonts w:ascii="Arial" w:hAnsi="Arial" w:cs="Arial"/>
          <w:bCs/>
          <w:sz w:val="24"/>
          <w:szCs w:val="24"/>
          <w:lang w:eastAsia="x-none"/>
        </w:rPr>
        <w:t xml:space="preserve">546,34 </w:t>
      </w:r>
      <w:r w:rsidRPr="004B1B02">
        <w:rPr>
          <w:rFonts w:ascii="Arial" w:hAnsi="Arial" w:cs="Arial"/>
          <w:bCs/>
          <w:sz w:val="24"/>
          <w:szCs w:val="24"/>
          <w:lang w:val="x-none" w:eastAsia="x-none"/>
        </w:rPr>
        <w:t>zł</w:t>
      </w:r>
      <w:r w:rsidRPr="004B1B02">
        <w:rPr>
          <w:rFonts w:ascii="Arial" w:hAnsi="Arial" w:cs="Arial"/>
          <w:bCs/>
          <w:sz w:val="24"/>
          <w:szCs w:val="24"/>
          <w:lang w:eastAsia="x-none"/>
        </w:rPr>
        <w:t>, § 4717 – 1.414,56 zł, § 4719 – 256,92 zł, § 4797 – 86.877,37 zł,</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4799 – 15.778,18 zł</w:t>
      </w:r>
      <w:r w:rsidRPr="004B1B02">
        <w:rPr>
          <w:rFonts w:ascii="Arial" w:eastAsia="Calibri" w:hAnsi="Arial" w:cs="Arial"/>
          <w:sz w:val="24"/>
          <w:szCs w:val="24"/>
        </w:rPr>
        <w:t>),</w:t>
      </w:r>
    </w:p>
    <w:p w14:paraId="71D99FC1" w14:textId="77777777" w:rsidR="005D2790" w:rsidRPr="004B1B02" w:rsidRDefault="005D2790" w:rsidP="00307061">
      <w:pPr>
        <w:numPr>
          <w:ilvl w:val="0"/>
          <w:numId w:val="359"/>
        </w:numPr>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 xml:space="preserve">pozostałe wydatki związane z realizacją projektu – 34.238,45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42</w:t>
      </w:r>
      <w:r w:rsidRPr="004B1B02">
        <w:rPr>
          <w:rFonts w:ascii="Arial" w:hAnsi="Arial" w:cs="Arial"/>
          <w:bCs/>
          <w:sz w:val="24"/>
          <w:szCs w:val="24"/>
          <w:lang w:eastAsia="x-none"/>
        </w:rPr>
        <w:t>1</w:t>
      </w:r>
      <w:r w:rsidRPr="004B1B02">
        <w:rPr>
          <w:rFonts w:ascii="Arial" w:hAnsi="Arial" w:cs="Arial"/>
          <w:bCs/>
          <w:sz w:val="24"/>
          <w:szCs w:val="24"/>
          <w:lang w:val="x-none" w:eastAsia="x-none"/>
        </w:rPr>
        <w:t>7</w:t>
      </w:r>
      <w:r w:rsidRPr="004B1B02">
        <w:rPr>
          <w:rFonts w:ascii="Arial" w:hAnsi="Arial" w:cs="Arial"/>
          <w:bCs/>
          <w:sz w:val="24"/>
          <w:szCs w:val="24"/>
          <w:lang w:eastAsia="x-none"/>
        </w:rPr>
        <w:t xml:space="preserve"> – 681,10 zł, § 4219 – 123,70 zł,</w:t>
      </w:r>
      <w:r w:rsidRPr="004B1B02">
        <w:rPr>
          <w:rFonts w:ascii="Arial" w:hAnsi="Arial" w:cs="Arial"/>
          <w:bCs/>
          <w:color w:val="0070C0"/>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4227 – 12.968,18 zł,</w:t>
      </w:r>
      <w:r w:rsidRPr="004B1B02">
        <w:rPr>
          <w:rFonts w:ascii="Arial" w:hAnsi="Arial" w:cs="Arial"/>
          <w:bCs/>
          <w:color w:val="0070C0"/>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4229 – 2.355,25 zł,</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4247 – 9.705,81 zł,</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4249 – 1.762,71,</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4267 – 637,34 zł,</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4269 – 115,76 zł,</w:t>
      </w:r>
      <w:r w:rsidRPr="004B1B02">
        <w:rPr>
          <w:rFonts w:ascii="Arial" w:hAnsi="Arial" w:cs="Arial"/>
          <w:bCs/>
          <w:color w:val="0070C0"/>
          <w:sz w:val="24"/>
          <w:szCs w:val="24"/>
          <w:lang w:eastAsia="x-none"/>
        </w:rPr>
        <w:t xml:space="preserve"> </w:t>
      </w:r>
      <w:bookmarkStart w:id="121" w:name="_Hlk155779059"/>
      <w:r w:rsidRPr="004B1B02">
        <w:rPr>
          <w:rFonts w:ascii="Arial" w:hAnsi="Arial" w:cs="Arial"/>
          <w:bCs/>
          <w:sz w:val="24"/>
          <w:szCs w:val="24"/>
          <w:lang w:eastAsia="x-none"/>
        </w:rPr>
        <w:t>§ 4307 – 982,40 zł,</w:t>
      </w:r>
      <w:r w:rsidRPr="004B1B02">
        <w:rPr>
          <w:rFonts w:ascii="Arial" w:hAnsi="Arial" w:cs="Arial"/>
          <w:bCs/>
          <w:color w:val="0070C0"/>
          <w:sz w:val="24"/>
          <w:szCs w:val="24"/>
          <w:lang w:eastAsia="x-none"/>
        </w:rPr>
        <w:t xml:space="preserve"> </w:t>
      </w:r>
      <w:r w:rsidRPr="004B1B02">
        <w:rPr>
          <w:rFonts w:ascii="Arial" w:hAnsi="Arial" w:cs="Arial"/>
          <w:bCs/>
          <w:sz w:val="24"/>
          <w:szCs w:val="24"/>
          <w:lang w:eastAsia="x-none"/>
        </w:rPr>
        <w:t xml:space="preserve">§ 4309 – 178,30 zł, § 4367 </w:t>
      </w:r>
      <w:bookmarkEnd w:id="121"/>
      <w:r w:rsidRPr="004B1B02">
        <w:rPr>
          <w:rFonts w:ascii="Arial" w:hAnsi="Arial" w:cs="Arial"/>
          <w:bCs/>
          <w:sz w:val="24"/>
          <w:szCs w:val="24"/>
          <w:lang w:eastAsia="x-none"/>
        </w:rPr>
        <w:t xml:space="preserve">– 468,50 zł, § 4369 – 85,00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4417 – 3.532,76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4419 – 641,64 zł</w:t>
      </w:r>
      <w:r w:rsidRPr="004B1B02">
        <w:rPr>
          <w:rFonts w:ascii="Arial" w:eastAsia="Calibri" w:hAnsi="Arial" w:cs="Arial"/>
          <w:sz w:val="24"/>
          <w:szCs w:val="24"/>
        </w:rPr>
        <w:t>).</w:t>
      </w:r>
    </w:p>
    <w:p w14:paraId="44D2A20E" w14:textId="77777777" w:rsidR="005D2790" w:rsidRPr="004B1B02" w:rsidRDefault="005D2790" w:rsidP="005D2790">
      <w:pPr>
        <w:spacing w:after="0" w:line="360" w:lineRule="auto"/>
        <w:ind w:left="851"/>
        <w:jc w:val="both"/>
        <w:rPr>
          <w:rFonts w:ascii="Arial" w:eastAsia="Calibri" w:hAnsi="Arial" w:cs="Arial"/>
          <w:bCs/>
          <w:sz w:val="24"/>
          <w:szCs w:val="24"/>
          <w:lang w:eastAsia="x-none"/>
        </w:rPr>
      </w:pPr>
      <w:r w:rsidRPr="004B1B02">
        <w:rPr>
          <w:rFonts w:ascii="Arial" w:hAnsi="Arial" w:cs="Arial"/>
          <w:bCs/>
          <w:sz w:val="24"/>
          <w:szCs w:val="24"/>
          <w:lang w:val="x-none" w:eastAsia="x-none"/>
        </w:rPr>
        <w:t xml:space="preserve">Środki przeznaczone zostały </w:t>
      </w:r>
      <w:r w:rsidRPr="004B1B02">
        <w:rPr>
          <w:rFonts w:ascii="Arial" w:hAnsi="Arial" w:cs="Arial"/>
          <w:bCs/>
          <w:sz w:val="24"/>
          <w:szCs w:val="24"/>
          <w:lang w:eastAsia="x-none"/>
        </w:rPr>
        <w:t xml:space="preserve">m.in. </w:t>
      </w:r>
      <w:r w:rsidRPr="004B1B02">
        <w:rPr>
          <w:rFonts w:ascii="Arial" w:hAnsi="Arial" w:cs="Arial"/>
          <w:bCs/>
          <w:sz w:val="24"/>
          <w:szCs w:val="24"/>
          <w:lang w:val="x-none" w:eastAsia="x-none"/>
        </w:rPr>
        <w:t>na</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wynagrodze</w:t>
      </w:r>
      <w:r w:rsidRPr="004B1B02">
        <w:rPr>
          <w:rFonts w:ascii="Arial" w:hAnsi="Arial" w:cs="Arial"/>
          <w:bCs/>
          <w:sz w:val="24"/>
          <w:szCs w:val="24"/>
          <w:lang w:eastAsia="x-none"/>
        </w:rPr>
        <w:t>nia trenerów lokalnych i regionalnych oraz personelu projektu, delegacje dla trenerów lokalnych w celu dojazdu na szkolenia stacjonarne, zakup środków żywności wykorzystanych podczas szkoleń stacjonarnych, wysyłkę zaświadczeń, utrzymanie biur projektu, zakup laptopów i projektora multimedialnego).</w:t>
      </w:r>
    </w:p>
    <w:p w14:paraId="5F9FBF23" w14:textId="77777777" w:rsidR="005D2790" w:rsidRPr="004B1B02" w:rsidRDefault="005D2790" w:rsidP="005D2790">
      <w:pPr>
        <w:spacing w:after="0" w:line="360" w:lineRule="auto"/>
        <w:ind w:left="851"/>
        <w:jc w:val="both"/>
        <w:rPr>
          <w:rFonts w:ascii="Arial" w:eastAsia="Times New Roman" w:hAnsi="Arial" w:cs="Arial"/>
          <w:bCs/>
          <w:sz w:val="24"/>
          <w:szCs w:val="24"/>
          <w:lang w:eastAsia="x-none"/>
        </w:rPr>
      </w:pPr>
      <w:r w:rsidRPr="004B1B02">
        <w:rPr>
          <w:rFonts w:ascii="Arial" w:eastAsia="Times New Roman" w:hAnsi="Arial" w:cs="Arial"/>
          <w:bCs/>
          <w:sz w:val="24"/>
          <w:szCs w:val="24"/>
          <w:lang w:eastAsia="x-none"/>
        </w:rPr>
        <w:t>W ramach projektu prowadzono szkolenia nauczycieli z terenu województwa podkarpackiego w zakresie kompetencji cyfrowych i metodycznych.</w:t>
      </w:r>
    </w:p>
    <w:p w14:paraId="0E748992" w14:textId="77777777" w:rsidR="005D2790" w:rsidRPr="004B1B02" w:rsidRDefault="005D2790" w:rsidP="005D2790">
      <w:pPr>
        <w:spacing w:after="0" w:line="360" w:lineRule="auto"/>
        <w:ind w:left="851"/>
        <w:jc w:val="both"/>
        <w:rPr>
          <w:rFonts w:ascii="Arial" w:eastAsia="Times New Roman" w:hAnsi="Arial" w:cs="Arial"/>
          <w:bCs/>
          <w:sz w:val="24"/>
          <w:szCs w:val="24"/>
          <w:lang w:eastAsia="x-none"/>
        </w:rPr>
      </w:pPr>
      <w:r w:rsidRPr="004B1B02">
        <w:rPr>
          <w:rFonts w:ascii="Arial" w:eastAsia="Times New Roman" w:hAnsi="Arial" w:cs="Arial"/>
          <w:bCs/>
          <w:sz w:val="24"/>
          <w:szCs w:val="24"/>
          <w:lang w:eastAsia="x-none"/>
        </w:rPr>
        <w:t>Zajęcia prowadzone były w formie stacjonarnej.</w:t>
      </w:r>
    </w:p>
    <w:p w14:paraId="27CE5013" w14:textId="77777777" w:rsidR="005D2790" w:rsidRPr="004B1B02" w:rsidRDefault="005D2790" w:rsidP="005D2790">
      <w:pPr>
        <w:spacing w:after="0" w:line="360" w:lineRule="auto"/>
        <w:ind w:left="851"/>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t>
      </w:r>
      <w:r w:rsidRPr="004B1B02">
        <w:rPr>
          <w:rFonts w:ascii="Arial" w:eastAsia="Calibri" w:hAnsi="Arial" w:cs="Arial"/>
          <w:bCs/>
          <w:iCs/>
          <w:sz w:val="24"/>
          <w:szCs w:val="24"/>
        </w:rPr>
        <w:br/>
        <w:t xml:space="preserve">w kwocie </w:t>
      </w:r>
      <w:r w:rsidRPr="004B1B02">
        <w:rPr>
          <w:rFonts w:ascii="Arial" w:eastAsia="Calibri" w:hAnsi="Arial" w:cs="Arial"/>
          <w:sz w:val="24"/>
          <w:szCs w:val="24"/>
        </w:rPr>
        <w:t>177.284,60 zł</w:t>
      </w:r>
      <w:r w:rsidRPr="004B1B02">
        <w:rPr>
          <w:rFonts w:ascii="Arial" w:eastAsia="Calibri" w:hAnsi="Arial" w:cs="Arial"/>
          <w:bCs/>
          <w:iCs/>
          <w:sz w:val="24"/>
          <w:szCs w:val="24"/>
        </w:rPr>
        <w:t xml:space="preserve"> oraz dotacji celowej z budżetu państwa w kwocie 32.197,37 zł.</w:t>
      </w:r>
    </w:p>
    <w:p w14:paraId="30E2BEEC" w14:textId="77777777" w:rsidR="005D2790" w:rsidRPr="004B1B02" w:rsidRDefault="005D2790" w:rsidP="00307061">
      <w:pPr>
        <w:numPr>
          <w:ilvl w:val="0"/>
          <w:numId w:val="228"/>
        </w:numPr>
        <w:spacing w:after="0" w:line="360" w:lineRule="auto"/>
        <w:ind w:left="851"/>
        <w:jc w:val="both"/>
        <w:rPr>
          <w:rFonts w:ascii="Arial" w:eastAsia="Calibri" w:hAnsi="Arial" w:cs="Arial"/>
          <w:sz w:val="24"/>
          <w:szCs w:val="24"/>
        </w:rPr>
      </w:pPr>
      <w:r w:rsidRPr="004B1B02">
        <w:rPr>
          <w:rFonts w:ascii="Arial" w:eastAsia="Times New Roman" w:hAnsi="Arial" w:cs="Arial"/>
          <w:iCs/>
          <w:sz w:val="24"/>
          <w:szCs w:val="24"/>
        </w:rPr>
        <w:t xml:space="preserve">projektu pn. </w:t>
      </w:r>
      <w:r w:rsidRPr="004B1B02">
        <w:rPr>
          <w:rFonts w:ascii="Arial" w:eastAsia="Times New Roman" w:hAnsi="Arial" w:cs="Arial"/>
          <w:sz w:val="24"/>
          <w:szCs w:val="24"/>
        </w:rPr>
        <w:t>„</w:t>
      </w:r>
      <w:proofErr w:type="spellStart"/>
      <w:r w:rsidRPr="004B1B02">
        <w:rPr>
          <w:rFonts w:ascii="Arial" w:eastAsia="Times New Roman" w:hAnsi="Arial" w:cs="Arial"/>
          <w:bCs/>
          <w:sz w:val="24"/>
          <w:szCs w:val="24"/>
          <w:lang w:eastAsia="x-none"/>
        </w:rPr>
        <w:t>RaP</w:t>
      </w:r>
      <w:proofErr w:type="spellEnd"/>
      <w:r w:rsidRPr="004B1B02">
        <w:rPr>
          <w:rFonts w:ascii="Arial" w:eastAsia="Times New Roman" w:hAnsi="Arial" w:cs="Arial"/>
          <w:bCs/>
          <w:sz w:val="24"/>
          <w:szCs w:val="24"/>
          <w:lang w:eastAsia="x-none"/>
        </w:rPr>
        <w:t xml:space="preserve"> STEAM – robotyka i programowanie w szkołach podstawowych z terenu województwa podkarpackiego</w:t>
      </w:r>
      <w:r w:rsidRPr="004B1B02">
        <w:rPr>
          <w:rFonts w:ascii="Arial" w:eastAsia="Times New Roman" w:hAnsi="Arial" w:cs="Arial"/>
          <w:sz w:val="24"/>
          <w:szCs w:val="24"/>
        </w:rPr>
        <w:t xml:space="preserve">” w ramach programu regionalnego Fundusze Europejskie dla Podkarpacia 2021-2027 </w:t>
      </w:r>
      <w:r w:rsidRPr="004B1B02">
        <w:rPr>
          <w:rFonts w:ascii="Arial" w:eastAsia="Times New Roman" w:hAnsi="Arial" w:cs="Arial"/>
          <w:iCs/>
          <w:sz w:val="24"/>
          <w:szCs w:val="24"/>
        </w:rPr>
        <w:t xml:space="preserve">w kwocie 350.825,38 zł, </w:t>
      </w:r>
      <w:r w:rsidRPr="004B1B02">
        <w:rPr>
          <w:rFonts w:ascii="Arial" w:eastAsia="Times New Roman" w:hAnsi="Arial" w:cs="Arial"/>
          <w:sz w:val="24"/>
          <w:szCs w:val="24"/>
        </w:rPr>
        <w:t>z tego na:</w:t>
      </w:r>
    </w:p>
    <w:p w14:paraId="05C32B4B" w14:textId="77777777" w:rsidR="005D2790" w:rsidRPr="004B1B02" w:rsidRDefault="005D2790" w:rsidP="00307061">
      <w:pPr>
        <w:numPr>
          <w:ilvl w:val="0"/>
          <w:numId w:val="360"/>
        </w:numPr>
        <w:spacing w:after="0" w:line="360" w:lineRule="auto"/>
        <w:ind w:left="1276"/>
        <w:jc w:val="both"/>
        <w:rPr>
          <w:rFonts w:ascii="Arial" w:eastAsia="Calibri" w:hAnsi="Arial" w:cs="Arial"/>
          <w:sz w:val="24"/>
          <w:szCs w:val="24"/>
        </w:rPr>
      </w:pPr>
      <w:r w:rsidRPr="004B1B02">
        <w:rPr>
          <w:rFonts w:ascii="Arial" w:eastAsia="Times New Roman" w:hAnsi="Arial" w:cs="Arial"/>
          <w:sz w:val="24"/>
          <w:szCs w:val="24"/>
        </w:rPr>
        <w:lastRenderedPageBreak/>
        <w:t>wynagrodzenia i składki od nich naliczane</w:t>
      </w:r>
      <w:r w:rsidRPr="004B1B02">
        <w:rPr>
          <w:rFonts w:ascii="Arial" w:hAnsi="Arial" w:cs="Arial"/>
          <w:sz w:val="24"/>
          <w:szCs w:val="24"/>
        </w:rPr>
        <w:t xml:space="preserve"> </w:t>
      </w:r>
      <w:r w:rsidRPr="004B1B02">
        <w:rPr>
          <w:rFonts w:ascii="Arial" w:eastAsia="Times New Roman" w:hAnsi="Arial" w:cs="Arial"/>
          <w:sz w:val="24"/>
          <w:szCs w:val="24"/>
        </w:rPr>
        <w:t xml:space="preserve">– 226.750,20 zł </w:t>
      </w:r>
      <w:r w:rsidRPr="004B1B02">
        <w:rPr>
          <w:rFonts w:ascii="Arial" w:hAnsi="Arial" w:cs="Arial"/>
          <w:sz w:val="24"/>
          <w:szCs w:val="24"/>
        </w:rPr>
        <w:t>(§ 4017 – 137.037,00 zł</w:t>
      </w:r>
      <w:bookmarkStart w:id="122" w:name="_Hlk155785250"/>
      <w:r w:rsidRPr="004B1B02">
        <w:rPr>
          <w:rFonts w:ascii="Arial" w:hAnsi="Arial" w:cs="Arial"/>
          <w:sz w:val="24"/>
          <w:szCs w:val="24"/>
        </w:rPr>
        <w:t>, §</w:t>
      </w:r>
      <w:bookmarkEnd w:id="122"/>
      <w:r w:rsidRPr="004B1B02">
        <w:rPr>
          <w:rFonts w:ascii="Arial" w:hAnsi="Arial" w:cs="Arial"/>
          <w:sz w:val="24"/>
          <w:szCs w:val="24"/>
        </w:rPr>
        <w:t xml:space="preserve"> 4019 – 24.183,00 zł,</w:t>
      </w:r>
      <w:r w:rsidRPr="004B1B02">
        <w:rPr>
          <w:rFonts w:ascii="Arial" w:hAnsi="Arial" w:cs="Arial"/>
          <w:color w:val="FF0000"/>
          <w:sz w:val="24"/>
          <w:szCs w:val="24"/>
        </w:rPr>
        <w:t xml:space="preserve"> </w:t>
      </w:r>
      <w:r w:rsidRPr="004B1B02">
        <w:rPr>
          <w:rFonts w:ascii="Arial" w:hAnsi="Arial" w:cs="Arial"/>
          <w:sz w:val="24"/>
          <w:szCs w:val="24"/>
        </w:rPr>
        <w:t>§ 4117 – 27.506,00 zł, § 4119 – 4.854,01 zł, § 4127 – 3.607,31 zł, § 4129 – 636,58 zł, § 4717 – 1.637,36 zł, § 4719 – 288,94 zł, § 4797 – 22.950,00 zł, § 4799 – 4.050,00 zł)</w:t>
      </w:r>
      <w:r w:rsidRPr="004B1B02">
        <w:rPr>
          <w:rFonts w:ascii="Arial" w:eastAsia="Calibri" w:hAnsi="Arial" w:cs="Arial"/>
          <w:sz w:val="24"/>
          <w:szCs w:val="24"/>
        </w:rPr>
        <w:t>,</w:t>
      </w:r>
    </w:p>
    <w:p w14:paraId="2B60A1A2" w14:textId="77777777" w:rsidR="005D2790" w:rsidRPr="004B1B02" w:rsidRDefault="005D2790" w:rsidP="00307061">
      <w:pPr>
        <w:numPr>
          <w:ilvl w:val="0"/>
          <w:numId w:val="360"/>
        </w:numPr>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 xml:space="preserve">pozostałe wydatki związane z realizacją projektu – 124.075,18 zł </w:t>
      </w:r>
      <w:r w:rsidRPr="004B1B02">
        <w:rPr>
          <w:rFonts w:ascii="Arial" w:hAnsi="Arial" w:cs="Arial"/>
          <w:sz w:val="24"/>
          <w:szCs w:val="24"/>
        </w:rPr>
        <w:t>(§ 4217 – 49.664,17 zł, § 4219 – 8.764,24 zł, § 4267 – 8.566,85 zł, § 4269 – 1.511,79 zł, § 4307 – 1.131,90 zł, § 4309 – 199,69 zł, § 4367 – 1.659,49 zł, § 4369 – 292,88 zł, § 4407 – 44.441,49 zł, § 4409 – 7.842,68 zł</w:t>
      </w:r>
      <w:r w:rsidRPr="004B1B02">
        <w:rPr>
          <w:rFonts w:ascii="Arial" w:eastAsia="Calibri" w:hAnsi="Arial" w:cs="Arial"/>
          <w:sz w:val="24"/>
          <w:szCs w:val="24"/>
        </w:rPr>
        <w:t>).</w:t>
      </w:r>
    </w:p>
    <w:p w14:paraId="35257EF9" w14:textId="77777777" w:rsidR="005D2790" w:rsidRPr="004B1B02" w:rsidRDefault="005D2790" w:rsidP="005D2790">
      <w:pPr>
        <w:spacing w:after="0" w:line="360" w:lineRule="auto"/>
        <w:ind w:left="851"/>
        <w:jc w:val="both"/>
        <w:rPr>
          <w:rFonts w:ascii="Arial" w:hAnsi="Arial" w:cs="Arial"/>
          <w:bCs/>
          <w:sz w:val="24"/>
          <w:szCs w:val="24"/>
          <w:lang w:eastAsia="x-none"/>
        </w:rPr>
      </w:pPr>
      <w:r w:rsidRPr="004B1B02">
        <w:rPr>
          <w:rFonts w:ascii="Arial" w:hAnsi="Arial" w:cs="Arial"/>
          <w:bCs/>
          <w:sz w:val="24"/>
          <w:szCs w:val="24"/>
          <w:lang w:val="x-none" w:eastAsia="x-none"/>
        </w:rPr>
        <w:t xml:space="preserve">Środki przeznaczone zostały </w:t>
      </w:r>
      <w:r w:rsidRPr="004B1B02">
        <w:rPr>
          <w:rFonts w:ascii="Arial" w:hAnsi="Arial" w:cs="Arial"/>
          <w:bCs/>
          <w:sz w:val="24"/>
          <w:szCs w:val="24"/>
          <w:lang w:eastAsia="x-none"/>
        </w:rPr>
        <w:t xml:space="preserve">m.in. </w:t>
      </w:r>
      <w:r w:rsidRPr="004B1B02">
        <w:rPr>
          <w:rFonts w:ascii="Arial" w:hAnsi="Arial" w:cs="Arial"/>
          <w:bCs/>
          <w:sz w:val="24"/>
          <w:szCs w:val="24"/>
          <w:lang w:val="x-none" w:eastAsia="x-none"/>
        </w:rPr>
        <w:t>na</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wynagrodze</w:t>
      </w:r>
      <w:r w:rsidRPr="004B1B02">
        <w:rPr>
          <w:rFonts w:ascii="Arial" w:hAnsi="Arial" w:cs="Arial"/>
          <w:bCs/>
          <w:sz w:val="24"/>
          <w:szCs w:val="24"/>
          <w:lang w:eastAsia="x-none"/>
        </w:rPr>
        <w:t>nia personelu projektu, czynsz, media, zakup wyposażenia, artykułów biurowych i środków czystości.</w:t>
      </w:r>
    </w:p>
    <w:p w14:paraId="7A84D5FE" w14:textId="77777777" w:rsidR="005D2790" w:rsidRPr="004B1B02" w:rsidRDefault="005D2790" w:rsidP="005D2790">
      <w:pPr>
        <w:spacing w:after="0" w:line="360" w:lineRule="auto"/>
        <w:ind w:left="851"/>
        <w:jc w:val="both"/>
        <w:rPr>
          <w:rFonts w:ascii="Arial" w:eastAsia="Calibri" w:hAnsi="Arial" w:cs="Arial"/>
          <w:bCs/>
          <w:sz w:val="24"/>
          <w:szCs w:val="24"/>
          <w:lang w:eastAsia="x-none"/>
        </w:rPr>
      </w:pPr>
      <w:r w:rsidRPr="004B1B02">
        <w:rPr>
          <w:rFonts w:ascii="Arial" w:eastAsia="Calibri" w:hAnsi="Arial" w:cs="Arial"/>
          <w:sz w:val="24"/>
          <w:szCs w:val="24"/>
          <w:lang w:eastAsia="x-none"/>
        </w:rPr>
        <w:t xml:space="preserve">W 2023 r. rozpoczęto pracę nad opisami przedmiotów zamówienia na zakup wyposażenia do pracowni szkolnych i centrów szkoleniowych PZPW w Rzeszowie i Partnera Gminy Grodzisko Dolne oraz na wsparcie merytoryczne dla nauczycieli i kadry zarządzającej szkół podstawowych. </w:t>
      </w:r>
    </w:p>
    <w:p w14:paraId="551272AC" w14:textId="77777777" w:rsidR="005D2790" w:rsidRPr="004B1B02" w:rsidRDefault="005D2790" w:rsidP="005D2790">
      <w:pPr>
        <w:spacing w:after="0" w:line="360" w:lineRule="auto"/>
        <w:ind w:left="851"/>
        <w:jc w:val="both"/>
        <w:rPr>
          <w:rFonts w:ascii="Arial" w:eastAsia="Calibri" w:hAnsi="Arial" w:cs="Arial"/>
          <w:sz w:val="24"/>
          <w:szCs w:val="24"/>
          <w:lang w:eastAsia="x-none"/>
        </w:rPr>
      </w:pPr>
      <w:r w:rsidRPr="004B1B02">
        <w:rPr>
          <w:rFonts w:ascii="Arial" w:eastAsia="Calibri" w:hAnsi="Arial" w:cs="Arial"/>
          <w:sz w:val="24"/>
          <w:szCs w:val="24"/>
          <w:lang w:eastAsia="x-none"/>
        </w:rPr>
        <w:t xml:space="preserve">Projekt realizowany jest w partnerstwie z podmiotami: Gminą Grodzisko Dolne, Wojewódzkim Domem Kultury w Rzeszowie, Politechniką Rzeszowską im. I. Łukasiewicza. </w:t>
      </w:r>
    </w:p>
    <w:p w14:paraId="3FC62500" w14:textId="2108D137" w:rsidR="005D2790" w:rsidRPr="004B1B02" w:rsidRDefault="005D2790" w:rsidP="005D2790">
      <w:pPr>
        <w:spacing w:after="0" w:line="360" w:lineRule="auto"/>
        <w:ind w:left="851"/>
        <w:jc w:val="both"/>
        <w:rPr>
          <w:rFonts w:ascii="Arial" w:eastAsia="Calibri" w:hAnsi="Arial" w:cs="Arial"/>
          <w:sz w:val="24"/>
          <w:szCs w:val="24"/>
          <w:lang w:eastAsia="x-none"/>
        </w:rPr>
      </w:pPr>
      <w:proofErr w:type="spellStart"/>
      <w:r w:rsidRPr="004B1B02">
        <w:rPr>
          <w:rFonts w:ascii="Arial" w:eastAsia="Calibri" w:hAnsi="Arial" w:cs="Arial"/>
          <w:sz w:val="24"/>
          <w:szCs w:val="24"/>
          <w:lang w:eastAsia="x-none"/>
        </w:rPr>
        <w:t>RaP</w:t>
      </w:r>
      <w:proofErr w:type="spellEnd"/>
      <w:r w:rsidRPr="004B1B02">
        <w:rPr>
          <w:rFonts w:ascii="Arial" w:eastAsia="Calibri" w:hAnsi="Arial" w:cs="Arial"/>
          <w:sz w:val="24"/>
          <w:szCs w:val="24"/>
          <w:lang w:eastAsia="x-none"/>
        </w:rPr>
        <w:t xml:space="preserve"> STEAM to największy projekt edukacyjny w województwie podkarpackim, innowacyjny w skali kraju, o systemowym charakterze, odpowiada na wyzwania regionalne w zakresie zwiększenia jakości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i efektywności systemu edukacji. Projekt przyczyni się do rozwoju kompetencji uczniów i uczennic w obszarze robotyki i programowania.</w:t>
      </w:r>
    </w:p>
    <w:p w14:paraId="2F8635C9" w14:textId="77777777" w:rsidR="005D2790" w:rsidRPr="004B1B02" w:rsidRDefault="005D2790" w:rsidP="005D2790">
      <w:pPr>
        <w:spacing w:after="0" w:line="360" w:lineRule="auto"/>
        <w:ind w:left="851"/>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t>
      </w:r>
      <w:r w:rsidRPr="004B1B02">
        <w:rPr>
          <w:rFonts w:ascii="Arial" w:eastAsia="Calibri" w:hAnsi="Arial" w:cs="Arial"/>
          <w:bCs/>
          <w:iCs/>
          <w:sz w:val="24"/>
          <w:szCs w:val="24"/>
        </w:rPr>
        <w:br/>
        <w:t xml:space="preserve">w kwocie </w:t>
      </w:r>
      <w:r w:rsidRPr="004B1B02">
        <w:rPr>
          <w:rFonts w:ascii="Arial" w:eastAsia="Calibri" w:hAnsi="Arial" w:cs="Arial"/>
          <w:sz w:val="24"/>
          <w:szCs w:val="24"/>
        </w:rPr>
        <w:t>298.201,57 zł,</w:t>
      </w:r>
      <w:r w:rsidRPr="004B1B02">
        <w:rPr>
          <w:rFonts w:ascii="Arial" w:eastAsia="Calibri" w:hAnsi="Arial" w:cs="Arial"/>
          <w:bCs/>
          <w:iCs/>
          <w:sz w:val="24"/>
          <w:szCs w:val="24"/>
        </w:rPr>
        <w:t xml:space="preserve"> dotacji celowej z budżetu państwa w kwocie 17.541,27 zł oraz środków własnych budżetu województwa w kwocie 35.082,54 zł.</w:t>
      </w:r>
    </w:p>
    <w:p w14:paraId="4ACA301E" w14:textId="77777777" w:rsidR="005D2790" w:rsidRPr="004B1B02" w:rsidRDefault="005D2790" w:rsidP="005D2790">
      <w:pPr>
        <w:tabs>
          <w:tab w:val="left" w:pos="426"/>
          <w:tab w:val="left" w:pos="851"/>
        </w:tabs>
        <w:spacing w:after="0" w:line="360" w:lineRule="auto"/>
        <w:ind w:left="851"/>
        <w:jc w:val="both"/>
        <w:rPr>
          <w:rFonts w:ascii="Arial" w:eastAsia="Calibri" w:hAnsi="Arial" w:cs="Arial"/>
          <w:sz w:val="24"/>
          <w:szCs w:val="24"/>
        </w:rPr>
      </w:pPr>
      <w:r w:rsidRPr="004B1B02">
        <w:rPr>
          <w:rFonts w:ascii="Arial" w:eastAsia="Calibri" w:hAnsi="Arial" w:cs="Arial"/>
          <w:sz w:val="24"/>
          <w:szCs w:val="24"/>
        </w:rPr>
        <w:t>Zadanie ujęte w wykazie przedsięwzięć do Wieloletniej Prognozy Finansowej Województwa Podkarpackiego o łącznych nakładach finansowych w kwocie 133.044.199,-zł, realizowane w latach 2023-2029. Wydatki wykonane w 2023 r. stanowią 0,26 % planowanych łącznych nakładów na przedsięwzięcie.</w:t>
      </w:r>
    </w:p>
    <w:p w14:paraId="49A4CF68" w14:textId="77777777" w:rsidR="005D2790" w:rsidRPr="004B1B02" w:rsidRDefault="005D2790" w:rsidP="00307061">
      <w:pPr>
        <w:pStyle w:val="Akapitzlist"/>
        <w:numPr>
          <w:ilvl w:val="0"/>
          <w:numId w:val="221"/>
        </w:numPr>
        <w:spacing w:line="360" w:lineRule="auto"/>
        <w:ind w:left="284" w:hanging="142"/>
        <w:jc w:val="both"/>
        <w:rPr>
          <w:rFonts w:ascii="Arial" w:hAnsi="Arial" w:cs="Arial"/>
        </w:rPr>
      </w:pPr>
      <w:r w:rsidRPr="004B1B02">
        <w:rPr>
          <w:rFonts w:ascii="Arial" w:hAnsi="Arial" w:cs="Arial"/>
        </w:rPr>
        <w:lastRenderedPageBreak/>
        <w:t xml:space="preserve">Zaplanowane wydatki majątkowe w kwocie 48.000,- zł </w:t>
      </w:r>
      <w:r w:rsidRPr="004B1B02">
        <w:rPr>
          <w:rFonts w:ascii="Arial" w:hAnsi="Arial" w:cs="Arial"/>
          <w:bCs/>
          <w:iCs/>
          <w:lang w:eastAsia="pl-PL"/>
        </w:rPr>
        <w:t xml:space="preserve">zostały wykonane </w:t>
      </w:r>
      <w:r w:rsidRPr="004B1B02">
        <w:rPr>
          <w:rFonts w:ascii="Arial" w:hAnsi="Arial" w:cs="Arial"/>
          <w:bCs/>
          <w:iCs/>
          <w:lang w:eastAsia="pl-PL"/>
        </w:rPr>
        <w:br/>
        <w:t xml:space="preserve">w kwocie 47.999,36 zł, tj. 100,00 % planu i dotyczyły </w:t>
      </w:r>
      <w:bookmarkStart w:id="123" w:name="_Hlk159925343"/>
      <w:r w:rsidRPr="004B1B02">
        <w:rPr>
          <w:rFonts w:ascii="Arial" w:hAnsi="Arial" w:cs="Arial"/>
        </w:rPr>
        <w:t xml:space="preserve">zakupu kserokopiarek </w:t>
      </w:r>
      <w:bookmarkEnd w:id="123"/>
      <w:r w:rsidRPr="004B1B02">
        <w:rPr>
          <w:rFonts w:ascii="Arial" w:hAnsi="Arial" w:cs="Arial"/>
        </w:rPr>
        <w:t>dla PZPW w Rzeszowie.</w:t>
      </w:r>
    </w:p>
    <w:p w14:paraId="52B5A0D2" w14:textId="77777777" w:rsidR="005D2790" w:rsidRPr="004B1B02" w:rsidRDefault="005D2790" w:rsidP="005D2790">
      <w:pPr>
        <w:spacing w:after="0" w:line="360" w:lineRule="auto"/>
        <w:jc w:val="both"/>
        <w:rPr>
          <w:rFonts w:ascii="Arial" w:hAnsi="Arial" w:cs="Arial"/>
          <w:sz w:val="24"/>
          <w:szCs w:val="24"/>
        </w:rPr>
      </w:pPr>
      <w:r w:rsidRPr="004B1B02">
        <w:rPr>
          <w:rFonts w:ascii="Arial" w:hAnsi="Arial" w:cs="Arial"/>
          <w:sz w:val="24"/>
          <w:szCs w:val="24"/>
        </w:rPr>
        <w:t xml:space="preserve">Wydatki były realizowane zgodnie z posiadanym przez jednostki planem i w sposób racjonalny. </w:t>
      </w:r>
    </w:p>
    <w:p w14:paraId="1CE7828A" w14:textId="6A4EE63F" w:rsidR="005D2790" w:rsidRPr="004B1B02" w:rsidRDefault="005D2790" w:rsidP="005D2790">
      <w:pPr>
        <w:spacing w:after="0" w:line="360" w:lineRule="auto"/>
        <w:jc w:val="both"/>
        <w:rPr>
          <w:rFonts w:ascii="Arial" w:hAnsi="Arial" w:cs="Arial"/>
          <w:sz w:val="24"/>
          <w:szCs w:val="24"/>
        </w:rPr>
      </w:pPr>
      <w:r w:rsidRPr="004B1B02">
        <w:rPr>
          <w:rFonts w:ascii="Arial" w:hAnsi="Arial" w:cs="Arial"/>
          <w:sz w:val="24"/>
          <w:szCs w:val="24"/>
        </w:rPr>
        <w:t xml:space="preserve">W ramach rozdziału finansowano funkcjonowanie 1 placówki doskonalenia nauczycieli wraz z </w:t>
      </w:r>
      <w:r w:rsidRPr="004B1B02">
        <w:rPr>
          <w:rFonts w:ascii="Arial" w:hAnsi="Arial" w:cs="Arial"/>
          <w:bCs/>
          <w:sz w:val="24"/>
          <w:szCs w:val="24"/>
        </w:rPr>
        <w:t xml:space="preserve">4 zamiejscowymi Oddziałami w Czudcu, Krośnie, Przemyślu </w:t>
      </w:r>
      <w:r w:rsidR="00DB066C">
        <w:rPr>
          <w:rFonts w:ascii="Arial" w:hAnsi="Arial" w:cs="Arial"/>
          <w:bCs/>
          <w:sz w:val="24"/>
          <w:szCs w:val="24"/>
        </w:rPr>
        <w:br/>
      </w:r>
      <w:r w:rsidRPr="004B1B02">
        <w:rPr>
          <w:rFonts w:ascii="Arial" w:hAnsi="Arial" w:cs="Arial"/>
          <w:bCs/>
          <w:sz w:val="24"/>
          <w:szCs w:val="24"/>
        </w:rPr>
        <w:t xml:space="preserve">i Tarnobrzegu. </w:t>
      </w:r>
      <w:r w:rsidRPr="004B1B02">
        <w:rPr>
          <w:rFonts w:ascii="Arial" w:hAnsi="Arial" w:cs="Arial"/>
          <w:sz w:val="24"/>
          <w:szCs w:val="24"/>
        </w:rPr>
        <w:t xml:space="preserve">Miesięczny koszt utrzymania placówki w 2023 roku wyniósł </w:t>
      </w:r>
      <w:r w:rsidR="00F4000D" w:rsidRPr="004B1B02">
        <w:rPr>
          <w:rFonts w:ascii="Arial" w:hAnsi="Arial" w:cs="Arial"/>
          <w:sz w:val="24"/>
          <w:szCs w:val="24"/>
        </w:rPr>
        <w:br/>
      </w:r>
      <w:r w:rsidRPr="004B1B02">
        <w:rPr>
          <w:rFonts w:ascii="Arial" w:hAnsi="Arial" w:cs="Arial"/>
          <w:sz w:val="24"/>
          <w:szCs w:val="24"/>
        </w:rPr>
        <w:t>1.668.774,- zł.</w:t>
      </w:r>
    </w:p>
    <w:p w14:paraId="7887B156" w14:textId="777777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hAnsi="Arial" w:cs="Arial"/>
          <w:bCs/>
          <w:iCs/>
          <w:sz w:val="24"/>
          <w:szCs w:val="24"/>
        </w:rPr>
        <w:t>Część wydatków związanych z bieżącym funkcjonowaniem jednostki było finansowane z dochodów  gromadzonych na wyodrębnionym rachunku.</w:t>
      </w:r>
    </w:p>
    <w:p w14:paraId="08AB1BD8" w14:textId="77777777" w:rsidR="005D2790" w:rsidRPr="004B1B02" w:rsidRDefault="005D2790" w:rsidP="005D2790">
      <w:pPr>
        <w:spacing w:after="0" w:line="360" w:lineRule="auto"/>
        <w:jc w:val="both"/>
        <w:rPr>
          <w:rFonts w:ascii="Arial" w:eastAsia="Calibri" w:hAnsi="Arial" w:cs="Arial"/>
          <w:sz w:val="24"/>
          <w:szCs w:val="24"/>
        </w:rPr>
      </w:pPr>
      <w:r w:rsidRPr="004B1B02">
        <w:rPr>
          <w:rFonts w:ascii="Arial" w:eastAsia="Calibri" w:hAnsi="Arial" w:cs="Arial"/>
          <w:sz w:val="24"/>
          <w:szCs w:val="24"/>
        </w:rPr>
        <w:t>Niewykonanie zaplanowanych wydatków wynika z:</w:t>
      </w:r>
    </w:p>
    <w:p w14:paraId="2757DAA7" w14:textId="77777777" w:rsidR="005D2790" w:rsidRPr="004B1B02" w:rsidRDefault="005D2790" w:rsidP="00307061">
      <w:pPr>
        <w:pStyle w:val="Akapitzlist"/>
        <w:numPr>
          <w:ilvl w:val="0"/>
          <w:numId w:val="369"/>
        </w:numPr>
        <w:spacing w:line="360" w:lineRule="auto"/>
        <w:ind w:left="426"/>
        <w:jc w:val="both"/>
        <w:rPr>
          <w:rFonts w:ascii="Arial" w:eastAsia="Calibri" w:hAnsi="Arial" w:cs="Arial"/>
        </w:rPr>
      </w:pPr>
      <w:r w:rsidRPr="004B1B02">
        <w:rPr>
          <w:rFonts w:ascii="Arial" w:eastAsia="Calibri" w:hAnsi="Arial" w:cs="Arial"/>
        </w:rPr>
        <w:t>oszczędności na wynagrodzeniach osobowych, co związane było z absencją chorobową pracowników,</w:t>
      </w:r>
    </w:p>
    <w:p w14:paraId="706C0072" w14:textId="77777777" w:rsidR="005D2790" w:rsidRPr="004B1B02" w:rsidRDefault="005D2790" w:rsidP="00307061">
      <w:pPr>
        <w:pStyle w:val="Akapitzlist"/>
        <w:numPr>
          <w:ilvl w:val="0"/>
          <w:numId w:val="369"/>
        </w:numPr>
        <w:spacing w:line="360" w:lineRule="auto"/>
        <w:ind w:left="426"/>
        <w:jc w:val="both"/>
        <w:rPr>
          <w:rFonts w:ascii="Arial" w:eastAsia="Calibri" w:hAnsi="Arial" w:cs="Arial"/>
        </w:rPr>
      </w:pPr>
      <w:r w:rsidRPr="004B1B02">
        <w:rPr>
          <w:rFonts w:ascii="Arial" w:hAnsi="Arial" w:cs="Arial"/>
          <w:bCs/>
          <w:iCs/>
        </w:rPr>
        <w:t>oszczędności w realizacji programów edukacyjnych tj. „</w:t>
      </w:r>
      <w:proofErr w:type="spellStart"/>
      <w:r w:rsidRPr="004B1B02">
        <w:rPr>
          <w:rFonts w:ascii="Arial" w:hAnsi="Arial" w:cs="Arial"/>
          <w:bCs/>
          <w:iCs/>
        </w:rPr>
        <w:t>Lasowiacy</w:t>
      </w:r>
      <w:proofErr w:type="spellEnd"/>
      <w:r w:rsidRPr="004B1B02">
        <w:rPr>
          <w:rFonts w:ascii="Arial" w:hAnsi="Arial" w:cs="Arial"/>
          <w:bCs/>
          <w:iCs/>
        </w:rPr>
        <w:t xml:space="preserve"> inspirują”, „Beatyfikacja Sług Bożych Rodziny </w:t>
      </w:r>
      <w:proofErr w:type="spellStart"/>
      <w:r w:rsidRPr="004B1B02">
        <w:rPr>
          <w:rFonts w:ascii="Arial" w:hAnsi="Arial" w:cs="Arial"/>
          <w:bCs/>
          <w:iCs/>
        </w:rPr>
        <w:t>Ulmów</w:t>
      </w:r>
      <w:proofErr w:type="spellEnd"/>
      <w:r w:rsidRPr="004B1B02">
        <w:rPr>
          <w:rFonts w:ascii="Arial" w:hAnsi="Arial" w:cs="Arial"/>
          <w:bCs/>
          <w:iCs/>
        </w:rPr>
        <w:t>”, „Praca z uczniem zdolnym”,</w:t>
      </w:r>
    </w:p>
    <w:p w14:paraId="7A5A1610" w14:textId="77777777" w:rsidR="005D2790" w:rsidRPr="004B1B02" w:rsidRDefault="005D2790" w:rsidP="00307061">
      <w:pPr>
        <w:pStyle w:val="Akapitzlist"/>
        <w:numPr>
          <w:ilvl w:val="0"/>
          <w:numId w:val="369"/>
        </w:numPr>
        <w:spacing w:line="360" w:lineRule="auto"/>
        <w:ind w:left="426"/>
        <w:jc w:val="both"/>
        <w:rPr>
          <w:rFonts w:ascii="Arial" w:eastAsia="Calibri" w:hAnsi="Arial" w:cs="Arial"/>
        </w:rPr>
      </w:pPr>
      <w:r w:rsidRPr="004B1B02">
        <w:rPr>
          <w:rFonts w:ascii="Arial" w:eastAsia="Calibri" w:hAnsi="Arial" w:cs="Arial"/>
        </w:rPr>
        <w:t>niezrealizowaniem remontu budynku uzdatniania wody wraz z remontem i uzdatnieniem studni w oddziale PZPW w Czudcu. Unieważniono przetarg na wyłonienie wykonawcy zadania, z uwagi na wyższe kwoty ofert niż wydatki zaplanowane na ten cel.</w:t>
      </w:r>
    </w:p>
    <w:p w14:paraId="6D0D5F5E" w14:textId="777777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eastAsia="Times New Roman" w:hAnsi="Arial" w:cs="Arial"/>
          <w:b/>
          <w:bCs/>
          <w:i/>
          <w:iCs/>
          <w:sz w:val="24"/>
          <w:szCs w:val="24"/>
          <w:lang w:eastAsia="pl-PL"/>
        </w:rPr>
        <w:t>Rozdział 80147 - Biblioteki pedagogiczne</w:t>
      </w:r>
    </w:p>
    <w:p w14:paraId="35108738" w14:textId="77777777" w:rsidR="005D2790" w:rsidRPr="004B1B02" w:rsidRDefault="005D2790" w:rsidP="005D2790">
      <w:pPr>
        <w:spacing w:after="0" w:line="360" w:lineRule="auto"/>
        <w:jc w:val="both"/>
        <w:rPr>
          <w:rFonts w:ascii="Arial" w:hAnsi="Arial" w:cs="Arial"/>
          <w:sz w:val="24"/>
          <w:szCs w:val="24"/>
        </w:rPr>
      </w:pPr>
      <w:r w:rsidRPr="004B1B02">
        <w:rPr>
          <w:rFonts w:ascii="Arial" w:eastAsia="Times New Roman" w:hAnsi="Arial" w:cs="Arial"/>
          <w:bCs/>
          <w:iCs/>
          <w:sz w:val="24"/>
          <w:szCs w:val="24"/>
          <w:lang w:eastAsia="pl-PL"/>
        </w:rPr>
        <w:t xml:space="preserve">Zaplanowane wydatki w kwocie 11.212.037,- zł zostały wykonane w wysokości 10.990.396,89 zł, tj. 98,02 % </w:t>
      </w:r>
      <w:r w:rsidRPr="004B1B02">
        <w:rPr>
          <w:rFonts w:ascii="Arial" w:hAnsi="Arial" w:cs="Arial"/>
        </w:rPr>
        <w:t>(</w:t>
      </w:r>
      <w:r w:rsidRPr="004B1B02">
        <w:rPr>
          <w:rFonts w:ascii="Arial" w:hAnsi="Arial" w:cs="Arial"/>
          <w:lang w:eastAsia="pl-PL"/>
        </w:rPr>
        <w:t xml:space="preserve">PZPW – </w:t>
      </w:r>
      <w:r w:rsidRPr="004B1B02">
        <w:rPr>
          <w:rFonts w:ascii="Arial" w:hAnsi="Arial" w:cs="Arial"/>
        </w:rPr>
        <w:t>Dep. EN).</w:t>
      </w:r>
    </w:p>
    <w:p w14:paraId="562042BD" w14:textId="77777777" w:rsidR="005D2790" w:rsidRPr="004B1B02" w:rsidRDefault="005D2790" w:rsidP="00307061">
      <w:pPr>
        <w:pStyle w:val="Akapitzlist"/>
        <w:numPr>
          <w:ilvl w:val="0"/>
          <w:numId w:val="346"/>
        </w:numPr>
        <w:spacing w:line="360" w:lineRule="auto"/>
        <w:ind w:left="284" w:hanging="142"/>
        <w:jc w:val="both"/>
        <w:rPr>
          <w:rFonts w:ascii="Arial" w:hAnsi="Arial" w:cs="Arial"/>
        </w:rPr>
      </w:pPr>
      <w:r w:rsidRPr="004B1B02">
        <w:rPr>
          <w:rFonts w:ascii="Arial" w:hAnsi="Arial" w:cs="Arial"/>
          <w:bCs/>
          <w:iCs/>
          <w:lang w:eastAsia="pl-PL"/>
        </w:rPr>
        <w:t xml:space="preserve">Zaplanowane wydatki bieżące w kwocie 11.185.157,- zł zostały wykonane </w:t>
      </w:r>
      <w:r w:rsidRPr="004B1B02">
        <w:rPr>
          <w:rFonts w:ascii="Arial" w:hAnsi="Arial" w:cs="Arial"/>
          <w:bCs/>
          <w:iCs/>
          <w:lang w:eastAsia="pl-PL"/>
        </w:rPr>
        <w:br/>
        <w:t xml:space="preserve">w wysokości 10.963.519,99 zł, tj. 98,02 % planu </w:t>
      </w:r>
      <w:r w:rsidRPr="004B1B02">
        <w:rPr>
          <w:rFonts w:ascii="Arial" w:hAnsi="Arial" w:cs="Arial"/>
        </w:rPr>
        <w:t>i dotyczyły:</w:t>
      </w:r>
    </w:p>
    <w:p w14:paraId="2EAD2CDF" w14:textId="77777777" w:rsidR="005D2790" w:rsidRPr="004B1B02" w:rsidRDefault="005D2790" w:rsidP="00307061">
      <w:pPr>
        <w:pStyle w:val="Akapitzlist"/>
        <w:numPr>
          <w:ilvl w:val="0"/>
          <w:numId w:val="232"/>
        </w:numPr>
        <w:spacing w:line="360" w:lineRule="auto"/>
        <w:ind w:left="567"/>
        <w:jc w:val="both"/>
        <w:rPr>
          <w:rFonts w:ascii="Arial" w:hAnsi="Arial" w:cs="Arial"/>
        </w:rPr>
      </w:pPr>
      <w:r w:rsidRPr="004B1B02">
        <w:rPr>
          <w:rFonts w:ascii="Arial" w:hAnsi="Arial" w:cs="Arial"/>
        </w:rPr>
        <w:t xml:space="preserve">realizacji zadań statutowych bibliotek pedagogicznych włączonych w struktury PZPW w Rzeszowie </w:t>
      </w:r>
      <w:r w:rsidRPr="004B1B02">
        <w:rPr>
          <w:rFonts w:ascii="Arial" w:hAnsi="Arial" w:cs="Arial"/>
          <w:lang w:eastAsia="pl-PL"/>
        </w:rPr>
        <w:t>w kwocie</w:t>
      </w:r>
      <w:r w:rsidRPr="004B1B02">
        <w:rPr>
          <w:rFonts w:ascii="Arial" w:hAnsi="Arial" w:cs="Arial"/>
        </w:rPr>
        <w:t xml:space="preserve"> 10.913.634,76 zł, w tym: </w:t>
      </w:r>
    </w:p>
    <w:p w14:paraId="449F232E" w14:textId="77777777" w:rsidR="005D2790" w:rsidRPr="004B1B02" w:rsidRDefault="005D2790" w:rsidP="00307061">
      <w:pPr>
        <w:pStyle w:val="Tekstpodstawowy3"/>
        <w:numPr>
          <w:ilvl w:val="0"/>
          <w:numId w:val="347"/>
        </w:numPr>
        <w:spacing w:after="0" w:line="360" w:lineRule="auto"/>
        <w:ind w:left="993"/>
        <w:jc w:val="both"/>
        <w:rPr>
          <w:rFonts w:ascii="Arial" w:hAnsi="Arial" w:cs="Arial"/>
          <w:sz w:val="24"/>
          <w:szCs w:val="24"/>
        </w:rPr>
      </w:pPr>
      <w:r w:rsidRPr="004B1B02">
        <w:rPr>
          <w:rFonts w:ascii="Arial" w:hAnsi="Arial" w:cs="Arial"/>
          <w:sz w:val="24"/>
          <w:szCs w:val="24"/>
        </w:rPr>
        <w:t xml:space="preserve">wynagrodzenia i składki od nich naliczane oraz umowy zlecenia </w:t>
      </w:r>
      <w:r w:rsidRPr="004B1B02">
        <w:rPr>
          <w:rFonts w:ascii="Arial" w:hAnsi="Arial" w:cs="Arial"/>
          <w:sz w:val="24"/>
          <w:szCs w:val="24"/>
          <w:lang w:eastAsia="x-none"/>
        </w:rPr>
        <w:t>i o dzieło</w:t>
      </w:r>
      <w:r w:rsidRPr="004B1B02">
        <w:rPr>
          <w:rFonts w:ascii="Arial" w:hAnsi="Arial" w:cs="Arial"/>
          <w:sz w:val="24"/>
          <w:szCs w:val="24"/>
        </w:rPr>
        <w:t xml:space="preserve"> w kwocie 7.629.378,47 zł (§ 4110 – 1.069.853,26 zł, § 4120 – 101.211,00 zł, § 4170 – 19.480,00 zł, § 4710 - </w:t>
      </w:r>
      <w:r w:rsidRPr="004B1B02">
        <w:rPr>
          <w:rFonts w:ascii="Arial" w:hAnsi="Arial" w:cs="Arial"/>
          <w:color w:val="000000"/>
          <w:sz w:val="24"/>
          <w:szCs w:val="24"/>
        </w:rPr>
        <w:t>26.393,56 zł, § 4790 – 5.991.645,33 zł, § 4800 - 420.</w:t>
      </w:r>
      <w:r w:rsidRPr="004B1B02">
        <w:rPr>
          <w:rFonts w:ascii="Arial" w:hAnsi="Arial" w:cs="Arial"/>
          <w:sz w:val="24"/>
          <w:szCs w:val="24"/>
        </w:rPr>
        <w:t>795,32 zł),</w:t>
      </w:r>
    </w:p>
    <w:p w14:paraId="28157015" w14:textId="18991DA5" w:rsidR="005D2790" w:rsidRPr="004B1B02" w:rsidRDefault="005D2790" w:rsidP="00307061">
      <w:pPr>
        <w:pStyle w:val="Tekstpodstawowy3"/>
        <w:numPr>
          <w:ilvl w:val="0"/>
          <w:numId w:val="347"/>
        </w:numPr>
        <w:spacing w:after="0" w:line="360" w:lineRule="auto"/>
        <w:ind w:left="993"/>
        <w:jc w:val="both"/>
        <w:rPr>
          <w:rFonts w:ascii="Arial" w:hAnsi="Arial" w:cs="Arial"/>
          <w:sz w:val="24"/>
          <w:szCs w:val="24"/>
        </w:rPr>
      </w:pPr>
      <w:r w:rsidRPr="004B1B02">
        <w:rPr>
          <w:rFonts w:ascii="Arial" w:hAnsi="Arial" w:cs="Arial"/>
          <w:sz w:val="24"/>
          <w:szCs w:val="24"/>
        </w:rPr>
        <w:t xml:space="preserve">wydatki związane z realizacją zadań statutowych w kwocie 3.166.580,83 zł, (§ 4210 – 517.147,12 zł, § 4240 – 205.032,41 zł, § 4260 – 649.291,19 zł, § 4270 – 288.305,33 zł, § 4280 – 3.899,00 zł, § 4300 – 639.424,80 zł, </w:t>
      </w:r>
      <w:r w:rsidR="00F4000D" w:rsidRPr="004B1B02">
        <w:rPr>
          <w:rFonts w:ascii="Arial" w:hAnsi="Arial" w:cs="Arial"/>
          <w:sz w:val="24"/>
          <w:szCs w:val="24"/>
        </w:rPr>
        <w:br/>
      </w:r>
      <w:r w:rsidRPr="004B1B02">
        <w:rPr>
          <w:rFonts w:ascii="Arial" w:hAnsi="Arial" w:cs="Arial"/>
          <w:sz w:val="24"/>
          <w:szCs w:val="24"/>
        </w:rPr>
        <w:lastRenderedPageBreak/>
        <w:t xml:space="preserve">§ 4360 – 70.993,34 zł, § 4400 – 411.573,38 zł, § 4410 – 8.829,46 zł, § 4430 – 32.700,00 zł, § 4440 – 303.556,00 zł, § 4520 – 4.828,80 zł, § 4700 – 31.000,00 zł), w tym </w:t>
      </w:r>
      <w:r w:rsidRPr="004B1B02">
        <w:rPr>
          <w:rFonts w:ascii="Arial" w:hAnsi="Arial" w:cs="Arial"/>
          <w:bCs/>
          <w:sz w:val="24"/>
          <w:szCs w:val="24"/>
        </w:rPr>
        <w:t xml:space="preserve">remonty w kwocie </w:t>
      </w:r>
      <w:r w:rsidRPr="004B1B02">
        <w:rPr>
          <w:rFonts w:ascii="Arial" w:hAnsi="Arial" w:cs="Arial"/>
          <w:sz w:val="24"/>
          <w:szCs w:val="24"/>
        </w:rPr>
        <w:t xml:space="preserve">288.305,33 </w:t>
      </w:r>
      <w:r w:rsidRPr="004B1B02">
        <w:rPr>
          <w:rFonts w:ascii="Arial" w:hAnsi="Arial" w:cs="Arial"/>
          <w:bCs/>
          <w:sz w:val="24"/>
          <w:szCs w:val="24"/>
        </w:rPr>
        <w:t>zł (</w:t>
      </w:r>
      <w:r w:rsidRPr="004B1B02">
        <w:rPr>
          <w:rFonts w:ascii="Arial" w:hAnsi="Arial" w:cs="Arial"/>
          <w:sz w:val="24"/>
          <w:szCs w:val="24"/>
        </w:rPr>
        <w:t xml:space="preserve">§ </w:t>
      </w:r>
      <w:r w:rsidRPr="004B1B02">
        <w:rPr>
          <w:rFonts w:ascii="Arial" w:hAnsi="Arial" w:cs="Arial"/>
          <w:bCs/>
          <w:sz w:val="24"/>
          <w:szCs w:val="24"/>
        </w:rPr>
        <w:t>4270), z tego:</w:t>
      </w:r>
    </w:p>
    <w:p w14:paraId="59799D56" w14:textId="77777777" w:rsidR="005D2790" w:rsidRPr="004B1B02" w:rsidRDefault="005D2790" w:rsidP="00307061">
      <w:pPr>
        <w:numPr>
          <w:ilvl w:val="0"/>
          <w:numId w:val="234"/>
        </w:numPr>
        <w:spacing w:after="0" w:line="360" w:lineRule="auto"/>
        <w:ind w:left="1418"/>
        <w:jc w:val="both"/>
        <w:rPr>
          <w:rFonts w:ascii="Arial" w:eastAsia="Times New Roman" w:hAnsi="Arial" w:cs="Arial"/>
          <w:bCs/>
          <w:sz w:val="24"/>
          <w:szCs w:val="24"/>
        </w:rPr>
      </w:pPr>
      <w:r w:rsidRPr="004B1B02">
        <w:rPr>
          <w:rFonts w:ascii="Arial" w:eastAsia="Times New Roman" w:hAnsi="Arial" w:cs="Arial"/>
          <w:bCs/>
          <w:sz w:val="24"/>
          <w:szCs w:val="24"/>
        </w:rPr>
        <w:t xml:space="preserve">zrealizowane przez </w:t>
      </w:r>
      <w:r w:rsidRPr="004B1B02">
        <w:rPr>
          <w:rFonts w:ascii="Arial" w:hAnsi="Arial" w:cs="Arial"/>
          <w:bCs/>
          <w:sz w:val="24"/>
          <w:szCs w:val="24"/>
        </w:rPr>
        <w:t>Pedagogiczną Bibliotekę Wojewódzką w Rzeszowie wraz z filiami w kwocie 126.974,42 zł</w:t>
      </w:r>
      <w:r w:rsidRPr="004B1B02">
        <w:rPr>
          <w:rFonts w:ascii="Arial" w:eastAsia="Times New Roman" w:hAnsi="Arial" w:cs="Arial"/>
          <w:bCs/>
          <w:sz w:val="24"/>
          <w:szCs w:val="24"/>
        </w:rPr>
        <w:t>:</w:t>
      </w:r>
    </w:p>
    <w:p w14:paraId="2995BF90" w14:textId="77777777" w:rsidR="005D2790" w:rsidRPr="004B1B02" w:rsidRDefault="005D2790" w:rsidP="00307061">
      <w:pPr>
        <w:pStyle w:val="Akapitzlist"/>
        <w:numPr>
          <w:ilvl w:val="0"/>
          <w:numId w:val="345"/>
        </w:numPr>
        <w:spacing w:line="360" w:lineRule="auto"/>
        <w:ind w:left="1701"/>
        <w:jc w:val="both"/>
        <w:rPr>
          <w:rFonts w:ascii="Arial" w:hAnsi="Arial" w:cs="Arial"/>
          <w:bCs/>
        </w:rPr>
      </w:pPr>
      <w:r w:rsidRPr="004B1B02">
        <w:rPr>
          <w:rFonts w:ascii="Arial" w:hAnsi="Arial" w:cs="Arial"/>
        </w:rPr>
        <w:t>wykonanie</w:t>
      </w:r>
      <w:r w:rsidRPr="004B1B02">
        <w:rPr>
          <w:rFonts w:ascii="Arial" w:hAnsi="Arial" w:cs="Arial"/>
          <w:bCs/>
        </w:rPr>
        <w:t xml:space="preserve"> sali szkoleniowej poprzez połączenie dwóch pomieszczeń w budynku biblioteki przy ul. Gałęzowskiego – 49.895,97 zł,</w:t>
      </w:r>
    </w:p>
    <w:p w14:paraId="70E2D08D" w14:textId="77777777" w:rsidR="005D2790" w:rsidRPr="004B1B02" w:rsidRDefault="005D2790" w:rsidP="00307061">
      <w:pPr>
        <w:pStyle w:val="Akapitzlist"/>
        <w:numPr>
          <w:ilvl w:val="0"/>
          <w:numId w:val="345"/>
        </w:numPr>
        <w:spacing w:line="360" w:lineRule="auto"/>
        <w:ind w:left="1701"/>
        <w:jc w:val="both"/>
        <w:rPr>
          <w:rFonts w:ascii="Arial" w:hAnsi="Arial" w:cs="Arial"/>
          <w:bCs/>
        </w:rPr>
      </w:pPr>
      <w:r w:rsidRPr="004B1B02">
        <w:rPr>
          <w:rFonts w:ascii="Arial" w:hAnsi="Arial" w:cs="Arial"/>
          <w:bCs/>
        </w:rPr>
        <w:t>wymiana drzwi wejściowych od strony wschodniej i wymiana pokrycia dachowego niższej części budynku od strony zachodniej budynku filii PBW w Łańcucie – 50.000,00 zł,</w:t>
      </w:r>
    </w:p>
    <w:p w14:paraId="486797E0" w14:textId="77777777" w:rsidR="005D2790" w:rsidRPr="004B1B02" w:rsidRDefault="005D2790" w:rsidP="00307061">
      <w:pPr>
        <w:pStyle w:val="Akapitzlist"/>
        <w:numPr>
          <w:ilvl w:val="0"/>
          <w:numId w:val="345"/>
        </w:numPr>
        <w:spacing w:line="360" w:lineRule="auto"/>
        <w:ind w:left="1701"/>
        <w:jc w:val="both"/>
        <w:rPr>
          <w:rFonts w:ascii="Arial" w:hAnsi="Arial" w:cs="Arial"/>
          <w:bCs/>
        </w:rPr>
      </w:pPr>
      <w:r w:rsidRPr="004B1B02">
        <w:rPr>
          <w:rFonts w:ascii="Arial" w:hAnsi="Arial" w:cs="Arial"/>
          <w:bCs/>
        </w:rPr>
        <w:t>wymiana drzwi wewnętrznych w budynku PBW w Leżajsku – 27.078,45 zł,</w:t>
      </w:r>
    </w:p>
    <w:p w14:paraId="493A4085" w14:textId="77777777" w:rsidR="005D2790" w:rsidRPr="004B1B02" w:rsidRDefault="005D2790" w:rsidP="00307061">
      <w:pPr>
        <w:pStyle w:val="Akapitzlist"/>
        <w:numPr>
          <w:ilvl w:val="0"/>
          <w:numId w:val="349"/>
        </w:numPr>
        <w:spacing w:line="360" w:lineRule="auto"/>
        <w:ind w:left="1418"/>
        <w:jc w:val="both"/>
        <w:rPr>
          <w:rFonts w:ascii="Arial" w:hAnsi="Arial" w:cs="Arial"/>
          <w:bCs/>
        </w:rPr>
      </w:pPr>
      <w:r w:rsidRPr="004B1B02">
        <w:rPr>
          <w:rFonts w:ascii="Arial" w:hAnsi="Arial" w:cs="Arial"/>
          <w:bCs/>
        </w:rPr>
        <w:t>zrealizowane przez Pedagogiczną Bibliotekę Wojewódzką w Przemyślu wraz z filiami w kwocie 134.560,86 zł:</w:t>
      </w:r>
    </w:p>
    <w:p w14:paraId="5ACA077B" w14:textId="77777777" w:rsidR="005D2790" w:rsidRPr="004B1B02" w:rsidRDefault="005D2790" w:rsidP="00307061">
      <w:pPr>
        <w:pStyle w:val="Akapitzlist"/>
        <w:numPr>
          <w:ilvl w:val="0"/>
          <w:numId w:val="350"/>
        </w:numPr>
        <w:spacing w:line="360" w:lineRule="auto"/>
        <w:ind w:left="1701"/>
        <w:jc w:val="both"/>
        <w:rPr>
          <w:rFonts w:ascii="Arial" w:hAnsi="Arial" w:cs="Arial"/>
          <w:bCs/>
        </w:rPr>
      </w:pPr>
      <w:r w:rsidRPr="004B1B02">
        <w:rPr>
          <w:rFonts w:ascii="Arial" w:hAnsi="Arial" w:cs="Arial"/>
          <w:bCs/>
        </w:rPr>
        <w:t xml:space="preserve">remont instalacji centralnego ogrzewania i instalacji </w:t>
      </w:r>
      <w:proofErr w:type="spellStart"/>
      <w:r w:rsidRPr="004B1B02">
        <w:rPr>
          <w:rFonts w:ascii="Arial" w:hAnsi="Arial" w:cs="Arial"/>
          <w:bCs/>
        </w:rPr>
        <w:t>wodno</w:t>
      </w:r>
      <w:proofErr w:type="spellEnd"/>
      <w:r w:rsidRPr="004B1B02">
        <w:rPr>
          <w:rFonts w:ascii="Arial" w:hAnsi="Arial" w:cs="Arial"/>
          <w:bCs/>
        </w:rPr>
        <w:t xml:space="preserve"> - kanalizacyjnej w budynku filii PBW w Lubaczowie – 58.560,86 zł,</w:t>
      </w:r>
    </w:p>
    <w:p w14:paraId="138DD95F" w14:textId="77777777" w:rsidR="005D2790" w:rsidRPr="004B1B02" w:rsidRDefault="005D2790" w:rsidP="00307061">
      <w:pPr>
        <w:pStyle w:val="Akapitzlist"/>
        <w:numPr>
          <w:ilvl w:val="0"/>
          <w:numId w:val="350"/>
        </w:numPr>
        <w:spacing w:line="360" w:lineRule="auto"/>
        <w:ind w:left="1701"/>
        <w:jc w:val="both"/>
        <w:rPr>
          <w:rFonts w:ascii="Arial" w:hAnsi="Arial" w:cs="Arial"/>
          <w:bCs/>
        </w:rPr>
      </w:pPr>
      <w:r w:rsidRPr="004B1B02">
        <w:rPr>
          <w:rFonts w:ascii="Arial" w:hAnsi="Arial" w:cs="Arial"/>
          <w:bCs/>
        </w:rPr>
        <w:t>wykonanie inwentaryzacji budowlanej budynku filii PBW w Lubaczowie – 24.000,00 zł,</w:t>
      </w:r>
    </w:p>
    <w:p w14:paraId="43D8C344" w14:textId="77777777" w:rsidR="005D2790" w:rsidRPr="004B1B02" w:rsidRDefault="005D2790" w:rsidP="00307061">
      <w:pPr>
        <w:pStyle w:val="Akapitzlist"/>
        <w:numPr>
          <w:ilvl w:val="0"/>
          <w:numId w:val="350"/>
        </w:numPr>
        <w:spacing w:line="360" w:lineRule="auto"/>
        <w:ind w:left="1701"/>
        <w:jc w:val="both"/>
        <w:rPr>
          <w:rFonts w:ascii="Arial" w:hAnsi="Arial" w:cs="Arial"/>
          <w:bCs/>
        </w:rPr>
      </w:pPr>
      <w:r w:rsidRPr="004B1B02">
        <w:rPr>
          <w:rFonts w:ascii="Arial" w:hAnsi="Arial" w:cs="Arial"/>
          <w:bCs/>
        </w:rPr>
        <w:t>wykonanie projektu technicznego wraz z kosztorysem gruntowego remontu attyki i elewacji budynku filii PBW w Lubaczowie – 24.000,00 zł,</w:t>
      </w:r>
    </w:p>
    <w:p w14:paraId="6DC7D28E" w14:textId="77777777" w:rsidR="005D2790" w:rsidRPr="004B1B02" w:rsidRDefault="005D2790" w:rsidP="00307061">
      <w:pPr>
        <w:pStyle w:val="Akapitzlist"/>
        <w:numPr>
          <w:ilvl w:val="0"/>
          <w:numId w:val="350"/>
        </w:numPr>
        <w:spacing w:line="360" w:lineRule="auto"/>
        <w:ind w:left="1701"/>
        <w:jc w:val="both"/>
        <w:rPr>
          <w:rFonts w:ascii="Arial" w:hAnsi="Arial" w:cs="Arial"/>
          <w:bCs/>
        </w:rPr>
      </w:pPr>
      <w:r w:rsidRPr="004B1B02">
        <w:rPr>
          <w:rFonts w:ascii="Arial" w:hAnsi="Arial" w:cs="Arial"/>
          <w:bCs/>
        </w:rPr>
        <w:t>wykonanie dokumentacji projektowo - kosztorysowej wymiany instalacji elektrycznej w budynku filii PBW w Przeworsku – 28.000,00 zł,</w:t>
      </w:r>
    </w:p>
    <w:p w14:paraId="25E57D09" w14:textId="77777777" w:rsidR="005D2790" w:rsidRPr="004B1B02" w:rsidRDefault="005D2790" w:rsidP="00307061">
      <w:pPr>
        <w:numPr>
          <w:ilvl w:val="0"/>
          <w:numId w:val="351"/>
        </w:numPr>
        <w:spacing w:after="0" w:line="360" w:lineRule="auto"/>
        <w:ind w:left="1418"/>
        <w:jc w:val="both"/>
        <w:rPr>
          <w:rFonts w:ascii="Arial" w:hAnsi="Arial" w:cs="Arial"/>
          <w:bCs/>
          <w:sz w:val="24"/>
          <w:szCs w:val="24"/>
        </w:rPr>
      </w:pPr>
      <w:r w:rsidRPr="004B1B02">
        <w:rPr>
          <w:rFonts w:ascii="Arial" w:hAnsi="Arial" w:cs="Arial"/>
          <w:bCs/>
          <w:sz w:val="24"/>
          <w:szCs w:val="24"/>
        </w:rPr>
        <w:t xml:space="preserve">przeglądy, konserwacje i naprawy bieżące budynków i sprzętu </w:t>
      </w:r>
      <w:r w:rsidRPr="004B1B02">
        <w:rPr>
          <w:rFonts w:ascii="Arial" w:eastAsia="Times New Roman" w:hAnsi="Arial" w:cs="Arial"/>
          <w:bCs/>
          <w:sz w:val="24"/>
          <w:szCs w:val="24"/>
        </w:rPr>
        <w:t>zrealizowane przez</w:t>
      </w:r>
      <w:r w:rsidRPr="004B1B02">
        <w:rPr>
          <w:rFonts w:ascii="Arial" w:eastAsia="Times New Roman" w:hAnsi="Arial" w:cs="Arial"/>
          <w:sz w:val="24"/>
          <w:szCs w:val="24"/>
          <w:lang w:eastAsia="pl-PL"/>
        </w:rPr>
        <w:t xml:space="preserve"> Podkarpacki Zespół Placówek Wojewódzkich w Rzeszowie </w:t>
      </w:r>
      <w:r w:rsidRPr="004B1B02">
        <w:rPr>
          <w:rFonts w:ascii="Arial" w:hAnsi="Arial" w:cs="Arial"/>
          <w:bCs/>
          <w:sz w:val="24"/>
          <w:szCs w:val="24"/>
        </w:rPr>
        <w:t>w kwocie – 26.770,05 zł,</w:t>
      </w:r>
    </w:p>
    <w:p w14:paraId="6FFA8806" w14:textId="77777777" w:rsidR="005D2790" w:rsidRPr="004B1B02" w:rsidRDefault="005D2790" w:rsidP="00307061">
      <w:pPr>
        <w:numPr>
          <w:ilvl w:val="0"/>
          <w:numId w:val="348"/>
        </w:numPr>
        <w:spacing w:after="0" w:line="360" w:lineRule="auto"/>
        <w:ind w:left="993"/>
        <w:jc w:val="both"/>
        <w:rPr>
          <w:rFonts w:ascii="Arial" w:hAnsi="Arial" w:cs="Arial"/>
          <w:sz w:val="24"/>
          <w:szCs w:val="24"/>
        </w:rPr>
      </w:pPr>
      <w:r w:rsidRPr="004B1B02">
        <w:rPr>
          <w:rFonts w:ascii="Arial" w:hAnsi="Arial" w:cs="Arial"/>
          <w:sz w:val="24"/>
          <w:szCs w:val="24"/>
        </w:rPr>
        <w:t>świadczenia na rzecz osób fizycznych – 117.675,46 zł, w tym:</w:t>
      </w:r>
    </w:p>
    <w:p w14:paraId="79415280" w14:textId="45130926" w:rsidR="005D2790" w:rsidRPr="004B1B02" w:rsidRDefault="005D2790" w:rsidP="00307061">
      <w:pPr>
        <w:pStyle w:val="Akapitzlist"/>
        <w:numPr>
          <w:ilvl w:val="0"/>
          <w:numId w:val="231"/>
        </w:numPr>
        <w:spacing w:line="360" w:lineRule="auto"/>
        <w:ind w:left="1418"/>
        <w:jc w:val="both"/>
        <w:rPr>
          <w:rFonts w:ascii="Arial" w:hAnsi="Arial" w:cs="Arial"/>
        </w:rPr>
      </w:pPr>
      <w:r w:rsidRPr="004B1B02">
        <w:rPr>
          <w:rFonts w:ascii="Arial" w:hAnsi="Arial" w:cs="Arial"/>
        </w:rPr>
        <w:t xml:space="preserve">wydatki wynikające z przepisów BHP, </w:t>
      </w:r>
      <w:r w:rsidRPr="004B1B02">
        <w:rPr>
          <w:rFonts w:ascii="Arial" w:hAnsi="Arial" w:cs="Arial"/>
          <w:lang w:eastAsia="x-none"/>
        </w:rPr>
        <w:t xml:space="preserve">tj. </w:t>
      </w:r>
      <w:r w:rsidRPr="004B1B02">
        <w:rPr>
          <w:rFonts w:ascii="Arial" w:hAnsi="Arial" w:cs="Arial"/>
        </w:rPr>
        <w:t xml:space="preserve">dopłata do zakupu okularów, zakup wody pitnej dla pracowników, środków BHP, odzieży ochronnej, ekwiwalent za zakup i pranie odzieży ochronnej – 22.300,46 zł </w:t>
      </w:r>
      <w:r w:rsidR="00F4000D" w:rsidRPr="004B1B02">
        <w:rPr>
          <w:rFonts w:ascii="Arial" w:hAnsi="Arial" w:cs="Arial"/>
        </w:rPr>
        <w:br/>
      </w:r>
      <w:r w:rsidRPr="004B1B02">
        <w:rPr>
          <w:rFonts w:ascii="Arial" w:hAnsi="Arial" w:cs="Arial"/>
        </w:rPr>
        <w:t>(§ 3020),</w:t>
      </w:r>
    </w:p>
    <w:p w14:paraId="5A06F04F" w14:textId="77777777" w:rsidR="005D2790" w:rsidRPr="004B1B02" w:rsidRDefault="005D2790" w:rsidP="00307061">
      <w:pPr>
        <w:pStyle w:val="Akapitzlist"/>
        <w:numPr>
          <w:ilvl w:val="0"/>
          <w:numId w:val="231"/>
        </w:numPr>
        <w:spacing w:line="360" w:lineRule="auto"/>
        <w:ind w:left="1418"/>
        <w:jc w:val="both"/>
        <w:rPr>
          <w:rFonts w:ascii="Arial" w:hAnsi="Arial" w:cs="Arial"/>
        </w:rPr>
      </w:pPr>
      <w:r w:rsidRPr="004B1B02">
        <w:rPr>
          <w:rFonts w:ascii="Arial" w:hAnsi="Arial" w:cs="Arial"/>
        </w:rPr>
        <w:lastRenderedPageBreak/>
        <w:t>wypłata jednorazowego dodatku dla 2 nauczycieli na podstawie art. 53a Karty Nauczyciela – „Świadczenie na start” – 2.000,00 zł (§ 3020),</w:t>
      </w:r>
    </w:p>
    <w:p w14:paraId="573DF19F" w14:textId="77777777" w:rsidR="005D2790" w:rsidRPr="004B1B02" w:rsidRDefault="005D2790" w:rsidP="00307061">
      <w:pPr>
        <w:pStyle w:val="Akapitzlist"/>
        <w:numPr>
          <w:ilvl w:val="0"/>
          <w:numId w:val="231"/>
        </w:numPr>
        <w:spacing w:line="360" w:lineRule="auto"/>
        <w:ind w:left="1418"/>
        <w:jc w:val="both"/>
        <w:rPr>
          <w:rFonts w:ascii="Arial" w:hAnsi="Arial" w:cs="Arial"/>
        </w:rPr>
      </w:pPr>
      <w:r w:rsidRPr="004B1B02">
        <w:rPr>
          <w:rFonts w:ascii="Arial" w:hAnsi="Arial" w:cs="Arial"/>
        </w:rPr>
        <w:t xml:space="preserve">nagrody specjalne dla nauczycieli z okazji 250. rocznicy utworzenia Komisji Edukacji Narodowej – 93.375,00 </w:t>
      </w:r>
      <w:r w:rsidRPr="004B1B02">
        <w:rPr>
          <w:rFonts w:ascii="Arial" w:hAnsi="Arial" w:cs="Arial"/>
          <w:lang w:val="x-none" w:eastAsia="x-none"/>
        </w:rPr>
        <w:t>(§ 30</w:t>
      </w:r>
      <w:r w:rsidRPr="004B1B02">
        <w:rPr>
          <w:rFonts w:ascii="Arial" w:hAnsi="Arial" w:cs="Arial"/>
          <w:lang w:eastAsia="x-none"/>
        </w:rPr>
        <w:t>4</w:t>
      </w:r>
      <w:r w:rsidRPr="004B1B02">
        <w:rPr>
          <w:rFonts w:ascii="Arial" w:hAnsi="Arial" w:cs="Arial"/>
          <w:lang w:val="x-none" w:eastAsia="x-none"/>
        </w:rPr>
        <w:t>0)</w:t>
      </w:r>
      <w:r w:rsidRPr="004B1B02">
        <w:rPr>
          <w:rFonts w:ascii="Arial" w:hAnsi="Arial" w:cs="Arial"/>
          <w:lang w:eastAsia="x-none"/>
        </w:rPr>
        <w:t>.</w:t>
      </w:r>
    </w:p>
    <w:p w14:paraId="7E6B4251" w14:textId="77777777" w:rsidR="005D2790" w:rsidRPr="004B1B02" w:rsidRDefault="005D2790" w:rsidP="00307061">
      <w:pPr>
        <w:pStyle w:val="Akapitzlist"/>
        <w:numPr>
          <w:ilvl w:val="0"/>
          <w:numId w:val="233"/>
        </w:numPr>
        <w:spacing w:line="360" w:lineRule="auto"/>
        <w:ind w:left="284"/>
        <w:jc w:val="both"/>
        <w:rPr>
          <w:rFonts w:ascii="Arial" w:hAnsi="Arial" w:cs="Arial"/>
        </w:rPr>
      </w:pPr>
      <w:r w:rsidRPr="004B1B02">
        <w:rPr>
          <w:rFonts w:ascii="Arial" w:hAnsi="Arial" w:cs="Arial"/>
          <w:bCs/>
          <w:lang w:eastAsia="x-none"/>
        </w:rPr>
        <w:t xml:space="preserve">realizacji zadania pn. „Program wsparcia dwujęzyczności w podkarpackich przedszkolach” w kwocie </w:t>
      </w:r>
      <w:r w:rsidRPr="004B1B02">
        <w:rPr>
          <w:rFonts w:ascii="Arial" w:hAnsi="Arial" w:cs="Arial"/>
        </w:rPr>
        <w:t xml:space="preserve">2.000,00 zł </w:t>
      </w:r>
      <w:r w:rsidRPr="004B1B02">
        <w:rPr>
          <w:rFonts w:ascii="Arial" w:hAnsi="Arial" w:cs="Arial"/>
          <w:bCs/>
          <w:lang w:eastAsia="x-none"/>
        </w:rPr>
        <w:t>(</w:t>
      </w:r>
      <w:r w:rsidRPr="004B1B02">
        <w:rPr>
          <w:rFonts w:ascii="Arial" w:hAnsi="Arial" w:cs="Arial"/>
          <w:lang w:eastAsia="pl-PL"/>
        </w:rPr>
        <w:t>§ 4410)</w:t>
      </w:r>
      <w:r w:rsidRPr="004B1B02">
        <w:rPr>
          <w:rFonts w:ascii="Arial" w:hAnsi="Arial" w:cs="Arial"/>
          <w:bCs/>
          <w:lang w:eastAsia="x-none"/>
        </w:rPr>
        <w:t>.</w:t>
      </w:r>
    </w:p>
    <w:p w14:paraId="73DC0A4B" w14:textId="6FE3F2B9" w:rsidR="005D2790" w:rsidRPr="004B1B02" w:rsidRDefault="005D2790" w:rsidP="005D2790">
      <w:pPr>
        <w:pStyle w:val="Akapitzlist"/>
        <w:spacing w:line="360" w:lineRule="auto"/>
        <w:ind w:left="284"/>
        <w:jc w:val="both"/>
        <w:rPr>
          <w:rFonts w:ascii="Arial" w:hAnsi="Arial" w:cs="Arial"/>
          <w:bCs/>
          <w:lang w:eastAsia="x-none"/>
        </w:rPr>
      </w:pPr>
      <w:r w:rsidRPr="004B1B02">
        <w:rPr>
          <w:rFonts w:ascii="Arial" w:hAnsi="Arial" w:cs="Arial"/>
          <w:bCs/>
          <w:lang w:val="x-none" w:eastAsia="x-none"/>
        </w:rPr>
        <w:t>Środki przeznaczone zostały na</w:t>
      </w:r>
      <w:r w:rsidRPr="004B1B02">
        <w:rPr>
          <w:rFonts w:ascii="Arial" w:hAnsi="Arial" w:cs="Arial"/>
          <w:bCs/>
          <w:lang w:eastAsia="x-none"/>
        </w:rPr>
        <w:t xml:space="preserve"> koszty podróży służbowej pracowników </w:t>
      </w:r>
      <w:r w:rsidR="00DB066C">
        <w:rPr>
          <w:rFonts w:ascii="Arial" w:hAnsi="Arial" w:cs="Arial"/>
          <w:bCs/>
          <w:lang w:eastAsia="x-none"/>
        </w:rPr>
        <w:br/>
      </w:r>
      <w:r w:rsidRPr="004B1B02">
        <w:rPr>
          <w:rFonts w:ascii="Arial" w:hAnsi="Arial" w:cs="Arial"/>
          <w:bCs/>
          <w:lang w:eastAsia="x-none"/>
        </w:rPr>
        <w:t>w związku z przeprowadzeniem wizyt monitorujących w przedszkolach.</w:t>
      </w:r>
    </w:p>
    <w:p w14:paraId="5B83DC9A" w14:textId="77777777" w:rsidR="005D2790" w:rsidRPr="004B1B02" w:rsidRDefault="005D2790" w:rsidP="005D2790">
      <w:pPr>
        <w:pStyle w:val="Akapitzlist"/>
        <w:spacing w:line="360" w:lineRule="auto"/>
        <w:ind w:left="284"/>
        <w:jc w:val="both"/>
        <w:rPr>
          <w:rFonts w:ascii="Arial" w:eastAsia="Calibri" w:hAnsi="Arial" w:cs="Arial"/>
        </w:rPr>
      </w:pPr>
      <w:r w:rsidRPr="004B1B02">
        <w:rPr>
          <w:rFonts w:ascii="Arial" w:hAnsi="Arial" w:cs="Arial"/>
          <w:lang w:eastAsia="x-none"/>
        </w:rPr>
        <w:t>Z</w:t>
      </w:r>
      <w:r w:rsidRPr="004B1B02">
        <w:rPr>
          <w:rFonts w:ascii="Arial" w:eastAsia="Calibri" w:hAnsi="Arial" w:cs="Arial"/>
        </w:rPr>
        <w:t>adanie ujęte w wykazie przedsięwzięć do Wieloletniej Prognozy Finansowej Województwa Podkarpackiego o łącznych nakładach finansowych w kwocie 180.000,-zł, realizowane w latach 2022-2023.</w:t>
      </w:r>
    </w:p>
    <w:p w14:paraId="6CB2D570" w14:textId="77777777" w:rsidR="005D2790" w:rsidRPr="004B1B02" w:rsidRDefault="005D2790" w:rsidP="005D2790">
      <w:pPr>
        <w:tabs>
          <w:tab w:val="left" w:pos="993"/>
        </w:tabs>
        <w:spacing w:after="0" w:line="360" w:lineRule="auto"/>
        <w:ind w:left="284"/>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148.734,37 zł, co stanowi 82,63 % planowanych łącznych nakładów na przedsięwzięcie.</w:t>
      </w:r>
    </w:p>
    <w:p w14:paraId="23B30D32" w14:textId="77777777" w:rsidR="005D2790" w:rsidRPr="004B1B02" w:rsidRDefault="005D2790" w:rsidP="00307061">
      <w:pPr>
        <w:pStyle w:val="Akapitzlist"/>
        <w:numPr>
          <w:ilvl w:val="0"/>
          <w:numId w:val="233"/>
        </w:numPr>
        <w:spacing w:line="360" w:lineRule="auto"/>
        <w:ind w:left="284"/>
        <w:jc w:val="both"/>
        <w:rPr>
          <w:rFonts w:ascii="Arial" w:hAnsi="Arial" w:cs="Arial"/>
        </w:rPr>
      </w:pPr>
      <w:r w:rsidRPr="004B1B02">
        <w:rPr>
          <w:rFonts w:ascii="Arial" w:hAnsi="Arial" w:cs="Arial"/>
          <w:bCs/>
          <w:lang w:eastAsia="x-none"/>
        </w:rPr>
        <w:t xml:space="preserve">realizacji zadania pn. „Program wsparcia dwujęzyczności w podkarpackich przedszkolach-II” w kwocie </w:t>
      </w:r>
      <w:r w:rsidRPr="004B1B02">
        <w:rPr>
          <w:rFonts w:ascii="Arial" w:hAnsi="Arial" w:cs="Arial"/>
        </w:rPr>
        <w:t xml:space="preserve">527,23 zł </w:t>
      </w:r>
      <w:r w:rsidRPr="004B1B02">
        <w:rPr>
          <w:rFonts w:ascii="Arial" w:hAnsi="Arial" w:cs="Arial"/>
          <w:bCs/>
          <w:lang w:eastAsia="x-none"/>
        </w:rPr>
        <w:t>(</w:t>
      </w:r>
      <w:r w:rsidRPr="004B1B02">
        <w:rPr>
          <w:rFonts w:ascii="Arial" w:hAnsi="Arial" w:cs="Arial"/>
          <w:lang w:eastAsia="pl-PL"/>
        </w:rPr>
        <w:t>§ 4410)</w:t>
      </w:r>
      <w:r w:rsidRPr="004B1B02">
        <w:rPr>
          <w:rFonts w:ascii="Arial" w:hAnsi="Arial" w:cs="Arial"/>
          <w:bCs/>
          <w:lang w:eastAsia="x-none"/>
        </w:rPr>
        <w:t>.</w:t>
      </w:r>
    </w:p>
    <w:p w14:paraId="270DF309" w14:textId="16E39C5E" w:rsidR="005D2790" w:rsidRPr="004B1B02" w:rsidRDefault="005D2790" w:rsidP="005D2790">
      <w:pPr>
        <w:pStyle w:val="Akapitzlist"/>
        <w:spacing w:line="360" w:lineRule="auto"/>
        <w:ind w:left="284"/>
        <w:jc w:val="both"/>
        <w:rPr>
          <w:rFonts w:ascii="Arial" w:hAnsi="Arial" w:cs="Arial"/>
          <w:bCs/>
          <w:lang w:eastAsia="x-none"/>
        </w:rPr>
      </w:pPr>
      <w:r w:rsidRPr="004B1B02">
        <w:rPr>
          <w:rFonts w:ascii="Arial" w:hAnsi="Arial" w:cs="Arial"/>
          <w:bCs/>
          <w:lang w:val="x-none" w:eastAsia="x-none"/>
        </w:rPr>
        <w:t>Środki przeznaczone zostały na</w:t>
      </w:r>
      <w:r w:rsidRPr="004B1B02">
        <w:rPr>
          <w:rFonts w:ascii="Arial" w:hAnsi="Arial" w:cs="Arial"/>
          <w:bCs/>
          <w:lang w:eastAsia="x-none"/>
        </w:rPr>
        <w:t xml:space="preserve"> koszty podróży służbowej pracowników </w:t>
      </w:r>
      <w:r w:rsidR="00DB066C">
        <w:rPr>
          <w:rFonts w:ascii="Arial" w:hAnsi="Arial" w:cs="Arial"/>
          <w:bCs/>
          <w:lang w:eastAsia="x-none"/>
        </w:rPr>
        <w:br/>
      </w:r>
      <w:r w:rsidRPr="004B1B02">
        <w:rPr>
          <w:rFonts w:ascii="Arial" w:hAnsi="Arial" w:cs="Arial"/>
          <w:bCs/>
          <w:lang w:eastAsia="x-none"/>
        </w:rPr>
        <w:t>w związku z przeprowadzeniem wizyt monitorujących w przedszkolach.</w:t>
      </w:r>
    </w:p>
    <w:p w14:paraId="5D3158C4" w14:textId="77777777" w:rsidR="005D2790" w:rsidRPr="004B1B02" w:rsidRDefault="005D2790" w:rsidP="00307061">
      <w:pPr>
        <w:pStyle w:val="Akapitzlist"/>
        <w:numPr>
          <w:ilvl w:val="0"/>
          <w:numId w:val="233"/>
        </w:numPr>
        <w:spacing w:line="360" w:lineRule="auto"/>
        <w:ind w:left="284"/>
        <w:jc w:val="both"/>
        <w:rPr>
          <w:rFonts w:ascii="Arial" w:hAnsi="Arial" w:cs="Arial"/>
          <w:bCs/>
        </w:rPr>
      </w:pPr>
      <w:r w:rsidRPr="004B1B02">
        <w:rPr>
          <w:rFonts w:ascii="Arial" w:hAnsi="Arial" w:cs="Arial"/>
          <w:bCs/>
          <w:lang w:eastAsia="pl-PL"/>
        </w:rPr>
        <w:t>realizacji przez Podkarpacki Zespół Placówek Wojewódzkich w Rzeszowie projektu pn. „</w:t>
      </w:r>
      <w:r w:rsidRPr="004B1B02">
        <w:rPr>
          <w:rFonts w:ascii="Arial" w:eastAsia="Calibri" w:hAnsi="Arial" w:cs="Arial"/>
          <w:bCs/>
          <w:lang w:eastAsia="x-none"/>
        </w:rPr>
        <w:t>Cyfrowy i mobilny nauczyciel – to ja</w:t>
      </w:r>
      <w:r w:rsidRPr="004B1B02">
        <w:rPr>
          <w:rFonts w:ascii="Arial" w:hAnsi="Arial" w:cs="Arial"/>
          <w:bCs/>
          <w:lang w:eastAsia="pl-PL"/>
        </w:rPr>
        <w:t xml:space="preserve">” w ramach </w:t>
      </w:r>
      <w:r w:rsidRPr="004B1B02">
        <w:rPr>
          <w:rFonts w:ascii="Arial" w:hAnsi="Arial" w:cs="Arial"/>
          <w:bCs/>
        </w:rPr>
        <w:t xml:space="preserve">Programu Operacyjnego Wiedza, Edukacja, Rozwój na lata 2014-2020 </w:t>
      </w:r>
      <w:r w:rsidRPr="004B1B02">
        <w:rPr>
          <w:rFonts w:ascii="Arial" w:hAnsi="Arial" w:cs="Arial"/>
          <w:bCs/>
          <w:lang w:eastAsia="x-none"/>
        </w:rPr>
        <w:t>w kwocie 47.358,00 zł</w:t>
      </w:r>
      <w:r w:rsidRPr="004B1B02">
        <w:rPr>
          <w:rFonts w:ascii="Arial" w:hAnsi="Arial" w:cs="Arial"/>
          <w:bCs/>
          <w:iCs/>
        </w:rPr>
        <w:t xml:space="preserve">, </w:t>
      </w:r>
      <w:r w:rsidRPr="004B1B02">
        <w:rPr>
          <w:rFonts w:ascii="Arial" w:hAnsi="Arial" w:cs="Arial"/>
          <w:bCs/>
        </w:rPr>
        <w:t>z tego na:</w:t>
      </w:r>
    </w:p>
    <w:p w14:paraId="49272F65" w14:textId="77777777" w:rsidR="005D2790" w:rsidRPr="004B1B02" w:rsidRDefault="005D2790" w:rsidP="00307061">
      <w:pPr>
        <w:numPr>
          <w:ilvl w:val="0"/>
          <w:numId w:val="230"/>
        </w:numPr>
        <w:spacing w:after="0" w:line="360" w:lineRule="auto"/>
        <w:ind w:left="709"/>
        <w:jc w:val="both"/>
        <w:rPr>
          <w:rFonts w:ascii="Arial" w:eastAsia="Calibri" w:hAnsi="Arial" w:cs="Arial"/>
          <w:sz w:val="24"/>
          <w:szCs w:val="24"/>
        </w:rPr>
      </w:pPr>
      <w:r w:rsidRPr="004B1B02">
        <w:rPr>
          <w:rFonts w:ascii="Arial" w:eastAsia="Times New Roman" w:hAnsi="Arial" w:cs="Arial"/>
          <w:sz w:val="24"/>
          <w:szCs w:val="24"/>
        </w:rPr>
        <w:t xml:space="preserve">wynagrodzenia i składki od nich naliczane – 29.150,00 zł </w:t>
      </w:r>
      <w:r w:rsidRPr="004B1B02">
        <w:rPr>
          <w:rFonts w:ascii="Arial" w:hAnsi="Arial" w:cs="Arial"/>
          <w:bCs/>
          <w:sz w:val="24"/>
          <w:szCs w:val="24"/>
          <w:lang w:eastAsia="x-none"/>
        </w:rPr>
        <w:t>(</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4117 – </w:t>
      </w:r>
      <w:r w:rsidRPr="004B1B02">
        <w:rPr>
          <w:rFonts w:ascii="Arial" w:hAnsi="Arial" w:cs="Arial"/>
          <w:bCs/>
          <w:sz w:val="24"/>
          <w:szCs w:val="24"/>
          <w:lang w:eastAsia="x-none"/>
        </w:rPr>
        <w:t>3.486,00 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4119 – </w:t>
      </w:r>
      <w:r w:rsidRPr="004B1B02">
        <w:rPr>
          <w:rFonts w:ascii="Arial" w:hAnsi="Arial" w:cs="Arial"/>
          <w:bCs/>
          <w:sz w:val="24"/>
          <w:szCs w:val="24"/>
          <w:lang w:eastAsia="x-none"/>
        </w:rPr>
        <w:t xml:space="preserve">650,00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4127 – </w:t>
      </w:r>
      <w:r w:rsidRPr="004B1B02">
        <w:rPr>
          <w:rFonts w:ascii="Arial" w:hAnsi="Arial" w:cs="Arial"/>
          <w:bCs/>
          <w:sz w:val="24"/>
          <w:szCs w:val="24"/>
          <w:lang w:eastAsia="x-none"/>
        </w:rPr>
        <w:t xml:space="preserve">497,00 </w:t>
      </w:r>
      <w:r w:rsidRPr="004B1B02">
        <w:rPr>
          <w:rFonts w:ascii="Arial" w:hAnsi="Arial" w:cs="Arial"/>
          <w:bCs/>
          <w:sz w:val="24"/>
          <w:szCs w:val="24"/>
          <w:lang w:val="x-none" w:eastAsia="x-none"/>
        </w:rPr>
        <w:t>zł, §</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 xml:space="preserve">4129 – </w:t>
      </w:r>
      <w:r w:rsidRPr="004B1B02">
        <w:rPr>
          <w:rFonts w:ascii="Arial" w:hAnsi="Arial" w:cs="Arial"/>
          <w:bCs/>
          <w:sz w:val="24"/>
          <w:szCs w:val="24"/>
          <w:lang w:eastAsia="x-none"/>
        </w:rPr>
        <w:t xml:space="preserve">93,00 </w:t>
      </w:r>
      <w:r w:rsidRPr="004B1B02">
        <w:rPr>
          <w:rFonts w:ascii="Arial" w:hAnsi="Arial" w:cs="Arial"/>
          <w:bCs/>
          <w:sz w:val="24"/>
          <w:szCs w:val="24"/>
          <w:lang w:val="x-none" w:eastAsia="x-none"/>
        </w:rPr>
        <w:t>zł</w:t>
      </w:r>
      <w:r w:rsidRPr="004B1B02">
        <w:rPr>
          <w:rFonts w:ascii="Arial" w:hAnsi="Arial" w:cs="Arial"/>
          <w:bCs/>
          <w:sz w:val="24"/>
          <w:szCs w:val="24"/>
          <w:lang w:eastAsia="x-none"/>
        </w:rPr>
        <w:t>, § 4717 – 304,00 zł, § 4719 – 57,00 zł, § 4797 – 20.280,00 zł, § 4799 – 3.783,00 zł</w:t>
      </w:r>
      <w:r w:rsidRPr="004B1B02">
        <w:rPr>
          <w:rFonts w:ascii="Arial" w:eastAsia="Calibri" w:hAnsi="Arial" w:cs="Arial"/>
          <w:sz w:val="24"/>
          <w:szCs w:val="24"/>
        </w:rPr>
        <w:t>),</w:t>
      </w:r>
    </w:p>
    <w:p w14:paraId="7F520782" w14:textId="77777777" w:rsidR="005D2790" w:rsidRPr="004B1B02" w:rsidRDefault="005D2790" w:rsidP="00307061">
      <w:pPr>
        <w:numPr>
          <w:ilvl w:val="0"/>
          <w:numId w:val="230"/>
        </w:numPr>
        <w:spacing w:after="0" w:line="360" w:lineRule="auto"/>
        <w:ind w:left="709"/>
        <w:jc w:val="both"/>
        <w:rPr>
          <w:rFonts w:ascii="Arial" w:eastAsia="Calibri" w:hAnsi="Arial" w:cs="Arial"/>
          <w:sz w:val="24"/>
          <w:szCs w:val="24"/>
        </w:rPr>
      </w:pPr>
      <w:r w:rsidRPr="004B1B02">
        <w:rPr>
          <w:rFonts w:ascii="Arial" w:eastAsia="Calibri" w:hAnsi="Arial" w:cs="Arial"/>
          <w:sz w:val="24"/>
          <w:szCs w:val="24"/>
        </w:rPr>
        <w:t>pozostałe wydatki związane z realizacją projektu – 18.208,00 zł (</w:t>
      </w:r>
      <w:r w:rsidRPr="004B1B02">
        <w:rPr>
          <w:rFonts w:ascii="Arial" w:eastAsia="Times New Roman" w:hAnsi="Arial" w:cs="Arial"/>
          <w:bCs/>
          <w:sz w:val="24"/>
          <w:szCs w:val="24"/>
          <w:lang w:eastAsia="x-none"/>
        </w:rPr>
        <w:t>§ 4247 – 15.346,32 zł, § 4249 – 2.861,68 zł</w:t>
      </w:r>
      <w:r w:rsidRPr="004B1B02">
        <w:rPr>
          <w:rFonts w:ascii="Arial" w:eastAsia="Calibri" w:hAnsi="Arial" w:cs="Arial"/>
          <w:sz w:val="24"/>
          <w:szCs w:val="24"/>
        </w:rPr>
        <w:t>).</w:t>
      </w:r>
    </w:p>
    <w:p w14:paraId="08F713EB" w14:textId="77777777" w:rsidR="005D2790" w:rsidRPr="004B1B02" w:rsidRDefault="005D2790" w:rsidP="005D2790">
      <w:pPr>
        <w:spacing w:after="0" w:line="360" w:lineRule="auto"/>
        <w:ind w:left="357"/>
        <w:jc w:val="both"/>
        <w:rPr>
          <w:rFonts w:ascii="Arial" w:eastAsia="Calibri" w:hAnsi="Arial" w:cs="Arial"/>
          <w:bCs/>
          <w:sz w:val="24"/>
          <w:szCs w:val="24"/>
          <w:lang w:eastAsia="x-none"/>
        </w:rPr>
      </w:pPr>
      <w:r w:rsidRPr="004B1B02">
        <w:rPr>
          <w:rFonts w:ascii="Arial" w:eastAsia="Calibri" w:hAnsi="Arial" w:cs="Arial"/>
          <w:bCs/>
          <w:sz w:val="24"/>
          <w:szCs w:val="24"/>
          <w:lang w:val="x-none" w:eastAsia="x-none"/>
        </w:rPr>
        <w:t>Środki przeznaczone zostały na wynagrodze</w:t>
      </w:r>
      <w:r w:rsidRPr="004B1B02">
        <w:rPr>
          <w:rFonts w:ascii="Arial" w:eastAsia="Calibri" w:hAnsi="Arial" w:cs="Arial"/>
          <w:bCs/>
          <w:sz w:val="24"/>
          <w:szCs w:val="24"/>
          <w:lang w:eastAsia="x-none"/>
        </w:rPr>
        <w:t xml:space="preserve">nia lidera i trenerów </w:t>
      </w:r>
      <w:r w:rsidRPr="004B1B02">
        <w:rPr>
          <w:rFonts w:ascii="Arial" w:hAnsi="Arial" w:cs="Arial"/>
          <w:bCs/>
          <w:sz w:val="24"/>
          <w:szCs w:val="24"/>
          <w:lang w:eastAsia="x-none"/>
        </w:rPr>
        <w:t>prowadzących szkolenia</w:t>
      </w:r>
      <w:r w:rsidRPr="004B1B02">
        <w:rPr>
          <w:rFonts w:ascii="Arial" w:eastAsia="Calibri" w:hAnsi="Arial" w:cs="Arial"/>
          <w:bCs/>
          <w:sz w:val="24"/>
          <w:szCs w:val="24"/>
          <w:lang w:eastAsia="x-none"/>
        </w:rPr>
        <w:t xml:space="preserve"> oraz zakup 4 laptopów </w:t>
      </w:r>
      <w:r w:rsidRPr="004B1B02">
        <w:rPr>
          <w:rFonts w:ascii="Arial" w:hAnsi="Arial" w:cs="Arial"/>
          <w:bCs/>
          <w:sz w:val="24"/>
          <w:szCs w:val="24"/>
          <w:lang w:eastAsia="x-none"/>
        </w:rPr>
        <w:t>do prowadzenia zajęć zdalnych.</w:t>
      </w:r>
    </w:p>
    <w:p w14:paraId="09C3E46F" w14:textId="77777777" w:rsidR="005D2790" w:rsidRPr="004B1B02" w:rsidRDefault="005D2790" w:rsidP="005D2790">
      <w:pPr>
        <w:spacing w:after="0" w:line="360" w:lineRule="auto"/>
        <w:ind w:left="357"/>
        <w:jc w:val="both"/>
        <w:rPr>
          <w:rFonts w:ascii="Arial" w:hAnsi="Arial" w:cs="Arial"/>
          <w:bCs/>
          <w:sz w:val="24"/>
          <w:szCs w:val="24"/>
          <w:lang w:eastAsia="x-none"/>
        </w:rPr>
      </w:pPr>
      <w:r w:rsidRPr="004B1B02">
        <w:rPr>
          <w:rFonts w:ascii="Arial" w:eastAsia="Calibri" w:hAnsi="Arial" w:cs="Arial"/>
          <w:sz w:val="24"/>
          <w:szCs w:val="24"/>
          <w:lang w:eastAsia="x-none"/>
        </w:rPr>
        <w:t xml:space="preserve">W ramach projektu </w:t>
      </w:r>
      <w:r w:rsidRPr="004B1B02">
        <w:rPr>
          <w:rFonts w:ascii="Arial" w:hAnsi="Arial" w:cs="Arial"/>
          <w:bCs/>
          <w:sz w:val="24"/>
          <w:szCs w:val="24"/>
          <w:lang w:eastAsia="x-none"/>
        </w:rPr>
        <w:t xml:space="preserve">odbyło się szkolenie </w:t>
      </w:r>
      <w:r w:rsidRPr="004B1B02">
        <w:rPr>
          <w:rFonts w:ascii="Arial" w:eastAsia="Calibri" w:hAnsi="Arial" w:cs="Arial"/>
          <w:sz w:val="24"/>
          <w:szCs w:val="24"/>
          <w:lang w:eastAsia="x-none"/>
        </w:rPr>
        <w:t>13 nauczycieli bibliotekarzy do pełnienia roli trenerów w projekcie</w:t>
      </w:r>
      <w:r w:rsidRPr="004B1B02">
        <w:rPr>
          <w:rFonts w:ascii="Arial" w:hAnsi="Arial" w:cs="Arial"/>
          <w:bCs/>
          <w:sz w:val="24"/>
          <w:szCs w:val="24"/>
          <w:lang w:eastAsia="x-none"/>
        </w:rPr>
        <w:t xml:space="preserve"> oraz prowadzono szkolenia dla </w:t>
      </w:r>
      <w:r w:rsidRPr="004B1B02">
        <w:rPr>
          <w:rFonts w:ascii="Arial" w:eastAsia="Calibri" w:hAnsi="Arial" w:cs="Arial"/>
          <w:sz w:val="24"/>
          <w:szCs w:val="24"/>
          <w:lang w:eastAsia="x-none"/>
        </w:rPr>
        <w:t>254 nauczycieli</w:t>
      </w:r>
      <w:r w:rsidRPr="004B1B02">
        <w:rPr>
          <w:rFonts w:ascii="Arial" w:hAnsi="Arial" w:cs="Arial"/>
          <w:bCs/>
          <w:sz w:val="24"/>
          <w:szCs w:val="24"/>
          <w:lang w:eastAsia="x-none"/>
        </w:rPr>
        <w:t>. O</w:t>
      </w:r>
      <w:r w:rsidRPr="004B1B02">
        <w:rPr>
          <w:rFonts w:ascii="Arial" w:eastAsia="Calibri" w:hAnsi="Arial" w:cs="Arial"/>
          <w:sz w:val="24"/>
          <w:szCs w:val="24"/>
          <w:lang w:eastAsia="x-none"/>
        </w:rPr>
        <w:t>pracowano pakiet materiałów edukacyjnych dedykowanych do bezpośredniej pracy z uczniami w systemie zdalnym.</w:t>
      </w:r>
    </w:p>
    <w:p w14:paraId="3B1F236F" w14:textId="77777777" w:rsidR="005D2790" w:rsidRPr="004B1B02" w:rsidRDefault="005D2790" w:rsidP="005D2790">
      <w:pPr>
        <w:spacing w:after="0" w:line="360" w:lineRule="auto"/>
        <w:ind w:left="357"/>
        <w:jc w:val="both"/>
        <w:rPr>
          <w:rFonts w:ascii="Arial" w:hAnsi="Arial" w:cs="Arial"/>
          <w:bCs/>
          <w:sz w:val="24"/>
          <w:szCs w:val="24"/>
          <w:lang w:eastAsia="x-none"/>
        </w:rPr>
      </w:pPr>
      <w:r w:rsidRPr="004B1B02">
        <w:rPr>
          <w:rFonts w:ascii="Arial" w:hAnsi="Arial" w:cs="Arial"/>
          <w:bCs/>
          <w:sz w:val="24"/>
          <w:szCs w:val="24"/>
          <w:lang w:eastAsia="x-none"/>
        </w:rPr>
        <w:lastRenderedPageBreak/>
        <w:t>Zajęcia prowadzone były w formie zdalnej z wykorzystaniem Zintegrowanej Platformy Edukacyjnej.</w:t>
      </w:r>
    </w:p>
    <w:p w14:paraId="349F1A23" w14:textId="77777777" w:rsidR="005D2790" w:rsidRPr="004B1B02" w:rsidRDefault="005D2790" w:rsidP="005D2790">
      <w:pPr>
        <w:spacing w:after="0" w:line="360" w:lineRule="auto"/>
        <w:ind w:left="357"/>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t>
      </w:r>
      <w:r w:rsidRPr="004B1B02">
        <w:rPr>
          <w:rFonts w:ascii="Arial" w:eastAsia="Calibri" w:hAnsi="Arial" w:cs="Arial"/>
          <w:bCs/>
          <w:iCs/>
          <w:sz w:val="24"/>
          <w:szCs w:val="24"/>
        </w:rPr>
        <w:br/>
        <w:t xml:space="preserve">w kwocie </w:t>
      </w:r>
      <w:r w:rsidRPr="004B1B02">
        <w:rPr>
          <w:rFonts w:ascii="Arial" w:eastAsia="Calibri" w:hAnsi="Arial" w:cs="Arial"/>
          <w:sz w:val="24"/>
          <w:szCs w:val="24"/>
        </w:rPr>
        <w:t>39.913,32 zł</w:t>
      </w:r>
      <w:r w:rsidRPr="004B1B02">
        <w:rPr>
          <w:rFonts w:ascii="Arial" w:eastAsia="Calibri" w:hAnsi="Arial" w:cs="Arial"/>
          <w:bCs/>
          <w:iCs/>
          <w:sz w:val="24"/>
          <w:szCs w:val="24"/>
        </w:rPr>
        <w:t xml:space="preserve"> oraz dotacji celowej z budżetu państwa w kwocie 7.444,68 zł.</w:t>
      </w:r>
    </w:p>
    <w:p w14:paraId="4E11935E" w14:textId="5D840163" w:rsidR="005D2790" w:rsidRPr="004B1B02" w:rsidRDefault="005D2790" w:rsidP="00307061">
      <w:pPr>
        <w:pStyle w:val="Akapitzlist"/>
        <w:numPr>
          <w:ilvl w:val="0"/>
          <w:numId w:val="346"/>
        </w:numPr>
        <w:spacing w:line="360" w:lineRule="auto"/>
        <w:ind w:left="284" w:hanging="142"/>
        <w:jc w:val="both"/>
        <w:rPr>
          <w:rFonts w:ascii="Arial" w:hAnsi="Arial" w:cs="Arial"/>
        </w:rPr>
      </w:pPr>
      <w:r w:rsidRPr="004B1B02">
        <w:rPr>
          <w:rFonts w:ascii="Arial" w:hAnsi="Arial" w:cs="Arial"/>
          <w:bCs/>
          <w:iCs/>
          <w:lang w:eastAsia="pl-PL"/>
        </w:rPr>
        <w:t xml:space="preserve">Zaplanowane wydatki majątkowe w kwocie 26.880,- zł zostały wykonane w wysokości 26.876,90 zł </w:t>
      </w:r>
      <w:r w:rsidRPr="004B1B02">
        <w:rPr>
          <w:rFonts w:ascii="Arial" w:hAnsi="Arial" w:cs="Arial"/>
          <w:lang w:val="x-none" w:eastAsia="x-none"/>
        </w:rPr>
        <w:t xml:space="preserve">(§ </w:t>
      </w:r>
      <w:r w:rsidRPr="004B1B02">
        <w:rPr>
          <w:rFonts w:ascii="Arial" w:hAnsi="Arial" w:cs="Arial"/>
          <w:lang w:eastAsia="x-none"/>
        </w:rPr>
        <w:t>606</w:t>
      </w:r>
      <w:r w:rsidRPr="004B1B02">
        <w:rPr>
          <w:rFonts w:ascii="Arial" w:hAnsi="Arial" w:cs="Arial"/>
          <w:lang w:val="x-none" w:eastAsia="x-none"/>
        </w:rPr>
        <w:t>0)</w:t>
      </w:r>
      <w:r w:rsidRPr="004B1B02">
        <w:rPr>
          <w:rFonts w:ascii="Arial" w:hAnsi="Arial" w:cs="Arial"/>
          <w:bCs/>
          <w:iCs/>
          <w:lang w:eastAsia="pl-PL"/>
        </w:rPr>
        <w:t xml:space="preserve">, tj. 99,99 % planu </w:t>
      </w:r>
      <w:r w:rsidRPr="004B1B02">
        <w:rPr>
          <w:rFonts w:ascii="Arial" w:hAnsi="Arial" w:cs="Arial"/>
        </w:rPr>
        <w:t>i dotyczyły zakupu 2 szt. kserokopiarek na potrzeby PBW w Przemyślu oraz BP w Tarnobrzegu.</w:t>
      </w:r>
    </w:p>
    <w:p w14:paraId="134F67B3" w14:textId="77777777" w:rsidR="005D2790" w:rsidRPr="004B1B02" w:rsidRDefault="005D2790" w:rsidP="005D2790">
      <w:pPr>
        <w:tabs>
          <w:tab w:val="left" w:pos="1080"/>
        </w:tabs>
        <w:spacing w:after="0" w:line="360" w:lineRule="auto"/>
        <w:jc w:val="both"/>
        <w:rPr>
          <w:rFonts w:ascii="Arial" w:hAnsi="Arial" w:cs="Arial"/>
          <w:sz w:val="24"/>
          <w:szCs w:val="24"/>
        </w:rPr>
      </w:pPr>
      <w:r w:rsidRPr="004B1B02">
        <w:rPr>
          <w:rFonts w:ascii="Arial" w:hAnsi="Arial" w:cs="Arial"/>
          <w:sz w:val="24"/>
          <w:szCs w:val="24"/>
        </w:rPr>
        <w:t>Wydatki były realizowane zgodnie z posiadanym przez jednostki planem a ich</w:t>
      </w:r>
      <w:r w:rsidRPr="004B1B02">
        <w:rPr>
          <w:rFonts w:ascii="Arial" w:hAnsi="Arial" w:cs="Arial"/>
          <w:bCs/>
          <w:iCs/>
          <w:sz w:val="24"/>
          <w:szCs w:val="24"/>
        </w:rPr>
        <w:t xml:space="preserve"> </w:t>
      </w:r>
      <w:r w:rsidRPr="004B1B02">
        <w:rPr>
          <w:rFonts w:ascii="Arial" w:hAnsi="Arial" w:cs="Arial"/>
          <w:sz w:val="24"/>
          <w:szCs w:val="24"/>
        </w:rPr>
        <w:t>realizacja była ściśle związana z działalnością statutową bibliotek.</w:t>
      </w:r>
    </w:p>
    <w:p w14:paraId="6849FCBD" w14:textId="77777777" w:rsidR="005D2790" w:rsidRPr="004B1B02" w:rsidRDefault="005D2790" w:rsidP="005D2790">
      <w:pPr>
        <w:tabs>
          <w:tab w:val="left" w:pos="1080"/>
        </w:tabs>
        <w:spacing w:after="0" w:line="360" w:lineRule="auto"/>
        <w:jc w:val="both"/>
        <w:rPr>
          <w:rFonts w:ascii="Arial" w:hAnsi="Arial" w:cs="Arial"/>
          <w:bCs/>
          <w:iCs/>
          <w:sz w:val="24"/>
          <w:szCs w:val="24"/>
        </w:rPr>
      </w:pPr>
      <w:r w:rsidRPr="004B1B02">
        <w:rPr>
          <w:rFonts w:ascii="Arial" w:hAnsi="Arial" w:cs="Arial"/>
          <w:bCs/>
          <w:iCs/>
          <w:sz w:val="24"/>
          <w:szCs w:val="24"/>
        </w:rPr>
        <w:t>Część wydatków związanych z bieżącym funkcjonowaniem jednostek były finansowane z dochodów gromadzonych na wyodrębnionym rachunku.</w:t>
      </w:r>
    </w:p>
    <w:p w14:paraId="7971E022" w14:textId="77777777" w:rsidR="005D2790" w:rsidRPr="004B1B02" w:rsidRDefault="005D2790" w:rsidP="005D2790">
      <w:pPr>
        <w:tabs>
          <w:tab w:val="left" w:pos="1080"/>
        </w:tabs>
        <w:spacing w:after="0" w:line="360" w:lineRule="auto"/>
        <w:jc w:val="both"/>
        <w:rPr>
          <w:rFonts w:ascii="Arial" w:hAnsi="Arial" w:cs="Arial"/>
          <w:sz w:val="24"/>
          <w:szCs w:val="24"/>
        </w:rPr>
      </w:pPr>
      <w:r w:rsidRPr="004B1B02">
        <w:rPr>
          <w:rFonts w:ascii="Arial" w:hAnsi="Arial" w:cs="Arial"/>
          <w:sz w:val="24"/>
          <w:szCs w:val="24"/>
        </w:rPr>
        <w:t xml:space="preserve">W tym rozdziale finansowane było funkcjonowanie 4 bibliotek pedagogicznych wraz </w:t>
      </w:r>
      <w:r w:rsidRPr="004B1B02">
        <w:rPr>
          <w:rFonts w:ascii="Arial" w:hAnsi="Arial" w:cs="Arial"/>
          <w:sz w:val="24"/>
          <w:szCs w:val="24"/>
        </w:rPr>
        <w:br/>
        <w:t>z 16 filiami. Miesięczny koszt utrzymania 1 biblioteki pedagogicznej w 2023 roku wyniósł 227.927,- zł.</w:t>
      </w:r>
    </w:p>
    <w:p w14:paraId="2C55B99C" w14:textId="7E08D4F1" w:rsidR="005D2790" w:rsidRPr="004B1B02" w:rsidRDefault="005D2790" w:rsidP="005D2790">
      <w:pPr>
        <w:tabs>
          <w:tab w:val="left" w:pos="1080"/>
        </w:tabs>
        <w:spacing w:after="0" w:line="360" w:lineRule="auto"/>
        <w:jc w:val="both"/>
        <w:rPr>
          <w:rFonts w:ascii="Arial" w:hAnsi="Arial" w:cs="Arial"/>
          <w:sz w:val="24"/>
          <w:szCs w:val="24"/>
        </w:rPr>
      </w:pPr>
      <w:r w:rsidRPr="004B1B02">
        <w:rPr>
          <w:rFonts w:ascii="Arial" w:hAnsi="Arial" w:cs="Arial"/>
          <w:sz w:val="24"/>
          <w:szCs w:val="24"/>
        </w:rPr>
        <w:t>Niewykonanie zaplanowanych wydatków wynika m.in. z oszczędności w bieżącym utrzymaniu bibliotek.</w:t>
      </w:r>
    </w:p>
    <w:p w14:paraId="6FBE713B" w14:textId="77777777" w:rsidR="005D2790" w:rsidRPr="004B1B02" w:rsidRDefault="005D2790" w:rsidP="005D2790">
      <w:pPr>
        <w:tabs>
          <w:tab w:val="left" w:pos="1080"/>
        </w:tabs>
        <w:spacing w:after="0" w:line="360" w:lineRule="auto"/>
        <w:jc w:val="both"/>
        <w:rPr>
          <w:rFonts w:ascii="Arial" w:eastAsia="Calibri" w:hAnsi="Arial" w:cs="Arial"/>
          <w:b/>
          <w:bCs/>
          <w:i/>
          <w:iCs/>
          <w:sz w:val="24"/>
          <w:szCs w:val="24"/>
        </w:rPr>
      </w:pPr>
      <w:r w:rsidRPr="004B1B02">
        <w:rPr>
          <w:rFonts w:ascii="Arial" w:eastAsia="Calibri" w:hAnsi="Arial" w:cs="Arial"/>
          <w:b/>
          <w:bCs/>
          <w:i/>
          <w:iCs/>
          <w:sz w:val="24"/>
          <w:szCs w:val="24"/>
        </w:rPr>
        <w:t xml:space="preserve">Rozdział 80153 - </w:t>
      </w:r>
      <w:r w:rsidRPr="004B1B02">
        <w:rPr>
          <w:rFonts w:ascii="Arial" w:eastAsia="Calibri" w:hAnsi="Arial" w:cs="Arial"/>
          <w:b/>
          <w:i/>
          <w:sz w:val="24"/>
          <w:szCs w:val="24"/>
        </w:rPr>
        <w:t>Zapewnienie uczniom prawa do bezpłatnego dostępu do podręczników, materiałów edukacyjnych lub materiałów ćwiczeniowych</w:t>
      </w:r>
    </w:p>
    <w:p w14:paraId="780AE349" w14:textId="77777777" w:rsidR="005D2790" w:rsidRPr="004B1B02" w:rsidRDefault="005D2790" w:rsidP="005D2790">
      <w:pPr>
        <w:spacing w:after="0" w:line="360" w:lineRule="auto"/>
        <w:jc w:val="both"/>
        <w:rPr>
          <w:rFonts w:ascii="Arial" w:eastAsia="Calibri" w:hAnsi="Arial" w:cs="Arial"/>
          <w:sz w:val="24"/>
          <w:szCs w:val="24"/>
          <w:lang w:eastAsia="pl-PL"/>
        </w:rPr>
      </w:pPr>
      <w:r w:rsidRPr="004B1B02">
        <w:rPr>
          <w:rFonts w:ascii="Arial" w:eastAsia="Times New Roman" w:hAnsi="Arial" w:cs="Arial"/>
          <w:sz w:val="24"/>
          <w:szCs w:val="24"/>
          <w:lang w:eastAsia="pl-PL"/>
        </w:rPr>
        <w:t xml:space="preserve">Zaplanowane wydatki bieżące w kwocie 14.236,- zł </w:t>
      </w:r>
      <w:r w:rsidRPr="004B1B02">
        <w:rPr>
          <w:rFonts w:ascii="Arial" w:eastAsia="Times New Roman" w:hAnsi="Arial" w:cs="Arial"/>
          <w:bCs/>
          <w:sz w:val="24"/>
          <w:szCs w:val="24"/>
          <w:lang w:eastAsia="pl-PL"/>
        </w:rPr>
        <w:t xml:space="preserve">(jednostki oświatowe – Dep. EN) </w:t>
      </w:r>
      <w:r w:rsidRPr="004B1B02">
        <w:rPr>
          <w:rFonts w:ascii="Arial" w:eastAsia="Times New Roman" w:hAnsi="Arial" w:cs="Arial"/>
          <w:sz w:val="24"/>
          <w:szCs w:val="24"/>
          <w:lang w:eastAsia="pl-PL"/>
        </w:rPr>
        <w:t>zostały zrealizowane w kwocie 13.842,55</w:t>
      </w:r>
      <w:r w:rsidRPr="004B1B02">
        <w:rPr>
          <w:rFonts w:ascii="Arial" w:eastAsia="Times New Roman" w:hAnsi="Arial" w:cs="Arial"/>
          <w:bCs/>
          <w:sz w:val="24"/>
          <w:szCs w:val="24"/>
          <w:lang w:eastAsia="pl-PL"/>
        </w:rPr>
        <w:t xml:space="preserve"> zł (</w:t>
      </w:r>
      <w:r w:rsidRPr="004B1B02">
        <w:rPr>
          <w:rFonts w:ascii="Arial" w:eastAsia="Calibri" w:hAnsi="Arial" w:cs="Arial"/>
          <w:sz w:val="24"/>
          <w:szCs w:val="24"/>
          <w:lang w:eastAsia="pl-PL"/>
        </w:rPr>
        <w:t>§ 4240</w:t>
      </w:r>
      <w:r w:rsidRPr="004B1B02">
        <w:rPr>
          <w:rFonts w:ascii="Arial" w:eastAsia="Times New Roman" w:hAnsi="Arial" w:cs="Arial"/>
          <w:bCs/>
          <w:sz w:val="24"/>
          <w:szCs w:val="24"/>
          <w:lang w:eastAsia="pl-PL"/>
        </w:rPr>
        <w:t>), tj. 97,24 %</w:t>
      </w:r>
      <w:r w:rsidRPr="004B1B02">
        <w:rPr>
          <w:rFonts w:ascii="Arial" w:eastAsia="Times New Roman" w:hAnsi="Arial" w:cs="Arial"/>
          <w:sz w:val="24"/>
          <w:szCs w:val="24"/>
          <w:lang w:eastAsia="pl-PL"/>
        </w:rPr>
        <w:t xml:space="preserve"> planu i obejmowały </w:t>
      </w:r>
      <w:r w:rsidRPr="004B1B02">
        <w:rPr>
          <w:rFonts w:ascii="Arial" w:eastAsia="Calibri" w:hAnsi="Arial" w:cs="Arial"/>
          <w:sz w:val="24"/>
          <w:szCs w:val="24"/>
          <w:lang w:eastAsia="pl-PL"/>
        </w:rPr>
        <w:t>wyposażenie szkół w podręczniki, materiały edukacyjne lub materiały ćwiczeniowe oraz wydatki na obsługę zadania.</w:t>
      </w:r>
    </w:p>
    <w:p w14:paraId="32D4F2A5" w14:textId="284C596C" w:rsidR="00D11BA3" w:rsidRPr="004B1B02" w:rsidRDefault="005D2790" w:rsidP="005D2790">
      <w:pPr>
        <w:tabs>
          <w:tab w:val="left" w:pos="1080"/>
        </w:tabs>
        <w:spacing w:after="0" w:line="360" w:lineRule="auto"/>
        <w:jc w:val="both"/>
        <w:rPr>
          <w:rFonts w:ascii="Arial" w:eastAsia="Calibri" w:hAnsi="Arial" w:cs="Arial"/>
          <w:sz w:val="24"/>
          <w:szCs w:val="24"/>
        </w:rPr>
      </w:pPr>
      <w:r w:rsidRPr="004B1B02">
        <w:rPr>
          <w:rFonts w:ascii="Arial" w:eastAsia="Calibri" w:hAnsi="Arial" w:cs="Arial"/>
          <w:sz w:val="24"/>
          <w:szCs w:val="24"/>
        </w:rPr>
        <w:t xml:space="preserve">Środki zostały przekazane do 2 jednostek: ZS w Rzeszowie i ZSS w Rymanowie Zdroju. Wydatki finansowane z dotacji celowej z budżetu państwa. </w:t>
      </w:r>
    </w:p>
    <w:p w14:paraId="37D87173" w14:textId="050774B4" w:rsidR="004D56A0" w:rsidRPr="004B1B02" w:rsidRDefault="004D56A0" w:rsidP="005D2790">
      <w:pPr>
        <w:tabs>
          <w:tab w:val="left" w:pos="1080"/>
        </w:tabs>
        <w:spacing w:after="0" w:line="360" w:lineRule="auto"/>
        <w:jc w:val="both"/>
        <w:rPr>
          <w:rFonts w:ascii="Arial" w:eastAsia="Calibri" w:hAnsi="Arial" w:cs="Arial"/>
          <w:sz w:val="24"/>
          <w:szCs w:val="24"/>
        </w:rPr>
      </w:pPr>
      <w:r w:rsidRPr="004B1B02">
        <w:rPr>
          <w:rFonts w:ascii="Arial" w:eastAsia="Calibri" w:hAnsi="Arial" w:cs="Arial"/>
          <w:sz w:val="24"/>
          <w:szCs w:val="24"/>
        </w:rPr>
        <w:t>Niewykonane wydatki stanowią oszczędności.</w:t>
      </w:r>
    </w:p>
    <w:p w14:paraId="24DAD5C5" w14:textId="77777777" w:rsidR="005D2790" w:rsidRPr="004B1B02" w:rsidRDefault="005D2790" w:rsidP="005D2790">
      <w:pPr>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80195 – Pozostała działalność</w:t>
      </w:r>
    </w:p>
    <w:p w14:paraId="7A47B0E4" w14:textId="77777777" w:rsidR="005D2790" w:rsidRPr="004B1B02" w:rsidRDefault="005D2790" w:rsidP="005D2790">
      <w:pPr>
        <w:spacing w:after="0" w:line="360" w:lineRule="auto"/>
        <w:jc w:val="both"/>
        <w:rPr>
          <w:rFonts w:ascii="Arial" w:eastAsia="Calibri" w:hAnsi="Arial" w:cs="Arial"/>
          <w:sz w:val="24"/>
          <w:szCs w:val="24"/>
        </w:rPr>
      </w:pPr>
      <w:r w:rsidRPr="004B1B02">
        <w:rPr>
          <w:rFonts w:ascii="Arial" w:eastAsia="Calibri" w:hAnsi="Arial" w:cs="Arial"/>
          <w:sz w:val="24"/>
          <w:szCs w:val="24"/>
        </w:rPr>
        <w:t>Zaplanowane wydatki w wysokości 7.480.736,- zł zostały wykonane w kwocie 4.640.082,98 zł, tj. 62,03 % planu.</w:t>
      </w:r>
    </w:p>
    <w:p w14:paraId="2B5A223A" w14:textId="77777777" w:rsidR="005D2790" w:rsidRPr="004B1B02" w:rsidRDefault="005D2790" w:rsidP="00307061">
      <w:pPr>
        <w:pStyle w:val="Akapitzlist"/>
        <w:numPr>
          <w:ilvl w:val="0"/>
          <w:numId w:val="222"/>
        </w:numPr>
        <w:spacing w:line="360" w:lineRule="auto"/>
        <w:ind w:left="284" w:hanging="142"/>
        <w:jc w:val="both"/>
        <w:rPr>
          <w:rFonts w:ascii="Arial" w:eastAsia="Calibri" w:hAnsi="Arial" w:cs="Arial"/>
          <w:lang w:eastAsia="pl-PL"/>
        </w:rPr>
      </w:pPr>
      <w:r w:rsidRPr="004B1B02">
        <w:rPr>
          <w:rFonts w:ascii="Arial" w:eastAsia="Calibri" w:hAnsi="Arial" w:cs="Arial"/>
          <w:lang w:eastAsia="pl-PL"/>
        </w:rPr>
        <w:t xml:space="preserve">Wydatki bieżące zaplanowane w kwocie 7.387.673,- zł </w:t>
      </w:r>
      <w:r w:rsidRPr="004B1B02">
        <w:rPr>
          <w:rFonts w:ascii="Arial" w:hAnsi="Arial" w:cs="Arial"/>
        </w:rPr>
        <w:t>(w tym: dotacje dla jednostek sektora finansów publicznych – 1.447.874,- zł, dotacje dla jednostek spoza sektora finansów publicznych – 2.472.565,- zł)</w:t>
      </w:r>
      <w:r w:rsidRPr="004B1B02">
        <w:rPr>
          <w:rFonts w:ascii="Arial" w:hAnsi="Arial" w:cs="Arial"/>
          <w:lang w:eastAsia="pl-PL"/>
        </w:rPr>
        <w:t xml:space="preserve"> </w:t>
      </w:r>
      <w:r w:rsidRPr="004B1B02">
        <w:rPr>
          <w:rFonts w:ascii="Arial" w:eastAsia="Calibri" w:hAnsi="Arial" w:cs="Arial"/>
          <w:lang w:eastAsia="pl-PL"/>
        </w:rPr>
        <w:t xml:space="preserve">zostały wykonane w kwocie 4.605.848,44 zł, </w:t>
      </w:r>
      <w:r w:rsidRPr="004B1B02">
        <w:rPr>
          <w:rFonts w:ascii="Arial" w:eastAsia="Calibri" w:hAnsi="Arial" w:cs="Arial"/>
        </w:rPr>
        <w:t>tj. 62,35 % planu</w:t>
      </w:r>
      <w:r w:rsidRPr="004B1B02">
        <w:rPr>
          <w:rFonts w:ascii="Arial" w:eastAsia="Calibri" w:hAnsi="Arial" w:cs="Arial"/>
          <w:lang w:eastAsia="pl-PL"/>
        </w:rPr>
        <w:t xml:space="preserve"> i dotyczyły:</w:t>
      </w:r>
    </w:p>
    <w:p w14:paraId="3BDFC73D" w14:textId="77777777" w:rsidR="005D2790" w:rsidRPr="004B1B02" w:rsidRDefault="005D2790" w:rsidP="00307061">
      <w:pPr>
        <w:numPr>
          <w:ilvl w:val="0"/>
          <w:numId w:val="223"/>
        </w:numPr>
        <w:tabs>
          <w:tab w:val="left" w:pos="567"/>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wynagrodzeń z umów zlecenia w kwocie 2.360,00 zł (§ 4170), w tym:</w:t>
      </w:r>
    </w:p>
    <w:p w14:paraId="12EB4388" w14:textId="77777777" w:rsidR="005D2790" w:rsidRPr="004B1B02" w:rsidRDefault="005D2790" w:rsidP="00307061">
      <w:pPr>
        <w:pStyle w:val="Akapitzlist"/>
        <w:numPr>
          <w:ilvl w:val="0"/>
          <w:numId w:val="352"/>
        </w:numPr>
        <w:tabs>
          <w:tab w:val="left" w:pos="567"/>
        </w:tabs>
        <w:spacing w:line="360" w:lineRule="auto"/>
        <w:ind w:left="993"/>
        <w:jc w:val="both"/>
        <w:rPr>
          <w:rFonts w:ascii="Arial" w:hAnsi="Arial" w:cs="Arial"/>
          <w:lang w:eastAsia="pl-PL"/>
        </w:rPr>
      </w:pPr>
      <w:r w:rsidRPr="004B1B02">
        <w:rPr>
          <w:rFonts w:ascii="Arial" w:hAnsi="Arial" w:cs="Arial"/>
          <w:lang w:eastAsia="pl-PL"/>
        </w:rPr>
        <w:lastRenderedPageBreak/>
        <w:t xml:space="preserve">konferansjerów prowadzących Galę z okazji wręczania dyplomów uczniom w ramach programu „Nie zagubić talentu” </w:t>
      </w:r>
      <w:r w:rsidRPr="004B1B02">
        <w:rPr>
          <w:rFonts w:ascii="Arial" w:hAnsi="Arial" w:cs="Arial"/>
        </w:rPr>
        <w:t xml:space="preserve">– </w:t>
      </w:r>
      <w:r w:rsidRPr="004B1B02">
        <w:rPr>
          <w:rFonts w:ascii="Arial" w:hAnsi="Arial" w:cs="Arial"/>
          <w:lang w:eastAsia="pl-PL"/>
        </w:rPr>
        <w:t>700,00 zł (PZPW – Dep. EN),</w:t>
      </w:r>
    </w:p>
    <w:p w14:paraId="668A801C" w14:textId="77777777" w:rsidR="005D2790" w:rsidRPr="004B1B02" w:rsidRDefault="005D2790" w:rsidP="00307061">
      <w:pPr>
        <w:pStyle w:val="Akapitzlist"/>
        <w:numPr>
          <w:ilvl w:val="0"/>
          <w:numId w:val="352"/>
        </w:numPr>
        <w:tabs>
          <w:tab w:val="left" w:pos="567"/>
        </w:tabs>
        <w:spacing w:line="360" w:lineRule="auto"/>
        <w:ind w:left="993"/>
        <w:jc w:val="both"/>
        <w:rPr>
          <w:rFonts w:ascii="Arial" w:hAnsi="Arial" w:cs="Arial"/>
          <w:lang w:eastAsia="pl-PL"/>
        </w:rPr>
      </w:pPr>
      <w:r w:rsidRPr="004B1B02">
        <w:rPr>
          <w:rFonts w:ascii="Arial" w:hAnsi="Arial" w:cs="Arial"/>
          <w:lang w:eastAsia="pl-PL"/>
        </w:rPr>
        <w:t>konferansjerów prowadzących</w:t>
      </w:r>
      <w:r w:rsidRPr="004B1B02">
        <w:rPr>
          <w:rFonts w:ascii="Arial" w:hAnsi="Arial" w:cs="Arial"/>
        </w:rPr>
        <w:t xml:space="preserve"> Uroczystości z okazji Dnia Nauczyciela – 700,00 zł (PZPW </w:t>
      </w:r>
      <w:r w:rsidRPr="004B1B02">
        <w:rPr>
          <w:rFonts w:ascii="Arial" w:hAnsi="Arial" w:cs="Arial"/>
          <w:lang w:eastAsia="pl-PL"/>
        </w:rPr>
        <w:t>– Dep. EN</w:t>
      </w:r>
      <w:r w:rsidRPr="004B1B02">
        <w:rPr>
          <w:rFonts w:ascii="Arial" w:hAnsi="Arial" w:cs="Arial"/>
        </w:rPr>
        <w:t>),</w:t>
      </w:r>
    </w:p>
    <w:p w14:paraId="6A61ABDA" w14:textId="34F2910D" w:rsidR="005D2790" w:rsidRPr="004B1B02" w:rsidRDefault="005D2790" w:rsidP="00307061">
      <w:pPr>
        <w:pStyle w:val="Akapitzlist"/>
        <w:numPr>
          <w:ilvl w:val="0"/>
          <w:numId w:val="352"/>
        </w:numPr>
        <w:tabs>
          <w:tab w:val="left" w:pos="567"/>
        </w:tabs>
        <w:spacing w:line="360" w:lineRule="auto"/>
        <w:ind w:left="993"/>
        <w:jc w:val="both"/>
        <w:rPr>
          <w:rFonts w:ascii="Arial" w:hAnsi="Arial" w:cs="Arial"/>
          <w:lang w:eastAsia="pl-PL"/>
        </w:rPr>
      </w:pPr>
      <w:r w:rsidRPr="004B1B02">
        <w:rPr>
          <w:rFonts w:ascii="Arial" w:hAnsi="Arial" w:cs="Arial"/>
        </w:rPr>
        <w:t xml:space="preserve">członków komisji egzaminacyjnych dla nauczycieli ubiegających się </w:t>
      </w:r>
      <w:r w:rsidR="00DB066C">
        <w:rPr>
          <w:rFonts w:ascii="Arial" w:hAnsi="Arial" w:cs="Arial"/>
        </w:rPr>
        <w:br/>
      </w:r>
      <w:r w:rsidRPr="004B1B02">
        <w:rPr>
          <w:rFonts w:ascii="Arial" w:hAnsi="Arial" w:cs="Arial"/>
        </w:rPr>
        <w:t>o awans na stopień nauczyciela mianowanego – 960,00 zł (</w:t>
      </w:r>
      <w:r w:rsidRPr="004B1B02">
        <w:rPr>
          <w:rFonts w:ascii="Arial" w:hAnsi="Arial" w:cs="Arial"/>
          <w:lang w:eastAsia="pl-PL"/>
        </w:rPr>
        <w:t>Dep. EN</w:t>
      </w:r>
      <w:r w:rsidRPr="004B1B02">
        <w:rPr>
          <w:rFonts w:ascii="Arial" w:hAnsi="Arial" w:cs="Arial"/>
        </w:rPr>
        <w:t>).</w:t>
      </w:r>
    </w:p>
    <w:p w14:paraId="400AC9CC" w14:textId="77777777" w:rsidR="005D2790" w:rsidRPr="004B1B02" w:rsidRDefault="005D2790" w:rsidP="00307061">
      <w:pPr>
        <w:numPr>
          <w:ilvl w:val="0"/>
          <w:numId w:val="223"/>
        </w:numPr>
        <w:tabs>
          <w:tab w:val="left" w:pos="567"/>
        </w:tabs>
        <w:spacing w:after="0" w:line="360" w:lineRule="auto"/>
        <w:ind w:left="567" w:hanging="283"/>
        <w:jc w:val="both"/>
        <w:rPr>
          <w:rFonts w:ascii="Arial" w:eastAsia="Times New Roman" w:hAnsi="Arial" w:cs="Arial"/>
          <w:sz w:val="24"/>
          <w:szCs w:val="24"/>
          <w:lang w:eastAsia="pl-PL"/>
        </w:rPr>
      </w:pPr>
      <w:r w:rsidRPr="004B1B02">
        <w:rPr>
          <w:rFonts w:ascii="Arial" w:eastAsia="Times New Roman" w:hAnsi="Arial" w:cs="Arial"/>
          <w:sz w:val="24"/>
          <w:szCs w:val="24"/>
        </w:rPr>
        <w:t>świadczeń na rzecz osób fizycznych w kwocie 789.200,00 zł, w tym:</w:t>
      </w:r>
    </w:p>
    <w:p w14:paraId="78EC7DC2" w14:textId="77777777" w:rsidR="005D2790" w:rsidRPr="004B1B02" w:rsidRDefault="005D2790" w:rsidP="00307061">
      <w:pPr>
        <w:pStyle w:val="Listapunktowana"/>
        <w:numPr>
          <w:ilvl w:val="0"/>
          <w:numId w:val="224"/>
        </w:numPr>
        <w:ind w:left="993"/>
        <w:rPr>
          <w:rFonts w:ascii="Arial" w:hAnsi="Arial" w:cs="Arial"/>
        </w:rPr>
      </w:pPr>
      <w:r w:rsidRPr="004B1B02">
        <w:rPr>
          <w:rFonts w:ascii="Arial" w:hAnsi="Arial" w:cs="Arial"/>
        </w:rPr>
        <w:t xml:space="preserve">wypłata stypendiów dla 240 uczniów szczególnie uzdolnionych w ramach programu „Nie zagubić talentu” – 483.200,00 zł (§ 3240 – Dep. EN). </w:t>
      </w:r>
    </w:p>
    <w:p w14:paraId="23A175D6" w14:textId="77777777" w:rsidR="005D2790" w:rsidRPr="004B1B02" w:rsidRDefault="005D2790" w:rsidP="005D2790">
      <w:pPr>
        <w:shd w:val="clear" w:color="auto" w:fill="FFFFFF"/>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finansowane ze środków własnych Samorządu Województwa.</w:t>
      </w:r>
    </w:p>
    <w:p w14:paraId="04325E0D" w14:textId="74156B7B" w:rsidR="005D2790" w:rsidRPr="004B1B02" w:rsidRDefault="005D2790" w:rsidP="005D2790">
      <w:pPr>
        <w:shd w:val="clear" w:color="auto" w:fill="FFFFFF"/>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Zadanie ujęte w wykazie przedsięwzięć do Wieloletniej Prognozy Finansowej Województwa Podkarpackiego pn. „Program wspierania edukacji uzdolnionej młodzieży „Nie zagubić talentu” – stypendia” </w:t>
      </w:r>
      <w:r w:rsidR="00DB066C">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o łącznych nakładach finansowych w kwocie 4.993.680,-zł, realizowane </w:t>
      </w:r>
      <w:r w:rsidR="00DB066C">
        <w:rPr>
          <w:rFonts w:ascii="Arial" w:eastAsia="Times New Roman" w:hAnsi="Arial" w:cs="Arial"/>
          <w:sz w:val="24"/>
          <w:szCs w:val="24"/>
          <w:lang w:eastAsia="pl-PL"/>
        </w:rPr>
        <w:br/>
      </w:r>
      <w:r w:rsidRPr="004B1B02">
        <w:rPr>
          <w:rFonts w:ascii="Arial" w:eastAsia="Times New Roman" w:hAnsi="Arial" w:cs="Arial"/>
          <w:sz w:val="24"/>
          <w:szCs w:val="24"/>
          <w:lang w:eastAsia="pl-PL"/>
        </w:rPr>
        <w:t>w latach 2008-2025.</w:t>
      </w:r>
    </w:p>
    <w:p w14:paraId="1B4EBAE4" w14:textId="77777777" w:rsidR="005D2790" w:rsidRPr="004B1B02" w:rsidRDefault="005D2790" w:rsidP="005D2790">
      <w:pPr>
        <w:shd w:val="clear" w:color="auto" w:fill="FFFFFF"/>
        <w:spacing w:after="0" w:line="360" w:lineRule="auto"/>
        <w:ind w:left="993"/>
        <w:jc w:val="both"/>
        <w:rPr>
          <w:rFonts w:ascii="Arial" w:eastAsia="Times New Roman" w:hAnsi="Arial" w:cs="Arial"/>
          <w:sz w:val="24"/>
          <w:szCs w:val="24"/>
          <w:lang w:eastAsia="pl-PL"/>
        </w:rPr>
      </w:pPr>
      <w:r w:rsidRPr="004B1B02">
        <w:rPr>
          <w:rFonts w:ascii="Arial" w:hAnsi="Arial" w:cs="Arial"/>
          <w:sz w:val="24"/>
          <w:szCs w:val="24"/>
          <w:lang w:val="x-none" w:eastAsia="pl-PL"/>
        </w:rPr>
        <w:t>Od początku realizacji zadania do końca 20</w:t>
      </w:r>
      <w:r w:rsidRPr="004B1B02">
        <w:rPr>
          <w:rFonts w:ascii="Arial" w:hAnsi="Arial" w:cs="Arial"/>
          <w:sz w:val="24"/>
          <w:szCs w:val="24"/>
          <w:lang w:eastAsia="pl-PL"/>
        </w:rPr>
        <w:t>23</w:t>
      </w:r>
      <w:r w:rsidRPr="004B1B02">
        <w:rPr>
          <w:rFonts w:ascii="Arial" w:hAnsi="Arial" w:cs="Arial"/>
          <w:sz w:val="24"/>
          <w:szCs w:val="24"/>
          <w:lang w:val="x-none" w:eastAsia="pl-PL"/>
        </w:rPr>
        <w:t xml:space="preserve"> r</w:t>
      </w:r>
      <w:r w:rsidRPr="004B1B02">
        <w:rPr>
          <w:rFonts w:ascii="Arial" w:hAnsi="Arial" w:cs="Arial"/>
          <w:sz w:val="24"/>
          <w:szCs w:val="24"/>
          <w:lang w:eastAsia="pl-PL"/>
        </w:rPr>
        <w:t>oku</w:t>
      </w:r>
      <w:r w:rsidRPr="004B1B02">
        <w:rPr>
          <w:rFonts w:ascii="Arial" w:hAnsi="Arial" w:cs="Arial"/>
          <w:sz w:val="24"/>
          <w:szCs w:val="24"/>
          <w:lang w:val="x-none" w:eastAsia="pl-PL"/>
        </w:rPr>
        <w:t xml:space="preserve"> zrealizowano zakres zadania o wartości </w:t>
      </w:r>
      <w:r w:rsidRPr="004B1B02">
        <w:rPr>
          <w:rFonts w:ascii="Arial" w:hAnsi="Arial" w:cs="Arial"/>
          <w:sz w:val="24"/>
          <w:szCs w:val="24"/>
        </w:rPr>
        <w:t>3.432.880,-</w:t>
      </w:r>
      <w:r w:rsidRPr="004B1B02">
        <w:rPr>
          <w:rFonts w:ascii="Arial" w:hAnsi="Arial" w:cs="Arial"/>
          <w:sz w:val="24"/>
          <w:szCs w:val="24"/>
          <w:lang w:val="x-none" w:eastAsia="pl-PL"/>
        </w:rPr>
        <w:t xml:space="preserve">zł, co stanowi </w:t>
      </w:r>
      <w:r w:rsidRPr="004B1B02">
        <w:rPr>
          <w:rFonts w:ascii="Arial" w:hAnsi="Arial" w:cs="Arial"/>
          <w:sz w:val="24"/>
          <w:szCs w:val="24"/>
          <w:lang w:eastAsia="pl-PL"/>
        </w:rPr>
        <w:t xml:space="preserve">68,74 </w:t>
      </w:r>
      <w:r w:rsidRPr="004B1B02">
        <w:rPr>
          <w:rFonts w:ascii="Arial" w:hAnsi="Arial" w:cs="Arial"/>
          <w:sz w:val="24"/>
          <w:szCs w:val="24"/>
          <w:lang w:val="x-none" w:eastAsia="pl-PL"/>
        </w:rPr>
        <w:t>% planowanych łącznych nakładów</w:t>
      </w:r>
      <w:r w:rsidRPr="004B1B02">
        <w:rPr>
          <w:rFonts w:ascii="Arial" w:hAnsi="Arial" w:cs="Arial"/>
          <w:sz w:val="24"/>
          <w:szCs w:val="24"/>
          <w:lang w:eastAsia="pl-PL"/>
        </w:rPr>
        <w:t xml:space="preserve"> na realizację zadania</w:t>
      </w:r>
      <w:r w:rsidRPr="004B1B02">
        <w:rPr>
          <w:rFonts w:ascii="Arial" w:eastAsia="Times New Roman" w:hAnsi="Arial" w:cs="Arial"/>
          <w:sz w:val="24"/>
          <w:szCs w:val="24"/>
          <w:lang w:eastAsia="pl-PL"/>
        </w:rPr>
        <w:t xml:space="preserve">. </w:t>
      </w:r>
    </w:p>
    <w:p w14:paraId="36649013" w14:textId="77777777" w:rsidR="005D2790" w:rsidRPr="004B1B02" w:rsidRDefault="005D2790" w:rsidP="005D2790">
      <w:pPr>
        <w:shd w:val="clear" w:color="auto" w:fill="FFFFFF"/>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Dzięki pozyskanym środkom finansowym ze stypendiów uzdolniona młodzież poszerza swoje zdolności oraz inwestuje we własny rozwój. Nabór wniosków na stypendia odbywa się każdego roku, </w:t>
      </w:r>
      <w:r w:rsidRPr="004B1B02">
        <w:rPr>
          <w:rFonts w:ascii="Arial" w:eastAsia="Calibri" w:hAnsi="Arial" w:cs="Arial"/>
          <w:sz w:val="24"/>
          <w:szCs w:val="24"/>
        </w:rPr>
        <w:t>cieszy się bardzo dużym zainteresowaniem wśród uczniów, rodziców i nauczycieli.</w:t>
      </w:r>
    </w:p>
    <w:p w14:paraId="4AF7FB2C" w14:textId="77777777" w:rsidR="005D2790" w:rsidRPr="004B1B02" w:rsidRDefault="005D2790" w:rsidP="00307061">
      <w:pPr>
        <w:pStyle w:val="Listapunktowana"/>
        <w:numPr>
          <w:ilvl w:val="0"/>
          <w:numId w:val="224"/>
        </w:numPr>
        <w:ind w:left="993"/>
        <w:rPr>
          <w:rFonts w:ascii="Arial" w:hAnsi="Arial" w:cs="Arial"/>
        </w:rPr>
      </w:pPr>
      <w:r w:rsidRPr="004B1B02">
        <w:rPr>
          <w:rFonts w:ascii="Arial" w:hAnsi="Arial" w:cs="Arial"/>
        </w:rPr>
        <w:t>wypłata nagród pieniężnych dla 118 osób (laureatów i finalistów olimpiad, konkursów i turniejów) oraz 37 nagród pieniężnych dla zespołów artystycznych działających przy szkołach lub placówkach oświatowych i dla zespołów osób za szczególne osiągnięcia naukowe – 267.800,00 zł (§ 3040 – Dep. EN),</w:t>
      </w:r>
    </w:p>
    <w:p w14:paraId="266BB1C2" w14:textId="77777777" w:rsidR="005D2790" w:rsidRPr="004B1B02" w:rsidRDefault="005D2790" w:rsidP="00307061">
      <w:pPr>
        <w:pStyle w:val="Listapunktowana"/>
        <w:numPr>
          <w:ilvl w:val="0"/>
          <w:numId w:val="224"/>
        </w:numPr>
        <w:ind w:left="993"/>
        <w:rPr>
          <w:rFonts w:ascii="Arial" w:hAnsi="Arial" w:cs="Arial"/>
        </w:rPr>
      </w:pPr>
      <w:r w:rsidRPr="004B1B02">
        <w:rPr>
          <w:rFonts w:ascii="Arial" w:hAnsi="Arial" w:cs="Arial"/>
        </w:rPr>
        <w:t>świadczenia pomocy zdrowotnej dla 29 nauczycieli – 38.200,00 zł (§ 3020 jednostki oświatowe – Dep. EN),</w:t>
      </w:r>
    </w:p>
    <w:p w14:paraId="0C8F331A" w14:textId="77777777" w:rsidR="005D2790" w:rsidRPr="004B1B02" w:rsidRDefault="005D2790" w:rsidP="00307061">
      <w:pPr>
        <w:pStyle w:val="Listapunktowana"/>
        <w:numPr>
          <w:ilvl w:val="0"/>
          <w:numId w:val="223"/>
        </w:numPr>
        <w:ind w:left="567"/>
        <w:rPr>
          <w:rFonts w:ascii="Arial" w:hAnsi="Arial" w:cs="Arial"/>
        </w:rPr>
      </w:pPr>
      <w:r w:rsidRPr="004B1B02">
        <w:rPr>
          <w:rFonts w:ascii="Arial" w:hAnsi="Arial" w:cs="Arial"/>
        </w:rPr>
        <w:t xml:space="preserve">dodatkowych zadań oświatowych związanych z kształceniem, wychowaniem i opieką nad dziećmi i uczniami będącymi obywatelami Ukrainy w kwocie </w:t>
      </w:r>
      <w:r w:rsidRPr="004B1B02">
        <w:rPr>
          <w:rFonts w:ascii="Arial" w:eastAsia="Calibri" w:hAnsi="Arial" w:cs="Arial"/>
        </w:rPr>
        <w:t xml:space="preserve">504.599,00 zł (§ 4350 – 349.990,00 zł, </w:t>
      </w:r>
      <w:r w:rsidRPr="004B1B02">
        <w:rPr>
          <w:rFonts w:ascii="Arial" w:hAnsi="Arial" w:cs="Arial"/>
        </w:rPr>
        <w:t>§ 4740 – 20.050,00 zł, § 4750 – 109.266,00 zł, § 4850 – 25.293,00 zł) (jednostki oświatowe – Dep. EN),</w:t>
      </w:r>
    </w:p>
    <w:p w14:paraId="6CA814D4" w14:textId="77777777" w:rsidR="005D2790" w:rsidRPr="004B1B02" w:rsidRDefault="005D2790" w:rsidP="005D2790">
      <w:pPr>
        <w:tabs>
          <w:tab w:val="left" w:pos="426"/>
          <w:tab w:val="left" w:pos="709"/>
          <w:tab w:val="left" w:pos="851"/>
        </w:tabs>
        <w:spacing w:after="0" w:line="360" w:lineRule="auto"/>
        <w:ind w:left="567"/>
        <w:jc w:val="both"/>
        <w:rPr>
          <w:rFonts w:ascii="Arial" w:hAnsi="Arial" w:cs="Arial"/>
          <w:sz w:val="24"/>
          <w:szCs w:val="24"/>
        </w:rPr>
      </w:pPr>
      <w:r w:rsidRPr="004B1B02">
        <w:rPr>
          <w:rFonts w:ascii="Arial" w:eastAsia="Times New Roman" w:hAnsi="Arial" w:cs="Arial"/>
          <w:sz w:val="24"/>
          <w:szCs w:val="24"/>
        </w:rPr>
        <w:t xml:space="preserve">Wydatki finansowane z </w:t>
      </w:r>
      <w:r w:rsidRPr="004B1B02">
        <w:rPr>
          <w:rFonts w:ascii="Arial" w:hAnsi="Arial" w:cs="Arial"/>
          <w:sz w:val="24"/>
          <w:szCs w:val="24"/>
        </w:rPr>
        <w:t xml:space="preserve">Funduszu Pomocy. </w:t>
      </w:r>
    </w:p>
    <w:p w14:paraId="0734058D" w14:textId="77777777" w:rsidR="005D2790" w:rsidRPr="004B1B02" w:rsidRDefault="005D2790" w:rsidP="005D2790">
      <w:pPr>
        <w:tabs>
          <w:tab w:val="left" w:pos="426"/>
          <w:tab w:val="left" w:pos="709"/>
          <w:tab w:val="left" w:pos="851"/>
        </w:tabs>
        <w:spacing w:after="0" w:line="360" w:lineRule="auto"/>
        <w:ind w:left="567"/>
        <w:jc w:val="both"/>
        <w:rPr>
          <w:rFonts w:ascii="Arial" w:hAnsi="Arial" w:cs="Arial"/>
          <w:sz w:val="24"/>
          <w:szCs w:val="24"/>
        </w:rPr>
      </w:pPr>
      <w:r w:rsidRPr="004B1B02">
        <w:rPr>
          <w:rFonts w:ascii="Arial" w:hAnsi="Arial" w:cs="Arial"/>
          <w:sz w:val="24"/>
          <w:szCs w:val="24"/>
        </w:rPr>
        <w:lastRenderedPageBreak/>
        <w:t>Wydatki realizowane były przez:</w:t>
      </w:r>
    </w:p>
    <w:p w14:paraId="71C5A180" w14:textId="77777777"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hAnsi="Arial" w:cs="Arial"/>
          <w:bCs/>
        </w:rPr>
        <w:t xml:space="preserve">Zespół Szkół przy Klinicznym Szpitalu Wojewódzkim Nr 2 w Rzeszowie w kwocie 72.347,00 zł, </w:t>
      </w:r>
    </w:p>
    <w:p w14:paraId="45D19CF1" w14:textId="77777777"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eastAsia="Calibri" w:hAnsi="Arial" w:cs="Arial"/>
        </w:rPr>
        <w:t xml:space="preserve">Zespół Szkół Specjalnych w Rymanowie Zdroju </w:t>
      </w:r>
      <w:r w:rsidRPr="004B1B02">
        <w:rPr>
          <w:rFonts w:ascii="Arial" w:hAnsi="Arial" w:cs="Arial"/>
          <w:bCs/>
        </w:rPr>
        <w:t xml:space="preserve">w kwocie </w:t>
      </w:r>
      <w:r w:rsidRPr="004B1B02">
        <w:rPr>
          <w:rFonts w:ascii="Arial" w:eastAsia="Calibri" w:hAnsi="Arial" w:cs="Arial"/>
        </w:rPr>
        <w:t>2.910,00 zł,</w:t>
      </w:r>
    </w:p>
    <w:p w14:paraId="157EA3B1" w14:textId="77777777" w:rsidR="005D2790" w:rsidRPr="004B1B02" w:rsidRDefault="005D2790" w:rsidP="00307061">
      <w:pPr>
        <w:pStyle w:val="Akapitzlist"/>
        <w:numPr>
          <w:ilvl w:val="0"/>
          <w:numId w:val="370"/>
        </w:numPr>
        <w:tabs>
          <w:tab w:val="left" w:pos="426"/>
          <w:tab w:val="left" w:pos="993"/>
        </w:tabs>
        <w:spacing w:line="360" w:lineRule="auto"/>
        <w:ind w:left="993"/>
        <w:jc w:val="both"/>
        <w:rPr>
          <w:rFonts w:ascii="Arial" w:eastAsia="Calibri" w:hAnsi="Arial" w:cs="Arial"/>
        </w:rPr>
      </w:pPr>
      <w:r w:rsidRPr="004B1B02">
        <w:rPr>
          <w:rFonts w:ascii="Arial" w:eastAsia="Calibri" w:hAnsi="Arial" w:cs="Arial"/>
        </w:rPr>
        <w:t xml:space="preserve">Medyczno-Społeczne Centrum Kształcenia i Zawodowego w Przemyślu </w:t>
      </w:r>
      <w:r w:rsidRPr="004B1B02">
        <w:rPr>
          <w:rFonts w:ascii="Arial" w:hAnsi="Arial" w:cs="Arial"/>
          <w:bCs/>
        </w:rPr>
        <w:t>w kwocie</w:t>
      </w:r>
      <w:r w:rsidRPr="004B1B02">
        <w:rPr>
          <w:rFonts w:ascii="Arial" w:eastAsia="Calibri" w:hAnsi="Arial" w:cs="Arial"/>
        </w:rPr>
        <w:t xml:space="preserve"> 46.147,00 zł,</w:t>
      </w:r>
    </w:p>
    <w:p w14:paraId="365A847C" w14:textId="74C931EF"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eastAsia="Calibri" w:hAnsi="Arial" w:cs="Arial"/>
        </w:rPr>
        <w:t xml:space="preserve">Medyczno-Społeczne Centrum Kształcenia i Zawodowego w Jaśle </w:t>
      </w:r>
      <w:r w:rsidR="00DB066C">
        <w:rPr>
          <w:rFonts w:ascii="Arial" w:eastAsia="Calibri" w:hAnsi="Arial" w:cs="Arial"/>
        </w:rPr>
        <w:br/>
      </w:r>
      <w:r w:rsidRPr="004B1B02">
        <w:rPr>
          <w:rFonts w:ascii="Arial" w:hAnsi="Arial" w:cs="Arial"/>
          <w:bCs/>
        </w:rPr>
        <w:t xml:space="preserve">w kwocie </w:t>
      </w:r>
      <w:r w:rsidRPr="004B1B02">
        <w:rPr>
          <w:rFonts w:ascii="Arial" w:eastAsia="Calibri" w:hAnsi="Arial" w:cs="Arial"/>
        </w:rPr>
        <w:t>28.789,00 zł,</w:t>
      </w:r>
    </w:p>
    <w:p w14:paraId="499951F4" w14:textId="77777777"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eastAsia="Calibri" w:hAnsi="Arial" w:cs="Arial"/>
        </w:rPr>
        <w:t xml:space="preserve">Medyczno-Społeczne Centrum Kształcenia i Zawodowego w Mielcu </w:t>
      </w:r>
      <w:r w:rsidRPr="004B1B02">
        <w:rPr>
          <w:rFonts w:ascii="Arial" w:hAnsi="Arial" w:cs="Arial"/>
          <w:bCs/>
        </w:rPr>
        <w:t>w kwocie</w:t>
      </w:r>
      <w:r w:rsidRPr="004B1B02">
        <w:rPr>
          <w:rFonts w:ascii="Arial" w:eastAsia="Calibri" w:hAnsi="Arial" w:cs="Arial"/>
        </w:rPr>
        <w:t xml:space="preserve"> 6.962,00 zł,</w:t>
      </w:r>
    </w:p>
    <w:p w14:paraId="19E9CD5E" w14:textId="77777777"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eastAsia="Calibri" w:hAnsi="Arial" w:cs="Arial"/>
        </w:rPr>
        <w:t xml:space="preserve">Medyczno-Społeczne Centrum Kształcenia i Zawodowego w Rzeszowie </w:t>
      </w:r>
      <w:r w:rsidRPr="004B1B02">
        <w:rPr>
          <w:rFonts w:ascii="Arial" w:hAnsi="Arial" w:cs="Arial"/>
          <w:bCs/>
        </w:rPr>
        <w:t xml:space="preserve">w kwocie </w:t>
      </w:r>
      <w:r w:rsidRPr="004B1B02">
        <w:rPr>
          <w:rFonts w:ascii="Arial" w:eastAsia="Calibri" w:hAnsi="Arial" w:cs="Arial"/>
        </w:rPr>
        <w:t>147.146,00 zł,</w:t>
      </w:r>
    </w:p>
    <w:p w14:paraId="39784CD1" w14:textId="77777777" w:rsidR="005D2790" w:rsidRPr="004B1B02" w:rsidRDefault="005D2790" w:rsidP="00307061">
      <w:pPr>
        <w:pStyle w:val="Akapitzlist"/>
        <w:numPr>
          <w:ilvl w:val="0"/>
          <w:numId w:val="370"/>
        </w:numPr>
        <w:tabs>
          <w:tab w:val="left" w:pos="426"/>
          <w:tab w:val="left" w:pos="709"/>
          <w:tab w:val="left" w:pos="993"/>
        </w:tabs>
        <w:spacing w:line="360" w:lineRule="auto"/>
        <w:ind w:left="993"/>
        <w:jc w:val="both"/>
        <w:rPr>
          <w:rFonts w:ascii="Arial" w:eastAsia="Calibri" w:hAnsi="Arial" w:cs="Arial"/>
        </w:rPr>
      </w:pPr>
      <w:r w:rsidRPr="004B1B02">
        <w:rPr>
          <w:rFonts w:ascii="Arial" w:hAnsi="Arial" w:cs="Arial"/>
        </w:rPr>
        <w:t>Podkarpacki Zespół Placówek Wojewódzkich w Rzeszowie w kwocie 200.298,00 zł.</w:t>
      </w:r>
    </w:p>
    <w:p w14:paraId="5727B435" w14:textId="77777777" w:rsidR="005D2790" w:rsidRPr="004B1B02" w:rsidRDefault="005D2790" w:rsidP="00307061">
      <w:pPr>
        <w:pStyle w:val="Akapitzlist"/>
        <w:numPr>
          <w:ilvl w:val="0"/>
          <w:numId w:val="223"/>
        </w:numPr>
        <w:spacing w:line="360" w:lineRule="auto"/>
        <w:ind w:left="567"/>
        <w:jc w:val="both"/>
        <w:rPr>
          <w:rFonts w:ascii="Arial" w:hAnsi="Arial" w:cs="Arial"/>
        </w:rPr>
      </w:pPr>
      <w:r w:rsidRPr="004B1B02">
        <w:rPr>
          <w:rFonts w:ascii="Arial" w:hAnsi="Arial" w:cs="Arial"/>
        </w:rPr>
        <w:t>odpisów na ZFŚS dla nauczycieli emerytów i rencistów w 8 jednostkach oświatowych w kwocie 756.492,97 zł (§ 4440) (jednostki oświatowe – Dep. EN),</w:t>
      </w:r>
    </w:p>
    <w:p w14:paraId="29393DA1" w14:textId="658D9F86" w:rsidR="005D2790" w:rsidRPr="004B1B02" w:rsidRDefault="005D2790" w:rsidP="00307061">
      <w:pPr>
        <w:pStyle w:val="Akapitzlist"/>
        <w:numPr>
          <w:ilvl w:val="0"/>
          <w:numId w:val="223"/>
        </w:numPr>
        <w:spacing w:line="360" w:lineRule="auto"/>
        <w:ind w:left="567"/>
        <w:jc w:val="both"/>
        <w:rPr>
          <w:rFonts w:ascii="Arial" w:hAnsi="Arial" w:cs="Arial"/>
        </w:rPr>
      </w:pPr>
      <w:r w:rsidRPr="004B1B02">
        <w:rPr>
          <w:rFonts w:ascii="Arial" w:hAnsi="Arial" w:cs="Arial"/>
        </w:rPr>
        <w:t>organizacji</w:t>
      </w:r>
      <w:r w:rsidRPr="004B1B02">
        <w:rPr>
          <w:rFonts w:ascii="Arial" w:hAnsi="Arial" w:cs="Arial"/>
          <w:lang w:eastAsia="pl-PL"/>
        </w:rPr>
        <w:t xml:space="preserve"> </w:t>
      </w:r>
      <w:r w:rsidRPr="004B1B02">
        <w:rPr>
          <w:rFonts w:ascii="Arial" w:hAnsi="Arial" w:cs="Arial"/>
        </w:rPr>
        <w:t xml:space="preserve">uroczystości z okazji Dnia Edukacji Narodowej oraz uroczystej Gali </w:t>
      </w:r>
      <w:r w:rsidRPr="004B1B02">
        <w:rPr>
          <w:rFonts w:ascii="Arial" w:hAnsi="Arial" w:cs="Arial"/>
        </w:rPr>
        <w:br/>
        <w:t xml:space="preserve">z okazji wręczania dyplomów uczniom w ramach programu „Nie zagubić talentu” w kwocie 24.100,00 zł (§ 4210 – 1.600,00 zł, </w:t>
      </w:r>
      <w:r w:rsidRPr="004B1B02">
        <w:rPr>
          <w:rFonts w:ascii="Arial" w:hAnsi="Arial" w:cs="Arial"/>
          <w:lang w:eastAsia="pl-PL"/>
        </w:rPr>
        <w:t xml:space="preserve">§ 4300 </w:t>
      </w:r>
      <w:r w:rsidRPr="004B1B02">
        <w:rPr>
          <w:rFonts w:ascii="Arial" w:hAnsi="Arial" w:cs="Arial"/>
        </w:rPr>
        <w:t>– 22.500,00 zł</w:t>
      </w:r>
      <w:r w:rsidRPr="004B1B02">
        <w:rPr>
          <w:rFonts w:ascii="Arial" w:hAnsi="Arial" w:cs="Arial"/>
          <w:lang w:eastAsia="pl-PL"/>
        </w:rPr>
        <w:t xml:space="preserve">) </w:t>
      </w:r>
      <w:r w:rsidRPr="004B1B02">
        <w:rPr>
          <w:rFonts w:ascii="Arial" w:hAnsi="Arial" w:cs="Arial"/>
        </w:rPr>
        <w:t>(PZPW – Dep. EN)</w:t>
      </w:r>
      <w:r w:rsidRPr="004B1B02">
        <w:rPr>
          <w:rFonts w:ascii="Arial" w:hAnsi="Arial" w:cs="Arial"/>
          <w:lang w:eastAsia="pl-PL"/>
        </w:rPr>
        <w:t>,</w:t>
      </w:r>
      <w:r w:rsidRPr="004B1B02">
        <w:rPr>
          <w:rFonts w:ascii="Arial" w:hAnsi="Arial" w:cs="Arial"/>
        </w:rPr>
        <w:t xml:space="preserve"> w tym zakup usług cateringowo - gastronomicznych </w:t>
      </w:r>
      <w:r w:rsidR="00DB066C">
        <w:rPr>
          <w:rFonts w:ascii="Arial" w:hAnsi="Arial" w:cs="Arial"/>
        </w:rPr>
        <w:br/>
      </w:r>
      <w:r w:rsidRPr="004B1B02">
        <w:rPr>
          <w:rFonts w:ascii="Arial" w:hAnsi="Arial" w:cs="Arial"/>
        </w:rPr>
        <w:t>w kwocie</w:t>
      </w:r>
      <w:r w:rsidRPr="004B1B02">
        <w:rPr>
          <w:rFonts w:ascii="Arial" w:hAnsi="Arial" w:cs="Arial"/>
          <w:lang w:eastAsia="pl-PL"/>
        </w:rPr>
        <w:t xml:space="preserve"> </w:t>
      </w:r>
      <w:r w:rsidRPr="004B1B02">
        <w:rPr>
          <w:rFonts w:ascii="Arial" w:hAnsi="Arial" w:cs="Arial"/>
        </w:rPr>
        <w:t>16.500,00 zł</w:t>
      </w:r>
      <w:r w:rsidRPr="004B1B02">
        <w:rPr>
          <w:rFonts w:ascii="Arial" w:hAnsi="Arial" w:cs="Arial"/>
          <w:lang w:eastAsia="pl-PL"/>
        </w:rPr>
        <w:t>.</w:t>
      </w:r>
    </w:p>
    <w:p w14:paraId="13FE244E" w14:textId="77777777" w:rsidR="005D2790" w:rsidRPr="004B1B02" w:rsidRDefault="005D2790" w:rsidP="00307061">
      <w:pPr>
        <w:pStyle w:val="Akapitzlist"/>
        <w:numPr>
          <w:ilvl w:val="0"/>
          <w:numId w:val="223"/>
        </w:numPr>
        <w:spacing w:line="360" w:lineRule="auto"/>
        <w:ind w:left="567"/>
        <w:jc w:val="both"/>
        <w:rPr>
          <w:rFonts w:ascii="Arial" w:hAnsi="Arial" w:cs="Arial"/>
        </w:rPr>
      </w:pPr>
      <w:r w:rsidRPr="004B1B02">
        <w:rPr>
          <w:rFonts w:ascii="Arial" w:hAnsi="Arial" w:cs="Arial"/>
          <w:lang w:eastAsia="x-none"/>
        </w:rPr>
        <w:t xml:space="preserve">przedsięwzięć pn. „Program wsparcia dwujęzyczności w podkarpackich przedszkolach-II” w kwocie 135.953,00 zł </w:t>
      </w:r>
      <w:r w:rsidRPr="004B1B02">
        <w:rPr>
          <w:rFonts w:ascii="Arial" w:hAnsi="Arial" w:cs="Arial"/>
        </w:rPr>
        <w:t>(§ 4210)</w:t>
      </w:r>
      <w:r w:rsidRPr="004B1B02">
        <w:rPr>
          <w:rFonts w:ascii="Arial" w:hAnsi="Arial" w:cs="Arial"/>
          <w:lang w:eastAsia="x-none"/>
        </w:rPr>
        <w:t xml:space="preserve"> (Dep. EN). </w:t>
      </w:r>
    </w:p>
    <w:p w14:paraId="17C37D82" w14:textId="77777777" w:rsidR="005D2790" w:rsidRPr="004B1B02" w:rsidRDefault="005D2790" w:rsidP="005D2790">
      <w:pPr>
        <w:spacing w:after="0" w:line="360" w:lineRule="auto"/>
        <w:ind w:left="567"/>
        <w:jc w:val="both"/>
        <w:rPr>
          <w:rFonts w:ascii="Arial" w:hAnsi="Arial" w:cs="Arial"/>
          <w:sz w:val="24"/>
          <w:szCs w:val="24"/>
          <w:lang w:eastAsia="x-none"/>
        </w:rPr>
      </w:pPr>
      <w:r w:rsidRPr="004B1B02">
        <w:rPr>
          <w:rFonts w:ascii="Arial" w:hAnsi="Arial" w:cs="Arial"/>
          <w:sz w:val="24"/>
          <w:szCs w:val="24"/>
          <w:lang w:eastAsia="x-none"/>
        </w:rPr>
        <w:t xml:space="preserve">Wydatki przeznaczone były na kontynuację programu pilotażowego realizowanego przez Departament Edukacji, Nauki i Sportu Urzędu Marszałkowskiego Województwa Podkarpackiego we współpracy z Podkarpackim Zespołem Placówek Wojewódzkich w Rzeszowie. W programie udział wzięło 25 przedszkoli z terenu województwa podkarpackiego. Wydatki przeznaczono na zakup licencji dostępowych do programu wychowania do dwujęzyczności oraz pomocy dydaktycznych wspomagających wychowanie w dwujęzyczności w przedszkolach. Zakupione licencje oraz pomoce dydaktyczne zostały przekazane jako pomoc rzeczowa dla 22 gmin prowadzących zakwalifikowane przedszkola. Zajęcia dla dzieci w przedszkolach biorących udział w programie przy wykorzystaniu zakupionych przez </w:t>
      </w:r>
      <w:r w:rsidRPr="004B1B02">
        <w:rPr>
          <w:rFonts w:ascii="Arial" w:hAnsi="Arial" w:cs="Arial"/>
          <w:sz w:val="24"/>
          <w:szCs w:val="24"/>
          <w:lang w:eastAsia="x-none"/>
        </w:rPr>
        <w:lastRenderedPageBreak/>
        <w:t>Województwo Podkarpackie elementów programu wychowania dwujęzycznego prowadzone będą w całym roku szkolnym 2023/2024.</w:t>
      </w:r>
    </w:p>
    <w:p w14:paraId="41B2AE68" w14:textId="77777777" w:rsidR="005D2790" w:rsidRPr="004B1B02" w:rsidRDefault="005D2790" w:rsidP="00307061">
      <w:pPr>
        <w:pStyle w:val="Akapitzlist"/>
        <w:numPr>
          <w:ilvl w:val="0"/>
          <w:numId w:val="374"/>
        </w:numPr>
        <w:spacing w:line="360" w:lineRule="auto"/>
        <w:ind w:left="567"/>
        <w:jc w:val="both"/>
        <w:rPr>
          <w:rFonts w:ascii="Arial" w:eastAsiaTheme="minorHAnsi" w:hAnsi="Arial" w:cs="Arial"/>
          <w:lang w:eastAsia="x-none"/>
        </w:rPr>
      </w:pPr>
      <w:r w:rsidRPr="004B1B02">
        <w:rPr>
          <w:rFonts w:ascii="Arial" w:eastAsia="Calibri" w:hAnsi="Arial" w:cs="Arial"/>
        </w:rPr>
        <w:t xml:space="preserve">realizacji przez Wojewódzki Urząd Pracy w Rzeszowie projektu pn. „Orientuj się!” w ramach </w:t>
      </w:r>
      <w:r w:rsidRPr="004B1B02">
        <w:rPr>
          <w:rFonts w:ascii="Arial" w:hAnsi="Arial" w:cs="Arial"/>
          <w:color w:val="000000" w:themeColor="text1"/>
        </w:rPr>
        <w:t xml:space="preserve">programu regionalnego Fundusze Europejskie dla Podkarpacia 2021-2027 </w:t>
      </w:r>
      <w:r w:rsidRPr="004B1B02">
        <w:rPr>
          <w:rFonts w:ascii="Arial" w:eastAsia="Calibri" w:hAnsi="Arial" w:cs="Arial"/>
        </w:rPr>
        <w:t>w kwocie 83.473,66 zł (WUP - Dep. GR), w tym:</w:t>
      </w:r>
    </w:p>
    <w:p w14:paraId="7ED99EE0" w14:textId="77777777" w:rsidR="005D2790" w:rsidRPr="004B1B02" w:rsidRDefault="005D2790" w:rsidP="00307061">
      <w:pPr>
        <w:pStyle w:val="Akapitzlist"/>
        <w:numPr>
          <w:ilvl w:val="0"/>
          <w:numId w:val="373"/>
        </w:numPr>
        <w:shd w:val="clear" w:color="auto" w:fill="FFFFFF"/>
        <w:spacing w:line="360" w:lineRule="auto"/>
        <w:ind w:left="851" w:hanging="284"/>
        <w:contextualSpacing/>
        <w:jc w:val="both"/>
        <w:rPr>
          <w:rFonts w:ascii="Arial" w:hAnsi="Arial" w:cs="Arial"/>
        </w:rPr>
      </w:pPr>
      <w:r w:rsidRPr="004B1B02">
        <w:rPr>
          <w:rFonts w:ascii="Arial" w:hAnsi="Arial" w:cs="Arial"/>
        </w:rPr>
        <w:t>wynagrodzenia i składki od nich naliczane -</w:t>
      </w:r>
      <w:r w:rsidRPr="004B1B02">
        <w:rPr>
          <w:rFonts w:ascii="Arial" w:hAnsi="Arial" w:cs="Arial"/>
          <w:shd w:val="clear" w:color="auto" w:fill="FFFFFF"/>
        </w:rPr>
        <w:t xml:space="preserve"> 63.200,80 zł (§ 4017</w:t>
      </w:r>
      <w:r w:rsidRPr="004B1B02">
        <w:rPr>
          <w:rFonts w:ascii="Arial" w:hAnsi="Arial" w:cs="Arial"/>
        </w:rPr>
        <w:t xml:space="preserve"> – 50.334,84 zł, § 4019 – 2.119,16 zł, § 4117 – 8.652,60 zł, § 4119 – 364,28 zł, § 4127 – 1.233,21 zł, § 4129 – 51,91 zł, § 4717 – 426,84 zł, § 4719 – 17,96 zł),</w:t>
      </w:r>
    </w:p>
    <w:p w14:paraId="7DB0E212" w14:textId="77777777" w:rsidR="005D2790" w:rsidRPr="004B1B02" w:rsidRDefault="005D2790" w:rsidP="00307061">
      <w:pPr>
        <w:pStyle w:val="Akapitzlist"/>
        <w:numPr>
          <w:ilvl w:val="0"/>
          <w:numId w:val="373"/>
        </w:numPr>
        <w:shd w:val="clear" w:color="auto" w:fill="FFFFFF"/>
        <w:spacing w:line="360" w:lineRule="auto"/>
        <w:ind w:left="851" w:hanging="284"/>
        <w:contextualSpacing/>
        <w:jc w:val="both"/>
        <w:rPr>
          <w:rFonts w:ascii="Arial" w:hAnsi="Arial" w:cs="Arial"/>
        </w:rPr>
      </w:pPr>
      <w:r w:rsidRPr="004B1B02">
        <w:rPr>
          <w:rFonts w:ascii="Arial" w:hAnsi="Arial" w:cs="Arial"/>
        </w:rPr>
        <w:t xml:space="preserve">pozostałe wydatki związane z realizacją projektu tj. </w:t>
      </w:r>
      <w:r w:rsidRPr="004B1B02">
        <w:rPr>
          <w:rFonts w:ascii="Arial" w:eastAsia="Calibri" w:hAnsi="Arial" w:cs="Arial"/>
        </w:rPr>
        <w:t>zakup sprzętu komputerowego wraz z oprogramowaniem oraz drukarek</w:t>
      </w:r>
      <w:r w:rsidRPr="004B1B02">
        <w:rPr>
          <w:rFonts w:ascii="Arial" w:hAnsi="Arial" w:cs="Arial"/>
        </w:rPr>
        <w:t xml:space="preserve"> - 20.272,86 </w:t>
      </w:r>
      <w:r w:rsidRPr="004B1B02">
        <w:rPr>
          <w:rFonts w:ascii="Arial" w:hAnsi="Arial" w:cs="Arial"/>
          <w:shd w:val="clear" w:color="auto" w:fill="FFFFFF"/>
        </w:rPr>
        <w:t>zł</w:t>
      </w:r>
      <w:r w:rsidRPr="004B1B02">
        <w:rPr>
          <w:rFonts w:ascii="Arial" w:hAnsi="Arial" w:cs="Arial"/>
        </w:rPr>
        <w:t xml:space="preserve"> (§ 4217 – 19.453,84 zł, § 4219 – 819,02 zł).</w:t>
      </w:r>
    </w:p>
    <w:p w14:paraId="05DDBF8F" w14:textId="77777777" w:rsidR="005D2790" w:rsidRPr="004B1B02" w:rsidRDefault="005D2790" w:rsidP="005D2790">
      <w:pPr>
        <w:pStyle w:val="Akapitzlist"/>
        <w:spacing w:line="360" w:lineRule="auto"/>
        <w:ind w:left="502"/>
        <w:jc w:val="both"/>
        <w:rPr>
          <w:rFonts w:ascii="Arial" w:hAnsi="Arial" w:cs="Arial"/>
        </w:rPr>
      </w:pPr>
      <w:r w:rsidRPr="004B1B02">
        <w:rPr>
          <w:rFonts w:ascii="Arial" w:hAnsi="Arial" w:cs="Arial"/>
        </w:rPr>
        <w:t>Zadanie finansowane ze środków Unii Europejskiej w kwocie 80.101,33 zł oraz budżetu państwa w kwocie 3.372,33 zł.</w:t>
      </w:r>
    </w:p>
    <w:p w14:paraId="270A7D89" w14:textId="77777777" w:rsidR="005D2790" w:rsidRPr="004B1B02" w:rsidRDefault="005D2790" w:rsidP="005D2790">
      <w:pPr>
        <w:pStyle w:val="Akapitzlist"/>
        <w:spacing w:line="360" w:lineRule="auto"/>
        <w:ind w:left="502"/>
        <w:jc w:val="both"/>
        <w:rPr>
          <w:rFonts w:ascii="Arial" w:hAnsi="Arial" w:cs="Arial"/>
          <w:lang w:val="x-none" w:eastAsia="pl-PL"/>
        </w:rPr>
      </w:pPr>
      <w:r w:rsidRPr="004B1B02">
        <w:rPr>
          <w:rFonts w:ascii="Arial" w:eastAsia="Calibri" w:hAnsi="Arial" w:cs="Arial"/>
        </w:rPr>
        <w:t xml:space="preserve">Wydatki realizowane w ramach przedsięwzięcia pn. </w:t>
      </w:r>
      <w:r w:rsidRPr="004B1B02">
        <w:rPr>
          <w:rFonts w:ascii="Arial" w:hAnsi="Arial" w:cs="Arial"/>
        </w:rPr>
        <w:t>„Orientuj się!”</w:t>
      </w:r>
      <w:r w:rsidRPr="004B1B02">
        <w:rPr>
          <w:rFonts w:ascii="Arial" w:eastAsia="Calibri" w:hAnsi="Arial" w:cs="Arial"/>
        </w:rPr>
        <w:t xml:space="preserve"> ujętego w wykazie przedsięwzięć do Wieloletniej Prognozy Finansowej Województwa Podkarpackiego</w:t>
      </w:r>
      <w:r w:rsidRPr="004B1B02">
        <w:rPr>
          <w:rFonts w:ascii="Arial" w:hAnsi="Arial" w:cs="Arial"/>
          <w:lang w:val="x-none" w:eastAsia="x-none"/>
        </w:rPr>
        <w:t xml:space="preserve"> o planowanych łącznych nakładach finansowych w kwocie </w:t>
      </w:r>
      <w:r w:rsidRPr="004B1B02">
        <w:rPr>
          <w:rFonts w:ascii="Arial" w:hAnsi="Arial" w:cs="Arial"/>
        </w:rPr>
        <w:t>32.450.428</w:t>
      </w:r>
      <w:r w:rsidRPr="004B1B02">
        <w:rPr>
          <w:rFonts w:ascii="Arial" w:hAnsi="Arial" w:cs="Arial"/>
          <w:lang w:val="x-none" w:eastAsia="x-none"/>
        </w:rPr>
        <w:t>,-zł</w:t>
      </w:r>
      <w:r w:rsidRPr="004B1B02">
        <w:rPr>
          <w:rFonts w:ascii="Arial" w:hAnsi="Arial" w:cs="Arial"/>
          <w:lang w:eastAsia="x-none"/>
        </w:rPr>
        <w:t>, realizowane w latach</w:t>
      </w:r>
      <w:r w:rsidRPr="004B1B02">
        <w:rPr>
          <w:rFonts w:ascii="Arial" w:hAnsi="Arial" w:cs="Arial"/>
          <w:lang w:val="x-none" w:eastAsia="x-none"/>
        </w:rPr>
        <w:t xml:space="preserve"> 2023 – 20</w:t>
      </w:r>
      <w:r w:rsidRPr="004B1B02">
        <w:rPr>
          <w:rFonts w:ascii="Arial" w:hAnsi="Arial" w:cs="Arial"/>
          <w:lang w:eastAsia="x-none"/>
        </w:rPr>
        <w:t>29</w:t>
      </w:r>
      <w:r w:rsidRPr="004B1B02">
        <w:rPr>
          <w:rFonts w:ascii="Arial" w:hAnsi="Arial" w:cs="Arial"/>
          <w:lang w:val="x-none" w:eastAsia="x-none"/>
        </w:rPr>
        <w:t>.</w:t>
      </w:r>
      <w:r w:rsidRPr="004B1B02">
        <w:rPr>
          <w:rFonts w:ascii="Arial" w:hAnsi="Arial" w:cs="Arial"/>
          <w:lang w:eastAsia="pl-PL"/>
        </w:rPr>
        <w:t xml:space="preserve"> </w:t>
      </w:r>
      <w:r w:rsidRPr="004B1B02">
        <w:rPr>
          <w:rFonts w:ascii="Arial" w:hAnsi="Arial" w:cs="Arial"/>
          <w:lang w:val="x-none" w:eastAsia="pl-PL"/>
        </w:rPr>
        <w:t>Od początku realizacji zadania do końca 20</w:t>
      </w:r>
      <w:r w:rsidRPr="004B1B02">
        <w:rPr>
          <w:rFonts w:ascii="Arial" w:hAnsi="Arial" w:cs="Arial"/>
          <w:lang w:eastAsia="pl-PL"/>
        </w:rPr>
        <w:t>23</w:t>
      </w:r>
      <w:r w:rsidRPr="004B1B02">
        <w:rPr>
          <w:rFonts w:ascii="Arial" w:hAnsi="Arial" w:cs="Arial"/>
          <w:lang w:val="x-none" w:eastAsia="pl-PL"/>
        </w:rPr>
        <w:t xml:space="preserve"> r</w:t>
      </w:r>
      <w:r w:rsidRPr="004B1B02">
        <w:rPr>
          <w:rFonts w:ascii="Arial" w:hAnsi="Arial" w:cs="Arial"/>
          <w:lang w:eastAsia="pl-PL"/>
        </w:rPr>
        <w:t>oku</w:t>
      </w:r>
      <w:r w:rsidRPr="004B1B02">
        <w:rPr>
          <w:rFonts w:ascii="Arial" w:hAnsi="Arial" w:cs="Arial"/>
          <w:lang w:val="x-none" w:eastAsia="pl-PL"/>
        </w:rPr>
        <w:t xml:space="preserve"> zrealizowano zakres zadania o wartości </w:t>
      </w:r>
      <w:r w:rsidRPr="004B1B02">
        <w:rPr>
          <w:rFonts w:ascii="Arial" w:hAnsi="Arial" w:cs="Arial"/>
        </w:rPr>
        <w:t xml:space="preserve">83.473,66 </w:t>
      </w:r>
      <w:r w:rsidRPr="004B1B02">
        <w:rPr>
          <w:rFonts w:ascii="Arial" w:hAnsi="Arial" w:cs="Arial"/>
          <w:lang w:val="x-none" w:eastAsia="pl-PL"/>
        </w:rPr>
        <w:t xml:space="preserve">zł, co stanowi </w:t>
      </w:r>
      <w:r w:rsidRPr="004B1B02">
        <w:rPr>
          <w:rFonts w:ascii="Arial" w:hAnsi="Arial" w:cs="Arial"/>
          <w:lang w:eastAsia="pl-PL"/>
        </w:rPr>
        <w:t xml:space="preserve">0,25 </w:t>
      </w:r>
      <w:r w:rsidRPr="004B1B02">
        <w:rPr>
          <w:rFonts w:ascii="Arial" w:hAnsi="Arial" w:cs="Arial"/>
          <w:lang w:val="x-none" w:eastAsia="pl-PL"/>
        </w:rPr>
        <w:t>% planowanych łącznych nakładów</w:t>
      </w:r>
      <w:r w:rsidRPr="004B1B02">
        <w:rPr>
          <w:rFonts w:ascii="Arial" w:hAnsi="Arial" w:cs="Arial"/>
          <w:lang w:eastAsia="pl-PL"/>
        </w:rPr>
        <w:t xml:space="preserve"> na realizację zadania</w:t>
      </w:r>
      <w:r w:rsidRPr="004B1B02">
        <w:rPr>
          <w:rFonts w:ascii="Arial" w:hAnsi="Arial" w:cs="Arial"/>
          <w:lang w:val="x-none" w:eastAsia="pl-PL"/>
        </w:rPr>
        <w:t>.</w:t>
      </w:r>
    </w:p>
    <w:p w14:paraId="587EA72B" w14:textId="77777777" w:rsidR="005D2790" w:rsidRPr="004B1B02" w:rsidRDefault="005D2790" w:rsidP="005D2790">
      <w:pPr>
        <w:pStyle w:val="Akapitzlist"/>
        <w:spacing w:line="360" w:lineRule="auto"/>
        <w:ind w:left="502"/>
        <w:jc w:val="both"/>
        <w:rPr>
          <w:rFonts w:ascii="Arial" w:hAnsi="Arial" w:cs="Arial"/>
        </w:rPr>
      </w:pPr>
      <w:r w:rsidRPr="004B1B02">
        <w:rPr>
          <w:rFonts w:ascii="Arial" w:hAnsi="Arial" w:cs="Arial"/>
        </w:rPr>
        <w:t xml:space="preserve">Stan zaawansowania realizacji zadania i osiągnięte efekty: </w:t>
      </w:r>
    </w:p>
    <w:p w14:paraId="0DDFF185" w14:textId="77777777" w:rsidR="005D2790" w:rsidRPr="004B1B02" w:rsidRDefault="005D2790" w:rsidP="005D2790">
      <w:pPr>
        <w:pStyle w:val="Akapitzlist"/>
        <w:spacing w:line="360" w:lineRule="auto"/>
        <w:ind w:left="567"/>
        <w:jc w:val="both"/>
        <w:rPr>
          <w:rFonts w:ascii="Arial" w:eastAsia="Calibri" w:hAnsi="Arial" w:cs="Arial"/>
          <w:bCs/>
          <w:iCs/>
        </w:rPr>
      </w:pPr>
      <w:r w:rsidRPr="004B1B02">
        <w:rPr>
          <w:rFonts w:ascii="Arial" w:hAnsi="Arial" w:cs="Arial"/>
        </w:rPr>
        <w:t>Podjęte zostały pierwsze działania na rzecz rekrutacji i promocji projektu, obejmujące m.in. udział doradcy merytorycznego w konferencji i szkoleniu z zakresu poradnictwa zawodowego, skierowanych do kadry szkół z terenu województwa podkarpackiego, organizowanych przez Podkarpacki Zespół Placówek Wojewódzkich w Rzeszowie oraz Centrum Informacji i Planowania Kariery WUP w Rzeszowie. Przygotowane zostały szczegółowe opisy przedmiotów zamówienia w odniesieniu do studiów podyplomowych, 200 godzinnych szkoleń dla nauczycieli, szkoleń dla kadry kierowniczej oraz szkoleń trzydniowych dla nauczycieli innych przedmiotów. Trwały końcowe prace nad dokumentacją rekrutacyjną.</w:t>
      </w:r>
    </w:p>
    <w:p w14:paraId="63412713" w14:textId="77777777" w:rsidR="005D2790" w:rsidRPr="004B1B02" w:rsidRDefault="005D2790" w:rsidP="00307061">
      <w:pPr>
        <w:pStyle w:val="Akapitzlist"/>
        <w:numPr>
          <w:ilvl w:val="0"/>
          <w:numId w:val="375"/>
        </w:numPr>
        <w:spacing w:line="360" w:lineRule="auto"/>
        <w:ind w:left="567"/>
        <w:jc w:val="both"/>
        <w:rPr>
          <w:rFonts w:ascii="Arial" w:eastAsia="Calibri" w:hAnsi="Arial" w:cs="Arial"/>
          <w:bCs/>
          <w:iCs/>
        </w:rPr>
      </w:pPr>
      <w:r w:rsidRPr="004B1B02">
        <w:rPr>
          <w:rFonts w:ascii="Arial" w:hAnsi="Arial" w:cs="Arial"/>
          <w:lang w:eastAsia="pl-PL"/>
        </w:rPr>
        <w:t>realizację przez Podkarpacki Zespół Placówek Wojewódzkich w Rzeszowie projektów finansowanych ze środków Unii Europejskiej w kwocie 679.748,48 zł, w tym:</w:t>
      </w:r>
    </w:p>
    <w:p w14:paraId="5584E0BD" w14:textId="77777777" w:rsidR="005D2790" w:rsidRPr="004B1B02" w:rsidRDefault="005D2790" w:rsidP="00307061">
      <w:pPr>
        <w:pStyle w:val="Akapitzlist"/>
        <w:numPr>
          <w:ilvl w:val="0"/>
          <w:numId w:val="361"/>
        </w:numPr>
        <w:spacing w:line="360" w:lineRule="auto"/>
        <w:ind w:left="993"/>
        <w:jc w:val="both"/>
        <w:rPr>
          <w:rFonts w:ascii="Arial" w:eastAsia="Calibri" w:hAnsi="Arial" w:cs="Arial"/>
          <w:bCs/>
          <w:iCs/>
        </w:rPr>
      </w:pPr>
      <w:r w:rsidRPr="004B1B02">
        <w:rPr>
          <w:rFonts w:ascii="Arial" w:hAnsi="Arial" w:cs="Arial"/>
          <w:lang w:eastAsia="pl-PL"/>
        </w:rPr>
        <w:lastRenderedPageBreak/>
        <w:t xml:space="preserve">projektu pn. </w:t>
      </w:r>
      <w:r w:rsidRPr="004B1B02">
        <w:rPr>
          <w:rFonts w:ascii="Arial" w:hAnsi="Arial" w:cs="Arial"/>
        </w:rPr>
        <w:t>"</w:t>
      </w:r>
      <w:proofErr w:type="spellStart"/>
      <w:r w:rsidRPr="004B1B02">
        <w:rPr>
          <w:rFonts w:ascii="Arial" w:hAnsi="Arial" w:cs="Arial"/>
        </w:rPr>
        <w:t>Making</w:t>
      </w:r>
      <w:proofErr w:type="spellEnd"/>
      <w:r w:rsidRPr="004B1B02">
        <w:rPr>
          <w:rFonts w:ascii="Arial" w:hAnsi="Arial" w:cs="Arial"/>
        </w:rPr>
        <w:t xml:space="preserve"> </w:t>
      </w:r>
      <w:proofErr w:type="spellStart"/>
      <w:r w:rsidRPr="004B1B02">
        <w:rPr>
          <w:rFonts w:ascii="Arial" w:hAnsi="Arial" w:cs="Arial"/>
        </w:rPr>
        <w:t>personal</w:t>
      </w:r>
      <w:proofErr w:type="spellEnd"/>
      <w:r w:rsidRPr="004B1B02">
        <w:rPr>
          <w:rFonts w:ascii="Arial" w:hAnsi="Arial" w:cs="Arial"/>
        </w:rPr>
        <w:t xml:space="preserve"> learning </w:t>
      </w:r>
      <w:proofErr w:type="spellStart"/>
      <w:r w:rsidRPr="004B1B02">
        <w:rPr>
          <w:rFonts w:ascii="Arial" w:hAnsi="Arial" w:cs="Arial"/>
        </w:rPr>
        <w:t>experiences</w:t>
      </w:r>
      <w:proofErr w:type="spellEnd"/>
      <w:r w:rsidRPr="004B1B02">
        <w:rPr>
          <w:rFonts w:ascii="Arial" w:hAnsi="Arial" w:cs="Arial"/>
        </w:rPr>
        <w:t xml:space="preserve"> </w:t>
      </w:r>
      <w:proofErr w:type="spellStart"/>
      <w:r w:rsidRPr="004B1B02">
        <w:rPr>
          <w:rFonts w:ascii="Arial" w:hAnsi="Arial" w:cs="Arial"/>
        </w:rPr>
        <w:t>possible</w:t>
      </w:r>
      <w:proofErr w:type="spellEnd"/>
      <w:r w:rsidRPr="004B1B02">
        <w:rPr>
          <w:rFonts w:ascii="Arial" w:hAnsi="Arial" w:cs="Arial"/>
        </w:rPr>
        <w:t xml:space="preserve"> and </w:t>
      </w:r>
      <w:proofErr w:type="spellStart"/>
      <w:r w:rsidRPr="004B1B02">
        <w:rPr>
          <w:rFonts w:ascii="Arial" w:hAnsi="Arial" w:cs="Arial"/>
        </w:rPr>
        <w:t>visible</w:t>
      </w:r>
      <w:proofErr w:type="spellEnd"/>
      <w:r w:rsidRPr="004B1B02">
        <w:rPr>
          <w:rFonts w:ascii="Arial" w:hAnsi="Arial" w:cs="Arial"/>
        </w:rPr>
        <w:t xml:space="preserve"> </w:t>
      </w:r>
      <w:proofErr w:type="spellStart"/>
      <w:r w:rsidRPr="004B1B02">
        <w:rPr>
          <w:rFonts w:ascii="Arial" w:hAnsi="Arial" w:cs="Arial"/>
        </w:rPr>
        <w:t>also</w:t>
      </w:r>
      <w:proofErr w:type="spellEnd"/>
      <w:r w:rsidRPr="004B1B02">
        <w:rPr>
          <w:rFonts w:ascii="Arial" w:hAnsi="Arial" w:cs="Arial"/>
        </w:rPr>
        <w:t xml:space="preserve"> in a </w:t>
      </w:r>
      <w:proofErr w:type="spellStart"/>
      <w:r w:rsidRPr="004B1B02">
        <w:rPr>
          <w:rFonts w:ascii="Arial" w:hAnsi="Arial" w:cs="Arial"/>
        </w:rPr>
        <w:t>digital</w:t>
      </w:r>
      <w:proofErr w:type="spellEnd"/>
      <w:r w:rsidRPr="004B1B02">
        <w:rPr>
          <w:rFonts w:ascii="Arial" w:hAnsi="Arial" w:cs="Arial"/>
        </w:rPr>
        <w:t xml:space="preserve"> </w:t>
      </w:r>
      <w:proofErr w:type="spellStart"/>
      <w:r w:rsidRPr="004B1B02">
        <w:rPr>
          <w:rFonts w:ascii="Arial" w:hAnsi="Arial" w:cs="Arial"/>
        </w:rPr>
        <w:t>way</w:t>
      </w:r>
      <w:proofErr w:type="spellEnd"/>
      <w:r w:rsidRPr="004B1B02">
        <w:rPr>
          <w:rFonts w:ascii="Arial" w:hAnsi="Arial" w:cs="Arial"/>
        </w:rPr>
        <w:t xml:space="preserve"> - Das </w:t>
      </w:r>
      <w:proofErr w:type="spellStart"/>
      <w:r w:rsidRPr="004B1B02">
        <w:rPr>
          <w:rFonts w:ascii="Arial" w:hAnsi="Arial" w:cs="Arial"/>
        </w:rPr>
        <w:t>PerLen-Konzept</w:t>
      </w:r>
      <w:proofErr w:type="spellEnd"/>
      <w:r w:rsidRPr="004B1B02">
        <w:rPr>
          <w:rFonts w:ascii="Arial" w:hAnsi="Arial" w:cs="Arial"/>
        </w:rPr>
        <w:t xml:space="preserve">” w ramach Programu Erasmus+ </w:t>
      </w:r>
      <w:r w:rsidRPr="004B1B02">
        <w:rPr>
          <w:rFonts w:ascii="Arial" w:hAnsi="Arial" w:cs="Arial"/>
          <w:bCs/>
        </w:rPr>
        <w:t xml:space="preserve">(tłumaczenie Umożliwienie i uwidocznienie osobistych doświadczeń edukacyjnych także w sposób cyfrowy - Das </w:t>
      </w:r>
      <w:proofErr w:type="spellStart"/>
      <w:r w:rsidRPr="004B1B02">
        <w:rPr>
          <w:rFonts w:ascii="Arial" w:hAnsi="Arial" w:cs="Arial"/>
          <w:bCs/>
        </w:rPr>
        <w:t>PerLen-Konzept</w:t>
      </w:r>
      <w:proofErr w:type="spellEnd"/>
      <w:r w:rsidRPr="004B1B02">
        <w:rPr>
          <w:rFonts w:ascii="Arial" w:hAnsi="Arial" w:cs="Arial"/>
          <w:bCs/>
        </w:rPr>
        <w:t xml:space="preserve">) </w:t>
      </w:r>
      <w:r w:rsidRPr="004B1B02">
        <w:rPr>
          <w:rFonts w:ascii="Arial" w:hAnsi="Arial" w:cs="Arial"/>
          <w:iCs/>
        </w:rPr>
        <w:t xml:space="preserve">w kwocie 33.675,07 zł, </w:t>
      </w:r>
      <w:r w:rsidRPr="004B1B02">
        <w:rPr>
          <w:rFonts w:ascii="Arial" w:hAnsi="Arial" w:cs="Arial"/>
        </w:rPr>
        <w:t>z tego na:</w:t>
      </w:r>
    </w:p>
    <w:p w14:paraId="65AE8E85" w14:textId="77777777" w:rsidR="005D2790" w:rsidRPr="004B1B02" w:rsidRDefault="005D2790" w:rsidP="00307061">
      <w:pPr>
        <w:numPr>
          <w:ilvl w:val="0"/>
          <w:numId w:val="362"/>
        </w:numPr>
        <w:spacing w:after="0" w:line="360" w:lineRule="auto"/>
        <w:ind w:left="1418"/>
        <w:jc w:val="both"/>
        <w:rPr>
          <w:rFonts w:ascii="Arial" w:eastAsia="Calibri" w:hAnsi="Arial" w:cs="Arial"/>
          <w:sz w:val="24"/>
          <w:szCs w:val="24"/>
        </w:rPr>
      </w:pPr>
      <w:r w:rsidRPr="004B1B02">
        <w:rPr>
          <w:rFonts w:ascii="Arial" w:eastAsia="Times New Roman" w:hAnsi="Arial" w:cs="Arial"/>
          <w:sz w:val="24"/>
          <w:szCs w:val="24"/>
        </w:rPr>
        <w:t>wynagrodzenia i składki od nich naliczane</w:t>
      </w:r>
      <w:r w:rsidRPr="004B1B02">
        <w:rPr>
          <w:rFonts w:ascii="Arial" w:hAnsi="Arial" w:cs="Arial"/>
          <w:sz w:val="24"/>
          <w:szCs w:val="24"/>
          <w:lang w:eastAsia="x-none"/>
        </w:rPr>
        <w:t xml:space="preserve"> </w:t>
      </w:r>
      <w:r w:rsidRPr="004B1B02">
        <w:rPr>
          <w:rFonts w:ascii="Arial" w:eastAsia="Times New Roman" w:hAnsi="Arial" w:cs="Arial"/>
          <w:sz w:val="24"/>
          <w:szCs w:val="24"/>
        </w:rPr>
        <w:t>– 7.552,62 zł (§ 4011 – 5.400,00 zł, § 4111 – 1.083,22 zł, § 4121 – 154,38 zł, § 4711 – 13,52 zł, § 4791 – 901,50 zł</w:t>
      </w:r>
      <w:r w:rsidRPr="004B1B02">
        <w:rPr>
          <w:rFonts w:ascii="Arial" w:eastAsia="Calibri" w:hAnsi="Arial" w:cs="Arial"/>
          <w:sz w:val="24"/>
          <w:szCs w:val="24"/>
        </w:rPr>
        <w:t>),</w:t>
      </w:r>
    </w:p>
    <w:p w14:paraId="749E78AD" w14:textId="77777777" w:rsidR="005D2790" w:rsidRPr="004B1B02" w:rsidRDefault="005D2790" w:rsidP="00307061">
      <w:pPr>
        <w:numPr>
          <w:ilvl w:val="0"/>
          <w:numId w:val="362"/>
        </w:numPr>
        <w:spacing w:after="0" w:line="360" w:lineRule="auto"/>
        <w:ind w:left="1418"/>
        <w:jc w:val="both"/>
        <w:rPr>
          <w:rFonts w:ascii="Arial" w:eastAsia="Calibri" w:hAnsi="Arial" w:cs="Arial"/>
          <w:sz w:val="24"/>
          <w:szCs w:val="24"/>
        </w:rPr>
      </w:pPr>
      <w:r w:rsidRPr="004B1B02">
        <w:rPr>
          <w:rFonts w:ascii="Arial" w:eastAsia="Calibri" w:hAnsi="Arial" w:cs="Arial"/>
          <w:sz w:val="24"/>
          <w:szCs w:val="24"/>
        </w:rPr>
        <w:t>pozostałe wydatki związane z realizacją projektu – 26.122,45 zł (</w:t>
      </w:r>
      <w:r w:rsidRPr="004B1B02">
        <w:rPr>
          <w:rFonts w:ascii="Arial" w:eastAsia="Times New Roman" w:hAnsi="Arial" w:cs="Arial"/>
          <w:bCs/>
          <w:sz w:val="24"/>
          <w:szCs w:val="24"/>
          <w:lang w:eastAsia="x-none"/>
        </w:rPr>
        <w:t xml:space="preserve">§ 4421 – 25.861,96 zł, </w:t>
      </w:r>
      <w:r w:rsidRPr="004B1B02">
        <w:rPr>
          <w:rFonts w:ascii="Arial" w:eastAsia="Times New Roman" w:hAnsi="Arial" w:cs="Arial"/>
          <w:sz w:val="24"/>
          <w:szCs w:val="24"/>
        </w:rPr>
        <w:t>§ 4431 – 260,49 zł)</w:t>
      </w:r>
      <w:r w:rsidRPr="004B1B02">
        <w:rPr>
          <w:rFonts w:ascii="Arial" w:eastAsia="Calibri" w:hAnsi="Arial" w:cs="Arial"/>
          <w:sz w:val="24"/>
          <w:szCs w:val="24"/>
        </w:rPr>
        <w:t>.</w:t>
      </w:r>
    </w:p>
    <w:p w14:paraId="7E88886B" w14:textId="77777777" w:rsidR="005D2790" w:rsidRPr="004B1B02" w:rsidRDefault="005D2790" w:rsidP="005D2790">
      <w:pPr>
        <w:spacing w:after="0" w:line="360" w:lineRule="auto"/>
        <w:ind w:left="993"/>
        <w:jc w:val="both"/>
        <w:rPr>
          <w:rFonts w:ascii="Arial" w:eastAsia="Calibri" w:hAnsi="Arial" w:cs="Arial"/>
          <w:bCs/>
          <w:sz w:val="24"/>
          <w:szCs w:val="24"/>
          <w:lang w:eastAsia="x-none"/>
        </w:rPr>
      </w:pPr>
      <w:r w:rsidRPr="004B1B02">
        <w:rPr>
          <w:rFonts w:ascii="Arial" w:eastAsia="Calibri" w:hAnsi="Arial" w:cs="Arial"/>
          <w:bCs/>
          <w:sz w:val="24"/>
          <w:szCs w:val="24"/>
          <w:lang w:val="x-none" w:eastAsia="x-none"/>
        </w:rPr>
        <w:t xml:space="preserve">Środki przeznaczone zostały </w:t>
      </w:r>
      <w:r w:rsidRPr="004B1B02">
        <w:rPr>
          <w:rFonts w:ascii="Arial" w:eastAsia="Calibri" w:hAnsi="Arial" w:cs="Arial"/>
          <w:bCs/>
          <w:sz w:val="24"/>
          <w:szCs w:val="24"/>
          <w:lang w:eastAsia="x-none"/>
        </w:rPr>
        <w:t xml:space="preserve">m.in. </w:t>
      </w:r>
      <w:r w:rsidRPr="004B1B02">
        <w:rPr>
          <w:rFonts w:ascii="Arial" w:eastAsia="Calibri" w:hAnsi="Arial" w:cs="Arial"/>
          <w:bCs/>
          <w:sz w:val="24"/>
          <w:szCs w:val="24"/>
          <w:lang w:val="x-none" w:eastAsia="x-none"/>
        </w:rPr>
        <w:t>na wynagrodze</w:t>
      </w:r>
      <w:r w:rsidRPr="004B1B02">
        <w:rPr>
          <w:rFonts w:ascii="Arial" w:eastAsia="Calibri" w:hAnsi="Arial" w:cs="Arial"/>
          <w:bCs/>
          <w:sz w:val="24"/>
          <w:szCs w:val="24"/>
          <w:lang w:eastAsia="x-none"/>
        </w:rPr>
        <w:t xml:space="preserve">nia za obsługę </w:t>
      </w:r>
      <w:r w:rsidRPr="004B1B02">
        <w:rPr>
          <w:rFonts w:ascii="Arial" w:eastAsia="Calibri" w:hAnsi="Arial" w:cs="Arial"/>
          <w:bCs/>
          <w:sz w:val="24"/>
          <w:szCs w:val="24"/>
          <w:lang w:val="x-none" w:eastAsia="x-none"/>
        </w:rPr>
        <w:t>projektu</w:t>
      </w:r>
      <w:r w:rsidRPr="004B1B02">
        <w:rPr>
          <w:rFonts w:ascii="Arial" w:eastAsia="Calibri" w:hAnsi="Arial" w:cs="Arial"/>
          <w:bCs/>
          <w:sz w:val="24"/>
          <w:szCs w:val="24"/>
          <w:lang w:eastAsia="x-none"/>
        </w:rPr>
        <w:t xml:space="preserve"> oraz delegacje zagraniczne i krajowe. </w:t>
      </w:r>
    </w:p>
    <w:p w14:paraId="56E66F93" w14:textId="3FE476FC" w:rsidR="005D2790" w:rsidRPr="004B1B02" w:rsidRDefault="005D2790" w:rsidP="005D2790">
      <w:pPr>
        <w:spacing w:after="0" w:line="360" w:lineRule="auto"/>
        <w:ind w:left="993"/>
        <w:jc w:val="both"/>
        <w:rPr>
          <w:rFonts w:ascii="Arial" w:eastAsia="Times New Roman" w:hAnsi="Arial" w:cs="Arial"/>
          <w:bCs/>
          <w:sz w:val="24"/>
          <w:szCs w:val="24"/>
          <w:lang w:eastAsia="x-none"/>
        </w:rPr>
      </w:pPr>
      <w:r w:rsidRPr="004B1B02">
        <w:rPr>
          <w:rFonts w:ascii="Arial" w:eastAsia="Calibri" w:hAnsi="Arial" w:cs="Arial"/>
          <w:sz w:val="24"/>
          <w:szCs w:val="24"/>
          <w:lang w:eastAsia="x-none"/>
        </w:rPr>
        <w:t xml:space="preserve">Zespół w PZPW zajmował się koordynowaniem pracy, organizacją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 xml:space="preserve">i logistyką międzynarodowych i lokalnych spotkań, monitorowaniem realizacji zadań merytorycznych, działaniami administracyjnymi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 xml:space="preserve">i </w:t>
      </w:r>
      <w:proofErr w:type="spellStart"/>
      <w:r w:rsidRPr="004B1B02">
        <w:rPr>
          <w:rFonts w:ascii="Arial" w:eastAsia="Calibri" w:hAnsi="Arial" w:cs="Arial"/>
          <w:sz w:val="24"/>
          <w:szCs w:val="24"/>
          <w:lang w:eastAsia="x-none"/>
        </w:rPr>
        <w:t>informacyjno</w:t>
      </w:r>
      <w:proofErr w:type="spellEnd"/>
      <w:r w:rsidRPr="004B1B02">
        <w:rPr>
          <w:rFonts w:ascii="Arial" w:eastAsia="Calibri" w:hAnsi="Arial" w:cs="Arial"/>
          <w:sz w:val="24"/>
          <w:szCs w:val="24"/>
          <w:lang w:eastAsia="x-none"/>
        </w:rPr>
        <w:t xml:space="preserve"> -promocyjnymi, rozliczaniem kosztów, ewaluacją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 xml:space="preserve">i sprawozdawczością. Przeprowadzono zajęcia dydaktyczne z uczniami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 xml:space="preserve">z klasy matematyczno-geograficznej II Liceum Ogólnokształcącego im. Kazimierza Morawskiego w Przemyślu na podstawie metodologii pn. „The </w:t>
      </w:r>
      <w:proofErr w:type="spellStart"/>
      <w:r w:rsidRPr="004B1B02">
        <w:rPr>
          <w:rFonts w:ascii="Arial" w:eastAsia="Calibri" w:hAnsi="Arial" w:cs="Arial"/>
          <w:sz w:val="24"/>
          <w:szCs w:val="24"/>
          <w:lang w:eastAsia="x-none"/>
        </w:rPr>
        <w:t>Subject</w:t>
      </w:r>
      <w:proofErr w:type="spellEnd"/>
      <w:r w:rsidRPr="004B1B02">
        <w:rPr>
          <w:rFonts w:ascii="Arial" w:eastAsia="Calibri" w:hAnsi="Arial" w:cs="Arial"/>
          <w:sz w:val="24"/>
          <w:szCs w:val="24"/>
          <w:lang w:eastAsia="x-none"/>
        </w:rPr>
        <w:t xml:space="preserve"> </w:t>
      </w:r>
      <w:proofErr w:type="spellStart"/>
      <w:r w:rsidRPr="004B1B02">
        <w:rPr>
          <w:rFonts w:ascii="Arial" w:eastAsia="Calibri" w:hAnsi="Arial" w:cs="Arial"/>
          <w:sz w:val="24"/>
          <w:szCs w:val="24"/>
          <w:lang w:eastAsia="x-none"/>
        </w:rPr>
        <w:t>PerLe</w:t>
      </w:r>
      <w:proofErr w:type="spellEnd"/>
      <w:r w:rsidRPr="004B1B02">
        <w:rPr>
          <w:rFonts w:ascii="Arial" w:eastAsia="Calibri" w:hAnsi="Arial" w:cs="Arial"/>
          <w:sz w:val="24"/>
          <w:szCs w:val="24"/>
          <w:lang w:eastAsia="x-none"/>
        </w:rPr>
        <w:t>” (</w:t>
      </w:r>
      <w:proofErr w:type="spellStart"/>
      <w:r w:rsidRPr="004B1B02">
        <w:rPr>
          <w:rFonts w:ascii="Arial" w:eastAsia="Calibri" w:hAnsi="Arial" w:cs="Arial"/>
          <w:sz w:val="24"/>
          <w:szCs w:val="24"/>
          <w:lang w:eastAsia="x-none"/>
        </w:rPr>
        <w:t>PerLe</w:t>
      </w:r>
      <w:proofErr w:type="spellEnd"/>
      <w:r w:rsidRPr="004B1B02">
        <w:rPr>
          <w:rFonts w:ascii="Arial" w:eastAsia="Calibri" w:hAnsi="Arial" w:cs="Arial"/>
          <w:sz w:val="24"/>
          <w:szCs w:val="24"/>
          <w:lang w:eastAsia="x-none"/>
        </w:rPr>
        <w:t xml:space="preserve"> Przedmiot). Była to kontynuacja innowacyjnych działań, mających na celu wdrożenie koncepcji rozwoju uczniów pn. „Das </w:t>
      </w:r>
      <w:proofErr w:type="spellStart"/>
      <w:r w:rsidRPr="004B1B02">
        <w:rPr>
          <w:rFonts w:ascii="Arial" w:eastAsia="Calibri" w:hAnsi="Arial" w:cs="Arial"/>
          <w:sz w:val="24"/>
          <w:szCs w:val="24"/>
          <w:lang w:eastAsia="x-none"/>
        </w:rPr>
        <w:t>Perlen-Konzept</w:t>
      </w:r>
      <w:proofErr w:type="spellEnd"/>
      <w:r w:rsidRPr="004B1B02">
        <w:rPr>
          <w:rFonts w:ascii="Arial" w:eastAsia="Calibri" w:hAnsi="Arial" w:cs="Arial"/>
          <w:sz w:val="24"/>
          <w:szCs w:val="24"/>
          <w:lang w:eastAsia="x-none"/>
        </w:rPr>
        <w:t xml:space="preserve">®”. Na Litwie zespół konsultantów z PCEN w Rzeszowie brał udział w kursie certyfikacyjnym dla trenerów, który miał na celu poznanie założeń metodologicznych na kolejnych etapach pracy z uczniami tzw. Job </w:t>
      </w:r>
      <w:proofErr w:type="spellStart"/>
      <w:r w:rsidRPr="004B1B02">
        <w:rPr>
          <w:rFonts w:ascii="Arial" w:eastAsia="Calibri" w:hAnsi="Arial" w:cs="Arial"/>
          <w:sz w:val="24"/>
          <w:szCs w:val="24"/>
          <w:lang w:eastAsia="x-none"/>
        </w:rPr>
        <w:t>PerLe</w:t>
      </w:r>
      <w:proofErr w:type="spellEnd"/>
      <w:r w:rsidRPr="004B1B02">
        <w:rPr>
          <w:rFonts w:ascii="Arial" w:eastAsia="Calibri" w:hAnsi="Arial" w:cs="Arial"/>
          <w:sz w:val="24"/>
          <w:szCs w:val="24"/>
          <w:lang w:eastAsia="x-none"/>
        </w:rPr>
        <w:t xml:space="preserve"> według koncepcji Das </w:t>
      </w:r>
      <w:proofErr w:type="spellStart"/>
      <w:r w:rsidRPr="004B1B02">
        <w:rPr>
          <w:rFonts w:ascii="Arial" w:eastAsia="Calibri" w:hAnsi="Arial" w:cs="Arial"/>
          <w:sz w:val="24"/>
          <w:szCs w:val="24"/>
          <w:lang w:eastAsia="x-none"/>
        </w:rPr>
        <w:t>PerLen-Konzept</w:t>
      </w:r>
      <w:proofErr w:type="spellEnd"/>
      <w:r w:rsidRPr="004B1B02">
        <w:rPr>
          <w:rFonts w:ascii="Arial" w:eastAsia="Calibri" w:hAnsi="Arial" w:cs="Arial"/>
          <w:sz w:val="24"/>
          <w:szCs w:val="24"/>
          <w:lang w:eastAsia="x-none"/>
        </w:rPr>
        <w:t xml:space="preserve">®. W Niemczech dwóch nauczycieli konsultantów z PZPW w Rzeszowie uczestniczyło </w:t>
      </w:r>
      <w:r w:rsidR="00DB066C">
        <w:rPr>
          <w:rFonts w:ascii="Arial" w:eastAsia="Calibri" w:hAnsi="Arial" w:cs="Arial"/>
          <w:sz w:val="24"/>
          <w:szCs w:val="24"/>
          <w:lang w:eastAsia="x-none"/>
        </w:rPr>
        <w:br/>
      </w:r>
      <w:r w:rsidRPr="004B1B02">
        <w:rPr>
          <w:rFonts w:ascii="Arial" w:eastAsia="Calibri" w:hAnsi="Arial" w:cs="Arial"/>
          <w:sz w:val="24"/>
          <w:szCs w:val="24"/>
          <w:lang w:eastAsia="x-none"/>
        </w:rPr>
        <w:t xml:space="preserve">w międzynarodowym spotkaniu projektowym o charakterze roboczym, poświęconym planowaniu pracy i organizacji wydarzeń w ostatnim roku projektu, a także sprawozdawczości i rozliczaniu dotychczasowych działań. </w:t>
      </w:r>
    </w:p>
    <w:p w14:paraId="61533A3C" w14:textId="2E6D6AC0" w:rsidR="005D2790" w:rsidRPr="004B1B02" w:rsidRDefault="005D2790" w:rsidP="005D2790">
      <w:pPr>
        <w:spacing w:after="0" w:line="360" w:lineRule="auto"/>
        <w:ind w:left="993"/>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 kwocie </w:t>
      </w:r>
      <w:r w:rsidRPr="004B1B02">
        <w:rPr>
          <w:rFonts w:ascii="Arial" w:hAnsi="Arial" w:cs="Arial"/>
          <w:iCs/>
          <w:sz w:val="24"/>
          <w:szCs w:val="24"/>
        </w:rPr>
        <w:t>33.675,07 zł</w:t>
      </w:r>
      <w:r w:rsidRPr="004B1B02">
        <w:rPr>
          <w:rFonts w:ascii="Arial" w:eastAsia="Calibri" w:hAnsi="Arial" w:cs="Arial"/>
          <w:bCs/>
          <w:iCs/>
          <w:sz w:val="24"/>
          <w:szCs w:val="24"/>
        </w:rPr>
        <w:t>.</w:t>
      </w:r>
    </w:p>
    <w:p w14:paraId="50EDF5D9" w14:textId="77777777" w:rsidR="005D2790" w:rsidRPr="004B1B02" w:rsidRDefault="005D2790" w:rsidP="005D2790">
      <w:pPr>
        <w:tabs>
          <w:tab w:val="left" w:pos="993"/>
        </w:tabs>
        <w:spacing w:after="0" w:line="360" w:lineRule="auto"/>
        <w:ind w:left="993"/>
        <w:jc w:val="both"/>
        <w:rPr>
          <w:rFonts w:ascii="Arial" w:eastAsia="Calibri" w:hAnsi="Arial" w:cs="Arial"/>
          <w:sz w:val="24"/>
          <w:szCs w:val="24"/>
        </w:rPr>
      </w:pPr>
      <w:r w:rsidRPr="004B1B02">
        <w:rPr>
          <w:rFonts w:ascii="Arial" w:eastAsia="Calibri" w:hAnsi="Arial" w:cs="Arial"/>
          <w:sz w:val="24"/>
          <w:szCs w:val="24"/>
        </w:rPr>
        <w:t>Zadanie ujęte w wykazie przedsięwzięć do Wieloletniej Prognozy Finansowej Województwa Podkarpackiego o łącznych nakładach finansowych w kwocie 167.444,-zł, realizowane w latach 2022-2024.</w:t>
      </w:r>
    </w:p>
    <w:p w14:paraId="53FD6ECE" w14:textId="3AB56D00" w:rsidR="005D2790" w:rsidRPr="004B1B02" w:rsidRDefault="005D2790" w:rsidP="005D2790">
      <w:pPr>
        <w:tabs>
          <w:tab w:val="left" w:pos="993"/>
        </w:tabs>
        <w:spacing w:after="0" w:line="360" w:lineRule="auto"/>
        <w:ind w:left="993"/>
        <w:jc w:val="both"/>
        <w:rPr>
          <w:rFonts w:ascii="Arial" w:eastAsia="Calibri" w:hAnsi="Arial" w:cs="Arial"/>
          <w:sz w:val="24"/>
          <w:szCs w:val="24"/>
        </w:rPr>
      </w:pPr>
      <w:r w:rsidRPr="004B1B02">
        <w:rPr>
          <w:rFonts w:ascii="Arial" w:eastAsia="Calibri" w:hAnsi="Arial" w:cs="Arial"/>
          <w:sz w:val="24"/>
          <w:szCs w:val="24"/>
        </w:rPr>
        <w:lastRenderedPageBreak/>
        <w:t xml:space="preserve">Od początku realizacji zadania do końca 2023 r. wykonano zakres </w:t>
      </w:r>
      <w:r w:rsidR="00DB066C">
        <w:rPr>
          <w:rFonts w:ascii="Arial" w:eastAsia="Calibri" w:hAnsi="Arial" w:cs="Arial"/>
          <w:sz w:val="24"/>
          <w:szCs w:val="24"/>
        </w:rPr>
        <w:br/>
      </w:r>
      <w:r w:rsidRPr="004B1B02">
        <w:rPr>
          <w:rFonts w:ascii="Arial" w:eastAsia="Calibri" w:hAnsi="Arial" w:cs="Arial"/>
          <w:sz w:val="24"/>
          <w:szCs w:val="24"/>
        </w:rPr>
        <w:t>o wartości 98.541,71 zł, co stanowi 58,85 % planowanych łącznych nakładów na przedsięwzięcie.</w:t>
      </w:r>
    </w:p>
    <w:p w14:paraId="3C90C108" w14:textId="77777777" w:rsidR="005D2790" w:rsidRPr="004B1B02" w:rsidRDefault="005D2790" w:rsidP="00307061">
      <w:pPr>
        <w:pStyle w:val="Akapitzlist"/>
        <w:numPr>
          <w:ilvl w:val="0"/>
          <w:numId w:val="361"/>
        </w:numPr>
        <w:spacing w:line="360" w:lineRule="auto"/>
        <w:ind w:left="993"/>
        <w:jc w:val="both"/>
        <w:rPr>
          <w:rFonts w:ascii="Arial" w:eastAsia="Calibri" w:hAnsi="Arial" w:cs="Arial"/>
          <w:bCs/>
          <w:iCs/>
        </w:rPr>
      </w:pPr>
      <w:r w:rsidRPr="004B1B02">
        <w:rPr>
          <w:rFonts w:ascii="Arial" w:hAnsi="Arial" w:cs="Arial"/>
          <w:lang w:eastAsia="pl-PL"/>
        </w:rPr>
        <w:t xml:space="preserve">projektu pn. </w:t>
      </w:r>
      <w:r w:rsidRPr="004B1B02">
        <w:rPr>
          <w:rFonts w:ascii="Arial" w:hAnsi="Arial" w:cs="Arial"/>
        </w:rPr>
        <w:t xml:space="preserve">"Projekt akredytowany - nr 2022-1-PL01-KA121-SCH-000062408 w ramach Programu ERASMUS+” w ramach Programu Erasmus+ </w:t>
      </w:r>
      <w:r w:rsidRPr="004B1B02">
        <w:rPr>
          <w:rFonts w:ascii="Arial" w:hAnsi="Arial" w:cs="Arial"/>
          <w:iCs/>
        </w:rPr>
        <w:t xml:space="preserve">w kwocie 444.499,97 zł, </w:t>
      </w:r>
      <w:r w:rsidRPr="004B1B02">
        <w:rPr>
          <w:rFonts w:ascii="Arial" w:hAnsi="Arial" w:cs="Arial"/>
        </w:rPr>
        <w:t>z tego na:</w:t>
      </w:r>
    </w:p>
    <w:p w14:paraId="184A34D6" w14:textId="77777777" w:rsidR="005D2790" w:rsidRPr="004B1B02" w:rsidRDefault="005D2790" w:rsidP="00307061">
      <w:pPr>
        <w:numPr>
          <w:ilvl w:val="0"/>
          <w:numId w:val="363"/>
        </w:numPr>
        <w:spacing w:after="0" w:line="360" w:lineRule="auto"/>
        <w:ind w:left="1418"/>
        <w:jc w:val="both"/>
        <w:rPr>
          <w:rFonts w:ascii="Arial" w:eastAsia="Calibri" w:hAnsi="Arial" w:cs="Arial"/>
          <w:sz w:val="24"/>
          <w:szCs w:val="24"/>
        </w:rPr>
      </w:pPr>
      <w:r w:rsidRPr="004B1B02">
        <w:rPr>
          <w:rFonts w:ascii="Arial" w:eastAsia="Times New Roman" w:hAnsi="Arial" w:cs="Arial"/>
          <w:sz w:val="24"/>
          <w:szCs w:val="24"/>
        </w:rPr>
        <w:t>wynagrodzenia i składki od nich naliczane</w:t>
      </w:r>
      <w:r w:rsidRPr="004B1B02">
        <w:rPr>
          <w:rFonts w:ascii="Arial" w:hAnsi="Arial" w:cs="Arial"/>
          <w:sz w:val="24"/>
          <w:szCs w:val="24"/>
          <w:lang w:eastAsia="x-none"/>
        </w:rPr>
        <w:t xml:space="preserve"> </w:t>
      </w:r>
      <w:r w:rsidRPr="004B1B02">
        <w:rPr>
          <w:rFonts w:ascii="Arial" w:eastAsia="Times New Roman" w:hAnsi="Arial" w:cs="Arial"/>
          <w:sz w:val="24"/>
          <w:szCs w:val="24"/>
        </w:rPr>
        <w:t xml:space="preserve">– 12.590,05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w:t>
      </w:r>
      <w:r w:rsidRPr="004B1B02">
        <w:rPr>
          <w:rFonts w:ascii="Arial" w:hAnsi="Arial" w:cs="Arial"/>
          <w:bCs/>
          <w:sz w:val="24"/>
          <w:szCs w:val="24"/>
          <w:lang w:eastAsia="x-none"/>
        </w:rPr>
        <w:t>1</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 4.150,00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111</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 1.795,30 </w:t>
      </w:r>
      <w:r w:rsidRPr="004B1B02">
        <w:rPr>
          <w:rFonts w:ascii="Arial" w:hAnsi="Arial" w:cs="Arial"/>
          <w:bCs/>
          <w:sz w:val="24"/>
          <w:szCs w:val="24"/>
          <w:lang w:val="x-none" w:eastAsia="x-none"/>
        </w:rPr>
        <w:t xml:space="preserve">zł, </w:t>
      </w:r>
      <w:r w:rsidRPr="004B1B02">
        <w:rPr>
          <w:rFonts w:ascii="Arial" w:hAnsi="Arial" w:cs="Arial"/>
          <w:bCs/>
          <w:sz w:val="24"/>
          <w:szCs w:val="24"/>
          <w:lang w:eastAsia="x-none"/>
        </w:rPr>
        <w:t>§ 4121 – 255,88 zł, § 4711 – 94,87 zł, § 4791 – 6.294,00 zł</w:t>
      </w:r>
      <w:r w:rsidRPr="004B1B02">
        <w:rPr>
          <w:rFonts w:ascii="Arial" w:eastAsia="Calibri" w:hAnsi="Arial" w:cs="Arial"/>
          <w:sz w:val="24"/>
          <w:szCs w:val="24"/>
        </w:rPr>
        <w:t>),</w:t>
      </w:r>
    </w:p>
    <w:p w14:paraId="71D9C2EA" w14:textId="77777777" w:rsidR="005D2790" w:rsidRPr="004B1B02" w:rsidRDefault="005D2790" w:rsidP="00307061">
      <w:pPr>
        <w:numPr>
          <w:ilvl w:val="0"/>
          <w:numId w:val="363"/>
        </w:numPr>
        <w:spacing w:after="0" w:line="360" w:lineRule="auto"/>
        <w:ind w:left="1418"/>
        <w:jc w:val="both"/>
        <w:rPr>
          <w:rFonts w:ascii="Arial" w:eastAsia="Calibri" w:hAnsi="Arial" w:cs="Arial"/>
          <w:sz w:val="24"/>
          <w:szCs w:val="24"/>
        </w:rPr>
      </w:pPr>
      <w:r w:rsidRPr="004B1B02">
        <w:rPr>
          <w:rFonts w:ascii="Arial" w:eastAsia="Calibri" w:hAnsi="Arial" w:cs="Arial"/>
          <w:sz w:val="24"/>
          <w:szCs w:val="24"/>
        </w:rPr>
        <w:t>pozostałe wydatki związane z realizacją projektu – 431.909,92 zł (</w:t>
      </w:r>
      <w:r w:rsidRPr="004B1B02">
        <w:rPr>
          <w:rFonts w:ascii="Arial" w:eastAsia="Times New Roman" w:hAnsi="Arial" w:cs="Arial"/>
          <w:bCs/>
          <w:sz w:val="24"/>
          <w:szCs w:val="24"/>
          <w:lang w:eastAsia="x-none"/>
        </w:rPr>
        <w:t>§ 4301</w:t>
      </w:r>
      <w:r w:rsidRPr="004B1B02">
        <w:rPr>
          <w:rFonts w:ascii="Arial" w:eastAsia="Times New Roman" w:hAnsi="Arial" w:cs="Arial"/>
          <w:sz w:val="24"/>
          <w:szCs w:val="24"/>
        </w:rPr>
        <w:t>)</w:t>
      </w:r>
      <w:r w:rsidRPr="004B1B02">
        <w:rPr>
          <w:rFonts w:ascii="Arial" w:eastAsia="Calibri" w:hAnsi="Arial" w:cs="Arial"/>
          <w:sz w:val="24"/>
          <w:szCs w:val="24"/>
        </w:rPr>
        <w:t>.</w:t>
      </w:r>
    </w:p>
    <w:p w14:paraId="4A178EA8" w14:textId="77777777" w:rsidR="005D2790" w:rsidRPr="004B1B02" w:rsidRDefault="005D2790" w:rsidP="005D2790">
      <w:pPr>
        <w:spacing w:after="0" w:line="360" w:lineRule="auto"/>
        <w:ind w:left="993"/>
        <w:contextualSpacing/>
        <w:jc w:val="both"/>
        <w:rPr>
          <w:rFonts w:ascii="Arial" w:eastAsia="Calibri" w:hAnsi="Arial" w:cs="Arial"/>
          <w:bCs/>
          <w:sz w:val="24"/>
          <w:szCs w:val="24"/>
          <w:lang w:eastAsia="x-none"/>
        </w:rPr>
      </w:pPr>
      <w:r w:rsidRPr="004B1B02">
        <w:rPr>
          <w:rFonts w:ascii="Arial" w:eastAsia="Calibri" w:hAnsi="Arial" w:cs="Arial"/>
          <w:bCs/>
          <w:sz w:val="24"/>
          <w:szCs w:val="24"/>
          <w:lang w:val="x-none" w:eastAsia="x-none"/>
        </w:rPr>
        <w:t xml:space="preserve">Środki przeznaczone zostały </w:t>
      </w:r>
      <w:r w:rsidRPr="004B1B02">
        <w:rPr>
          <w:rFonts w:ascii="Arial" w:eastAsia="Calibri" w:hAnsi="Arial" w:cs="Arial"/>
          <w:bCs/>
          <w:sz w:val="24"/>
          <w:szCs w:val="24"/>
          <w:lang w:eastAsia="x-none"/>
        </w:rPr>
        <w:t xml:space="preserve">m.in. </w:t>
      </w:r>
      <w:r w:rsidRPr="004B1B02">
        <w:rPr>
          <w:rFonts w:ascii="Arial" w:eastAsia="Calibri" w:hAnsi="Arial" w:cs="Arial"/>
          <w:bCs/>
          <w:sz w:val="24"/>
          <w:szCs w:val="24"/>
          <w:lang w:val="x-none" w:eastAsia="x-none"/>
        </w:rPr>
        <w:t>na wynagrodze</w:t>
      </w:r>
      <w:r w:rsidRPr="004B1B02">
        <w:rPr>
          <w:rFonts w:ascii="Arial" w:eastAsia="Calibri" w:hAnsi="Arial" w:cs="Arial"/>
          <w:bCs/>
          <w:sz w:val="24"/>
          <w:szCs w:val="24"/>
          <w:lang w:eastAsia="x-none"/>
        </w:rPr>
        <w:t xml:space="preserve">nia personelu </w:t>
      </w:r>
      <w:r w:rsidRPr="004B1B02">
        <w:rPr>
          <w:rFonts w:ascii="Arial" w:eastAsia="Calibri" w:hAnsi="Arial" w:cs="Arial"/>
          <w:bCs/>
          <w:sz w:val="24"/>
          <w:szCs w:val="24"/>
          <w:lang w:val="x-none" w:eastAsia="x-none"/>
        </w:rPr>
        <w:t>projektu</w:t>
      </w:r>
      <w:r w:rsidRPr="004B1B02">
        <w:rPr>
          <w:rFonts w:ascii="Arial" w:eastAsia="Calibri" w:hAnsi="Arial" w:cs="Arial"/>
          <w:bCs/>
          <w:sz w:val="24"/>
          <w:szCs w:val="24"/>
          <w:lang w:eastAsia="x-none"/>
        </w:rPr>
        <w:t xml:space="preserve"> oraz wyjazdy zagraniczne pracowników.</w:t>
      </w:r>
    </w:p>
    <w:p w14:paraId="04C8A26B" w14:textId="5D236F77" w:rsidR="005D2790" w:rsidRPr="004B1B02" w:rsidRDefault="005D2790" w:rsidP="005D2790">
      <w:pPr>
        <w:spacing w:after="0" w:line="360" w:lineRule="auto"/>
        <w:ind w:left="993"/>
        <w:contextualSpacing/>
        <w:jc w:val="both"/>
        <w:rPr>
          <w:rFonts w:ascii="Arial" w:eastAsia="MS Mincho" w:hAnsi="Arial" w:cs="Arial"/>
          <w:bCs/>
          <w:sz w:val="24"/>
          <w:szCs w:val="24"/>
        </w:rPr>
      </w:pPr>
      <w:r w:rsidRPr="004B1B02">
        <w:rPr>
          <w:rFonts w:ascii="Arial" w:hAnsi="Arial" w:cs="Arial"/>
          <w:sz w:val="24"/>
          <w:szCs w:val="24"/>
        </w:rPr>
        <w:t xml:space="preserve">Uczestnikami projektu są </w:t>
      </w:r>
      <w:r w:rsidRPr="004B1B02">
        <w:rPr>
          <w:rFonts w:ascii="Arial" w:hAnsi="Arial" w:cs="Arial"/>
          <w:sz w:val="24"/>
          <w:szCs w:val="24"/>
          <w:lang w:eastAsia="ar-SA"/>
        </w:rPr>
        <w:t>pracownicy dydaktyczni oraz administracyjni PZPW w Rzeszowie</w:t>
      </w:r>
      <w:r w:rsidRPr="004B1B02">
        <w:rPr>
          <w:rFonts w:ascii="Arial" w:hAnsi="Arial" w:cs="Arial"/>
          <w:sz w:val="24"/>
          <w:szCs w:val="24"/>
        </w:rPr>
        <w:t xml:space="preserve"> Celem projektu jest głównie: w</w:t>
      </w:r>
      <w:r w:rsidRPr="004B1B02">
        <w:rPr>
          <w:rFonts w:ascii="Arial" w:eastAsia="MS Mincho" w:hAnsi="Arial" w:cs="Arial"/>
          <w:bCs/>
          <w:sz w:val="24"/>
          <w:szCs w:val="24"/>
        </w:rPr>
        <w:t>zrost umiejętności komunikacji w języku obcym, wsparcie rozwoju zawodowego w zakresie innowacyjnych i efektywnych rozwiązań nauczania i uczenia (</w:t>
      </w:r>
      <w:proofErr w:type="spellStart"/>
      <w:r w:rsidRPr="004B1B02">
        <w:rPr>
          <w:rFonts w:ascii="Arial" w:eastAsia="MS Mincho" w:hAnsi="Arial" w:cs="Arial"/>
          <w:bCs/>
          <w:sz w:val="24"/>
          <w:szCs w:val="24"/>
        </w:rPr>
        <w:t>job</w:t>
      </w:r>
      <w:proofErr w:type="spellEnd"/>
      <w:r w:rsidRPr="004B1B02">
        <w:rPr>
          <w:rFonts w:ascii="Arial" w:eastAsia="MS Mincho" w:hAnsi="Arial" w:cs="Arial"/>
          <w:bCs/>
          <w:sz w:val="24"/>
          <w:szCs w:val="24"/>
        </w:rPr>
        <w:t xml:space="preserve"> </w:t>
      </w:r>
      <w:proofErr w:type="spellStart"/>
      <w:r w:rsidRPr="004B1B02">
        <w:rPr>
          <w:rFonts w:ascii="Arial" w:eastAsia="MS Mincho" w:hAnsi="Arial" w:cs="Arial"/>
          <w:bCs/>
          <w:sz w:val="24"/>
          <w:szCs w:val="24"/>
        </w:rPr>
        <w:t>shadowing</w:t>
      </w:r>
      <w:proofErr w:type="spellEnd"/>
      <w:r w:rsidRPr="004B1B02">
        <w:rPr>
          <w:rFonts w:ascii="Arial" w:eastAsia="MS Mincho" w:hAnsi="Arial" w:cs="Arial"/>
          <w:bCs/>
          <w:sz w:val="24"/>
          <w:szCs w:val="24"/>
        </w:rPr>
        <w:t xml:space="preserve">) oraz wsparcie rozwoju zawodowego kadry nie dydaktycznej </w:t>
      </w:r>
      <w:r w:rsidR="00DB066C">
        <w:rPr>
          <w:rFonts w:ascii="Arial" w:eastAsia="MS Mincho" w:hAnsi="Arial" w:cs="Arial"/>
          <w:bCs/>
          <w:sz w:val="24"/>
          <w:szCs w:val="24"/>
        </w:rPr>
        <w:br/>
      </w:r>
      <w:r w:rsidRPr="004B1B02">
        <w:rPr>
          <w:rFonts w:ascii="Arial" w:eastAsia="MS Mincho" w:hAnsi="Arial" w:cs="Arial"/>
          <w:bCs/>
          <w:sz w:val="24"/>
          <w:szCs w:val="24"/>
        </w:rPr>
        <w:t>w zakresie realizacji wysokiej jakości projektów i zarządzania zespołami projektowymi (</w:t>
      </w:r>
      <w:proofErr w:type="spellStart"/>
      <w:r w:rsidRPr="004B1B02">
        <w:rPr>
          <w:rFonts w:ascii="Arial" w:eastAsia="MS Mincho" w:hAnsi="Arial" w:cs="Arial"/>
          <w:bCs/>
          <w:sz w:val="24"/>
          <w:szCs w:val="24"/>
        </w:rPr>
        <w:t>job</w:t>
      </w:r>
      <w:proofErr w:type="spellEnd"/>
      <w:r w:rsidRPr="004B1B02">
        <w:rPr>
          <w:rFonts w:ascii="Arial" w:eastAsia="MS Mincho" w:hAnsi="Arial" w:cs="Arial"/>
          <w:bCs/>
          <w:sz w:val="24"/>
          <w:szCs w:val="24"/>
        </w:rPr>
        <w:t xml:space="preserve"> </w:t>
      </w:r>
      <w:proofErr w:type="spellStart"/>
      <w:r w:rsidRPr="004B1B02">
        <w:rPr>
          <w:rFonts w:ascii="Arial" w:eastAsia="MS Mincho" w:hAnsi="Arial" w:cs="Arial"/>
          <w:bCs/>
          <w:sz w:val="24"/>
          <w:szCs w:val="24"/>
        </w:rPr>
        <w:t>shadowing</w:t>
      </w:r>
      <w:proofErr w:type="spellEnd"/>
      <w:r w:rsidRPr="004B1B02">
        <w:rPr>
          <w:rFonts w:ascii="Arial" w:eastAsia="MS Mincho" w:hAnsi="Arial" w:cs="Arial"/>
          <w:bCs/>
          <w:sz w:val="24"/>
          <w:szCs w:val="24"/>
        </w:rPr>
        <w:t>).</w:t>
      </w:r>
    </w:p>
    <w:p w14:paraId="200B9F1E" w14:textId="33781999" w:rsidR="005D2790" w:rsidRPr="004B1B02" w:rsidRDefault="005D2790" w:rsidP="005D2790">
      <w:pPr>
        <w:spacing w:after="0" w:line="360" w:lineRule="auto"/>
        <w:ind w:left="992"/>
        <w:contextualSpacing/>
        <w:jc w:val="both"/>
        <w:rPr>
          <w:rFonts w:ascii="Arial" w:hAnsi="Arial" w:cs="Arial"/>
          <w:sz w:val="24"/>
          <w:szCs w:val="24"/>
          <w:lang w:eastAsia="ar-SA"/>
        </w:rPr>
      </w:pPr>
      <w:r w:rsidRPr="004B1B02">
        <w:rPr>
          <w:rFonts w:ascii="Arial" w:hAnsi="Arial" w:cs="Arial"/>
          <w:sz w:val="24"/>
          <w:szCs w:val="24"/>
          <w:lang w:eastAsia="ar-SA"/>
        </w:rPr>
        <w:t xml:space="preserve">Niewykonanie planowanych wydatków wynika z opóźnienia </w:t>
      </w:r>
      <w:r w:rsidR="00DB066C">
        <w:rPr>
          <w:rFonts w:ascii="Arial" w:hAnsi="Arial" w:cs="Arial"/>
          <w:sz w:val="24"/>
          <w:szCs w:val="24"/>
          <w:lang w:eastAsia="ar-SA"/>
        </w:rPr>
        <w:br/>
      </w:r>
      <w:r w:rsidRPr="004B1B02">
        <w:rPr>
          <w:rFonts w:ascii="Arial" w:hAnsi="Arial" w:cs="Arial"/>
          <w:sz w:val="24"/>
          <w:szCs w:val="24"/>
          <w:lang w:eastAsia="ar-SA"/>
        </w:rPr>
        <w:t xml:space="preserve">w przygotowaniu specyfikacji przetargowej oraz przedłużającą się procedurą na wyłonienie dostawcy usług związanych z wyjazdami szkoleniowymi, językowymi oraz </w:t>
      </w:r>
      <w:proofErr w:type="spellStart"/>
      <w:r w:rsidRPr="004B1B02">
        <w:rPr>
          <w:rFonts w:ascii="Arial" w:hAnsi="Arial" w:cs="Arial"/>
          <w:sz w:val="24"/>
          <w:szCs w:val="24"/>
          <w:lang w:eastAsia="ar-SA"/>
        </w:rPr>
        <w:t>job</w:t>
      </w:r>
      <w:proofErr w:type="spellEnd"/>
      <w:r w:rsidRPr="004B1B02">
        <w:rPr>
          <w:rFonts w:ascii="Arial" w:hAnsi="Arial" w:cs="Arial"/>
          <w:sz w:val="24"/>
          <w:szCs w:val="24"/>
          <w:lang w:eastAsia="ar-SA"/>
        </w:rPr>
        <w:t xml:space="preserve"> </w:t>
      </w:r>
      <w:proofErr w:type="spellStart"/>
      <w:r w:rsidRPr="004B1B02">
        <w:rPr>
          <w:rFonts w:ascii="Arial" w:hAnsi="Arial" w:cs="Arial"/>
          <w:sz w:val="24"/>
          <w:szCs w:val="24"/>
          <w:lang w:eastAsia="ar-SA"/>
        </w:rPr>
        <w:t>shadowing</w:t>
      </w:r>
      <w:proofErr w:type="spellEnd"/>
      <w:r w:rsidRPr="004B1B02">
        <w:rPr>
          <w:rFonts w:ascii="Arial" w:hAnsi="Arial" w:cs="Arial"/>
          <w:sz w:val="24"/>
          <w:szCs w:val="24"/>
          <w:lang w:eastAsia="ar-SA"/>
        </w:rPr>
        <w:t xml:space="preserve"> w ramach Mobilności Edukacyjnej.</w:t>
      </w:r>
    </w:p>
    <w:p w14:paraId="78E3F6DF" w14:textId="36A5142E" w:rsidR="005D2790" w:rsidRPr="004B1B02" w:rsidRDefault="005D2790" w:rsidP="005D2790">
      <w:pPr>
        <w:spacing w:after="0" w:line="360" w:lineRule="auto"/>
        <w:ind w:left="993"/>
        <w:contextualSpacing/>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 kwocie </w:t>
      </w:r>
      <w:r w:rsidRPr="004B1B02">
        <w:rPr>
          <w:rFonts w:ascii="Arial" w:hAnsi="Arial" w:cs="Arial"/>
          <w:iCs/>
          <w:sz w:val="24"/>
          <w:szCs w:val="24"/>
        </w:rPr>
        <w:t>444.499,97 zł</w:t>
      </w:r>
      <w:r w:rsidRPr="004B1B02">
        <w:rPr>
          <w:rFonts w:ascii="Arial" w:eastAsia="Calibri" w:hAnsi="Arial" w:cs="Arial"/>
          <w:bCs/>
          <w:iCs/>
          <w:sz w:val="24"/>
          <w:szCs w:val="24"/>
        </w:rPr>
        <w:t>.</w:t>
      </w:r>
    </w:p>
    <w:p w14:paraId="5C82B2F5" w14:textId="77777777" w:rsidR="005D2790" w:rsidRPr="004B1B02" w:rsidRDefault="005D2790" w:rsidP="005D2790">
      <w:pPr>
        <w:pStyle w:val="Akapitzlist"/>
        <w:tabs>
          <w:tab w:val="left" w:pos="567"/>
        </w:tabs>
        <w:spacing w:line="360" w:lineRule="auto"/>
        <w:ind w:left="993"/>
        <w:contextualSpacing/>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łącznych nakładach finansowych w kwocie 986.761,-zł, realizowane w latach 2022-2024. Wykonany w 2023 r. zakres stanowi 45,05 % planowanych łącznych nakładów na przedsięwzięcie.</w:t>
      </w:r>
    </w:p>
    <w:p w14:paraId="1D185B37" w14:textId="77777777" w:rsidR="005D2790" w:rsidRPr="004B1B02" w:rsidRDefault="005D2790" w:rsidP="00307061">
      <w:pPr>
        <w:pStyle w:val="Akapitzlist"/>
        <w:numPr>
          <w:ilvl w:val="0"/>
          <w:numId w:val="361"/>
        </w:numPr>
        <w:spacing w:line="360" w:lineRule="auto"/>
        <w:ind w:left="993"/>
        <w:jc w:val="both"/>
        <w:rPr>
          <w:rFonts w:ascii="Arial" w:eastAsia="Calibri" w:hAnsi="Arial" w:cs="Arial"/>
          <w:bCs/>
          <w:iCs/>
        </w:rPr>
      </w:pPr>
      <w:r w:rsidRPr="004B1B02">
        <w:rPr>
          <w:rFonts w:ascii="Arial" w:hAnsi="Arial" w:cs="Arial"/>
          <w:lang w:eastAsia="pl-PL"/>
        </w:rPr>
        <w:t xml:space="preserve">projektu pn. </w:t>
      </w:r>
      <w:r w:rsidRPr="004B1B02">
        <w:rPr>
          <w:rFonts w:ascii="Arial" w:hAnsi="Arial" w:cs="Arial"/>
        </w:rPr>
        <w:t xml:space="preserve">"Zrównoważona żywność – od produkcji do konsumpcji” w ramach Programu Erasmus+ </w:t>
      </w:r>
      <w:r w:rsidRPr="004B1B02">
        <w:rPr>
          <w:rFonts w:ascii="Arial" w:hAnsi="Arial" w:cs="Arial"/>
          <w:iCs/>
        </w:rPr>
        <w:t xml:space="preserve">w kwocie 201.573,44 zł, </w:t>
      </w:r>
      <w:r w:rsidRPr="004B1B02">
        <w:rPr>
          <w:rFonts w:ascii="Arial" w:hAnsi="Arial" w:cs="Arial"/>
        </w:rPr>
        <w:t>z tego na:</w:t>
      </w:r>
    </w:p>
    <w:p w14:paraId="4A700A46" w14:textId="77777777" w:rsidR="005D2790" w:rsidRPr="004B1B02" w:rsidRDefault="005D2790" w:rsidP="00307061">
      <w:pPr>
        <w:numPr>
          <w:ilvl w:val="0"/>
          <w:numId w:val="364"/>
        </w:numPr>
        <w:spacing w:after="0" w:line="360" w:lineRule="auto"/>
        <w:ind w:left="1418"/>
        <w:jc w:val="both"/>
        <w:rPr>
          <w:rFonts w:ascii="Arial" w:eastAsia="Calibri" w:hAnsi="Arial" w:cs="Arial"/>
          <w:sz w:val="24"/>
          <w:szCs w:val="24"/>
        </w:rPr>
      </w:pPr>
      <w:r w:rsidRPr="004B1B02">
        <w:rPr>
          <w:rFonts w:ascii="Arial" w:eastAsia="Times New Roman" w:hAnsi="Arial" w:cs="Arial"/>
          <w:sz w:val="24"/>
          <w:szCs w:val="24"/>
        </w:rPr>
        <w:lastRenderedPageBreak/>
        <w:t>wynagrodzenia i składki od nich naliczane</w:t>
      </w:r>
      <w:r w:rsidRPr="004B1B02">
        <w:rPr>
          <w:rFonts w:ascii="Arial" w:hAnsi="Arial" w:cs="Arial"/>
          <w:sz w:val="24"/>
          <w:szCs w:val="24"/>
          <w:lang w:eastAsia="x-none"/>
        </w:rPr>
        <w:t xml:space="preserve"> </w:t>
      </w:r>
      <w:r w:rsidRPr="004B1B02">
        <w:rPr>
          <w:rFonts w:ascii="Arial" w:eastAsia="Times New Roman" w:hAnsi="Arial" w:cs="Arial"/>
          <w:sz w:val="24"/>
          <w:szCs w:val="24"/>
        </w:rPr>
        <w:t xml:space="preserve">– 17.460,20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401</w:t>
      </w:r>
      <w:r w:rsidRPr="004B1B02">
        <w:rPr>
          <w:rFonts w:ascii="Arial" w:hAnsi="Arial" w:cs="Arial"/>
          <w:bCs/>
          <w:sz w:val="24"/>
          <w:szCs w:val="24"/>
          <w:lang w:eastAsia="x-none"/>
        </w:rPr>
        <w:t>1</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 5.933,00 </w:t>
      </w:r>
      <w:r w:rsidRPr="004B1B02">
        <w:rPr>
          <w:rFonts w:ascii="Arial" w:hAnsi="Arial" w:cs="Arial"/>
          <w:bCs/>
          <w:sz w:val="24"/>
          <w:szCs w:val="24"/>
          <w:lang w:val="x-none" w:eastAsia="x-none"/>
        </w:rPr>
        <w:t>zł,</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111</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 1.986,00 </w:t>
      </w:r>
      <w:r w:rsidRPr="004B1B02">
        <w:rPr>
          <w:rFonts w:ascii="Arial" w:hAnsi="Arial" w:cs="Arial"/>
          <w:bCs/>
          <w:sz w:val="24"/>
          <w:szCs w:val="24"/>
          <w:lang w:val="x-none" w:eastAsia="x-none"/>
        </w:rPr>
        <w:t xml:space="preserve">zł, </w:t>
      </w:r>
      <w:r w:rsidRPr="004B1B02">
        <w:rPr>
          <w:rFonts w:ascii="Arial" w:hAnsi="Arial" w:cs="Arial"/>
          <w:bCs/>
          <w:sz w:val="24"/>
          <w:szCs w:val="24"/>
          <w:lang w:eastAsia="x-none"/>
        </w:rPr>
        <w:t xml:space="preserve">§ 4121 – 119,00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171</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 3.422,20 zł, § 4791 – 6.000,00 zł</w:t>
      </w:r>
      <w:r w:rsidRPr="004B1B02">
        <w:rPr>
          <w:rFonts w:ascii="Arial" w:eastAsia="Calibri" w:hAnsi="Arial" w:cs="Arial"/>
          <w:sz w:val="24"/>
          <w:szCs w:val="24"/>
        </w:rPr>
        <w:t>),</w:t>
      </w:r>
    </w:p>
    <w:p w14:paraId="4746E93C" w14:textId="0652D837" w:rsidR="005D2790" w:rsidRPr="004B1B02" w:rsidRDefault="005D2790" w:rsidP="00307061">
      <w:pPr>
        <w:numPr>
          <w:ilvl w:val="0"/>
          <w:numId w:val="364"/>
        </w:numPr>
        <w:spacing w:after="0" w:line="360" w:lineRule="auto"/>
        <w:ind w:left="1418"/>
        <w:jc w:val="both"/>
        <w:rPr>
          <w:rFonts w:ascii="Arial" w:eastAsia="Calibri" w:hAnsi="Arial" w:cs="Arial"/>
          <w:sz w:val="24"/>
          <w:szCs w:val="24"/>
        </w:rPr>
      </w:pPr>
      <w:r w:rsidRPr="004B1B02">
        <w:rPr>
          <w:rFonts w:ascii="Arial" w:eastAsia="Calibri" w:hAnsi="Arial" w:cs="Arial"/>
          <w:sz w:val="24"/>
          <w:szCs w:val="24"/>
        </w:rPr>
        <w:t>pozostałe wydatki związane z realizacją projektu – 47.332,98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211 – 9.278,64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221 – 2.439,29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301 – 27.827,77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381 – 3.055,00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411 – 31,00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421 – 4.046,28 zł, </w:t>
      </w:r>
      <w:r w:rsidRPr="004B1B02">
        <w:rPr>
          <w:rFonts w:ascii="Arial" w:hAnsi="Arial" w:cs="Arial"/>
          <w:bCs/>
          <w:sz w:val="24"/>
          <w:szCs w:val="24"/>
          <w:lang w:val="x-none" w:eastAsia="x-none"/>
        </w:rPr>
        <w:t>§</w:t>
      </w:r>
      <w:r w:rsidRPr="004B1B02">
        <w:rPr>
          <w:rFonts w:ascii="Arial" w:hAnsi="Arial" w:cs="Arial"/>
          <w:bCs/>
          <w:sz w:val="24"/>
          <w:szCs w:val="24"/>
          <w:lang w:eastAsia="x-none"/>
        </w:rPr>
        <w:t xml:space="preserve"> </w:t>
      </w:r>
      <w:r w:rsidRPr="004B1B02">
        <w:rPr>
          <w:rFonts w:ascii="Arial" w:hAnsi="Arial" w:cs="Arial"/>
          <w:bCs/>
          <w:sz w:val="24"/>
          <w:szCs w:val="24"/>
          <w:lang w:val="x-none" w:eastAsia="x-none"/>
        </w:rPr>
        <w:t>4</w:t>
      </w:r>
      <w:r w:rsidRPr="004B1B02">
        <w:rPr>
          <w:rFonts w:ascii="Arial" w:hAnsi="Arial" w:cs="Arial"/>
          <w:bCs/>
          <w:sz w:val="24"/>
          <w:szCs w:val="24"/>
          <w:lang w:eastAsia="x-none"/>
        </w:rPr>
        <w:t xml:space="preserve">431 – </w:t>
      </w:r>
      <w:r w:rsidR="00F4000D" w:rsidRPr="004B1B02">
        <w:rPr>
          <w:rFonts w:ascii="Arial" w:hAnsi="Arial" w:cs="Arial"/>
          <w:bCs/>
          <w:sz w:val="24"/>
          <w:szCs w:val="24"/>
          <w:lang w:eastAsia="x-none"/>
        </w:rPr>
        <w:br/>
      </w:r>
      <w:r w:rsidRPr="004B1B02">
        <w:rPr>
          <w:rFonts w:ascii="Arial" w:hAnsi="Arial" w:cs="Arial"/>
          <w:bCs/>
          <w:sz w:val="24"/>
          <w:szCs w:val="24"/>
          <w:lang w:eastAsia="x-none"/>
        </w:rPr>
        <w:t>655,00 zł</w:t>
      </w:r>
      <w:r w:rsidRPr="004B1B02">
        <w:rPr>
          <w:rFonts w:ascii="Arial" w:eastAsia="Times New Roman" w:hAnsi="Arial" w:cs="Arial"/>
          <w:sz w:val="24"/>
          <w:szCs w:val="24"/>
        </w:rPr>
        <w:t>)</w:t>
      </w:r>
      <w:r w:rsidRPr="004B1B02">
        <w:rPr>
          <w:rFonts w:ascii="Arial" w:eastAsia="Calibri" w:hAnsi="Arial" w:cs="Arial"/>
          <w:sz w:val="24"/>
          <w:szCs w:val="24"/>
        </w:rPr>
        <w:t>,</w:t>
      </w:r>
    </w:p>
    <w:p w14:paraId="066E796B" w14:textId="77777777" w:rsidR="005D2790" w:rsidRPr="004B1B02" w:rsidRDefault="005D2790" w:rsidP="00307061">
      <w:pPr>
        <w:numPr>
          <w:ilvl w:val="0"/>
          <w:numId w:val="364"/>
        </w:numPr>
        <w:spacing w:after="0" w:line="360" w:lineRule="auto"/>
        <w:ind w:left="1418"/>
        <w:jc w:val="both"/>
        <w:rPr>
          <w:rFonts w:ascii="Arial" w:eastAsia="Calibri" w:hAnsi="Arial" w:cs="Arial"/>
          <w:sz w:val="24"/>
          <w:szCs w:val="24"/>
        </w:rPr>
      </w:pPr>
      <w:r w:rsidRPr="004B1B02">
        <w:rPr>
          <w:rFonts w:ascii="Arial" w:eastAsia="Calibri" w:hAnsi="Arial" w:cs="Arial"/>
          <w:sz w:val="24"/>
          <w:szCs w:val="24"/>
        </w:rPr>
        <w:t xml:space="preserve">dotacje dla partnerów projektu </w:t>
      </w:r>
      <w:r w:rsidRPr="004B1B02">
        <w:rPr>
          <w:rFonts w:ascii="Arial" w:hAnsi="Arial" w:cs="Arial"/>
          <w:bCs/>
          <w:sz w:val="24"/>
          <w:szCs w:val="24"/>
          <w:lang w:eastAsia="x-none"/>
        </w:rPr>
        <w:t>z Rumunii oraz Portugalii</w:t>
      </w:r>
      <w:r w:rsidRPr="004B1B02">
        <w:rPr>
          <w:rFonts w:ascii="Arial" w:eastAsia="Calibri" w:hAnsi="Arial" w:cs="Arial"/>
          <w:sz w:val="24"/>
          <w:szCs w:val="24"/>
        </w:rPr>
        <w:t xml:space="preserve"> – 136.780,26 zł (</w:t>
      </w:r>
      <w:r w:rsidRPr="004B1B02">
        <w:rPr>
          <w:rFonts w:ascii="Arial" w:hAnsi="Arial" w:cs="Arial"/>
          <w:bCs/>
          <w:sz w:val="24"/>
          <w:szCs w:val="24"/>
          <w:lang w:val="x-none" w:eastAsia="x-none"/>
        </w:rPr>
        <w:t>§</w:t>
      </w:r>
      <w:r w:rsidRPr="004B1B02">
        <w:rPr>
          <w:rFonts w:ascii="Arial" w:eastAsia="Calibri" w:hAnsi="Arial" w:cs="Arial"/>
          <w:sz w:val="24"/>
          <w:szCs w:val="24"/>
        </w:rPr>
        <w:t xml:space="preserve"> 2001).</w:t>
      </w:r>
    </w:p>
    <w:p w14:paraId="5734B072" w14:textId="77777777" w:rsidR="005D2790" w:rsidRPr="004B1B02" w:rsidRDefault="005D2790" w:rsidP="005D2790">
      <w:pPr>
        <w:spacing w:after="0" w:line="360" w:lineRule="auto"/>
        <w:ind w:left="993"/>
        <w:contextualSpacing/>
        <w:jc w:val="both"/>
        <w:rPr>
          <w:rFonts w:ascii="Arial" w:hAnsi="Arial" w:cs="Arial"/>
          <w:bCs/>
          <w:sz w:val="24"/>
          <w:szCs w:val="24"/>
          <w:lang w:eastAsia="x-none"/>
        </w:rPr>
      </w:pPr>
      <w:r w:rsidRPr="004B1B02">
        <w:rPr>
          <w:rFonts w:ascii="Arial" w:hAnsi="Arial" w:cs="Arial"/>
          <w:bCs/>
          <w:sz w:val="24"/>
          <w:szCs w:val="24"/>
          <w:lang w:val="x-none" w:eastAsia="x-none"/>
        </w:rPr>
        <w:t>Środki przeznaczone zostały</w:t>
      </w:r>
      <w:r w:rsidRPr="004B1B02">
        <w:rPr>
          <w:rFonts w:ascii="Arial" w:hAnsi="Arial" w:cs="Arial"/>
          <w:bCs/>
          <w:sz w:val="24"/>
          <w:szCs w:val="24"/>
          <w:lang w:eastAsia="x-none"/>
        </w:rPr>
        <w:t xml:space="preserve"> m.in.</w:t>
      </w:r>
      <w:r w:rsidRPr="004B1B02">
        <w:rPr>
          <w:rFonts w:ascii="Arial" w:hAnsi="Arial" w:cs="Arial"/>
          <w:bCs/>
          <w:sz w:val="24"/>
          <w:szCs w:val="24"/>
          <w:lang w:val="x-none" w:eastAsia="x-none"/>
        </w:rPr>
        <w:t xml:space="preserve"> </w:t>
      </w:r>
      <w:r w:rsidRPr="004B1B02">
        <w:rPr>
          <w:rFonts w:ascii="Arial" w:hAnsi="Arial" w:cs="Arial"/>
          <w:bCs/>
          <w:sz w:val="24"/>
          <w:szCs w:val="24"/>
          <w:lang w:eastAsia="x-none"/>
        </w:rPr>
        <w:t xml:space="preserve">na: wynagrodzenia personelu projektu, </w:t>
      </w:r>
      <w:r w:rsidRPr="004B1B02">
        <w:rPr>
          <w:rFonts w:ascii="Arial" w:hAnsi="Arial" w:cs="Arial"/>
          <w:iCs/>
          <w:sz w:val="24"/>
          <w:szCs w:val="24"/>
        </w:rPr>
        <w:t>umowy zlecenia dla eksperta żywienia i tłumacza,</w:t>
      </w:r>
      <w:r w:rsidRPr="004B1B02">
        <w:rPr>
          <w:rFonts w:ascii="Arial" w:hAnsi="Arial" w:cs="Arial"/>
          <w:bCs/>
          <w:sz w:val="24"/>
          <w:szCs w:val="24"/>
          <w:lang w:eastAsia="x-none"/>
        </w:rPr>
        <w:t xml:space="preserve"> zakup usług związanych realizowanymi działaniami w ramach projektu, </w:t>
      </w:r>
      <w:r w:rsidRPr="004B1B02">
        <w:rPr>
          <w:rFonts w:ascii="Arial" w:hAnsi="Arial" w:cs="Arial"/>
          <w:iCs/>
          <w:sz w:val="24"/>
          <w:szCs w:val="24"/>
        </w:rPr>
        <w:t xml:space="preserve">delegacje krajowe i zagraniczne, </w:t>
      </w:r>
      <w:r w:rsidRPr="004B1B02">
        <w:rPr>
          <w:rFonts w:ascii="Arial" w:hAnsi="Arial" w:cs="Arial"/>
          <w:bCs/>
          <w:sz w:val="24"/>
          <w:szCs w:val="24"/>
          <w:lang w:eastAsia="x-none"/>
        </w:rPr>
        <w:t>zakup środków żywności.</w:t>
      </w:r>
    </w:p>
    <w:p w14:paraId="1B61F68F" w14:textId="77777777" w:rsidR="005D2790" w:rsidRPr="004B1B02" w:rsidRDefault="005D2790" w:rsidP="005D2790">
      <w:pPr>
        <w:spacing w:after="0" w:line="360" w:lineRule="auto"/>
        <w:ind w:left="993"/>
        <w:contextualSpacing/>
        <w:jc w:val="both"/>
        <w:rPr>
          <w:rFonts w:ascii="Arial" w:eastAsia="Calibri" w:hAnsi="Arial" w:cs="Arial"/>
          <w:bCs/>
          <w:iCs/>
          <w:sz w:val="24"/>
          <w:szCs w:val="24"/>
        </w:rPr>
      </w:pPr>
      <w:r w:rsidRPr="004B1B02">
        <w:rPr>
          <w:rFonts w:ascii="Arial" w:eastAsia="Calibri" w:hAnsi="Arial" w:cs="Arial"/>
          <w:sz w:val="24"/>
          <w:szCs w:val="24"/>
          <w:lang w:eastAsia="x-none"/>
        </w:rPr>
        <w:t xml:space="preserve">W 2023 roku przeprowadzono warsztaty </w:t>
      </w:r>
      <w:r w:rsidRPr="004B1B02">
        <w:rPr>
          <w:rFonts w:ascii="Arial" w:hAnsi="Arial" w:cs="Arial"/>
          <w:sz w:val="24"/>
          <w:szCs w:val="24"/>
        </w:rPr>
        <w:t>z zakresu zrównoważonej żywności wraz z ochroną środowiska</w:t>
      </w:r>
      <w:r w:rsidRPr="004B1B02">
        <w:rPr>
          <w:rFonts w:ascii="Arial" w:eastAsia="Calibri" w:hAnsi="Arial" w:cs="Arial"/>
          <w:sz w:val="24"/>
          <w:szCs w:val="24"/>
          <w:lang w:eastAsia="x-none"/>
        </w:rPr>
        <w:t xml:space="preserve"> w Polsce i w Rumunii. Utworzono stronę internetową projektu. Opracowano w formie elektronicznej projekty scenariuszy zajęć, przewodnika dla nauczycieli przedstawiającego nowoczesne metody nauczania zawodowego w rolnictwie poprzez tzw. cyfrowe rolnictwo oraz opracowano jedną z dwóch aplikacji internetowych w zakresie zrównoważonego pszczelarstwa.</w:t>
      </w:r>
    </w:p>
    <w:p w14:paraId="183C8A11" w14:textId="77777777" w:rsidR="005D2790" w:rsidRPr="004B1B02" w:rsidRDefault="005D2790" w:rsidP="005D2790">
      <w:pPr>
        <w:autoSpaceDE w:val="0"/>
        <w:autoSpaceDN w:val="0"/>
        <w:adjustRightInd w:val="0"/>
        <w:spacing w:after="0" w:line="360" w:lineRule="auto"/>
        <w:ind w:left="993"/>
        <w:jc w:val="both"/>
        <w:rPr>
          <w:rFonts w:ascii="Arial" w:hAnsi="Arial" w:cs="Arial"/>
          <w:sz w:val="24"/>
          <w:szCs w:val="24"/>
        </w:rPr>
      </w:pPr>
      <w:r w:rsidRPr="004B1B02">
        <w:rPr>
          <w:rFonts w:ascii="Arial" w:eastAsia="Calibri" w:hAnsi="Arial" w:cs="Arial"/>
          <w:sz w:val="24"/>
          <w:szCs w:val="24"/>
          <w:lang w:eastAsia="x-none"/>
        </w:rPr>
        <w:t xml:space="preserve">Celem projektu jest </w:t>
      </w:r>
      <w:r w:rsidRPr="004B1B02">
        <w:rPr>
          <w:rFonts w:ascii="Arial" w:eastAsia="Arial Unicode MS" w:hAnsi="Arial" w:cs="Arial"/>
          <w:sz w:val="24"/>
          <w:szCs w:val="24"/>
        </w:rPr>
        <w:t xml:space="preserve">zdobycie fachowej wiedzy, wymiany doświadczeń, nawiązania długoterminowej współpracy między instytucjami </w:t>
      </w:r>
      <w:r w:rsidRPr="004B1B02">
        <w:rPr>
          <w:rFonts w:ascii="Arial" w:hAnsi="Arial" w:cs="Arial"/>
          <w:sz w:val="24"/>
          <w:szCs w:val="24"/>
        </w:rPr>
        <w:t xml:space="preserve">a także podniesienia kompetencji kadry dydaktycznej i poprawie jakości kształcenia z zakresu zrównoważonej żywności w produkcji ekologicznej w świetle strategii UE "od pola do stołu" wraz z wymianą </w:t>
      </w:r>
      <w:r w:rsidRPr="004B1B02">
        <w:rPr>
          <w:rFonts w:ascii="Arial" w:eastAsia="Arial Unicode MS" w:hAnsi="Arial" w:cs="Arial"/>
          <w:sz w:val="24"/>
          <w:szCs w:val="24"/>
        </w:rPr>
        <w:t>najlepszych ku temu praktyk.</w:t>
      </w:r>
    </w:p>
    <w:p w14:paraId="658977E7" w14:textId="7603E6AC" w:rsidR="005D2790" w:rsidRPr="004B1B02" w:rsidRDefault="005D2790" w:rsidP="005D2790">
      <w:pPr>
        <w:spacing w:after="0" w:line="360" w:lineRule="auto"/>
        <w:ind w:left="993"/>
        <w:contextualSpacing/>
        <w:jc w:val="both"/>
        <w:rPr>
          <w:rFonts w:ascii="Arial" w:eastAsia="Calibri" w:hAnsi="Arial" w:cs="Arial"/>
          <w:bCs/>
          <w:iCs/>
          <w:sz w:val="24"/>
          <w:szCs w:val="24"/>
        </w:rPr>
      </w:pPr>
      <w:r w:rsidRPr="004B1B02">
        <w:rPr>
          <w:rFonts w:ascii="Arial" w:eastAsia="Calibri" w:hAnsi="Arial" w:cs="Arial"/>
          <w:bCs/>
          <w:iCs/>
          <w:sz w:val="24"/>
          <w:szCs w:val="24"/>
        </w:rPr>
        <w:t xml:space="preserve">Wydatki finansowane ze środków pochodzących z budżetu Unii Europejskiej w kwocie </w:t>
      </w:r>
      <w:r w:rsidRPr="004B1B02">
        <w:rPr>
          <w:rFonts w:ascii="Arial" w:hAnsi="Arial" w:cs="Arial"/>
          <w:iCs/>
          <w:sz w:val="24"/>
          <w:szCs w:val="24"/>
        </w:rPr>
        <w:t>201.573,44 zł</w:t>
      </w:r>
      <w:r w:rsidRPr="004B1B02">
        <w:rPr>
          <w:rFonts w:ascii="Arial" w:eastAsia="Calibri" w:hAnsi="Arial" w:cs="Arial"/>
          <w:bCs/>
          <w:iCs/>
          <w:sz w:val="24"/>
          <w:szCs w:val="24"/>
        </w:rPr>
        <w:t>.</w:t>
      </w:r>
    </w:p>
    <w:p w14:paraId="65C9CEEE" w14:textId="77777777" w:rsidR="005D2790" w:rsidRPr="004B1B02" w:rsidRDefault="005D2790" w:rsidP="005D2790">
      <w:pPr>
        <w:pStyle w:val="Akapitzlist"/>
        <w:tabs>
          <w:tab w:val="left" w:pos="567"/>
        </w:tabs>
        <w:spacing w:line="360" w:lineRule="auto"/>
        <w:ind w:left="993"/>
        <w:contextualSpacing/>
        <w:jc w:val="both"/>
        <w:rPr>
          <w:rFonts w:ascii="Arial" w:eastAsia="Calibri" w:hAnsi="Arial" w:cs="Arial"/>
        </w:rPr>
      </w:pPr>
      <w:r w:rsidRPr="004B1B02">
        <w:rPr>
          <w:rFonts w:ascii="Arial" w:hAnsi="Arial" w:cs="Arial"/>
          <w:bCs/>
        </w:rPr>
        <w:t xml:space="preserve">W ramach ww. zadania zrealizowano wydatki w kwocie </w:t>
      </w:r>
      <w:r w:rsidRPr="004B1B02">
        <w:rPr>
          <w:rFonts w:ascii="Arial" w:hAnsi="Arial" w:cs="Arial"/>
          <w:iCs/>
        </w:rPr>
        <w:t>64.793,18 zł</w:t>
      </w:r>
      <w:r w:rsidRPr="004B1B02">
        <w:rPr>
          <w:rFonts w:ascii="Arial" w:hAnsi="Arial" w:cs="Arial"/>
          <w:bCs/>
        </w:rPr>
        <w:t xml:space="preserve"> na </w:t>
      </w:r>
      <w:r w:rsidRPr="004B1B02">
        <w:rPr>
          <w:rFonts w:ascii="Arial" w:hAnsi="Arial" w:cs="Arial"/>
          <w:bCs/>
          <w:color w:val="000000" w:themeColor="text1"/>
        </w:rPr>
        <w:t xml:space="preserve">zadanie ujęte </w:t>
      </w:r>
      <w:r w:rsidRPr="004B1B02">
        <w:rPr>
          <w:rFonts w:ascii="Arial" w:hAnsi="Arial" w:cs="Arial"/>
        </w:rPr>
        <w:t xml:space="preserve">w </w:t>
      </w:r>
      <w:r w:rsidRPr="004B1B02">
        <w:rPr>
          <w:rFonts w:ascii="Arial" w:eastAsia="Calibri" w:hAnsi="Arial" w:cs="Arial"/>
        </w:rPr>
        <w:t>wykazie przedsięwzięć do Wieloletniej Prognozy Finansowej Województwa Podkarpackiego o łącznych nakładach finansowych w kwocie 986.761,-zł, realizowane w latach 2022-2024. Wykonany w 2023 r. zakres stanowi 6,57 % planowanych łącznych nakładów na przedsięwzięcie.</w:t>
      </w:r>
    </w:p>
    <w:p w14:paraId="0A145D87" w14:textId="77777777" w:rsidR="005D2790" w:rsidRPr="004B1B02" w:rsidRDefault="005D2790" w:rsidP="005D2790">
      <w:pPr>
        <w:pStyle w:val="Akapitzlist"/>
        <w:spacing w:line="360" w:lineRule="auto"/>
        <w:ind w:left="567"/>
        <w:jc w:val="both"/>
        <w:rPr>
          <w:rFonts w:ascii="Arial" w:eastAsia="Calibri" w:hAnsi="Arial" w:cs="Arial"/>
          <w:bCs/>
          <w:lang w:eastAsia="x-none"/>
        </w:rPr>
      </w:pPr>
      <w:r w:rsidRPr="004B1B02">
        <w:rPr>
          <w:rFonts w:ascii="Arial" w:hAnsi="Arial" w:cs="Arial"/>
          <w:lang w:eastAsia="pl-PL"/>
        </w:rPr>
        <w:lastRenderedPageBreak/>
        <w:t xml:space="preserve">Nie zostały wykonane wydatki zaplanowane na realizację projektu pn. </w:t>
      </w:r>
      <w:r w:rsidRPr="004B1B02">
        <w:rPr>
          <w:rFonts w:ascii="Arial" w:hAnsi="Arial" w:cs="Arial"/>
        </w:rPr>
        <w:t>"Projekt akredytowany – nr projektu 2023-1-PL01-KA121-SCH-000118667” w ramach Programu Erasmus+ z uwagi na opóźnienia w podpisaniu umowy o dofinansowanie projektu.</w:t>
      </w:r>
    </w:p>
    <w:p w14:paraId="4A54A815" w14:textId="77777777" w:rsidR="005D2790" w:rsidRPr="004B1B02" w:rsidRDefault="005D2790" w:rsidP="005D2790">
      <w:pPr>
        <w:pStyle w:val="Akapitzlist"/>
        <w:tabs>
          <w:tab w:val="left" w:pos="567"/>
        </w:tabs>
        <w:spacing w:line="360" w:lineRule="auto"/>
        <w:ind w:left="567"/>
        <w:contextualSpacing/>
        <w:jc w:val="both"/>
        <w:rPr>
          <w:rFonts w:ascii="Arial" w:eastAsia="Calibri" w:hAnsi="Arial" w:cs="Arial"/>
        </w:rPr>
      </w:pPr>
      <w:r w:rsidRPr="004B1B02">
        <w:rPr>
          <w:rFonts w:ascii="Arial" w:eastAsia="Calibri" w:hAnsi="Arial" w:cs="Arial"/>
        </w:rPr>
        <w:t>Zadanie ujęte w wykazie przedsięwzięć do Wieloletniej Prognozy Finansowej Województwa Podkarpackiego o łącznych nakładach finansowych w kwocie 284.682,-zł, realizowane w latach 2023-2024.</w:t>
      </w:r>
    </w:p>
    <w:p w14:paraId="2CC115A2" w14:textId="77777777" w:rsidR="005D2790" w:rsidRPr="004B1B02" w:rsidRDefault="005D2790" w:rsidP="00307061">
      <w:pPr>
        <w:pStyle w:val="Akapitzlist"/>
        <w:numPr>
          <w:ilvl w:val="0"/>
          <w:numId w:val="382"/>
        </w:numPr>
        <w:tabs>
          <w:tab w:val="left" w:pos="567"/>
        </w:tabs>
        <w:spacing w:line="360" w:lineRule="auto"/>
        <w:ind w:left="567"/>
        <w:contextualSpacing/>
        <w:jc w:val="both"/>
        <w:rPr>
          <w:rFonts w:ascii="Arial" w:hAnsi="Arial" w:cs="Arial"/>
          <w:lang w:eastAsia="pl-PL"/>
        </w:rPr>
      </w:pPr>
      <w:r w:rsidRPr="004B1B02">
        <w:rPr>
          <w:rFonts w:ascii="Arial" w:hAnsi="Arial" w:cs="Arial"/>
          <w:lang w:eastAsia="pl-PL"/>
        </w:rPr>
        <w:t xml:space="preserve">dotacji celowej dla organizacji prowadzących działalność pożytku publicznego w kwocie 15.000,00 zł </w:t>
      </w:r>
      <w:r w:rsidRPr="004B1B02">
        <w:rPr>
          <w:rFonts w:ascii="Arial" w:hAnsi="Arial" w:cs="Arial"/>
        </w:rPr>
        <w:t xml:space="preserve">(§ 2360) </w:t>
      </w:r>
      <w:r w:rsidRPr="004B1B02">
        <w:rPr>
          <w:rFonts w:ascii="Arial" w:hAnsi="Arial" w:cs="Arial"/>
          <w:lang w:eastAsia="pl-PL"/>
        </w:rPr>
        <w:t>(KZ) dla jednostki spoza sektora finansów publicznych, tj. Fundacji Bieszczadzkiej na zadanie pn. „Działaj Lokalnie” – wyzwalamy społeczną energię. Edycja 2023,</w:t>
      </w:r>
    </w:p>
    <w:p w14:paraId="06679FD4" w14:textId="77777777" w:rsidR="005D2790" w:rsidRPr="004B1B02" w:rsidRDefault="005D2790" w:rsidP="00307061">
      <w:pPr>
        <w:pStyle w:val="Akapitzlist"/>
        <w:numPr>
          <w:ilvl w:val="0"/>
          <w:numId w:val="382"/>
        </w:numPr>
        <w:tabs>
          <w:tab w:val="left" w:pos="567"/>
        </w:tabs>
        <w:spacing w:line="360" w:lineRule="auto"/>
        <w:ind w:left="567"/>
        <w:contextualSpacing/>
        <w:jc w:val="both"/>
        <w:rPr>
          <w:rFonts w:ascii="Arial" w:hAnsi="Arial" w:cs="Arial"/>
          <w:lang w:eastAsia="pl-PL"/>
        </w:rPr>
      </w:pPr>
      <w:r w:rsidRPr="004B1B02">
        <w:rPr>
          <w:rFonts w:ascii="Arial" w:hAnsi="Arial" w:cs="Arial"/>
          <w:lang w:eastAsia="pl-PL"/>
        </w:rPr>
        <w:t xml:space="preserve">dotacji celowych dla beneficjentów na realizację projektów w ramach Osi Priorytetowej IX </w:t>
      </w:r>
      <w:r w:rsidRPr="004B1B02">
        <w:rPr>
          <w:rFonts w:ascii="Arial" w:hAnsi="Arial" w:cs="Arial"/>
          <w:i/>
          <w:lang w:eastAsia="pl-PL"/>
        </w:rPr>
        <w:t>Jakość edukacji i kompetencji w regionie</w:t>
      </w:r>
      <w:r w:rsidRPr="004B1B02">
        <w:rPr>
          <w:rFonts w:ascii="Arial" w:hAnsi="Arial" w:cs="Arial"/>
          <w:lang w:eastAsia="pl-PL"/>
        </w:rPr>
        <w:t xml:space="preserve">, działanie 9.1 </w:t>
      </w:r>
      <w:r w:rsidRPr="004B1B02">
        <w:rPr>
          <w:rFonts w:ascii="Arial" w:hAnsi="Arial" w:cs="Arial"/>
          <w:i/>
          <w:lang w:eastAsia="pl-PL"/>
        </w:rPr>
        <w:t>Rozwój edukacji przedszkolnej</w:t>
      </w:r>
      <w:r w:rsidRPr="004B1B02">
        <w:rPr>
          <w:rFonts w:ascii="Arial" w:hAnsi="Arial" w:cs="Arial"/>
          <w:lang w:eastAsia="pl-PL"/>
        </w:rPr>
        <w:t xml:space="preserve">, działanie 9.3 </w:t>
      </w:r>
      <w:r w:rsidRPr="004B1B02">
        <w:rPr>
          <w:rFonts w:ascii="Arial" w:hAnsi="Arial" w:cs="Arial"/>
          <w:i/>
          <w:lang w:eastAsia="pl-PL"/>
        </w:rPr>
        <w:t>Podnoszenie kompetencji osób dorosłych w obszarze TIK i języków obcych</w:t>
      </w:r>
      <w:r w:rsidRPr="004B1B02">
        <w:rPr>
          <w:rFonts w:ascii="Arial" w:hAnsi="Arial" w:cs="Arial"/>
          <w:lang w:eastAsia="pl-PL"/>
        </w:rPr>
        <w:t xml:space="preserve">, działanie 9.4 </w:t>
      </w:r>
      <w:r w:rsidRPr="004B1B02">
        <w:rPr>
          <w:rFonts w:ascii="Arial" w:hAnsi="Arial" w:cs="Arial"/>
          <w:i/>
          <w:lang w:eastAsia="pl-PL"/>
        </w:rPr>
        <w:t>Poprawa jakości kształcenia zawodowego</w:t>
      </w:r>
      <w:r w:rsidRPr="004B1B02">
        <w:rPr>
          <w:rFonts w:ascii="Arial" w:hAnsi="Arial" w:cs="Arial"/>
          <w:lang w:eastAsia="pl-PL"/>
        </w:rPr>
        <w:t xml:space="preserve"> oraz działanie 9.5 </w:t>
      </w:r>
      <w:r w:rsidRPr="004B1B02">
        <w:rPr>
          <w:rFonts w:ascii="Arial" w:hAnsi="Arial" w:cs="Arial"/>
          <w:i/>
          <w:lang w:eastAsia="pl-PL"/>
        </w:rPr>
        <w:t>Podnoszenie kompetencji osób dorosłych w formach pozaszkolnych</w:t>
      </w:r>
      <w:r w:rsidRPr="004B1B02">
        <w:rPr>
          <w:rFonts w:ascii="Arial" w:hAnsi="Arial" w:cs="Arial"/>
          <w:lang w:eastAsia="pl-PL"/>
        </w:rPr>
        <w:t xml:space="preserve"> Regionalnego Programu Operacyjnego Województwa Podkarpackiego  na lata 2014-2020 w kwocie 1.594.567,53 zł, (WUP – Dep. RP), z tego:</w:t>
      </w:r>
    </w:p>
    <w:p w14:paraId="506B2F6D" w14:textId="77777777" w:rsidR="005D2790" w:rsidRPr="004B1B02" w:rsidRDefault="005D2790" w:rsidP="00307061">
      <w:pPr>
        <w:numPr>
          <w:ilvl w:val="0"/>
          <w:numId w:val="376"/>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 ramach działania 9.1 </w:t>
      </w:r>
      <w:r w:rsidRPr="004B1B02">
        <w:rPr>
          <w:rFonts w:ascii="Arial" w:hAnsi="Arial" w:cs="Arial"/>
          <w:sz w:val="24"/>
          <w:szCs w:val="24"/>
        </w:rPr>
        <w:t>w 2023 roku nie ogłaszano konkursów, kontynuowano realizację 2 projektów z lat ubiegłych. Zatwierdzono 7 wniosków o płatność na łączną kwotę 1.827.899,59 zł wydatków kwalifikowalnych. W</w:t>
      </w:r>
      <w:r w:rsidRPr="004B1B02">
        <w:rPr>
          <w:rFonts w:ascii="Arial" w:hAnsi="Arial" w:cs="Arial"/>
          <w:bCs/>
          <w:sz w:val="24"/>
          <w:szCs w:val="24"/>
        </w:rPr>
        <w:t xml:space="preserve"> 2023 roku</w:t>
      </w:r>
      <w:r w:rsidRPr="004B1B02">
        <w:rPr>
          <w:rFonts w:ascii="Arial" w:hAnsi="Arial" w:cs="Arial"/>
          <w:sz w:val="24"/>
          <w:szCs w:val="24"/>
        </w:rPr>
        <w:t xml:space="preserve"> wydatkowano </w:t>
      </w:r>
      <w:bookmarkStart w:id="124" w:name="_Hlk161404150"/>
      <w:r w:rsidRPr="004B1B02">
        <w:rPr>
          <w:rFonts w:ascii="Arial" w:hAnsi="Arial" w:cs="Arial"/>
          <w:sz w:val="24"/>
          <w:szCs w:val="24"/>
        </w:rPr>
        <w:t xml:space="preserve">środki dotacji celowej </w:t>
      </w:r>
      <w:r w:rsidRPr="004B1B02">
        <w:rPr>
          <w:rFonts w:ascii="Arial" w:eastAsia="Times New Roman" w:hAnsi="Arial" w:cs="Arial"/>
          <w:sz w:val="24"/>
          <w:szCs w:val="24"/>
          <w:lang w:eastAsia="pl-PL"/>
        </w:rPr>
        <w:t xml:space="preserve">dla jednostki spoza sektora finansów publicznych – beneficjenta realizującego projekt </w:t>
      </w:r>
      <w:bookmarkEnd w:id="124"/>
      <w:r w:rsidRPr="004B1B02">
        <w:rPr>
          <w:rFonts w:ascii="Arial" w:hAnsi="Arial" w:cs="Arial"/>
          <w:sz w:val="24"/>
          <w:szCs w:val="24"/>
        </w:rPr>
        <w:t>RPPK.09.01.00-18-0014/18 Parafii Rzymsko-Katolickiej pw. św. Józefa w Głogowie Małopolskim w kwocie 33.333,34</w:t>
      </w:r>
      <w:r w:rsidRPr="004B1B02">
        <w:rPr>
          <w:rFonts w:ascii="Arial" w:eastAsia="Times New Roman" w:hAnsi="Arial" w:cs="Arial"/>
          <w:sz w:val="24"/>
          <w:szCs w:val="24"/>
          <w:lang w:eastAsia="pl-PL"/>
        </w:rPr>
        <w:t xml:space="preserve"> zł (§ 2009), </w:t>
      </w:r>
    </w:p>
    <w:p w14:paraId="3B075744" w14:textId="217AD59B" w:rsidR="005D2790" w:rsidRPr="004B1B02" w:rsidRDefault="005D2790" w:rsidP="00307061">
      <w:pPr>
        <w:numPr>
          <w:ilvl w:val="0"/>
          <w:numId w:val="376"/>
        </w:numPr>
        <w:spacing w:after="0" w:line="360" w:lineRule="auto"/>
        <w:ind w:left="851" w:hanging="284"/>
        <w:jc w:val="both"/>
        <w:rPr>
          <w:rFonts w:ascii="Arial" w:hAnsi="Arial" w:cs="Arial"/>
          <w:sz w:val="24"/>
          <w:szCs w:val="24"/>
          <w:lang w:eastAsia="pl-PL"/>
        </w:rPr>
      </w:pPr>
      <w:r w:rsidRPr="004B1B02">
        <w:rPr>
          <w:rFonts w:ascii="Arial" w:eastAsia="Times New Roman" w:hAnsi="Arial" w:cs="Arial"/>
          <w:sz w:val="24"/>
          <w:szCs w:val="24"/>
          <w:lang w:eastAsia="pl-PL"/>
        </w:rPr>
        <w:t xml:space="preserve">w ramach działania 9.3 </w:t>
      </w:r>
      <w:r w:rsidRPr="004B1B02">
        <w:rPr>
          <w:rFonts w:ascii="Arial" w:hAnsi="Arial" w:cs="Arial"/>
          <w:sz w:val="24"/>
          <w:szCs w:val="24"/>
        </w:rPr>
        <w:t xml:space="preserve">w 2023 roku nie ogłaszano konkursów, kontynuowano </w:t>
      </w:r>
      <w:r w:rsidRPr="004B1B02">
        <w:rPr>
          <w:rFonts w:ascii="Arial" w:hAnsi="Arial" w:cs="Arial"/>
          <w:bCs/>
          <w:iCs/>
          <w:sz w:val="24"/>
          <w:szCs w:val="24"/>
        </w:rPr>
        <w:t xml:space="preserve">realizację </w:t>
      </w:r>
      <w:r w:rsidRPr="004B1B02">
        <w:rPr>
          <w:rFonts w:ascii="Arial" w:hAnsi="Arial" w:cs="Arial"/>
          <w:sz w:val="24"/>
          <w:szCs w:val="24"/>
        </w:rPr>
        <w:t xml:space="preserve">11 projektów z lat ubiegłych. Zatwierdzono </w:t>
      </w:r>
      <w:r w:rsidR="00DB066C">
        <w:rPr>
          <w:rFonts w:ascii="Arial" w:hAnsi="Arial" w:cs="Arial"/>
          <w:sz w:val="24"/>
          <w:szCs w:val="24"/>
        </w:rPr>
        <w:br/>
      </w:r>
      <w:r w:rsidRPr="004B1B02">
        <w:rPr>
          <w:rFonts w:ascii="Arial" w:hAnsi="Arial" w:cs="Arial"/>
          <w:sz w:val="24"/>
          <w:szCs w:val="24"/>
        </w:rPr>
        <w:t xml:space="preserve">42 wnioski o płatność na kwotę 7.270.767,45 zł wydatków kwalifikowalnych. W </w:t>
      </w:r>
      <w:r w:rsidRPr="004B1B02">
        <w:rPr>
          <w:rFonts w:ascii="Arial" w:hAnsi="Arial" w:cs="Arial"/>
          <w:bCs/>
          <w:sz w:val="24"/>
          <w:szCs w:val="24"/>
        </w:rPr>
        <w:t>2023 roku</w:t>
      </w:r>
      <w:r w:rsidRPr="004B1B02">
        <w:rPr>
          <w:rFonts w:ascii="Arial" w:hAnsi="Arial" w:cs="Arial"/>
          <w:sz w:val="24"/>
          <w:szCs w:val="24"/>
        </w:rPr>
        <w:t xml:space="preserve"> wydatkowano środki dotacji celowej </w:t>
      </w:r>
      <w:r w:rsidRPr="004B1B02">
        <w:rPr>
          <w:rFonts w:ascii="Arial" w:hAnsi="Arial" w:cs="Arial"/>
          <w:sz w:val="24"/>
          <w:szCs w:val="24"/>
          <w:lang w:eastAsia="pl-PL"/>
        </w:rPr>
        <w:t xml:space="preserve">dla jednostek spoza sektora finansów publicznych </w:t>
      </w:r>
      <w:r w:rsidRPr="004B1B02">
        <w:rPr>
          <w:rFonts w:ascii="Arial" w:hAnsi="Arial" w:cs="Arial"/>
          <w:sz w:val="24"/>
          <w:szCs w:val="24"/>
        </w:rPr>
        <w:t xml:space="preserve">w kwocie 121.814,89 zł </w:t>
      </w:r>
      <w:r w:rsidRPr="004B1B02">
        <w:rPr>
          <w:rFonts w:ascii="Arial" w:eastAsia="Times New Roman" w:hAnsi="Arial" w:cs="Arial"/>
          <w:sz w:val="24"/>
          <w:szCs w:val="24"/>
          <w:lang w:eastAsia="pl-PL"/>
        </w:rPr>
        <w:t>(§ 2009), w tym dla:</w:t>
      </w:r>
    </w:p>
    <w:p w14:paraId="23ABB069" w14:textId="77777777" w:rsidR="005D2790" w:rsidRPr="004B1B02" w:rsidRDefault="005D2790" w:rsidP="00307061">
      <w:pPr>
        <w:pStyle w:val="Akapitzlist"/>
        <w:numPr>
          <w:ilvl w:val="0"/>
          <w:numId w:val="380"/>
        </w:numPr>
        <w:spacing w:line="360" w:lineRule="auto"/>
        <w:ind w:left="1134" w:hanging="283"/>
        <w:rPr>
          <w:rFonts w:ascii="Arial" w:hAnsi="Arial" w:cs="Arial"/>
        </w:rPr>
      </w:pPr>
      <w:r w:rsidRPr="004B1B02">
        <w:rPr>
          <w:rFonts w:ascii="Arial" w:hAnsi="Arial" w:cs="Arial"/>
        </w:rPr>
        <w:t xml:space="preserve">RPPK.09.03.00-18-0006/20 CNJA Edukacja - Witold </w:t>
      </w:r>
      <w:proofErr w:type="spellStart"/>
      <w:r w:rsidRPr="004B1B02">
        <w:rPr>
          <w:rFonts w:ascii="Arial" w:hAnsi="Arial" w:cs="Arial"/>
        </w:rPr>
        <w:t>Szaszkiewicz</w:t>
      </w:r>
      <w:proofErr w:type="spellEnd"/>
      <w:r w:rsidRPr="004B1B02">
        <w:rPr>
          <w:rFonts w:ascii="Arial" w:hAnsi="Arial" w:cs="Arial"/>
        </w:rPr>
        <w:t xml:space="preserve"> Sp. jawna z siedziba w Krakowie - 20.656,24 zł,</w:t>
      </w:r>
    </w:p>
    <w:p w14:paraId="0C9B646B" w14:textId="77777777" w:rsidR="005D2790" w:rsidRPr="004B1B02" w:rsidRDefault="005D2790" w:rsidP="00307061">
      <w:pPr>
        <w:pStyle w:val="Akapitzlist"/>
        <w:numPr>
          <w:ilvl w:val="0"/>
          <w:numId w:val="380"/>
        </w:numPr>
        <w:spacing w:line="360" w:lineRule="auto"/>
        <w:ind w:left="1134" w:hanging="283"/>
        <w:rPr>
          <w:rFonts w:ascii="Arial" w:hAnsi="Arial" w:cs="Arial"/>
        </w:rPr>
      </w:pPr>
      <w:r w:rsidRPr="004B1B02">
        <w:rPr>
          <w:rFonts w:ascii="Arial" w:hAnsi="Arial" w:cs="Arial"/>
        </w:rPr>
        <w:lastRenderedPageBreak/>
        <w:t>RPPK.09.03.00-18-0016/20 Centrum Szkoleniowo-Terapeutyczne "</w:t>
      </w:r>
      <w:proofErr w:type="spellStart"/>
      <w:r w:rsidRPr="004B1B02">
        <w:rPr>
          <w:rFonts w:ascii="Arial" w:hAnsi="Arial" w:cs="Arial"/>
        </w:rPr>
        <w:t>Self</w:t>
      </w:r>
      <w:proofErr w:type="spellEnd"/>
      <w:r w:rsidRPr="004B1B02">
        <w:rPr>
          <w:rFonts w:ascii="Arial" w:hAnsi="Arial" w:cs="Arial"/>
        </w:rPr>
        <w:t>" Tomasz Kobylański - 15.065,63 zł,</w:t>
      </w:r>
    </w:p>
    <w:p w14:paraId="40682028" w14:textId="77777777" w:rsidR="005D2790" w:rsidRPr="004B1B02" w:rsidRDefault="005D2790" w:rsidP="00307061">
      <w:pPr>
        <w:pStyle w:val="Akapitzlist"/>
        <w:numPr>
          <w:ilvl w:val="0"/>
          <w:numId w:val="380"/>
        </w:numPr>
        <w:spacing w:line="360" w:lineRule="auto"/>
        <w:ind w:left="1134" w:hanging="283"/>
        <w:jc w:val="both"/>
        <w:rPr>
          <w:rFonts w:ascii="Arial" w:hAnsi="Arial" w:cs="Arial"/>
        </w:rPr>
      </w:pPr>
      <w:r w:rsidRPr="004B1B02">
        <w:rPr>
          <w:rFonts w:ascii="Arial" w:hAnsi="Arial" w:cs="Arial"/>
        </w:rPr>
        <w:t>RPPK.09.03.00-18-0027/19 Instytut Rozwoju Osobistego Sp. z.o.o. - 2.452,17 zł,</w:t>
      </w:r>
    </w:p>
    <w:p w14:paraId="75A67CB7" w14:textId="77777777" w:rsidR="005D2790" w:rsidRPr="004B1B02" w:rsidRDefault="005D2790" w:rsidP="00307061">
      <w:pPr>
        <w:pStyle w:val="Akapitzlist"/>
        <w:numPr>
          <w:ilvl w:val="0"/>
          <w:numId w:val="380"/>
        </w:numPr>
        <w:spacing w:line="360" w:lineRule="auto"/>
        <w:ind w:left="1134" w:hanging="283"/>
        <w:jc w:val="both"/>
        <w:rPr>
          <w:rFonts w:ascii="Arial" w:hAnsi="Arial" w:cs="Arial"/>
        </w:rPr>
      </w:pPr>
      <w:r w:rsidRPr="004B1B02">
        <w:rPr>
          <w:rFonts w:ascii="Arial" w:hAnsi="Arial" w:cs="Arial"/>
        </w:rPr>
        <w:t>RPPK.09.03.00-18-0045/20 Fundacja Akademia Obywatelska z siedzibą                    w Przeworsku - 19.741,03 zł,</w:t>
      </w:r>
    </w:p>
    <w:p w14:paraId="0F0B5EB0" w14:textId="77777777" w:rsidR="005D2790" w:rsidRPr="004B1B02" w:rsidRDefault="005D2790" w:rsidP="00307061">
      <w:pPr>
        <w:pStyle w:val="Akapitzlist"/>
        <w:numPr>
          <w:ilvl w:val="0"/>
          <w:numId w:val="380"/>
        </w:numPr>
        <w:spacing w:line="360" w:lineRule="auto"/>
        <w:ind w:left="1134" w:hanging="283"/>
        <w:jc w:val="both"/>
        <w:rPr>
          <w:rFonts w:ascii="Arial" w:hAnsi="Arial" w:cs="Arial"/>
        </w:rPr>
      </w:pPr>
      <w:r w:rsidRPr="004B1B02">
        <w:rPr>
          <w:rFonts w:ascii="Arial" w:hAnsi="Arial" w:cs="Arial"/>
        </w:rPr>
        <w:t>RPPK.09.03.00-18-0073/20 PROWORD Andrzej Łukaszuk - 27.666,39 zł,</w:t>
      </w:r>
    </w:p>
    <w:p w14:paraId="423C301F" w14:textId="77777777" w:rsidR="005D2790" w:rsidRPr="004B1B02" w:rsidRDefault="005D2790" w:rsidP="00307061">
      <w:pPr>
        <w:pStyle w:val="Akapitzlist"/>
        <w:numPr>
          <w:ilvl w:val="0"/>
          <w:numId w:val="380"/>
        </w:numPr>
        <w:spacing w:line="360" w:lineRule="auto"/>
        <w:ind w:left="1134" w:hanging="283"/>
        <w:jc w:val="both"/>
        <w:rPr>
          <w:rFonts w:ascii="Arial" w:hAnsi="Arial" w:cs="Arial"/>
          <w:color w:val="000000" w:themeColor="text1"/>
        </w:rPr>
      </w:pPr>
      <w:r w:rsidRPr="004B1B02">
        <w:rPr>
          <w:rFonts w:ascii="Arial" w:hAnsi="Arial" w:cs="Arial"/>
        </w:rPr>
        <w:t>RPPK</w:t>
      </w:r>
      <w:r w:rsidRPr="004B1B02">
        <w:rPr>
          <w:rFonts w:ascii="Arial" w:hAnsi="Arial" w:cs="Arial"/>
          <w:color w:val="000000" w:themeColor="text1"/>
        </w:rPr>
        <w:t>.09.03.00-18-0095/20 Centrum Edukacyjno-Szkoleniowe Sp. z o.o.                               z siedzibą w Gorlicach - 14.463,37 zł,</w:t>
      </w:r>
    </w:p>
    <w:p w14:paraId="1A0EF938" w14:textId="77777777" w:rsidR="005D2790" w:rsidRPr="004B1B02" w:rsidRDefault="005D2790" w:rsidP="00307061">
      <w:pPr>
        <w:pStyle w:val="Akapitzlist"/>
        <w:numPr>
          <w:ilvl w:val="0"/>
          <w:numId w:val="380"/>
        </w:numPr>
        <w:spacing w:line="360" w:lineRule="auto"/>
        <w:ind w:left="1134" w:hanging="283"/>
        <w:jc w:val="both"/>
        <w:rPr>
          <w:rFonts w:ascii="Arial" w:hAnsi="Arial" w:cs="Arial"/>
          <w:color w:val="000000" w:themeColor="text1"/>
        </w:rPr>
      </w:pPr>
      <w:r w:rsidRPr="004B1B02">
        <w:rPr>
          <w:rFonts w:ascii="Arial" w:hAnsi="Arial" w:cs="Arial"/>
          <w:color w:val="000000" w:themeColor="text1"/>
        </w:rPr>
        <w:t>RPPK.09.03.00-18-0115/20 HYBRYDA Katarzyna Wolak - 7.414,58 zł,</w:t>
      </w:r>
    </w:p>
    <w:p w14:paraId="4B7B98A8" w14:textId="77777777" w:rsidR="005D2790" w:rsidRPr="004B1B02" w:rsidRDefault="005D2790" w:rsidP="00307061">
      <w:pPr>
        <w:pStyle w:val="Akapitzlist"/>
        <w:numPr>
          <w:ilvl w:val="0"/>
          <w:numId w:val="380"/>
        </w:numPr>
        <w:spacing w:line="360" w:lineRule="auto"/>
        <w:ind w:left="1134" w:hanging="283"/>
        <w:jc w:val="both"/>
        <w:rPr>
          <w:rFonts w:ascii="Arial" w:hAnsi="Arial" w:cs="Arial"/>
          <w:color w:val="000000" w:themeColor="text1"/>
        </w:rPr>
      </w:pPr>
      <w:r w:rsidRPr="004B1B02">
        <w:rPr>
          <w:rFonts w:ascii="Arial" w:hAnsi="Arial" w:cs="Arial"/>
          <w:color w:val="000000" w:themeColor="text1"/>
        </w:rPr>
        <w:t>RPPK.09.03.00-18-0127/20 GD Consulting NON PROFIT Sp. z o.o. - 7.344,54 zł,</w:t>
      </w:r>
    </w:p>
    <w:p w14:paraId="5F9C5187" w14:textId="77777777" w:rsidR="005D2790" w:rsidRPr="004B1B02" w:rsidRDefault="005D2790" w:rsidP="00307061">
      <w:pPr>
        <w:pStyle w:val="Akapitzlist"/>
        <w:numPr>
          <w:ilvl w:val="0"/>
          <w:numId w:val="380"/>
        </w:numPr>
        <w:spacing w:line="360" w:lineRule="auto"/>
        <w:ind w:left="1134" w:hanging="283"/>
        <w:jc w:val="both"/>
        <w:rPr>
          <w:rFonts w:ascii="Arial" w:hAnsi="Arial" w:cs="Arial"/>
          <w:color w:val="000000" w:themeColor="text1"/>
        </w:rPr>
      </w:pPr>
      <w:r w:rsidRPr="004B1B02">
        <w:rPr>
          <w:rFonts w:ascii="Arial" w:hAnsi="Arial" w:cs="Arial"/>
          <w:color w:val="000000" w:themeColor="text1"/>
        </w:rPr>
        <w:t>RPPK.09.03.00-18-0129/20 Jarosław Patrzyk EURODIALOG - 7.010,94 zł.</w:t>
      </w:r>
    </w:p>
    <w:p w14:paraId="0AF0827C" w14:textId="77777777" w:rsidR="005D2790" w:rsidRPr="004B1B02" w:rsidRDefault="005D2790" w:rsidP="00307061">
      <w:pPr>
        <w:numPr>
          <w:ilvl w:val="0"/>
          <w:numId w:val="376"/>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 ramach działania 9.4 </w:t>
      </w:r>
      <w:r w:rsidRPr="004B1B02">
        <w:rPr>
          <w:rFonts w:ascii="Arial" w:hAnsi="Arial" w:cs="Arial"/>
          <w:sz w:val="24"/>
          <w:szCs w:val="24"/>
        </w:rPr>
        <w:t>w 2023 roku nie ogłaszano konkursów, kontynuowa</w:t>
      </w:r>
      <w:r w:rsidRPr="004B1B02">
        <w:rPr>
          <w:rFonts w:ascii="Arial" w:hAnsi="Arial" w:cs="Arial"/>
          <w:bCs/>
          <w:iCs/>
          <w:sz w:val="24"/>
          <w:szCs w:val="24"/>
        </w:rPr>
        <w:t>no realizację 15 projektów z lat ubiegłych. Z</w:t>
      </w:r>
      <w:r w:rsidRPr="004B1B02">
        <w:rPr>
          <w:rFonts w:ascii="Arial" w:hAnsi="Arial" w:cs="Arial"/>
          <w:sz w:val="24"/>
          <w:szCs w:val="24"/>
        </w:rPr>
        <w:t>atwierdzono 65 wniosków o płatność na kwotę 14.442.969,17 zł wydatków kwalifikowalnych. W</w:t>
      </w:r>
      <w:r w:rsidRPr="004B1B02">
        <w:rPr>
          <w:rFonts w:ascii="Arial" w:hAnsi="Arial" w:cs="Arial"/>
          <w:bCs/>
          <w:sz w:val="24"/>
          <w:szCs w:val="24"/>
        </w:rPr>
        <w:t xml:space="preserve"> 2023 roku</w:t>
      </w:r>
      <w:r w:rsidRPr="004B1B02">
        <w:rPr>
          <w:rFonts w:ascii="Arial" w:hAnsi="Arial" w:cs="Arial"/>
          <w:sz w:val="24"/>
          <w:szCs w:val="24"/>
        </w:rPr>
        <w:t xml:space="preserve"> wydatkowano środki dotacji celowej w kwocie </w:t>
      </w:r>
      <w:r w:rsidRPr="004B1B02">
        <w:rPr>
          <w:rFonts w:ascii="Arial" w:eastAsia="Times New Roman" w:hAnsi="Arial" w:cs="Arial"/>
          <w:sz w:val="24"/>
          <w:szCs w:val="24"/>
          <w:lang w:eastAsia="pl-PL"/>
        </w:rPr>
        <w:t xml:space="preserve">374.994,95 zł </w:t>
      </w:r>
      <w:r w:rsidRPr="004B1B02">
        <w:rPr>
          <w:rFonts w:ascii="Arial" w:eastAsia="Calibri" w:hAnsi="Arial" w:cs="Arial"/>
          <w:sz w:val="24"/>
          <w:szCs w:val="24"/>
        </w:rPr>
        <w:t>(§ 2009 – 63.272,21 zł, § 2059 – 311.722,74 zł), w tym:</w:t>
      </w:r>
    </w:p>
    <w:p w14:paraId="47CA8BBD" w14:textId="77777777" w:rsidR="005D2790" w:rsidRPr="004B1B02" w:rsidRDefault="005D2790" w:rsidP="00307061">
      <w:pPr>
        <w:numPr>
          <w:ilvl w:val="0"/>
          <w:numId w:val="377"/>
        </w:numPr>
        <w:spacing w:after="0" w:line="360" w:lineRule="auto"/>
        <w:ind w:left="1276"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dotacje dla jednostek sektora finansów publicznych w kwocie 312.650,65 zł, dla:</w:t>
      </w:r>
    </w:p>
    <w:p w14:paraId="405FB072" w14:textId="77777777" w:rsidR="005D2790" w:rsidRPr="004B1B02" w:rsidRDefault="005D2790" w:rsidP="00307061">
      <w:pPr>
        <w:pStyle w:val="Akapitzlist"/>
        <w:numPr>
          <w:ilvl w:val="0"/>
          <w:numId w:val="381"/>
        </w:numPr>
        <w:spacing w:line="360" w:lineRule="auto"/>
        <w:ind w:left="1560" w:hanging="284"/>
        <w:jc w:val="both"/>
        <w:rPr>
          <w:rFonts w:ascii="Arial" w:hAnsi="Arial" w:cs="Arial"/>
        </w:rPr>
      </w:pPr>
      <w:r w:rsidRPr="004B1B02">
        <w:rPr>
          <w:rFonts w:ascii="Arial" w:hAnsi="Arial" w:cs="Arial"/>
        </w:rPr>
        <w:t>RPPK.09.04.00-18-0004/20 Powiat Przeworski - 138,89 zł,</w:t>
      </w:r>
    </w:p>
    <w:p w14:paraId="3200D6A3"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RPPK.09.04.00-18-0011/20 Powiat Strzyżowski/ Zespół Szkół Technicznych w Strzyżowie - 789,02 zł,</w:t>
      </w:r>
    </w:p>
    <w:p w14:paraId="65370128"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RPPK.09.04.00-18-0002/20 Gmina Miejska Przemyśl - 19.436,00 zł,</w:t>
      </w:r>
    </w:p>
    <w:p w14:paraId="0A34427D"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RPPK.09.04.00-18-0004/20 Powiat Przeworski - 24.398,86 zł,</w:t>
      </w:r>
    </w:p>
    <w:p w14:paraId="11E7588E"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RPPK.09.04.00-18-0006/20 Powiat Kolbuszowski - 32.429,54 zł,</w:t>
      </w:r>
    </w:p>
    <w:p w14:paraId="733CFA54"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RPPK.09.04.00-18-0008/20 Gmina Miasto Rzeszów - 136.505,05 zł,</w:t>
      </w:r>
    </w:p>
    <w:p w14:paraId="055C51F2"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RPPK.09.04.00-18-0009/20 Powiat Rzeszowski - 28.107,59 zł,</w:t>
      </w:r>
    </w:p>
    <w:p w14:paraId="41C053E8"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RPPK.09.04.00-18-0012/20 Powiat Niżański - 28.688,89 zł,</w:t>
      </w:r>
    </w:p>
    <w:p w14:paraId="0A5FBE75"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RPPK.09.04.00-18-0015/20 Powiat Leski - 22.688,20 zł,</w:t>
      </w:r>
    </w:p>
    <w:p w14:paraId="161A3372" w14:textId="77777777" w:rsidR="005D2790" w:rsidRPr="004B1B02" w:rsidRDefault="005D2790" w:rsidP="00307061">
      <w:pPr>
        <w:pStyle w:val="Akapitzlist"/>
        <w:numPr>
          <w:ilvl w:val="0"/>
          <w:numId w:val="381"/>
        </w:numPr>
        <w:spacing w:line="360" w:lineRule="auto"/>
        <w:ind w:left="1560" w:hanging="284"/>
        <w:jc w:val="both"/>
        <w:rPr>
          <w:rFonts w:ascii="Arial" w:hAnsi="Arial" w:cs="Arial"/>
          <w:color w:val="000000" w:themeColor="text1"/>
        </w:rPr>
      </w:pPr>
      <w:r w:rsidRPr="004B1B02">
        <w:rPr>
          <w:rFonts w:ascii="Arial" w:hAnsi="Arial" w:cs="Arial"/>
          <w:color w:val="000000" w:themeColor="text1"/>
        </w:rPr>
        <w:t>RPPK.09.04.00-18-0017/20 Powiat Sanocki - 19.468,61 zł.</w:t>
      </w:r>
    </w:p>
    <w:p w14:paraId="063464F3" w14:textId="77777777" w:rsidR="005D2790" w:rsidRPr="004B1B02" w:rsidRDefault="005D2790" w:rsidP="00307061">
      <w:pPr>
        <w:numPr>
          <w:ilvl w:val="0"/>
          <w:numId w:val="377"/>
        </w:numPr>
        <w:spacing w:after="0" w:line="360" w:lineRule="auto"/>
        <w:ind w:left="1276" w:hanging="425"/>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dotacje dla jednostek spoza sektora finansów publicznych w kwocie 62.344,30 zł, dla:</w:t>
      </w:r>
    </w:p>
    <w:p w14:paraId="23116B29" w14:textId="77777777" w:rsidR="005D2790" w:rsidRPr="004B1B02" w:rsidRDefault="005D2790" w:rsidP="00307061">
      <w:pPr>
        <w:numPr>
          <w:ilvl w:val="0"/>
          <w:numId w:val="378"/>
        </w:numPr>
        <w:spacing w:after="0" w:line="360" w:lineRule="auto"/>
        <w:ind w:left="1560" w:hanging="284"/>
        <w:jc w:val="both"/>
        <w:rPr>
          <w:rFonts w:ascii="Arial" w:eastAsia="Times New Roman" w:hAnsi="Arial" w:cs="Arial"/>
          <w:sz w:val="24"/>
          <w:szCs w:val="24"/>
          <w:lang w:eastAsia="pl-PL"/>
        </w:rPr>
      </w:pPr>
      <w:r w:rsidRPr="004B1B02">
        <w:rPr>
          <w:rFonts w:ascii="Arial" w:hAnsi="Arial" w:cs="Arial"/>
          <w:sz w:val="24"/>
          <w:szCs w:val="24"/>
        </w:rPr>
        <w:t>RPPK.09.04.00-18-0007/20 Unia Producentów i Pracodawców Przemysłu Mięsnego - 22.543,58 zł,</w:t>
      </w:r>
    </w:p>
    <w:p w14:paraId="6E48D62A" w14:textId="77777777" w:rsidR="005D2790" w:rsidRPr="004B1B02" w:rsidRDefault="005D2790" w:rsidP="00307061">
      <w:pPr>
        <w:numPr>
          <w:ilvl w:val="0"/>
          <w:numId w:val="378"/>
        </w:numPr>
        <w:spacing w:after="0" w:line="360" w:lineRule="auto"/>
        <w:ind w:left="1560" w:hanging="284"/>
        <w:jc w:val="both"/>
        <w:rPr>
          <w:rFonts w:ascii="Arial" w:eastAsia="Times New Roman" w:hAnsi="Arial" w:cs="Arial"/>
          <w:sz w:val="24"/>
          <w:szCs w:val="24"/>
          <w:lang w:eastAsia="pl-PL"/>
        </w:rPr>
      </w:pPr>
      <w:r w:rsidRPr="004B1B02">
        <w:rPr>
          <w:rFonts w:ascii="Arial" w:hAnsi="Arial" w:cs="Arial"/>
          <w:sz w:val="24"/>
          <w:szCs w:val="24"/>
        </w:rPr>
        <w:t>RPPK.09.04.00-18-0022/20 Stowarzyszenie "Wschodni Sojusz Motoryzacyjny" – 21.657,96 zł,</w:t>
      </w:r>
    </w:p>
    <w:p w14:paraId="7B4CF407" w14:textId="77777777" w:rsidR="005D2790" w:rsidRPr="004B1B02" w:rsidRDefault="005D2790" w:rsidP="00307061">
      <w:pPr>
        <w:numPr>
          <w:ilvl w:val="0"/>
          <w:numId w:val="378"/>
        </w:numPr>
        <w:spacing w:after="0" w:line="360" w:lineRule="auto"/>
        <w:ind w:left="1560" w:hanging="284"/>
        <w:jc w:val="both"/>
        <w:rPr>
          <w:rFonts w:ascii="Arial" w:eastAsia="Times New Roman" w:hAnsi="Arial" w:cs="Arial"/>
          <w:sz w:val="24"/>
          <w:szCs w:val="24"/>
          <w:lang w:eastAsia="pl-PL"/>
        </w:rPr>
      </w:pPr>
      <w:r w:rsidRPr="004B1B02">
        <w:rPr>
          <w:rFonts w:ascii="Arial" w:hAnsi="Arial" w:cs="Arial"/>
          <w:sz w:val="24"/>
          <w:szCs w:val="24"/>
        </w:rPr>
        <w:t xml:space="preserve">RPPK.09.04.00-18-0025/20 </w:t>
      </w:r>
      <w:proofErr w:type="spellStart"/>
      <w:r w:rsidRPr="004B1B02">
        <w:rPr>
          <w:rFonts w:ascii="Arial" w:hAnsi="Arial" w:cs="Arial"/>
          <w:sz w:val="24"/>
          <w:szCs w:val="24"/>
        </w:rPr>
        <w:t>Educare</w:t>
      </w:r>
      <w:proofErr w:type="spellEnd"/>
      <w:r w:rsidRPr="004B1B02">
        <w:rPr>
          <w:rFonts w:ascii="Arial" w:hAnsi="Arial" w:cs="Arial"/>
          <w:sz w:val="24"/>
          <w:szCs w:val="24"/>
        </w:rPr>
        <w:t xml:space="preserve"> Et </w:t>
      </w:r>
      <w:proofErr w:type="spellStart"/>
      <w:r w:rsidRPr="004B1B02">
        <w:rPr>
          <w:rFonts w:ascii="Arial" w:hAnsi="Arial" w:cs="Arial"/>
          <w:sz w:val="24"/>
          <w:szCs w:val="24"/>
        </w:rPr>
        <w:t>Servire</w:t>
      </w:r>
      <w:proofErr w:type="spellEnd"/>
      <w:r w:rsidRPr="004B1B02">
        <w:rPr>
          <w:rFonts w:ascii="Arial" w:hAnsi="Arial" w:cs="Arial"/>
          <w:sz w:val="24"/>
          <w:szCs w:val="24"/>
        </w:rPr>
        <w:t xml:space="preserve"> Fundacja Antoniego Kamińskiego - 18.142,76 zł.</w:t>
      </w:r>
    </w:p>
    <w:p w14:paraId="523AAA9A" w14:textId="006158AE" w:rsidR="005D2790" w:rsidRPr="004B1B02" w:rsidRDefault="005D2790" w:rsidP="00307061">
      <w:pPr>
        <w:numPr>
          <w:ilvl w:val="0"/>
          <w:numId w:val="376"/>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 ramach działania 9.5 </w:t>
      </w:r>
      <w:r w:rsidRPr="004B1B02">
        <w:rPr>
          <w:rFonts w:ascii="Arial" w:hAnsi="Arial" w:cs="Arial"/>
          <w:sz w:val="24"/>
          <w:szCs w:val="24"/>
        </w:rPr>
        <w:t xml:space="preserve">w 2023 roku nie ogłaszano konkursów, kontynuowano 4 projekty z lat ubiegłych, zatwierdzono 19 wniosków </w:t>
      </w:r>
      <w:r w:rsidR="00DB066C">
        <w:rPr>
          <w:rFonts w:ascii="Arial" w:hAnsi="Arial" w:cs="Arial"/>
          <w:sz w:val="24"/>
          <w:szCs w:val="24"/>
        </w:rPr>
        <w:br/>
      </w:r>
      <w:r w:rsidRPr="004B1B02">
        <w:rPr>
          <w:rFonts w:ascii="Arial" w:hAnsi="Arial" w:cs="Arial"/>
          <w:sz w:val="24"/>
          <w:szCs w:val="24"/>
        </w:rPr>
        <w:t xml:space="preserve">o płatność na kwotę 15.429.739,91 zł wydatków kwalifikowalnych. W </w:t>
      </w:r>
      <w:r w:rsidRPr="004B1B02">
        <w:rPr>
          <w:rFonts w:ascii="Arial" w:hAnsi="Arial" w:cs="Arial"/>
          <w:bCs/>
          <w:sz w:val="24"/>
          <w:szCs w:val="24"/>
        </w:rPr>
        <w:t>2023 roku</w:t>
      </w:r>
      <w:r w:rsidRPr="004B1B02">
        <w:rPr>
          <w:rFonts w:ascii="Arial" w:hAnsi="Arial" w:cs="Arial"/>
          <w:sz w:val="24"/>
          <w:szCs w:val="24"/>
        </w:rPr>
        <w:t xml:space="preserve"> wydatkowano środki dotacji celowej </w:t>
      </w:r>
      <w:r w:rsidRPr="004B1B02">
        <w:rPr>
          <w:rFonts w:ascii="Arial" w:hAnsi="Arial" w:cs="Arial"/>
          <w:sz w:val="24"/>
          <w:szCs w:val="24"/>
          <w:lang w:eastAsia="pl-PL"/>
        </w:rPr>
        <w:t xml:space="preserve">dla jednostek spoza sektora finansów publicznych </w:t>
      </w:r>
      <w:r w:rsidRPr="004B1B02">
        <w:rPr>
          <w:rFonts w:ascii="Arial" w:hAnsi="Arial" w:cs="Arial"/>
          <w:sz w:val="24"/>
          <w:szCs w:val="24"/>
        </w:rPr>
        <w:t>w kwocie 1.064.424,35 zł (§ 2009)</w:t>
      </w:r>
      <w:r w:rsidRPr="004B1B02">
        <w:rPr>
          <w:rFonts w:ascii="Arial" w:eastAsia="Times New Roman" w:hAnsi="Arial" w:cs="Arial"/>
          <w:sz w:val="24"/>
          <w:szCs w:val="24"/>
          <w:lang w:eastAsia="pl-PL"/>
        </w:rPr>
        <w:t>, w tym dla:</w:t>
      </w:r>
    </w:p>
    <w:p w14:paraId="2FAFABBD" w14:textId="77777777" w:rsidR="005D2790" w:rsidRPr="004B1B02" w:rsidRDefault="005D2790" w:rsidP="00307061">
      <w:pPr>
        <w:numPr>
          <w:ilvl w:val="0"/>
          <w:numId w:val="379"/>
        </w:numPr>
        <w:spacing w:after="0" w:line="360" w:lineRule="auto"/>
        <w:ind w:left="1276"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RPPK.09.05.00-18-0006/18 Centrum Doradztwa Gospodarczego Sp. z o.o. – 330.090,69 zł,</w:t>
      </w:r>
    </w:p>
    <w:p w14:paraId="015C4AAE" w14:textId="77777777" w:rsidR="005D2790" w:rsidRPr="004B1B02" w:rsidRDefault="005D2790" w:rsidP="00307061">
      <w:pPr>
        <w:numPr>
          <w:ilvl w:val="0"/>
          <w:numId w:val="379"/>
        </w:numPr>
        <w:spacing w:after="0" w:line="360" w:lineRule="auto"/>
        <w:ind w:left="1276"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RPPK.09.05.00-18-0022/21 </w:t>
      </w:r>
      <w:proofErr w:type="spellStart"/>
      <w:r w:rsidRPr="004B1B02">
        <w:rPr>
          <w:rFonts w:ascii="Arial" w:eastAsia="Times New Roman" w:hAnsi="Arial" w:cs="Arial"/>
          <w:sz w:val="24"/>
          <w:szCs w:val="24"/>
          <w:lang w:eastAsia="pl-PL"/>
        </w:rPr>
        <w:t>Stawil</w:t>
      </w:r>
      <w:proofErr w:type="spellEnd"/>
      <w:r w:rsidRPr="004B1B02">
        <w:rPr>
          <w:rFonts w:ascii="Arial" w:eastAsia="Times New Roman" w:hAnsi="Arial" w:cs="Arial"/>
          <w:sz w:val="24"/>
          <w:szCs w:val="24"/>
          <w:lang w:eastAsia="pl-PL"/>
        </w:rPr>
        <w:t xml:space="preserve"> Sp. z o.o. – 252.056,74 zł,</w:t>
      </w:r>
    </w:p>
    <w:p w14:paraId="4CA9A098" w14:textId="77777777" w:rsidR="005D2790" w:rsidRPr="004B1B02" w:rsidRDefault="005D2790" w:rsidP="00307061">
      <w:pPr>
        <w:numPr>
          <w:ilvl w:val="0"/>
          <w:numId w:val="379"/>
        </w:numPr>
        <w:spacing w:after="0" w:line="360" w:lineRule="auto"/>
        <w:ind w:left="1276" w:hanging="283"/>
        <w:jc w:val="both"/>
        <w:rPr>
          <w:rFonts w:ascii="Arial" w:eastAsia="Times New Roman" w:hAnsi="Arial" w:cs="Arial"/>
          <w:sz w:val="24"/>
          <w:szCs w:val="24"/>
          <w:lang w:eastAsia="pl-PL"/>
        </w:rPr>
      </w:pPr>
      <w:r w:rsidRPr="004B1B02">
        <w:rPr>
          <w:rFonts w:ascii="Arial" w:hAnsi="Arial" w:cs="Arial"/>
          <w:sz w:val="24"/>
          <w:szCs w:val="24"/>
        </w:rPr>
        <w:t>RPPK.09.05.00-18-0014/18 Podkarpacka Agencja Konsultingowo Doradcza Sp. z o.o. – 222.774,27 zł,</w:t>
      </w:r>
    </w:p>
    <w:p w14:paraId="2282C794" w14:textId="77777777" w:rsidR="005D2790" w:rsidRPr="004B1B02" w:rsidRDefault="005D2790" w:rsidP="00307061">
      <w:pPr>
        <w:numPr>
          <w:ilvl w:val="0"/>
          <w:numId w:val="379"/>
        </w:numPr>
        <w:spacing w:after="0" w:line="360" w:lineRule="auto"/>
        <w:ind w:left="1276" w:hanging="283"/>
        <w:jc w:val="both"/>
        <w:rPr>
          <w:rFonts w:ascii="Arial" w:eastAsia="Times New Roman" w:hAnsi="Arial" w:cs="Arial"/>
          <w:sz w:val="24"/>
          <w:szCs w:val="24"/>
          <w:lang w:eastAsia="pl-PL"/>
        </w:rPr>
      </w:pPr>
      <w:r w:rsidRPr="004B1B02">
        <w:rPr>
          <w:rFonts w:ascii="Arial" w:hAnsi="Arial" w:cs="Arial"/>
          <w:sz w:val="24"/>
          <w:szCs w:val="24"/>
        </w:rPr>
        <w:t>RPPK.09.05.00-18-0012/18 Wektor Consulting Sp. z o.o. - 259.502,65 zł.</w:t>
      </w:r>
    </w:p>
    <w:p w14:paraId="0E2F4E56" w14:textId="77777777" w:rsidR="005D2790" w:rsidRPr="004B1B02" w:rsidRDefault="005D2790" w:rsidP="005D2790">
      <w:pPr>
        <w:spacing w:after="0" w:line="360" w:lineRule="auto"/>
        <w:ind w:left="709"/>
        <w:jc w:val="both"/>
        <w:rPr>
          <w:rFonts w:ascii="Arial" w:eastAsia="Times New Roman" w:hAnsi="Arial" w:cs="Arial"/>
          <w:iCs/>
          <w:sz w:val="24"/>
          <w:szCs w:val="24"/>
          <w:lang w:eastAsia="pl-PL"/>
        </w:rPr>
      </w:pPr>
      <w:r w:rsidRPr="004B1B02">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4B1B02">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14:paraId="47DCFD5A" w14:textId="3193B59F" w:rsidR="005D2790" w:rsidRPr="004B1B02" w:rsidRDefault="005D2790" w:rsidP="005D2790">
      <w:pPr>
        <w:pStyle w:val="Akapitzlist"/>
        <w:spacing w:line="360" w:lineRule="auto"/>
        <w:jc w:val="both"/>
        <w:rPr>
          <w:rFonts w:ascii="Arial" w:hAnsi="Arial" w:cs="Arial"/>
          <w:iCs/>
          <w:lang w:eastAsia="pl-PL"/>
        </w:rPr>
      </w:pPr>
      <w:r w:rsidRPr="004B1B02">
        <w:rPr>
          <w:rFonts w:ascii="Arial" w:eastAsia="Calibri" w:hAnsi="Arial" w:cs="Arial"/>
          <w:lang w:eastAsia="pl-PL"/>
        </w:rPr>
        <w:t xml:space="preserve">Wydatki realizowane w ramach zadania „Dotacja celowa na rzecz beneficjentów osi priorytetowych VII-IX RPO WP na lata 2014-2020” ujętego </w:t>
      </w:r>
      <w:r w:rsidR="00DB066C">
        <w:rPr>
          <w:rFonts w:ascii="Arial" w:eastAsia="Calibri" w:hAnsi="Arial" w:cs="Arial"/>
          <w:lang w:eastAsia="pl-PL"/>
        </w:rPr>
        <w:br/>
      </w:r>
      <w:r w:rsidRPr="004B1B02">
        <w:rPr>
          <w:rFonts w:ascii="Arial" w:eastAsia="Calibri" w:hAnsi="Arial" w:cs="Arial"/>
          <w:lang w:eastAsia="pl-PL"/>
        </w:rPr>
        <w:t>w wykazie przedsięwzięć do Wieloletniej Prognozy Finansowej Województwa Podkarpackiego, opisanego w rozdziale 15011.</w:t>
      </w:r>
    </w:p>
    <w:p w14:paraId="03F043CF" w14:textId="77777777" w:rsidR="005D2790" w:rsidRPr="004B1B02" w:rsidRDefault="005D2790" w:rsidP="00307061">
      <w:pPr>
        <w:pStyle w:val="Akapitzlist"/>
        <w:numPr>
          <w:ilvl w:val="0"/>
          <w:numId w:val="383"/>
        </w:numPr>
        <w:tabs>
          <w:tab w:val="left" w:pos="7513"/>
        </w:tabs>
        <w:spacing w:line="360" w:lineRule="auto"/>
        <w:ind w:left="709" w:hanging="425"/>
        <w:jc w:val="both"/>
        <w:rPr>
          <w:rFonts w:ascii="Arial" w:hAnsi="Arial" w:cs="Arial"/>
          <w:bCs/>
          <w:lang w:eastAsia="pl-PL"/>
        </w:rPr>
      </w:pPr>
      <w:r w:rsidRPr="004B1B02">
        <w:rPr>
          <w:rFonts w:ascii="Arial" w:hAnsi="Arial" w:cs="Arial"/>
          <w:lang w:eastAsia="pl-PL"/>
        </w:rPr>
        <w:lastRenderedPageBreak/>
        <w:t xml:space="preserve">zwrotów do </w:t>
      </w:r>
      <w:r w:rsidRPr="004B1B02">
        <w:rPr>
          <w:rFonts w:ascii="Arial" w:hAnsi="Arial" w:cs="Arial"/>
          <w:bCs/>
        </w:rPr>
        <w:t>Ministerstwa Funduszy i Polityki Regionalnej</w:t>
      </w:r>
      <w:r w:rsidRPr="004B1B02">
        <w:rPr>
          <w:rFonts w:ascii="Arial" w:eastAsia="Calibri" w:hAnsi="Arial" w:cs="Arial"/>
        </w:rPr>
        <w:t xml:space="preserve"> </w:t>
      </w:r>
      <w:r w:rsidRPr="004B1B02">
        <w:rPr>
          <w:rFonts w:ascii="Arial" w:hAnsi="Arial" w:cs="Arial"/>
          <w:lang w:eastAsia="pl-PL"/>
        </w:rPr>
        <w:t xml:space="preserve">części niewykorzystanych </w:t>
      </w:r>
      <w:r w:rsidRPr="004B1B02">
        <w:rPr>
          <w:rFonts w:ascii="Arial" w:hAnsi="Arial" w:cs="Arial"/>
        </w:rPr>
        <w:t xml:space="preserve">dotacji </w:t>
      </w:r>
      <w:r w:rsidRPr="004B1B02">
        <w:rPr>
          <w:rFonts w:ascii="Arial" w:eastAsia="Calibri" w:hAnsi="Arial" w:cs="Arial"/>
          <w:iCs/>
        </w:rPr>
        <w:t>przez beneficjentów projektów realizowanych</w:t>
      </w:r>
      <w:r w:rsidRPr="004B1B02">
        <w:rPr>
          <w:rFonts w:ascii="Arial" w:hAnsi="Arial" w:cs="Arial"/>
          <w:iCs/>
          <w:lang w:eastAsia="pl-PL"/>
        </w:rPr>
        <w:t xml:space="preserve"> w ramach </w:t>
      </w:r>
      <w:r w:rsidRPr="004B1B02">
        <w:rPr>
          <w:rFonts w:ascii="Arial" w:hAnsi="Arial" w:cs="Arial"/>
          <w:lang w:eastAsia="pl-PL"/>
        </w:rPr>
        <w:t>Regionalnego Programu Operacyjnego Województwa Podkarpackiego na lata 2014-2020</w:t>
      </w:r>
      <w:r w:rsidRPr="004B1B02">
        <w:rPr>
          <w:rFonts w:ascii="Arial" w:hAnsi="Arial" w:cs="Arial"/>
          <w:bCs/>
          <w:lang w:eastAsia="pl-PL"/>
        </w:rPr>
        <w:t xml:space="preserve"> w kwocie 20.353,80 zł (</w:t>
      </w:r>
      <w:r w:rsidRPr="004B1B02">
        <w:rPr>
          <w:rFonts w:ascii="Arial" w:hAnsi="Arial" w:cs="Arial"/>
          <w:bCs/>
          <w:iCs/>
          <w:lang w:eastAsia="pl-PL"/>
        </w:rPr>
        <w:t xml:space="preserve">§ 2959) </w:t>
      </w:r>
      <w:r w:rsidRPr="004B1B02">
        <w:rPr>
          <w:rFonts w:ascii="Arial" w:hAnsi="Arial" w:cs="Arial"/>
          <w:bCs/>
          <w:lang w:eastAsia="pl-PL"/>
        </w:rPr>
        <w:t>(WUP – Dep. RP).</w:t>
      </w:r>
    </w:p>
    <w:p w14:paraId="33661512" w14:textId="77777777" w:rsidR="005D2790" w:rsidRPr="004B1B02" w:rsidRDefault="005D2790" w:rsidP="005D2790">
      <w:pPr>
        <w:tabs>
          <w:tab w:val="left" w:pos="7513"/>
        </w:tabs>
        <w:spacing w:after="0" w:line="360" w:lineRule="auto"/>
        <w:jc w:val="both"/>
        <w:rPr>
          <w:rFonts w:ascii="Arial" w:eastAsia="Times New Roman" w:hAnsi="Arial" w:cs="Arial"/>
          <w:bCs/>
          <w:sz w:val="24"/>
          <w:szCs w:val="24"/>
          <w:lang w:eastAsia="pl-PL"/>
        </w:rPr>
      </w:pPr>
      <w:r w:rsidRPr="004B1B02">
        <w:rPr>
          <w:rFonts w:ascii="Arial" w:hAnsi="Arial" w:cs="Arial"/>
          <w:color w:val="000000" w:themeColor="text1"/>
          <w:sz w:val="24"/>
          <w:szCs w:val="24"/>
        </w:rPr>
        <w:t xml:space="preserve">Zaplanowane wydatki bieżące na dotacje celowe dla beneficjentów w kwocie 2.133.285,- zł  w ramach priorytetu 7 </w:t>
      </w:r>
      <w:r w:rsidRPr="004B1B02">
        <w:rPr>
          <w:rFonts w:ascii="Arial" w:hAnsi="Arial" w:cs="Arial"/>
          <w:i/>
          <w:iCs/>
          <w:color w:val="000000" w:themeColor="text1"/>
          <w:sz w:val="24"/>
          <w:szCs w:val="24"/>
        </w:rPr>
        <w:t>Kapitał Ludzki Gotowy do Zmian,</w:t>
      </w:r>
      <w:r w:rsidRPr="004B1B02">
        <w:rPr>
          <w:rFonts w:ascii="Arial" w:hAnsi="Arial" w:cs="Arial"/>
          <w:color w:val="000000" w:themeColor="text1"/>
          <w:sz w:val="24"/>
          <w:szCs w:val="24"/>
        </w:rPr>
        <w:t xml:space="preserve"> działanie 7.11 </w:t>
      </w:r>
      <w:r w:rsidRPr="004B1B02">
        <w:rPr>
          <w:rFonts w:ascii="Arial" w:hAnsi="Arial" w:cs="Arial"/>
          <w:i/>
          <w:iCs/>
          <w:color w:val="000000" w:themeColor="text1"/>
          <w:sz w:val="24"/>
          <w:szCs w:val="24"/>
        </w:rPr>
        <w:t>Edukacja przedszkolna</w:t>
      </w:r>
      <w:r w:rsidRPr="004B1B02">
        <w:rPr>
          <w:rFonts w:ascii="Arial" w:hAnsi="Arial" w:cs="Arial"/>
          <w:color w:val="000000" w:themeColor="text1"/>
          <w:sz w:val="24"/>
          <w:szCs w:val="24"/>
        </w:rPr>
        <w:t xml:space="preserve"> oraz działanie 7.14 </w:t>
      </w:r>
      <w:r w:rsidRPr="004B1B02">
        <w:rPr>
          <w:rFonts w:ascii="Arial" w:hAnsi="Arial" w:cs="Arial"/>
          <w:i/>
          <w:iCs/>
          <w:color w:val="000000" w:themeColor="text1"/>
          <w:sz w:val="24"/>
          <w:szCs w:val="24"/>
        </w:rPr>
        <w:t xml:space="preserve">Wsparcie osób dorosłych w zdobywaniu </w:t>
      </w:r>
      <w:r w:rsidRPr="004B1B02">
        <w:rPr>
          <w:rFonts w:ascii="Arial" w:hAnsi="Arial" w:cs="Arial"/>
          <w:i/>
          <w:iCs/>
          <w:color w:val="000000" w:themeColor="text1"/>
          <w:sz w:val="24"/>
          <w:szCs w:val="24"/>
        </w:rPr>
        <w:br/>
        <w:t>i uzupełnianiu kwalifikacji i kompetencji</w:t>
      </w:r>
      <w:r w:rsidRPr="004B1B02">
        <w:rPr>
          <w:rFonts w:ascii="Arial" w:hAnsi="Arial" w:cs="Arial"/>
          <w:color w:val="000000" w:themeColor="text1"/>
          <w:sz w:val="24"/>
          <w:szCs w:val="24"/>
        </w:rPr>
        <w:t xml:space="preserve"> programu regionalnego Fundusze Europejskie dla Podkarpacia 2021-2027, nie zostały zrealizowane w związku z wydłużonym procesem podpisywania umów o dofinansowanie oraz składania zabezpieczeń do umów.</w:t>
      </w:r>
    </w:p>
    <w:p w14:paraId="6E432835" w14:textId="77777777" w:rsidR="005D2790" w:rsidRPr="004B1B02" w:rsidRDefault="005D2790" w:rsidP="005D2790">
      <w:pPr>
        <w:tabs>
          <w:tab w:val="left" w:pos="7513"/>
        </w:tabs>
        <w:spacing w:after="0" w:line="360" w:lineRule="auto"/>
        <w:jc w:val="both"/>
        <w:rPr>
          <w:rFonts w:ascii="Arial" w:hAnsi="Arial" w:cs="Arial"/>
          <w:bCs/>
          <w:sz w:val="24"/>
          <w:szCs w:val="24"/>
        </w:rPr>
      </w:pPr>
      <w:r w:rsidRPr="004B1B02">
        <w:rPr>
          <w:rFonts w:ascii="Arial" w:hAnsi="Arial" w:cs="Arial"/>
          <w:bCs/>
          <w:color w:val="000000" w:themeColor="text1"/>
          <w:sz w:val="24"/>
          <w:szCs w:val="24"/>
        </w:rPr>
        <w:t>Zaplanowane wydatki bieżące na realizację przez Wojewódzki Urząd Pracy w Rzeszowie projektu pn. „</w:t>
      </w:r>
      <w:r w:rsidRPr="004B1B02">
        <w:rPr>
          <w:rFonts w:ascii="Arial" w:hAnsi="Arial" w:cs="Arial"/>
          <w:sz w:val="24"/>
          <w:szCs w:val="24"/>
        </w:rPr>
        <w:t>Wsparcie rozwoju nowoczesnego kształcenia zawodowego, szkolnictwa wyższego oraz uczenia się przez całe życie” w ramach Krajowego Planu Odbudowy</w:t>
      </w:r>
      <w:r w:rsidRPr="004B1B02">
        <w:rPr>
          <w:rFonts w:ascii="Arial" w:hAnsi="Arial" w:cs="Arial"/>
          <w:bCs/>
          <w:sz w:val="24"/>
          <w:szCs w:val="24"/>
        </w:rPr>
        <w:t xml:space="preserve"> i Zwiększania Odporności w kwocie 155.940,- zł nie były angażowane z uwagi na przedłużający się proces zawierania umowy o dofinansowanie.</w:t>
      </w:r>
    </w:p>
    <w:p w14:paraId="216A5CD6" w14:textId="77777777" w:rsidR="005D2790" w:rsidRPr="004B1B02" w:rsidRDefault="005D2790" w:rsidP="005D2790">
      <w:pPr>
        <w:spacing w:after="0" w:line="360" w:lineRule="auto"/>
        <w:jc w:val="both"/>
        <w:rPr>
          <w:rFonts w:ascii="Arial" w:hAnsi="Arial" w:cs="Arial"/>
          <w:sz w:val="24"/>
          <w:szCs w:val="24"/>
        </w:rPr>
      </w:pPr>
      <w:r w:rsidRPr="004B1B02">
        <w:rPr>
          <w:rFonts w:ascii="Arial" w:eastAsia="Calibri" w:hAnsi="Arial" w:cs="Arial"/>
          <w:sz w:val="24"/>
          <w:szCs w:val="24"/>
        </w:rPr>
        <w:t xml:space="preserve">Wydatki dotyczą przedsięwzięcia </w:t>
      </w:r>
      <w:r w:rsidRPr="004B1B02">
        <w:rPr>
          <w:rFonts w:ascii="Arial" w:hAnsi="Arial" w:cs="Arial"/>
          <w:bCs/>
          <w:sz w:val="24"/>
          <w:szCs w:val="24"/>
        </w:rPr>
        <w:t>pn. „</w:t>
      </w:r>
      <w:r w:rsidRPr="004B1B02">
        <w:rPr>
          <w:rFonts w:ascii="Arial" w:hAnsi="Arial" w:cs="Arial"/>
          <w:sz w:val="24"/>
          <w:szCs w:val="24"/>
        </w:rPr>
        <w:t xml:space="preserve">Wsparcie rozwoju nowoczesnego kształcenia zawodowego, szkolnictwa wyższego oraz uczenia się przez całe życie” </w:t>
      </w:r>
      <w:r w:rsidRPr="004B1B02">
        <w:rPr>
          <w:rFonts w:ascii="Arial" w:eastAsia="Calibri" w:hAnsi="Arial" w:cs="Arial"/>
          <w:sz w:val="24"/>
          <w:szCs w:val="24"/>
        </w:rPr>
        <w:t>ujętego w Wieloletniej Prognozie Finansowej Województwa Podkarpackiego o planowanych łącznych nakładach finansowych w kwocie 24.651.597 zł, planowanego do realizacji w latach 2023 – 2026.</w:t>
      </w:r>
    </w:p>
    <w:p w14:paraId="087840A8" w14:textId="77777777" w:rsidR="005D2790" w:rsidRPr="004B1B02" w:rsidRDefault="005D2790" w:rsidP="00307061">
      <w:pPr>
        <w:pStyle w:val="Akapitzlist"/>
        <w:numPr>
          <w:ilvl w:val="0"/>
          <w:numId w:val="225"/>
        </w:numPr>
        <w:spacing w:line="360" w:lineRule="auto"/>
        <w:ind w:left="142" w:firstLine="0"/>
        <w:jc w:val="both"/>
        <w:rPr>
          <w:rFonts w:ascii="Arial" w:hAnsi="Arial" w:cs="Arial"/>
          <w:bCs/>
          <w:lang w:eastAsia="pl-PL"/>
        </w:rPr>
      </w:pPr>
      <w:r w:rsidRPr="004B1B02">
        <w:rPr>
          <w:rFonts w:ascii="Arial" w:hAnsi="Arial" w:cs="Arial"/>
          <w:bCs/>
          <w:lang w:eastAsia="pl-PL"/>
        </w:rPr>
        <w:t xml:space="preserve">Wydatki majątkowe zaplanowane w kwocie 93.063,- zł </w:t>
      </w:r>
      <w:r w:rsidRPr="004B1B02">
        <w:rPr>
          <w:rFonts w:ascii="Arial" w:hAnsi="Arial" w:cs="Arial"/>
        </w:rPr>
        <w:t xml:space="preserve">(w tym: dotacje dla jednostek sektora finansów publicznych – 90.017,- zł) </w:t>
      </w:r>
      <w:r w:rsidRPr="004B1B02">
        <w:rPr>
          <w:rFonts w:ascii="Arial" w:hAnsi="Arial" w:cs="Arial"/>
          <w:bCs/>
          <w:lang w:eastAsia="pl-PL"/>
        </w:rPr>
        <w:t xml:space="preserve">zostały wykonane w kwocie 34.234,54 zł, </w:t>
      </w:r>
      <w:r w:rsidRPr="004B1B02">
        <w:rPr>
          <w:rFonts w:ascii="Arial" w:hAnsi="Arial" w:cs="Arial"/>
          <w:lang w:eastAsia="pl-PL"/>
        </w:rPr>
        <w:t xml:space="preserve">tj. 36,79 % planu </w:t>
      </w:r>
      <w:r w:rsidRPr="004B1B02">
        <w:rPr>
          <w:rFonts w:ascii="Arial" w:hAnsi="Arial" w:cs="Arial"/>
          <w:bCs/>
          <w:lang w:eastAsia="pl-PL"/>
        </w:rPr>
        <w:t>i dotyczyły:</w:t>
      </w:r>
    </w:p>
    <w:p w14:paraId="08552861" w14:textId="77777777" w:rsidR="005D2790" w:rsidRPr="004B1B02" w:rsidRDefault="005D2790" w:rsidP="00307061">
      <w:pPr>
        <w:numPr>
          <w:ilvl w:val="0"/>
          <w:numId w:val="248"/>
        </w:numPr>
        <w:spacing w:after="0" w:line="360" w:lineRule="auto"/>
        <w:ind w:left="426" w:hanging="284"/>
        <w:jc w:val="both"/>
        <w:rPr>
          <w:rFonts w:ascii="Arial" w:eastAsia="Times New Roman" w:hAnsi="Arial" w:cs="Arial"/>
          <w:bCs/>
          <w:sz w:val="24"/>
          <w:szCs w:val="24"/>
          <w:lang w:eastAsia="pl-PL"/>
        </w:rPr>
      </w:pPr>
      <w:r w:rsidRPr="004B1B02">
        <w:rPr>
          <w:rFonts w:ascii="Arial" w:hAnsi="Arial" w:cs="Arial"/>
          <w:bCs/>
          <w:sz w:val="24"/>
          <w:szCs w:val="24"/>
          <w:lang w:eastAsia="pl-PL"/>
        </w:rPr>
        <w:t xml:space="preserve">dotacji celowej dla jednostki sektora finansów publicznych na pomoc finansową </w:t>
      </w:r>
      <w:r w:rsidRPr="004B1B02">
        <w:rPr>
          <w:rFonts w:ascii="Arial" w:hAnsi="Arial" w:cs="Arial"/>
          <w:bCs/>
          <w:sz w:val="24"/>
          <w:szCs w:val="24"/>
          <w:lang w:eastAsia="pl-PL"/>
        </w:rPr>
        <w:br/>
      </w:r>
      <w:r w:rsidRPr="004B1B02">
        <w:rPr>
          <w:rFonts w:ascii="Arial" w:hAnsi="Arial" w:cs="Arial"/>
          <w:bCs/>
          <w:sz w:val="24"/>
          <w:szCs w:val="24"/>
        </w:rPr>
        <w:t xml:space="preserve">w ramach „Podkarpackiego Programu Odnowy Wsi na lata 2021-2025” </w:t>
      </w:r>
      <w:r w:rsidRPr="004B1B02">
        <w:rPr>
          <w:rFonts w:ascii="Arial" w:hAnsi="Arial" w:cs="Arial"/>
          <w:bCs/>
          <w:sz w:val="24"/>
          <w:szCs w:val="24"/>
          <w:lang w:eastAsia="pl-PL"/>
        </w:rPr>
        <w:t xml:space="preserve">dla </w:t>
      </w:r>
      <w:r w:rsidRPr="004B1B02">
        <w:rPr>
          <w:rFonts w:ascii="Arial" w:hAnsi="Arial" w:cs="Arial"/>
          <w:bCs/>
          <w:sz w:val="24"/>
          <w:szCs w:val="24"/>
        </w:rPr>
        <w:t>Gminy Olszanica na zadanie pn. „</w:t>
      </w:r>
      <w:r w:rsidRPr="004B1B02">
        <w:rPr>
          <w:rFonts w:ascii="Arial" w:hAnsi="Arial" w:cs="Arial"/>
          <w:sz w:val="24"/>
          <w:szCs w:val="24"/>
        </w:rPr>
        <w:t>Budowa wieloetapowego kompleksu rekreacyjnego dla najmłodszych mieszkańców miejscowości poprzez wybudowanie placu zabaw - etap I</w:t>
      </w:r>
      <w:r w:rsidRPr="004B1B02">
        <w:rPr>
          <w:rFonts w:ascii="Arial" w:hAnsi="Arial" w:cs="Arial"/>
          <w:bCs/>
          <w:sz w:val="24"/>
          <w:szCs w:val="24"/>
        </w:rPr>
        <w:t xml:space="preserve">” w kwocie 12.000,00 zł </w:t>
      </w:r>
      <w:r w:rsidRPr="004B1B02">
        <w:rPr>
          <w:rFonts w:ascii="Arial" w:hAnsi="Arial" w:cs="Arial"/>
          <w:bCs/>
          <w:sz w:val="24"/>
          <w:szCs w:val="24"/>
          <w:lang w:eastAsia="pl-PL"/>
        </w:rPr>
        <w:t xml:space="preserve">(§ 6300 </w:t>
      </w:r>
      <w:r w:rsidRPr="004B1B02">
        <w:rPr>
          <w:rFonts w:ascii="Arial" w:eastAsia="Times New Roman" w:hAnsi="Arial" w:cs="Arial"/>
          <w:bCs/>
          <w:sz w:val="24"/>
          <w:szCs w:val="24"/>
          <w:lang w:eastAsia="pl-PL"/>
        </w:rPr>
        <w:t xml:space="preserve">– </w:t>
      </w:r>
      <w:r w:rsidRPr="004B1B02">
        <w:rPr>
          <w:rFonts w:ascii="Arial" w:hAnsi="Arial" w:cs="Arial"/>
          <w:bCs/>
          <w:sz w:val="24"/>
          <w:szCs w:val="24"/>
          <w:lang w:eastAsia="pl-PL"/>
        </w:rPr>
        <w:t>Dep. OW)</w:t>
      </w:r>
      <w:r w:rsidRPr="004B1B02">
        <w:rPr>
          <w:rFonts w:ascii="Arial" w:hAnsi="Arial" w:cs="Arial"/>
          <w:bCs/>
          <w:sz w:val="24"/>
          <w:szCs w:val="24"/>
        </w:rPr>
        <w:t>,</w:t>
      </w:r>
    </w:p>
    <w:p w14:paraId="45FABF52" w14:textId="77777777" w:rsidR="005D2790" w:rsidRPr="004B1B02" w:rsidRDefault="005D2790" w:rsidP="00307061">
      <w:pPr>
        <w:numPr>
          <w:ilvl w:val="0"/>
          <w:numId w:val="248"/>
        </w:numPr>
        <w:spacing w:after="0" w:line="360" w:lineRule="auto"/>
        <w:ind w:left="426"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dotacji celowej </w:t>
      </w:r>
      <w:r w:rsidRPr="004B1B02">
        <w:rPr>
          <w:rFonts w:ascii="Arial" w:hAnsi="Arial" w:cs="Arial"/>
          <w:sz w:val="24"/>
          <w:szCs w:val="24"/>
        </w:rPr>
        <w:t xml:space="preserve">dla jednostki sektora finansów publicznych </w:t>
      </w:r>
      <w:r w:rsidRPr="004B1B02">
        <w:rPr>
          <w:rFonts w:ascii="Arial" w:eastAsia="Times New Roman" w:hAnsi="Arial" w:cs="Arial"/>
          <w:sz w:val="24"/>
          <w:szCs w:val="24"/>
          <w:lang w:eastAsia="pl-PL"/>
        </w:rPr>
        <w:t>– beneficjenta realizującego projekt</w:t>
      </w:r>
      <w:r w:rsidRPr="004B1B02">
        <w:rPr>
          <w:rFonts w:ascii="Arial" w:hAnsi="Arial" w:cs="Arial"/>
          <w:sz w:val="24"/>
          <w:szCs w:val="24"/>
        </w:rPr>
        <w:t xml:space="preserve"> RPPK.09.04.00-18-0008/20 Gminy Miasta Rzeszów</w:t>
      </w:r>
      <w:r w:rsidRPr="004B1B02">
        <w:rPr>
          <w:rFonts w:ascii="Arial" w:eastAsia="Times New Roman" w:hAnsi="Arial" w:cs="Arial"/>
          <w:sz w:val="24"/>
          <w:szCs w:val="24"/>
          <w:lang w:eastAsia="pl-PL"/>
        </w:rPr>
        <w:t xml:space="preserve"> w ramach Osi Priorytetowej IX </w:t>
      </w:r>
      <w:r w:rsidRPr="004B1B02">
        <w:rPr>
          <w:rFonts w:ascii="Arial" w:eastAsia="Times New Roman" w:hAnsi="Arial" w:cs="Arial"/>
          <w:i/>
          <w:sz w:val="24"/>
          <w:szCs w:val="24"/>
          <w:lang w:eastAsia="pl-PL"/>
        </w:rPr>
        <w:t>Jakość edukacji i kompetencji w regionie</w:t>
      </w:r>
      <w:r w:rsidRPr="004B1B02">
        <w:rPr>
          <w:rFonts w:ascii="Arial" w:eastAsia="Times New Roman" w:hAnsi="Arial" w:cs="Arial"/>
          <w:sz w:val="24"/>
          <w:szCs w:val="24"/>
          <w:lang w:eastAsia="pl-PL"/>
        </w:rPr>
        <w:t xml:space="preserve"> działanie </w:t>
      </w:r>
      <w:r w:rsidRPr="004B1B02">
        <w:rPr>
          <w:rFonts w:ascii="Arial" w:eastAsia="Times New Roman" w:hAnsi="Arial" w:cs="Arial"/>
          <w:sz w:val="24"/>
          <w:szCs w:val="24"/>
          <w:lang w:eastAsia="pl-PL"/>
        </w:rPr>
        <w:lastRenderedPageBreak/>
        <w:t xml:space="preserve">9.4 </w:t>
      </w:r>
      <w:r w:rsidRPr="004B1B02">
        <w:rPr>
          <w:rFonts w:ascii="Arial" w:eastAsia="Times New Roman" w:hAnsi="Arial" w:cs="Arial"/>
          <w:i/>
          <w:sz w:val="24"/>
          <w:szCs w:val="24"/>
          <w:lang w:eastAsia="pl-PL"/>
        </w:rPr>
        <w:t>Poprawa jakości kształcenia zawodowego</w:t>
      </w:r>
      <w:r w:rsidRPr="004B1B02">
        <w:rPr>
          <w:rFonts w:ascii="Arial" w:eastAsia="Times New Roman" w:hAnsi="Arial" w:cs="Arial"/>
          <w:sz w:val="24"/>
          <w:szCs w:val="24"/>
          <w:lang w:eastAsia="pl-PL"/>
        </w:rPr>
        <w:t xml:space="preserve"> Regionalnego Programu Operacyjnego Województwa Podkarpackiego na lata 2014-2020 w kwocie 19.192,03 zł </w:t>
      </w:r>
      <w:r w:rsidRPr="004B1B02">
        <w:rPr>
          <w:rFonts w:ascii="Arial" w:hAnsi="Arial" w:cs="Arial"/>
          <w:sz w:val="24"/>
          <w:szCs w:val="24"/>
        </w:rPr>
        <w:t>(§ 6259)</w:t>
      </w:r>
      <w:r w:rsidRPr="004B1B02">
        <w:rPr>
          <w:rFonts w:ascii="Arial" w:eastAsia="Times New Roman" w:hAnsi="Arial" w:cs="Arial"/>
          <w:sz w:val="24"/>
          <w:szCs w:val="24"/>
          <w:lang w:eastAsia="pl-PL"/>
        </w:rPr>
        <w:t xml:space="preserve"> </w:t>
      </w:r>
      <w:r w:rsidRPr="004B1B02">
        <w:rPr>
          <w:rFonts w:ascii="Arial" w:eastAsia="Times New Roman" w:hAnsi="Arial" w:cs="Arial"/>
          <w:bCs/>
          <w:sz w:val="24"/>
          <w:szCs w:val="24"/>
          <w:lang w:eastAsia="pl-PL"/>
        </w:rPr>
        <w:t>(WUP – Dep. RP).</w:t>
      </w:r>
    </w:p>
    <w:p w14:paraId="3F8A7B77" w14:textId="6CA536AD" w:rsidR="005D2790" w:rsidRPr="004B1B02" w:rsidRDefault="005D2790" w:rsidP="005D2790">
      <w:pPr>
        <w:spacing w:after="0" w:line="360" w:lineRule="auto"/>
        <w:ind w:left="426"/>
        <w:jc w:val="both"/>
        <w:rPr>
          <w:rFonts w:ascii="Arial" w:eastAsia="Times New Roman" w:hAnsi="Arial" w:cs="Arial"/>
          <w:iCs/>
          <w:sz w:val="24"/>
          <w:szCs w:val="24"/>
          <w:lang w:eastAsia="pl-PL"/>
        </w:rPr>
      </w:pPr>
      <w:r w:rsidRPr="004B1B02">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DB066C">
        <w:rPr>
          <w:rFonts w:ascii="Arial" w:eastAsia="Times New Roman" w:hAnsi="Arial" w:cs="Arial"/>
          <w:iCs/>
          <w:sz w:val="24"/>
          <w:szCs w:val="24"/>
          <w:lang w:eastAsia="pl-PL"/>
        </w:rPr>
        <w:br/>
      </w:r>
      <w:r w:rsidRPr="004B1B02">
        <w:rPr>
          <w:rFonts w:ascii="Arial" w:eastAsia="Times New Roman" w:hAnsi="Arial" w:cs="Arial"/>
          <w:iCs/>
          <w:sz w:val="24"/>
          <w:szCs w:val="24"/>
          <w:lang w:eastAsia="pl-PL"/>
        </w:rPr>
        <w:t xml:space="preserve">z rachunku Ministra Finansów w BGK do beneficjentów z pominięciem przepływu przez budżet Województwa, w związku z czym nie są objęte planem dochodów </w:t>
      </w:r>
      <w:r w:rsidR="00DB066C">
        <w:rPr>
          <w:rFonts w:ascii="Arial" w:eastAsia="Times New Roman" w:hAnsi="Arial" w:cs="Arial"/>
          <w:iCs/>
          <w:sz w:val="24"/>
          <w:szCs w:val="24"/>
          <w:lang w:eastAsia="pl-PL"/>
        </w:rPr>
        <w:br/>
      </w:r>
      <w:r w:rsidRPr="004B1B02">
        <w:rPr>
          <w:rFonts w:ascii="Arial" w:eastAsia="Times New Roman" w:hAnsi="Arial" w:cs="Arial"/>
          <w:iCs/>
          <w:sz w:val="24"/>
          <w:szCs w:val="24"/>
          <w:lang w:eastAsia="pl-PL"/>
        </w:rPr>
        <w:t>i wydatków budżetu Województwa.</w:t>
      </w:r>
    </w:p>
    <w:p w14:paraId="3EAF536E" w14:textId="77777777" w:rsidR="005D2790" w:rsidRPr="004B1B02" w:rsidRDefault="005D2790" w:rsidP="005D2790">
      <w:pPr>
        <w:spacing w:after="0" w:line="360" w:lineRule="auto"/>
        <w:ind w:left="426"/>
        <w:jc w:val="both"/>
        <w:rPr>
          <w:rFonts w:ascii="Arial" w:eastAsia="Times New Roman" w:hAnsi="Arial" w:cs="Arial"/>
          <w:iCs/>
          <w:sz w:val="24"/>
          <w:szCs w:val="24"/>
          <w:lang w:eastAsia="pl-PL"/>
        </w:rPr>
      </w:pPr>
      <w:r w:rsidRPr="004B1B02">
        <w:rPr>
          <w:rFonts w:ascii="Arial" w:eastAsia="Calibri" w:hAnsi="Arial" w:cs="Arial"/>
          <w:sz w:val="24"/>
          <w:szCs w:val="24"/>
          <w:lang w:eastAsia="pl-PL"/>
        </w:rPr>
        <w:t>Wydatki realizowane w ramach zadania „Dotacja celowa na rzecz beneficjentów osi priorytetowych VII-IX RPO WP na lata 2014-2020” ujętego w wykazie przedsięwzięć do Wieloletniej Prognozy Finansowej Województwa Podkarpackiego, opisanego w rozdziale 15011.</w:t>
      </w:r>
    </w:p>
    <w:p w14:paraId="67207C93" w14:textId="192F73AD" w:rsidR="005D2790" w:rsidRPr="004B1B02" w:rsidRDefault="005D2790" w:rsidP="00307061">
      <w:pPr>
        <w:numPr>
          <w:ilvl w:val="0"/>
          <w:numId w:val="248"/>
        </w:numPr>
        <w:tabs>
          <w:tab w:val="left" w:pos="7513"/>
        </w:tabs>
        <w:spacing w:after="0" w:line="360" w:lineRule="auto"/>
        <w:ind w:left="426" w:hanging="284"/>
        <w:jc w:val="both"/>
        <w:rPr>
          <w:rFonts w:ascii="Arial" w:eastAsia="Times New Roman" w:hAnsi="Arial" w:cs="Arial"/>
          <w:bCs/>
          <w:sz w:val="24"/>
          <w:szCs w:val="24"/>
          <w:lang w:eastAsia="pl-PL"/>
        </w:rPr>
      </w:pPr>
      <w:r w:rsidRPr="004B1B02">
        <w:rPr>
          <w:rFonts w:ascii="Arial" w:eastAsia="Times New Roman" w:hAnsi="Arial" w:cs="Arial"/>
          <w:sz w:val="24"/>
          <w:szCs w:val="24"/>
          <w:lang w:eastAsia="pl-PL"/>
        </w:rPr>
        <w:t xml:space="preserve">zwrotów do </w:t>
      </w:r>
      <w:r w:rsidRPr="004B1B02">
        <w:rPr>
          <w:rFonts w:ascii="Arial" w:eastAsia="Times New Roman" w:hAnsi="Arial" w:cs="Arial"/>
          <w:bCs/>
          <w:sz w:val="24"/>
          <w:szCs w:val="24"/>
        </w:rPr>
        <w:t>Ministerstwa Funduszy i Polityki Regionalnej</w:t>
      </w:r>
      <w:r w:rsidRPr="004B1B02">
        <w:rPr>
          <w:rFonts w:ascii="Arial" w:eastAsia="Calibri" w:hAnsi="Arial" w:cs="Arial"/>
          <w:sz w:val="24"/>
          <w:szCs w:val="24"/>
        </w:rPr>
        <w:t xml:space="preserve"> </w:t>
      </w:r>
      <w:r w:rsidRPr="004B1B02">
        <w:rPr>
          <w:rFonts w:ascii="Arial" w:eastAsia="Times New Roman" w:hAnsi="Arial" w:cs="Arial"/>
          <w:sz w:val="24"/>
          <w:szCs w:val="24"/>
          <w:lang w:eastAsia="pl-PL"/>
        </w:rPr>
        <w:t xml:space="preserve">części niewykorzystanych </w:t>
      </w:r>
      <w:r w:rsidRPr="004B1B02">
        <w:rPr>
          <w:rFonts w:ascii="Arial" w:eastAsia="Times New Roman" w:hAnsi="Arial" w:cs="Arial"/>
          <w:sz w:val="24"/>
          <w:szCs w:val="24"/>
        </w:rPr>
        <w:t xml:space="preserve">dotacji </w:t>
      </w:r>
      <w:r w:rsidRPr="004B1B02">
        <w:rPr>
          <w:rFonts w:ascii="Arial" w:eastAsia="Calibri" w:hAnsi="Arial" w:cs="Arial"/>
          <w:iCs/>
          <w:sz w:val="24"/>
          <w:szCs w:val="24"/>
        </w:rPr>
        <w:t>przez beneficjentów projektów realizowanych</w:t>
      </w:r>
      <w:r w:rsidRPr="004B1B02">
        <w:rPr>
          <w:rFonts w:ascii="Arial" w:eastAsia="Times New Roman" w:hAnsi="Arial" w:cs="Arial"/>
          <w:iCs/>
          <w:sz w:val="24"/>
          <w:szCs w:val="24"/>
          <w:lang w:eastAsia="pl-PL"/>
        </w:rPr>
        <w:t xml:space="preserve"> </w:t>
      </w:r>
      <w:r w:rsidR="00DB066C">
        <w:rPr>
          <w:rFonts w:ascii="Arial" w:eastAsia="Times New Roman" w:hAnsi="Arial" w:cs="Arial"/>
          <w:iCs/>
          <w:sz w:val="24"/>
          <w:szCs w:val="24"/>
          <w:lang w:eastAsia="pl-PL"/>
        </w:rPr>
        <w:br/>
      </w:r>
      <w:r w:rsidRPr="004B1B02">
        <w:rPr>
          <w:rFonts w:ascii="Arial" w:eastAsia="Times New Roman" w:hAnsi="Arial" w:cs="Arial"/>
          <w:iCs/>
          <w:sz w:val="24"/>
          <w:szCs w:val="24"/>
          <w:lang w:eastAsia="pl-PL"/>
        </w:rPr>
        <w:t xml:space="preserve">w ramach </w:t>
      </w:r>
      <w:r w:rsidRPr="004B1B02">
        <w:rPr>
          <w:rFonts w:ascii="Arial" w:eastAsia="Times New Roman" w:hAnsi="Arial" w:cs="Arial"/>
          <w:sz w:val="24"/>
          <w:szCs w:val="24"/>
          <w:lang w:eastAsia="pl-PL"/>
        </w:rPr>
        <w:t>Regionalnego Programu Operacyjnego Województwa Podkarpackiego na lata 2014-2020</w:t>
      </w:r>
      <w:r w:rsidRPr="004B1B02">
        <w:rPr>
          <w:rFonts w:ascii="Arial" w:eastAsia="Times New Roman" w:hAnsi="Arial" w:cs="Arial"/>
          <w:bCs/>
          <w:sz w:val="24"/>
          <w:szCs w:val="24"/>
          <w:lang w:eastAsia="pl-PL"/>
        </w:rPr>
        <w:t xml:space="preserve"> w kwocie 3.042,51 zł </w:t>
      </w:r>
      <w:r w:rsidRPr="004B1B02">
        <w:rPr>
          <w:rFonts w:ascii="Arial" w:eastAsia="Times New Roman" w:hAnsi="Arial" w:cs="Arial"/>
          <w:bCs/>
          <w:iCs/>
          <w:sz w:val="24"/>
          <w:szCs w:val="24"/>
          <w:lang w:eastAsia="pl-PL"/>
        </w:rPr>
        <w:t xml:space="preserve">(§ 6699) </w:t>
      </w:r>
      <w:r w:rsidRPr="004B1B02">
        <w:rPr>
          <w:rFonts w:ascii="Arial" w:eastAsia="Times New Roman" w:hAnsi="Arial" w:cs="Arial"/>
          <w:bCs/>
          <w:sz w:val="24"/>
          <w:szCs w:val="24"/>
          <w:lang w:eastAsia="pl-PL"/>
        </w:rPr>
        <w:t>(WUP – Dep. RP).</w:t>
      </w:r>
    </w:p>
    <w:p w14:paraId="6457F688" w14:textId="77777777" w:rsidR="005D2790" w:rsidRPr="004B1B02" w:rsidRDefault="005D2790" w:rsidP="00D11BA3">
      <w:pPr>
        <w:tabs>
          <w:tab w:val="left" w:pos="7513"/>
        </w:tabs>
        <w:spacing w:after="0" w:line="360" w:lineRule="auto"/>
        <w:jc w:val="both"/>
        <w:rPr>
          <w:rFonts w:ascii="Arial" w:hAnsi="Arial" w:cs="Arial"/>
          <w:bCs/>
          <w:color w:val="000000" w:themeColor="text1"/>
          <w:sz w:val="24"/>
          <w:szCs w:val="24"/>
        </w:rPr>
      </w:pPr>
    </w:p>
    <w:p w14:paraId="1D99A529" w14:textId="77777777" w:rsidR="005D2790" w:rsidRPr="004B1B02" w:rsidRDefault="005D2790" w:rsidP="005D2790">
      <w:pPr>
        <w:tabs>
          <w:tab w:val="left" w:pos="7513"/>
        </w:tabs>
        <w:spacing w:after="0" w:line="360" w:lineRule="auto"/>
        <w:jc w:val="both"/>
        <w:rPr>
          <w:rFonts w:ascii="Arial" w:hAnsi="Arial" w:cs="Arial"/>
          <w:bCs/>
          <w:color w:val="000000" w:themeColor="text1"/>
          <w:sz w:val="24"/>
          <w:szCs w:val="24"/>
        </w:rPr>
      </w:pPr>
      <w:r w:rsidRPr="004B1B02">
        <w:rPr>
          <w:rFonts w:ascii="Arial" w:hAnsi="Arial" w:cs="Arial"/>
          <w:bCs/>
          <w:color w:val="000000" w:themeColor="text1"/>
          <w:sz w:val="24"/>
          <w:szCs w:val="24"/>
        </w:rPr>
        <w:t xml:space="preserve">Zaplanowane wydatki majątkowe na dotacje celowe dla beneficjentów w kwocie 58.824,00 zł w ramach priorytetu 7 </w:t>
      </w:r>
      <w:r w:rsidRPr="004B1B02">
        <w:rPr>
          <w:rFonts w:ascii="Arial" w:hAnsi="Arial" w:cs="Arial"/>
          <w:bCs/>
          <w:i/>
          <w:color w:val="000000" w:themeColor="text1"/>
          <w:sz w:val="24"/>
          <w:szCs w:val="24"/>
        </w:rPr>
        <w:t>Kapitał Ludzki Gotowy do Zmian,</w:t>
      </w:r>
      <w:r w:rsidRPr="004B1B02">
        <w:rPr>
          <w:rFonts w:ascii="Arial" w:hAnsi="Arial" w:cs="Arial"/>
          <w:bCs/>
          <w:color w:val="000000" w:themeColor="text1"/>
          <w:sz w:val="24"/>
          <w:szCs w:val="24"/>
        </w:rPr>
        <w:t xml:space="preserve"> działanie 7.11 </w:t>
      </w:r>
      <w:r w:rsidRPr="004B1B02">
        <w:rPr>
          <w:rFonts w:ascii="Arial" w:hAnsi="Arial" w:cs="Arial"/>
          <w:bCs/>
          <w:i/>
          <w:color w:val="000000" w:themeColor="text1"/>
          <w:sz w:val="24"/>
          <w:szCs w:val="24"/>
        </w:rPr>
        <w:t>Edukacja przedszkolna</w:t>
      </w:r>
      <w:r w:rsidRPr="004B1B02">
        <w:rPr>
          <w:rFonts w:ascii="Arial" w:hAnsi="Arial" w:cs="Arial"/>
          <w:bCs/>
          <w:color w:val="000000" w:themeColor="text1"/>
          <w:sz w:val="24"/>
          <w:szCs w:val="24"/>
        </w:rPr>
        <w:t xml:space="preserve"> programu regionalnego Fundusze Europejskie dla Podkarpacia 2021-2027 nie zostały zrealizowane w związku z wydłużonym procesem podpisywania umów o dofinansowanie oraz składania zabezpieczeń do umów.</w:t>
      </w:r>
    </w:p>
    <w:p w14:paraId="2A61E2FF" w14:textId="77777777" w:rsidR="005D2790" w:rsidRPr="004B1B02" w:rsidRDefault="005D2790" w:rsidP="005D2790">
      <w:pPr>
        <w:tabs>
          <w:tab w:val="left" w:pos="7513"/>
        </w:tabs>
        <w:spacing w:after="0" w:line="360" w:lineRule="auto"/>
        <w:jc w:val="both"/>
        <w:rPr>
          <w:rFonts w:ascii="Arial" w:eastAsia="Times New Roman" w:hAnsi="Arial" w:cs="Arial"/>
          <w:bCs/>
          <w:sz w:val="24"/>
          <w:szCs w:val="24"/>
          <w:lang w:eastAsia="pl-PL"/>
        </w:rPr>
      </w:pPr>
      <w:r w:rsidRPr="004B1B02">
        <w:rPr>
          <w:rFonts w:ascii="Arial" w:eastAsia="Calibri" w:hAnsi="Arial" w:cs="Arial"/>
          <w:color w:val="000000" w:themeColor="text1"/>
          <w:sz w:val="24"/>
          <w:szCs w:val="24"/>
        </w:rPr>
        <w:t>Wydatki planowane w ramach zadania „</w:t>
      </w:r>
      <w:r w:rsidRPr="004B1B02">
        <w:rPr>
          <w:rFonts w:ascii="Arial" w:eastAsia="Calibri" w:hAnsi="Arial" w:cs="Arial"/>
          <w:i/>
          <w:color w:val="000000" w:themeColor="text1"/>
          <w:sz w:val="24"/>
          <w:szCs w:val="24"/>
        </w:rPr>
        <w:t>Dotacja celowa dla beneficjentów priorytetu 7 FEP 2021-2027</w:t>
      </w:r>
      <w:r w:rsidRPr="004B1B02">
        <w:rPr>
          <w:rFonts w:ascii="Arial" w:eastAsia="Calibri" w:hAnsi="Arial" w:cs="Arial"/>
          <w:color w:val="000000" w:themeColor="text1"/>
          <w:sz w:val="24"/>
          <w:szCs w:val="24"/>
        </w:rPr>
        <w:t xml:space="preserve">” ujętego jest w Wieloletniej Prognozie Finansowej Województwa Podkarpackiego o planowanych łącznych nakładach finansowych w kwocie 182.979.191,00 zł, z czego wydatki bieżące: 170.719.259,00 zł i wydatki majątkowe: 12.259.932,00 zł, realizowane w latach 2023 - 2029, w rozdziałach klasyfikacji budżetowej: 15013, 80195, 85195, 85295, 85395. </w:t>
      </w:r>
      <w:bookmarkStart w:id="125" w:name="_Hlk159229071"/>
      <w:r w:rsidRPr="004B1B02">
        <w:rPr>
          <w:rFonts w:ascii="Arial" w:eastAsia="Calibri" w:hAnsi="Arial" w:cs="Arial"/>
          <w:color w:val="000000" w:themeColor="text1"/>
          <w:sz w:val="24"/>
          <w:szCs w:val="24"/>
        </w:rPr>
        <w:t xml:space="preserve">Plan wydatków zakładany do realizacji w 2023 r. w ramach programu regionalnego Fundusze Europejskie dla </w:t>
      </w:r>
      <w:r w:rsidRPr="004B1B02">
        <w:rPr>
          <w:rFonts w:ascii="Arial" w:eastAsia="Calibri" w:hAnsi="Arial" w:cs="Arial"/>
          <w:color w:val="000000" w:themeColor="text1"/>
          <w:sz w:val="24"/>
          <w:szCs w:val="24"/>
        </w:rPr>
        <w:lastRenderedPageBreak/>
        <w:t>Podkarpacie 2021-2027 nie został zrealizowany.</w:t>
      </w:r>
      <w:bookmarkEnd w:id="125"/>
      <w:r w:rsidRPr="004B1B02">
        <w:rPr>
          <w:rFonts w:ascii="Arial" w:eastAsia="Calibri" w:hAnsi="Arial" w:cs="Arial"/>
          <w:color w:val="000000" w:themeColor="text1"/>
          <w:sz w:val="24"/>
          <w:szCs w:val="24"/>
        </w:rPr>
        <w:t xml:space="preserve"> Przedłużenie terminów na składanie wniosków o dofinansowanie, bardzo duża liczba złożonych wniosków w ramach ogłoszonych naborów, a także aktualizacja harmonogramów składanych przez Beneficjentów po podpisaniu umów przyczyniły się do opóźnienia w wydatkowaniu środków.</w:t>
      </w:r>
    </w:p>
    <w:p w14:paraId="64C9032B" w14:textId="77777777" w:rsidR="005D2790" w:rsidRPr="004B1B02" w:rsidRDefault="005D2790" w:rsidP="00603B4F">
      <w:pPr>
        <w:spacing w:after="0" w:line="360" w:lineRule="auto"/>
        <w:contextualSpacing/>
        <w:jc w:val="both"/>
        <w:rPr>
          <w:rFonts w:ascii="Arial" w:hAnsi="Arial" w:cs="Arial"/>
          <w:color w:val="FF0000"/>
          <w:sz w:val="24"/>
          <w:lang w:eastAsia="pl-PL"/>
        </w:rPr>
      </w:pPr>
    </w:p>
    <w:p w14:paraId="334D1BD2" w14:textId="77777777" w:rsidR="00D140CF" w:rsidRPr="004B1B02" w:rsidRDefault="00D140CF" w:rsidP="00D140CF">
      <w:pPr>
        <w:spacing w:after="0" w:line="360" w:lineRule="auto"/>
        <w:jc w:val="both"/>
        <w:rPr>
          <w:rFonts w:ascii="Arial" w:eastAsia="Calibri" w:hAnsi="Arial" w:cs="Arial"/>
          <w:b/>
          <w:sz w:val="24"/>
          <w:szCs w:val="24"/>
        </w:rPr>
      </w:pPr>
      <w:bookmarkStart w:id="126" w:name="_Hlk127779509"/>
      <w:r w:rsidRPr="004B1B02">
        <w:rPr>
          <w:rFonts w:ascii="Arial" w:eastAsia="Calibri" w:hAnsi="Arial" w:cs="Arial"/>
          <w:b/>
          <w:sz w:val="24"/>
          <w:szCs w:val="24"/>
        </w:rPr>
        <w:t>DZIAŁ 851 – OCHRONA ZDROWIA</w:t>
      </w:r>
    </w:p>
    <w:p w14:paraId="30310794" w14:textId="77777777" w:rsidR="00D140CF" w:rsidRPr="004B1B02" w:rsidRDefault="00D140CF" w:rsidP="00D140CF">
      <w:pPr>
        <w:tabs>
          <w:tab w:val="left" w:pos="7513"/>
        </w:tabs>
        <w:spacing w:after="0" w:line="360" w:lineRule="auto"/>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85111 – Szpitale ogólne</w:t>
      </w:r>
    </w:p>
    <w:p w14:paraId="63FC8CC2" w14:textId="4DB581C5" w:rsidR="00D140CF" w:rsidRPr="004B1B02" w:rsidRDefault="00D140CF" w:rsidP="00D140CF">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ogółem w kwocie 84.441.169,-zł zostały zrealizowane </w:t>
      </w:r>
      <w:r w:rsidRPr="004B1B02">
        <w:rPr>
          <w:rFonts w:ascii="Arial" w:eastAsia="Times New Roman" w:hAnsi="Arial" w:cs="Arial"/>
          <w:sz w:val="24"/>
          <w:szCs w:val="24"/>
          <w:lang w:eastAsia="pl-PL"/>
        </w:rPr>
        <w:br/>
        <w:t>w wysokości 82.393.453,74 zł, tj. 97,57 % planu.</w:t>
      </w:r>
    </w:p>
    <w:p w14:paraId="6AB0E011" w14:textId="4740398F" w:rsidR="00D140CF" w:rsidRPr="004B1B02" w:rsidRDefault="00D140CF" w:rsidP="00D140CF">
      <w:pPr>
        <w:numPr>
          <w:ilvl w:val="0"/>
          <w:numId w:val="69"/>
        </w:numPr>
        <w:spacing w:after="0" w:line="360" w:lineRule="auto"/>
        <w:ind w:left="142" w:hanging="142"/>
        <w:contextualSpacing/>
        <w:jc w:val="both"/>
        <w:rPr>
          <w:rFonts w:ascii="Arial" w:eastAsia="Calibri" w:hAnsi="Arial" w:cs="Arial"/>
          <w:sz w:val="24"/>
          <w:szCs w:val="24"/>
        </w:rPr>
      </w:pPr>
      <w:r w:rsidRPr="004B1B02">
        <w:rPr>
          <w:rFonts w:ascii="Arial" w:eastAsia="Calibri" w:hAnsi="Arial" w:cs="Arial"/>
          <w:sz w:val="24"/>
          <w:szCs w:val="24"/>
          <w:lang w:eastAsia="pl-PL"/>
        </w:rPr>
        <w:t xml:space="preserve">Zaplanowane wydatki bieżące w kwocie 8.788.831,-zł (w tym jako dotacje dla jednostek sektora finansów publicznych – 2.651.406,00 zł) zostały zrealizowane </w:t>
      </w:r>
      <w:r w:rsidRPr="004B1B02">
        <w:rPr>
          <w:rFonts w:ascii="Arial" w:eastAsia="Calibri" w:hAnsi="Arial" w:cs="Arial"/>
          <w:sz w:val="24"/>
          <w:szCs w:val="24"/>
          <w:lang w:eastAsia="pl-PL"/>
        </w:rPr>
        <w:br/>
        <w:t>w kwocie 8.720.648,85 zł (Dep. OZ) tj. 99,22 % planu i dotyczyły:</w:t>
      </w:r>
    </w:p>
    <w:p w14:paraId="1E90D41B" w14:textId="4C756BD2" w:rsidR="00D140CF" w:rsidRPr="004B1B02" w:rsidRDefault="00D140CF" w:rsidP="00D140CF">
      <w:pPr>
        <w:pStyle w:val="Akapitzlist"/>
        <w:numPr>
          <w:ilvl w:val="0"/>
          <w:numId w:val="99"/>
        </w:numPr>
        <w:spacing w:line="360" w:lineRule="auto"/>
        <w:ind w:left="567"/>
        <w:contextualSpacing/>
        <w:jc w:val="both"/>
        <w:rPr>
          <w:rFonts w:ascii="Arial" w:eastAsia="Calibri" w:hAnsi="Arial" w:cs="Arial"/>
        </w:rPr>
      </w:pPr>
      <w:r w:rsidRPr="004B1B02">
        <w:rPr>
          <w:rFonts w:ascii="Arial" w:eastAsia="Calibri" w:hAnsi="Arial" w:cs="Arial"/>
          <w:lang w:eastAsia="pl-PL"/>
        </w:rPr>
        <w:t>dotacji celowej dla jednostki sektora finansów publicznych</w:t>
      </w:r>
      <w:r w:rsidRPr="004B1B02">
        <w:rPr>
          <w:rFonts w:ascii="Arial" w:hAnsi="Arial" w:cs="Arial"/>
        </w:rPr>
        <w:t xml:space="preserve"> – Wojewódzkiego Szpitala Podkarpackiego im. Jana Pawła II w Krośnie na realizację zadania pn. „Wymiana posadzek na posadzki z wykładziny PCV oraz wymiana drzwi </w:t>
      </w:r>
      <w:r w:rsidR="00DB066C">
        <w:rPr>
          <w:rFonts w:ascii="Arial" w:hAnsi="Arial" w:cs="Arial"/>
        </w:rPr>
        <w:br/>
      </w:r>
      <w:r w:rsidRPr="004B1B02">
        <w:rPr>
          <w:rFonts w:ascii="Arial" w:hAnsi="Arial" w:cs="Arial"/>
        </w:rPr>
        <w:t xml:space="preserve">w pomieszczeniach Wojewódzkiego Szpitala Podkarpackiego im. Jana Pawła II w Krośnie” – 1.263.618,67 zł </w:t>
      </w:r>
      <w:r w:rsidRPr="004B1B02">
        <w:rPr>
          <w:rFonts w:ascii="Arial" w:eastAsia="Calibri" w:hAnsi="Arial" w:cs="Arial"/>
          <w:lang w:eastAsia="pl-PL"/>
        </w:rPr>
        <w:t>(§ 2560).</w:t>
      </w:r>
    </w:p>
    <w:p w14:paraId="3525C0D0" w14:textId="77777777" w:rsidR="00D140CF" w:rsidRPr="004B1B02" w:rsidRDefault="00D140CF" w:rsidP="00D140CF">
      <w:pPr>
        <w:pStyle w:val="Akapitzlist"/>
        <w:numPr>
          <w:ilvl w:val="0"/>
          <w:numId w:val="99"/>
        </w:numPr>
        <w:spacing w:line="360" w:lineRule="auto"/>
        <w:ind w:left="567"/>
        <w:contextualSpacing/>
        <w:jc w:val="both"/>
        <w:rPr>
          <w:rFonts w:ascii="Arial" w:eastAsia="Calibri" w:hAnsi="Arial" w:cs="Arial"/>
        </w:rPr>
      </w:pPr>
      <w:r w:rsidRPr="004B1B02">
        <w:rPr>
          <w:rFonts w:ascii="Arial" w:eastAsia="Calibri" w:hAnsi="Arial" w:cs="Arial"/>
          <w:lang w:eastAsia="pl-PL"/>
        </w:rPr>
        <w:t>dotacji celowej dla jednostki sektora finansów publicznych</w:t>
      </w:r>
      <w:r w:rsidRPr="004B1B02">
        <w:rPr>
          <w:rFonts w:ascii="Arial" w:hAnsi="Arial" w:cs="Arial"/>
        </w:rPr>
        <w:t xml:space="preserve"> – </w:t>
      </w:r>
      <w:r w:rsidRPr="004B1B02">
        <w:rPr>
          <w:rFonts w:ascii="Arial" w:eastAsia="Calibri" w:hAnsi="Arial" w:cs="Arial"/>
        </w:rPr>
        <w:t xml:space="preserve">Wojewódzkiego Szpitala im. Zofii z Zamoyskich Tarnowskiej w Tarnobrzegu w kwocie 795.807,00 </w:t>
      </w:r>
      <w:r w:rsidRPr="004B1B02">
        <w:rPr>
          <w:rFonts w:ascii="Arial" w:eastAsia="Calibri" w:hAnsi="Arial" w:cs="Arial"/>
          <w:lang w:eastAsia="pl-PL"/>
        </w:rPr>
        <w:t>(§ 2560),</w:t>
      </w:r>
      <w:r w:rsidRPr="004B1B02">
        <w:rPr>
          <w:rFonts w:ascii="Arial" w:eastAsia="Calibri" w:hAnsi="Arial" w:cs="Arial"/>
        </w:rPr>
        <w:t xml:space="preserve"> na realizację zadań pn.:</w:t>
      </w:r>
    </w:p>
    <w:p w14:paraId="0462BD77" w14:textId="77777777" w:rsidR="00D140CF" w:rsidRPr="004B1B02" w:rsidRDefault="00D140CF" w:rsidP="00D140CF">
      <w:pPr>
        <w:pStyle w:val="Akapitzlist"/>
        <w:numPr>
          <w:ilvl w:val="0"/>
          <w:numId w:val="120"/>
        </w:numPr>
        <w:spacing w:line="360" w:lineRule="auto"/>
        <w:ind w:left="993"/>
        <w:contextualSpacing/>
        <w:jc w:val="both"/>
        <w:rPr>
          <w:rFonts w:ascii="Arial" w:eastAsia="Calibri" w:hAnsi="Arial" w:cs="Arial"/>
        </w:rPr>
      </w:pPr>
      <w:r w:rsidRPr="004B1B02">
        <w:rPr>
          <w:rFonts w:ascii="Arial" w:eastAsia="Calibri" w:hAnsi="Arial" w:cs="Arial"/>
        </w:rPr>
        <w:t>„Poprawa stanu technicznego obiektów użytkowych Szpitala poprzez remont pokryć dachowych na budynkach Wojewódzkiego Szpitala im. Zofii z Zamoyskich Tarnowskiej w Tarnobrzegu” – 623.820,00 zł,</w:t>
      </w:r>
    </w:p>
    <w:p w14:paraId="5B0B1FCC" w14:textId="4FB62510" w:rsidR="00D140CF" w:rsidRPr="004B1B02" w:rsidRDefault="00D140CF" w:rsidP="00D140CF">
      <w:pPr>
        <w:pStyle w:val="Akapitzlist"/>
        <w:numPr>
          <w:ilvl w:val="0"/>
          <w:numId w:val="120"/>
        </w:numPr>
        <w:spacing w:line="360" w:lineRule="auto"/>
        <w:ind w:left="993"/>
        <w:contextualSpacing/>
        <w:jc w:val="both"/>
        <w:rPr>
          <w:rFonts w:ascii="Arial" w:eastAsia="Calibri" w:hAnsi="Arial" w:cs="Arial"/>
        </w:rPr>
      </w:pPr>
      <w:r w:rsidRPr="004B1B02">
        <w:rPr>
          <w:rFonts w:ascii="Arial" w:eastAsia="Calibri" w:hAnsi="Arial" w:cs="Arial"/>
        </w:rPr>
        <w:t xml:space="preserve">„Poprawa stanu technicznego obiektów użytkowych Szpitala poprzez remont oświetlenia awaryjnego w budynkach Wojewódzkiego Szpitala </w:t>
      </w:r>
      <w:r w:rsidR="00DB066C">
        <w:rPr>
          <w:rFonts w:ascii="Arial" w:eastAsia="Calibri" w:hAnsi="Arial" w:cs="Arial"/>
        </w:rPr>
        <w:br/>
      </w:r>
      <w:r w:rsidRPr="004B1B02">
        <w:rPr>
          <w:rFonts w:ascii="Arial" w:eastAsia="Calibri" w:hAnsi="Arial" w:cs="Arial"/>
        </w:rPr>
        <w:t>im. Zofii z Zamoyskich Tarnowskiej w Tarnobrzegu” – 8.482,00 zł,</w:t>
      </w:r>
    </w:p>
    <w:p w14:paraId="54CFBD55" w14:textId="19B8C57C" w:rsidR="00D140CF" w:rsidRPr="004B1B02" w:rsidRDefault="00D140CF" w:rsidP="00D140CF">
      <w:pPr>
        <w:pStyle w:val="Akapitzlist"/>
        <w:numPr>
          <w:ilvl w:val="0"/>
          <w:numId w:val="120"/>
        </w:numPr>
        <w:spacing w:line="360" w:lineRule="auto"/>
        <w:ind w:left="993"/>
        <w:contextualSpacing/>
        <w:jc w:val="both"/>
        <w:rPr>
          <w:rFonts w:ascii="Arial" w:eastAsia="Calibri" w:hAnsi="Arial" w:cs="Arial"/>
        </w:rPr>
      </w:pPr>
      <w:r w:rsidRPr="004B1B02">
        <w:rPr>
          <w:rFonts w:ascii="Arial" w:eastAsia="Calibri" w:hAnsi="Arial" w:cs="Arial"/>
        </w:rPr>
        <w:t xml:space="preserve">„Zakup części i urządzeń do centralnego ogrzewania i systemu centralnej ciepłej wody Wojewódzkiego Szpitala im. Zofii z Zamoyskich Tarnowskiej </w:t>
      </w:r>
      <w:r w:rsidR="00DB066C">
        <w:rPr>
          <w:rFonts w:ascii="Arial" w:eastAsia="Calibri" w:hAnsi="Arial" w:cs="Arial"/>
        </w:rPr>
        <w:br/>
      </w:r>
      <w:r w:rsidRPr="004B1B02">
        <w:rPr>
          <w:rFonts w:ascii="Arial" w:eastAsia="Calibri" w:hAnsi="Arial" w:cs="Arial"/>
        </w:rPr>
        <w:t>w Tarnobrzegu” – 119.256,00 zł,</w:t>
      </w:r>
    </w:p>
    <w:p w14:paraId="409F591E" w14:textId="0A1FFCBB" w:rsidR="00D140CF" w:rsidRPr="004B1B02" w:rsidRDefault="00D140CF" w:rsidP="00D140CF">
      <w:pPr>
        <w:pStyle w:val="Akapitzlist"/>
        <w:numPr>
          <w:ilvl w:val="0"/>
          <w:numId w:val="120"/>
        </w:numPr>
        <w:spacing w:line="360" w:lineRule="auto"/>
        <w:ind w:left="993"/>
        <w:contextualSpacing/>
        <w:jc w:val="both"/>
        <w:rPr>
          <w:rFonts w:ascii="Arial" w:eastAsia="Calibri" w:hAnsi="Arial" w:cs="Arial"/>
        </w:rPr>
      </w:pPr>
      <w:r w:rsidRPr="004B1B02">
        <w:rPr>
          <w:rFonts w:ascii="Arial" w:eastAsia="Calibri" w:hAnsi="Arial" w:cs="Arial"/>
        </w:rPr>
        <w:t xml:space="preserve">„Zakup zewnętrznego agregatu chłodniczego wraz z chłodnicą do budynku Kuchni Wojewódzkiego Szpitala im. Zofii z Zamoyskich Tarnowskiej </w:t>
      </w:r>
      <w:r w:rsidR="00DB066C">
        <w:rPr>
          <w:rFonts w:ascii="Arial" w:eastAsia="Calibri" w:hAnsi="Arial" w:cs="Arial"/>
        </w:rPr>
        <w:br/>
      </w:r>
      <w:r w:rsidRPr="004B1B02">
        <w:rPr>
          <w:rFonts w:ascii="Arial" w:eastAsia="Calibri" w:hAnsi="Arial" w:cs="Arial"/>
        </w:rPr>
        <w:t>w Tarnobrzegu” – 20.780,00 zł,</w:t>
      </w:r>
    </w:p>
    <w:p w14:paraId="3C2ABBAD" w14:textId="77777777" w:rsidR="00D140CF" w:rsidRPr="004B1B02" w:rsidRDefault="00D140CF" w:rsidP="00D140CF">
      <w:pPr>
        <w:pStyle w:val="Akapitzlist"/>
        <w:numPr>
          <w:ilvl w:val="0"/>
          <w:numId w:val="120"/>
        </w:numPr>
        <w:spacing w:line="360" w:lineRule="auto"/>
        <w:ind w:left="993"/>
        <w:contextualSpacing/>
        <w:jc w:val="both"/>
        <w:rPr>
          <w:rFonts w:ascii="Arial" w:eastAsia="Calibri" w:hAnsi="Arial" w:cs="Arial"/>
        </w:rPr>
      </w:pPr>
      <w:r w:rsidRPr="004B1B02">
        <w:rPr>
          <w:rFonts w:ascii="Arial" w:eastAsia="Calibri" w:hAnsi="Arial" w:cs="Arial"/>
        </w:rPr>
        <w:lastRenderedPageBreak/>
        <w:t>„Zakup i wymiana filtrów HEPA dla potrzeb Apteki Wojewódzkiego Szpitala im. Zofii z Zamoyskich Tarnowskiej w Tarnobrzegu” – 23.469,00 zł.</w:t>
      </w:r>
    </w:p>
    <w:p w14:paraId="4E6EA547" w14:textId="77777777" w:rsidR="00D140CF" w:rsidRPr="004B1B02" w:rsidRDefault="00D140CF" w:rsidP="00D140CF">
      <w:pPr>
        <w:pStyle w:val="Akapitzlist"/>
        <w:numPr>
          <w:ilvl w:val="0"/>
          <w:numId w:val="99"/>
        </w:numPr>
        <w:spacing w:line="360" w:lineRule="auto"/>
        <w:ind w:left="567"/>
        <w:jc w:val="both"/>
        <w:rPr>
          <w:rFonts w:ascii="Arial" w:eastAsia="Calibri" w:hAnsi="Arial" w:cs="Arial"/>
          <w:lang w:eastAsia="pl-PL"/>
        </w:rPr>
      </w:pPr>
      <w:r w:rsidRPr="004B1B02">
        <w:rPr>
          <w:rFonts w:ascii="Arial" w:eastAsia="Calibri" w:hAnsi="Arial" w:cs="Arial"/>
          <w:lang w:eastAsia="pl-PL"/>
        </w:rPr>
        <w:t>dotacji celowej dla jednostek sektora finansów publicznych</w:t>
      </w:r>
      <w:r w:rsidRPr="004B1B02">
        <w:rPr>
          <w:rFonts w:ascii="Arial" w:hAnsi="Arial" w:cs="Arial"/>
        </w:rPr>
        <w:t xml:space="preserve"> na realizację programów z zakresu promocji zdrowia</w:t>
      </w:r>
      <w:r w:rsidRPr="004B1B02">
        <w:rPr>
          <w:rFonts w:ascii="Arial" w:eastAsia="Calibri" w:hAnsi="Arial" w:cs="Arial"/>
          <w:lang w:eastAsia="pl-PL"/>
        </w:rPr>
        <w:t xml:space="preserve"> w kwocie 523.798,90 zł</w:t>
      </w:r>
      <w:bookmarkStart w:id="127" w:name="_Hlk127266874"/>
      <w:r w:rsidRPr="004B1B02">
        <w:rPr>
          <w:rFonts w:ascii="Arial" w:eastAsia="Calibri" w:hAnsi="Arial" w:cs="Arial"/>
          <w:lang w:eastAsia="pl-PL"/>
        </w:rPr>
        <w:t xml:space="preserve"> (§ 2560), z tego </w:t>
      </w:r>
      <w:bookmarkEnd w:id="127"/>
      <w:r w:rsidRPr="004B1B02">
        <w:rPr>
          <w:rFonts w:ascii="Arial" w:eastAsia="Calibri" w:hAnsi="Arial" w:cs="Arial"/>
          <w:lang w:eastAsia="pl-PL"/>
        </w:rPr>
        <w:t>dla:</w:t>
      </w:r>
    </w:p>
    <w:p w14:paraId="05C76EF0" w14:textId="77777777" w:rsidR="00D140CF" w:rsidRPr="004B1B02" w:rsidRDefault="00D140CF" w:rsidP="00D140CF">
      <w:pPr>
        <w:pStyle w:val="Akapitzlist"/>
        <w:numPr>
          <w:ilvl w:val="2"/>
          <w:numId w:val="59"/>
        </w:numPr>
        <w:spacing w:line="360" w:lineRule="auto"/>
        <w:ind w:left="851" w:hanging="284"/>
        <w:contextualSpacing/>
        <w:jc w:val="both"/>
        <w:rPr>
          <w:rFonts w:ascii="Arial" w:eastAsia="Calibri" w:hAnsi="Arial" w:cs="Arial"/>
        </w:rPr>
      </w:pPr>
      <w:r w:rsidRPr="004B1B02">
        <w:rPr>
          <w:rFonts w:ascii="Arial" w:eastAsia="Calibri" w:hAnsi="Arial" w:cs="Arial"/>
        </w:rPr>
        <w:t xml:space="preserve">Klinicznego Szpitala Wojewódzkiego Nr 2 im. Św. Jadwigi Królowej </w:t>
      </w:r>
      <w:r w:rsidRPr="004B1B02">
        <w:rPr>
          <w:rFonts w:ascii="Arial" w:eastAsia="Calibri" w:hAnsi="Arial" w:cs="Arial"/>
        </w:rPr>
        <w:br/>
        <w:t xml:space="preserve">w Rzeszowie – 324.830,09 zł na realizację zadań pn.: </w:t>
      </w:r>
    </w:p>
    <w:p w14:paraId="4EF78E01" w14:textId="77777777"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„Ruch to zdrowie” – 244.840,00 zł, </w:t>
      </w:r>
    </w:p>
    <w:p w14:paraId="0A0FABA3" w14:textId="77777777"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Program edukacyjny „Naturalne karmienie piersią” – 9.990,09 zł, </w:t>
      </w:r>
    </w:p>
    <w:p w14:paraId="16383594" w14:textId="77777777"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„Zagrożenia cywilizacyjne – program zapobiegania nadwadze i otyłości wśród dzieci i młodzieży c. d.” – 10.000,00 zł, </w:t>
      </w:r>
    </w:p>
    <w:p w14:paraId="056C2C6F" w14:textId="77777777"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„Program wczesnego wykrywania cukrzycy typu II c.d.” – 10.000,00 zł, </w:t>
      </w:r>
    </w:p>
    <w:p w14:paraId="21F1649C" w14:textId="77777777"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„Program edukacji dziecka z cukrzycą i jego rodziców” – 10.000,00 zł, </w:t>
      </w:r>
    </w:p>
    <w:p w14:paraId="44AD76AF" w14:textId="1A4CCA63" w:rsidR="00D140CF" w:rsidRPr="004B1B02" w:rsidRDefault="00D140CF" w:rsidP="00D140CF">
      <w:pPr>
        <w:pStyle w:val="Akapitzlist"/>
        <w:numPr>
          <w:ilvl w:val="3"/>
          <w:numId w:val="79"/>
        </w:numPr>
        <w:spacing w:line="360" w:lineRule="auto"/>
        <w:ind w:left="1134" w:hanging="283"/>
        <w:contextualSpacing/>
        <w:jc w:val="both"/>
        <w:rPr>
          <w:rFonts w:ascii="Arial" w:eastAsia="Calibri" w:hAnsi="Arial" w:cs="Arial"/>
        </w:rPr>
      </w:pPr>
      <w:r w:rsidRPr="004B1B02">
        <w:rPr>
          <w:rFonts w:ascii="Arial" w:eastAsia="Calibri" w:hAnsi="Arial" w:cs="Arial"/>
        </w:rPr>
        <w:t xml:space="preserve">Neonatologia 4P – prewencyjna, protekcyjna, personalizowana </w:t>
      </w:r>
      <w:r w:rsidR="00DB066C">
        <w:rPr>
          <w:rFonts w:ascii="Arial" w:eastAsia="Calibri" w:hAnsi="Arial" w:cs="Arial"/>
        </w:rPr>
        <w:br/>
      </w:r>
      <w:r w:rsidRPr="004B1B02">
        <w:rPr>
          <w:rFonts w:ascii="Arial" w:eastAsia="Calibri" w:hAnsi="Arial" w:cs="Arial"/>
        </w:rPr>
        <w:t xml:space="preserve">i praktyczna w obszarze promocji zdrowia – poprawy jakości diagnostyki </w:t>
      </w:r>
      <w:r w:rsidR="00DB066C">
        <w:rPr>
          <w:rFonts w:ascii="Arial" w:eastAsia="Calibri" w:hAnsi="Arial" w:cs="Arial"/>
        </w:rPr>
        <w:br/>
      </w:r>
      <w:r w:rsidRPr="004B1B02">
        <w:rPr>
          <w:rFonts w:ascii="Arial" w:eastAsia="Calibri" w:hAnsi="Arial" w:cs="Arial"/>
        </w:rPr>
        <w:t>i leczenia – 40.000,00 zł,</w:t>
      </w:r>
    </w:p>
    <w:p w14:paraId="4DAEF263" w14:textId="77777777" w:rsidR="00D140CF" w:rsidRPr="004B1B02" w:rsidRDefault="00D140CF" w:rsidP="00D140CF">
      <w:pPr>
        <w:pStyle w:val="Akapitzlist"/>
        <w:numPr>
          <w:ilvl w:val="2"/>
          <w:numId w:val="59"/>
        </w:numPr>
        <w:spacing w:line="360" w:lineRule="auto"/>
        <w:ind w:left="851" w:hanging="284"/>
        <w:contextualSpacing/>
        <w:jc w:val="both"/>
        <w:rPr>
          <w:rFonts w:ascii="Arial" w:eastAsia="Calibri" w:hAnsi="Arial" w:cs="Arial"/>
        </w:rPr>
      </w:pPr>
      <w:r w:rsidRPr="004B1B02">
        <w:rPr>
          <w:rFonts w:ascii="Arial" w:eastAsia="Calibri" w:hAnsi="Arial" w:cs="Arial"/>
        </w:rPr>
        <w:t>Wojewódzkiego Szpitala im. Św. Ojca Pio w Przemyślu - 120.000,00 zł na realizację zadań pn. :</w:t>
      </w:r>
    </w:p>
    <w:p w14:paraId="4B959F7F"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„XXI Podkarpackie Dni Onkologiczne - Chirurgiczne, konferencja naukowo – szkoleniowa w zakresie nowoczesnych metod leczenia nowotworów” – 40.000,00 zł,</w:t>
      </w:r>
    </w:p>
    <w:p w14:paraId="4614BBAE"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Konferencja naukowo – szkoleniowa pn. „Szpital Wojewódzki w Przemyślu wczoraj i dziś – nowoczesność, kompleksowość, dostępność w leczeniu, pielęgnacji i rehabilitacji” – 40.000,00 zł,</w:t>
      </w:r>
    </w:p>
    <w:p w14:paraId="2470D54F"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Profilaktyka zdrowotna X Bieg pn. ”Wyganiam Raka” – 7.000,00 zł,</w:t>
      </w:r>
    </w:p>
    <w:p w14:paraId="17B3FC09"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Konkurs literacko- plastyczny  dla uczniów miasta Przemyśla i powiatu  przemyskiego związany z profilaktyką i promocją zdrowia - 7.000,00 zł,</w:t>
      </w:r>
    </w:p>
    <w:p w14:paraId="6ED8B1EB"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Profilaktyka zdrowia Rajd Rowerowy pn. „</w:t>
      </w:r>
      <w:proofErr w:type="spellStart"/>
      <w:r w:rsidRPr="004B1B02">
        <w:rPr>
          <w:rFonts w:ascii="Arial" w:eastAsia="Calibri" w:hAnsi="Arial" w:cs="Arial"/>
        </w:rPr>
        <w:t>UroRajd</w:t>
      </w:r>
      <w:proofErr w:type="spellEnd"/>
      <w:r w:rsidRPr="004B1B02">
        <w:rPr>
          <w:rFonts w:ascii="Arial" w:eastAsia="Calibri" w:hAnsi="Arial" w:cs="Arial"/>
        </w:rPr>
        <w:t>” w ramach Europejskiego Tygodnia Urologicznego – 8.000,00 zł,</w:t>
      </w:r>
    </w:p>
    <w:p w14:paraId="0A2E7D9C" w14:textId="7F4A838E"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Piknik związany z profilaktyką i promocją zdrowia oraz różnymi aktywnościami ruchowymi pn. „Wygraj zdrowie” – 15.000,00 zł</w:t>
      </w:r>
      <w:r w:rsidR="00976B7C" w:rsidRPr="004B1B02">
        <w:rPr>
          <w:rFonts w:ascii="Arial" w:eastAsia="Calibri" w:hAnsi="Arial" w:cs="Arial"/>
        </w:rPr>
        <w:t>,</w:t>
      </w:r>
    </w:p>
    <w:p w14:paraId="34957941" w14:textId="77777777" w:rsidR="00D140CF" w:rsidRPr="004B1B02" w:rsidRDefault="00D140CF" w:rsidP="00D140CF">
      <w:pPr>
        <w:pStyle w:val="Akapitzlist"/>
        <w:numPr>
          <w:ilvl w:val="3"/>
          <w:numId w:val="82"/>
        </w:numPr>
        <w:spacing w:line="360" w:lineRule="auto"/>
        <w:ind w:left="1134" w:hanging="283"/>
        <w:contextualSpacing/>
        <w:jc w:val="both"/>
        <w:rPr>
          <w:rFonts w:ascii="Arial" w:eastAsia="Calibri" w:hAnsi="Arial" w:cs="Arial"/>
        </w:rPr>
      </w:pPr>
      <w:r w:rsidRPr="004B1B02">
        <w:rPr>
          <w:rFonts w:ascii="Arial" w:eastAsia="Calibri" w:hAnsi="Arial" w:cs="Arial"/>
        </w:rPr>
        <w:t xml:space="preserve">Przemyski Dzień Serca – 3.000 zł. </w:t>
      </w:r>
    </w:p>
    <w:p w14:paraId="65597333" w14:textId="77777777" w:rsidR="00D140CF" w:rsidRPr="004B1B02" w:rsidRDefault="00D140CF" w:rsidP="00D140CF">
      <w:pPr>
        <w:pStyle w:val="Akapitzlist"/>
        <w:numPr>
          <w:ilvl w:val="2"/>
          <w:numId w:val="59"/>
        </w:numPr>
        <w:spacing w:line="360" w:lineRule="auto"/>
        <w:ind w:left="851" w:hanging="284"/>
        <w:contextualSpacing/>
        <w:jc w:val="both"/>
        <w:rPr>
          <w:rFonts w:ascii="Arial" w:eastAsia="Calibri" w:hAnsi="Arial" w:cs="Arial"/>
        </w:rPr>
      </w:pPr>
      <w:r w:rsidRPr="004B1B02">
        <w:rPr>
          <w:rFonts w:ascii="Arial" w:eastAsia="Calibri" w:hAnsi="Arial" w:cs="Arial"/>
        </w:rPr>
        <w:lastRenderedPageBreak/>
        <w:t>Wojewódzkiego Szpitala Podkarpackiego im. Jana Pawła II w Krośnie – 48.968,81 zł, na realizację zadań pn.:</w:t>
      </w:r>
    </w:p>
    <w:p w14:paraId="33A55B65" w14:textId="77777777" w:rsidR="00D140CF" w:rsidRPr="004B1B02" w:rsidRDefault="00D140CF" w:rsidP="00D140CF">
      <w:pPr>
        <w:pStyle w:val="Akapitzlist"/>
        <w:numPr>
          <w:ilvl w:val="0"/>
          <w:numId w:val="121"/>
        </w:numPr>
        <w:spacing w:line="360" w:lineRule="auto"/>
        <w:ind w:left="1134"/>
        <w:contextualSpacing/>
        <w:jc w:val="both"/>
        <w:rPr>
          <w:rFonts w:ascii="Arial" w:eastAsia="Calibri" w:hAnsi="Arial" w:cs="Arial"/>
        </w:rPr>
      </w:pPr>
      <w:r w:rsidRPr="004B1B02">
        <w:rPr>
          <w:rFonts w:ascii="Arial" w:eastAsia="Calibri" w:hAnsi="Arial" w:cs="Arial"/>
        </w:rPr>
        <w:t>„Poród w pozycjach wertykalnych” – 24.980,00 zł,</w:t>
      </w:r>
    </w:p>
    <w:p w14:paraId="69B012CC" w14:textId="77777777" w:rsidR="00D140CF" w:rsidRPr="004B1B02" w:rsidRDefault="00D140CF" w:rsidP="00D140CF">
      <w:pPr>
        <w:pStyle w:val="Akapitzlist"/>
        <w:numPr>
          <w:ilvl w:val="0"/>
          <w:numId w:val="121"/>
        </w:numPr>
        <w:spacing w:line="360" w:lineRule="auto"/>
        <w:ind w:left="1134"/>
        <w:contextualSpacing/>
        <w:jc w:val="both"/>
        <w:rPr>
          <w:rFonts w:ascii="Arial" w:eastAsia="Calibri" w:hAnsi="Arial" w:cs="Arial"/>
        </w:rPr>
      </w:pPr>
      <w:r w:rsidRPr="004B1B02">
        <w:rPr>
          <w:rFonts w:ascii="Arial" w:eastAsia="Calibri" w:hAnsi="Arial" w:cs="Arial"/>
        </w:rPr>
        <w:t>Konferencja naukowo – szkoleniowa „Epidemiologia – nowe wyzwania” – 11.988,81 zł,</w:t>
      </w:r>
    </w:p>
    <w:p w14:paraId="22CE0589" w14:textId="77777777" w:rsidR="00D140CF" w:rsidRPr="004B1B02" w:rsidRDefault="00D140CF" w:rsidP="00D140CF">
      <w:pPr>
        <w:pStyle w:val="Akapitzlist"/>
        <w:numPr>
          <w:ilvl w:val="0"/>
          <w:numId w:val="121"/>
        </w:numPr>
        <w:spacing w:line="360" w:lineRule="auto"/>
        <w:ind w:left="1134"/>
        <w:contextualSpacing/>
        <w:jc w:val="both"/>
        <w:rPr>
          <w:rFonts w:ascii="Arial" w:eastAsia="Calibri" w:hAnsi="Arial" w:cs="Arial"/>
        </w:rPr>
      </w:pPr>
      <w:r w:rsidRPr="004B1B02">
        <w:rPr>
          <w:rFonts w:ascii="Arial" w:eastAsia="Calibri" w:hAnsi="Arial" w:cs="Arial"/>
        </w:rPr>
        <w:t>IX Podkarpackie Warsztaty Endoskopowe – 12.000,00 zł,</w:t>
      </w:r>
    </w:p>
    <w:p w14:paraId="54B7220C" w14:textId="17F81EB1" w:rsidR="00D140CF" w:rsidRPr="004B1B02" w:rsidRDefault="00D140CF" w:rsidP="00D140CF">
      <w:pPr>
        <w:pStyle w:val="Akapitzlist"/>
        <w:numPr>
          <w:ilvl w:val="2"/>
          <w:numId w:val="59"/>
        </w:numPr>
        <w:spacing w:line="360" w:lineRule="auto"/>
        <w:ind w:left="851" w:hanging="284"/>
        <w:contextualSpacing/>
        <w:jc w:val="both"/>
        <w:rPr>
          <w:rFonts w:ascii="Arial" w:eastAsia="Calibri" w:hAnsi="Arial" w:cs="Arial"/>
          <w:color w:val="FF0000"/>
        </w:rPr>
      </w:pPr>
      <w:r w:rsidRPr="004B1B02">
        <w:rPr>
          <w:rFonts w:ascii="Arial" w:eastAsia="Calibri" w:hAnsi="Arial" w:cs="Arial"/>
        </w:rPr>
        <w:t xml:space="preserve">Wojewódzkiego Szpitala im. Zofii z Zamoyskich Tarnowskiej w Tarnobrzegu – 30.000,00 zł, na realizację zadania pn. „Rodzinna Strefa Zdrowia </w:t>
      </w:r>
      <w:r w:rsidR="00DB066C">
        <w:rPr>
          <w:rFonts w:ascii="Arial" w:eastAsia="Calibri" w:hAnsi="Arial" w:cs="Arial"/>
        </w:rPr>
        <w:br/>
      </w:r>
      <w:r w:rsidRPr="004B1B02">
        <w:rPr>
          <w:rFonts w:ascii="Arial" w:eastAsia="Calibri" w:hAnsi="Arial" w:cs="Arial"/>
        </w:rPr>
        <w:t xml:space="preserve">w Wojewódzkim Szpitalu im. Zofii z Zamoyskich Tarnowskiej </w:t>
      </w:r>
      <w:r w:rsidR="00DB066C">
        <w:rPr>
          <w:rFonts w:ascii="Arial" w:eastAsia="Calibri" w:hAnsi="Arial" w:cs="Arial"/>
        </w:rPr>
        <w:br/>
      </w:r>
      <w:r w:rsidRPr="004B1B02">
        <w:rPr>
          <w:rFonts w:ascii="Arial" w:eastAsia="Calibri" w:hAnsi="Arial" w:cs="Arial"/>
        </w:rPr>
        <w:t>w Tarnobrzegu”.</w:t>
      </w:r>
    </w:p>
    <w:p w14:paraId="10A218EE" w14:textId="77777777" w:rsidR="00D140CF" w:rsidRPr="004B1B02" w:rsidRDefault="00D140CF" w:rsidP="00D140CF">
      <w:pPr>
        <w:pStyle w:val="Akapitzlist"/>
        <w:numPr>
          <w:ilvl w:val="0"/>
          <w:numId w:val="99"/>
        </w:numPr>
        <w:spacing w:line="360" w:lineRule="auto"/>
        <w:ind w:left="567" w:hanging="283"/>
        <w:contextualSpacing/>
        <w:jc w:val="both"/>
        <w:rPr>
          <w:rFonts w:ascii="Arial" w:eastAsia="Calibri" w:hAnsi="Arial" w:cs="Arial"/>
        </w:rPr>
      </w:pPr>
      <w:r w:rsidRPr="004B1B02">
        <w:rPr>
          <w:rFonts w:ascii="Arial" w:eastAsia="Calibri" w:hAnsi="Arial" w:cs="Arial"/>
        </w:rPr>
        <w:t xml:space="preserve">pokrycia ujemnego wyniku finansowego Wojewódzkiego Szpitala im. Zofii </w:t>
      </w:r>
      <w:r w:rsidRPr="004B1B02">
        <w:rPr>
          <w:rFonts w:ascii="Arial" w:eastAsia="Calibri" w:hAnsi="Arial" w:cs="Arial"/>
        </w:rPr>
        <w:br/>
        <w:t xml:space="preserve">z  Zamoyskich Tarnowskiej w Tarnobrzegu – 6.137.424,28 zł (§ 4160).  </w:t>
      </w:r>
    </w:p>
    <w:p w14:paraId="35A30B86" w14:textId="77777777" w:rsidR="00D140CF" w:rsidRPr="004B1B02" w:rsidRDefault="00D140CF" w:rsidP="00D140CF">
      <w:pPr>
        <w:numPr>
          <w:ilvl w:val="0"/>
          <w:numId w:val="64"/>
        </w:numPr>
        <w:tabs>
          <w:tab w:val="left" w:pos="0"/>
          <w:tab w:val="left" w:pos="284"/>
          <w:tab w:val="left" w:pos="7513"/>
        </w:tabs>
        <w:spacing w:after="0" w:line="360" w:lineRule="auto"/>
        <w:ind w:left="284" w:hanging="284"/>
        <w:contextualSpacing/>
        <w:jc w:val="both"/>
        <w:rPr>
          <w:rFonts w:ascii="Arial" w:eastAsia="Times New Roman" w:hAnsi="Arial" w:cs="Arial"/>
          <w:sz w:val="24"/>
          <w:szCs w:val="24"/>
          <w:lang w:eastAsia="pl-PL"/>
        </w:rPr>
      </w:pPr>
      <w:r w:rsidRPr="004B1B02">
        <w:rPr>
          <w:rFonts w:ascii="Arial" w:eastAsia="Calibri" w:hAnsi="Arial" w:cs="Arial"/>
          <w:sz w:val="24"/>
          <w:szCs w:val="24"/>
          <w:lang w:eastAsia="pl-PL"/>
        </w:rPr>
        <w:t>Wydatki majątkowe zaplanowane w kwocie</w:t>
      </w:r>
      <w:r w:rsidRPr="004B1B02">
        <w:rPr>
          <w:rFonts w:ascii="Arial" w:eastAsia="Times New Roman" w:hAnsi="Arial" w:cs="Arial"/>
          <w:sz w:val="24"/>
          <w:szCs w:val="24"/>
          <w:lang w:eastAsia="pl-PL"/>
        </w:rPr>
        <w:t xml:space="preserve"> 75.652.338,- </w:t>
      </w:r>
      <w:r w:rsidRPr="004B1B02">
        <w:rPr>
          <w:rFonts w:ascii="Arial" w:eastAsia="Calibri" w:hAnsi="Arial" w:cs="Arial"/>
          <w:sz w:val="24"/>
          <w:szCs w:val="24"/>
          <w:lang w:eastAsia="pl-PL"/>
        </w:rPr>
        <w:t xml:space="preserve">zł jako dotacje celowe dla jednostek sektora finansów publicznych, zostały zrealizowane w kwocie </w:t>
      </w:r>
      <w:r w:rsidRPr="004B1B02">
        <w:rPr>
          <w:rFonts w:ascii="Arial" w:eastAsia="Times New Roman" w:hAnsi="Arial" w:cs="Arial"/>
          <w:sz w:val="24"/>
          <w:szCs w:val="24"/>
          <w:lang w:eastAsia="pl-PL"/>
        </w:rPr>
        <w:t xml:space="preserve">73.672.804,89 </w:t>
      </w:r>
      <w:r w:rsidRPr="004B1B02">
        <w:rPr>
          <w:rFonts w:ascii="Arial" w:eastAsia="Calibri" w:hAnsi="Arial" w:cs="Arial"/>
          <w:sz w:val="24"/>
          <w:szCs w:val="24"/>
          <w:lang w:eastAsia="pl-PL"/>
        </w:rPr>
        <w:t>zł</w:t>
      </w:r>
      <w:r w:rsidRPr="004B1B02">
        <w:rPr>
          <w:rFonts w:ascii="Arial" w:hAnsi="Arial" w:cs="Arial"/>
          <w:sz w:val="24"/>
          <w:szCs w:val="24"/>
          <w:lang w:eastAsia="pl-PL"/>
        </w:rPr>
        <w:t>,</w:t>
      </w:r>
      <w:r w:rsidRPr="004B1B02">
        <w:rPr>
          <w:rFonts w:ascii="Arial" w:eastAsia="Calibri" w:hAnsi="Arial" w:cs="Arial"/>
          <w:sz w:val="24"/>
          <w:szCs w:val="24"/>
          <w:lang w:eastAsia="pl-PL"/>
        </w:rPr>
        <w:t xml:space="preserve"> tj. 97,38 % planu i dotyczyły:</w:t>
      </w:r>
    </w:p>
    <w:p w14:paraId="4AFDDBD6" w14:textId="77777777" w:rsidR="00D140CF" w:rsidRPr="004B1B02" w:rsidRDefault="00D140CF" w:rsidP="00D140CF">
      <w:pPr>
        <w:numPr>
          <w:ilvl w:val="0"/>
          <w:numId w:val="67"/>
        </w:numPr>
        <w:tabs>
          <w:tab w:val="left" w:pos="7513"/>
        </w:tabs>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dotacji celowych dla szpitali wojewódzkich w kwocie 73.672.804,89 zł (§ 6220)</w:t>
      </w:r>
      <w:r w:rsidRPr="004B1B02">
        <w:rPr>
          <w:rFonts w:ascii="Arial" w:eastAsia="Calibri" w:hAnsi="Arial" w:cs="Arial"/>
          <w:sz w:val="24"/>
          <w:szCs w:val="24"/>
          <w:lang w:eastAsia="pl-PL"/>
        </w:rPr>
        <w:t xml:space="preserve"> (Dep. OZ),</w:t>
      </w:r>
      <w:r w:rsidRPr="004B1B02">
        <w:rPr>
          <w:rFonts w:ascii="Arial" w:eastAsia="Times New Roman" w:hAnsi="Arial" w:cs="Arial"/>
          <w:sz w:val="24"/>
          <w:szCs w:val="24"/>
          <w:lang w:eastAsia="pl-PL"/>
        </w:rPr>
        <w:t xml:space="preserve"> z tego dla:</w:t>
      </w:r>
    </w:p>
    <w:p w14:paraId="07E77783" w14:textId="68A5DF3C" w:rsidR="00D140CF" w:rsidRPr="004B1B02" w:rsidRDefault="00D140CF" w:rsidP="00D140CF">
      <w:pPr>
        <w:pStyle w:val="Akapitzlist"/>
        <w:numPr>
          <w:ilvl w:val="0"/>
          <w:numId w:val="65"/>
        </w:numPr>
        <w:tabs>
          <w:tab w:val="left" w:pos="993"/>
        </w:tabs>
        <w:spacing w:line="360" w:lineRule="auto"/>
        <w:ind w:left="851" w:hanging="284"/>
        <w:jc w:val="both"/>
        <w:rPr>
          <w:rFonts w:ascii="Arial" w:hAnsi="Arial" w:cs="Arial"/>
          <w:lang w:eastAsia="pl-PL"/>
        </w:rPr>
      </w:pPr>
      <w:r w:rsidRPr="004B1B02">
        <w:rPr>
          <w:rFonts w:ascii="Arial" w:hAnsi="Arial" w:cs="Arial"/>
          <w:lang w:eastAsia="pl-PL"/>
        </w:rPr>
        <w:t xml:space="preserve">Klinicznego Szpitala Wojewódzkiego Nr 2 im Św. Jadwigi Królowej </w:t>
      </w:r>
      <w:r w:rsidRPr="004B1B02">
        <w:rPr>
          <w:rFonts w:ascii="Arial" w:hAnsi="Arial" w:cs="Arial"/>
          <w:lang w:eastAsia="pl-PL"/>
        </w:rPr>
        <w:br/>
        <w:t>w Rzeszowie w kwocie 38.392.534,16 zł</w:t>
      </w:r>
      <w:r w:rsidR="00976B7C" w:rsidRPr="004B1B02">
        <w:rPr>
          <w:rFonts w:ascii="Arial" w:hAnsi="Arial" w:cs="Arial"/>
          <w:lang w:eastAsia="pl-PL"/>
        </w:rPr>
        <w:t>,</w:t>
      </w:r>
      <w:r w:rsidRPr="004B1B02">
        <w:rPr>
          <w:rFonts w:ascii="Arial" w:hAnsi="Arial" w:cs="Arial"/>
          <w:lang w:eastAsia="pl-PL"/>
        </w:rPr>
        <w:t xml:space="preserve"> z przeznaczeniem na:</w:t>
      </w:r>
    </w:p>
    <w:p w14:paraId="55E09D1A" w14:textId="77777777" w:rsidR="00D140CF" w:rsidRPr="004B1B02" w:rsidRDefault="00D140CF" w:rsidP="00D140CF">
      <w:pPr>
        <w:pStyle w:val="Akapitzlist"/>
        <w:numPr>
          <w:ilvl w:val="1"/>
          <w:numId w:val="65"/>
        </w:numPr>
        <w:spacing w:line="360" w:lineRule="auto"/>
        <w:ind w:left="1134"/>
        <w:jc w:val="both"/>
        <w:rPr>
          <w:rFonts w:ascii="Arial" w:hAnsi="Arial" w:cs="Arial"/>
          <w:lang w:eastAsia="pl-PL"/>
        </w:rPr>
      </w:pPr>
      <w:r w:rsidRPr="004B1B02">
        <w:rPr>
          <w:rFonts w:ascii="Arial" w:hAnsi="Arial" w:cs="Arial"/>
          <w:lang w:eastAsia="pl-PL"/>
        </w:rPr>
        <w:t xml:space="preserve">zadanie pn. „Przebudowa budynku Histopatologii i Patomorfologii </w:t>
      </w:r>
      <w:r w:rsidRPr="004B1B02">
        <w:rPr>
          <w:rFonts w:ascii="Arial" w:hAnsi="Arial" w:cs="Arial"/>
          <w:lang w:eastAsia="pl-PL"/>
        </w:rPr>
        <w:br/>
        <w:t>w Klinicznym Szpitalu Nr 2 im. Św. Jadwigi Królowej w Rzeszowie” – 12.875.370,29 zł.</w:t>
      </w:r>
    </w:p>
    <w:p w14:paraId="24F7D759"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Zadanie ujęte w wykazie przedsięwzięć do Wieloletniej Prognozy Finansowej Województwa Podkarpackiego, o planowanych łącznych nakładach finansowanych ze </w:t>
      </w:r>
      <w:r w:rsidRPr="004B1B02">
        <w:rPr>
          <w:rFonts w:ascii="Arial" w:hAnsi="Arial" w:cs="Arial"/>
          <w:color w:val="000000" w:themeColor="text1"/>
          <w:sz w:val="24"/>
          <w:szCs w:val="24"/>
        </w:rPr>
        <w:t>środków własnych Samorządu Województwa w kwocie 16.885.536,-zł,</w:t>
      </w:r>
      <w:r w:rsidRPr="004B1B02">
        <w:rPr>
          <w:rFonts w:ascii="Arial" w:hAnsi="Arial" w:cs="Arial"/>
          <w:sz w:val="24"/>
          <w:szCs w:val="24"/>
          <w:lang w:eastAsia="pl-PL"/>
        </w:rPr>
        <w:t xml:space="preserve"> realizowane w latach 2022-2024.</w:t>
      </w:r>
    </w:p>
    <w:p w14:paraId="530D3032"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Od początku realizacji zadania do końca 2023r., dofinansowano przedsięwzięcie ze środków budżetu Województwa Podkarpackiego </w:t>
      </w:r>
      <w:r w:rsidRPr="004B1B02">
        <w:rPr>
          <w:rFonts w:ascii="Arial" w:hAnsi="Arial" w:cs="Arial"/>
          <w:sz w:val="24"/>
          <w:szCs w:val="24"/>
          <w:lang w:eastAsia="pl-PL"/>
        </w:rPr>
        <w:br/>
        <w:t>w kwocie 13.384.459,93 zł, co stanowi 79,27 % planowanych nakładów finansowych.</w:t>
      </w:r>
    </w:p>
    <w:p w14:paraId="3BFED737"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Stan zaawansowania realizacji zadania i osiągnięte efekty:</w:t>
      </w:r>
    </w:p>
    <w:p w14:paraId="3A9325C8"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Wykonano roboty budowlane, sanitarne i elektryczne w Klinicznym Zakładzie Patomorfologii wraz z nadzorem inwestorskim. Zamontowano dźwig szpitalny oraz wykonano kaplicę pożegnań rodzin. Wykonano nowe </w:t>
      </w:r>
      <w:r w:rsidRPr="004B1B02">
        <w:rPr>
          <w:rFonts w:ascii="Arial" w:hAnsi="Arial" w:cs="Arial"/>
          <w:sz w:val="24"/>
          <w:szCs w:val="24"/>
          <w:lang w:eastAsia="pl-PL"/>
        </w:rPr>
        <w:lastRenderedPageBreak/>
        <w:t xml:space="preserve">sale sekcyjne i zamontowano nową technologię przechowywania zwłok. Zakupiono pierwszą część wyposażenia medycznego oraz niemedycznego. </w:t>
      </w:r>
    </w:p>
    <w:p w14:paraId="3A1D4A77"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Niewykorzystane środki stanowią oszczędności </w:t>
      </w:r>
      <w:proofErr w:type="spellStart"/>
      <w:r w:rsidRPr="004B1B02">
        <w:rPr>
          <w:rFonts w:ascii="Arial" w:hAnsi="Arial" w:cs="Arial"/>
          <w:sz w:val="24"/>
          <w:szCs w:val="24"/>
          <w:lang w:eastAsia="pl-PL"/>
        </w:rPr>
        <w:t>poprzetargowe</w:t>
      </w:r>
      <w:proofErr w:type="spellEnd"/>
      <w:r w:rsidRPr="004B1B02">
        <w:rPr>
          <w:rFonts w:ascii="Arial" w:hAnsi="Arial" w:cs="Arial"/>
          <w:sz w:val="24"/>
          <w:szCs w:val="24"/>
          <w:lang w:eastAsia="pl-PL"/>
        </w:rPr>
        <w:t>.</w:t>
      </w:r>
    </w:p>
    <w:p w14:paraId="10BE84C9" w14:textId="757187B1" w:rsidR="00D140CF" w:rsidRPr="004B1B02" w:rsidRDefault="00D140CF" w:rsidP="00D140CF">
      <w:pPr>
        <w:pStyle w:val="Akapitzlist"/>
        <w:numPr>
          <w:ilvl w:val="1"/>
          <w:numId w:val="83"/>
        </w:numPr>
        <w:spacing w:line="360" w:lineRule="auto"/>
        <w:ind w:left="1134"/>
        <w:jc w:val="both"/>
        <w:rPr>
          <w:rFonts w:ascii="Arial" w:hAnsi="Arial" w:cs="Arial"/>
          <w:lang w:eastAsia="pl-PL"/>
        </w:rPr>
      </w:pPr>
      <w:bookmarkStart w:id="128" w:name="_Hlk162262180"/>
      <w:r w:rsidRPr="004B1B02">
        <w:rPr>
          <w:rFonts w:ascii="Arial" w:hAnsi="Arial" w:cs="Arial"/>
          <w:lang w:eastAsia="pl-PL"/>
        </w:rPr>
        <w:t xml:space="preserve">zadanie pn. „Modernizacja </w:t>
      </w:r>
      <w:r w:rsidR="0075522C" w:rsidRPr="004B1B02">
        <w:rPr>
          <w:rFonts w:ascii="Arial" w:hAnsi="Arial" w:cs="Arial"/>
          <w:lang w:eastAsia="pl-PL"/>
        </w:rPr>
        <w:t>K</w:t>
      </w:r>
      <w:r w:rsidRPr="004B1B02">
        <w:rPr>
          <w:rFonts w:ascii="Arial" w:hAnsi="Arial" w:cs="Arial"/>
          <w:lang w:eastAsia="pl-PL"/>
        </w:rPr>
        <w:t xml:space="preserve">liniki </w:t>
      </w:r>
      <w:r w:rsidR="0075522C" w:rsidRPr="004B1B02">
        <w:rPr>
          <w:rFonts w:ascii="Arial" w:hAnsi="Arial" w:cs="Arial"/>
          <w:lang w:eastAsia="pl-PL"/>
        </w:rPr>
        <w:t>O</w:t>
      </w:r>
      <w:r w:rsidRPr="004B1B02">
        <w:rPr>
          <w:rFonts w:ascii="Arial" w:hAnsi="Arial" w:cs="Arial"/>
          <w:lang w:eastAsia="pl-PL"/>
        </w:rPr>
        <w:t>rtopedii w KSW nr 2 w Rzeszowie” – 9.084.353,16 zł.</w:t>
      </w:r>
    </w:p>
    <w:p w14:paraId="77F8C66B" w14:textId="2D939E6E" w:rsidR="00D140CF" w:rsidRPr="004B1B02" w:rsidRDefault="00D140CF" w:rsidP="00D140CF">
      <w:pPr>
        <w:spacing w:after="0" w:line="360" w:lineRule="auto"/>
        <w:ind w:left="1134"/>
        <w:jc w:val="both"/>
        <w:rPr>
          <w:rFonts w:ascii="Arial" w:hAnsi="Arial" w:cs="Arial"/>
          <w:color w:val="000000" w:themeColor="text1"/>
          <w:sz w:val="24"/>
          <w:szCs w:val="24"/>
          <w:lang w:eastAsia="pl-PL"/>
        </w:rPr>
      </w:pPr>
      <w:r w:rsidRPr="004B1B02">
        <w:rPr>
          <w:rFonts w:ascii="Arial" w:hAnsi="Arial" w:cs="Arial"/>
          <w:sz w:val="24"/>
          <w:szCs w:val="24"/>
          <w:lang w:eastAsia="pl-PL"/>
        </w:rPr>
        <w:t xml:space="preserve">Zadanie ujęte w wykazie przedsięwzięć do Wieloletniej Prognozy Finansowej Województwa Podkarpackiego </w:t>
      </w:r>
      <w:bookmarkStart w:id="129" w:name="_Hlk130201838"/>
      <w:r w:rsidRPr="004B1B02">
        <w:rPr>
          <w:rFonts w:ascii="Arial" w:hAnsi="Arial" w:cs="Arial"/>
          <w:color w:val="000000" w:themeColor="text1"/>
          <w:sz w:val="24"/>
          <w:szCs w:val="24"/>
          <w:lang w:eastAsia="pl-PL"/>
        </w:rPr>
        <w:t xml:space="preserve">o planowanych łącznych nakładach finansowych w kwocie 16.453.716,-zł (w tym finansowanych ze środków własnych Samorządu Województwa Podkarpackiego w kwocie 12.453.716,-zł i środków </w:t>
      </w:r>
      <w:r w:rsidRPr="004B1B02">
        <w:rPr>
          <w:rFonts w:ascii="Arial" w:hAnsi="Arial" w:cs="Arial"/>
          <w:sz w:val="24"/>
          <w:szCs w:val="24"/>
          <w:lang w:eastAsia="pl-PL"/>
        </w:rPr>
        <w:t xml:space="preserve">Rządowego Funduszu Inwestycji Lokalnych </w:t>
      </w:r>
      <w:r w:rsidR="00DB066C">
        <w:rPr>
          <w:rFonts w:ascii="Arial" w:hAnsi="Arial" w:cs="Arial"/>
          <w:sz w:val="24"/>
          <w:szCs w:val="24"/>
          <w:lang w:eastAsia="pl-PL"/>
        </w:rPr>
        <w:br/>
      </w:r>
      <w:r w:rsidRPr="004B1B02">
        <w:rPr>
          <w:rFonts w:ascii="Arial" w:hAnsi="Arial" w:cs="Arial"/>
          <w:sz w:val="24"/>
          <w:szCs w:val="24"/>
          <w:lang w:eastAsia="pl-PL"/>
        </w:rPr>
        <w:t>w kwocie 4.000.000,-zł),</w:t>
      </w:r>
      <w:r w:rsidRPr="004B1B02">
        <w:rPr>
          <w:rFonts w:ascii="Arial" w:hAnsi="Arial" w:cs="Arial"/>
          <w:color w:val="000000" w:themeColor="text1"/>
          <w:sz w:val="24"/>
          <w:szCs w:val="24"/>
          <w:lang w:eastAsia="pl-PL"/>
        </w:rPr>
        <w:t xml:space="preserve"> realizowane w latach 2021-2024. Od początku realizacji zadania do końca 2023r., zrealizowano zakres zadania </w:t>
      </w:r>
      <w:r w:rsidR="00DB066C">
        <w:rPr>
          <w:rFonts w:ascii="Arial" w:hAnsi="Arial" w:cs="Arial"/>
          <w:color w:val="000000" w:themeColor="text1"/>
          <w:sz w:val="24"/>
          <w:szCs w:val="24"/>
          <w:lang w:eastAsia="pl-PL"/>
        </w:rPr>
        <w:br/>
      </w:r>
      <w:r w:rsidRPr="004B1B02">
        <w:rPr>
          <w:rFonts w:ascii="Arial" w:hAnsi="Arial" w:cs="Arial"/>
          <w:color w:val="000000" w:themeColor="text1"/>
          <w:sz w:val="24"/>
          <w:szCs w:val="24"/>
          <w:lang w:eastAsia="pl-PL"/>
        </w:rPr>
        <w:t xml:space="preserve">o wartości 9.333.653,16 zł co stanowi 56,73% planowanych nakładów finansowych. </w:t>
      </w:r>
    </w:p>
    <w:p w14:paraId="1DE0E7F1" w14:textId="430A2AD4"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Wydatki w 2023 r. finansowane ze środków własnych Samorządu Województwa Podkarpackiego w kwocie 5.333.653,16,-zł oraz środków RFIL w kwocie 3.750.700,</w:t>
      </w:r>
      <w:r w:rsidR="00544FDB" w:rsidRPr="004B1B02">
        <w:rPr>
          <w:rFonts w:ascii="Arial" w:hAnsi="Arial" w:cs="Arial"/>
          <w:lang w:eastAsia="pl-PL"/>
        </w:rPr>
        <w:t xml:space="preserve">00 </w:t>
      </w:r>
      <w:r w:rsidRPr="004B1B02">
        <w:rPr>
          <w:rFonts w:ascii="Arial" w:hAnsi="Arial" w:cs="Arial"/>
          <w:lang w:eastAsia="pl-PL"/>
        </w:rPr>
        <w:t xml:space="preserve">zł. </w:t>
      </w:r>
      <w:bookmarkEnd w:id="129"/>
    </w:p>
    <w:p w14:paraId="582EBFC6"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147FE3C0" w14:textId="7568FFDE"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Wykonano 95% robót budowlanych. Pomieszczenia Kliniki Ortopedii zostały poddane przebudowie, w wyniku której powstały sale chorych </w:t>
      </w:r>
      <w:r w:rsidR="00DB066C">
        <w:rPr>
          <w:rFonts w:ascii="Arial" w:hAnsi="Arial" w:cs="Arial"/>
          <w:lang w:eastAsia="pl-PL"/>
        </w:rPr>
        <w:br/>
      </w:r>
      <w:r w:rsidRPr="004B1B02">
        <w:rPr>
          <w:rFonts w:ascii="Arial" w:hAnsi="Arial" w:cs="Arial"/>
          <w:lang w:eastAsia="pl-PL"/>
        </w:rPr>
        <w:t xml:space="preserve">z indywidualnymi węzłami sanitarnymi. W celu zwiększenia pomieszczeń użytkowych Kliniki Ortopedii, wykonano adaptację części budynku kuchni szpitalnej, co wpłynie na poprawę funkcjonowania. Wykonano nowe instalacje sanitarne, elektryczne, teletechniczne, instalacje wentylacji </w:t>
      </w:r>
      <w:r w:rsidR="00DB066C">
        <w:rPr>
          <w:rFonts w:ascii="Arial" w:hAnsi="Arial" w:cs="Arial"/>
          <w:lang w:eastAsia="pl-PL"/>
        </w:rPr>
        <w:br/>
      </w:r>
      <w:r w:rsidRPr="004B1B02">
        <w:rPr>
          <w:rFonts w:ascii="Arial" w:hAnsi="Arial" w:cs="Arial"/>
          <w:lang w:eastAsia="pl-PL"/>
        </w:rPr>
        <w:t xml:space="preserve">i klimatyzacji. </w:t>
      </w:r>
    </w:p>
    <w:p w14:paraId="095107E8" w14:textId="47C1F566" w:rsidR="00D140CF" w:rsidRPr="004B1B02" w:rsidRDefault="00D140CF" w:rsidP="00D140CF">
      <w:pPr>
        <w:spacing w:after="0" w:line="360" w:lineRule="auto"/>
        <w:ind w:left="1134"/>
        <w:jc w:val="both"/>
        <w:rPr>
          <w:sz w:val="24"/>
          <w:szCs w:val="24"/>
        </w:rPr>
      </w:pPr>
      <w:r w:rsidRPr="004B1B02">
        <w:rPr>
          <w:rFonts w:ascii="Arial" w:hAnsi="Arial" w:cs="Arial"/>
          <w:sz w:val="24"/>
          <w:szCs w:val="24"/>
        </w:rPr>
        <w:t>W związku z przesunięciem terminu zakończenia realizacji robót budowalnych pozostały niewykorzystane środki na zadaniu.</w:t>
      </w:r>
    </w:p>
    <w:bookmarkEnd w:id="128"/>
    <w:p w14:paraId="04A909E1" w14:textId="582CD784" w:rsidR="00D140CF" w:rsidRPr="004B1B02" w:rsidRDefault="00D140CF" w:rsidP="00D140CF">
      <w:pPr>
        <w:pStyle w:val="Akapitzlist"/>
        <w:numPr>
          <w:ilvl w:val="1"/>
          <w:numId w:val="83"/>
        </w:numPr>
        <w:spacing w:line="360" w:lineRule="auto"/>
        <w:ind w:left="1134"/>
        <w:jc w:val="both"/>
        <w:rPr>
          <w:rFonts w:ascii="Arial" w:hAnsi="Arial" w:cs="Arial"/>
          <w:lang w:eastAsia="pl-PL"/>
        </w:rPr>
      </w:pPr>
      <w:r w:rsidRPr="004B1B02">
        <w:rPr>
          <w:rFonts w:ascii="Arial" w:hAnsi="Arial" w:cs="Arial"/>
          <w:lang w:eastAsia="pl-PL"/>
        </w:rPr>
        <w:t xml:space="preserve">zadanie pn. „Utworzenie Centrum Interwencyjnego Leczenia Udarów Mózgu w Klinicznym Szpitalu Nr 2 im. Św. Jadwigi Królowej  </w:t>
      </w:r>
      <w:r w:rsidR="00DB066C">
        <w:rPr>
          <w:rFonts w:ascii="Arial" w:hAnsi="Arial" w:cs="Arial"/>
          <w:lang w:eastAsia="pl-PL"/>
        </w:rPr>
        <w:br/>
      </w:r>
      <w:r w:rsidRPr="004B1B02">
        <w:rPr>
          <w:rFonts w:ascii="Arial" w:hAnsi="Arial" w:cs="Arial"/>
          <w:lang w:eastAsia="pl-PL"/>
        </w:rPr>
        <w:t>w  Rzeszowie” – 86.387,89 zł.</w:t>
      </w:r>
    </w:p>
    <w:p w14:paraId="63ECB1DC"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t xml:space="preserve">Zadanie o wartości 12.750.600,00 zł, realizowane w latach 2018-2023, </w:t>
      </w:r>
      <w:r w:rsidRPr="004B1B02">
        <w:rPr>
          <w:rFonts w:ascii="Arial" w:hAnsi="Arial" w:cs="Arial"/>
        </w:rPr>
        <w:t>finansowane ze środków własnych Samorządu Województwa oraz środków własnych Szpitala.</w:t>
      </w:r>
    </w:p>
    <w:p w14:paraId="0A703CD0"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lastRenderedPageBreak/>
        <w:t>Stan zaawansowania realizacji zadania i osiągnięte efekty:</w:t>
      </w:r>
    </w:p>
    <w:p w14:paraId="0ED99CA8" w14:textId="77777777"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 2023r. zakupiono sprzęt komputerowy, w tym 16 kompletów stanowisk komputerowych oraz pulsoksymetr stacjonarno-transportowy.</w:t>
      </w:r>
    </w:p>
    <w:p w14:paraId="4D5B8922" w14:textId="35EAF6B1"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zakończon</w:t>
      </w:r>
      <w:r w:rsidR="00976B7C" w:rsidRPr="004B1B02">
        <w:rPr>
          <w:rFonts w:ascii="Arial" w:eastAsia="Times New Roman" w:hAnsi="Arial" w:cs="Arial"/>
          <w:sz w:val="24"/>
          <w:szCs w:val="24"/>
          <w:lang w:eastAsia="pl-PL"/>
        </w:rPr>
        <w:t>o</w:t>
      </w:r>
      <w:r w:rsidRPr="004B1B02">
        <w:rPr>
          <w:rFonts w:ascii="Arial" w:eastAsia="Times New Roman" w:hAnsi="Arial" w:cs="Arial"/>
          <w:sz w:val="24"/>
          <w:szCs w:val="24"/>
          <w:lang w:eastAsia="pl-PL"/>
        </w:rPr>
        <w:t>.</w:t>
      </w:r>
    </w:p>
    <w:p w14:paraId="4BA8CEB8" w14:textId="77777777" w:rsidR="00D140CF" w:rsidRPr="004B1B02" w:rsidRDefault="00D140CF" w:rsidP="00D140CF">
      <w:pPr>
        <w:pStyle w:val="Akapitzlist"/>
        <w:numPr>
          <w:ilvl w:val="1"/>
          <w:numId w:val="83"/>
        </w:numPr>
        <w:spacing w:line="360" w:lineRule="auto"/>
        <w:ind w:left="1134" w:hanging="283"/>
        <w:jc w:val="both"/>
        <w:rPr>
          <w:rFonts w:ascii="Arial" w:hAnsi="Arial" w:cs="Arial"/>
          <w:lang w:eastAsia="pl-PL"/>
        </w:rPr>
      </w:pPr>
      <w:r w:rsidRPr="004B1B02">
        <w:rPr>
          <w:rFonts w:ascii="Arial" w:hAnsi="Arial" w:cs="Arial"/>
          <w:lang w:eastAsia="pl-PL"/>
        </w:rPr>
        <w:t>zadanie pn. „Przebudowa Kliniki Neurologii Dzieci wraz z wyposażeniem medycznym i niemedycznym” – 3.034.884,30 zł.</w:t>
      </w:r>
    </w:p>
    <w:p w14:paraId="260F3BDE" w14:textId="7E953091" w:rsidR="00D140CF" w:rsidRPr="004B1B02" w:rsidRDefault="00D140CF" w:rsidP="00D140CF">
      <w:pPr>
        <w:pStyle w:val="Akapitzlist"/>
        <w:spacing w:line="360" w:lineRule="auto"/>
        <w:ind w:left="1134"/>
        <w:jc w:val="both"/>
        <w:rPr>
          <w:rFonts w:ascii="Arial" w:hAnsi="Arial" w:cs="Arial"/>
          <w:color w:val="FF0000"/>
        </w:rPr>
      </w:pPr>
      <w:r w:rsidRPr="004B1B02">
        <w:rPr>
          <w:rFonts w:ascii="Arial" w:hAnsi="Arial" w:cs="Arial"/>
          <w:lang w:eastAsia="pl-PL"/>
        </w:rPr>
        <w:t>Zadanie o wartości 10.839.102,75 zł, realizowane w latach 2019-2023,</w:t>
      </w:r>
      <w:r w:rsidRPr="004B1B02">
        <w:rPr>
          <w:rFonts w:ascii="Arial" w:hAnsi="Arial" w:cs="Arial"/>
        </w:rPr>
        <w:t xml:space="preserve"> finansowane ze środków własnych Samorządu Województwa</w:t>
      </w:r>
      <w:r w:rsidR="00976B7C" w:rsidRPr="004B1B02">
        <w:rPr>
          <w:rFonts w:ascii="Arial" w:hAnsi="Arial" w:cs="Arial"/>
        </w:rPr>
        <w:t xml:space="preserve"> oraz </w:t>
      </w:r>
      <w:r w:rsidRPr="004B1B02">
        <w:rPr>
          <w:rFonts w:ascii="Arial" w:hAnsi="Arial" w:cs="Arial"/>
        </w:rPr>
        <w:t>środków własnych Szpitala.</w:t>
      </w:r>
    </w:p>
    <w:p w14:paraId="31787104"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74947739" w14:textId="0DF53CBF"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W 2023r. kontynuowano roboty budowlane, elektryczne i sanitarne wraz </w:t>
      </w:r>
      <w:r w:rsidR="00DB066C">
        <w:rPr>
          <w:rFonts w:ascii="Arial" w:hAnsi="Arial" w:cs="Arial"/>
          <w:lang w:eastAsia="pl-PL"/>
        </w:rPr>
        <w:br/>
      </w:r>
      <w:r w:rsidRPr="004B1B02">
        <w:rPr>
          <w:rFonts w:ascii="Arial" w:hAnsi="Arial" w:cs="Arial"/>
          <w:lang w:eastAsia="pl-PL"/>
        </w:rPr>
        <w:t xml:space="preserve">z nadzorem inwestorskim i autorskim. Zakupiono wyposażenie medyczne </w:t>
      </w:r>
      <w:r w:rsidR="00DB066C">
        <w:rPr>
          <w:rFonts w:ascii="Arial" w:hAnsi="Arial" w:cs="Arial"/>
          <w:lang w:eastAsia="pl-PL"/>
        </w:rPr>
        <w:br/>
      </w:r>
      <w:r w:rsidRPr="004B1B02">
        <w:rPr>
          <w:rFonts w:ascii="Arial" w:hAnsi="Arial" w:cs="Arial"/>
          <w:lang w:eastAsia="pl-PL"/>
        </w:rPr>
        <w:t xml:space="preserve">i niemedyczne.  </w:t>
      </w:r>
    </w:p>
    <w:p w14:paraId="7EAEBE90" w14:textId="768D64F6" w:rsidR="00D140CF" w:rsidRPr="004B1B02" w:rsidRDefault="00D140CF" w:rsidP="00D140CF">
      <w:pPr>
        <w:spacing w:after="0" w:line="360" w:lineRule="auto"/>
        <w:ind w:left="1134"/>
        <w:jc w:val="both"/>
        <w:rPr>
          <w:rFonts w:ascii="Arial" w:eastAsia="Times New Roman" w:hAnsi="Arial" w:cs="Arial"/>
          <w:sz w:val="24"/>
          <w:szCs w:val="24"/>
          <w:lang w:eastAsia="pl-PL"/>
        </w:rPr>
      </w:pPr>
      <w:bookmarkStart w:id="130" w:name="_Hlk127357109"/>
      <w:r w:rsidRPr="004B1B02">
        <w:rPr>
          <w:rFonts w:ascii="Arial" w:eastAsia="Times New Roman" w:hAnsi="Arial" w:cs="Arial"/>
          <w:sz w:val="24"/>
          <w:szCs w:val="24"/>
          <w:lang w:eastAsia="pl-PL"/>
        </w:rPr>
        <w:t>Zadanie zakończon</w:t>
      </w:r>
      <w:r w:rsidR="00976B7C" w:rsidRPr="004B1B02">
        <w:rPr>
          <w:rFonts w:ascii="Arial" w:eastAsia="Times New Roman" w:hAnsi="Arial" w:cs="Arial"/>
          <w:sz w:val="24"/>
          <w:szCs w:val="24"/>
          <w:lang w:eastAsia="pl-PL"/>
        </w:rPr>
        <w:t>o</w:t>
      </w:r>
      <w:r w:rsidRPr="004B1B02">
        <w:rPr>
          <w:rFonts w:ascii="Arial" w:eastAsia="Times New Roman" w:hAnsi="Arial" w:cs="Arial"/>
          <w:sz w:val="24"/>
          <w:szCs w:val="24"/>
          <w:lang w:eastAsia="pl-PL"/>
        </w:rPr>
        <w:t>.</w:t>
      </w:r>
    </w:p>
    <w:bookmarkEnd w:id="130"/>
    <w:p w14:paraId="10D19A12" w14:textId="77777777" w:rsidR="00D140CF" w:rsidRPr="004B1B02" w:rsidRDefault="00D140CF" w:rsidP="00D140CF">
      <w:pPr>
        <w:pStyle w:val="Akapitzlist"/>
        <w:numPr>
          <w:ilvl w:val="1"/>
          <w:numId w:val="83"/>
        </w:numPr>
        <w:spacing w:line="360" w:lineRule="auto"/>
        <w:ind w:left="1134"/>
        <w:jc w:val="both"/>
        <w:rPr>
          <w:rFonts w:ascii="Arial" w:hAnsi="Arial" w:cs="Arial"/>
          <w:lang w:eastAsia="pl-PL"/>
        </w:rPr>
      </w:pPr>
      <w:r w:rsidRPr="004B1B02">
        <w:rPr>
          <w:rFonts w:ascii="Arial" w:hAnsi="Arial" w:cs="Arial"/>
          <w:lang w:eastAsia="pl-PL"/>
        </w:rPr>
        <w:t>zadanie pn. „Przebudowa Izby Przyjęć Dzieci poprzez adaptację pomieszczeń na potrzeby gabinetu lekarskiego (pediatrycznego) i sali obserwacyjnej dzieci” – 915.730,27 zł.</w:t>
      </w:r>
    </w:p>
    <w:p w14:paraId="54104C7A"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t>Zadanie o wartości 961.257,81 zł, zrealizowane w  2023 r.,</w:t>
      </w:r>
      <w:r w:rsidRPr="004B1B02">
        <w:rPr>
          <w:rFonts w:ascii="Arial" w:hAnsi="Arial" w:cs="Arial"/>
        </w:rPr>
        <w:t xml:space="preserve"> finansowane ze środków własnych Samorządu Województwa oraz ze środków własnych Szpitala.</w:t>
      </w:r>
    </w:p>
    <w:p w14:paraId="1052B70B"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5044E8DA"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 xml:space="preserve">W ramach zadania wykonano adaptację pomieszczeń magazynowych na potrzeby Sali obserwacyjnej dla dzieci oraz gabinetu lekarsko-zabiegowego. Pomieszczenia zostały poddane gruntownej przebudowie, wykonano instalacje gazów medycznych wraz z zestawami </w:t>
      </w:r>
      <w:proofErr w:type="spellStart"/>
      <w:r w:rsidRPr="004B1B02">
        <w:rPr>
          <w:rFonts w:ascii="Arial" w:hAnsi="Arial" w:cs="Arial"/>
        </w:rPr>
        <w:t>nadłóżkowymi</w:t>
      </w:r>
      <w:proofErr w:type="spellEnd"/>
      <w:r w:rsidRPr="004B1B02">
        <w:rPr>
          <w:rFonts w:ascii="Arial" w:hAnsi="Arial" w:cs="Arial"/>
        </w:rPr>
        <w:t xml:space="preserve">, zainstalowano klimatyzację, wykonano nowe instalacje wodno-kanalizacyjne, elektryczne i teletechniczne. Zakupiono wyposażenie medyczne i niemedyczne. </w:t>
      </w:r>
    </w:p>
    <w:p w14:paraId="7EA5D473" w14:textId="762AA844"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zakończon</w:t>
      </w:r>
      <w:r w:rsidR="00976B7C" w:rsidRPr="004B1B02">
        <w:rPr>
          <w:rFonts w:ascii="Arial" w:eastAsia="Times New Roman" w:hAnsi="Arial" w:cs="Arial"/>
          <w:sz w:val="24"/>
          <w:szCs w:val="24"/>
          <w:lang w:eastAsia="pl-PL"/>
        </w:rPr>
        <w:t>o</w:t>
      </w:r>
      <w:r w:rsidRPr="004B1B02">
        <w:rPr>
          <w:rFonts w:ascii="Arial" w:eastAsia="Times New Roman" w:hAnsi="Arial" w:cs="Arial"/>
          <w:sz w:val="24"/>
          <w:szCs w:val="24"/>
          <w:lang w:eastAsia="pl-PL"/>
        </w:rPr>
        <w:t>.</w:t>
      </w:r>
    </w:p>
    <w:p w14:paraId="3AD43724"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Niewykorzystane środki stanowią oszczędności </w:t>
      </w:r>
      <w:proofErr w:type="spellStart"/>
      <w:r w:rsidRPr="004B1B02">
        <w:rPr>
          <w:rFonts w:ascii="Arial" w:hAnsi="Arial" w:cs="Arial"/>
          <w:sz w:val="24"/>
          <w:szCs w:val="24"/>
          <w:lang w:eastAsia="pl-PL"/>
        </w:rPr>
        <w:t>poprzetargowe</w:t>
      </w:r>
      <w:proofErr w:type="spellEnd"/>
      <w:r w:rsidRPr="004B1B02">
        <w:rPr>
          <w:rFonts w:ascii="Arial" w:hAnsi="Arial" w:cs="Arial"/>
          <w:sz w:val="24"/>
          <w:szCs w:val="24"/>
          <w:lang w:eastAsia="pl-PL"/>
        </w:rPr>
        <w:t>.</w:t>
      </w:r>
    </w:p>
    <w:p w14:paraId="7A542130" w14:textId="297DA573" w:rsidR="00D140CF" w:rsidRPr="004B1B02" w:rsidRDefault="00D140CF" w:rsidP="00032ED9">
      <w:pPr>
        <w:pStyle w:val="Akapitzlist"/>
        <w:numPr>
          <w:ilvl w:val="1"/>
          <w:numId w:val="83"/>
        </w:numPr>
        <w:spacing w:line="360" w:lineRule="auto"/>
        <w:ind w:left="1134"/>
        <w:jc w:val="both"/>
        <w:rPr>
          <w:rFonts w:ascii="Arial" w:hAnsi="Arial" w:cs="Arial"/>
          <w:lang w:eastAsia="pl-PL"/>
        </w:rPr>
      </w:pPr>
      <w:bookmarkStart w:id="131" w:name="_Hlk162262814"/>
      <w:r w:rsidRPr="004B1B02">
        <w:rPr>
          <w:rFonts w:ascii="Arial" w:hAnsi="Arial" w:cs="Arial"/>
          <w:lang w:eastAsia="pl-PL"/>
        </w:rPr>
        <w:t xml:space="preserve">zadanie pn. „Podkarpackie Centrum Medycyny Dziecięcej” – </w:t>
      </w:r>
      <w:r w:rsidR="00032ED9" w:rsidRPr="004B1B02">
        <w:rPr>
          <w:rFonts w:ascii="Arial" w:hAnsi="Arial" w:cs="Arial"/>
          <w:lang w:eastAsia="pl-PL"/>
        </w:rPr>
        <w:br/>
      </w:r>
      <w:r w:rsidRPr="004B1B02">
        <w:rPr>
          <w:rFonts w:ascii="Arial" w:hAnsi="Arial" w:cs="Arial"/>
          <w:lang w:eastAsia="pl-PL"/>
        </w:rPr>
        <w:t>312.510,25 zł.</w:t>
      </w:r>
    </w:p>
    <w:p w14:paraId="088A28B9"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t xml:space="preserve">Zadanie ujęte w wykazie przedsięwzięć do Wieloletniej Prognozy Finansowej Województwa Podkarpackiego o planowanych łącznych </w:t>
      </w:r>
      <w:r w:rsidRPr="004B1B02">
        <w:rPr>
          <w:rFonts w:ascii="Arial" w:hAnsi="Arial" w:cs="Arial"/>
          <w:lang w:eastAsia="pl-PL"/>
        </w:rPr>
        <w:lastRenderedPageBreak/>
        <w:t>nakładach finansowanych ze środków własnych Samorządu Województwa w kwocie 250.000.000,00 zł, planowane do realizacji w latach 2024-2028.</w:t>
      </w:r>
    </w:p>
    <w:p w14:paraId="37490578"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07639248" w14:textId="77777777" w:rsidR="00D140CF" w:rsidRPr="004B1B02" w:rsidRDefault="00D140CF" w:rsidP="00D140CF">
      <w:pPr>
        <w:tabs>
          <w:tab w:val="left" w:pos="433"/>
        </w:tabs>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Opracowana została dokumentacja projektowo–kosztorysowa. W 2023r. dokonano jej weryfikacji przez ekspertów. </w:t>
      </w:r>
    </w:p>
    <w:bookmarkEnd w:id="131"/>
    <w:p w14:paraId="11EF84CA" w14:textId="02F34A3B"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Niewykorzystane środki stanowią oszczędności </w:t>
      </w:r>
      <w:proofErr w:type="spellStart"/>
      <w:r w:rsidRPr="004B1B02">
        <w:rPr>
          <w:rFonts w:ascii="Arial" w:hAnsi="Arial" w:cs="Arial"/>
          <w:sz w:val="24"/>
          <w:szCs w:val="24"/>
          <w:lang w:eastAsia="pl-PL"/>
        </w:rPr>
        <w:t>poprzetargowe</w:t>
      </w:r>
      <w:proofErr w:type="spellEnd"/>
      <w:r w:rsidR="00941B39">
        <w:rPr>
          <w:rFonts w:ascii="Arial" w:hAnsi="Arial" w:cs="Arial"/>
          <w:sz w:val="24"/>
          <w:szCs w:val="24"/>
          <w:lang w:eastAsia="pl-PL"/>
        </w:rPr>
        <w:t xml:space="preserve"> na wydatkach zaplanowanych na usługi ekspertów</w:t>
      </w:r>
      <w:r w:rsidRPr="004B1B02">
        <w:rPr>
          <w:rFonts w:ascii="Arial" w:hAnsi="Arial" w:cs="Arial"/>
          <w:sz w:val="24"/>
          <w:szCs w:val="24"/>
          <w:lang w:eastAsia="pl-PL"/>
        </w:rPr>
        <w:t>.</w:t>
      </w:r>
    </w:p>
    <w:p w14:paraId="2CC5E870" w14:textId="3FC70DAA" w:rsidR="00D140CF" w:rsidRPr="004B1B02" w:rsidRDefault="00D140CF" w:rsidP="00D140CF">
      <w:pPr>
        <w:pStyle w:val="Akapitzlist"/>
        <w:numPr>
          <w:ilvl w:val="1"/>
          <w:numId w:val="83"/>
        </w:numPr>
        <w:spacing w:line="360" w:lineRule="auto"/>
        <w:ind w:left="1134"/>
        <w:jc w:val="both"/>
        <w:rPr>
          <w:rFonts w:ascii="Arial" w:hAnsi="Arial" w:cs="Arial"/>
          <w:lang w:eastAsia="pl-PL"/>
        </w:rPr>
      </w:pPr>
      <w:bookmarkStart w:id="132" w:name="_Hlk162262997"/>
      <w:r w:rsidRPr="004B1B02">
        <w:rPr>
          <w:rFonts w:ascii="Arial" w:hAnsi="Arial" w:cs="Arial"/>
          <w:lang w:eastAsia="pl-PL"/>
        </w:rPr>
        <w:t xml:space="preserve">zadanie pn. „E-usługi w Klinicznym Szpitalu Wojewódzkim Nr 2 im. Św. Jadwigi Królowej w Rzeszowie” </w:t>
      </w:r>
      <w:r w:rsidR="00976B7C" w:rsidRPr="004B1B02">
        <w:rPr>
          <w:rFonts w:ascii="Arial" w:hAnsi="Arial" w:cs="Arial"/>
          <w:lang w:eastAsia="pl-PL"/>
        </w:rPr>
        <w:t>–</w:t>
      </w:r>
      <w:r w:rsidRPr="004B1B02">
        <w:rPr>
          <w:rFonts w:ascii="Arial" w:hAnsi="Arial" w:cs="Arial"/>
          <w:lang w:eastAsia="pl-PL"/>
        </w:rPr>
        <w:t xml:space="preserve"> 662.412,</w:t>
      </w:r>
      <w:r w:rsidR="00032ED9" w:rsidRPr="004B1B02">
        <w:rPr>
          <w:rFonts w:ascii="Arial" w:hAnsi="Arial" w:cs="Arial"/>
          <w:lang w:eastAsia="pl-PL"/>
        </w:rPr>
        <w:t>00</w:t>
      </w:r>
      <w:r w:rsidRPr="004B1B02">
        <w:rPr>
          <w:rFonts w:ascii="Arial" w:hAnsi="Arial" w:cs="Arial"/>
          <w:lang w:eastAsia="pl-PL"/>
        </w:rPr>
        <w:t xml:space="preserve"> zł.</w:t>
      </w:r>
    </w:p>
    <w:p w14:paraId="3F72ED39"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Zadanie o wartości 7.380.356,70 zł realizowane w latach 2021-2023, </w:t>
      </w:r>
      <w:r w:rsidRPr="004B1B02">
        <w:rPr>
          <w:rFonts w:ascii="Arial" w:hAnsi="Arial" w:cs="Arial"/>
        </w:rPr>
        <w:t>finansowane ze środków pochodzących z budżetu UE, środków własnych   Samorządu Województwa oraz środków własnych Szpitala.</w:t>
      </w:r>
    </w:p>
    <w:p w14:paraId="37038A0F"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Zrealizowano wszystkie zaplanowane działania. Zostały wykonane testy końcowe i integracja z RCIM. Efektem projektu jest modernizacja już istniejących e-usług w zakresie zdrowia i podniesienie ich jakości oraz udostępnienie ich pacjentom Szpitala. </w:t>
      </w:r>
    </w:p>
    <w:p w14:paraId="1DD43FF0" w14:textId="77777777"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zrealizowane w ramach RPO WP na lata 2014-2020.</w:t>
      </w:r>
    </w:p>
    <w:bookmarkEnd w:id="132"/>
    <w:p w14:paraId="72A58F89" w14:textId="77777777" w:rsidR="00D140CF" w:rsidRPr="004B1B02" w:rsidRDefault="00D140CF" w:rsidP="00D140CF">
      <w:pPr>
        <w:pStyle w:val="Akapitzlist"/>
        <w:numPr>
          <w:ilvl w:val="1"/>
          <w:numId w:val="83"/>
        </w:numPr>
        <w:spacing w:line="360" w:lineRule="auto"/>
        <w:ind w:left="1134" w:hanging="425"/>
        <w:jc w:val="both"/>
        <w:rPr>
          <w:rFonts w:ascii="Arial" w:hAnsi="Arial" w:cs="Arial"/>
          <w:lang w:eastAsia="pl-PL"/>
        </w:rPr>
      </w:pPr>
      <w:r w:rsidRPr="004B1B02">
        <w:rPr>
          <w:rFonts w:ascii="Arial" w:hAnsi="Arial" w:cs="Arial"/>
          <w:lang w:eastAsia="pl-PL"/>
        </w:rPr>
        <w:t>zakup sprzętu i aparatury medycznej – 10.522.110,01 zł.</w:t>
      </w:r>
    </w:p>
    <w:p w14:paraId="54806132"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t>Zadanie o wartości 10.604.833,70 zł, zrealizowane w 2023r.,</w:t>
      </w:r>
      <w:r w:rsidRPr="004B1B02">
        <w:rPr>
          <w:rFonts w:ascii="Arial" w:hAnsi="Arial" w:cs="Arial"/>
        </w:rPr>
        <w:t xml:space="preserve"> finansowane ze środków własnych Samorządu Województwa oraz środków własnych Szpitala.</w:t>
      </w:r>
    </w:p>
    <w:p w14:paraId="5C1DA0B1" w14:textId="64DB376F"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Zakupiono sprzęt i aparaturę medyczną: stół przesiewowy, tor wizyjny </w:t>
      </w:r>
      <w:r w:rsidR="00DB066C">
        <w:rPr>
          <w:rFonts w:ascii="Arial" w:hAnsi="Arial" w:cs="Arial"/>
          <w:lang w:eastAsia="pl-PL"/>
        </w:rPr>
        <w:br/>
      </w:r>
      <w:r w:rsidRPr="004B1B02">
        <w:rPr>
          <w:rFonts w:ascii="Arial" w:hAnsi="Arial" w:cs="Arial"/>
          <w:lang w:eastAsia="pl-PL"/>
        </w:rPr>
        <w:t xml:space="preserve">z wyposażeniem, bronchoskopy, aparat do terapii polem elektromagnetycznym niskiej częstotliwości, aparat do krioterapii ciekłym azotem, pompy do </w:t>
      </w:r>
      <w:proofErr w:type="spellStart"/>
      <w:r w:rsidRPr="004B1B02">
        <w:rPr>
          <w:rFonts w:ascii="Arial" w:hAnsi="Arial" w:cs="Arial"/>
          <w:lang w:eastAsia="pl-PL"/>
        </w:rPr>
        <w:t>kontrapulsacji</w:t>
      </w:r>
      <w:proofErr w:type="spellEnd"/>
      <w:r w:rsidRPr="004B1B02">
        <w:rPr>
          <w:rFonts w:ascii="Arial" w:hAnsi="Arial" w:cs="Arial"/>
          <w:lang w:eastAsia="pl-PL"/>
        </w:rPr>
        <w:t xml:space="preserve">, aparaty do leczenia </w:t>
      </w:r>
      <w:proofErr w:type="spellStart"/>
      <w:r w:rsidRPr="004B1B02">
        <w:rPr>
          <w:rFonts w:ascii="Arial" w:hAnsi="Arial" w:cs="Arial"/>
          <w:lang w:eastAsia="pl-PL"/>
        </w:rPr>
        <w:t>narkozastępczego</w:t>
      </w:r>
      <w:proofErr w:type="spellEnd"/>
      <w:r w:rsidRPr="004B1B02">
        <w:rPr>
          <w:rFonts w:ascii="Arial" w:hAnsi="Arial" w:cs="Arial"/>
          <w:lang w:eastAsia="pl-PL"/>
        </w:rPr>
        <w:t xml:space="preserve">, aparaty do znieczuleń, wózki do przewożenia chorych, system EEG </w:t>
      </w:r>
      <w:r w:rsidR="00DB066C">
        <w:rPr>
          <w:rFonts w:ascii="Arial" w:hAnsi="Arial" w:cs="Arial"/>
          <w:lang w:eastAsia="pl-PL"/>
        </w:rPr>
        <w:br/>
      </w:r>
      <w:r w:rsidRPr="004B1B02">
        <w:rPr>
          <w:rFonts w:ascii="Arial" w:hAnsi="Arial" w:cs="Arial"/>
          <w:lang w:eastAsia="pl-PL"/>
        </w:rPr>
        <w:t xml:space="preserve">z wyposażeniem, wyposażenie do aparatów do znieczuleń, stymulatory serca, aparat do ultradźwięków, aparaty przenośne do elektroterapii, stoły do masażu, lasery biostymulacyjne, aparat do laseroterapii, wielofunkcyjne aparaty do elektroterapii i </w:t>
      </w:r>
      <w:proofErr w:type="spellStart"/>
      <w:r w:rsidRPr="004B1B02">
        <w:rPr>
          <w:rFonts w:ascii="Arial" w:hAnsi="Arial" w:cs="Arial"/>
          <w:lang w:eastAsia="pl-PL"/>
        </w:rPr>
        <w:t>sonoterapii</w:t>
      </w:r>
      <w:proofErr w:type="spellEnd"/>
      <w:r w:rsidRPr="004B1B02">
        <w:rPr>
          <w:rFonts w:ascii="Arial" w:hAnsi="Arial" w:cs="Arial"/>
          <w:lang w:eastAsia="pl-PL"/>
        </w:rPr>
        <w:t xml:space="preserve">, ultrasonografy z wyposażeniem, wanny do kąpieli wirowej kończyn górnych i dolnych, aparaty do światłolecznictwa światłem spolaryzowanym, aparat USG do wykonywania badań śródoperacyjnych, system monitorowania pacjenta, wyposażenie do toru wizyjnego. </w:t>
      </w:r>
    </w:p>
    <w:p w14:paraId="77AA84DB" w14:textId="77777777" w:rsidR="00D140CF" w:rsidRPr="004B1B02" w:rsidRDefault="00D140CF" w:rsidP="00D140CF">
      <w:pPr>
        <w:pStyle w:val="Akapitzlist"/>
        <w:numPr>
          <w:ilvl w:val="1"/>
          <w:numId w:val="83"/>
        </w:numPr>
        <w:spacing w:line="360" w:lineRule="auto"/>
        <w:ind w:left="1134"/>
        <w:jc w:val="both"/>
        <w:rPr>
          <w:rFonts w:ascii="Arial" w:hAnsi="Arial" w:cs="Arial"/>
          <w:lang w:eastAsia="pl-PL"/>
        </w:rPr>
      </w:pPr>
      <w:r w:rsidRPr="004B1B02">
        <w:rPr>
          <w:rFonts w:ascii="Arial" w:hAnsi="Arial" w:cs="Arial"/>
          <w:lang w:eastAsia="pl-PL"/>
        </w:rPr>
        <w:lastRenderedPageBreak/>
        <w:t xml:space="preserve">zadanie pn. „Zakup systemu USG na potrzeby Klinicznego Szpitala Wojewódzkiego Nr 2 im. Św. Jadwigi Królowej w Rzeszowie” – </w:t>
      </w:r>
      <w:r w:rsidRPr="004B1B02">
        <w:rPr>
          <w:rFonts w:ascii="Arial" w:hAnsi="Arial" w:cs="Arial"/>
          <w:lang w:eastAsia="pl-PL"/>
        </w:rPr>
        <w:br/>
        <w:t>898.775,99 zł.</w:t>
      </w:r>
    </w:p>
    <w:p w14:paraId="63B7CE9A"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Zadanie o wartości 900.000,00 zł, zrealizowane w 2023r.</w:t>
      </w:r>
      <w:r w:rsidRPr="004B1B02">
        <w:rPr>
          <w:rFonts w:ascii="Arial" w:hAnsi="Arial" w:cs="Arial"/>
        </w:rPr>
        <w:t xml:space="preserve"> Wydatki finansowane z dotacji celowej z budżetu państwa w kwocie 719.999,99 zł oraz ze środków własnych Samorządu Województwa w kwocie 178.776,-zł</w:t>
      </w:r>
    </w:p>
    <w:p w14:paraId="1D7DCC54" w14:textId="77777777" w:rsidR="00D140CF" w:rsidRPr="004B1B02" w:rsidRDefault="00D140CF" w:rsidP="00D140CF">
      <w:pPr>
        <w:numPr>
          <w:ilvl w:val="2"/>
          <w:numId w:val="72"/>
        </w:numPr>
        <w:spacing w:after="0" w:line="360" w:lineRule="auto"/>
        <w:ind w:left="709"/>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Wojewódzkiego Szpitala im. Ojca Pio w Przemyślu w kwocie 8.247.235,97 zł z przeznaczeniem na:</w:t>
      </w:r>
    </w:p>
    <w:p w14:paraId="7E1478F2" w14:textId="77777777" w:rsidR="00D140CF" w:rsidRPr="004B1B02" w:rsidRDefault="00D140CF" w:rsidP="00D140CF">
      <w:pPr>
        <w:pStyle w:val="Akapitzlist"/>
        <w:numPr>
          <w:ilvl w:val="2"/>
          <w:numId w:val="68"/>
        </w:numPr>
        <w:spacing w:line="360" w:lineRule="auto"/>
        <w:ind w:left="1134" w:hanging="283"/>
        <w:jc w:val="both"/>
        <w:rPr>
          <w:rFonts w:ascii="Arial" w:hAnsi="Arial" w:cs="Arial"/>
        </w:rPr>
      </w:pPr>
      <w:bookmarkStart w:id="133" w:name="_Hlk162269888"/>
      <w:r w:rsidRPr="004B1B02">
        <w:rPr>
          <w:rFonts w:ascii="Arial" w:hAnsi="Arial" w:cs="Arial"/>
        </w:rPr>
        <w:t>zadanie pn. „Modernizacja i rozwój e-usług w ramach Podkarpackiego Systemu Informacji Medycznej (PSIM) w Wojewódzkim Szpitalu im. Św. Ojca Pio w Przemyślu” – 1.010.437,97 zł.</w:t>
      </w:r>
    </w:p>
    <w:p w14:paraId="7270D239"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 xml:space="preserve">Zadanie o wartości 6.103.326,94 zł, realizowane w latach 2021-2023. </w:t>
      </w:r>
      <w:bookmarkEnd w:id="133"/>
      <w:r w:rsidRPr="004B1B02">
        <w:rPr>
          <w:rFonts w:ascii="Arial" w:hAnsi="Arial" w:cs="Arial"/>
        </w:rPr>
        <w:t>finansowane ze środków pochodzących z budżetu Unii Europejskiej, środków własnych Samorządu Województwa oraz ze środków własnych Szpitala.</w:t>
      </w:r>
    </w:p>
    <w:p w14:paraId="6D3DCDB7"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4E02E742" w14:textId="48EA8F97" w:rsidR="00D140CF" w:rsidRPr="004B1B02" w:rsidRDefault="00D140CF" w:rsidP="00976B7C">
      <w:pPr>
        <w:pStyle w:val="Akapitzlist"/>
        <w:spacing w:line="360" w:lineRule="auto"/>
        <w:ind w:left="1134"/>
        <w:jc w:val="both"/>
        <w:rPr>
          <w:rFonts w:ascii="Arial" w:hAnsi="Arial" w:cs="Arial"/>
        </w:rPr>
      </w:pPr>
      <w:r w:rsidRPr="004B1B02">
        <w:rPr>
          <w:rFonts w:ascii="Arial" w:hAnsi="Arial" w:cs="Arial"/>
        </w:rPr>
        <w:t xml:space="preserve">Zadanie zrealizowano w pełnym zakresie: zakupiono i dostarczono sprzęt komputerowy i serwerowy oraz instalacje i konfiguracje wraz </w:t>
      </w:r>
      <w:r w:rsidR="00DB066C">
        <w:rPr>
          <w:rFonts w:ascii="Arial" w:hAnsi="Arial" w:cs="Arial"/>
        </w:rPr>
        <w:br/>
      </w:r>
      <w:r w:rsidRPr="004B1B02">
        <w:rPr>
          <w:rFonts w:ascii="Arial" w:hAnsi="Arial" w:cs="Arial"/>
        </w:rPr>
        <w:t>z niezbędnymi licencjami, dokonano integracji z systemem RCIM. Dodatkowo w celu usprawnienia pracy systemu wykonano modernizację światłowodowej sieci szpitala. Zakupiono 150 szt. napędów zewnętrznych DVD do odczytu badań.</w:t>
      </w:r>
    </w:p>
    <w:p w14:paraId="606EA285"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Zadanie zrealizowane w ramach RPO WP na lata 2014-2020.</w:t>
      </w:r>
    </w:p>
    <w:p w14:paraId="3FB5E40A" w14:textId="3FFA1CB0" w:rsidR="00976B7C" w:rsidRPr="004B1B02" w:rsidRDefault="00976B7C"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0F5DB677" w14:textId="0E9C49D1" w:rsidR="00D140CF" w:rsidRPr="004B1B02" w:rsidRDefault="00D140CF" w:rsidP="00D140CF">
      <w:pPr>
        <w:pStyle w:val="Akapitzlist"/>
        <w:numPr>
          <w:ilvl w:val="2"/>
          <w:numId w:val="68"/>
        </w:numPr>
        <w:spacing w:line="360" w:lineRule="auto"/>
        <w:ind w:left="1134" w:hanging="283"/>
        <w:jc w:val="both"/>
        <w:rPr>
          <w:rFonts w:ascii="Arial" w:hAnsi="Arial" w:cs="Arial"/>
        </w:rPr>
      </w:pPr>
      <w:r w:rsidRPr="004B1B02">
        <w:rPr>
          <w:rFonts w:ascii="Arial" w:hAnsi="Arial" w:cs="Arial"/>
        </w:rPr>
        <w:t>zadanie pn. „Centrala VoIP wraz z telefonami VoIP i rozbudową infrastruktury telefonicznej” – 735.350,</w:t>
      </w:r>
      <w:r w:rsidR="00032ED9" w:rsidRPr="004B1B02">
        <w:rPr>
          <w:rFonts w:ascii="Arial" w:hAnsi="Arial" w:cs="Arial"/>
        </w:rPr>
        <w:t xml:space="preserve">00 </w:t>
      </w:r>
      <w:r w:rsidRPr="004B1B02">
        <w:rPr>
          <w:rFonts w:ascii="Arial" w:hAnsi="Arial" w:cs="Arial"/>
        </w:rPr>
        <w:t>zł.</w:t>
      </w:r>
    </w:p>
    <w:p w14:paraId="192DA729"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750.000 zł, realizowane w 2023r. finansowane ze środków własnych Samorządu Województwa oraz środków własnych Szpitala.</w:t>
      </w:r>
    </w:p>
    <w:p w14:paraId="07727EA7"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4E718D55" w14:textId="69936DC4"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bCs/>
          <w:lang w:eastAsia="pl-PL"/>
        </w:rPr>
        <w:t xml:space="preserve">Nastąpiła wymiana centrali analogowej na centralę cyfrową wraz </w:t>
      </w:r>
      <w:r w:rsidR="00DB066C">
        <w:rPr>
          <w:rFonts w:ascii="Arial" w:hAnsi="Arial" w:cs="Arial"/>
          <w:bCs/>
          <w:lang w:eastAsia="pl-PL"/>
        </w:rPr>
        <w:br/>
      </w:r>
      <w:r w:rsidRPr="004B1B02">
        <w:rPr>
          <w:rFonts w:ascii="Arial" w:hAnsi="Arial" w:cs="Arial"/>
          <w:bCs/>
          <w:lang w:eastAsia="pl-PL"/>
        </w:rPr>
        <w:t xml:space="preserve">z oprogramowaniem i licencjami. </w:t>
      </w:r>
    </w:p>
    <w:p w14:paraId="7547C659"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zakończone.</w:t>
      </w:r>
    </w:p>
    <w:p w14:paraId="5D9147AE" w14:textId="30634A7D" w:rsidR="00D140CF" w:rsidRPr="004B1B02" w:rsidRDefault="00D140CF" w:rsidP="00D140CF">
      <w:pPr>
        <w:pStyle w:val="Akapitzlist"/>
        <w:numPr>
          <w:ilvl w:val="2"/>
          <w:numId w:val="68"/>
        </w:numPr>
        <w:spacing w:line="360" w:lineRule="auto"/>
        <w:ind w:left="1134" w:hanging="283"/>
        <w:jc w:val="both"/>
        <w:rPr>
          <w:rFonts w:ascii="Arial" w:hAnsi="Arial" w:cs="Arial"/>
        </w:rPr>
      </w:pPr>
      <w:r w:rsidRPr="004B1B02">
        <w:rPr>
          <w:rFonts w:ascii="Arial" w:hAnsi="Arial" w:cs="Arial"/>
          <w:lang w:eastAsia="pl-PL"/>
        </w:rPr>
        <w:lastRenderedPageBreak/>
        <w:t>zadanie pn. „Reorganizacja Oddziału Chirurgicznego dla Dzieci” – 2.748.480,</w:t>
      </w:r>
      <w:r w:rsidR="00032ED9" w:rsidRPr="004B1B02">
        <w:rPr>
          <w:rFonts w:ascii="Arial" w:hAnsi="Arial" w:cs="Arial"/>
          <w:lang w:eastAsia="pl-PL"/>
        </w:rPr>
        <w:t xml:space="preserve">00 </w:t>
      </w:r>
      <w:r w:rsidRPr="004B1B02">
        <w:rPr>
          <w:rFonts w:ascii="Arial" w:hAnsi="Arial" w:cs="Arial"/>
          <w:lang w:eastAsia="pl-PL"/>
        </w:rPr>
        <w:t>zł.</w:t>
      </w:r>
    </w:p>
    <w:p w14:paraId="2977C816"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2.800.000,-zł, zrealizowane w 2023r. finansowane ze środków własnych Samorządu Województwa oraz środków własnych Szpitala.</w:t>
      </w:r>
    </w:p>
    <w:p w14:paraId="7AC58AB2" w14:textId="32645DED" w:rsidR="00976B7C" w:rsidRPr="004B1B02" w:rsidRDefault="00976B7C" w:rsidP="00976B7C">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7343C0B7" w14:textId="32154310" w:rsidR="00D140CF" w:rsidRPr="004B1B02" w:rsidRDefault="00D140CF" w:rsidP="00D140CF">
      <w:pPr>
        <w:pStyle w:val="Akapitzlist"/>
        <w:spacing w:line="360" w:lineRule="auto"/>
        <w:ind w:left="1134"/>
        <w:contextualSpacing/>
        <w:jc w:val="both"/>
        <w:rPr>
          <w:rFonts w:ascii="Arial" w:hAnsi="Arial" w:cs="Arial"/>
        </w:rPr>
      </w:pPr>
      <w:r w:rsidRPr="004B1B02">
        <w:rPr>
          <w:rFonts w:ascii="Arial" w:hAnsi="Arial" w:cs="Arial"/>
          <w:lang w:eastAsia="pl-PL"/>
        </w:rPr>
        <w:t>Wykonano prace projektowe, roboty budowlane wraz z nadzorem inwestorskim</w:t>
      </w:r>
      <w:r w:rsidR="00976B7C" w:rsidRPr="004B1B02">
        <w:rPr>
          <w:rFonts w:ascii="Arial" w:hAnsi="Arial" w:cs="Arial"/>
          <w:lang w:eastAsia="pl-PL"/>
        </w:rPr>
        <w:t>,</w:t>
      </w:r>
      <w:r w:rsidRPr="004B1B02">
        <w:rPr>
          <w:rFonts w:ascii="Arial" w:hAnsi="Arial" w:cs="Arial"/>
          <w:lang w:eastAsia="pl-PL"/>
        </w:rPr>
        <w:t xml:space="preserve"> polegające na modernizacji instalacji wentylacyjno- klimatyzacyjnej, instalacji wodnych i  kanalizacyjnych, elektrycznych, teletechnicznych oraz instalacji gazów medycznych. Przebudowano ściany działowe, wymieniono stolarkę drzwiową, wymieniono okładzinę podłogową, ścienną i część okładzin sufitowych. Wymieniono osprzęt oświetleniowy</w:t>
      </w:r>
      <w:r w:rsidR="00976B7C" w:rsidRPr="004B1B02">
        <w:rPr>
          <w:rFonts w:ascii="Arial" w:hAnsi="Arial" w:cs="Arial"/>
          <w:lang w:eastAsia="pl-PL"/>
        </w:rPr>
        <w:t xml:space="preserve"> i</w:t>
      </w:r>
      <w:r w:rsidRPr="004B1B02">
        <w:rPr>
          <w:rFonts w:ascii="Arial" w:hAnsi="Arial" w:cs="Arial"/>
          <w:lang w:eastAsia="pl-PL"/>
        </w:rPr>
        <w:t xml:space="preserve"> sanitarny</w:t>
      </w:r>
      <w:r w:rsidRPr="004B1B02">
        <w:rPr>
          <w:rFonts w:ascii="Arial" w:hAnsi="Arial" w:cs="Arial"/>
        </w:rPr>
        <w:t>.</w:t>
      </w:r>
    </w:p>
    <w:p w14:paraId="09452CB0" w14:textId="3A273F5F" w:rsidR="00D140CF" w:rsidRPr="004B1B02" w:rsidRDefault="00D140CF" w:rsidP="00D140CF">
      <w:pPr>
        <w:pStyle w:val="Akapitzlist"/>
        <w:numPr>
          <w:ilvl w:val="2"/>
          <w:numId w:val="68"/>
        </w:numPr>
        <w:spacing w:line="360" w:lineRule="auto"/>
        <w:ind w:left="1134" w:hanging="283"/>
        <w:jc w:val="both"/>
        <w:rPr>
          <w:rFonts w:ascii="Arial" w:hAnsi="Arial" w:cs="Arial"/>
        </w:rPr>
      </w:pPr>
      <w:r w:rsidRPr="004B1B02">
        <w:rPr>
          <w:rFonts w:ascii="Arial" w:hAnsi="Arial" w:cs="Arial"/>
          <w:lang w:eastAsia="pl-PL"/>
        </w:rPr>
        <w:t>zadanie pn. „Reorganizacja Oddziału Dzieci z Pododdziałem Pulmonologii Dziecięcej” – 2.748.480,</w:t>
      </w:r>
      <w:r w:rsidR="00032ED9" w:rsidRPr="004B1B02">
        <w:rPr>
          <w:rFonts w:ascii="Arial" w:hAnsi="Arial" w:cs="Arial"/>
          <w:lang w:eastAsia="pl-PL"/>
        </w:rPr>
        <w:t xml:space="preserve">00 </w:t>
      </w:r>
      <w:r w:rsidRPr="004B1B02">
        <w:rPr>
          <w:rFonts w:ascii="Arial" w:hAnsi="Arial" w:cs="Arial"/>
          <w:lang w:eastAsia="pl-PL"/>
        </w:rPr>
        <w:t>zł.</w:t>
      </w:r>
    </w:p>
    <w:p w14:paraId="3DD00752" w14:textId="74BA8ABC"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2.800.000,-zł, zrealizowane w 2023r. finansowane ze środków własnych Samorządu Województwa oraz środków własnych Szpitala.</w:t>
      </w:r>
    </w:p>
    <w:p w14:paraId="70B5B525" w14:textId="56C6B47E" w:rsidR="00D140CF" w:rsidRPr="004B1B02" w:rsidRDefault="00D140CF" w:rsidP="00D140CF">
      <w:pPr>
        <w:pStyle w:val="Akapitzlist"/>
        <w:spacing w:line="360" w:lineRule="auto"/>
        <w:ind w:left="1134"/>
        <w:contextualSpacing/>
        <w:jc w:val="both"/>
        <w:rPr>
          <w:rFonts w:ascii="Arial" w:hAnsi="Arial" w:cs="Arial"/>
        </w:rPr>
      </w:pPr>
      <w:r w:rsidRPr="004B1B02">
        <w:rPr>
          <w:rFonts w:ascii="Arial" w:hAnsi="Arial" w:cs="Arial"/>
          <w:lang w:eastAsia="pl-PL"/>
        </w:rPr>
        <w:t xml:space="preserve">Wykonano prace projektowe, roboty budowlane wraz z nadzorem inwestorskim polegające na modernizacji instalacji - </w:t>
      </w:r>
      <w:proofErr w:type="spellStart"/>
      <w:r w:rsidRPr="004B1B02">
        <w:rPr>
          <w:rFonts w:ascii="Arial" w:hAnsi="Arial" w:cs="Arial"/>
          <w:lang w:eastAsia="pl-PL"/>
        </w:rPr>
        <w:t>wentylacyjno</w:t>
      </w:r>
      <w:proofErr w:type="spellEnd"/>
      <w:r w:rsidRPr="004B1B02">
        <w:rPr>
          <w:rFonts w:ascii="Arial" w:hAnsi="Arial" w:cs="Arial"/>
          <w:lang w:eastAsia="pl-PL"/>
        </w:rPr>
        <w:t xml:space="preserve"> klimatyzacyjnej, instalacji wodnych i  kanalizacyjnych, elektrycznych, teletechnicznych oraz instalacji gazów medycznych. Przebudowano ściany działowe, wymieniono stolarkę drzwiową, wymieniono okładzinę podłogową, ścienną i część okładzin sufitowych. Wymieniono osprzęt oświetleniowy</w:t>
      </w:r>
      <w:r w:rsidR="00976B7C" w:rsidRPr="004B1B02">
        <w:rPr>
          <w:rFonts w:ascii="Arial" w:hAnsi="Arial" w:cs="Arial"/>
          <w:lang w:eastAsia="pl-PL"/>
        </w:rPr>
        <w:t xml:space="preserve"> i</w:t>
      </w:r>
      <w:r w:rsidRPr="004B1B02">
        <w:rPr>
          <w:rFonts w:ascii="Arial" w:hAnsi="Arial" w:cs="Arial"/>
          <w:lang w:eastAsia="pl-PL"/>
        </w:rPr>
        <w:t xml:space="preserve"> sanitarny</w:t>
      </w:r>
      <w:r w:rsidRPr="004B1B02">
        <w:rPr>
          <w:rFonts w:ascii="Arial" w:hAnsi="Arial" w:cs="Arial"/>
        </w:rPr>
        <w:t>.</w:t>
      </w:r>
    </w:p>
    <w:p w14:paraId="05F33CEA" w14:textId="3D5E319F" w:rsidR="00D140CF" w:rsidRPr="004B1B02" w:rsidRDefault="00D140CF" w:rsidP="00D140CF">
      <w:pPr>
        <w:pStyle w:val="Akapitzlist"/>
        <w:numPr>
          <w:ilvl w:val="2"/>
          <w:numId w:val="68"/>
        </w:numPr>
        <w:spacing w:line="360" w:lineRule="auto"/>
        <w:ind w:left="1134" w:hanging="283"/>
        <w:jc w:val="both"/>
        <w:rPr>
          <w:rFonts w:ascii="Arial" w:hAnsi="Arial" w:cs="Arial"/>
        </w:rPr>
      </w:pPr>
      <w:r w:rsidRPr="004B1B02">
        <w:rPr>
          <w:rFonts w:ascii="Arial" w:hAnsi="Arial" w:cs="Arial"/>
        </w:rPr>
        <w:t>zakup aparatury i sprzętu medycznego – 611.848,</w:t>
      </w:r>
      <w:r w:rsidR="00032ED9" w:rsidRPr="004B1B02">
        <w:rPr>
          <w:rFonts w:ascii="Arial" w:hAnsi="Arial" w:cs="Arial"/>
        </w:rPr>
        <w:t xml:space="preserve">00 </w:t>
      </w:r>
      <w:r w:rsidRPr="004B1B02">
        <w:rPr>
          <w:rFonts w:ascii="Arial" w:hAnsi="Arial" w:cs="Arial"/>
        </w:rPr>
        <w:t>zł.</w:t>
      </w:r>
    </w:p>
    <w:p w14:paraId="5F7482D8"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650.000,-zł, zrealizowane w 2023r., finansowane ze środków własnych Samorządu Województwa oraz środków własnych Szpitala.</w:t>
      </w:r>
    </w:p>
    <w:p w14:paraId="13CC8E42"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 xml:space="preserve">Zakupiono: aparat EEG, lampę szczelinową, </w:t>
      </w:r>
      <w:proofErr w:type="spellStart"/>
      <w:r w:rsidRPr="004B1B02">
        <w:rPr>
          <w:rFonts w:ascii="Arial" w:hAnsi="Arial" w:cs="Arial"/>
        </w:rPr>
        <w:t>audiotympanometr</w:t>
      </w:r>
      <w:proofErr w:type="spellEnd"/>
      <w:r w:rsidRPr="004B1B02">
        <w:rPr>
          <w:rFonts w:ascii="Arial" w:hAnsi="Arial" w:cs="Arial"/>
        </w:rPr>
        <w:t xml:space="preserve">, materac do ogrzewania pacjenta, komorę laminarną do produkcji </w:t>
      </w:r>
      <w:proofErr w:type="spellStart"/>
      <w:r w:rsidRPr="004B1B02">
        <w:rPr>
          <w:rFonts w:ascii="Arial" w:hAnsi="Arial" w:cs="Arial"/>
        </w:rPr>
        <w:t>cytostatyków</w:t>
      </w:r>
      <w:proofErr w:type="spellEnd"/>
      <w:r w:rsidRPr="004B1B02">
        <w:rPr>
          <w:rFonts w:ascii="Arial" w:hAnsi="Arial" w:cs="Arial"/>
        </w:rPr>
        <w:t xml:space="preserve">, wentylowane dygestorium oraz stół formalinowy do pobierania materiału tkankowego.  </w:t>
      </w:r>
    </w:p>
    <w:p w14:paraId="297A4222" w14:textId="576CFF2B" w:rsidR="00D140CF" w:rsidRPr="004B1B02" w:rsidRDefault="00D140CF" w:rsidP="00D140CF">
      <w:pPr>
        <w:pStyle w:val="Akapitzlist"/>
        <w:numPr>
          <w:ilvl w:val="2"/>
          <w:numId w:val="68"/>
        </w:numPr>
        <w:spacing w:line="360" w:lineRule="auto"/>
        <w:ind w:left="1134" w:hanging="283"/>
        <w:jc w:val="both"/>
        <w:rPr>
          <w:rFonts w:ascii="Arial" w:hAnsi="Arial" w:cs="Arial"/>
        </w:rPr>
      </w:pPr>
      <w:r w:rsidRPr="004B1B02">
        <w:rPr>
          <w:rFonts w:ascii="Arial" w:hAnsi="Arial" w:cs="Arial"/>
        </w:rPr>
        <w:lastRenderedPageBreak/>
        <w:t>zadanie pn. „Modernizacja podczyszczalni ścieków w Wojewódzkim Szpitalu im. Św. Ojca Pio w Przemyślu” – 392.640,</w:t>
      </w:r>
      <w:r w:rsidR="00032ED9" w:rsidRPr="004B1B02">
        <w:rPr>
          <w:rFonts w:ascii="Arial" w:hAnsi="Arial" w:cs="Arial"/>
        </w:rPr>
        <w:t xml:space="preserve">00 </w:t>
      </w:r>
      <w:r w:rsidRPr="004B1B02">
        <w:rPr>
          <w:rFonts w:ascii="Arial" w:hAnsi="Arial" w:cs="Arial"/>
        </w:rPr>
        <w:t>zł.</w:t>
      </w:r>
    </w:p>
    <w:p w14:paraId="5247E91E"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 xml:space="preserve">Zadanie o wartości 400.000,-zł, zrealizowane w 2023r, finansowane ze środków własnych Samorządu Województwa oraz środków własnych Szpitala. </w:t>
      </w:r>
    </w:p>
    <w:p w14:paraId="2BC70AC7" w14:textId="77777777"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Dokonano wymiany kraty HUBER-a oczyszczającej ścieki oraz wymiany urządzeń współpracujących  zainstalowanych w  podczyszczalni ścieków tj. urządzenia do dezynfekcji ścieków, instalacji nowego wciągnika elektrycznego, wykonano modernizację wentylacji mechanicznej i instalacji detekcji gazu.</w:t>
      </w:r>
    </w:p>
    <w:p w14:paraId="0DF536D5" w14:textId="77777777" w:rsidR="00D140CF" w:rsidRPr="004B1B02" w:rsidRDefault="00D140CF" w:rsidP="00D140CF">
      <w:pPr>
        <w:pStyle w:val="Akapitzlist"/>
        <w:numPr>
          <w:ilvl w:val="1"/>
          <w:numId w:val="131"/>
        </w:numPr>
        <w:spacing w:line="360" w:lineRule="auto"/>
        <w:ind w:left="709"/>
        <w:jc w:val="both"/>
        <w:rPr>
          <w:rFonts w:ascii="Arial" w:hAnsi="Arial" w:cs="Arial"/>
        </w:rPr>
      </w:pPr>
      <w:proofErr w:type="spellStart"/>
      <w:r w:rsidRPr="004B1B02">
        <w:rPr>
          <w:rFonts w:ascii="Arial" w:hAnsi="Arial" w:cs="Arial"/>
          <w:lang w:eastAsia="pl-PL"/>
        </w:rPr>
        <w:t>Wojewódzkigo</w:t>
      </w:r>
      <w:proofErr w:type="spellEnd"/>
      <w:r w:rsidRPr="004B1B02">
        <w:rPr>
          <w:rFonts w:ascii="Arial" w:hAnsi="Arial" w:cs="Arial"/>
          <w:lang w:eastAsia="pl-PL"/>
        </w:rPr>
        <w:t xml:space="preserve"> Szpitala Podkarpackiego im. Jana Pawła II w Krośnie w kwocie 13.820.689,40 zł z przeznaczeniem  na: </w:t>
      </w:r>
    </w:p>
    <w:p w14:paraId="1345483F" w14:textId="77777777" w:rsidR="00D140CF" w:rsidRPr="004B1B02" w:rsidRDefault="00D140CF" w:rsidP="00D140CF">
      <w:pPr>
        <w:pStyle w:val="Akapitzlist"/>
        <w:numPr>
          <w:ilvl w:val="2"/>
          <w:numId w:val="131"/>
        </w:numPr>
        <w:spacing w:line="360" w:lineRule="auto"/>
        <w:ind w:left="1134" w:hanging="283"/>
        <w:jc w:val="both"/>
        <w:rPr>
          <w:rFonts w:ascii="Arial" w:hAnsi="Arial" w:cs="Arial"/>
        </w:rPr>
      </w:pPr>
      <w:bookmarkStart w:id="134" w:name="_Hlk162263833"/>
      <w:r w:rsidRPr="004B1B02">
        <w:rPr>
          <w:rFonts w:ascii="Arial" w:hAnsi="Arial" w:cs="Arial"/>
          <w:lang w:eastAsia="pl-PL"/>
        </w:rPr>
        <w:t>zadanie pn.: „</w:t>
      </w:r>
      <w:r w:rsidRPr="004B1B02">
        <w:rPr>
          <w:rFonts w:ascii="Arial" w:hAnsi="Arial" w:cs="Arial"/>
        </w:rPr>
        <w:t xml:space="preserve">Poprawa dostępności do kompleksu budynków Wojewódzkiego Szpitala Podkarpackiego im. Jana Pawła II w Krośnie poprzez przebudowę układu komunikacyjnego i parkingów – etap I” – 4.570.498,26 zł. </w:t>
      </w:r>
    </w:p>
    <w:p w14:paraId="63F15B92" w14:textId="4D06D3B0"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ujęte w wykazie przedsięwzięć do Wieloletniej Prognozy Finansowej Województwa Podkarpackiego o planowanych łącznych nakładach finansow</w:t>
      </w:r>
      <w:r w:rsidR="00976B7C" w:rsidRPr="004B1B02">
        <w:rPr>
          <w:rFonts w:ascii="Arial" w:hAnsi="Arial" w:cs="Arial"/>
        </w:rPr>
        <w:t>an</w:t>
      </w:r>
      <w:r w:rsidRPr="004B1B02">
        <w:rPr>
          <w:rFonts w:ascii="Arial" w:hAnsi="Arial" w:cs="Arial"/>
        </w:rPr>
        <w:t>ych ze środków Samorządu Województwa w kwocie 12.008.797,-zł, realizowane w latach 2022-2025. Od początku realizacji zadania do końca 2023r., dofinansowano przedsięwzięcie ze środków własnych Samorządu Województwa w kwocie 5.011.348,76 zł, co stanowi 41,7 % planowanych nakładów finansowych.</w:t>
      </w:r>
    </w:p>
    <w:p w14:paraId="3D52E334"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Stan zaawansowania realizacji zadania i osiągnięte efekty:</w:t>
      </w:r>
    </w:p>
    <w:p w14:paraId="2FE322B3"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Wykonano przebudowę linii kablowych elektroenergetycznych SN-15kV, budowę parkingu dla samochodów osobowych, mini ronda wraz z drogami wewnętrznymi, budowę nowych i  remont istniejących chodników, budowę kanalizacji deszczowej wraz ze zbiornikami rurowymi, studnią z regulatorem przepływu oraz separatorem substancji ropopochodnych, budowę oświetlenia terenu parkingu wraz z instalacją monitoringu oraz systemu parkingowego zgodnie z dokumentacją projektową</w:t>
      </w:r>
      <w:r w:rsidRPr="004B1B02">
        <w:t>.</w:t>
      </w:r>
    </w:p>
    <w:bookmarkEnd w:id="134"/>
    <w:p w14:paraId="37B6FA94"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Niewykorzystane środki stanowią oszczędności </w:t>
      </w:r>
      <w:proofErr w:type="spellStart"/>
      <w:r w:rsidRPr="004B1B02">
        <w:rPr>
          <w:rFonts w:ascii="Arial" w:hAnsi="Arial" w:cs="Arial"/>
          <w:sz w:val="24"/>
          <w:szCs w:val="24"/>
          <w:lang w:eastAsia="pl-PL"/>
        </w:rPr>
        <w:t>poprzetargowe</w:t>
      </w:r>
      <w:proofErr w:type="spellEnd"/>
      <w:r w:rsidRPr="004B1B02">
        <w:rPr>
          <w:rFonts w:ascii="Arial" w:hAnsi="Arial" w:cs="Arial"/>
          <w:sz w:val="24"/>
          <w:szCs w:val="24"/>
          <w:lang w:eastAsia="pl-PL"/>
        </w:rPr>
        <w:t>.</w:t>
      </w:r>
    </w:p>
    <w:p w14:paraId="01B7D989" w14:textId="77777777" w:rsidR="00D140CF" w:rsidRPr="004B1B02" w:rsidRDefault="00D140CF" w:rsidP="00D140CF">
      <w:pPr>
        <w:pStyle w:val="Akapitzlist"/>
        <w:numPr>
          <w:ilvl w:val="2"/>
          <w:numId w:val="131"/>
        </w:numPr>
        <w:spacing w:line="360" w:lineRule="auto"/>
        <w:ind w:left="1134" w:hanging="283"/>
        <w:jc w:val="both"/>
        <w:rPr>
          <w:rFonts w:ascii="Arial" w:hAnsi="Arial" w:cs="Arial"/>
        </w:rPr>
      </w:pPr>
      <w:r w:rsidRPr="004B1B02">
        <w:rPr>
          <w:rFonts w:ascii="Arial" w:hAnsi="Arial" w:cs="Arial"/>
        </w:rPr>
        <w:t>zadanie pn. „Montaż systemu sygnalizacji pożaru oraz drzwi ppoż. rozdzielających strefy ppoż. w budynkach szpitala” – 493.591,78 zł.</w:t>
      </w:r>
    </w:p>
    <w:p w14:paraId="0521011D" w14:textId="38F171C1"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lastRenderedPageBreak/>
        <w:t>Zadanie o wartości 503.716,49,-zł, zrealizowane w 2023r., finansowane ze środków własnych Samorządu Województwa oraz środków własnych Szpitala</w:t>
      </w:r>
      <w:r w:rsidR="00976B7C" w:rsidRPr="004B1B02">
        <w:rPr>
          <w:rFonts w:ascii="Arial" w:hAnsi="Arial" w:cs="Arial"/>
        </w:rPr>
        <w:t>.</w:t>
      </w:r>
    </w:p>
    <w:p w14:paraId="6DCC3827" w14:textId="342E9FB3" w:rsidR="00976B7C" w:rsidRPr="004B1B02" w:rsidRDefault="00976B7C" w:rsidP="00976B7C">
      <w:pPr>
        <w:pStyle w:val="Akapitzlist"/>
        <w:spacing w:line="360" w:lineRule="auto"/>
        <w:ind w:left="1134"/>
        <w:jc w:val="both"/>
        <w:rPr>
          <w:rFonts w:ascii="Arial" w:hAnsi="Arial" w:cs="Arial"/>
          <w:lang w:eastAsia="pl-PL"/>
        </w:rPr>
      </w:pPr>
      <w:r w:rsidRPr="004B1B02">
        <w:rPr>
          <w:rFonts w:ascii="Arial" w:hAnsi="Arial" w:cs="Arial"/>
          <w:lang w:eastAsia="pl-PL"/>
        </w:rPr>
        <w:t>Stan zaawansowania realizacji zadania i osiągnięte efekty:</w:t>
      </w:r>
    </w:p>
    <w:p w14:paraId="5E346CAF" w14:textId="77777777" w:rsidR="00D140CF" w:rsidRPr="004B1B02" w:rsidRDefault="00D140CF" w:rsidP="00D140CF">
      <w:pPr>
        <w:spacing w:after="0" w:line="360" w:lineRule="auto"/>
        <w:ind w:left="113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Wykonano montaż systemu sygnalizacji pożaru oraz dźwiękowego systemu ostrzegawczego wraz z połączeniem ich z centralą sygnalizacji pożarowej.</w:t>
      </w:r>
    </w:p>
    <w:p w14:paraId="1C3A5A6C" w14:textId="77777777" w:rsidR="00D140CF" w:rsidRPr="004B1B02" w:rsidRDefault="00D140CF" w:rsidP="00D140CF">
      <w:pPr>
        <w:pStyle w:val="Akapitzlist"/>
        <w:numPr>
          <w:ilvl w:val="2"/>
          <w:numId w:val="131"/>
        </w:numPr>
        <w:spacing w:line="360" w:lineRule="auto"/>
        <w:ind w:left="1134" w:hanging="283"/>
        <w:jc w:val="both"/>
        <w:rPr>
          <w:rFonts w:ascii="Arial" w:hAnsi="Arial" w:cs="Arial"/>
        </w:rPr>
      </w:pPr>
      <w:r w:rsidRPr="004B1B02">
        <w:rPr>
          <w:rFonts w:ascii="Arial" w:hAnsi="Arial" w:cs="Arial"/>
        </w:rPr>
        <w:t>zadanie pn. „Poprawa dostępności do świadczeń medycznych poprzez modernizację i rozwój e-usług w Wojewódzkim Szpitalu Podkarpackim im. Jana Pawła II w Krośnie” – 40.557,75 zł.</w:t>
      </w:r>
    </w:p>
    <w:p w14:paraId="05AB9829"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 xml:space="preserve">Zadanie o wartości 6.826.287,50 zł, realizowane w latach 2021-2023. </w:t>
      </w:r>
    </w:p>
    <w:p w14:paraId="22F915D8"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finansowane ze środków UE, środków własnych Samorządu Województwa oraz środków własnych Szpitala.</w:t>
      </w:r>
    </w:p>
    <w:p w14:paraId="48C7B4BE"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Stan zaawansowania realizacji zadania i osiągnięte efekty.</w:t>
      </w:r>
    </w:p>
    <w:p w14:paraId="306DBC7C" w14:textId="57E6F735" w:rsidR="00D140CF" w:rsidRPr="004B1B02" w:rsidRDefault="00D140CF" w:rsidP="00D140CF">
      <w:pPr>
        <w:spacing w:after="0" w:line="360" w:lineRule="auto"/>
        <w:ind w:left="1134"/>
        <w:jc w:val="both"/>
        <w:rPr>
          <w:rFonts w:ascii="Arial" w:eastAsia="Times New Roman" w:hAnsi="Arial" w:cs="Arial"/>
          <w:sz w:val="24"/>
          <w:szCs w:val="24"/>
        </w:rPr>
      </w:pPr>
      <w:r w:rsidRPr="004B1B02">
        <w:rPr>
          <w:rFonts w:ascii="Arial" w:eastAsia="Times New Roman" w:hAnsi="Arial" w:cs="Arial"/>
          <w:sz w:val="24"/>
          <w:szCs w:val="24"/>
        </w:rPr>
        <w:t xml:space="preserve">W 2023r. dostarczono i zainstalowano sprzęt w serwerowni, okablowanie strukturalne, sprzęt informatyczny wraz z oprogramowaniem i licencjami, zakupiono komplet wyposażenie </w:t>
      </w:r>
      <w:proofErr w:type="spellStart"/>
      <w:r w:rsidRPr="004B1B02">
        <w:rPr>
          <w:rFonts w:ascii="Arial" w:eastAsia="Times New Roman" w:hAnsi="Arial" w:cs="Arial"/>
          <w:sz w:val="24"/>
          <w:szCs w:val="24"/>
        </w:rPr>
        <w:t>telemedycznego</w:t>
      </w:r>
      <w:proofErr w:type="spellEnd"/>
      <w:r w:rsidRPr="004B1B02">
        <w:rPr>
          <w:rFonts w:ascii="Arial" w:eastAsia="Times New Roman" w:hAnsi="Arial" w:cs="Arial"/>
          <w:sz w:val="24"/>
          <w:szCs w:val="24"/>
        </w:rPr>
        <w:t xml:space="preserve"> z aplikacjami </w:t>
      </w:r>
      <w:proofErr w:type="spellStart"/>
      <w:r w:rsidRPr="004B1B02">
        <w:rPr>
          <w:rFonts w:ascii="Arial" w:eastAsia="Times New Roman" w:hAnsi="Arial" w:cs="Arial"/>
          <w:sz w:val="24"/>
          <w:szCs w:val="24"/>
        </w:rPr>
        <w:t>telemedycznymi</w:t>
      </w:r>
      <w:proofErr w:type="spellEnd"/>
      <w:r w:rsidRPr="004B1B02">
        <w:rPr>
          <w:rFonts w:ascii="Arial" w:eastAsia="Times New Roman" w:hAnsi="Arial" w:cs="Arial"/>
          <w:sz w:val="24"/>
          <w:szCs w:val="24"/>
        </w:rPr>
        <w:t xml:space="preserve"> i opaskę do obsługi telemedycyny. Wdrożono </w:t>
      </w:r>
      <w:r w:rsidR="00DB066C">
        <w:rPr>
          <w:rFonts w:ascii="Arial" w:eastAsia="Times New Roman" w:hAnsi="Arial" w:cs="Arial"/>
          <w:sz w:val="24"/>
          <w:szCs w:val="24"/>
        </w:rPr>
        <w:br/>
      </w:r>
      <w:r w:rsidRPr="004B1B02">
        <w:rPr>
          <w:rFonts w:ascii="Arial" w:eastAsia="Times New Roman" w:hAnsi="Arial" w:cs="Arial"/>
          <w:sz w:val="24"/>
          <w:szCs w:val="24"/>
        </w:rPr>
        <w:t xml:space="preserve">i rozbudowano system e-Informacja, e-Rejestracja, EDM. Wytworzono rozwiązania wspomagające prowadzenie </w:t>
      </w:r>
      <w:proofErr w:type="spellStart"/>
      <w:r w:rsidRPr="004B1B02">
        <w:rPr>
          <w:rFonts w:ascii="Arial" w:eastAsia="Times New Roman" w:hAnsi="Arial" w:cs="Arial"/>
          <w:sz w:val="24"/>
          <w:szCs w:val="24"/>
        </w:rPr>
        <w:t>telekonsultacji</w:t>
      </w:r>
      <w:proofErr w:type="spellEnd"/>
      <w:r w:rsidRPr="004B1B02">
        <w:rPr>
          <w:rFonts w:ascii="Arial" w:eastAsia="Times New Roman" w:hAnsi="Arial" w:cs="Arial"/>
          <w:sz w:val="24"/>
          <w:szCs w:val="24"/>
        </w:rPr>
        <w:t xml:space="preserve"> z wykorzystaniem platformy EPW-ZOZ. Zintegrowano ERP z systemem EDM po rozbudowie. Zakupiono tablice i plakaty informacyjne promujące projekt. Dokonano integracji e-usług z RCIM 2.</w:t>
      </w:r>
    </w:p>
    <w:p w14:paraId="7CE4A441" w14:textId="610F09F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zakończon</w:t>
      </w:r>
      <w:r w:rsidR="00976B7C" w:rsidRPr="004B1B02">
        <w:rPr>
          <w:rFonts w:ascii="Arial" w:hAnsi="Arial" w:cs="Arial"/>
        </w:rPr>
        <w:t>o</w:t>
      </w:r>
      <w:r w:rsidRPr="004B1B02">
        <w:rPr>
          <w:rFonts w:ascii="Arial" w:hAnsi="Arial" w:cs="Arial"/>
        </w:rPr>
        <w:t>.</w:t>
      </w:r>
    </w:p>
    <w:p w14:paraId="6A7E4F31"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zrealizowane w ramach Regionalnego Programu Operacyjnego Województwa Podkarpackiego na lata 2014-2020.</w:t>
      </w:r>
    </w:p>
    <w:p w14:paraId="0AB0F521" w14:textId="77777777" w:rsidR="00D140CF" w:rsidRPr="004B1B02" w:rsidRDefault="00D140CF" w:rsidP="00D140CF">
      <w:pPr>
        <w:pStyle w:val="Akapitzlist"/>
        <w:spacing w:line="360" w:lineRule="auto"/>
        <w:ind w:left="1134"/>
        <w:jc w:val="both"/>
        <w:rPr>
          <w:rFonts w:ascii="Arial" w:hAnsi="Arial" w:cs="Arial"/>
          <w:color w:val="FF0000"/>
        </w:rPr>
      </w:pPr>
      <w:r w:rsidRPr="004B1B02">
        <w:rPr>
          <w:rFonts w:ascii="Arial" w:hAnsi="Arial" w:cs="Arial"/>
        </w:rPr>
        <w:t xml:space="preserve">Niewykonane wydatki stanowią oszczędności </w:t>
      </w:r>
      <w:proofErr w:type="spellStart"/>
      <w:r w:rsidRPr="004B1B02">
        <w:rPr>
          <w:rFonts w:ascii="Arial" w:hAnsi="Arial" w:cs="Arial"/>
        </w:rPr>
        <w:t>poprzetargowe</w:t>
      </w:r>
      <w:proofErr w:type="spellEnd"/>
      <w:r w:rsidRPr="004B1B02">
        <w:rPr>
          <w:rFonts w:ascii="Arial" w:hAnsi="Arial" w:cs="Arial"/>
        </w:rPr>
        <w:t xml:space="preserve">. </w:t>
      </w:r>
    </w:p>
    <w:p w14:paraId="41B89CCC" w14:textId="77777777" w:rsidR="00D140CF" w:rsidRPr="004B1B02" w:rsidRDefault="00D140CF" w:rsidP="00D140CF">
      <w:pPr>
        <w:pStyle w:val="Akapitzlist"/>
        <w:numPr>
          <w:ilvl w:val="2"/>
          <w:numId w:val="131"/>
        </w:numPr>
        <w:spacing w:line="360" w:lineRule="auto"/>
        <w:ind w:left="1134" w:hanging="283"/>
        <w:jc w:val="both"/>
        <w:rPr>
          <w:rFonts w:ascii="Arial" w:hAnsi="Arial" w:cs="Arial"/>
        </w:rPr>
      </w:pPr>
      <w:r w:rsidRPr="004B1B02">
        <w:rPr>
          <w:rFonts w:ascii="Arial" w:hAnsi="Arial" w:cs="Arial"/>
        </w:rPr>
        <w:t>zakup optycznego tomografu koherentnego (OCT) – 362.806,02 zł.</w:t>
      </w:r>
    </w:p>
    <w:p w14:paraId="62642595"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380.248,-zł, zrealizowane w 2023r., finansowane ze środków własnych Samorządu Województwa oraz środków własnych Szpitala.</w:t>
      </w:r>
    </w:p>
    <w:p w14:paraId="3702BF6A" w14:textId="77777777" w:rsidR="00D140CF" w:rsidRPr="004B1B02" w:rsidRDefault="00D140CF" w:rsidP="00D140CF">
      <w:pPr>
        <w:pStyle w:val="Akapitzlist"/>
        <w:numPr>
          <w:ilvl w:val="2"/>
          <w:numId w:val="131"/>
        </w:numPr>
        <w:spacing w:line="360" w:lineRule="auto"/>
        <w:ind w:left="1134" w:hanging="283"/>
        <w:jc w:val="both"/>
        <w:rPr>
          <w:rFonts w:ascii="Arial" w:hAnsi="Arial" w:cs="Arial"/>
        </w:rPr>
      </w:pPr>
      <w:r w:rsidRPr="004B1B02">
        <w:rPr>
          <w:rFonts w:ascii="Arial" w:hAnsi="Arial" w:cs="Arial"/>
        </w:rPr>
        <w:t>zadanie pn. „Zakup sprzętu i aparatury medycznej dla Wojewódzkiego Szpitala Podkarpackiego im. Jana Pawła II w Krośnie” – 3.846.837,59 zł.</w:t>
      </w:r>
    </w:p>
    <w:p w14:paraId="7F7609C4"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lastRenderedPageBreak/>
        <w:t>Zadanie o wartości 3.961.020,92 zł, zrealizowane w 2023r., finansowane ze środków własnych Samorządu Województwa oraz środków własnych Szpitala.</w:t>
      </w:r>
    </w:p>
    <w:p w14:paraId="6E61903F" w14:textId="77777777" w:rsidR="00D140CF" w:rsidRPr="004B1B02" w:rsidRDefault="00D140CF" w:rsidP="00D140CF">
      <w:pPr>
        <w:pStyle w:val="Akapitzlist"/>
        <w:tabs>
          <w:tab w:val="left" w:pos="1134"/>
        </w:tabs>
        <w:spacing w:before="120" w:line="360" w:lineRule="auto"/>
        <w:ind w:left="1134"/>
        <w:contextualSpacing/>
        <w:jc w:val="both"/>
        <w:rPr>
          <w:rFonts w:ascii="Arial" w:eastAsia="Calibri" w:hAnsi="Arial" w:cs="Arial"/>
        </w:rPr>
      </w:pPr>
      <w:r w:rsidRPr="004B1B02">
        <w:rPr>
          <w:rFonts w:ascii="Arial" w:hAnsi="Arial" w:cs="Arial"/>
        </w:rPr>
        <w:t xml:space="preserve">W ramach zadania zakupiono następujący sprzęt: </w:t>
      </w:r>
      <w:r w:rsidRPr="004B1B02">
        <w:rPr>
          <w:rFonts w:ascii="Arial" w:eastAsia="Calibri" w:hAnsi="Arial" w:cs="Arial"/>
        </w:rPr>
        <w:t xml:space="preserve">stoły operacyjne, aparaty do znieczuleń, </w:t>
      </w:r>
      <w:proofErr w:type="spellStart"/>
      <w:r w:rsidRPr="004B1B02">
        <w:rPr>
          <w:rFonts w:ascii="Arial" w:eastAsia="Calibri" w:hAnsi="Arial" w:cs="Arial"/>
        </w:rPr>
        <w:t>videogastroskop</w:t>
      </w:r>
      <w:proofErr w:type="spellEnd"/>
      <w:r w:rsidRPr="004B1B02">
        <w:rPr>
          <w:rFonts w:ascii="Arial" w:eastAsia="Calibri" w:hAnsi="Arial" w:cs="Arial"/>
        </w:rPr>
        <w:t xml:space="preserve">, lampę operacyjną, nawigację elektromagnetyczną, mikroskop operacyjny, napędy ortopedyczne, iluminator naczyń krwionośnych, biopsję fuzyjną, defibrylator, polomierz, materac do ogrzewania pacjenta, myjnię do butów, endoskopowy tor wizyjny z systemem archiwizacji obrazu, myjnię, </w:t>
      </w:r>
      <w:proofErr w:type="spellStart"/>
      <w:r w:rsidRPr="004B1B02">
        <w:rPr>
          <w:rFonts w:ascii="Arial" w:eastAsia="Calibri" w:hAnsi="Arial" w:cs="Arial"/>
        </w:rPr>
        <w:t>dezyfektor</w:t>
      </w:r>
      <w:proofErr w:type="spellEnd"/>
      <w:r w:rsidRPr="004B1B02">
        <w:rPr>
          <w:rFonts w:ascii="Arial" w:eastAsia="Calibri" w:hAnsi="Arial" w:cs="Arial"/>
        </w:rPr>
        <w:t>.</w:t>
      </w:r>
    </w:p>
    <w:p w14:paraId="2FE7BE65" w14:textId="3FD5AAA7" w:rsidR="00D140CF" w:rsidRPr="004B1B02" w:rsidRDefault="00D140CF" w:rsidP="00D140CF">
      <w:pPr>
        <w:pStyle w:val="Akapitzlist"/>
        <w:numPr>
          <w:ilvl w:val="2"/>
          <w:numId w:val="131"/>
        </w:numPr>
        <w:spacing w:line="360" w:lineRule="auto"/>
        <w:ind w:left="1134" w:hanging="283"/>
        <w:jc w:val="both"/>
        <w:rPr>
          <w:rFonts w:ascii="Arial" w:hAnsi="Arial" w:cs="Arial"/>
        </w:rPr>
      </w:pPr>
      <w:r w:rsidRPr="004B1B02">
        <w:rPr>
          <w:rFonts w:ascii="Arial" w:hAnsi="Arial" w:cs="Arial"/>
        </w:rPr>
        <w:t>zakup tomografu komputerowego z adaptacją i dostosowaniem pomieszczeń – 4.506.398,</w:t>
      </w:r>
      <w:r w:rsidR="00032ED9" w:rsidRPr="004B1B02">
        <w:rPr>
          <w:rFonts w:ascii="Arial" w:hAnsi="Arial" w:cs="Arial"/>
        </w:rPr>
        <w:t xml:space="preserve">00 </w:t>
      </w:r>
      <w:r w:rsidRPr="004B1B02">
        <w:rPr>
          <w:rFonts w:ascii="Arial" w:hAnsi="Arial" w:cs="Arial"/>
        </w:rPr>
        <w:t>zł.</w:t>
      </w:r>
    </w:p>
    <w:p w14:paraId="687FE5C1" w14:textId="18FE36CE"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o wartości 4.598.835,-zł, zrealizowane w 2023r., finansowane ze środków własnych Samorządu Województwa oraz środków własnych Szpitala.</w:t>
      </w:r>
    </w:p>
    <w:p w14:paraId="0D9E1EBE" w14:textId="52A68186" w:rsidR="00D140CF" w:rsidRPr="004B1B02" w:rsidRDefault="00D140CF" w:rsidP="00D140CF">
      <w:pPr>
        <w:spacing w:after="0" w:line="360" w:lineRule="auto"/>
        <w:ind w:left="1134"/>
        <w:jc w:val="both"/>
        <w:rPr>
          <w:rFonts w:ascii="Arial" w:hAnsi="Arial" w:cs="Arial"/>
          <w:sz w:val="24"/>
          <w:szCs w:val="24"/>
        </w:rPr>
      </w:pPr>
      <w:r w:rsidRPr="004B1B02">
        <w:rPr>
          <w:rFonts w:ascii="Arial" w:hAnsi="Arial" w:cs="Arial"/>
          <w:sz w:val="24"/>
          <w:szCs w:val="24"/>
        </w:rPr>
        <w:t xml:space="preserve">Wykonano dokumentację projektowo - kosztorysową wraz z uzyskaniem decyzji pozwolenia na budowę oraz pełnienie funkcji nadzoru autorskiego, wykonano roboty budowlano instalacyjne, wyposażono pomieszczenia </w:t>
      </w:r>
      <w:r w:rsidR="00DB066C">
        <w:rPr>
          <w:rFonts w:ascii="Arial" w:hAnsi="Arial" w:cs="Arial"/>
          <w:sz w:val="24"/>
          <w:szCs w:val="24"/>
        </w:rPr>
        <w:br/>
      </w:r>
      <w:r w:rsidRPr="004B1B02">
        <w:rPr>
          <w:rFonts w:ascii="Arial" w:hAnsi="Arial" w:cs="Arial"/>
          <w:sz w:val="24"/>
          <w:szCs w:val="24"/>
        </w:rPr>
        <w:t xml:space="preserve">w sprzęt technologiczny, meble medyczne i biurowe, zakupiono aparat do tomografii komputerowej oraz przeprowadzono jego montaż i instalację. </w:t>
      </w:r>
    </w:p>
    <w:p w14:paraId="060E1BA5" w14:textId="77777777" w:rsidR="00D140CF" w:rsidRPr="004B1B02" w:rsidRDefault="00D140CF" w:rsidP="00D140CF">
      <w:pPr>
        <w:pStyle w:val="Akapitzlist"/>
        <w:numPr>
          <w:ilvl w:val="0"/>
          <w:numId w:val="132"/>
        </w:numPr>
        <w:spacing w:line="360" w:lineRule="auto"/>
        <w:jc w:val="both"/>
        <w:rPr>
          <w:rFonts w:ascii="Arial" w:hAnsi="Arial" w:cs="Arial"/>
          <w:lang w:eastAsia="pl-PL"/>
        </w:rPr>
      </w:pPr>
      <w:r w:rsidRPr="004B1B02">
        <w:rPr>
          <w:rFonts w:ascii="Arial" w:hAnsi="Arial" w:cs="Arial"/>
          <w:lang w:eastAsia="pl-PL"/>
        </w:rPr>
        <w:t xml:space="preserve">Wojewódzkiego Szpitala im. Zofii z Zamoyskich Tarnowskiej w Tarnobrzegu </w:t>
      </w:r>
      <w:r w:rsidRPr="004B1B02">
        <w:rPr>
          <w:rFonts w:ascii="Arial" w:hAnsi="Arial" w:cs="Arial"/>
          <w:lang w:eastAsia="pl-PL"/>
        </w:rPr>
        <w:br/>
        <w:t>w kwocie 13.212.345,36 zł z przeznaczeniem na:</w:t>
      </w:r>
    </w:p>
    <w:p w14:paraId="66473A64" w14:textId="7F684E7A"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 xml:space="preserve">zadanie pn. „Modernizacja Oddziału Neurologii poprzez rozszerzenie </w:t>
      </w:r>
      <w:r w:rsidRPr="004B1B02">
        <w:rPr>
          <w:rFonts w:ascii="Arial" w:hAnsi="Arial" w:cs="Arial"/>
          <w:lang w:eastAsia="pl-PL"/>
        </w:rPr>
        <w:br/>
        <w:t xml:space="preserve">o Pododdział Udarowy  polegająca na przebudowie pomieszczeń I piętra Pawilonu F1 wraz z zakupem sprzętu i aparatury medycznej </w:t>
      </w:r>
      <w:r w:rsidRPr="004B1B02">
        <w:rPr>
          <w:rFonts w:ascii="Arial" w:hAnsi="Arial" w:cs="Arial"/>
          <w:lang w:eastAsia="pl-PL"/>
        </w:rPr>
        <w:br/>
        <w:t xml:space="preserve">w Wojewódzkim Szpitalu im. Zofii z Zamoyskich Tarnowskiej </w:t>
      </w:r>
      <w:r w:rsidRPr="004B1B02">
        <w:rPr>
          <w:rFonts w:ascii="Arial" w:hAnsi="Arial" w:cs="Arial"/>
          <w:lang w:eastAsia="pl-PL"/>
        </w:rPr>
        <w:br/>
        <w:t xml:space="preserve">w Tarnobrzegu” – 6.909.861,00 zł.  </w:t>
      </w:r>
    </w:p>
    <w:p w14:paraId="55980A09"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Zadanie ujęte w wykazie przedsięwzięć do Wieloletniej Prognozy Finansowej Województwa Podkarpackiego, o planowanych łącznych nakładach finansowanych ze środków Samorządu Województwa w kwocie 10.483.670,-zł, realizowane w latach 2022-2023. Od początku realizacji zadania do końca 2023r., dofinansowano przedsięwzięcie ze środków </w:t>
      </w:r>
      <w:r w:rsidRPr="004B1B02">
        <w:rPr>
          <w:rFonts w:ascii="Arial" w:hAnsi="Arial" w:cs="Arial"/>
        </w:rPr>
        <w:t>własnych Samorządu Województwa</w:t>
      </w:r>
      <w:r w:rsidRPr="004B1B02">
        <w:rPr>
          <w:rFonts w:ascii="Arial" w:hAnsi="Arial" w:cs="Arial"/>
          <w:lang w:eastAsia="pl-PL"/>
        </w:rPr>
        <w:t xml:space="preserve"> w kwocie 10.483.667 zł, co stanowi 100% planowanych nakładów finansowych.</w:t>
      </w:r>
    </w:p>
    <w:p w14:paraId="44C5D0D6" w14:textId="0A9C8B81"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Stan zaawansowania realizacji zadania i osiągnięte efekty</w:t>
      </w:r>
      <w:r w:rsidR="00C32F9C" w:rsidRPr="004B1B02">
        <w:rPr>
          <w:rFonts w:ascii="Arial" w:hAnsi="Arial" w:cs="Arial"/>
        </w:rPr>
        <w:t>:</w:t>
      </w:r>
    </w:p>
    <w:p w14:paraId="73E98C36" w14:textId="58C3C047" w:rsidR="00D140CF" w:rsidRPr="004B1B02" w:rsidRDefault="00D140CF" w:rsidP="00D140CF">
      <w:pPr>
        <w:pStyle w:val="Akapitzlist"/>
        <w:spacing w:line="360" w:lineRule="auto"/>
        <w:ind w:left="1134"/>
        <w:jc w:val="both"/>
        <w:rPr>
          <w:rFonts w:ascii="Arial" w:hAnsi="Arial" w:cs="Arial"/>
          <w:color w:val="FF0000"/>
          <w:lang w:eastAsia="pl-PL"/>
        </w:rPr>
      </w:pPr>
      <w:r w:rsidRPr="004B1B02">
        <w:rPr>
          <w:rFonts w:ascii="Arial" w:hAnsi="Arial" w:cs="Arial"/>
          <w:lang w:eastAsia="pl-PL"/>
        </w:rPr>
        <w:lastRenderedPageBreak/>
        <w:t xml:space="preserve">W 2023r. wykonano prace budowlane obejmujące: wykonanie instalacji sanitarnych, instalacji gazów medycznych, instalacji elektrycznych </w:t>
      </w:r>
      <w:r w:rsidR="00DB066C">
        <w:rPr>
          <w:rFonts w:ascii="Arial" w:hAnsi="Arial" w:cs="Arial"/>
          <w:lang w:eastAsia="pl-PL"/>
        </w:rPr>
        <w:br/>
      </w:r>
      <w:r w:rsidRPr="004B1B02">
        <w:rPr>
          <w:rFonts w:ascii="Arial" w:hAnsi="Arial" w:cs="Arial"/>
          <w:lang w:eastAsia="pl-PL"/>
        </w:rPr>
        <w:t xml:space="preserve">i instalacji teletechnicznych. </w:t>
      </w:r>
      <w:r w:rsidRPr="004B1B02">
        <w:rPr>
          <w:rFonts w:ascii="Arial" w:hAnsi="Arial" w:cs="Arial"/>
        </w:rPr>
        <w:t>Zakupiono wyposażenie Oddziału Neurologii wraz z Pododdziałem Udarowym, w tym aparaturę i sprzęt medyczny wraz z meblami medycznymi.</w:t>
      </w:r>
      <w:r w:rsidRPr="004B1B02">
        <w:t xml:space="preserve"> </w:t>
      </w:r>
    </w:p>
    <w:p w14:paraId="61B4F817" w14:textId="562DB1E9" w:rsidR="00D140CF" w:rsidRPr="004B1B02" w:rsidRDefault="00D140CF" w:rsidP="00D140CF">
      <w:pPr>
        <w:pStyle w:val="Akapitzlist"/>
        <w:spacing w:line="360" w:lineRule="auto"/>
        <w:ind w:left="1134"/>
        <w:jc w:val="both"/>
        <w:rPr>
          <w:rFonts w:ascii="Arial" w:hAnsi="Arial" w:cs="Arial"/>
          <w:color w:val="FF0000"/>
        </w:rPr>
      </w:pPr>
      <w:r w:rsidRPr="004B1B02">
        <w:rPr>
          <w:rFonts w:ascii="Arial" w:hAnsi="Arial" w:cs="Arial"/>
        </w:rPr>
        <w:t>Zadanie zakończon</w:t>
      </w:r>
      <w:r w:rsidR="00C32F9C" w:rsidRPr="004B1B02">
        <w:rPr>
          <w:rFonts w:ascii="Arial" w:hAnsi="Arial" w:cs="Arial"/>
        </w:rPr>
        <w:t>o</w:t>
      </w:r>
      <w:r w:rsidRPr="004B1B02">
        <w:rPr>
          <w:rFonts w:ascii="Arial" w:hAnsi="Arial" w:cs="Arial"/>
        </w:rPr>
        <w:t>.</w:t>
      </w:r>
    </w:p>
    <w:p w14:paraId="769E6996" w14:textId="6C0B9F53"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zadanie pn. „Poprawa stanu technicznego obiektów użytkowych Szpitala poprzez wymianę dźwigów windowych w budynkach Wojewódzkiego Szpitala w Tarnobrzegu” – 1.849.691,</w:t>
      </w:r>
      <w:r w:rsidR="00032ED9" w:rsidRPr="004B1B02">
        <w:rPr>
          <w:rFonts w:ascii="Arial" w:hAnsi="Arial" w:cs="Arial"/>
          <w:lang w:eastAsia="pl-PL"/>
        </w:rPr>
        <w:t xml:space="preserve">00 </w:t>
      </w:r>
      <w:r w:rsidRPr="004B1B02">
        <w:rPr>
          <w:rFonts w:ascii="Arial" w:hAnsi="Arial" w:cs="Arial"/>
          <w:lang w:eastAsia="pl-PL"/>
        </w:rPr>
        <w:t>zł.</w:t>
      </w:r>
    </w:p>
    <w:p w14:paraId="36459A86"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Zadanie o wartości 1.860.928,20,-zł, zrealizowane w 2023r., finansowane ze środków własnych Samorządu Województwa oraz środków własnych Szpitala.</w:t>
      </w:r>
    </w:p>
    <w:p w14:paraId="29901CB1" w14:textId="3921ED64" w:rsidR="00C32F9C" w:rsidRPr="004B1B02" w:rsidRDefault="00C32F9C" w:rsidP="00C32F9C">
      <w:pPr>
        <w:pStyle w:val="Akapitzlist"/>
        <w:spacing w:line="360" w:lineRule="auto"/>
        <w:ind w:left="1134"/>
        <w:jc w:val="both"/>
        <w:rPr>
          <w:rFonts w:ascii="Arial" w:hAnsi="Arial" w:cs="Arial"/>
        </w:rPr>
      </w:pPr>
      <w:r w:rsidRPr="004B1B02">
        <w:rPr>
          <w:rFonts w:ascii="Arial" w:hAnsi="Arial" w:cs="Arial"/>
        </w:rPr>
        <w:t>Stan zaawansowania realizacji zadania i osiągnięte efekty:</w:t>
      </w:r>
    </w:p>
    <w:p w14:paraId="2745EA69"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Dokonano wymiany starych dźwigów osobowych  wg obowiązujących standardów bezpieczeństwa dla użytkowników wind.</w:t>
      </w:r>
    </w:p>
    <w:p w14:paraId="403E8EEB" w14:textId="7E14E04D"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 xml:space="preserve">zadanie pn. „Rozwój systemu ratownictwa medycznego poprzez budowę lądowiska dla Szpitalnego Oddziału Ratunkowego Wojewódzkiego Szpitala im. Zofii z Zamoyskich Tarnowskiej w Tarnobrzegu” – </w:t>
      </w:r>
      <w:r w:rsidR="00032ED9" w:rsidRPr="004B1B02">
        <w:rPr>
          <w:rFonts w:ascii="Arial" w:hAnsi="Arial" w:cs="Arial"/>
          <w:lang w:eastAsia="pl-PL"/>
        </w:rPr>
        <w:br/>
      </w:r>
      <w:r w:rsidRPr="004B1B02">
        <w:rPr>
          <w:rFonts w:ascii="Arial" w:hAnsi="Arial" w:cs="Arial"/>
          <w:lang w:eastAsia="pl-PL"/>
        </w:rPr>
        <w:t>81.899,</w:t>
      </w:r>
      <w:r w:rsidR="00032ED9" w:rsidRPr="004B1B02">
        <w:rPr>
          <w:rFonts w:ascii="Arial" w:hAnsi="Arial" w:cs="Arial"/>
          <w:lang w:eastAsia="pl-PL"/>
        </w:rPr>
        <w:t xml:space="preserve">00 </w:t>
      </w:r>
      <w:r w:rsidRPr="004B1B02">
        <w:rPr>
          <w:rFonts w:ascii="Arial" w:hAnsi="Arial" w:cs="Arial"/>
          <w:lang w:eastAsia="pl-PL"/>
        </w:rPr>
        <w:t>zł.</w:t>
      </w:r>
    </w:p>
    <w:p w14:paraId="3AFD9FDE"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Zadanie o wartości 83.394,-zł, zrealizowane w 2023r., finansowane ze środków własnych Samorządu Województwa oraz środków własnych Szpitala.</w:t>
      </w:r>
    </w:p>
    <w:p w14:paraId="2EEAE0F7"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Wykonano dokumentację projektową i uzyskano pozwolenie na budowę.</w:t>
      </w:r>
    </w:p>
    <w:p w14:paraId="03C52AFE"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Niewykorzystane środki stanowią oszczędności </w:t>
      </w:r>
      <w:proofErr w:type="spellStart"/>
      <w:r w:rsidRPr="004B1B02">
        <w:rPr>
          <w:rFonts w:ascii="Arial" w:hAnsi="Arial" w:cs="Arial"/>
          <w:sz w:val="24"/>
          <w:szCs w:val="24"/>
          <w:lang w:eastAsia="pl-PL"/>
        </w:rPr>
        <w:t>poprzetargowe</w:t>
      </w:r>
      <w:proofErr w:type="spellEnd"/>
      <w:r w:rsidRPr="004B1B02">
        <w:rPr>
          <w:rFonts w:ascii="Arial" w:hAnsi="Arial" w:cs="Arial"/>
          <w:sz w:val="24"/>
          <w:szCs w:val="24"/>
          <w:lang w:eastAsia="pl-PL"/>
        </w:rPr>
        <w:t>.</w:t>
      </w:r>
    </w:p>
    <w:p w14:paraId="3E0EFBC9" w14:textId="68B45263"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 xml:space="preserve">zadanie pn. „Wdrożenie elektronicznej dokumentacji medycznej oraz uruchomienie e-usług dla pacjentów Wojewódzkiego Szpitala im. Zofii </w:t>
      </w:r>
      <w:r w:rsidR="00DB066C">
        <w:rPr>
          <w:rFonts w:ascii="Arial" w:hAnsi="Arial" w:cs="Arial"/>
          <w:lang w:eastAsia="pl-PL"/>
        </w:rPr>
        <w:br/>
      </w:r>
      <w:r w:rsidRPr="004B1B02">
        <w:rPr>
          <w:rFonts w:ascii="Arial" w:hAnsi="Arial" w:cs="Arial"/>
          <w:lang w:eastAsia="pl-PL"/>
        </w:rPr>
        <w:t>z Zamoyskich Tarnowskiej w Tarnobrzegu” – 1.282.345,36 zł.</w:t>
      </w:r>
    </w:p>
    <w:p w14:paraId="5FDE199F"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Zadanie ujęte w wykazie przedsięwzięć do Wieloletniej Prognozy Finansowej Województwa Podkarpackiego, o planowanych łącznych nakładach finansowanych ze środków Samorządu Województwa w kwocie 1.935.597,-zł, realizowane w latach 2022-2023. Od początku realizacji zadania do końca 2023r., dofinansowano przedsięwzięcie ze środków </w:t>
      </w:r>
      <w:r w:rsidRPr="004B1B02">
        <w:rPr>
          <w:rFonts w:ascii="Arial" w:hAnsi="Arial" w:cs="Arial"/>
          <w:sz w:val="24"/>
          <w:szCs w:val="24"/>
        </w:rPr>
        <w:t>własnych Samorządu Województwa</w:t>
      </w:r>
      <w:r w:rsidRPr="004B1B02">
        <w:rPr>
          <w:rFonts w:ascii="Arial" w:hAnsi="Arial" w:cs="Arial"/>
          <w:sz w:val="24"/>
          <w:szCs w:val="24"/>
          <w:lang w:eastAsia="pl-PL"/>
        </w:rPr>
        <w:t xml:space="preserve"> w kwocie 1.919.584,63 zł, co stanowi 99,17 % planowanych nakładów finansowych.</w:t>
      </w:r>
    </w:p>
    <w:p w14:paraId="6689CD2A" w14:textId="513C8E88"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lastRenderedPageBreak/>
        <w:t>Stan zaawansowania realizacji zadania i osiągnięte efekty</w:t>
      </w:r>
      <w:r w:rsidR="00C32F9C" w:rsidRPr="004B1B02">
        <w:rPr>
          <w:rFonts w:ascii="Arial" w:hAnsi="Arial" w:cs="Arial"/>
        </w:rPr>
        <w:t>:</w:t>
      </w:r>
    </w:p>
    <w:p w14:paraId="4F90AD62" w14:textId="2F69FE42" w:rsidR="00D140CF" w:rsidRPr="004B1B02" w:rsidRDefault="00D140CF" w:rsidP="00D140CF">
      <w:pPr>
        <w:spacing w:after="0" w:line="360" w:lineRule="auto"/>
        <w:ind w:left="1134"/>
        <w:contextualSpacing/>
        <w:jc w:val="both"/>
        <w:rPr>
          <w:rFonts w:ascii="Arial" w:hAnsi="Arial" w:cs="Arial"/>
          <w:sz w:val="24"/>
          <w:szCs w:val="24"/>
        </w:rPr>
      </w:pPr>
      <w:r w:rsidRPr="004B1B02">
        <w:rPr>
          <w:rFonts w:ascii="Arial" w:eastAsia="Times New Roman" w:hAnsi="Arial" w:cs="Arial"/>
          <w:sz w:val="24"/>
          <w:szCs w:val="24"/>
        </w:rPr>
        <w:t xml:space="preserve">W 2023r. zakupiono m. in. serwer bazodanowy, serwer aplikacyjny, macierz dyskową, implementację serwerowni, </w:t>
      </w:r>
      <w:proofErr w:type="spellStart"/>
      <w:r w:rsidRPr="004B1B02">
        <w:rPr>
          <w:rFonts w:ascii="Arial" w:eastAsia="Times New Roman" w:hAnsi="Arial" w:cs="Arial"/>
          <w:sz w:val="24"/>
          <w:szCs w:val="24"/>
        </w:rPr>
        <w:t>switche</w:t>
      </w:r>
      <w:proofErr w:type="spellEnd"/>
      <w:r w:rsidRPr="004B1B02">
        <w:rPr>
          <w:rFonts w:ascii="Arial" w:eastAsia="Times New Roman" w:hAnsi="Arial" w:cs="Arial"/>
          <w:sz w:val="24"/>
          <w:szCs w:val="24"/>
        </w:rPr>
        <w:t xml:space="preserve"> światłowodowe, firewall, oprogramowanie systemu baz danych.</w:t>
      </w:r>
      <w:r w:rsidRPr="004B1B02">
        <w:rPr>
          <w:rFonts w:ascii="Arial" w:eastAsia="Times New Roman" w:hAnsi="Arial" w:cs="Arial"/>
          <w:color w:val="FF0000"/>
          <w:sz w:val="24"/>
          <w:szCs w:val="24"/>
        </w:rPr>
        <w:t xml:space="preserve"> </w:t>
      </w:r>
      <w:r w:rsidRPr="004B1B02">
        <w:rPr>
          <w:rFonts w:ascii="Arial" w:eastAsia="Times New Roman" w:hAnsi="Arial" w:cs="Arial"/>
          <w:sz w:val="24"/>
          <w:szCs w:val="24"/>
        </w:rPr>
        <w:t>Wprowadzenie elektronicznej dokumentacji medycznej  oraz zintegrowanie systemu szpitalnego z e- usługami umożliwi</w:t>
      </w:r>
      <w:r w:rsidR="00C32F9C" w:rsidRPr="004B1B02">
        <w:rPr>
          <w:rFonts w:ascii="Arial" w:eastAsia="Times New Roman" w:hAnsi="Arial" w:cs="Arial"/>
          <w:sz w:val="24"/>
          <w:szCs w:val="24"/>
        </w:rPr>
        <w:t>ło</w:t>
      </w:r>
      <w:r w:rsidRPr="004B1B02">
        <w:rPr>
          <w:rFonts w:ascii="Arial" w:eastAsia="Times New Roman" w:hAnsi="Arial" w:cs="Arial"/>
          <w:sz w:val="24"/>
          <w:szCs w:val="24"/>
        </w:rPr>
        <w:t xml:space="preserve"> uporządkowanie pracy szpitala. Wyraźnie zwiększ</w:t>
      </w:r>
      <w:r w:rsidR="00C32F9C" w:rsidRPr="004B1B02">
        <w:rPr>
          <w:rFonts w:ascii="Arial" w:eastAsia="Times New Roman" w:hAnsi="Arial" w:cs="Arial"/>
          <w:sz w:val="24"/>
          <w:szCs w:val="24"/>
        </w:rPr>
        <w:t>ona</w:t>
      </w:r>
      <w:r w:rsidRPr="004B1B02">
        <w:rPr>
          <w:rFonts w:ascii="Arial" w:eastAsia="Times New Roman" w:hAnsi="Arial" w:cs="Arial"/>
          <w:sz w:val="24"/>
          <w:szCs w:val="24"/>
        </w:rPr>
        <w:t xml:space="preserve"> dostępność i przejrzystość informacji medycznych oraz </w:t>
      </w:r>
      <w:r w:rsidR="00C32F9C" w:rsidRPr="004B1B02">
        <w:rPr>
          <w:rFonts w:ascii="Arial" w:eastAsia="Times New Roman" w:hAnsi="Arial" w:cs="Arial"/>
          <w:sz w:val="24"/>
          <w:szCs w:val="24"/>
        </w:rPr>
        <w:t xml:space="preserve">możliwość </w:t>
      </w:r>
      <w:r w:rsidRPr="004B1B02">
        <w:rPr>
          <w:rFonts w:ascii="Arial" w:eastAsia="Times New Roman" w:hAnsi="Arial" w:cs="Arial"/>
          <w:sz w:val="24"/>
          <w:szCs w:val="24"/>
        </w:rPr>
        <w:t>uzyskani</w:t>
      </w:r>
      <w:r w:rsidR="008A6AAD" w:rsidRPr="004B1B02">
        <w:rPr>
          <w:rFonts w:ascii="Arial" w:eastAsia="Times New Roman" w:hAnsi="Arial" w:cs="Arial"/>
          <w:sz w:val="24"/>
          <w:szCs w:val="24"/>
        </w:rPr>
        <w:t>a</w:t>
      </w:r>
      <w:r w:rsidRPr="004B1B02">
        <w:rPr>
          <w:rFonts w:ascii="Arial" w:eastAsia="Times New Roman" w:hAnsi="Arial" w:cs="Arial"/>
          <w:sz w:val="24"/>
          <w:szCs w:val="24"/>
        </w:rPr>
        <w:t xml:space="preserve"> pełnego odzwierciedlenia w systemie wszystkich procesów zachodzących zarówno w lecznictwie szpitalnym jak i ambulatoryjnym. </w:t>
      </w:r>
    </w:p>
    <w:p w14:paraId="7C585C5E"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rPr>
        <w:t>Zadanie zrealizowane w ramach Regionalnego Programu Operacyjnego Województwa Podkarpackiego na lata 2014-2020.</w:t>
      </w:r>
    </w:p>
    <w:p w14:paraId="64DC8532"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7AEEC386" w14:textId="576B4B9B" w:rsidR="00D140CF" w:rsidRPr="004B1B02" w:rsidRDefault="00D140CF" w:rsidP="00D140CF">
      <w:pPr>
        <w:pStyle w:val="Akapitzlist"/>
        <w:spacing w:line="360" w:lineRule="auto"/>
        <w:ind w:left="1134"/>
        <w:jc w:val="both"/>
        <w:rPr>
          <w:rFonts w:ascii="Arial" w:hAnsi="Arial" w:cs="Arial"/>
          <w:color w:val="FF0000"/>
        </w:rPr>
      </w:pPr>
      <w:r w:rsidRPr="004B1B02">
        <w:rPr>
          <w:rFonts w:ascii="Arial" w:hAnsi="Arial" w:cs="Arial"/>
        </w:rPr>
        <w:t>Zadanie zakończon</w:t>
      </w:r>
      <w:r w:rsidR="00C32F9C" w:rsidRPr="004B1B02">
        <w:rPr>
          <w:rFonts w:ascii="Arial" w:hAnsi="Arial" w:cs="Arial"/>
        </w:rPr>
        <w:t>o</w:t>
      </w:r>
      <w:r w:rsidRPr="004B1B02">
        <w:rPr>
          <w:rFonts w:ascii="Arial" w:hAnsi="Arial" w:cs="Arial"/>
        </w:rPr>
        <w:t>.</w:t>
      </w:r>
    </w:p>
    <w:p w14:paraId="34CFEF41" w14:textId="68C97DB3"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 xml:space="preserve">zadanie pn. „Wymiana kotłów parowych na kotły warzelne gazowe wraz </w:t>
      </w:r>
      <w:r w:rsidR="00DB066C">
        <w:rPr>
          <w:rFonts w:ascii="Arial" w:hAnsi="Arial" w:cs="Arial"/>
          <w:lang w:eastAsia="pl-PL"/>
        </w:rPr>
        <w:br/>
      </w:r>
      <w:r w:rsidRPr="004B1B02">
        <w:rPr>
          <w:rFonts w:ascii="Arial" w:hAnsi="Arial" w:cs="Arial"/>
          <w:lang w:eastAsia="pl-PL"/>
        </w:rPr>
        <w:t>z kotłem przechylnym elektrycznym dla potrzeb kuchni szpitalnej” – 417.721,</w:t>
      </w:r>
      <w:r w:rsidR="00032ED9" w:rsidRPr="004B1B02">
        <w:rPr>
          <w:rFonts w:ascii="Arial" w:hAnsi="Arial" w:cs="Arial"/>
          <w:lang w:eastAsia="pl-PL"/>
        </w:rPr>
        <w:t xml:space="preserve">00 </w:t>
      </w:r>
      <w:r w:rsidRPr="004B1B02">
        <w:rPr>
          <w:rFonts w:ascii="Arial" w:hAnsi="Arial" w:cs="Arial"/>
          <w:lang w:eastAsia="pl-PL"/>
        </w:rPr>
        <w:t>zł.</w:t>
      </w:r>
    </w:p>
    <w:p w14:paraId="281A68F5"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Zadanie o wartości 820.381,75 zł, realizowane w 2023r., finansowane ze środków własnych Samorządu Województwa oraz środków własnych Szpitala.</w:t>
      </w:r>
    </w:p>
    <w:p w14:paraId="18393867"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Wykonano dokumentację oraz zakup kotłów. </w:t>
      </w:r>
    </w:p>
    <w:p w14:paraId="66358023"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Zadanie nie zostało wykonane w całości w związku z koniecznością </w:t>
      </w:r>
      <w:r w:rsidRPr="004B1B02">
        <w:rPr>
          <w:rFonts w:ascii="Arial" w:hAnsi="Arial" w:cs="Arial"/>
          <w:color w:val="000000" w:themeColor="text1"/>
        </w:rPr>
        <w:t>wykonania nieprzewidzianych robót, jakie wystąpiły w trakcie montażu kotłów</w:t>
      </w:r>
      <w:r w:rsidRPr="004B1B02">
        <w:rPr>
          <w:rFonts w:ascii="Arial" w:hAnsi="Arial" w:cs="Arial"/>
          <w:lang w:eastAsia="pl-PL"/>
        </w:rPr>
        <w:t>. Zadanie będzie kontynuowane w 2024 r.</w:t>
      </w:r>
    </w:p>
    <w:p w14:paraId="2D81ABD0" w14:textId="09397C9C"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zakup aparatury i sprzętu medycznego – 288.197,</w:t>
      </w:r>
      <w:r w:rsidR="00032ED9" w:rsidRPr="004B1B02">
        <w:rPr>
          <w:rFonts w:ascii="Arial" w:hAnsi="Arial" w:cs="Arial"/>
          <w:lang w:eastAsia="pl-PL"/>
        </w:rPr>
        <w:t xml:space="preserve">00 </w:t>
      </w:r>
      <w:r w:rsidRPr="004B1B02">
        <w:rPr>
          <w:rFonts w:ascii="Arial" w:hAnsi="Arial" w:cs="Arial"/>
          <w:lang w:eastAsia="pl-PL"/>
        </w:rPr>
        <w:t>zł.</w:t>
      </w:r>
    </w:p>
    <w:p w14:paraId="62A91005"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Zadanie o wartości 288.996,- zł, zrealizowane w 2023r., finansowane ze środków własnych Samorządu Województwa oraz środków własnych Szpitala.</w:t>
      </w:r>
    </w:p>
    <w:p w14:paraId="0AD87845"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 xml:space="preserve">Zakupiono laser do Zakładu Rehabilitacji oraz aparat USG dla Oddziału </w:t>
      </w:r>
      <w:proofErr w:type="spellStart"/>
      <w:r w:rsidRPr="004B1B02">
        <w:rPr>
          <w:rFonts w:ascii="Arial" w:hAnsi="Arial" w:cs="Arial"/>
          <w:lang w:eastAsia="pl-PL"/>
        </w:rPr>
        <w:t>Ginekologiczno</w:t>
      </w:r>
      <w:proofErr w:type="spellEnd"/>
      <w:r w:rsidRPr="004B1B02">
        <w:rPr>
          <w:rFonts w:ascii="Arial" w:hAnsi="Arial" w:cs="Arial"/>
          <w:lang w:eastAsia="pl-PL"/>
        </w:rPr>
        <w:t xml:space="preserve"> – Położniczego.</w:t>
      </w:r>
    </w:p>
    <w:p w14:paraId="2D8AAA7C" w14:textId="11F03BDE"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zadanie pn. „Zakup mammografu wraz z wyposażeniem na Potrzeby Zakładu Diagnostyki Obrazowej Wojewódzkiego Szpitala w Tarnobrzegu” – 775.448,</w:t>
      </w:r>
      <w:r w:rsidR="00032ED9" w:rsidRPr="004B1B02">
        <w:rPr>
          <w:rFonts w:ascii="Arial" w:hAnsi="Arial" w:cs="Arial"/>
          <w:lang w:eastAsia="pl-PL"/>
        </w:rPr>
        <w:t xml:space="preserve">00 </w:t>
      </w:r>
      <w:r w:rsidRPr="004B1B02">
        <w:rPr>
          <w:rFonts w:ascii="Arial" w:hAnsi="Arial" w:cs="Arial"/>
          <w:lang w:eastAsia="pl-PL"/>
        </w:rPr>
        <w:t>zł.</w:t>
      </w:r>
    </w:p>
    <w:p w14:paraId="3BBB3276"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lastRenderedPageBreak/>
        <w:t>Zadanie o wartości  1.159.138,89 zł, zrealizowane w 2023r., finansowane ze środków własnych Samorządu Województwa, środków z Miasta Tarnobrzega oraz środków własnych Szpitala.</w:t>
      </w:r>
    </w:p>
    <w:p w14:paraId="178BA36C" w14:textId="77777777" w:rsidR="00D140CF" w:rsidRPr="004B1B02" w:rsidRDefault="00D140CF" w:rsidP="00D140CF">
      <w:pPr>
        <w:pStyle w:val="Akapitzlist"/>
        <w:spacing w:line="360" w:lineRule="auto"/>
        <w:ind w:left="1134"/>
        <w:jc w:val="both"/>
        <w:rPr>
          <w:rFonts w:ascii="Arial" w:hAnsi="Arial" w:cs="Arial"/>
          <w:lang w:eastAsia="pl-PL"/>
        </w:rPr>
      </w:pPr>
      <w:bookmarkStart w:id="135" w:name="_Hlk140053027"/>
      <w:r w:rsidRPr="004B1B02">
        <w:rPr>
          <w:rFonts w:ascii="Arial" w:hAnsi="Arial" w:cs="Arial"/>
          <w:lang w:eastAsia="pl-PL"/>
        </w:rPr>
        <w:t xml:space="preserve">Zakupiono uniwersalny mammograf cyfrowy przeznaczony do diagnostyki, </w:t>
      </w:r>
      <w:proofErr w:type="spellStart"/>
      <w:r w:rsidRPr="004B1B02">
        <w:rPr>
          <w:rFonts w:ascii="Arial" w:hAnsi="Arial" w:cs="Arial"/>
          <w:lang w:eastAsia="pl-PL"/>
        </w:rPr>
        <w:t>skriningu</w:t>
      </w:r>
      <w:proofErr w:type="spellEnd"/>
      <w:r w:rsidRPr="004B1B02">
        <w:rPr>
          <w:rFonts w:ascii="Arial" w:hAnsi="Arial" w:cs="Arial"/>
          <w:lang w:eastAsia="pl-PL"/>
        </w:rPr>
        <w:t xml:space="preserve"> i biopsji stereotaktycznej dla pracowni mammografii funkcjonującej w ramach Zakładu Diagnostyki Obrazowej.</w:t>
      </w:r>
      <w:bookmarkEnd w:id="135"/>
    </w:p>
    <w:p w14:paraId="630935CE" w14:textId="64CB067C"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bookmarkStart w:id="136" w:name="_Hlk159923319"/>
      <w:r w:rsidRPr="004B1B02">
        <w:rPr>
          <w:rFonts w:ascii="Arial" w:hAnsi="Arial" w:cs="Arial"/>
          <w:lang w:eastAsia="pl-PL"/>
        </w:rPr>
        <w:t xml:space="preserve">zadanie pn. „Zakup sterylizatorów wraz z wyposażeniem (myjką i wózkami transportowymi) na potrzeby Centralnej </w:t>
      </w:r>
      <w:proofErr w:type="spellStart"/>
      <w:r w:rsidRPr="004B1B02">
        <w:rPr>
          <w:rFonts w:ascii="Arial" w:hAnsi="Arial" w:cs="Arial"/>
          <w:lang w:eastAsia="pl-PL"/>
        </w:rPr>
        <w:t>Sterylizatorni</w:t>
      </w:r>
      <w:proofErr w:type="spellEnd"/>
      <w:r w:rsidRPr="004B1B02">
        <w:rPr>
          <w:rFonts w:ascii="Arial" w:hAnsi="Arial" w:cs="Arial"/>
          <w:lang w:eastAsia="pl-PL"/>
        </w:rPr>
        <w:t xml:space="preserve"> Wojewódzkiego Szpitala w Tarnobrzegu” – 984.426,</w:t>
      </w:r>
      <w:r w:rsidR="00032ED9" w:rsidRPr="004B1B02">
        <w:rPr>
          <w:rFonts w:ascii="Arial" w:hAnsi="Arial" w:cs="Arial"/>
          <w:lang w:eastAsia="pl-PL"/>
        </w:rPr>
        <w:t xml:space="preserve">00 </w:t>
      </w:r>
      <w:r w:rsidRPr="004B1B02">
        <w:rPr>
          <w:rFonts w:ascii="Arial" w:hAnsi="Arial" w:cs="Arial"/>
          <w:lang w:eastAsia="pl-PL"/>
        </w:rPr>
        <w:t>zł.</w:t>
      </w:r>
    </w:p>
    <w:p w14:paraId="73621C4A"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Zadanie o wartości 1.006.711,20,-zł, zrealizowane w 2023r., finansowane ze środków własnych Samorządu Województwa oraz środków własnych Szpitala.</w:t>
      </w:r>
    </w:p>
    <w:p w14:paraId="15E437C6" w14:textId="1D908DB9" w:rsidR="00D140CF" w:rsidRPr="004B1B02" w:rsidRDefault="008A42F5" w:rsidP="00D140CF">
      <w:pPr>
        <w:pStyle w:val="Akapitzlist"/>
        <w:spacing w:line="360" w:lineRule="auto"/>
        <w:ind w:left="1134"/>
        <w:jc w:val="both"/>
        <w:rPr>
          <w:rFonts w:ascii="Arial" w:hAnsi="Arial" w:cs="Arial"/>
          <w:lang w:eastAsia="pl-PL"/>
        </w:rPr>
      </w:pPr>
      <w:r w:rsidRPr="008A42F5">
        <w:rPr>
          <w:rFonts w:ascii="Arial" w:hAnsi="Arial" w:cs="Arial"/>
          <w:lang w:eastAsia="pl-PL"/>
        </w:rPr>
        <w:t>Niewykorzystane środki stanowią o</w:t>
      </w:r>
      <w:r w:rsidR="00D140CF" w:rsidRPr="008A42F5">
        <w:rPr>
          <w:rFonts w:ascii="Arial" w:hAnsi="Arial" w:cs="Arial"/>
          <w:lang w:eastAsia="pl-PL"/>
        </w:rPr>
        <w:t xml:space="preserve">szczędności powstałe </w:t>
      </w:r>
      <w:r w:rsidRPr="008A42F5">
        <w:rPr>
          <w:rFonts w:ascii="Arial" w:hAnsi="Arial" w:cs="Arial"/>
          <w:lang w:eastAsia="pl-PL"/>
        </w:rPr>
        <w:t xml:space="preserve">w związku </w:t>
      </w:r>
      <w:r w:rsidR="00D140CF" w:rsidRPr="008A42F5">
        <w:rPr>
          <w:rFonts w:ascii="Arial" w:hAnsi="Arial" w:cs="Arial"/>
          <w:lang w:eastAsia="pl-PL"/>
        </w:rPr>
        <w:t>z</w:t>
      </w:r>
      <w:r w:rsidRPr="008A42F5">
        <w:rPr>
          <w:rFonts w:ascii="Arial" w:hAnsi="Arial" w:cs="Arial"/>
          <w:lang w:eastAsia="pl-PL"/>
        </w:rPr>
        <w:t xml:space="preserve"> potrąceniem z wynagrodzenia naliczonej kary umownej </w:t>
      </w:r>
      <w:r w:rsidR="00D140CF" w:rsidRPr="008A42F5">
        <w:rPr>
          <w:rFonts w:ascii="Arial" w:hAnsi="Arial" w:cs="Arial"/>
          <w:lang w:eastAsia="pl-PL"/>
        </w:rPr>
        <w:t>dostaw</w:t>
      </w:r>
      <w:r w:rsidRPr="008A42F5">
        <w:rPr>
          <w:rFonts w:ascii="Arial" w:hAnsi="Arial" w:cs="Arial"/>
          <w:lang w:eastAsia="pl-PL"/>
        </w:rPr>
        <w:t>c</w:t>
      </w:r>
      <w:r w:rsidR="00D140CF" w:rsidRPr="008A42F5">
        <w:rPr>
          <w:rFonts w:ascii="Arial" w:hAnsi="Arial" w:cs="Arial"/>
          <w:lang w:eastAsia="pl-PL"/>
        </w:rPr>
        <w:t xml:space="preserve">y sprzętu medycznego do Centralnej </w:t>
      </w:r>
      <w:proofErr w:type="spellStart"/>
      <w:r w:rsidR="00D140CF" w:rsidRPr="008A42F5">
        <w:rPr>
          <w:rFonts w:ascii="Arial" w:hAnsi="Arial" w:cs="Arial"/>
          <w:lang w:eastAsia="pl-PL"/>
        </w:rPr>
        <w:t>Sterylizatorni</w:t>
      </w:r>
      <w:proofErr w:type="spellEnd"/>
      <w:r w:rsidR="00D140CF" w:rsidRPr="008A42F5">
        <w:rPr>
          <w:rFonts w:ascii="Arial" w:hAnsi="Arial" w:cs="Arial"/>
          <w:lang w:eastAsia="pl-PL"/>
        </w:rPr>
        <w:t>.</w:t>
      </w:r>
    </w:p>
    <w:bookmarkEnd w:id="136"/>
    <w:p w14:paraId="6F3C6831" w14:textId="14E81EC9"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r w:rsidRPr="004B1B02">
        <w:rPr>
          <w:rFonts w:ascii="Arial" w:hAnsi="Arial" w:cs="Arial"/>
          <w:lang w:eastAsia="pl-PL"/>
        </w:rPr>
        <w:t xml:space="preserve">zadanie pn. „Zakup wyposażenia ortopedycznego dla potrzeb Oddziału Ortopedii Wojewódzkiego Szpitala im. Zofii z Zamoyskich Tarnowskiej </w:t>
      </w:r>
      <w:r w:rsidR="00DB066C">
        <w:rPr>
          <w:rFonts w:ascii="Arial" w:hAnsi="Arial" w:cs="Arial"/>
          <w:lang w:eastAsia="pl-PL"/>
        </w:rPr>
        <w:br/>
      </w:r>
      <w:r w:rsidRPr="004B1B02">
        <w:rPr>
          <w:rFonts w:ascii="Arial" w:hAnsi="Arial" w:cs="Arial"/>
          <w:lang w:eastAsia="pl-PL"/>
        </w:rPr>
        <w:t>w Tarnobrzegu” – 124.885,</w:t>
      </w:r>
      <w:r w:rsidR="00032ED9" w:rsidRPr="004B1B02">
        <w:rPr>
          <w:rFonts w:ascii="Arial" w:hAnsi="Arial" w:cs="Arial"/>
          <w:lang w:eastAsia="pl-PL"/>
        </w:rPr>
        <w:t xml:space="preserve">00 </w:t>
      </w:r>
      <w:r w:rsidRPr="004B1B02">
        <w:rPr>
          <w:rFonts w:ascii="Arial" w:hAnsi="Arial" w:cs="Arial"/>
          <w:lang w:eastAsia="pl-PL"/>
        </w:rPr>
        <w:t>zł.</w:t>
      </w:r>
    </w:p>
    <w:p w14:paraId="7B7601A7"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Zadanie o wartości 135.000,-zł, zrealizowane w 2023r., finansowane ze środków własnych Samorządu Województwa oraz środków własnych Szpitala.</w:t>
      </w:r>
    </w:p>
    <w:p w14:paraId="792A6C8F" w14:textId="77777777" w:rsidR="00D140CF" w:rsidRPr="004B1B02" w:rsidRDefault="00D140CF" w:rsidP="00D140CF">
      <w:pPr>
        <w:pStyle w:val="Akapitzlist"/>
        <w:spacing w:line="360" w:lineRule="auto"/>
        <w:ind w:left="1134"/>
        <w:jc w:val="both"/>
        <w:rPr>
          <w:rFonts w:ascii="Arial" w:hAnsi="Arial" w:cs="Arial"/>
          <w:lang w:eastAsia="pl-PL"/>
        </w:rPr>
      </w:pPr>
      <w:r w:rsidRPr="004B1B02">
        <w:rPr>
          <w:rFonts w:ascii="Arial" w:hAnsi="Arial" w:cs="Arial"/>
          <w:lang w:eastAsia="pl-PL"/>
        </w:rPr>
        <w:t>Zakupiono system napędów ortopedycznych oraz zestawy rozwiertaków śródszpikowych.</w:t>
      </w:r>
    </w:p>
    <w:p w14:paraId="6B93A4C1"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1A24753B" w14:textId="018FD72C" w:rsidR="00D140CF" w:rsidRPr="004B1B02" w:rsidRDefault="00D140CF" w:rsidP="00D140CF">
      <w:pPr>
        <w:pStyle w:val="Akapitzlist"/>
        <w:numPr>
          <w:ilvl w:val="2"/>
          <w:numId w:val="84"/>
        </w:numPr>
        <w:spacing w:line="360" w:lineRule="auto"/>
        <w:ind w:left="1134" w:hanging="283"/>
        <w:jc w:val="both"/>
        <w:rPr>
          <w:rFonts w:ascii="Arial" w:hAnsi="Arial" w:cs="Arial"/>
          <w:lang w:eastAsia="pl-PL"/>
        </w:rPr>
      </w:pPr>
      <w:bookmarkStart w:id="137" w:name="_Hlk162265480"/>
      <w:r w:rsidRPr="004B1B02">
        <w:rPr>
          <w:rFonts w:ascii="Arial" w:hAnsi="Arial" w:cs="Arial"/>
          <w:lang w:eastAsia="pl-PL"/>
        </w:rPr>
        <w:t xml:space="preserve">zadanie pn. „Zakup sprzętu medycznego i wyposażenia dla oddziałów </w:t>
      </w:r>
      <w:r w:rsidR="00DB066C">
        <w:rPr>
          <w:rFonts w:ascii="Arial" w:hAnsi="Arial" w:cs="Arial"/>
          <w:lang w:eastAsia="pl-PL"/>
        </w:rPr>
        <w:br/>
      </w:r>
      <w:r w:rsidRPr="004B1B02">
        <w:rPr>
          <w:rFonts w:ascii="Arial" w:hAnsi="Arial" w:cs="Arial"/>
          <w:lang w:eastAsia="pl-PL"/>
        </w:rPr>
        <w:t xml:space="preserve">i poradni Wojewódzkiego Szpitala im. Zofii z Zamoyskich Tarnowskiej </w:t>
      </w:r>
      <w:r w:rsidR="00DB066C">
        <w:rPr>
          <w:rFonts w:ascii="Arial" w:hAnsi="Arial" w:cs="Arial"/>
          <w:lang w:eastAsia="pl-PL"/>
        </w:rPr>
        <w:br/>
      </w:r>
      <w:r w:rsidRPr="004B1B02">
        <w:rPr>
          <w:rFonts w:ascii="Arial" w:hAnsi="Arial" w:cs="Arial"/>
          <w:lang w:eastAsia="pl-PL"/>
        </w:rPr>
        <w:t>w Tarnobrzegu” – 497.872,</w:t>
      </w:r>
      <w:r w:rsidR="00032ED9" w:rsidRPr="004B1B02">
        <w:rPr>
          <w:rFonts w:ascii="Arial" w:hAnsi="Arial" w:cs="Arial"/>
          <w:lang w:eastAsia="pl-PL"/>
        </w:rPr>
        <w:t xml:space="preserve">00 </w:t>
      </w:r>
      <w:r w:rsidRPr="004B1B02">
        <w:rPr>
          <w:rFonts w:ascii="Arial" w:hAnsi="Arial" w:cs="Arial"/>
          <w:lang w:eastAsia="pl-PL"/>
        </w:rPr>
        <w:t>zł.</w:t>
      </w:r>
    </w:p>
    <w:p w14:paraId="03B20851"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Zadanie o wartości 519.199,20,-zł, zrealizowane w 2023r., finansowane ze środków własnych Samorządu Województwa oraz środków własnych Szpitala.</w:t>
      </w:r>
    </w:p>
    <w:p w14:paraId="5FF5C186" w14:textId="77777777" w:rsidR="00D140CF" w:rsidRPr="004B1B02" w:rsidRDefault="00D140CF" w:rsidP="00D140CF">
      <w:pPr>
        <w:spacing w:after="0" w:line="360" w:lineRule="auto"/>
        <w:ind w:left="1134"/>
        <w:jc w:val="both"/>
        <w:rPr>
          <w:rFonts w:ascii="Arial" w:hAnsi="Arial" w:cs="Arial"/>
          <w:sz w:val="24"/>
          <w:szCs w:val="24"/>
          <w:lang w:eastAsia="pl-PL"/>
        </w:rPr>
      </w:pPr>
      <w:r w:rsidRPr="004B1B02">
        <w:rPr>
          <w:rFonts w:ascii="Arial" w:hAnsi="Arial" w:cs="Arial"/>
          <w:sz w:val="24"/>
          <w:szCs w:val="24"/>
          <w:lang w:eastAsia="pl-PL"/>
        </w:rPr>
        <w:t xml:space="preserve">Zakupiono aparat </w:t>
      </w:r>
      <w:proofErr w:type="spellStart"/>
      <w:r w:rsidRPr="004B1B02">
        <w:rPr>
          <w:rFonts w:ascii="Arial" w:hAnsi="Arial" w:cs="Arial"/>
          <w:sz w:val="24"/>
          <w:szCs w:val="24"/>
          <w:lang w:eastAsia="pl-PL"/>
        </w:rPr>
        <w:t>echokardiologiczny</w:t>
      </w:r>
      <w:proofErr w:type="spellEnd"/>
      <w:r w:rsidRPr="004B1B02">
        <w:rPr>
          <w:rFonts w:ascii="Arial" w:hAnsi="Arial" w:cs="Arial"/>
          <w:sz w:val="24"/>
          <w:szCs w:val="24"/>
          <w:lang w:eastAsia="pl-PL"/>
        </w:rPr>
        <w:t xml:space="preserve"> dla Oddziału Kardiologii, sprzęt medyczny i wyposażenie dla Poradni Laktacyjnej i Szkoły Rodzenia, łóżko porodowe dla Oddziału Ginekologiczno-Położniczego oraz sprzęt medyczny dla Poradni Okulistycznej.</w:t>
      </w:r>
    </w:p>
    <w:bookmarkEnd w:id="137"/>
    <w:p w14:paraId="720E1110" w14:textId="77777777" w:rsidR="00D140CF" w:rsidRPr="004B1B02" w:rsidRDefault="00D140CF" w:rsidP="00D140CF">
      <w:pPr>
        <w:pStyle w:val="Akapitzlist"/>
        <w:spacing w:line="360" w:lineRule="auto"/>
        <w:ind w:left="1134"/>
        <w:jc w:val="both"/>
        <w:rPr>
          <w:rFonts w:ascii="Arial" w:hAnsi="Arial" w:cs="Arial"/>
        </w:rPr>
      </w:pPr>
      <w:r w:rsidRPr="004B1B02">
        <w:rPr>
          <w:rFonts w:ascii="Arial" w:hAnsi="Arial" w:cs="Arial"/>
          <w:lang w:eastAsia="pl-PL"/>
        </w:rPr>
        <w:lastRenderedPageBreak/>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20B1756C" w14:textId="77777777" w:rsidR="00D140CF" w:rsidRPr="004B1B02" w:rsidRDefault="00D140CF" w:rsidP="00D140CF">
      <w:pPr>
        <w:spacing w:after="0" w:line="360" w:lineRule="auto"/>
        <w:ind w:left="284"/>
        <w:jc w:val="both"/>
        <w:rPr>
          <w:rFonts w:ascii="Arial" w:hAnsi="Arial" w:cs="Arial"/>
          <w:sz w:val="24"/>
          <w:szCs w:val="24"/>
          <w:lang w:eastAsia="pl-PL"/>
        </w:rPr>
      </w:pPr>
      <w:r w:rsidRPr="004B1B02">
        <w:rPr>
          <w:rFonts w:ascii="Arial" w:hAnsi="Arial" w:cs="Arial"/>
          <w:sz w:val="24"/>
          <w:szCs w:val="24"/>
          <w:lang w:eastAsia="pl-PL"/>
        </w:rPr>
        <w:t>Wydatki w kwocie 793.760,-zł zaplanowane na „Utworzenie Podkarpackiego Centrum Chorób Serca w Klinicznym Szpitalu Wojewódzkim Nr 2 im. Św. Jadwigi Królowej w Rzeszowie”, nie zostały zrealizowane z uwagi na wystawienie przez wykonawcę faktury za opracowaną dokumentację projektową w 2024r. W grudniu 2023r. zakończono I etap prac projektowych.</w:t>
      </w:r>
    </w:p>
    <w:p w14:paraId="52F26535" w14:textId="77777777" w:rsidR="00D140CF" w:rsidRPr="004B1B02" w:rsidRDefault="00D140CF" w:rsidP="00D140CF">
      <w:pPr>
        <w:spacing w:after="0" w:line="360" w:lineRule="auto"/>
        <w:jc w:val="both"/>
        <w:rPr>
          <w:rFonts w:ascii="Arial" w:hAnsi="Arial" w:cs="Arial"/>
          <w:sz w:val="24"/>
          <w:szCs w:val="24"/>
          <w:lang w:eastAsia="pl-PL"/>
        </w:rPr>
      </w:pPr>
      <w:r w:rsidRPr="004B1B02">
        <w:rPr>
          <w:rFonts w:ascii="Arial" w:hAnsi="Arial" w:cs="Arial"/>
          <w:sz w:val="24"/>
          <w:szCs w:val="24"/>
          <w:lang w:eastAsia="pl-PL"/>
        </w:rPr>
        <w:t>Stan zaawansowania przedsięwzięć ujętych w wykazie przedsięwzięć do Wieloletniej Prognozy Finansowej, w zakresie których nie planowano wydatków w 2023r., w tym:</w:t>
      </w:r>
    </w:p>
    <w:p w14:paraId="38218C34" w14:textId="063E6112" w:rsidR="00D140CF" w:rsidRPr="004B1B02" w:rsidRDefault="00D140CF" w:rsidP="00454901">
      <w:pPr>
        <w:pStyle w:val="Akapitzlist"/>
        <w:numPr>
          <w:ilvl w:val="0"/>
          <w:numId w:val="646"/>
        </w:numPr>
        <w:spacing w:line="360" w:lineRule="auto"/>
        <w:ind w:left="426"/>
        <w:jc w:val="both"/>
        <w:rPr>
          <w:rFonts w:ascii="Arial" w:hAnsi="Arial" w:cs="Arial"/>
          <w:lang w:eastAsia="pl-PL"/>
        </w:rPr>
      </w:pPr>
      <w:bookmarkStart w:id="138" w:name="_Hlk162253022"/>
      <w:r w:rsidRPr="004B1B02">
        <w:rPr>
          <w:rFonts w:ascii="Arial" w:hAnsi="Arial" w:cs="Arial"/>
          <w:lang w:eastAsia="pl-PL"/>
        </w:rPr>
        <w:t xml:space="preserve">„Utworzenie Pododdziału Kardiochirurgii w ramach istniejącego Oddziału Kardiologii z Pododdziałem Intensywnego Nadzoru Kardiologicznego, Pododdziałem Kardiologii Inwazyjnej wraz z salą operacyjną w ramach CBO </w:t>
      </w:r>
      <w:r w:rsidR="00DB066C">
        <w:rPr>
          <w:rFonts w:ascii="Arial" w:hAnsi="Arial" w:cs="Arial"/>
          <w:lang w:eastAsia="pl-PL"/>
        </w:rPr>
        <w:br/>
      </w:r>
      <w:r w:rsidRPr="004B1B02">
        <w:rPr>
          <w:rFonts w:ascii="Arial" w:hAnsi="Arial" w:cs="Arial"/>
          <w:lang w:eastAsia="pl-PL"/>
        </w:rPr>
        <w:t>w Wojewódzkim Szpitalu im. Św. Ojca Pio w Przemyślu”.</w:t>
      </w:r>
    </w:p>
    <w:p w14:paraId="7A0C7A95" w14:textId="104C017F" w:rsidR="00D140CF" w:rsidRPr="004B1B02" w:rsidRDefault="00D140CF" w:rsidP="00D140CF">
      <w:pPr>
        <w:pStyle w:val="Akapitzlist"/>
        <w:spacing w:line="360" w:lineRule="auto"/>
        <w:ind w:left="426"/>
        <w:jc w:val="both"/>
        <w:rPr>
          <w:rFonts w:ascii="Arial" w:hAnsi="Arial" w:cs="Arial"/>
          <w:lang w:eastAsia="pl-PL"/>
        </w:rPr>
      </w:pPr>
      <w:r w:rsidRPr="004B1B02">
        <w:rPr>
          <w:rFonts w:ascii="Arial" w:hAnsi="Arial" w:cs="Arial"/>
          <w:lang w:eastAsia="pl-PL"/>
        </w:rPr>
        <w:t>Przedsięwzięcie o planowanych łącznych nakładach finansowanych ze środków Samorządu Województwa Podkarpackiego w kwocie 19.000.000,-zł, realizowane w latach 2023-2024.</w:t>
      </w:r>
    </w:p>
    <w:p w14:paraId="4BC7A236" w14:textId="77777777" w:rsidR="00D140CF" w:rsidRPr="004B1B02" w:rsidRDefault="00D140CF" w:rsidP="00D140CF">
      <w:pPr>
        <w:pStyle w:val="Akapitzlist"/>
        <w:spacing w:line="360" w:lineRule="auto"/>
        <w:ind w:left="426"/>
        <w:jc w:val="both"/>
        <w:rPr>
          <w:rFonts w:ascii="Arial" w:hAnsi="Arial" w:cs="Arial"/>
          <w:lang w:eastAsia="pl-PL"/>
        </w:rPr>
      </w:pPr>
      <w:r w:rsidRPr="004B1B02">
        <w:rPr>
          <w:rFonts w:ascii="Arial" w:hAnsi="Arial" w:cs="Arial"/>
          <w:lang w:eastAsia="pl-PL"/>
        </w:rPr>
        <w:t>W 2023r. zostało wszczęte postępowanie przetargowe na wyłonienie wykonawcy zadania.</w:t>
      </w:r>
    </w:p>
    <w:p w14:paraId="44A6C3AA" w14:textId="221E97DB" w:rsidR="00D140CF" w:rsidRPr="004B1B02" w:rsidRDefault="00D140CF" w:rsidP="00454901">
      <w:pPr>
        <w:pStyle w:val="Akapitzlist"/>
        <w:numPr>
          <w:ilvl w:val="0"/>
          <w:numId w:val="646"/>
        </w:numPr>
        <w:spacing w:line="360" w:lineRule="auto"/>
        <w:ind w:left="426"/>
        <w:jc w:val="both"/>
        <w:rPr>
          <w:rFonts w:ascii="Arial" w:hAnsi="Arial" w:cs="Arial"/>
          <w:lang w:eastAsia="pl-PL"/>
        </w:rPr>
      </w:pPr>
      <w:r w:rsidRPr="004B1B02">
        <w:rPr>
          <w:rFonts w:ascii="Arial" w:hAnsi="Arial" w:cs="Arial"/>
          <w:lang w:eastAsia="pl-PL"/>
        </w:rPr>
        <w:t xml:space="preserve">„Budowa lądowiska dla helikopterów HEMS wraz z parkingiem wielopoziomowym przy Klinicznym Szpitalu Wojewódzkim Nr. 2 im. Św. Jadwigi Królowej </w:t>
      </w:r>
      <w:r w:rsidR="00DB066C">
        <w:rPr>
          <w:rFonts w:ascii="Arial" w:hAnsi="Arial" w:cs="Arial"/>
          <w:lang w:eastAsia="pl-PL"/>
        </w:rPr>
        <w:br/>
      </w:r>
      <w:r w:rsidRPr="004B1B02">
        <w:rPr>
          <w:rFonts w:ascii="Arial" w:hAnsi="Arial" w:cs="Arial"/>
          <w:lang w:eastAsia="pl-PL"/>
        </w:rPr>
        <w:t>w Rzeszowie – etap przygotowawczy do budowy Podkarpackiego Centrum Medycyny Dziecięcej”.</w:t>
      </w:r>
    </w:p>
    <w:p w14:paraId="4CAD26A0" w14:textId="77777777" w:rsidR="00D140CF" w:rsidRPr="004B1B02" w:rsidRDefault="00D140CF" w:rsidP="00D140CF">
      <w:pPr>
        <w:pStyle w:val="Akapitzlist"/>
        <w:spacing w:line="360" w:lineRule="auto"/>
        <w:ind w:left="426"/>
        <w:jc w:val="both"/>
        <w:rPr>
          <w:rFonts w:ascii="Arial" w:hAnsi="Arial" w:cs="Arial"/>
          <w:lang w:eastAsia="pl-PL"/>
        </w:rPr>
      </w:pPr>
      <w:r w:rsidRPr="004B1B02">
        <w:rPr>
          <w:rFonts w:ascii="Arial" w:hAnsi="Arial" w:cs="Arial"/>
          <w:lang w:eastAsia="pl-PL"/>
        </w:rPr>
        <w:t>Przedsięwzięcie o planowanych łącznych nakładach finansowanych ze środków Samorządu Województwa Podkarpackiego w kwocie 25.846.600,-zł, realizowane w latach 2024-2026.</w:t>
      </w:r>
    </w:p>
    <w:bookmarkEnd w:id="138"/>
    <w:p w14:paraId="29AFA81C" w14:textId="0B0A5D6D" w:rsidR="00D140CF" w:rsidRPr="004B1B02" w:rsidRDefault="00D140CF" w:rsidP="00D140CF">
      <w:pPr>
        <w:pStyle w:val="Akapitzlist"/>
        <w:spacing w:line="360" w:lineRule="auto"/>
        <w:ind w:left="426"/>
        <w:jc w:val="both"/>
        <w:rPr>
          <w:rFonts w:ascii="Arial" w:hAnsi="Arial" w:cs="Arial"/>
          <w:lang w:eastAsia="pl-PL"/>
        </w:rPr>
      </w:pPr>
      <w:r w:rsidRPr="004B1B02">
        <w:rPr>
          <w:rFonts w:ascii="Arial" w:hAnsi="Arial" w:cs="Arial"/>
          <w:lang w:eastAsia="pl-PL"/>
        </w:rPr>
        <w:t xml:space="preserve">W 2023r. </w:t>
      </w:r>
      <w:r w:rsidR="00AF1DF2" w:rsidRPr="004B1B02">
        <w:rPr>
          <w:rFonts w:ascii="Arial" w:hAnsi="Arial" w:cs="Arial"/>
          <w:lang w:eastAsia="pl-PL"/>
        </w:rPr>
        <w:t>zawarto</w:t>
      </w:r>
      <w:r w:rsidRPr="004B1B02">
        <w:rPr>
          <w:rFonts w:ascii="Arial" w:hAnsi="Arial" w:cs="Arial"/>
          <w:lang w:eastAsia="pl-PL"/>
        </w:rPr>
        <w:t xml:space="preserve"> umowę z wykonawcą na wykonanie dokumentacji projektowej.</w:t>
      </w:r>
    </w:p>
    <w:p w14:paraId="52D107CC" w14:textId="77777777" w:rsidR="00D140CF" w:rsidRPr="004B1B02" w:rsidRDefault="00D140CF" w:rsidP="00D140CF">
      <w:pPr>
        <w:tabs>
          <w:tab w:val="left" w:pos="567"/>
          <w:tab w:val="left" w:pos="7513"/>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85112 – Szpitale kliniczne</w:t>
      </w:r>
    </w:p>
    <w:p w14:paraId="3824FDD8" w14:textId="77777777" w:rsidR="00D140CF" w:rsidRPr="004B1B02" w:rsidRDefault="00D140CF" w:rsidP="00D140CF">
      <w:pPr>
        <w:tabs>
          <w:tab w:val="left" w:pos="7513"/>
        </w:tabs>
        <w:spacing w:after="0" w:line="360" w:lineRule="auto"/>
        <w:contextualSpacing/>
        <w:jc w:val="both"/>
        <w:rPr>
          <w:rFonts w:ascii="Arial" w:eastAsia="Calibri" w:hAnsi="Arial" w:cs="Arial"/>
          <w:sz w:val="24"/>
          <w:szCs w:val="24"/>
          <w:lang w:eastAsia="pl-PL"/>
        </w:rPr>
      </w:pPr>
      <w:r w:rsidRPr="004B1B02">
        <w:rPr>
          <w:rFonts w:ascii="Arial" w:eastAsia="Times New Roman" w:hAnsi="Arial" w:cs="Arial"/>
          <w:sz w:val="24"/>
          <w:szCs w:val="24"/>
          <w:lang w:eastAsia="pl-PL"/>
        </w:rPr>
        <w:t>Zaplanowane wydatki majątkowe w kwocie 29.349.579,- zł</w:t>
      </w:r>
      <w:r w:rsidRPr="004B1B02">
        <w:rPr>
          <w:rFonts w:ascii="Arial" w:eastAsia="Calibri" w:hAnsi="Arial" w:cs="Arial"/>
          <w:sz w:val="24"/>
          <w:szCs w:val="24"/>
          <w:lang w:eastAsia="pl-PL"/>
        </w:rPr>
        <w:t xml:space="preserve"> jako dotacje celowe dla jednostek sektora finansów publicznych </w:t>
      </w:r>
      <w:r w:rsidRPr="004B1B02">
        <w:rPr>
          <w:rFonts w:ascii="Arial" w:eastAsia="Times New Roman" w:hAnsi="Arial" w:cs="Arial"/>
          <w:sz w:val="24"/>
          <w:szCs w:val="24"/>
          <w:lang w:eastAsia="pl-PL"/>
        </w:rPr>
        <w:t>zostały zrealizowane w wysokości 23.824.192,44 zł, tj. 81,17</w:t>
      </w:r>
      <w:r w:rsidRPr="004B1B02">
        <w:rPr>
          <w:rFonts w:ascii="Arial" w:eastAsia="Calibri" w:hAnsi="Arial" w:cs="Arial"/>
          <w:sz w:val="24"/>
          <w:szCs w:val="24"/>
          <w:lang w:eastAsia="pl-PL"/>
        </w:rPr>
        <w:t>% planu i dotyczyły:</w:t>
      </w:r>
    </w:p>
    <w:p w14:paraId="7E2B0E0C" w14:textId="77777777" w:rsidR="00D140CF" w:rsidRPr="004B1B02" w:rsidRDefault="00D140CF" w:rsidP="00D140CF">
      <w:pPr>
        <w:pStyle w:val="Akapitzlist"/>
        <w:numPr>
          <w:ilvl w:val="1"/>
          <w:numId w:val="91"/>
        </w:numPr>
        <w:tabs>
          <w:tab w:val="left" w:pos="7513"/>
        </w:tabs>
        <w:spacing w:line="360" w:lineRule="auto"/>
        <w:ind w:left="426"/>
        <w:contextualSpacing/>
        <w:jc w:val="both"/>
        <w:rPr>
          <w:rFonts w:ascii="Arial" w:eastAsia="Calibri" w:hAnsi="Arial" w:cs="Arial"/>
          <w:lang w:eastAsia="pl-PL"/>
        </w:rPr>
      </w:pPr>
      <w:r w:rsidRPr="004B1B02">
        <w:rPr>
          <w:rFonts w:ascii="Arial" w:eastAsia="Calibri" w:hAnsi="Arial" w:cs="Arial"/>
          <w:lang w:eastAsia="pl-PL"/>
        </w:rPr>
        <w:t>dotacji celowej dla Uniwersyteckiego Szpitala Klinicznego im. Fryderyka Chopina w Rzeszowie w kwocie 17.789.557,03 zł (Dep. OZ), w tym na:</w:t>
      </w:r>
    </w:p>
    <w:p w14:paraId="54C6E69B" w14:textId="77777777" w:rsidR="00D140CF" w:rsidRPr="004B1B02" w:rsidRDefault="00D140CF" w:rsidP="00D140CF">
      <w:pPr>
        <w:pStyle w:val="Akapitzlist"/>
        <w:numPr>
          <w:ilvl w:val="0"/>
          <w:numId w:val="122"/>
        </w:numPr>
        <w:tabs>
          <w:tab w:val="left" w:pos="7513"/>
        </w:tabs>
        <w:spacing w:line="360" w:lineRule="auto"/>
        <w:ind w:left="851"/>
        <w:contextualSpacing/>
        <w:jc w:val="both"/>
        <w:rPr>
          <w:rFonts w:ascii="Arial" w:eastAsia="Calibri" w:hAnsi="Arial" w:cs="Arial"/>
          <w:lang w:eastAsia="pl-PL"/>
        </w:rPr>
      </w:pPr>
      <w:bookmarkStart w:id="139" w:name="_Hlk159930242"/>
      <w:r w:rsidRPr="004B1B02">
        <w:rPr>
          <w:rFonts w:ascii="Arial" w:eastAsia="Calibri" w:hAnsi="Arial" w:cs="Arial"/>
          <w:lang w:eastAsia="pl-PL"/>
        </w:rPr>
        <w:t>zadanie pn. „Profilaktyka, diagnostyka i kompleksowe leczenie chorób układu oddechowego z chirurgicznym i chemicznym leczeniem nowotworów klatki piersiowej na oddziałach klinicznych oraz rehabilitacją” – 2.639.362,13 zł.</w:t>
      </w:r>
    </w:p>
    <w:p w14:paraId="6D89B913" w14:textId="77777777" w:rsidR="00D140CF" w:rsidRPr="004B1B02" w:rsidRDefault="00D140CF" w:rsidP="00D140CF">
      <w:pPr>
        <w:spacing w:after="0" w:line="360" w:lineRule="auto"/>
        <w:ind w:left="851"/>
        <w:jc w:val="both"/>
        <w:rPr>
          <w:rFonts w:ascii="Arial" w:hAnsi="Arial" w:cs="Arial"/>
          <w:color w:val="000000" w:themeColor="text1"/>
          <w:sz w:val="24"/>
          <w:szCs w:val="24"/>
          <w:lang w:eastAsia="pl-PL"/>
        </w:rPr>
      </w:pPr>
      <w:r w:rsidRPr="004B1B02">
        <w:rPr>
          <w:rFonts w:ascii="Arial" w:eastAsia="Times New Roman" w:hAnsi="Arial" w:cs="Arial"/>
          <w:color w:val="000000" w:themeColor="text1"/>
          <w:sz w:val="24"/>
          <w:szCs w:val="24"/>
        </w:rPr>
        <w:lastRenderedPageBreak/>
        <w:t>Zadanie ujęte w wykazie przedsięwzięć do Wieloletniej Prognozy Finansowej Województwa Podkarpackiego o planowanych łącznych nakładach finansowanych w kwocie 10.363.625,-zł (</w:t>
      </w:r>
      <w:r w:rsidRPr="004B1B02">
        <w:rPr>
          <w:rFonts w:ascii="Arial" w:hAnsi="Arial" w:cs="Arial"/>
          <w:color w:val="000000" w:themeColor="text1"/>
          <w:sz w:val="24"/>
          <w:szCs w:val="24"/>
          <w:lang w:eastAsia="pl-PL"/>
        </w:rPr>
        <w:t xml:space="preserve">w tym finansowanych ze środków własnych Samorządu Województwa Podkarpackiego w kwocie 4.363.625,-zł i środków </w:t>
      </w:r>
      <w:r w:rsidRPr="004B1B02">
        <w:rPr>
          <w:rFonts w:ascii="Arial" w:hAnsi="Arial" w:cs="Arial"/>
          <w:sz w:val="24"/>
          <w:szCs w:val="24"/>
          <w:lang w:eastAsia="pl-PL"/>
        </w:rPr>
        <w:t>Rządowego Funduszu Inwestycji Lokalnych w kwocie 6.000.000,-zł),</w:t>
      </w:r>
      <w:r w:rsidRPr="004B1B02">
        <w:rPr>
          <w:rFonts w:ascii="Arial" w:hAnsi="Arial" w:cs="Arial"/>
          <w:color w:val="000000" w:themeColor="text1"/>
          <w:sz w:val="24"/>
          <w:szCs w:val="24"/>
          <w:lang w:eastAsia="pl-PL"/>
        </w:rPr>
        <w:t xml:space="preserve"> realizowane w latach 2019-2023. Od początku realizacji zadania do końca 2023r., zrealizowano zakres zadania o wartości 4.809.768,80 zł co stanowi 46,41% planowanych nakładów finansowych. </w:t>
      </w:r>
    </w:p>
    <w:p w14:paraId="578DF5E7"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 xml:space="preserve">Wydatki w 2023 r. finansowane ze środków własnych Samorządu Województwa Podkarpackiego w kwocie 1.905.975,19,-zł oraz środków RFIL w kwocie 733.386,94,-zł. </w:t>
      </w:r>
    </w:p>
    <w:p w14:paraId="7C1F7D40" w14:textId="77777777" w:rsidR="00D140CF" w:rsidRPr="004B1B02" w:rsidRDefault="00D140CF" w:rsidP="00D140CF">
      <w:pPr>
        <w:spacing w:after="0" w:line="360" w:lineRule="auto"/>
        <w:ind w:left="851"/>
        <w:jc w:val="both"/>
        <w:rPr>
          <w:rFonts w:ascii="Arial" w:eastAsia="Times New Roman" w:hAnsi="Arial" w:cs="Arial"/>
          <w:color w:val="000000" w:themeColor="text1"/>
          <w:sz w:val="24"/>
          <w:szCs w:val="24"/>
        </w:rPr>
      </w:pPr>
      <w:bookmarkStart w:id="140" w:name="_Hlk130196544"/>
      <w:bookmarkEnd w:id="139"/>
      <w:r w:rsidRPr="004B1B02">
        <w:rPr>
          <w:rFonts w:ascii="Arial" w:eastAsia="Times New Roman" w:hAnsi="Arial" w:cs="Arial"/>
          <w:color w:val="000000" w:themeColor="text1"/>
          <w:sz w:val="24"/>
          <w:szCs w:val="24"/>
        </w:rPr>
        <w:t>Stan zaawansowania realizacji zadania i osiągnięte efekty:</w:t>
      </w:r>
    </w:p>
    <w:bookmarkEnd w:id="140"/>
    <w:p w14:paraId="5F14F463" w14:textId="77777777" w:rsidR="00D140CF" w:rsidRPr="004B1B02" w:rsidRDefault="00D140CF" w:rsidP="00D140CF">
      <w:p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Wykonano roboty budowlane i instalacyjne (sanitarne, elektryczne, gazów medycznych) w ramach II i III etapu zadania. Zakupiono 90% wyposażenia medycznego i niemedycznego, zgodnie z projektem technologii i specyfikacją dostaw. Nad wykonaniem robót sprawowany był nadzór inwestorki wielobranżowy. </w:t>
      </w:r>
    </w:p>
    <w:p w14:paraId="41F068C9" w14:textId="1681888A" w:rsidR="00D140CF" w:rsidRPr="004B1B02" w:rsidRDefault="00D140CF" w:rsidP="00D140CF">
      <w:p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Niewykonanie planowanych wydatków</w:t>
      </w:r>
      <w:r w:rsidR="00BE02DC" w:rsidRPr="004B1B02">
        <w:rPr>
          <w:rFonts w:ascii="Arial" w:eastAsia="Times New Roman" w:hAnsi="Arial" w:cs="Arial"/>
          <w:color w:val="000000" w:themeColor="text1"/>
          <w:sz w:val="24"/>
          <w:szCs w:val="24"/>
        </w:rPr>
        <w:t xml:space="preserve"> związane </w:t>
      </w:r>
      <w:r w:rsidR="00B624CB" w:rsidRPr="004B1B02">
        <w:rPr>
          <w:rFonts w:ascii="Arial" w:eastAsia="Times New Roman" w:hAnsi="Arial" w:cs="Arial"/>
          <w:color w:val="000000" w:themeColor="text1"/>
          <w:sz w:val="24"/>
          <w:szCs w:val="24"/>
        </w:rPr>
        <w:t>było</w:t>
      </w:r>
      <w:r w:rsidR="00BE02DC" w:rsidRPr="004B1B02">
        <w:rPr>
          <w:rFonts w:ascii="Arial" w:eastAsia="Times New Roman" w:hAnsi="Arial" w:cs="Arial"/>
          <w:color w:val="000000" w:themeColor="text1"/>
          <w:sz w:val="24"/>
          <w:szCs w:val="24"/>
        </w:rPr>
        <w:t xml:space="preserve"> z koniecznością wykonania dodatkowych robót budowlanych dotyczących zmiany posadowienia budynku B </w:t>
      </w:r>
      <w:r w:rsidR="00B624CB" w:rsidRPr="004B1B02">
        <w:rPr>
          <w:rFonts w:ascii="Arial" w:eastAsia="Times New Roman" w:hAnsi="Arial" w:cs="Arial"/>
          <w:color w:val="000000" w:themeColor="text1"/>
          <w:sz w:val="24"/>
          <w:szCs w:val="24"/>
        </w:rPr>
        <w:t>i wydłużenia terminu realizacji inwestycji do marca 2024r.</w:t>
      </w:r>
    </w:p>
    <w:p w14:paraId="3EF0B34C" w14:textId="77777777" w:rsidR="00D140CF" w:rsidRPr="004B1B02" w:rsidRDefault="00D140CF" w:rsidP="00D140CF">
      <w:p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realizowane w ramach Regionalnego Programu Operacyjnego Województwa Podkarpackiego na lata 2014-2020. </w:t>
      </w:r>
    </w:p>
    <w:p w14:paraId="331B4101" w14:textId="77777777" w:rsidR="00D140CF" w:rsidRPr="004B1B02" w:rsidRDefault="00D140CF" w:rsidP="00D140CF">
      <w:pPr>
        <w:pStyle w:val="Akapitzlist"/>
        <w:numPr>
          <w:ilvl w:val="0"/>
          <w:numId w:val="122"/>
        </w:numPr>
        <w:tabs>
          <w:tab w:val="left" w:pos="7513"/>
        </w:tabs>
        <w:spacing w:line="360" w:lineRule="auto"/>
        <w:ind w:left="851"/>
        <w:contextualSpacing/>
        <w:jc w:val="both"/>
        <w:rPr>
          <w:rFonts w:ascii="Arial" w:eastAsia="Calibri" w:hAnsi="Arial" w:cs="Arial"/>
          <w:lang w:eastAsia="pl-PL"/>
        </w:rPr>
      </w:pPr>
      <w:r w:rsidRPr="004B1B02">
        <w:rPr>
          <w:rFonts w:ascii="Arial" w:eastAsia="Calibri" w:hAnsi="Arial" w:cs="Arial"/>
          <w:lang w:eastAsia="pl-PL"/>
        </w:rPr>
        <w:t>zadanie pn. „E-usługi w Klinicznym Szpitalu Wojewódzkim Nr 1 im. Fryderyka Chopina w Rzeszowie” – 152.070,00 zł.</w:t>
      </w:r>
    </w:p>
    <w:p w14:paraId="37998766"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7.373.604,-zł, realizowane w latach 2021-2023, finansowane ze środków UE oraz środków własnych Samorządu Województwa.</w:t>
      </w:r>
    </w:p>
    <w:p w14:paraId="17EC2B33" w14:textId="77777777" w:rsidR="00D140CF" w:rsidRPr="004B1B02" w:rsidRDefault="00D140CF" w:rsidP="00D140CF">
      <w:pPr>
        <w:pStyle w:val="Akapitzlist"/>
        <w:tabs>
          <w:tab w:val="left" w:pos="7513"/>
        </w:tabs>
        <w:spacing w:line="360" w:lineRule="auto"/>
        <w:ind w:left="851"/>
        <w:contextualSpacing/>
        <w:jc w:val="both"/>
        <w:rPr>
          <w:rFonts w:ascii="Arial" w:eastAsia="Calibri" w:hAnsi="Arial" w:cs="Arial"/>
          <w:lang w:eastAsia="pl-PL"/>
        </w:rPr>
      </w:pPr>
      <w:r w:rsidRPr="004B1B02">
        <w:rPr>
          <w:rFonts w:ascii="Arial" w:eastAsia="Calibri" w:hAnsi="Arial" w:cs="Arial"/>
          <w:lang w:eastAsia="pl-PL"/>
        </w:rPr>
        <w:t xml:space="preserve">Wykonano zakres rzeczowy umowy m.in. wdrożenie, migrację danych, asysty stanowiskowe, integrację z RCIM. </w:t>
      </w:r>
    </w:p>
    <w:p w14:paraId="5A420085" w14:textId="77777777" w:rsidR="00D140CF" w:rsidRPr="004B1B02" w:rsidRDefault="00D140CF" w:rsidP="00D140CF">
      <w:p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zrealizowane w ramach Regionalnego Programu Operacyjnego Województwa Podkarpackiego na lata 2014-2020. </w:t>
      </w:r>
    </w:p>
    <w:p w14:paraId="311AC29D" w14:textId="266AF2DF" w:rsidR="00D140CF" w:rsidRPr="004B1B02" w:rsidRDefault="00D140CF" w:rsidP="00D140CF">
      <w:pPr>
        <w:pStyle w:val="Akapitzlist"/>
        <w:tabs>
          <w:tab w:val="left" w:pos="7513"/>
        </w:tabs>
        <w:spacing w:line="360" w:lineRule="auto"/>
        <w:ind w:left="851"/>
        <w:contextualSpacing/>
        <w:jc w:val="both"/>
        <w:rPr>
          <w:rFonts w:ascii="Arial" w:eastAsia="Calibri" w:hAnsi="Arial" w:cs="Arial"/>
          <w:lang w:eastAsia="pl-PL"/>
        </w:rPr>
      </w:pPr>
      <w:r w:rsidRPr="004B1B02">
        <w:rPr>
          <w:rFonts w:ascii="Arial" w:eastAsia="Calibri" w:hAnsi="Arial" w:cs="Arial"/>
          <w:lang w:eastAsia="pl-PL"/>
        </w:rPr>
        <w:t>Zadanie zakończon</w:t>
      </w:r>
      <w:r w:rsidR="008A6AAD" w:rsidRPr="004B1B02">
        <w:rPr>
          <w:rFonts w:ascii="Arial" w:eastAsia="Calibri" w:hAnsi="Arial" w:cs="Arial"/>
          <w:lang w:eastAsia="pl-PL"/>
        </w:rPr>
        <w:t>o.</w:t>
      </w:r>
    </w:p>
    <w:p w14:paraId="6AA8C1C5" w14:textId="53BD065C" w:rsidR="00D140CF" w:rsidRPr="004B1B02" w:rsidRDefault="008A6AAD" w:rsidP="00D140CF">
      <w:pPr>
        <w:pStyle w:val="Akapitzlist"/>
        <w:numPr>
          <w:ilvl w:val="0"/>
          <w:numId w:val="122"/>
        </w:numPr>
        <w:tabs>
          <w:tab w:val="left" w:pos="7513"/>
        </w:tabs>
        <w:spacing w:line="360" w:lineRule="auto"/>
        <w:ind w:left="851"/>
        <w:contextualSpacing/>
        <w:jc w:val="both"/>
        <w:rPr>
          <w:rFonts w:ascii="Arial" w:eastAsia="Calibri" w:hAnsi="Arial" w:cs="Arial"/>
          <w:lang w:eastAsia="pl-PL"/>
        </w:rPr>
      </w:pPr>
      <w:bookmarkStart w:id="141" w:name="_Hlk160009487"/>
      <w:r w:rsidRPr="004B1B02">
        <w:rPr>
          <w:rFonts w:ascii="Arial" w:eastAsia="Calibri" w:hAnsi="Arial" w:cs="Arial"/>
          <w:lang w:eastAsia="pl-PL"/>
        </w:rPr>
        <w:t>z</w:t>
      </w:r>
      <w:r w:rsidR="00D140CF" w:rsidRPr="004B1B02">
        <w:rPr>
          <w:rFonts w:ascii="Arial" w:eastAsia="Calibri" w:hAnsi="Arial" w:cs="Arial"/>
          <w:lang w:eastAsia="pl-PL"/>
        </w:rPr>
        <w:t>akup pięciu aparatów do znieczuleń – 899.044,80 zł.</w:t>
      </w:r>
    </w:p>
    <w:p w14:paraId="671EA05E"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lastRenderedPageBreak/>
        <w:t>Zadanie o wartości kosztorysowej 911.348,-zł, zrealizowane w 2023r., finansowane ze środków własnych Samorządu Województwa oraz środków szpitala.</w:t>
      </w:r>
    </w:p>
    <w:p w14:paraId="1CFB3561"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Zakupiono 5 aparatów do znieczuleń.</w:t>
      </w:r>
    </w:p>
    <w:p w14:paraId="6C3B8E0C" w14:textId="77777777" w:rsidR="00D140CF" w:rsidRPr="004B1B02" w:rsidRDefault="00D140CF" w:rsidP="00D140CF">
      <w:pPr>
        <w:pStyle w:val="Akapitzlist"/>
        <w:numPr>
          <w:ilvl w:val="0"/>
          <w:numId w:val="122"/>
        </w:numPr>
        <w:tabs>
          <w:tab w:val="left" w:pos="7513"/>
        </w:tabs>
        <w:spacing w:line="360" w:lineRule="auto"/>
        <w:ind w:left="851"/>
        <w:contextualSpacing/>
        <w:jc w:val="both"/>
        <w:rPr>
          <w:rFonts w:ascii="Arial" w:eastAsia="Calibri" w:hAnsi="Arial" w:cs="Arial"/>
          <w:lang w:eastAsia="pl-PL"/>
        </w:rPr>
      </w:pPr>
      <w:bookmarkStart w:id="142" w:name="_Hlk162333470"/>
      <w:r w:rsidRPr="004B1B02">
        <w:rPr>
          <w:rFonts w:ascii="Arial" w:eastAsia="Calibri" w:hAnsi="Arial" w:cs="Arial"/>
          <w:lang w:eastAsia="pl-PL"/>
        </w:rPr>
        <w:t>zadanie pn. „Przebudowa pomieszczeń II piętra w budynku „A” i „BG” użytkowanych przez Klinikę Ginekologii i Położnictwa w Klinicznym Szpitalu Wojewódzkim nr 1 im. Fryderyka Chopina w Rzeszowie – 13.921.317,73 zł.</w:t>
      </w:r>
    </w:p>
    <w:p w14:paraId="43C54AF6" w14:textId="77777777" w:rsidR="00D140CF" w:rsidRPr="004B1B02" w:rsidRDefault="00D140CF" w:rsidP="00D140CF">
      <w:pPr>
        <w:spacing w:after="0" w:line="360" w:lineRule="auto"/>
        <w:ind w:left="851"/>
        <w:jc w:val="both"/>
        <w:rPr>
          <w:rFonts w:ascii="Arial" w:hAnsi="Arial" w:cs="Arial"/>
          <w:color w:val="000000" w:themeColor="text1"/>
          <w:sz w:val="24"/>
          <w:szCs w:val="24"/>
          <w:lang w:eastAsia="pl-PL"/>
        </w:rPr>
      </w:pPr>
      <w:r w:rsidRPr="004B1B02">
        <w:rPr>
          <w:rFonts w:ascii="Arial" w:hAnsi="Arial" w:cs="Arial"/>
          <w:color w:val="000000" w:themeColor="text1"/>
          <w:sz w:val="24"/>
          <w:szCs w:val="24"/>
        </w:rPr>
        <w:t xml:space="preserve">Zadanie ujęte w wykazie przedsięwzięć do Wieloletniej Prognozy Finansowej Województwa Podkarpackiego o planowanych łącznych nakładach finansowanych w kwocie 20.506.477,-zł </w:t>
      </w:r>
      <w:r w:rsidRPr="004B1B02">
        <w:rPr>
          <w:rFonts w:ascii="Arial" w:eastAsia="Times New Roman" w:hAnsi="Arial" w:cs="Arial"/>
          <w:color w:val="000000" w:themeColor="text1"/>
          <w:sz w:val="24"/>
          <w:szCs w:val="24"/>
        </w:rPr>
        <w:t>(</w:t>
      </w:r>
      <w:r w:rsidRPr="004B1B02">
        <w:rPr>
          <w:rFonts w:ascii="Arial" w:hAnsi="Arial" w:cs="Arial"/>
          <w:color w:val="000000" w:themeColor="text1"/>
          <w:sz w:val="24"/>
          <w:szCs w:val="24"/>
          <w:lang w:eastAsia="pl-PL"/>
        </w:rPr>
        <w:t xml:space="preserve">w </w:t>
      </w:r>
      <w:r w:rsidRPr="004B1B02">
        <w:rPr>
          <w:rFonts w:ascii="Arial" w:hAnsi="Arial" w:cs="Arial"/>
          <w:sz w:val="24"/>
          <w:szCs w:val="24"/>
          <w:lang w:eastAsia="pl-PL"/>
        </w:rPr>
        <w:t xml:space="preserve">tym finansowanych ze środków własnych Samorządu Województwa w kwocie </w:t>
      </w:r>
      <w:r w:rsidRPr="004B1B02">
        <w:rPr>
          <w:rFonts w:ascii="Arial" w:hAnsi="Arial" w:cs="Arial"/>
          <w:sz w:val="24"/>
          <w:szCs w:val="24"/>
        </w:rPr>
        <w:t>10.506.477,-zł</w:t>
      </w:r>
      <w:r w:rsidRPr="004B1B02">
        <w:rPr>
          <w:rFonts w:ascii="Arial" w:hAnsi="Arial" w:cs="Arial"/>
          <w:sz w:val="24"/>
          <w:szCs w:val="24"/>
          <w:lang w:eastAsia="pl-PL"/>
        </w:rPr>
        <w:t xml:space="preserve"> i środków Rządowego Funduszu Inwestycji Lokalnych w kwocie </w:t>
      </w:r>
      <w:r w:rsidRPr="004B1B02">
        <w:rPr>
          <w:rFonts w:ascii="Arial" w:hAnsi="Arial" w:cs="Arial"/>
          <w:sz w:val="24"/>
          <w:szCs w:val="24"/>
        </w:rPr>
        <w:t>10.000.000,-zł</w:t>
      </w:r>
      <w:r w:rsidRPr="004B1B02">
        <w:rPr>
          <w:rFonts w:ascii="Arial" w:hAnsi="Arial" w:cs="Arial"/>
          <w:sz w:val="24"/>
          <w:szCs w:val="24"/>
          <w:lang w:eastAsia="pl-PL"/>
        </w:rPr>
        <w:t xml:space="preserve">), realizowane w latach 2021-2023. </w:t>
      </w:r>
    </w:p>
    <w:p w14:paraId="02D988BA" w14:textId="77777777" w:rsidR="00D140CF" w:rsidRPr="004B1B02" w:rsidRDefault="00D140CF" w:rsidP="00D140CF">
      <w:pPr>
        <w:spacing w:after="0" w:line="360" w:lineRule="auto"/>
        <w:ind w:left="851"/>
        <w:jc w:val="both"/>
        <w:rPr>
          <w:rFonts w:ascii="Arial" w:hAnsi="Arial" w:cs="Arial"/>
          <w:color w:val="000000" w:themeColor="text1"/>
          <w:sz w:val="24"/>
          <w:szCs w:val="24"/>
          <w:lang w:eastAsia="pl-PL"/>
        </w:rPr>
      </w:pPr>
      <w:r w:rsidRPr="004B1B02">
        <w:rPr>
          <w:rFonts w:ascii="Arial" w:hAnsi="Arial" w:cs="Arial"/>
          <w:color w:val="000000" w:themeColor="text1"/>
          <w:sz w:val="24"/>
          <w:szCs w:val="24"/>
          <w:lang w:eastAsia="pl-PL"/>
        </w:rPr>
        <w:t xml:space="preserve">Od początku realizacji zadania do końca 2023r., zrealizowano zakres zadania o wartości 20.388.438,47 zł co stanowi 99,43% planowanych nakładów finansowych. </w:t>
      </w:r>
    </w:p>
    <w:p w14:paraId="6E5EF460" w14:textId="71A582DC"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Wydatki w 2023 r. finansowane ze środków własnych Samorządu Województwa w kwocie 10.446.450,35,-z</w:t>
      </w:r>
      <w:r w:rsidR="00C2735B">
        <w:rPr>
          <w:rFonts w:ascii="Arial" w:hAnsi="Arial" w:cs="Arial"/>
          <w:lang w:eastAsia="pl-PL"/>
        </w:rPr>
        <w:t xml:space="preserve">ł (w tym </w:t>
      </w:r>
      <w:proofErr w:type="spellStart"/>
      <w:r w:rsidR="00C2735B">
        <w:rPr>
          <w:rFonts w:ascii="Arial" w:hAnsi="Arial" w:cs="Arial"/>
          <w:lang w:eastAsia="pl-PL"/>
        </w:rPr>
        <w:t>odestki</w:t>
      </w:r>
      <w:proofErr w:type="spellEnd"/>
      <w:r w:rsidR="00C2735B">
        <w:rPr>
          <w:rFonts w:ascii="Arial" w:hAnsi="Arial" w:cs="Arial"/>
          <w:lang w:eastAsia="pl-PL"/>
        </w:rPr>
        <w:t xml:space="preserve"> od środków RFIL w kwocie 2.537.127,-zł)</w:t>
      </w:r>
      <w:r w:rsidRPr="004B1B02">
        <w:rPr>
          <w:rFonts w:ascii="Arial" w:hAnsi="Arial" w:cs="Arial"/>
          <w:lang w:eastAsia="pl-PL"/>
        </w:rPr>
        <w:t xml:space="preserve"> oraz środków RFIL w kwocie </w:t>
      </w:r>
      <w:r w:rsidR="00274A21" w:rsidRPr="004B1B02">
        <w:rPr>
          <w:rFonts w:ascii="Arial" w:hAnsi="Arial" w:cs="Arial"/>
          <w:lang w:eastAsia="pl-PL"/>
        </w:rPr>
        <w:t>3.474.867,38</w:t>
      </w:r>
      <w:r w:rsidRPr="004B1B02">
        <w:rPr>
          <w:rFonts w:ascii="Arial" w:hAnsi="Arial" w:cs="Arial"/>
          <w:lang w:eastAsia="pl-PL"/>
        </w:rPr>
        <w:t xml:space="preserve">,-zł. </w:t>
      </w:r>
    </w:p>
    <w:bookmarkEnd w:id="141"/>
    <w:bookmarkEnd w:id="142"/>
    <w:p w14:paraId="4BD1F88B"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p w14:paraId="5138CC07" w14:textId="44F5EB73"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 xml:space="preserve">Zostały wykonane roboty budowlane i instalacyjne w pomieszczeniach Pododdziału Położnictwa w segmencie „A” oraz w pomieszczeniach Bloku Porodowego i pomieszczeniach Pododdziału Patologii Ciąży w segmencie „BG”. W budynku „A” wykonano roboty wykończeniowe i montaż osprzętu instalacji elektrycznych i technicznych oraz montaż osprzętu instalacji sanitarnych i urządzeń instalacji klimatyzacji. Natomiast w budynku „BG” wykonano roboty rozbiórkowe, wymurowano nowe ścianki działowe oraz wykonano w salach chorych węzły sanitarne-łazienki. Wymieniona została stolarka okienna i drzwiowa. Wykonano roboty budowlane posadzkowe </w:t>
      </w:r>
      <w:r w:rsidR="00DB066C">
        <w:rPr>
          <w:rFonts w:ascii="Arial" w:hAnsi="Arial" w:cs="Arial"/>
          <w:color w:val="000000" w:themeColor="text1"/>
        </w:rPr>
        <w:br/>
      </w:r>
      <w:r w:rsidRPr="004B1B02">
        <w:rPr>
          <w:rFonts w:ascii="Arial" w:hAnsi="Arial" w:cs="Arial"/>
          <w:color w:val="000000" w:themeColor="text1"/>
        </w:rPr>
        <w:t xml:space="preserve">i wykończeniowe oraz instalacje sanitarne, elektryczne, techniczne, instalacje gazów medycznych oraz wentylacji mechanicznej i klimatyzacji. Do wyremontowanych pomieszczeń Szpital zakupił wyposażenie medyczne </w:t>
      </w:r>
      <w:r w:rsidR="00DB066C">
        <w:rPr>
          <w:rFonts w:ascii="Arial" w:hAnsi="Arial" w:cs="Arial"/>
          <w:color w:val="000000" w:themeColor="text1"/>
        </w:rPr>
        <w:br/>
      </w:r>
      <w:r w:rsidRPr="004B1B02">
        <w:rPr>
          <w:rFonts w:ascii="Arial" w:hAnsi="Arial" w:cs="Arial"/>
          <w:color w:val="000000" w:themeColor="text1"/>
        </w:rPr>
        <w:t xml:space="preserve">i niemedyczne, informatyczne oraz meble. </w:t>
      </w:r>
    </w:p>
    <w:p w14:paraId="0AF81917"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lastRenderedPageBreak/>
        <w:t xml:space="preserve">Zadanie realizowane w ramach Regionalnego Programu Operacyjnego Województwa Podkarpackiego na lata 2014-2020. </w:t>
      </w:r>
    </w:p>
    <w:p w14:paraId="6AE73416"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 xml:space="preserve">Zakończono zakończone. </w:t>
      </w:r>
    </w:p>
    <w:p w14:paraId="42C61AB1" w14:textId="77777777"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44FAC4F4" w14:textId="77777777" w:rsidR="00D140CF" w:rsidRPr="004B1B02" w:rsidRDefault="00D140CF" w:rsidP="00D140CF">
      <w:pPr>
        <w:pStyle w:val="Akapitzlist"/>
        <w:numPr>
          <w:ilvl w:val="0"/>
          <w:numId w:val="122"/>
        </w:numPr>
        <w:tabs>
          <w:tab w:val="left" w:pos="7513"/>
        </w:tabs>
        <w:spacing w:line="360" w:lineRule="auto"/>
        <w:ind w:left="851"/>
        <w:contextualSpacing/>
        <w:jc w:val="both"/>
        <w:rPr>
          <w:rFonts w:ascii="Arial" w:eastAsia="Calibri" w:hAnsi="Arial" w:cs="Arial"/>
          <w:lang w:eastAsia="pl-PL"/>
        </w:rPr>
      </w:pPr>
      <w:r w:rsidRPr="004B1B02">
        <w:rPr>
          <w:rFonts w:ascii="Arial" w:eastAsia="Calibri" w:hAnsi="Arial" w:cs="Arial"/>
          <w:lang w:eastAsia="pl-PL"/>
        </w:rPr>
        <w:t xml:space="preserve">zadanie pn. „Modernizacja i adaptacja pomieszczeń Kliniki Neurologii na potrzeby Kliniki Psychiatrii Ogólnej z utworzeniem Izby Przyjęć dla pacjentów psychiatrycznych” – 177.762,37 zł. </w:t>
      </w:r>
    </w:p>
    <w:p w14:paraId="63629782"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5.422.396,75,-zł, realizowane w latach 2021-2024, finansowane ze środków własnych Samorządu Województwa oraz środków własnych Szpitala.</w:t>
      </w:r>
    </w:p>
    <w:p w14:paraId="585B5262"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p w14:paraId="4274529E" w14:textId="29566A17" w:rsidR="00D140CF" w:rsidRPr="004B1B02" w:rsidRDefault="00D140CF" w:rsidP="00D140CF">
      <w:pPr>
        <w:spacing w:after="0" w:line="360" w:lineRule="auto"/>
        <w:ind w:left="851"/>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Wykonano wielobranżową dokumentację projektowo - kosztorysową dla wykonania robót budowlanych i instalacyjnych wraz z niezbędnym wyposażeniem w pomieszczeniach Psychiatrii Ogólnej, zlokalizowanej na </w:t>
      </w:r>
      <w:r w:rsidR="00DB066C">
        <w:rPr>
          <w:rFonts w:ascii="Arial" w:eastAsia="Times New Roman" w:hAnsi="Arial" w:cs="Arial"/>
          <w:sz w:val="24"/>
          <w:szCs w:val="24"/>
          <w:lang w:eastAsia="pl-PL"/>
        </w:rPr>
        <w:br/>
      </w:r>
      <w:r w:rsidRPr="004B1B02">
        <w:rPr>
          <w:rFonts w:ascii="Arial" w:eastAsia="Times New Roman" w:hAnsi="Arial" w:cs="Arial"/>
          <w:sz w:val="24"/>
          <w:szCs w:val="24"/>
          <w:lang w:eastAsia="pl-PL"/>
        </w:rPr>
        <w:t>I piętrze w budynku "E" oraz pochylni przy budynku "E" (w ramach II etapu zadania). Realizację robót budowlanych i instalacyjnych Szpital planuje zrealizować w 2024 roku.</w:t>
      </w:r>
    </w:p>
    <w:p w14:paraId="03924926" w14:textId="7330C546" w:rsidR="00D140CF" w:rsidRPr="004B1B02" w:rsidRDefault="00D140CF" w:rsidP="00D140CF">
      <w:pPr>
        <w:pStyle w:val="Akapitzlist"/>
        <w:numPr>
          <w:ilvl w:val="0"/>
          <w:numId w:val="67"/>
        </w:numPr>
        <w:tabs>
          <w:tab w:val="left" w:pos="7513"/>
        </w:tabs>
        <w:spacing w:line="360" w:lineRule="auto"/>
        <w:ind w:left="567" w:hanging="283"/>
        <w:contextualSpacing/>
        <w:jc w:val="both"/>
        <w:rPr>
          <w:rFonts w:ascii="Arial" w:hAnsi="Arial" w:cs="Arial"/>
        </w:rPr>
      </w:pPr>
      <w:r w:rsidRPr="004B1B02">
        <w:rPr>
          <w:rFonts w:ascii="Arial" w:hAnsi="Arial" w:cs="Arial"/>
        </w:rPr>
        <w:t xml:space="preserve">dotacji celowej z budżetu państwa na współfinansowanie projektów realizowanych przez beneficjentów w ramach działania 6.2 Infrastruktura ochrony zdrowia i pomocy społecznej Regionalnego Programu Operacyjnego Województwa Podkarpackiego na lata 2014-2020, dla Uniwersyteckiego Szpitala Klinicznego nr 1 im. Fryderyka Chopina w Rzeszowie - beneficjenta realizującego projekt pn. „Profilaktyka, diagnostyka i kompleksowe leczenie chorób układu oddechowego z chirurgicznym i chemicznym leczeniem nowotworów klatki piersiowej na oddziałach klinicznych oraz rehabilitacją” </w:t>
      </w:r>
      <w:r w:rsidR="00DB066C">
        <w:rPr>
          <w:rFonts w:ascii="Arial" w:hAnsi="Arial" w:cs="Arial"/>
        </w:rPr>
        <w:br/>
      </w:r>
      <w:r w:rsidRPr="004B1B02">
        <w:rPr>
          <w:rFonts w:ascii="Arial" w:hAnsi="Arial" w:cs="Arial"/>
        </w:rPr>
        <w:t>w kwocie 6.034.635,41 zł (§ 6209) (Dep. RP).</w:t>
      </w:r>
    </w:p>
    <w:p w14:paraId="1E0CF0CD"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rPr>
        <w:t xml:space="preserve">Środki przekazane w ramach zadania pn. „Dotacja celowa na rzecz beneficjentów osi priorytetowych I-VI RPO WP na lata 2014-2020 realizujących projekty o charakterze innym niż rewitalizacyjny” ujętego w wykazie przedsięwzięć do Wieloletniej Prognozy Finansowej Województwa Podkarpackiego </w:t>
      </w:r>
      <w:r w:rsidRPr="004B1B02">
        <w:rPr>
          <w:rFonts w:ascii="Arial" w:eastAsia="Calibri" w:hAnsi="Arial" w:cs="Arial"/>
        </w:rPr>
        <w:t>o planowanych łącznych nakładach finansowych w kwocie 77.378.193,-zł, z czego wydatki bieżące: 13.000.760,-zł i wydatki majątkowe: 64.377.433,-zł, realizowane w latach 2016-2024.</w:t>
      </w:r>
    </w:p>
    <w:p w14:paraId="717EB293" w14:textId="77777777" w:rsidR="00D140CF" w:rsidRPr="004B1B02" w:rsidRDefault="00D140CF" w:rsidP="00D140CF">
      <w:pPr>
        <w:tabs>
          <w:tab w:val="left" w:pos="284"/>
        </w:tabs>
        <w:spacing w:after="0" w:line="360" w:lineRule="auto"/>
        <w:ind w:left="567"/>
        <w:jc w:val="both"/>
        <w:rPr>
          <w:rFonts w:ascii="Arial" w:eastAsia="Times New Roman" w:hAnsi="Arial" w:cs="Arial"/>
          <w:iCs/>
          <w:sz w:val="24"/>
          <w:szCs w:val="24"/>
          <w:lang w:eastAsia="pl-PL"/>
        </w:rPr>
      </w:pPr>
      <w:r w:rsidRPr="004B1B02">
        <w:rPr>
          <w:rFonts w:ascii="Arial" w:eastAsia="Calibri" w:hAnsi="Arial" w:cs="Arial"/>
          <w:sz w:val="24"/>
          <w:szCs w:val="24"/>
          <w:lang w:val="x-none" w:eastAsia="x-none"/>
        </w:rPr>
        <w:t>Stan zaawansowania realizacji zadania i osiągnięte efekty</w:t>
      </w:r>
      <w:r w:rsidRPr="004B1B02">
        <w:rPr>
          <w:rFonts w:ascii="Arial" w:eastAsia="Times New Roman" w:hAnsi="Arial" w:cs="Arial"/>
          <w:sz w:val="24"/>
          <w:szCs w:val="24"/>
          <w:lang w:eastAsia="pl-PL"/>
        </w:rPr>
        <w:t>:</w:t>
      </w:r>
    </w:p>
    <w:p w14:paraId="2495A3E5"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eastAsia="Calibri" w:hAnsi="Arial" w:cs="Arial"/>
        </w:rPr>
        <w:lastRenderedPageBreak/>
        <w:t>W 2023 roku dokonano wypłaty dotacji dla beneficjenta programu o wartości 6.034.635,41 zł. Od początku realizacji programu do końca 2023 roku dokonano wypłaty dotacji dla beneficjentów programu o wartości 74.514.055 zł, z czego 13.000.760,- zł to wydatki bieżące, a 61.513.295,- zł to wydatki majątkowe, co stanowi 96,30% planowanych nakładów na realizację zadania.</w:t>
      </w:r>
    </w:p>
    <w:p w14:paraId="1BBD50A6"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4B1B02">
        <w:rPr>
          <w:rFonts w:ascii="Arial" w:hAnsi="Arial" w:cs="Arial"/>
        </w:rPr>
        <w:br/>
        <w:t>z rachunku Ministra Finansów w BGK do beneficjentów z pominięciem przepływu przez budżet Województwa, w związku z czym nie są objęte planem dochodów i wydatków budżetu Województwa.</w:t>
      </w:r>
    </w:p>
    <w:p w14:paraId="48CBBC95" w14:textId="77777777" w:rsidR="00D140CF" w:rsidRPr="004B1B02" w:rsidRDefault="00D140CF" w:rsidP="00D140CF">
      <w:pPr>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85119 – Leczenie sanatoryjno-klimatyczne</w:t>
      </w:r>
    </w:p>
    <w:p w14:paraId="4B0E7685" w14:textId="77777777" w:rsidR="00D140CF" w:rsidRPr="004B1B02" w:rsidRDefault="00D140CF" w:rsidP="00D140CF">
      <w:pPr>
        <w:tabs>
          <w:tab w:val="left" w:pos="7513"/>
        </w:tabs>
        <w:suppressAutoHyphen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sz w:val="24"/>
          <w:szCs w:val="24"/>
        </w:rPr>
        <w:t xml:space="preserve">Zaplanowane wydatki majątkowe (Dep. NW) w kwocie 4.000.000,-zł, </w:t>
      </w:r>
      <w:r w:rsidRPr="004B1B02">
        <w:rPr>
          <w:rFonts w:ascii="Arial" w:eastAsia="Times New Roman" w:hAnsi="Arial" w:cs="Arial"/>
          <w:sz w:val="24"/>
          <w:szCs w:val="24"/>
          <w:lang w:eastAsia="pl-PL"/>
        </w:rPr>
        <w:t>zostały wykonane w wysokości 4.000.000,00 zł, tj. 100,00% planu i dotyczyły objęcia przez Województwo Podkarpackie 400 000 sztuk akcji Spółki „Uzdrowisko Rymanów” Spółka Akcyjna.</w:t>
      </w:r>
    </w:p>
    <w:p w14:paraId="04E5B6B8" w14:textId="77777777" w:rsidR="00D140CF" w:rsidRPr="004B1B02" w:rsidRDefault="00D140CF" w:rsidP="00D140CF">
      <w:pPr>
        <w:tabs>
          <w:tab w:val="left" w:pos="567"/>
          <w:tab w:val="left" w:pos="7513"/>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85120 – Lecznictwo psychiatryczne</w:t>
      </w:r>
    </w:p>
    <w:p w14:paraId="7B9F619E" w14:textId="0B82A5B2" w:rsidR="00D140CF" w:rsidRPr="004B1B02" w:rsidRDefault="00D140CF" w:rsidP="00D140CF">
      <w:pPr>
        <w:tabs>
          <w:tab w:val="left" w:pos="7513"/>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sz w:val="24"/>
          <w:szCs w:val="24"/>
          <w:lang w:eastAsia="pl-PL"/>
        </w:rPr>
        <w:t xml:space="preserve">Zaplanowane wydatki w kwocie 11.992.010,- zł </w:t>
      </w:r>
      <w:r w:rsidRPr="004B1B02">
        <w:rPr>
          <w:rFonts w:ascii="Arial" w:eastAsia="Calibri" w:hAnsi="Arial" w:cs="Arial"/>
          <w:sz w:val="24"/>
          <w:szCs w:val="24"/>
          <w:lang w:eastAsia="pl-PL"/>
        </w:rPr>
        <w:t>(Dep. OZ)</w:t>
      </w:r>
      <w:r w:rsidR="00BF5BBA" w:rsidRPr="004B1B02">
        <w:rPr>
          <w:rFonts w:ascii="Arial" w:eastAsia="Calibri" w:hAnsi="Arial" w:cs="Arial"/>
          <w:sz w:val="24"/>
          <w:szCs w:val="24"/>
          <w:lang w:eastAsia="pl-PL"/>
        </w:rPr>
        <w:t>,</w:t>
      </w:r>
      <w:r w:rsidRPr="004B1B02">
        <w:rPr>
          <w:rFonts w:ascii="Arial" w:eastAsia="Calibri" w:hAnsi="Arial" w:cs="Arial"/>
          <w:sz w:val="24"/>
          <w:szCs w:val="24"/>
          <w:lang w:eastAsia="pl-PL"/>
        </w:rPr>
        <w:t xml:space="preserve"> jako dotacje celowe dla jednostek sektora finansów publicznych</w:t>
      </w:r>
      <w:r w:rsidR="00BF5BBA" w:rsidRPr="004B1B02">
        <w:rPr>
          <w:rFonts w:ascii="Arial" w:eastAsia="Calibri" w:hAnsi="Arial" w:cs="Arial"/>
          <w:sz w:val="24"/>
          <w:szCs w:val="24"/>
          <w:lang w:eastAsia="pl-PL"/>
        </w:rPr>
        <w:t>,</w:t>
      </w:r>
      <w:r w:rsidRPr="004B1B02">
        <w:rPr>
          <w:rFonts w:ascii="Arial" w:eastAsia="Calibri" w:hAnsi="Arial" w:cs="Arial"/>
          <w:sz w:val="24"/>
          <w:szCs w:val="24"/>
          <w:lang w:eastAsia="pl-PL"/>
        </w:rPr>
        <w:t xml:space="preserve"> </w:t>
      </w:r>
      <w:r w:rsidRPr="004B1B02">
        <w:rPr>
          <w:rFonts w:ascii="Arial" w:eastAsia="Times New Roman" w:hAnsi="Arial" w:cs="Arial"/>
          <w:sz w:val="24"/>
          <w:szCs w:val="24"/>
          <w:lang w:eastAsia="pl-PL"/>
        </w:rPr>
        <w:t>zostały zrealizowane w wysokości 10.802.314,54 zł, tj. 90,08</w:t>
      </w:r>
      <w:r w:rsidRPr="004B1B02">
        <w:rPr>
          <w:rFonts w:ascii="Arial" w:eastAsia="Calibri" w:hAnsi="Arial" w:cs="Arial"/>
          <w:sz w:val="24"/>
          <w:szCs w:val="24"/>
          <w:lang w:eastAsia="pl-PL"/>
        </w:rPr>
        <w:t>% planu.</w:t>
      </w:r>
    </w:p>
    <w:p w14:paraId="2C70F41E" w14:textId="310D153A" w:rsidR="00D140CF" w:rsidRPr="004B1B02" w:rsidRDefault="00D140CF" w:rsidP="00D140CF">
      <w:pPr>
        <w:pStyle w:val="Akapitzlist"/>
        <w:numPr>
          <w:ilvl w:val="0"/>
          <w:numId w:val="66"/>
        </w:numPr>
        <w:tabs>
          <w:tab w:val="left" w:pos="7513"/>
        </w:tabs>
        <w:spacing w:line="360" w:lineRule="auto"/>
        <w:ind w:left="284" w:hanging="284"/>
        <w:contextualSpacing/>
        <w:jc w:val="both"/>
        <w:rPr>
          <w:rFonts w:ascii="Arial" w:hAnsi="Arial" w:cs="Arial"/>
        </w:rPr>
      </w:pPr>
      <w:r w:rsidRPr="004B1B02">
        <w:rPr>
          <w:rFonts w:ascii="Arial" w:hAnsi="Arial" w:cs="Arial"/>
        </w:rPr>
        <w:t xml:space="preserve">Wydatki bieżące zaplanowane w kwocie 149.808,- zł na dotację celową dla Wojewódzkiego Podkarpackiego Szpitala Psychiatrycznego im. prof. Eugeniusza Brzezińskiego w Żurawicy zostały wykonane w kwocie 148.812,00 zł (§ 2560), </w:t>
      </w:r>
      <w:r w:rsidR="00DB066C">
        <w:rPr>
          <w:rFonts w:ascii="Arial" w:hAnsi="Arial" w:cs="Arial"/>
        </w:rPr>
        <w:br/>
      </w:r>
      <w:r w:rsidRPr="004B1B02">
        <w:rPr>
          <w:rFonts w:ascii="Arial" w:hAnsi="Arial" w:cs="Arial"/>
        </w:rPr>
        <w:t>tj. 99,3</w:t>
      </w:r>
      <w:r w:rsidR="003B7EA4">
        <w:rPr>
          <w:rFonts w:ascii="Arial" w:hAnsi="Arial" w:cs="Arial"/>
        </w:rPr>
        <w:t>4</w:t>
      </w:r>
      <w:r w:rsidRPr="004B1B02">
        <w:rPr>
          <w:rFonts w:ascii="Arial" w:hAnsi="Arial" w:cs="Arial"/>
        </w:rPr>
        <w:t>% planu  i przeznaczone zostały na:</w:t>
      </w:r>
    </w:p>
    <w:p w14:paraId="0451F759" w14:textId="77777777" w:rsidR="00D140CF" w:rsidRPr="004B1B02" w:rsidRDefault="00D140CF" w:rsidP="00D140CF">
      <w:pPr>
        <w:pStyle w:val="Akapitzlist"/>
        <w:numPr>
          <w:ilvl w:val="0"/>
          <w:numId w:val="123"/>
        </w:numPr>
        <w:tabs>
          <w:tab w:val="left" w:pos="7513"/>
        </w:tabs>
        <w:spacing w:line="360" w:lineRule="auto"/>
        <w:contextualSpacing/>
        <w:jc w:val="both"/>
        <w:rPr>
          <w:rFonts w:ascii="Arial" w:hAnsi="Arial" w:cs="Arial"/>
        </w:rPr>
      </w:pPr>
      <w:r w:rsidRPr="004B1B02">
        <w:rPr>
          <w:rFonts w:ascii="Arial" w:hAnsi="Arial" w:cs="Arial"/>
        </w:rPr>
        <w:t>realizację zadań z zakresu promocji zdrowia 30.000,00 zł, w tym na realizację:</w:t>
      </w:r>
    </w:p>
    <w:p w14:paraId="578AB9A4" w14:textId="6AB1DD34" w:rsidR="00D140CF" w:rsidRPr="004B1B02" w:rsidRDefault="00D140CF" w:rsidP="00D140CF">
      <w:pPr>
        <w:pStyle w:val="Akapitzlist"/>
        <w:numPr>
          <w:ilvl w:val="0"/>
          <w:numId w:val="124"/>
        </w:numPr>
        <w:tabs>
          <w:tab w:val="left" w:pos="7513"/>
        </w:tabs>
        <w:spacing w:line="360" w:lineRule="auto"/>
        <w:ind w:left="993"/>
        <w:contextualSpacing/>
        <w:jc w:val="both"/>
        <w:rPr>
          <w:rFonts w:ascii="Arial" w:hAnsi="Arial" w:cs="Arial"/>
        </w:rPr>
      </w:pPr>
      <w:r w:rsidRPr="004B1B02">
        <w:rPr>
          <w:rFonts w:ascii="Arial" w:hAnsi="Arial" w:cs="Arial"/>
        </w:rPr>
        <w:t>II Otwartych Dni Wojewódzkiego Podkarpackiego Szpitala Psychiatrycznego w Żurawicy „Leczenie Środowiskowe” – 20.000,00 zł,</w:t>
      </w:r>
    </w:p>
    <w:p w14:paraId="0000BE25" w14:textId="53687DE0" w:rsidR="00D140CF" w:rsidRPr="004B1B02" w:rsidRDefault="00D140CF" w:rsidP="00D140CF">
      <w:pPr>
        <w:pStyle w:val="Akapitzlist"/>
        <w:numPr>
          <w:ilvl w:val="0"/>
          <w:numId w:val="124"/>
        </w:numPr>
        <w:tabs>
          <w:tab w:val="left" w:pos="7513"/>
        </w:tabs>
        <w:spacing w:line="360" w:lineRule="auto"/>
        <w:ind w:left="993"/>
        <w:contextualSpacing/>
        <w:jc w:val="both"/>
        <w:rPr>
          <w:rFonts w:ascii="Arial" w:hAnsi="Arial" w:cs="Arial"/>
        </w:rPr>
      </w:pPr>
      <w:r w:rsidRPr="004B1B02">
        <w:rPr>
          <w:rFonts w:ascii="Arial" w:hAnsi="Arial" w:cs="Arial"/>
        </w:rPr>
        <w:t>IV Ogólnopolskiej Konferencji Naukowo Szkoleniowej pt. „Psychiatria i</w:t>
      </w:r>
      <w:r w:rsidR="0066776A" w:rsidRPr="004B1B02">
        <w:rPr>
          <w:rFonts w:ascii="Arial" w:hAnsi="Arial" w:cs="Arial"/>
        </w:rPr>
        <w:t> </w:t>
      </w:r>
      <w:r w:rsidRPr="004B1B02">
        <w:rPr>
          <w:rFonts w:ascii="Arial" w:hAnsi="Arial" w:cs="Arial"/>
        </w:rPr>
        <w:t>terapia uzależnień w świetle współczesnych wyzwań” – 10.000,00 zł.</w:t>
      </w:r>
    </w:p>
    <w:p w14:paraId="378B44B1" w14:textId="77777777" w:rsidR="00D140CF" w:rsidRPr="004B1B02" w:rsidRDefault="00D140CF" w:rsidP="00D140CF">
      <w:pPr>
        <w:pStyle w:val="Akapitzlist"/>
        <w:numPr>
          <w:ilvl w:val="0"/>
          <w:numId w:val="123"/>
        </w:numPr>
        <w:tabs>
          <w:tab w:val="left" w:pos="7513"/>
        </w:tabs>
        <w:spacing w:line="360" w:lineRule="auto"/>
        <w:contextualSpacing/>
        <w:jc w:val="both"/>
        <w:rPr>
          <w:rFonts w:ascii="Arial" w:hAnsi="Arial" w:cs="Arial"/>
        </w:rPr>
      </w:pPr>
      <w:r w:rsidRPr="004B1B02">
        <w:rPr>
          <w:rFonts w:ascii="Arial" w:hAnsi="Arial" w:cs="Arial"/>
        </w:rPr>
        <w:t>Remont stacji uzdatniania wody – 118.812,00 zł.</w:t>
      </w:r>
    </w:p>
    <w:p w14:paraId="74D71D6E" w14:textId="77777777" w:rsidR="00D140CF" w:rsidRPr="004B1B02" w:rsidRDefault="00D140CF" w:rsidP="00D140CF">
      <w:pPr>
        <w:pStyle w:val="Akapitzlist"/>
        <w:spacing w:line="360" w:lineRule="auto"/>
        <w:ind w:left="644"/>
        <w:jc w:val="both"/>
        <w:rPr>
          <w:rFonts w:ascii="Arial" w:hAnsi="Arial" w:cs="Arial"/>
          <w:lang w:eastAsia="pl-PL"/>
        </w:rPr>
      </w:pPr>
      <w:r w:rsidRPr="004B1B02">
        <w:rPr>
          <w:rFonts w:ascii="Arial" w:hAnsi="Arial" w:cs="Arial"/>
          <w:lang w:eastAsia="pl-PL"/>
        </w:rPr>
        <w:lastRenderedPageBreak/>
        <w:t>Zadanie o wartości 120.000,-zł, zrealizowane w 2023, finansowane środków własnych Samorządu Województwa oraz ze środków własnych Szpitala.</w:t>
      </w:r>
    </w:p>
    <w:p w14:paraId="7B90F87F" w14:textId="5DF42337" w:rsidR="00D140CF" w:rsidRPr="004B1B02" w:rsidRDefault="00D140CF" w:rsidP="00D140CF">
      <w:pPr>
        <w:spacing w:after="0" w:line="360" w:lineRule="auto"/>
        <w:ind w:left="709"/>
        <w:jc w:val="both"/>
        <w:rPr>
          <w:rFonts w:ascii="Arial" w:eastAsia="Times New Roman" w:hAnsi="Arial" w:cs="Arial"/>
          <w:sz w:val="24"/>
          <w:szCs w:val="24"/>
          <w:lang w:eastAsia="pl-PL"/>
        </w:rPr>
      </w:pPr>
      <w:r w:rsidRPr="004B1B02">
        <w:rPr>
          <w:rFonts w:ascii="Arial" w:eastAsia="Calibri" w:hAnsi="Arial" w:cs="Arial"/>
          <w:bCs/>
          <w:sz w:val="24"/>
          <w:szCs w:val="24"/>
        </w:rPr>
        <w:t xml:space="preserve">W ramach zadania wykonano remont urządzeń technologicznych stacji </w:t>
      </w:r>
      <w:r w:rsidR="00DB066C">
        <w:rPr>
          <w:rFonts w:ascii="Arial" w:eastAsia="Calibri" w:hAnsi="Arial" w:cs="Arial"/>
          <w:bCs/>
          <w:sz w:val="24"/>
          <w:szCs w:val="24"/>
        </w:rPr>
        <w:br/>
      </w:r>
      <w:r w:rsidRPr="004B1B02">
        <w:rPr>
          <w:rFonts w:ascii="Arial" w:eastAsia="Calibri" w:hAnsi="Arial" w:cs="Arial"/>
          <w:bCs/>
          <w:sz w:val="24"/>
          <w:szCs w:val="24"/>
        </w:rPr>
        <w:t>tj. stacji usuwania azotanów i zmiękczania wody, wymianę rurociągów technologicznych w obrębie stacji, remont stacji dozowania podchlorynu sodu.</w:t>
      </w:r>
    </w:p>
    <w:p w14:paraId="039A23F1" w14:textId="4D7129E2" w:rsidR="00D140CF" w:rsidRPr="004B1B02" w:rsidRDefault="00D140CF" w:rsidP="00D140CF">
      <w:pPr>
        <w:pStyle w:val="Akapitzlist"/>
        <w:numPr>
          <w:ilvl w:val="0"/>
          <w:numId w:val="66"/>
        </w:numPr>
        <w:spacing w:line="360" w:lineRule="auto"/>
        <w:ind w:left="284" w:hanging="284"/>
        <w:jc w:val="both"/>
        <w:rPr>
          <w:rFonts w:ascii="Arial" w:hAnsi="Arial" w:cs="Arial"/>
          <w:lang w:eastAsia="pl-PL"/>
        </w:rPr>
      </w:pPr>
      <w:r w:rsidRPr="004B1B02">
        <w:rPr>
          <w:rFonts w:ascii="Arial" w:hAnsi="Arial" w:cs="Arial"/>
          <w:lang w:eastAsia="pl-PL"/>
        </w:rPr>
        <w:t>Wydatki majątkowe zaplanowane</w:t>
      </w:r>
      <w:r w:rsidRPr="004B1B02">
        <w:rPr>
          <w:rFonts w:ascii="Arial" w:eastAsia="Calibri" w:hAnsi="Arial" w:cs="Arial"/>
          <w:lang w:eastAsia="pl-PL"/>
        </w:rPr>
        <w:t xml:space="preserve"> </w:t>
      </w:r>
      <w:r w:rsidRPr="004B1B02">
        <w:rPr>
          <w:rFonts w:ascii="Arial" w:hAnsi="Arial" w:cs="Arial"/>
          <w:lang w:eastAsia="pl-PL"/>
        </w:rPr>
        <w:t>w kwocie 11.842.202,- zł</w:t>
      </w:r>
      <w:r w:rsidR="00BF5BBA" w:rsidRPr="004B1B02">
        <w:rPr>
          <w:rFonts w:ascii="Arial" w:hAnsi="Arial" w:cs="Arial"/>
          <w:lang w:eastAsia="pl-PL"/>
        </w:rPr>
        <w:t>,</w:t>
      </w:r>
      <w:r w:rsidRPr="004B1B02">
        <w:rPr>
          <w:rFonts w:ascii="Arial" w:hAnsi="Arial" w:cs="Arial"/>
          <w:lang w:eastAsia="pl-PL"/>
        </w:rPr>
        <w:t xml:space="preserve"> jako dotacje celowe dla jednostek sektora finansów publicznych</w:t>
      </w:r>
      <w:r w:rsidR="00BF5BBA" w:rsidRPr="004B1B02">
        <w:rPr>
          <w:rFonts w:ascii="Arial" w:hAnsi="Arial" w:cs="Arial"/>
          <w:lang w:eastAsia="pl-PL"/>
        </w:rPr>
        <w:t>,</w:t>
      </w:r>
      <w:r w:rsidRPr="004B1B02">
        <w:rPr>
          <w:rFonts w:ascii="Arial" w:hAnsi="Arial" w:cs="Arial"/>
          <w:lang w:eastAsia="pl-PL"/>
        </w:rPr>
        <w:t xml:space="preserve"> zostały wykonane w kwocie 10.653.502,54 zł (§ 6220), tj. 89,97 % planu i przeznaczone zostały dla:</w:t>
      </w:r>
    </w:p>
    <w:p w14:paraId="4B617525" w14:textId="66BEF30E" w:rsidR="00D140CF" w:rsidRPr="004B1B02" w:rsidRDefault="00D140CF" w:rsidP="00D140CF">
      <w:pPr>
        <w:pStyle w:val="Akapitzlist"/>
        <w:numPr>
          <w:ilvl w:val="0"/>
          <w:numId w:val="80"/>
        </w:numPr>
        <w:spacing w:line="360" w:lineRule="auto"/>
        <w:ind w:left="567" w:hanging="283"/>
        <w:jc w:val="both"/>
        <w:rPr>
          <w:rFonts w:ascii="Arial" w:hAnsi="Arial" w:cs="Arial"/>
          <w:lang w:eastAsia="pl-PL"/>
        </w:rPr>
      </w:pPr>
      <w:bookmarkStart w:id="143" w:name="_Hlk162255459"/>
      <w:r w:rsidRPr="004B1B02">
        <w:rPr>
          <w:rFonts w:ascii="Arial" w:hAnsi="Arial" w:cs="Arial"/>
          <w:lang w:eastAsia="pl-PL"/>
        </w:rPr>
        <w:t>Specjalistycznego Psychiatrycznego Zespołu Opieki Zdrowotnej im. prof. Antoniego Kępińskiego w Jarosławiu w kwocie 9.948.145,52 zł z</w:t>
      </w:r>
      <w:r w:rsidR="0066776A" w:rsidRPr="004B1B02">
        <w:rPr>
          <w:rFonts w:ascii="Arial" w:hAnsi="Arial" w:cs="Arial"/>
          <w:lang w:eastAsia="pl-PL"/>
        </w:rPr>
        <w:t> </w:t>
      </w:r>
      <w:r w:rsidRPr="004B1B02">
        <w:rPr>
          <w:rFonts w:ascii="Arial" w:hAnsi="Arial" w:cs="Arial"/>
          <w:lang w:eastAsia="pl-PL"/>
        </w:rPr>
        <w:t>przeznaczeniem na:</w:t>
      </w:r>
    </w:p>
    <w:p w14:paraId="74D7E6CD" w14:textId="467F45C3" w:rsidR="00D140CF" w:rsidRPr="004B1B02" w:rsidRDefault="00D140CF" w:rsidP="00D140CF">
      <w:pPr>
        <w:pStyle w:val="Akapitzlist"/>
        <w:numPr>
          <w:ilvl w:val="0"/>
          <w:numId w:val="81"/>
        </w:numPr>
        <w:spacing w:line="360" w:lineRule="auto"/>
        <w:ind w:left="851" w:hanging="284"/>
        <w:jc w:val="both"/>
        <w:rPr>
          <w:rFonts w:ascii="Arial" w:hAnsi="Arial" w:cs="Arial"/>
          <w:lang w:eastAsia="pl-PL"/>
        </w:rPr>
      </w:pPr>
      <w:r w:rsidRPr="004B1B02">
        <w:rPr>
          <w:rFonts w:ascii="Arial" w:hAnsi="Arial" w:cs="Arial"/>
          <w:lang w:eastAsia="pl-PL"/>
        </w:rPr>
        <w:t xml:space="preserve"> zadanie pn. „Modernizacja i rozbudowa budynku Nr 1” – 4.339.305,52 zł.</w:t>
      </w:r>
    </w:p>
    <w:p w14:paraId="19BE48ED"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14.460.000,00 zł realizowane w latach 20219-2024, finansowane ze środków własnych Samorządu Województwa oraz środków własnych Szpitala.</w:t>
      </w:r>
    </w:p>
    <w:p w14:paraId="340068B7"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bookmarkEnd w:id="143"/>
    <w:p w14:paraId="0EBE0C4D" w14:textId="1DBD4349" w:rsidR="00D140CF" w:rsidRPr="004B1B02" w:rsidRDefault="00D140CF" w:rsidP="00D140CF">
      <w:pPr>
        <w:pStyle w:val="Akapitzlist"/>
        <w:spacing w:line="360" w:lineRule="auto"/>
        <w:ind w:left="851" w:hanging="1"/>
        <w:jc w:val="both"/>
        <w:rPr>
          <w:rFonts w:ascii="Arial" w:hAnsi="Arial" w:cs="Arial"/>
          <w:lang w:eastAsia="pl-PL"/>
        </w:rPr>
      </w:pPr>
      <w:r w:rsidRPr="004B1B02">
        <w:rPr>
          <w:rFonts w:ascii="Arial" w:hAnsi="Arial" w:cs="Arial"/>
          <w:lang w:eastAsia="pl-PL"/>
        </w:rPr>
        <w:t>W 2023r. wykonano wymianę pokrycia dachowego z blachy ocynkowanej na blachodachówkę oraz wymianę zniszczonej więźby dachowej, modernizację elewacji powyżej pierwszego piętra w całości tj. skucie, odtworzenie tynków i</w:t>
      </w:r>
      <w:r w:rsidR="00DC6E99" w:rsidRPr="004B1B02">
        <w:rPr>
          <w:rFonts w:ascii="Arial" w:hAnsi="Arial" w:cs="Arial"/>
          <w:lang w:eastAsia="pl-PL"/>
        </w:rPr>
        <w:t> </w:t>
      </w:r>
      <w:r w:rsidRPr="004B1B02">
        <w:rPr>
          <w:rFonts w:ascii="Arial" w:hAnsi="Arial" w:cs="Arial"/>
          <w:lang w:eastAsia="pl-PL"/>
        </w:rPr>
        <w:t>sztukaterii, malowanie.</w:t>
      </w:r>
    </w:p>
    <w:p w14:paraId="2BEA94F4" w14:textId="52719FA7" w:rsidR="00D140CF" w:rsidRPr="004B1B02" w:rsidRDefault="00D140CF" w:rsidP="00D140CF">
      <w:pPr>
        <w:pStyle w:val="Akapitzlist"/>
        <w:spacing w:line="360" w:lineRule="auto"/>
        <w:ind w:left="851" w:hanging="283"/>
        <w:jc w:val="both"/>
        <w:rPr>
          <w:rFonts w:ascii="Arial" w:hAnsi="Arial" w:cs="Arial"/>
          <w:lang w:eastAsia="pl-PL"/>
        </w:rPr>
      </w:pPr>
      <w:r w:rsidRPr="004B1B02">
        <w:rPr>
          <w:rFonts w:ascii="Arial" w:hAnsi="Arial" w:cs="Arial"/>
          <w:lang w:eastAsia="pl-PL"/>
        </w:rPr>
        <w:tab/>
      </w:r>
      <w:r w:rsidR="00BE02DC" w:rsidRPr="004B1B02">
        <w:rPr>
          <w:rFonts w:ascii="Arial" w:hAnsi="Arial" w:cs="Arial"/>
          <w:lang w:eastAsia="pl-PL"/>
        </w:rPr>
        <w:t>Niewykonanie zaplanowanych wydatków wynika z przedłużenia realizacji umowy z wykonawcą prowadzącym roboty remontowo-budowlane polegające na wymianie pokrycia dachowego oraz modernizacji elewacji budynku. Na wydłużenie terminu realizacji zadania wpływ miały m.in. liczne wady i usterki w murach, wymagające zabezpieczenia i naprawy oraz czas oczekiwania na decyzję Wojewódzkiego Konserwatora Zabytków, zatwierdzającą i akceptującą program renowacji odkrytego podczas zbijania tynku cokołu z bloków piaskowca.</w:t>
      </w:r>
    </w:p>
    <w:p w14:paraId="61612A35" w14:textId="7F1B3949" w:rsidR="00D140CF" w:rsidRPr="004B1B02" w:rsidRDefault="00D140CF" w:rsidP="00D140CF">
      <w:pPr>
        <w:pStyle w:val="Akapitzlist"/>
        <w:numPr>
          <w:ilvl w:val="0"/>
          <w:numId w:val="81"/>
        </w:numPr>
        <w:spacing w:line="360" w:lineRule="auto"/>
        <w:ind w:left="851" w:hanging="284"/>
        <w:jc w:val="both"/>
        <w:rPr>
          <w:rFonts w:ascii="Arial" w:hAnsi="Arial" w:cs="Arial"/>
          <w:lang w:eastAsia="pl-PL"/>
        </w:rPr>
      </w:pPr>
      <w:r w:rsidRPr="004B1B02">
        <w:rPr>
          <w:rFonts w:ascii="Arial" w:hAnsi="Arial" w:cs="Arial"/>
          <w:lang w:eastAsia="pl-PL"/>
        </w:rPr>
        <w:t>zadanie pn. „Modernizacja i rozbudowa budynku Nr 8” – 5.551.840,00 zł.</w:t>
      </w:r>
    </w:p>
    <w:p w14:paraId="679D1DBA"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5.600.000,-zł, zrealizowane w 2023r., finansowane ze środków własnych Samorządu Województwa oraz środków własnych Szpitala.</w:t>
      </w:r>
    </w:p>
    <w:p w14:paraId="118A46AF" w14:textId="77777777" w:rsidR="00D140CF" w:rsidRPr="004B1B02" w:rsidRDefault="00D140CF" w:rsidP="00D140CF">
      <w:pPr>
        <w:pStyle w:val="Akapitzlist"/>
        <w:spacing w:line="360" w:lineRule="auto"/>
        <w:ind w:left="851"/>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p w14:paraId="00C66073" w14:textId="2FD0FA33"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lastRenderedPageBreak/>
        <w:t>W ramach zadania przeprowadzono kompleksową modernizację pomieszczeń parteru, I piętra, II piętra oraz III piętra, w celu przystosowania do użytkowania przez przychodnię i oddział dzienny. Zakres prac obejmował roboty rozbiórkowe, murarskie, tynkarskie, posadzkarskie wraz z</w:t>
      </w:r>
      <w:r w:rsidR="00DC6E99" w:rsidRPr="004B1B02">
        <w:rPr>
          <w:rFonts w:ascii="Arial" w:hAnsi="Arial" w:cs="Arial"/>
          <w:lang w:eastAsia="pl-PL"/>
        </w:rPr>
        <w:t> </w:t>
      </w:r>
      <w:r w:rsidRPr="004B1B02">
        <w:rPr>
          <w:rFonts w:ascii="Arial" w:hAnsi="Arial" w:cs="Arial"/>
          <w:lang w:eastAsia="pl-PL"/>
        </w:rPr>
        <w:t xml:space="preserve">wykonaniem instalacji: elektrycznej, wodno-kanalizacyjnej, </w:t>
      </w:r>
      <w:r w:rsidR="008A6AAD" w:rsidRPr="004B1B02">
        <w:rPr>
          <w:rFonts w:ascii="Arial" w:hAnsi="Arial" w:cs="Arial"/>
          <w:lang w:eastAsia="pl-PL"/>
        </w:rPr>
        <w:t xml:space="preserve">teletechnicznej oraz </w:t>
      </w:r>
      <w:r w:rsidRPr="004B1B02">
        <w:rPr>
          <w:rFonts w:ascii="Arial" w:hAnsi="Arial" w:cs="Arial"/>
          <w:lang w:eastAsia="pl-PL"/>
        </w:rPr>
        <w:t>wentylacji. Wykonano również podjazd dla osób niepełnosprawnych i</w:t>
      </w:r>
      <w:r w:rsidR="00DC6E99" w:rsidRPr="004B1B02">
        <w:rPr>
          <w:rFonts w:ascii="Arial" w:hAnsi="Arial" w:cs="Arial"/>
          <w:lang w:eastAsia="pl-PL"/>
        </w:rPr>
        <w:t> </w:t>
      </w:r>
      <w:r w:rsidRPr="004B1B02">
        <w:rPr>
          <w:rFonts w:ascii="Arial" w:hAnsi="Arial" w:cs="Arial"/>
          <w:lang w:eastAsia="pl-PL"/>
        </w:rPr>
        <w:t>zamontowano windę.</w:t>
      </w:r>
    </w:p>
    <w:p w14:paraId="556ECA15" w14:textId="77777777" w:rsidR="00D140CF" w:rsidRPr="004B1B02" w:rsidRDefault="00D140CF" w:rsidP="00D140CF">
      <w:pPr>
        <w:pStyle w:val="Akapitzlist"/>
        <w:numPr>
          <w:ilvl w:val="0"/>
          <w:numId w:val="81"/>
        </w:numPr>
        <w:spacing w:line="360" w:lineRule="auto"/>
        <w:ind w:left="851" w:hanging="284"/>
        <w:jc w:val="both"/>
        <w:rPr>
          <w:rFonts w:ascii="Arial" w:hAnsi="Arial" w:cs="Arial"/>
          <w:lang w:eastAsia="pl-PL"/>
        </w:rPr>
      </w:pPr>
      <w:r w:rsidRPr="004B1B02">
        <w:rPr>
          <w:rFonts w:ascii="Arial" w:hAnsi="Arial" w:cs="Arial"/>
          <w:lang w:eastAsia="pl-PL"/>
        </w:rPr>
        <w:t>zadanie pn. „E-usługi w Specjalistycznym Psychiatrycznym Zespole Opieki Zdrowotnej im. prof. Antoniego Kępińskiego w Jarosławiu” – 57.000,00 zł.</w:t>
      </w:r>
    </w:p>
    <w:p w14:paraId="164B6B36"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6.808.167,-zł, realizowane w latach 2022-2023.</w:t>
      </w:r>
    </w:p>
    <w:p w14:paraId="665CC4EA" w14:textId="77777777" w:rsidR="00D140CF" w:rsidRPr="004B1B02" w:rsidRDefault="00D140CF" w:rsidP="00D140CF">
      <w:pPr>
        <w:pStyle w:val="Akapitzlist"/>
        <w:spacing w:line="360" w:lineRule="auto"/>
        <w:ind w:left="851"/>
        <w:jc w:val="both"/>
        <w:rPr>
          <w:rFonts w:ascii="Arial" w:hAnsi="Arial" w:cs="Arial"/>
          <w:color w:val="000000" w:themeColor="text1"/>
        </w:rPr>
      </w:pPr>
      <w:bookmarkStart w:id="144" w:name="_Hlk130213404"/>
      <w:r w:rsidRPr="004B1B02">
        <w:rPr>
          <w:rFonts w:ascii="Arial" w:hAnsi="Arial" w:cs="Arial"/>
          <w:color w:val="000000" w:themeColor="text1"/>
        </w:rPr>
        <w:t>Stan zaawansowania realizacji zadania i osiągnięte efekty:</w:t>
      </w:r>
    </w:p>
    <w:p w14:paraId="0FFB3E18" w14:textId="562E7EB9"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 xml:space="preserve">W ramach zadania </w:t>
      </w:r>
      <w:bookmarkEnd w:id="144"/>
      <w:r w:rsidRPr="004B1B02">
        <w:rPr>
          <w:rFonts w:ascii="Arial" w:hAnsi="Arial" w:cs="Arial"/>
          <w:lang w:eastAsia="pl-PL"/>
        </w:rPr>
        <w:t xml:space="preserve">zainstalowano i uruchomiono silnik bazy danych, zakupiono licencje i  oprogramowanie, zainstalowano i skonfigurowano nowe zasoby wraz z przeniesieniem danych. </w:t>
      </w:r>
      <w:r w:rsidRPr="004B1B02">
        <w:rPr>
          <w:rFonts w:ascii="Arial" w:hAnsi="Arial" w:cs="Arial"/>
        </w:rPr>
        <w:t>Dokonano również integracji z</w:t>
      </w:r>
      <w:r w:rsidR="00DC6E99" w:rsidRPr="004B1B02">
        <w:rPr>
          <w:rFonts w:ascii="Arial" w:hAnsi="Arial" w:cs="Arial"/>
        </w:rPr>
        <w:t> </w:t>
      </w:r>
      <w:r w:rsidRPr="004B1B02">
        <w:rPr>
          <w:rFonts w:ascii="Arial" w:hAnsi="Arial" w:cs="Arial"/>
        </w:rPr>
        <w:t>systemem RCIM.</w:t>
      </w:r>
    </w:p>
    <w:p w14:paraId="3489E693" w14:textId="007AAF23" w:rsidR="00D140CF" w:rsidRPr="004B1B02" w:rsidRDefault="00D140CF" w:rsidP="00D140CF">
      <w:pPr>
        <w:tabs>
          <w:tab w:val="left" w:pos="7513"/>
        </w:tabs>
        <w:spacing w:after="0" w:line="360" w:lineRule="auto"/>
        <w:ind w:left="851"/>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zrealizowane w ramach Regionalnego Programu Operacyjnego Województwa Podkarpackiego na lata 2014-2020, finansowane ze środków pochodzących z budżetu UE oraz środków własnych Samorządu Województwa.</w:t>
      </w:r>
    </w:p>
    <w:p w14:paraId="295F76A9" w14:textId="4EA08468" w:rsidR="00D140CF" w:rsidRPr="004B1B02" w:rsidRDefault="00D140CF" w:rsidP="00D140CF">
      <w:pPr>
        <w:tabs>
          <w:tab w:val="left" w:pos="7513"/>
        </w:tabs>
        <w:spacing w:after="0" w:line="360" w:lineRule="auto"/>
        <w:ind w:left="851"/>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Zadanie </w:t>
      </w:r>
      <w:r w:rsidR="008A6AAD" w:rsidRPr="004B1B02">
        <w:rPr>
          <w:rFonts w:ascii="Arial" w:eastAsia="Calibri" w:hAnsi="Arial" w:cs="Arial"/>
          <w:sz w:val="24"/>
          <w:szCs w:val="24"/>
          <w:lang w:eastAsia="pl-PL"/>
        </w:rPr>
        <w:t>zakończono</w:t>
      </w:r>
      <w:r w:rsidRPr="004B1B02">
        <w:rPr>
          <w:rFonts w:ascii="Arial" w:eastAsia="Calibri" w:hAnsi="Arial" w:cs="Arial"/>
          <w:sz w:val="24"/>
          <w:szCs w:val="24"/>
          <w:lang w:eastAsia="pl-PL"/>
        </w:rPr>
        <w:t>.</w:t>
      </w:r>
    </w:p>
    <w:p w14:paraId="4E580264" w14:textId="77777777" w:rsidR="00D140CF" w:rsidRPr="004B1B02" w:rsidRDefault="00D140CF" w:rsidP="00D140CF">
      <w:pPr>
        <w:tabs>
          <w:tab w:val="left" w:pos="7513"/>
        </w:tabs>
        <w:spacing w:after="0" w:line="360" w:lineRule="auto"/>
        <w:ind w:left="567"/>
        <w:contextualSpacing/>
        <w:jc w:val="both"/>
        <w:rPr>
          <w:rFonts w:ascii="Arial" w:eastAsia="Times New Roman" w:hAnsi="Arial" w:cs="Arial"/>
          <w:sz w:val="24"/>
          <w:szCs w:val="24"/>
          <w:lang w:eastAsia="pl-PL"/>
        </w:rPr>
      </w:pPr>
      <w:r w:rsidRPr="004B1B02">
        <w:rPr>
          <w:rFonts w:ascii="Arial" w:eastAsia="Calibri" w:hAnsi="Arial" w:cs="Arial"/>
          <w:sz w:val="24"/>
          <w:szCs w:val="24"/>
          <w:lang w:eastAsia="pl-PL"/>
        </w:rPr>
        <w:t>W 2023 r. szpital nie wykorzystał dotacji celowej w kwocie 297.420,-zł zaplanowanej na „</w:t>
      </w:r>
      <w:r w:rsidRPr="004B1B02">
        <w:rPr>
          <w:rFonts w:ascii="Arial" w:hAnsi="Arial" w:cs="Arial"/>
          <w:sz w:val="24"/>
          <w:szCs w:val="24"/>
          <w:lang w:eastAsia="pl-PL"/>
        </w:rPr>
        <w:t xml:space="preserve">Zakup karetki ambulans do przewożenia pacjentów do diagnostyki”, z uwagi na przedłużającą się procedurę przetargową. </w:t>
      </w:r>
      <w:r w:rsidRPr="004B1B02">
        <w:rPr>
          <w:rFonts w:ascii="Arial" w:hAnsi="Arial" w:cs="Arial"/>
          <w:color w:val="000000" w:themeColor="text1"/>
          <w:sz w:val="24"/>
          <w:szCs w:val="24"/>
        </w:rPr>
        <w:t>Środki niewykorzystane w 2023r. zostaną wydatkowane w 2024r.</w:t>
      </w:r>
    </w:p>
    <w:p w14:paraId="21609DBB" w14:textId="77777777" w:rsidR="00D140CF" w:rsidRPr="004B1B02" w:rsidRDefault="00D140CF" w:rsidP="00D140CF">
      <w:pPr>
        <w:pStyle w:val="Akapitzlist"/>
        <w:numPr>
          <w:ilvl w:val="0"/>
          <w:numId w:val="75"/>
        </w:numPr>
        <w:spacing w:line="360" w:lineRule="auto"/>
        <w:ind w:left="567" w:hanging="283"/>
        <w:jc w:val="both"/>
        <w:rPr>
          <w:rFonts w:ascii="Arial" w:hAnsi="Arial" w:cs="Arial"/>
        </w:rPr>
      </w:pPr>
      <w:r w:rsidRPr="004B1B02">
        <w:rPr>
          <w:rFonts w:ascii="Arial" w:hAnsi="Arial" w:cs="Arial"/>
        </w:rPr>
        <w:t>Wojewódzkiego Podkarpackiego Szpitala Psychiatrycznego im. prof. Eugeniusza Brzezińskiego w Żurawicy w kwocie 705.357,02 zł, w tym na:</w:t>
      </w:r>
    </w:p>
    <w:p w14:paraId="128FDBE3" w14:textId="77777777" w:rsidR="00D140CF" w:rsidRPr="004B1B02" w:rsidRDefault="00D140CF" w:rsidP="00D140CF">
      <w:pPr>
        <w:pStyle w:val="Akapitzlist"/>
        <w:numPr>
          <w:ilvl w:val="3"/>
          <w:numId w:val="77"/>
        </w:numPr>
        <w:spacing w:line="360" w:lineRule="auto"/>
        <w:ind w:left="851" w:hanging="284"/>
        <w:jc w:val="both"/>
        <w:rPr>
          <w:rFonts w:ascii="Arial" w:hAnsi="Arial" w:cs="Arial"/>
        </w:rPr>
      </w:pPr>
      <w:r w:rsidRPr="004B1B02">
        <w:rPr>
          <w:rFonts w:ascii="Arial" w:hAnsi="Arial" w:cs="Arial"/>
        </w:rPr>
        <w:t>zadanie pn. „Przebudowa budynku nr 2 wraz z zakupem pierwszego wyposażenia” – 173.904,62 zł.</w:t>
      </w:r>
    </w:p>
    <w:p w14:paraId="33F35BD9"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Zadanie o wartości 180.000,- zł zrealizowane w 2023r., finansowane ze środków własnych Samorządu Województwa oraz środków własnych Szpitala.</w:t>
      </w:r>
    </w:p>
    <w:p w14:paraId="1A175925" w14:textId="022444FF"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W ramach zadania wykonano aktualizację kosztorysu inwestorskiego zadania oraz zakończono wykonywanie etapu robót, związanego z</w:t>
      </w:r>
      <w:r w:rsidR="00DC6E99" w:rsidRPr="004B1B02">
        <w:rPr>
          <w:rFonts w:ascii="Arial" w:hAnsi="Arial" w:cs="Arial"/>
          <w:lang w:eastAsia="pl-PL"/>
        </w:rPr>
        <w:t> </w:t>
      </w:r>
      <w:r w:rsidRPr="004B1B02">
        <w:rPr>
          <w:rFonts w:ascii="Arial" w:hAnsi="Arial" w:cs="Arial"/>
          <w:lang w:eastAsia="pl-PL"/>
        </w:rPr>
        <w:t xml:space="preserve">wykonaniem instalacji kanalizacyjnej w budynku. </w:t>
      </w:r>
    </w:p>
    <w:p w14:paraId="0CC39498" w14:textId="77777777"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lang w:eastAsia="pl-PL"/>
        </w:rPr>
        <w:lastRenderedPageBreak/>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46284EE1" w14:textId="77777777" w:rsidR="00D140CF" w:rsidRPr="004B1B02" w:rsidRDefault="00D140CF" w:rsidP="00D140CF">
      <w:pPr>
        <w:pStyle w:val="Akapitzlist"/>
        <w:numPr>
          <w:ilvl w:val="3"/>
          <w:numId w:val="77"/>
        </w:numPr>
        <w:spacing w:line="360" w:lineRule="auto"/>
        <w:ind w:left="851" w:hanging="284"/>
        <w:jc w:val="both"/>
        <w:rPr>
          <w:rFonts w:ascii="Arial" w:hAnsi="Arial" w:cs="Arial"/>
        </w:rPr>
      </w:pPr>
      <w:r w:rsidRPr="004B1B02">
        <w:rPr>
          <w:rFonts w:ascii="Arial" w:hAnsi="Arial" w:cs="Arial"/>
        </w:rPr>
        <w:t>zadanie pn. „Zakup sprzętu medycznego oraz platformowego wózka elektrycznego” – 120.792,20 zł.</w:t>
      </w:r>
    </w:p>
    <w:p w14:paraId="1366E868"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rPr>
        <w:t>Zadanie o wartości 122.000,-zł zrealizowane w 2023r.,</w:t>
      </w:r>
      <w:r w:rsidRPr="004B1B02">
        <w:rPr>
          <w:rFonts w:ascii="Arial" w:hAnsi="Arial" w:cs="Arial"/>
          <w:lang w:eastAsia="pl-PL"/>
        </w:rPr>
        <w:t xml:space="preserve"> finansowane ze środków własnych Samorządu Województwa oraz środków własnych Szpitala.</w:t>
      </w:r>
    </w:p>
    <w:p w14:paraId="6DEE8903" w14:textId="77777777"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rPr>
        <w:t>W ramach zadania zakupiono aparat EKG, dwa defibrylatory, łóżko kąpielowe oraz platformowy wózek elektryczny.</w:t>
      </w:r>
    </w:p>
    <w:p w14:paraId="730B30DF" w14:textId="77777777" w:rsidR="00D140CF" w:rsidRPr="004B1B02" w:rsidRDefault="00D140CF" w:rsidP="00D140CF">
      <w:pPr>
        <w:pStyle w:val="Akapitzlist"/>
        <w:numPr>
          <w:ilvl w:val="3"/>
          <w:numId w:val="77"/>
        </w:numPr>
        <w:spacing w:line="360" w:lineRule="auto"/>
        <w:ind w:left="851"/>
        <w:jc w:val="both"/>
        <w:rPr>
          <w:rFonts w:ascii="Arial" w:hAnsi="Arial" w:cs="Arial"/>
        </w:rPr>
      </w:pPr>
      <w:r w:rsidRPr="004B1B02">
        <w:rPr>
          <w:rFonts w:ascii="Arial" w:hAnsi="Arial" w:cs="Arial"/>
        </w:rPr>
        <w:t>zadanie pn. „Termomodernizacja budynku nr 4 w WPSP w Żurawicy” – 87.859,00 zł.</w:t>
      </w:r>
    </w:p>
    <w:p w14:paraId="0F5ED3B9"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rPr>
        <w:t xml:space="preserve">Zadanie o wartości 90.000,-zł zrealizowane w 2023r., </w:t>
      </w:r>
      <w:r w:rsidRPr="004B1B02">
        <w:rPr>
          <w:rFonts w:ascii="Arial" w:hAnsi="Arial" w:cs="Arial"/>
          <w:lang w:eastAsia="pl-PL"/>
        </w:rPr>
        <w:t>finansowane ze środków własnych Samorządu Województwa oraz środków własnych Szpitala.</w:t>
      </w:r>
    </w:p>
    <w:p w14:paraId="43ED2BA9" w14:textId="77777777" w:rsidR="00D140CF" w:rsidRPr="004B1B02" w:rsidRDefault="00D140CF" w:rsidP="00D140CF">
      <w:pPr>
        <w:spacing w:after="0" w:line="360" w:lineRule="auto"/>
        <w:ind w:left="851"/>
        <w:jc w:val="both"/>
        <w:rPr>
          <w:rFonts w:ascii="Arial" w:hAnsi="Arial" w:cs="Arial"/>
          <w:sz w:val="24"/>
          <w:szCs w:val="24"/>
        </w:rPr>
      </w:pPr>
      <w:r w:rsidRPr="004B1B02">
        <w:rPr>
          <w:rFonts w:ascii="Arial" w:hAnsi="Arial" w:cs="Arial"/>
          <w:sz w:val="24"/>
          <w:szCs w:val="24"/>
        </w:rPr>
        <w:t>W ramach zadania opracowana została dokumentacja projektowo-kosztorysowa, audyt energetyczny oraz studium wykonalności dla zadania.</w:t>
      </w:r>
    </w:p>
    <w:p w14:paraId="7CB0C8DC" w14:textId="77777777" w:rsidR="00D140CF" w:rsidRPr="004B1B02" w:rsidRDefault="00D140CF" w:rsidP="00D140CF">
      <w:pPr>
        <w:pStyle w:val="Akapitzlist"/>
        <w:numPr>
          <w:ilvl w:val="3"/>
          <w:numId w:val="77"/>
        </w:numPr>
        <w:spacing w:line="360" w:lineRule="auto"/>
        <w:ind w:left="851" w:hanging="425"/>
        <w:jc w:val="both"/>
        <w:rPr>
          <w:rFonts w:ascii="Arial" w:hAnsi="Arial" w:cs="Arial"/>
        </w:rPr>
      </w:pPr>
      <w:r w:rsidRPr="004B1B02">
        <w:rPr>
          <w:rFonts w:ascii="Arial" w:hAnsi="Arial" w:cs="Arial"/>
        </w:rPr>
        <w:t>zadanie pn. „Modernizacja i rozwój e-usług w ramach Podkarpackiego Systemu Informacji Medycznej (PSIM) w Wojewódzkim Podkarpackim Szpitalu Psychiatrycznym im. prof. Eugeniusza Brzezickiego w Żurawicy” – 322.801,20 zł.</w:t>
      </w:r>
    </w:p>
    <w:p w14:paraId="2516914A" w14:textId="77777777"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rPr>
        <w:t xml:space="preserve">Zadanie o wartości 3.980.820,10 zł, realizowane w latach 2020-2023. </w:t>
      </w:r>
    </w:p>
    <w:p w14:paraId="6DD096FA" w14:textId="3A83E106"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rPr>
        <w:t>Zakończono wszystkie prace wdrożeniowe oraz integracyjne. Zakupione zostały wszystkie zaplanowane w projekcie środki trwałe materialne i</w:t>
      </w:r>
      <w:r w:rsidR="00DC6E99" w:rsidRPr="004B1B02">
        <w:rPr>
          <w:rFonts w:ascii="Arial" w:hAnsi="Arial" w:cs="Arial"/>
        </w:rPr>
        <w:t> </w:t>
      </w:r>
      <w:r w:rsidRPr="004B1B02">
        <w:rPr>
          <w:rFonts w:ascii="Arial" w:hAnsi="Arial" w:cs="Arial"/>
        </w:rPr>
        <w:t>niematerialne. Szpital został zintegrowany z Regionalnym Centrum Informacji Medycznej.</w:t>
      </w:r>
    </w:p>
    <w:p w14:paraId="763CDF84" w14:textId="77777777" w:rsidR="00D140CF" w:rsidRPr="004B1B02" w:rsidRDefault="00D140CF" w:rsidP="00D140CF">
      <w:pPr>
        <w:tabs>
          <w:tab w:val="left" w:pos="7513"/>
        </w:tabs>
        <w:spacing w:after="0" w:line="360" w:lineRule="auto"/>
        <w:ind w:left="851"/>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zrealizowane w ramach Regionalnego Programu Operacyjnego Województwa Podkarpackiego na lata 2014-2020.</w:t>
      </w:r>
    </w:p>
    <w:p w14:paraId="1857BDF9" w14:textId="77777777" w:rsidR="00D140CF" w:rsidRPr="004B1B02" w:rsidRDefault="00D140CF" w:rsidP="00D140CF">
      <w:pPr>
        <w:tabs>
          <w:tab w:val="left" w:pos="7513"/>
        </w:tabs>
        <w:spacing w:after="0" w:line="360" w:lineRule="auto"/>
        <w:ind w:left="851"/>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Zadanie zakończono.</w:t>
      </w:r>
    </w:p>
    <w:bookmarkEnd w:id="126"/>
    <w:p w14:paraId="791FA609" w14:textId="77777777" w:rsidR="00D140CF" w:rsidRPr="004B1B02" w:rsidRDefault="00D140CF" w:rsidP="00D140CF">
      <w:pPr>
        <w:tabs>
          <w:tab w:val="left" w:pos="284"/>
          <w:tab w:val="left" w:pos="7513"/>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85121 – Lecznictwo ambulatoryjne</w:t>
      </w:r>
    </w:p>
    <w:p w14:paraId="4E31AA65" w14:textId="046601B9" w:rsidR="00D140CF" w:rsidRPr="004B1B02" w:rsidRDefault="00D140CF" w:rsidP="00D140CF">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(Dep. OZ) w kwocie 3.484.005,- zł</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jako dotacje celowe dla jednostek sektora finansów publicznych</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zostały zrealizowane w wysokości </w:t>
      </w:r>
      <w:r w:rsidRPr="004B1B02">
        <w:rPr>
          <w:rFonts w:ascii="Arial" w:eastAsia="Times New Roman" w:hAnsi="Arial" w:cs="Arial"/>
          <w:sz w:val="24"/>
          <w:szCs w:val="24"/>
          <w:lang w:eastAsia="pl-PL"/>
        </w:rPr>
        <w:br/>
        <w:t>3.465.017,54 zł, tj. 99,4</w:t>
      </w:r>
      <w:r w:rsidR="005F7DB9">
        <w:rPr>
          <w:rFonts w:ascii="Arial" w:eastAsia="Times New Roman" w:hAnsi="Arial" w:cs="Arial"/>
          <w:sz w:val="24"/>
          <w:szCs w:val="24"/>
          <w:lang w:eastAsia="pl-PL"/>
        </w:rPr>
        <w:t>6</w:t>
      </w:r>
      <w:r w:rsidRPr="004B1B02">
        <w:rPr>
          <w:rFonts w:ascii="Arial" w:eastAsia="Times New Roman" w:hAnsi="Arial" w:cs="Arial"/>
          <w:sz w:val="24"/>
          <w:szCs w:val="24"/>
          <w:lang w:eastAsia="pl-PL"/>
        </w:rPr>
        <w:t xml:space="preserve"> % planu.</w:t>
      </w:r>
    </w:p>
    <w:p w14:paraId="6262B9BC" w14:textId="77777777" w:rsidR="00D140CF" w:rsidRPr="004B1B02" w:rsidRDefault="00D140CF" w:rsidP="00D140CF">
      <w:pPr>
        <w:pStyle w:val="Akapitzlist"/>
        <w:numPr>
          <w:ilvl w:val="0"/>
          <w:numId w:val="73"/>
        </w:numPr>
        <w:spacing w:line="360" w:lineRule="auto"/>
        <w:ind w:left="284" w:hanging="284"/>
        <w:jc w:val="both"/>
        <w:rPr>
          <w:rFonts w:ascii="Arial" w:hAnsi="Arial" w:cs="Arial"/>
          <w:lang w:eastAsia="pl-PL"/>
        </w:rPr>
      </w:pPr>
      <w:r w:rsidRPr="004B1B02">
        <w:rPr>
          <w:rFonts w:ascii="Arial" w:hAnsi="Arial" w:cs="Arial"/>
          <w:lang w:eastAsia="pl-PL"/>
        </w:rPr>
        <w:t xml:space="preserve">Wydatki bieżące zaplanowane w wysokości 670.000,- zł zostały wykonane </w:t>
      </w:r>
      <w:r w:rsidRPr="004B1B02">
        <w:rPr>
          <w:rFonts w:ascii="Arial" w:hAnsi="Arial" w:cs="Arial"/>
          <w:lang w:eastAsia="pl-PL"/>
        </w:rPr>
        <w:br/>
        <w:t>w wysokości 669.873,70 zł (§ 2560),</w:t>
      </w:r>
      <w:r w:rsidRPr="004B1B02">
        <w:t xml:space="preserve"> </w:t>
      </w:r>
      <w:r w:rsidRPr="004B1B02">
        <w:rPr>
          <w:rFonts w:ascii="Arial" w:hAnsi="Arial" w:cs="Arial"/>
          <w:lang w:eastAsia="pl-PL"/>
        </w:rPr>
        <w:t>tj. 99,98 % planu  i dotyczyły dotacji celowej dla:</w:t>
      </w:r>
    </w:p>
    <w:p w14:paraId="007C415C" w14:textId="5B011CF3" w:rsidR="00D140CF" w:rsidRPr="004B1B02" w:rsidRDefault="00D140CF" w:rsidP="00D140CF">
      <w:pPr>
        <w:pStyle w:val="Akapitzlist"/>
        <w:numPr>
          <w:ilvl w:val="0"/>
          <w:numId w:val="125"/>
        </w:numPr>
        <w:spacing w:line="360" w:lineRule="auto"/>
        <w:ind w:left="851"/>
        <w:jc w:val="both"/>
        <w:rPr>
          <w:rFonts w:ascii="Arial" w:hAnsi="Arial" w:cs="Arial"/>
          <w:lang w:eastAsia="pl-PL"/>
        </w:rPr>
      </w:pPr>
      <w:bookmarkStart w:id="145" w:name="_Hlk161926511"/>
      <w:r w:rsidRPr="004B1B02">
        <w:rPr>
          <w:rFonts w:ascii="Arial" w:hAnsi="Arial" w:cs="Arial"/>
          <w:lang w:eastAsia="pl-PL"/>
        </w:rPr>
        <w:lastRenderedPageBreak/>
        <w:t>Podkarpackiego Centrum Medycznego  SPZOZ w Rzeszowie na realizację zadania pn. „Poprawa efektywności funkcjonowania podmiotów leczniczych poprzez wdrożenie scentralizowanej platformy zakupowej” – 600.000,</w:t>
      </w:r>
      <w:r w:rsidR="00032ED9" w:rsidRPr="004B1B02">
        <w:rPr>
          <w:rFonts w:ascii="Arial" w:hAnsi="Arial" w:cs="Arial"/>
          <w:lang w:eastAsia="pl-PL"/>
        </w:rPr>
        <w:t xml:space="preserve">00 </w:t>
      </w:r>
      <w:r w:rsidRPr="004B1B02">
        <w:rPr>
          <w:rFonts w:ascii="Arial" w:hAnsi="Arial" w:cs="Arial"/>
          <w:lang w:eastAsia="pl-PL"/>
        </w:rPr>
        <w:t xml:space="preserve">zł. </w:t>
      </w:r>
    </w:p>
    <w:p w14:paraId="39E414A7" w14:textId="77777777" w:rsidR="00D140CF" w:rsidRPr="004B1B02" w:rsidRDefault="00D140CF" w:rsidP="00D140CF">
      <w:pPr>
        <w:pStyle w:val="Akapitzlist"/>
        <w:spacing w:line="360" w:lineRule="auto"/>
        <w:ind w:left="851"/>
        <w:jc w:val="both"/>
        <w:rPr>
          <w:rFonts w:ascii="Arial" w:hAnsi="Arial" w:cs="Arial"/>
        </w:rPr>
      </w:pPr>
      <w:r w:rsidRPr="004B1B02">
        <w:rPr>
          <w:rFonts w:ascii="Arial" w:hAnsi="Arial" w:cs="Arial"/>
          <w:lang w:eastAsia="pl-PL"/>
        </w:rPr>
        <w:t xml:space="preserve">W 2023 r. </w:t>
      </w:r>
      <w:r w:rsidRPr="004B1B02">
        <w:rPr>
          <w:rFonts w:ascii="Arial" w:hAnsi="Arial" w:cs="Arial"/>
        </w:rPr>
        <w:t>PCM realizował wspólne przetargi dla 12 podmiotów leczniczych podległych Samorządowi Województwa Podkarpackiego, przeprowadzono 362 postępowania przetargowe.</w:t>
      </w:r>
    </w:p>
    <w:bookmarkEnd w:id="145"/>
    <w:p w14:paraId="7DF92747" w14:textId="77777777" w:rsidR="00D140CF" w:rsidRPr="004B1B02" w:rsidRDefault="00D140CF" w:rsidP="00D140CF">
      <w:pPr>
        <w:pStyle w:val="Akapitzlist"/>
        <w:numPr>
          <w:ilvl w:val="0"/>
          <w:numId w:val="125"/>
        </w:numPr>
        <w:spacing w:line="360" w:lineRule="auto"/>
        <w:ind w:left="851"/>
        <w:jc w:val="both"/>
        <w:rPr>
          <w:rFonts w:ascii="Arial" w:hAnsi="Arial" w:cs="Arial"/>
          <w:lang w:eastAsia="pl-PL"/>
        </w:rPr>
      </w:pPr>
      <w:r w:rsidRPr="004B1B02">
        <w:rPr>
          <w:rFonts w:ascii="Arial" w:hAnsi="Arial" w:cs="Arial"/>
          <w:lang w:eastAsia="pl-PL"/>
        </w:rPr>
        <w:t>Wojewódzkiego Zespołu Specjalistycznego w Rzeszowie na realizację programów z zakresu promocji zdrowia – 69.873,70 zł, w tym:</w:t>
      </w:r>
    </w:p>
    <w:p w14:paraId="5A64C793" w14:textId="77777777" w:rsidR="00D140CF" w:rsidRPr="004B1B02" w:rsidRDefault="00D140CF" w:rsidP="00D140CF">
      <w:pPr>
        <w:pStyle w:val="Akapitzlist"/>
        <w:numPr>
          <w:ilvl w:val="0"/>
          <w:numId w:val="126"/>
        </w:numPr>
        <w:spacing w:line="360" w:lineRule="auto"/>
        <w:ind w:left="1276"/>
        <w:jc w:val="both"/>
        <w:rPr>
          <w:rFonts w:ascii="Arial" w:hAnsi="Arial" w:cs="Arial"/>
          <w:lang w:eastAsia="pl-PL"/>
        </w:rPr>
      </w:pPr>
      <w:r w:rsidRPr="004B1B02">
        <w:rPr>
          <w:rFonts w:ascii="Arial" w:hAnsi="Arial" w:cs="Arial"/>
          <w:lang w:eastAsia="pl-PL"/>
        </w:rPr>
        <w:t>Konferencja „Borelioza” – 49.873,70 zł,</w:t>
      </w:r>
    </w:p>
    <w:p w14:paraId="67494B1C" w14:textId="77777777" w:rsidR="00D140CF" w:rsidRPr="004B1B02" w:rsidRDefault="00D140CF" w:rsidP="00D140CF">
      <w:pPr>
        <w:pStyle w:val="Akapitzlist"/>
        <w:numPr>
          <w:ilvl w:val="0"/>
          <w:numId w:val="126"/>
        </w:numPr>
        <w:spacing w:line="360" w:lineRule="auto"/>
        <w:ind w:left="1276"/>
        <w:jc w:val="both"/>
        <w:rPr>
          <w:rFonts w:ascii="Arial" w:hAnsi="Arial" w:cs="Arial"/>
          <w:lang w:eastAsia="pl-PL"/>
        </w:rPr>
      </w:pPr>
      <w:r w:rsidRPr="004B1B02">
        <w:rPr>
          <w:rFonts w:ascii="Arial" w:hAnsi="Arial" w:cs="Arial"/>
          <w:lang w:eastAsia="pl-PL"/>
        </w:rPr>
        <w:t>Promocja zdrowia w zakresie profilaktyki cukrzycy – 20.000,00 zł.</w:t>
      </w:r>
    </w:p>
    <w:p w14:paraId="01D362EB" w14:textId="77777777" w:rsidR="00D140CF" w:rsidRPr="004B1B02" w:rsidRDefault="00D140CF" w:rsidP="00D140CF">
      <w:pPr>
        <w:pStyle w:val="Akapitzlist"/>
        <w:numPr>
          <w:ilvl w:val="0"/>
          <w:numId w:val="73"/>
        </w:numPr>
        <w:tabs>
          <w:tab w:val="left" w:pos="7513"/>
        </w:tabs>
        <w:spacing w:line="360" w:lineRule="auto"/>
        <w:ind w:left="284" w:hanging="284"/>
        <w:jc w:val="both"/>
        <w:rPr>
          <w:rFonts w:ascii="Arial" w:eastAsia="Calibri" w:hAnsi="Arial" w:cs="Arial"/>
          <w:lang w:eastAsia="pl-PL"/>
        </w:rPr>
      </w:pPr>
      <w:r w:rsidRPr="004B1B02">
        <w:rPr>
          <w:rFonts w:ascii="Arial" w:eastAsia="Calibri" w:hAnsi="Arial" w:cs="Arial"/>
          <w:lang w:eastAsia="pl-PL"/>
        </w:rPr>
        <w:t>Wydatki majątkowe zaplanowane w kwocie 2.814.005,- zł jako dotacje celowe dla jednostek sektora finansów publicznych, zostały zrealizowane w kwocie 2.795.143,84 zł (§ 6220), tj. 99,33 % planu i dotyczyły dotacji celowej dla:</w:t>
      </w:r>
    </w:p>
    <w:p w14:paraId="25867A82" w14:textId="705C6BDC" w:rsidR="00D140CF" w:rsidRPr="004B1B02" w:rsidRDefault="00D140CF" w:rsidP="00D140CF">
      <w:pPr>
        <w:pStyle w:val="Akapitzlist"/>
        <w:numPr>
          <w:ilvl w:val="1"/>
          <w:numId w:val="100"/>
        </w:numPr>
        <w:tabs>
          <w:tab w:val="left" w:pos="7513"/>
        </w:tabs>
        <w:spacing w:line="360" w:lineRule="auto"/>
        <w:ind w:left="567"/>
        <w:jc w:val="both"/>
        <w:rPr>
          <w:rFonts w:ascii="Arial" w:eastAsia="Calibri" w:hAnsi="Arial" w:cs="Arial"/>
          <w:lang w:eastAsia="pl-PL"/>
        </w:rPr>
      </w:pPr>
      <w:bookmarkStart w:id="146" w:name="_Hlk160456401"/>
      <w:r w:rsidRPr="004B1B02">
        <w:rPr>
          <w:rFonts w:ascii="Arial" w:eastAsia="Calibri" w:hAnsi="Arial" w:cs="Arial"/>
          <w:lang w:eastAsia="pl-PL"/>
        </w:rPr>
        <w:t>Wojewódzkiego Zespołu Specjalistycznego w Rzeszowie w kwocie  2.523.478,79 zł z przeznaczeniem na:</w:t>
      </w:r>
    </w:p>
    <w:p w14:paraId="33169C5B" w14:textId="77777777" w:rsidR="00D140CF" w:rsidRPr="004B1B02" w:rsidRDefault="00D140CF" w:rsidP="00D140CF">
      <w:pPr>
        <w:pStyle w:val="Akapitzlist"/>
        <w:numPr>
          <w:ilvl w:val="3"/>
          <w:numId w:val="100"/>
        </w:numPr>
        <w:spacing w:line="360" w:lineRule="auto"/>
        <w:ind w:left="851" w:hanging="284"/>
        <w:jc w:val="both"/>
        <w:rPr>
          <w:rFonts w:ascii="Arial" w:eastAsia="Calibri" w:hAnsi="Arial" w:cs="Arial"/>
          <w:lang w:eastAsia="pl-PL"/>
        </w:rPr>
      </w:pPr>
      <w:r w:rsidRPr="004B1B02">
        <w:rPr>
          <w:rFonts w:ascii="Arial" w:eastAsia="Calibri" w:hAnsi="Arial" w:cs="Arial"/>
          <w:lang w:eastAsia="pl-PL"/>
        </w:rPr>
        <w:t>zadanie pn. „Dobudowa Dźwigu osobowego (windy) poprzez budowę szybu windy oraz zakup i montaż nowej windy” – 500.000,-zł.</w:t>
      </w:r>
    </w:p>
    <w:p w14:paraId="05791259" w14:textId="0A6D4689" w:rsidR="00D140CF" w:rsidRPr="004B1B02" w:rsidRDefault="00D140CF" w:rsidP="00D140CF">
      <w:pPr>
        <w:pStyle w:val="Akapitzlist"/>
        <w:spacing w:line="360" w:lineRule="auto"/>
        <w:ind w:left="851"/>
        <w:jc w:val="both"/>
        <w:rPr>
          <w:rFonts w:ascii="Arial" w:eastAsia="Calibri" w:hAnsi="Arial" w:cs="Arial"/>
          <w:lang w:eastAsia="pl-PL"/>
        </w:rPr>
      </w:pPr>
      <w:r w:rsidRPr="004B1B02">
        <w:rPr>
          <w:rFonts w:ascii="Arial" w:eastAsia="Calibri" w:hAnsi="Arial" w:cs="Arial"/>
          <w:lang w:eastAsia="pl-PL"/>
        </w:rPr>
        <w:t>Zadanie  o wartości 875.500,00 zł</w:t>
      </w:r>
      <w:r w:rsidR="00C91F68" w:rsidRPr="004B1B02">
        <w:rPr>
          <w:rFonts w:ascii="Arial" w:eastAsia="Calibri" w:hAnsi="Arial" w:cs="Arial"/>
          <w:lang w:eastAsia="pl-PL"/>
        </w:rPr>
        <w:t>,</w:t>
      </w:r>
      <w:r w:rsidRPr="004B1B02">
        <w:rPr>
          <w:rFonts w:ascii="Arial" w:eastAsia="Calibri" w:hAnsi="Arial" w:cs="Arial"/>
          <w:lang w:eastAsia="pl-PL"/>
        </w:rPr>
        <w:t xml:space="preserve"> zrealizowane w 2023r.,</w:t>
      </w:r>
      <w:r w:rsidRPr="004B1B02">
        <w:rPr>
          <w:rFonts w:ascii="Arial" w:hAnsi="Arial" w:cs="Arial"/>
          <w:lang w:eastAsia="pl-PL"/>
        </w:rPr>
        <w:t xml:space="preserve"> </w:t>
      </w:r>
      <w:bookmarkStart w:id="147" w:name="_Hlk131056014"/>
      <w:r w:rsidRPr="004B1B02">
        <w:rPr>
          <w:rFonts w:ascii="Arial" w:hAnsi="Arial" w:cs="Arial"/>
          <w:lang w:eastAsia="pl-PL"/>
        </w:rPr>
        <w:t>finansowane ze środków własnych Samorządu Województwa oraz środków własnych Zespołu.</w:t>
      </w:r>
    </w:p>
    <w:bookmarkEnd w:id="147"/>
    <w:p w14:paraId="10C19828" w14:textId="1D379B03" w:rsidR="00D140CF" w:rsidRPr="004B1B02" w:rsidRDefault="00D140CF" w:rsidP="00D140CF">
      <w:pPr>
        <w:spacing w:after="0" w:line="360" w:lineRule="auto"/>
        <w:ind w:left="851"/>
        <w:jc w:val="both"/>
        <w:rPr>
          <w:rFonts w:ascii="Arial" w:eastAsia="Calibri" w:hAnsi="Arial" w:cs="Arial"/>
          <w:sz w:val="24"/>
          <w:szCs w:val="24"/>
          <w:lang w:eastAsia="pl-PL"/>
        </w:rPr>
      </w:pPr>
      <w:r w:rsidRPr="004B1B02">
        <w:rPr>
          <w:rFonts w:ascii="Arial" w:eastAsia="Calibri" w:hAnsi="Arial" w:cs="Arial"/>
          <w:sz w:val="24"/>
          <w:szCs w:val="24"/>
          <w:lang w:eastAsia="pl-PL"/>
        </w:rPr>
        <w:t>Wykonano dokumentację projektową, zrealizowano roboty budowlane – dobudowano szyb windy przy WZS w Rzeszowie</w:t>
      </w:r>
      <w:r w:rsidR="00C91F68" w:rsidRPr="004B1B02">
        <w:rPr>
          <w:rFonts w:ascii="Arial" w:eastAsia="Calibri" w:hAnsi="Arial" w:cs="Arial"/>
          <w:sz w:val="24"/>
          <w:szCs w:val="24"/>
          <w:lang w:eastAsia="pl-PL"/>
        </w:rPr>
        <w:t>,</w:t>
      </w:r>
      <w:r w:rsidRPr="004B1B02">
        <w:rPr>
          <w:rFonts w:ascii="Arial" w:eastAsia="Calibri" w:hAnsi="Arial" w:cs="Arial"/>
          <w:sz w:val="24"/>
          <w:szCs w:val="24"/>
          <w:lang w:eastAsia="pl-PL"/>
        </w:rPr>
        <w:t xml:space="preserve"> ul. Warzywna 3.</w:t>
      </w:r>
    </w:p>
    <w:p w14:paraId="6DF6F65E" w14:textId="77777777" w:rsidR="00D140CF" w:rsidRPr="004B1B02" w:rsidRDefault="00D140CF" w:rsidP="00D140CF">
      <w:pPr>
        <w:pStyle w:val="Akapitzlist"/>
        <w:numPr>
          <w:ilvl w:val="3"/>
          <w:numId w:val="100"/>
        </w:numPr>
        <w:spacing w:line="360" w:lineRule="auto"/>
        <w:ind w:left="851" w:hanging="284"/>
        <w:rPr>
          <w:rFonts w:ascii="Arial" w:eastAsia="Calibri" w:hAnsi="Arial" w:cs="Arial"/>
          <w:lang w:eastAsia="pl-PL"/>
        </w:rPr>
      </w:pPr>
      <w:bookmarkStart w:id="148" w:name="_Hlk160518459"/>
      <w:r w:rsidRPr="004B1B02">
        <w:rPr>
          <w:rFonts w:ascii="Arial" w:eastAsia="Calibri" w:hAnsi="Arial" w:cs="Arial"/>
          <w:lang w:eastAsia="pl-PL"/>
        </w:rPr>
        <w:t>zakup aparatury i sprzętu medycznego – 1.410.276,00 zł.</w:t>
      </w:r>
    </w:p>
    <w:p w14:paraId="36566B10" w14:textId="77777777" w:rsidR="00D140CF" w:rsidRPr="004B1B02" w:rsidRDefault="00D140CF" w:rsidP="00D140CF">
      <w:pPr>
        <w:pStyle w:val="Akapitzlist"/>
        <w:spacing w:line="360" w:lineRule="auto"/>
        <w:ind w:left="851"/>
        <w:jc w:val="both"/>
        <w:rPr>
          <w:rFonts w:ascii="Arial" w:hAnsi="Arial" w:cs="Arial"/>
          <w:color w:val="FF0000"/>
          <w:lang w:eastAsia="pl-PL"/>
        </w:rPr>
      </w:pPr>
      <w:r w:rsidRPr="004B1B02">
        <w:rPr>
          <w:rFonts w:ascii="Arial" w:eastAsia="Calibri" w:hAnsi="Arial" w:cs="Arial"/>
          <w:lang w:eastAsia="pl-PL"/>
        </w:rPr>
        <w:t xml:space="preserve">Zadanie o wartości 1.716.500,-zł zrealizowane w 2023r., </w:t>
      </w:r>
      <w:r w:rsidRPr="004B1B02">
        <w:rPr>
          <w:rFonts w:ascii="Arial" w:hAnsi="Arial" w:cs="Arial"/>
          <w:lang w:eastAsia="pl-PL"/>
        </w:rPr>
        <w:t>finansowane ze środków własnych Samorządu Województwa oraz środków własnych Zespołu</w:t>
      </w:r>
      <w:r w:rsidRPr="004B1B02">
        <w:rPr>
          <w:rFonts w:ascii="Arial" w:hAnsi="Arial" w:cs="Arial"/>
          <w:color w:val="FF0000"/>
          <w:lang w:eastAsia="pl-PL"/>
        </w:rPr>
        <w:t>.</w:t>
      </w:r>
    </w:p>
    <w:bookmarkEnd w:id="148"/>
    <w:p w14:paraId="2C56027B" w14:textId="117DADEA" w:rsidR="00D140CF" w:rsidRPr="004B1B02" w:rsidRDefault="00D140CF" w:rsidP="00D140CF">
      <w:pPr>
        <w:pStyle w:val="Akapitzlist"/>
        <w:numPr>
          <w:ilvl w:val="0"/>
          <w:numId w:val="133"/>
        </w:numPr>
        <w:spacing w:line="360" w:lineRule="auto"/>
        <w:ind w:left="851" w:hanging="284"/>
        <w:jc w:val="both"/>
        <w:rPr>
          <w:rFonts w:ascii="Arial" w:eastAsia="Calibri" w:hAnsi="Arial" w:cs="Arial"/>
          <w:lang w:eastAsia="pl-PL"/>
        </w:rPr>
      </w:pPr>
      <w:r w:rsidRPr="004B1B02">
        <w:rPr>
          <w:rFonts w:ascii="Arial" w:eastAsia="Calibri" w:hAnsi="Arial" w:cs="Arial"/>
          <w:lang w:eastAsia="pl-PL"/>
        </w:rPr>
        <w:t>zadanie pn. „Dostosowanie budynku przychodni WZS w Rzeszowie przy ul.</w:t>
      </w:r>
      <w:r w:rsidR="00DC6E99" w:rsidRPr="004B1B02">
        <w:rPr>
          <w:rFonts w:ascii="Arial" w:eastAsia="Calibri" w:hAnsi="Arial" w:cs="Arial"/>
          <w:lang w:eastAsia="pl-PL"/>
        </w:rPr>
        <w:t> </w:t>
      </w:r>
      <w:r w:rsidRPr="004B1B02">
        <w:rPr>
          <w:rFonts w:ascii="Arial" w:eastAsia="Calibri" w:hAnsi="Arial" w:cs="Arial"/>
          <w:lang w:eastAsia="pl-PL"/>
        </w:rPr>
        <w:t>Warzywnej 3 do potrzeb osób niepełnosprawnych” – 613.202,79 zł.</w:t>
      </w:r>
    </w:p>
    <w:p w14:paraId="7AA9EEF7"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eastAsia="Calibri" w:hAnsi="Arial" w:cs="Arial"/>
          <w:lang w:eastAsia="pl-PL"/>
        </w:rPr>
        <w:t xml:space="preserve">Zadanie o wartości 1.473.956,43,-zł zrealizowane w 2023r., </w:t>
      </w:r>
      <w:r w:rsidRPr="004B1B02">
        <w:rPr>
          <w:rFonts w:ascii="Arial" w:hAnsi="Arial" w:cs="Arial"/>
          <w:lang w:eastAsia="pl-PL"/>
        </w:rPr>
        <w:t>finansowane ze środków własnych Samorządu Województwa, środków Państwowego Funduszu Rehabilitacji Osób Niepełnosprawnych oraz środków własnych Zespołu.</w:t>
      </w:r>
    </w:p>
    <w:p w14:paraId="6441621B"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lastRenderedPageBreak/>
        <w:t xml:space="preserve">W ramach zadania został wykonany podjazd dla osób niepełnosprawnych, montaż </w:t>
      </w:r>
      <w:proofErr w:type="spellStart"/>
      <w:r w:rsidRPr="004B1B02">
        <w:rPr>
          <w:rFonts w:ascii="Arial" w:hAnsi="Arial" w:cs="Arial"/>
          <w:lang w:eastAsia="pl-PL"/>
        </w:rPr>
        <w:t>odbojoporęczy</w:t>
      </w:r>
      <w:proofErr w:type="spellEnd"/>
      <w:r w:rsidRPr="004B1B02">
        <w:rPr>
          <w:rFonts w:ascii="Arial" w:hAnsi="Arial" w:cs="Arial"/>
          <w:lang w:eastAsia="pl-PL"/>
        </w:rPr>
        <w:t xml:space="preserve"> oraz remont łazienek z przystosowaniem dla osób niepełnosprawnych.</w:t>
      </w:r>
    </w:p>
    <w:p w14:paraId="3B5D80B2" w14:textId="77777777" w:rsidR="00D140CF" w:rsidRPr="004B1B02" w:rsidRDefault="00D140CF" w:rsidP="00D140CF">
      <w:pPr>
        <w:pStyle w:val="Akapitzlist"/>
        <w:spacing w:line="360" w:lineRule="auto"/>
        <w:ind w:left="851"/>
        <w:jc w:val="both"/>
        <w:rPr>
          <w:rFonts w:ascii="Arial" w:hAnsi="Arial" w:cs="Arial"/>
          <w:lang w:eastAsia="pl-P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bookmarkEnd w:id="146"/>
    <w:p w14:paraId="0D1F132B" w14:textId="77777777" w:rsidR="00D140CF" w:rsidRPr="004B1B02" w:rsidRDefault="00D140CF" w:rsidP="00D140CF">
      <w:pPr>
        <w:pStyle w:val="Akapitzlist"/>
        <w:numPr>
          <w:ilvl w:val="1"/>
          <w:numId w:val="100"/>
        </w:numPr>
        <w:tabs>
          <w:tab w:val="left" w:pos="7513"/>
        </w:tabs>
        <w:spacing w:line="360" w:lineRule="auto"/>
        <w:ind w:left="567" w:hanging="283"/>
        <w:jc w:val="both"/>
        <w:rPr>
          <w:rFonts w:ascii="Arial" w:eastAsia="Calibri" w:hAnsi="Arial" w:cs="Arial"/>
          <w:lang w:eastAsia="pl-PL"/>
        </w:rPr>
      </w:pPr>
      <w:r w:rsidRPr="004B1B02">
        <w:rPr>
          <w:rFonts w:ascii="Arial" w:eastAsia="Calibri" w:hAnsi="Arial" w:cs="Arial"/>
          <w:lang w:eastAsia="pl-PL"/>
        </w:rPr>
        <w:t xml:space="preserve">Podkarpackiego Centrum Medycznego SPZOZ w Rzeszowie w kwocie 271.665,05 zł z przeznaczeniem na: </w:t>
      </w:r>
    </w:p>
    <w:p w14:paraId="7C2F1EAD" w14:textId="77777777" w:rsidR="00D140CF" w:rsidRPr="004B1B02" w:rsidRDefault="00D140CF" w:rsidP="00D140CF">
      <w:pPr>
        <w:pStyle w:val="Akapitzlist"/>
        <w:numPr>
          <w:ilvl w:val="2"/>
          <w:numId w:val="100"/>
        </w:numPr>
        <w:tabs>
          <w:tab w:val="left" w:pos="7513"/>
        </w:tabs>
        <w:spacing w:line="360" w:lineRule="auto"/>
        <w:ind w:left="851" w:hanging="283"/>
        <w:jc w:val="both"/>
        <w:rPr>
          <w:rFonts w:ascii="Arial" w:eastAsia="Calibri" w:hAnsi="Arial" w:cs="Arial"/>
          <w:lang w:eastAsia="pl-PL"/>
        </w:rPr>
      </w:pPr>
      <w:r w:rsidRPr="004B1B02">
        <w:rPr>
          <w:rFonts w:ascii="Arial" w:eastAsia="Calibri" w:hAnsi="Arial" w:cs="Arial"/>
          <w:lang w:eastAsia="pl-PL"/>
        </w:rPr>
        <w:t>zakup sprzętu medycznego – 151.884,05 zł.</w:t>
      </w:r>
    </w:p>
    <w:p w14:paraId="36B8CCAF" w14:textId="77777777" w:rsidR="00D140CF" w:rsidRPr="004B1B02" w:rsidRDefault="00D140CF" w:rsidP="00D140CF">
      <w:pPr>
        <w:pStyle w:val="Akapitzlist"/>
        <w:spacing w:line="360" w:lineRule="auto"/>
        <w:ind w:left="851"/>
        <w:jc w:val="both"/>
        <w:rPr>
          <w:rFonts w:ascii="Arial" w:eastAsia="Calibri" w:hAnsi="Arial" w:cs="Arial"/>
          <w:lang w:eastAsia="pl-PL"/>
        </w:rPr>
      </w:pPr>
      <w:r w:rsidRPr="004B1B02">
        <w:rPr>
          <w:rFonts w:ascii="Arial" w:eastAsia="Calibri" w:hAnsi="Arial" w:cs="Arial"/>
          <w:lang w:eastAsia="pl-PL"/>
        </w:rPr>
        <w:t xml:space="preserve">Zadanie o wartości 176.746,50 zł, zrealizowane w 2023r., </w:t>
      </w:r>
      <w:r w:rsidRPr="004B1B02">
        <w:rPr>
          <w:rFonts w:ascii="Arial" w:hAnsi="Arial" w:cs="Arial"/>
          <w:lang w:eastAsia="pl-PL"/>
        </w:rPr>
        <w:t>finansowane ze środków własnych Samorządu Województwa oraz środków własnych Zespołu.</w:t>
      </w:r>
    </w:p>
    <w:p w14:paraId="6A911689" w14:textId="77777777" w:rsidR="00D140CF" w:rsidRPr="004B1B02" w:rsidRDefault="00D140CF" w:rsidP="00D140CF">
      <w:pPr>
        <w:pStyle w:val="Akapitzlist"/>
        <w:tabs>
          <w:tab w:val="left" w:pos="7513"/>
        </w:tabs>
        <w:spacing w:line="360" w:lineRule="auto"/>
        <w:ind w:left="851"/>
        <w:jc w:val="both"/>
        <w:rPr>
          <w:rFonts w:ascii="Arial" w:eastAsia="Calibri" w:hAnsi="Arial" w:cs="Arial"/>
          <w:lang w:eastAsia="pl-PL"/>
        </w:rPr>
      </w:pPr>
      <w:r w:rsidRPr="004B1B02">
        <w:rPr>
          <w:rFonts w:ascii="Arial" w:eastAsia="Calibri" w:hAnsi="Arial" w:cs="Arial"/>
          <w:lang w:eastAsia="pl-PL"/>
        </w:rPr>
        <w:t>Zakupiono aparat EEG i audiometr z wyposażeniem.</w:t>
      </w:r>
    </w:p>
    <w:p w14:paraId="5B1A721D" w14:textId="77777777" w:rsidR="00D140CF" w:rsidRPr="004B1B02" w:rsidRDefault="00D140CF" w:rsidP="00D140CF">
      <w:pPr>
        <w:pStyle w:val="Akapitzlist"/>
        <w:numPr>
          <w:ilvl w:val="2"/>
          <w:numId w:val="100"/>
        </w:numPr>
        <w:tabs>
          <w:tab w:val="left" w:pos="7513"/>
        </w:tabs>
        <w:spacing w:line="360" w:lineRule="auto"/>
        <w:ind w:left="851" w:hanging="283"/>
        <w:jc w:val="both"/>
        <w:rPr>
          <w:rFonts w:ascii="Arial" w:eastAsia="Calibri" w:hAnsi="Arial" w:cs="Arial"/>
          <w:lang w:eastAsia="pl-PL"/>
        </w:rPr>
      </w:pPr>
      <w:r w:rsidRPr="004B1B02">
        <w:rPr>
          <w:rFonts w:ascii="Arial" w:eastAsia="Calibri" w:hAnsi="Arial" w:cs="Arial"/>
          <w:lang w:eastAsia="pl-PL"/>
        </w:rPr>
        <w:t>zakup aparatury do obiektywnego badania słuchu – 119.781,00 zł.</w:t>
      </w:r>
    </w:p>
    <w:p w14:paraId="2098B567" w14:textId="77777777" w:rsidR="00D140CF" w:rsidRPr="004B1B02" w:rsidRDefault="00D140CF" w:rsidP="00D140CF">
      <w:pPr>
        <w:pStyle w:val="Akapitzlist"/>
        <w:spacing w:line="360" w:lineRule="auto"/>
        <w:ind w:left="851"/>
        <w:jc w:val="both"/>
        <w:rPr>
          <w:rFonts w:ascii="Arial" w:eastAsia="Calibri" w:hAnsi="Arial" w:cs="Arial"/>
          <w:lang w:eastAsia="pl-PL"/>
        </w:rPr>
      </w:pPr>
      <w:r w:rsidRPr="004B1B02">
        <w:rPr>
          <w:rFonts w:ascii="Arial" w:eastAsia="Calibri" w:hAnsi="Arial" w:cs="Arial"/>
          <w:lang w:eastAsia="pl-PL"/>
        </w:rPr>
        <w:t xml:space="preserve">Zadanie o wartości 140.408,00 zł, zrealizowane w 2023r., </w:t>
      </w:r>
      <w:r w:rsidRPr="004B1B02">
        <w:rPr>
          <w:rFonts w:ascii="Arial" w:hAnsi="Arial" w:cs="Arial"/>
          <w:lang w:eastAsia="pl-PL"/>
        </w:rPr>
        <w:t>finansowane ze środków własnych Samorządu Województwa oraz środków własnych Zespołu.</w:t>
      </w:r>
    </w:p>
    <w:p w14:paraId="1D73F55B" w14:textId="77777777" w:rsidR="00D140CF" w:rsidRPr="004B1B02" w:rsidRDefault="00D140CF" w:rsidP="00D140CF">
      <w:pPr>
        <w:pStyle w:val="Akapitzlist"/>
        <w:tabs>
          <w:tab w:val="left" w:pos="7513"/>
        </w:tabs>
        <w:spacing w:line="360" w:lineRule="auto"/>
        <w:ind w:left="851"/>
        <w:jc w:val="both"/>
        <w:rPr>
          <w:rFonts w:ascii="Arial" w:eastAsia="Calibri" w:hAnsi="Arial" w:cs="Arial"/>
          <w:lang w:eastAsia="pl-PL"/>
        </w:rPr>
      </w:pPr>
      <w:r w:rsidRPr="004B1B02">
        <w:rPr>
          <w:rFonts w:ascii="Arial" w:eastAsia="Calibri" w:hAnsi="Arial" w:cs="Arial"/>
          <w:lang w:eastAsia="pl-PL"/>
        </w:rPr>
        <w:t>Zakupiono aparaturę medyczną w postaci platformy do badania ucha środkowego dzięki której Podkarpackie Centrum Medyczne wykonuje diagnostykę niedosłuchu.</w:t>
      </w:r>
    </w:p>
    <w:p w14:paraId="04985BBC" w14:textId="77777777" w:rsidR="00D140CF" w:rsidRPr="004B1B02" w:rsidRDefault="00D140CF" w:rsidP="00D140CF">
      <w:pPr>
        <w:tabs>
          <w:tab w:val="left" w:pos="284"/>
          <w:tab w:val="left" w:pos="7513"/>
        </w:tabs>
        <w:spacing w:after="0" w:line="360" w:lineRule="auto"/>
        <w:contextualSpacing/>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85141 – Ratownictwo medyczne</w:t>
      </w:r>
    </w:p>
    <w:p w14:paraId="6403ED32" w14:textId="77777777" w:rsidR="00D140CF" w:rsidRPr="004B1B02" w:rsidRDefault="00D140CF" w:rsidP="00D140CF">
      <w:pPr>
        <w:tabs>
          <w:tab w:val="left" w:pos="7513"/>
        </w:tab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majątkowe w kwocie 4.612.449,- zł (Dep. OZ) jako dotacje celowe dla jednostki sektora finansów publicznych zostały wykonane </w:t>
      </w:r>
      <w:r w:rsidRPr="004B1B02">
        <w:rPr>
          <w:rFonts w:ascii="Arial" w:eastAsia="Times New Roman" w:hAnsi="Arial" w:cs="Arial"/>
          <w:sz w:val="24"/>
          <w:szCs w:val="24"/>
          <w:lang w:eastAsia="pl-PL"/>
        </w:rPr>
        <w:br/>
        <w:t>w wysokości 4.559.243,29 zł (§ 6220), tj. 98,85% planu i obejmowały dotacje dla:</w:t>
      </w:r>
    </w:p>
    <w:p w14:paraId="05AF9652" w14:textId="77777777" w:rsidR="00D140CF" w:rsidRPr="004B1B02" w:rsidRDefault="00D140CF" w:rsidP="00D140CF">
      <w:pPr>
        <w:pStyle w:val="Akapitzlist"/>
        <w:numPr>
          <w:ilvl w:val="0"/>
          <w:numId w:val="78"/>
        </w:numPr>
        <w:tabs>
          <w:tab w:val="left" w:pos="7513"/>
        </w:tabs>
        <w:spacing w:line="360" w:lineRule="auto"/>
        <w:ind w:left="284" w:hanging="284"/>
        <w:contextualSpacing/>
        <w:jc w:val="both"/>
        <w:rPr>
          <w:rFonts w:ascii="Arial" w:hAnsi="Arial" w:cs="Arial"/>
          <w:lang w:eastAsia="pl-PL"/>
        </w:rPr>
      </w:pPr>
      <w:r w:rsidRPr="004B1B02">
        <w:rPr>
          <w:rFonts w:ascii="Arial" w:hAnsi="Arial" w:cs="Arial"/>
          <w:lang w:eastAsia="pl-PL"/>
        </w:rPr>
        <w:t>Wojewódzkiej Stacja Pogotowia Ratunkowego w Przemyślu w kwocie 2.012.092,66 zł z przeznaczeniem na:</w:t>
      </w:r>
    </w:p>
    <w:p w14:paraId="3C2684A2" w14:textId="54C0791B" w:rsidR="00D140CF" w:rsidRPr="004B1B02" w:rsidRDefault="00D140CF" w:rsidP="00D140CF">
      <w:pPr>
        <w:pStyle w:val="Akapitzlist"/>
        <w:numPr>
          <w:ilvl w:val="3"/>
          <w:numId w:val="100"/>
        </w:numPr>
        <w:tabs>
          <w:tab w:val="left" w:pos="7513"/>
        </w:tabs>
        <w:spacing w:line="360" w:lineRule="auto"/>
        <w:ind w:left="567" w:hanging="283"/>
        <w:contextualSpacing/>
        <w:jc w:val="both"/>
        <w:rPr>
          <w:rFonts w:ascii="Arial" w:hAnsi="Arial" w:cs="Arial"/>
          <w:lang w:eastAsia="pl-PL"/>
        </w:rPr>
      </w:pPr>
      <w:r w:rsidRPr="004B1B02">
        <w:rPr>
          <w:rFonts w:ascii="Arial" w:hAnsi="Arial" w:cs="Arial"/>
          <w:lang w:eastAsia="pl-PL"/>
        </w:rPr>
        <w:t xml:space="preserve">zadanie pn. „Budowa stacji wyjazdowej pogotowia ratunkowego” – </w:t>
      </w:r>
      <w:r w:rsidR="00032ED9" w:rsidRPr="004B1B02">
        <w:rPr>
          <w:rFonts w:ascii="Arial" w:hAnsi="Arial" w:cs="Arial"/>
          <w:lang w:eastAsia="pl-PL"/>
        </w:rPr>
        <w:br/>
      </w:r>
      <w:r w:rsidRPr="004B1B02">
        <w:rPr>
          <w:rFonts w:ascii="Arial" w:hAnsi="Arial" w:cs="Arial"/>
          <w:lang w:eastAsia="pl-PL"/>
        </w:rPr>
        <w:t>999.980,00 zł.</w:t>
      </w:r>
    </w:p>
    <w:p w14:paraId="2CBB0136" w14:textId="32067498" w:rsidR="00D140CF" w:rsidRPr="004B1B02" w:rsidRDefault="00D140CF" w:rsidP="00D140CF">
      <w:pPr>
        <w:pStyle w:val="Akapitzlist"/>
        <w:spacing w:line="360" w:lineRule="auto"/>
        <w:ind w:left="567"/>
        <w:jc w:val="both"/>
        <w:rPr>
          <w:rFonts w:ascii="Arial" w:eastAsia="Calibri" w:hAnsi="Arial" w:cs="Arial"/>
          <w:lang w:eastAsia="pl-PL"/>
        </w:rPr>
      </w:pPr>
      <w:r w:rsidRPr="004B1B02">
        <w:rPr>
          <w:rFonts w:ascii="Arial" w:eastAsia="Calibri" w:hAnsi="Arial" w:cs="Arial"/>
          <w:lang w:eastAsia="pl-PL"/>
        </w:rPr>
        <w:t>Zadanie o wartości 2.332.000,</w:t>
      </w:r>
      <w:r w:rsidR="00032ED9" w:rsidRPr="004B1B02">
        <w:rPr>
          <w:rFonts w:ascii="Arial" w:eastAsia="Calibri" w:hAnsi="Arial" w:cs="Arial"/>
          <w:lang w:eastAsia="pl-PL"/>
        </w:rPr>
        <w:t>-</w:t>
      </w:r>
      <w:r w:rsidRPr="004B1B02">
        <w:rPr>
          <w:rFonts w:ascii="Arial" w:eastAsia="Calibri" w:hAnsi="Arial" w:cs="Arial"/>
          <w:lang w:eastAsia="pl-PL"/>
        </w:rPr>
        <w:t xml:space="preserve"> zł, zrealizowane w 2023r., </w:t>
      </w:r>
      <w:r w:rsidRPr="004B1B02">
        <w:rPr>
          <w:rFonts w:ascii="Arial" w:hAnsi="Arial" w:cs="Arial"/>
          <w:lang w:eastAsia="pl-PL"/>
        </w:rPr>
        <w:t>finansowane ze środków własnych Pogotowia oraz środków własnych Samorządu Województwa.</w:t>
      </w:r>
    </w:p>
    <w:p w14:paraId="1D2A3D9A" w14:textId="77777777" w:rsidR="00D140CF" w:rsidRPr="004B1B02" w:rsidRDefault="00D140CF" w:rsidP="00D140CF">
      <w:pPr>
        <w:pStyle w:val="Akapitzlist"/>
        <w:tabs>
          <w:tab w:val="left" w:pos="7513"/>
        </w:tabs>
        <w:spacing w:line="360" w:lineRule="auto"/>
        <w:ind w:left="567"/>
        <w:jc w:val="both"/>
        <w:rPr>
          <w:rFonts w:ascii="Arial" w:eastAsia="Calibri" w:hAnsi="Arial" w:cs="Arial"/>
          <w:lang w:eastAsia="pl-PL"/>
        </w:rPr>
      </w:pPr>
      <w:r w:rsidRPr="004B1B02">
        <w:rPr>
          <w:rFonts w:ascii="Arial" w:eastAsia="Calibri" w:hAnsi="Arial" w:cs="Arial"/>
          <w:lang w:eastAsia="pl-PL"/>
        </w:rPr>
        <w:t>Wybudowano obiekt przeznaczony na bazę dla 2 zespołów ratownictwa medycznego wraz z garażem i niezbędną infrastrukturą techniczną umożliwiającą funkcjonowanie obiektu.</w:t>
      </w:r>
    </w:p>
    <w:p w14:paraId="7889ED45" w14:textId="2DA9252C" w:rsidR="00D140CF" w:rsidRPr="004B1B02" w:rsidRDefault="00D140CF" w:rsidP="00D140CF">
      <w:pPr>
        <w:pStyle w:val="Akapitzlist"/>
        <w:numPr>
          <w:ilvl w:val="3"/>
          <w:numId w:val="100"/>
        </w:numPr>
        <w:tabs>
          <w:tab w:val="left" w:pos="7513"/>
        </w:tabs>
        <w:spacing w:line="360" w:lineRule="auto"/>
        <w:ind w:left="567" w:hanging="283"/>
        <w:contextualSpacing/>
        <w:jc w:val="both"/>
        <w:rPr>
          <w:rFonts w:ascii="Arial" w:hAnsi="Arial" w:cs="Arial"/>
          <w:lang w:eastAsia="pl-PL"/>
        </w:rPr>
      </w:pPr>
      <w:r w:rsidRPr="004B1B02">
        <w:rPr>
          <w:rFonts w:ascii="Arial" w:hAnsi="Arial" w:cs="Arial"/>
          <w:lang w:eastAsia="pl-PL"/>
        </w:rPr>
        <w:lastRenderedPageBreak/>
        <w:t>zadanie pn. „Dofinansowanie zakupu specjalistycznego sprzętu na doposażenie zespołów ratownictwa w Wojewódzkiej Stacji Pogotowia Ratunkowego w</w:t>
      </w:r>
      <w:r w:rsidR="00DC6E99" w:rsidRPr="004B1B02">
        <w:rPr>
          <w:rFonts w:ascii="Arial" w:hAnsi="Arial" w:cs="Arial"/>
          <w:lang w:eastAsia="pl-PL"/>
        </w:rPr>
        <w:t> </w:t>
      </w:r>
      <w:r w:rsidRPr="004B1B02">
        <w:rPr>
          <w:rFonts w:ascii="Arial" w:hAnsi="Arial" w:cs="Arial"/>
          <w:lang w:eastAsia="pl-PL"/>
        </w:rPr>
        <w:t>Przemyślu SP ZOZ” – 150.000,00 zł.</w:t>
      </w:r>
    </w:p>
    <w:p w14:paraId="5E607656" w14:textId="6369CD05" w:rsidR="00D140CF" w:rsidRPr="004B1B02" w:rsidRDefault="00D140CF" w:rsidP="00D140CF">
      <w:pPr>
        <w:pStyle w:val="Akapitzlist"/>
        <w:spacing w:line="360" w:lineRule="auto"/>
        <w:ind w:left="567"/>
        <w:jc w:val="both"/>
        <w:rPr>
          <w:rFonts w:ascii="Arial" w:eastAsia="Calibri" w:hAnsi="Arial" w:cs="Arial"/>
          <w:lang w:eastAsia="pl-PL"/>
        </w:rPr>
      </w:pPr>
      <w:r w:rsidRPr="004B1B02">
        <w:rPr>
          <w:rFonts w:ascii="Arial" w:eastAsia="Calibri" w:hAnsi="Arial" w:cs="Arial"/>
          <w:lang w:eastAsia="pl-PL"/>
        </w:rPr>
        <w:t>Zadanie o wartości 174.320,00 zł, zrealizowane w 2023r.</w:t>
      </w:r>
    </w:p>
    <w:p w14:paraId="35A8AE44" w14:textId="77777777" w:rsidR="00D140CF" w:rsidRPr="004B1B02" w:rsidRDefault="00D140CF" w:rsidP="00D140CF">
      <w:pPr>
        <w:pStyle w:val="Akapitzlist"/>
        <w:tabs>
          <w:tab w:val="left" w:pos="7513"/>
        </w:tabs>
        <w:spacing w:line="360" w:lineRule="auto"/>
        <w:ind w:left="567"/>
        <w:contextualSpacing/>
        <w:jc w:val="both"/>
        <w:rPr>
          <w:rFonts w:ascii="Arial" w:hAnsi="Arial" w:cs="Arial"/>
          <w:lang w:eastAsia="pl-PL"/>
        </w:rPr>
      </w:pPr>
      <w:r w:rsidRPr="004B1B02">
        <w:rPr>
          <w:rFonts w:ascii="Arial" w:hAnsi="Arial" w:cs="Arial"/>
          <w:lang w:eastAsia="pl-PL"/>
        </w:rPr>
        <w:t>Zakupiono defibrylator oraz dwa aparaty USG FAST.</w:t>
      </w:r>
    </w:p>
    <w:p w14:paraId="23322532"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lang w:eastAsia="pl-PL"/>
        </w:rPr>
        <w:t xml:space="preserve">Wydatki finansowane </w:t>
      </w:r>
      <w:r w:rsidRPr="004B1B02">
        <w:rPr>
          <w:rFonts w:ascii="Arial" w:hAnsi="Arial" w:cs="Arial"/>
        </w:rPr>
        <w:t>z dotacji celowej z budżetu państwa.</w:t>
      </w:r>
    </w:p>
    <w:p w14:paraId="55C9B55F" w14:textId="77777777" w:rsidR="00D140CF" w:rsidRPr="004B1B02" w:rsidRDefault="00D140CF" w:rsidP="00D140CF">
      <w:pPr>
        <w:pStyle w:val="Akapitzlist"/>
        <w:tabs>
          <w:tab w:val="left" w:pos="7513"/>
        </w:tabs>
        <w:spacing w:line="360" w:lineRule="auto"/>
        <w:ind w:left="567"/>
        <w:contextualSpacing/>
        <w:jc w:val="both"/>
        <w:rPr>
          <w:rFonts w:ascii="Arial" w:hAnsi="Arial" w:cs="Arial"/>
          <w:lang w:eastAsia="pl-PL"/>
        </w:rPr>
      </w:pPr>
      <w:r w:rsidRPr="004B1B02">
        <w:rPr>
          <w:rFonts w:ascii="Arial" w:hAnsi="Arial" w:cs="Arial"/>
        </w:rPr>
        <w:t xml:space="preserve">Zadanie zlecone z zakresu administracji rządowej. </w:t>
      </w:r>
    </w:p>
    <w:p w14:paraId="363FDEEB" w14:textId="271941BC" w:rsidR="00D140CF" w:rsidRPr="004B1B02" w:rsidRDefault="00D140CF" w:rsidP="00D140CF">
      <w:pPr>
        <w:pStyle w:val="Akapitzlist"/>
        <w:numPr>
          <w:ilvl w:val="3"/>
          <w:numId w:val="100"/>
        </w:numPr>
        <w:tabs>
          <w:tab w:val="left" w:pos="7513"/>
        </w:tabs>
        <w:spacing w:line="360" w:lineRule="auto"/>
        <w:ind w:left="567" w:hanging="283"/>
        <w:contextualSpacing/>
        <w:jc w:val="both"/>
        <w:rPr>
          <w:rFonts w:ascii="Arial" w:hAnsi="Arial" w:cs="Arial"/>
        </w:rPr>
      </w:pPr>
      <w:r w:rsidRPr="004B1B02">
        <w:rPr>
          <w:rFonts w:ascii="Arial" w:hAnsi="Arial" w:cs="Arial"/>
        </w:rPr>
        <w:t>zadanie pn. „Dofinansowanie zakupu jednego ambulansu wraz z</w:t>
      </w:r>
      <w:r w:rsidR="00DC6E99" w:rsidRPr="004B1B02">
        <w:rPr>
          <w:rFonts w:ascii="Arial" w:hAnsi="Arial" w:cs="Arial"/>
        </w:rPr>
        <w:t> </w:t>
      </w:r>
      <w:r w:rsidRPr="004B1B02">
        <w:rPr>
          <w:rFonts w:ascii="Arial" w:hAnsi="Arial" w:cs="Arial"/>
        </w:rPr>
        <w:t>wyposażeniem dla Wojewódzkiej Stacji Pogotowia Ratunkowego w Przemyślu SP ZOZ” – 862.112,66 zł.</w:t>
      </w:r>
    </w:p>
    <w:p w14:paraId="4B57BC4E" w14:textId="0EFB8D56"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rPr>
        <w:t>Zadanie o wartości 881.572,00,-zł, zrealizowane w 2023r.</w:t>
      </w:r>
    </w:p>
    <w:p w14:paraId="7FDFDB7E"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rPr>
        <w:t>Zakupiono nowy ambulans typu „C” z pełnym wyposażeniem.</w:t>
      </w:r>
    </w:p>
    <w:p w14:paraId="49F464D6" w14:textId="78EF26CC"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lang w:eastAsia="pl-PL"/>
        </w:rPr>
        <w:t xml:space="preserve">Wydatki finansowane </w:t>
      </w:r>
      <w:r w:rsidRPr="004B1B02">
        <w:rPr>
          <w:rFonts w:ascii="Arial" w:hAnsi="Arial" w:cs="Arial"/>
        </w:rPr>
        <w:t>z dotacji celowej z budżetu państwa w kwocie 600.000,</w:t>
      </w:r>
      <w:r w:rsidR="00032ED9" w:rsidRPr="004B1B02">
        <w:rPr>
          <w:rFonts w:ascii="Arial" w:hAnsi="Arial" w:cs="Arial"/>
        </w:rPr>
        <w:t xml:space="preserve">00 </w:t>
      </w:r>
      <w:r w:rsidRPr="004B1B02">
        <w:rPr>
          <w:rFonts w:ascii="Arial" w:hAnsi="Arial" w:cs="Arial"/>
        </w:rPr>
        <w:t>zł oraz środków własnych Samorządu Województwa w kwocie 262.112,66</w:t>
      </w:r>
      <w:r w:rsidR="00032ED9" w:rsidRPr="004B1B02">
        <w:rPr>
          <w:rFonts w:ascii="Arial" w:hAnsi="Arial" w:cs="Arial"/>
        </w:rPr>
        <w:t xml:space="preserve"> </w:t>
      </w:r>
      <w:r w:rsidRPr="004B1B02">
        <w:rPr>
          <w:rFonts w:ascii="Arial" w:hAnsi="Arial" w:cs="Arial"/>
        </w:rPr>
        <w:t>zł.</w:t>
      </w:r>
    </w:p>
    <w:p w14:paraId="3FCD4D85" w14:textId="6CEB1C2B" w:rsidR="00D140CF" w:rsidRPr="004B1B02" w:rsidRDefault="00D140CF" w:rsidP="00D140CF">
      <w:pPr>
        <w:pStyle w:val="Akapitzlist"/>
        <w:tabs>
          <w:tab w:val="left" w:pos="7513"/>
        </w:tabs>
        <w:spacing w:line="360" w:lineRule="auto"/>
        <w:ind w:left="567"/>
        <w:contextualSpacing/>
        <w:jc w:val="both"/>
        <w:rPr>
          <w:rFonts w:ascii="Arial" w:hAnsi="Arial" w:cs="Arial"/>
          <w:lang w:eastAsia="pl-PL"/>
        </w:rPr>
      </w:pPr>
      <w:r w:rsidRPr="004B1B02">
        <w:rPr>
          <w:rFonts w:ascii="Arial" w:hAnsi="Arial" w:cs="Arial"/>
        </w:rPr>
        <w:t>Zadanie zlecone z zakresu administracji rządowej.</w:t>
      </w:r>
    </w:p>
    <w:p w14:paraId="4223B0BF" w14:textId="12A49848" w:rsidR="00D140CF" w:rsidRPr="004B1B02" w:rsidRDefault="00D140CF" w:rsidP="00D140CF">
      <w:pPr>
        <w:pStyle w:val="Akapitzlist"/>
        <w:numPr>
          <w:ilvl w:val="1"/>
          <w:numId w:val="63"/>
        </w:numPr>
        <w:tabs>
          <w:tab w:val="left" w:pos="7513"/>
        </w:tabs>
        <w:spacing w:line="360" w:lineRule="auto"/>
        <w:ind w:left="284" w:hanging="284"/>
        <w:contextualSpacing/>
        <w:jc w:val="both"/>
        <w:rPr>
          <w:rFonts w:ascii="Arial" w:hAnsi="Arial" w:cs="Arial"/>
          <w:lang w:eastAsia="pl-PL"/>
        </w:rPr>
      </w:pPr>
      <w:r w:rsidRPr="004B1B02">
        <w:rPr>
          <w:rFonts w:ascii="Arial" w:hAnsi="Arial" w:cs="Arial"/>
          <w:lang w:eastAsia="pl-PL"/>
        </w:rPr>
        <w:t>Wojewódzkiej Stacji Pogotowia Ratunkowego w Rzeszowie w kwocie 2.547.150,63 zł  z przeznaczeniem na:</w:t>
      </w:r>
    </w:p>
    <w:p w14:paraId="6E406986" w14:textId="77777777" w:rsidR="00D140CF" w:rsidRPr="004B1B02" w:rsidRDefault="00D140CF" w:rsidP="00D140CF">
      <w:pPr>
        <w:pStyle w:val="Akapitzlist"/>
        <w:numPr>
          <w:ilvl w:val="2"/>
          <w:numId w:val="63"/>
        </w:numPr>
        <w:tabs>
          <w:tab w:val="left" w:pos="7513"/>
        </w:tabs>
        <w:spacing w:line="360" w:lineRule="auto"/>
        <w:ind w:left="567" w:hanging="283"/>
        <w:contextualSpacing/>
        <w:jc w:val="both"/>
        <w:rPr>
          <w:rFonts w:ascii="Arial" w:hAnsi="Arial" w:cs="Arial"/>
          <w:lang w:eastAsia="pl-PL"/>
        </w:rPr>
      </w:pPr>
      <w:r w:rsidRPr="004B1B02">
        <w:rPr>
          <w:rFonts w:ascii="Arial" w:hAnsi="Arial" w:cs="Arial"/>
          <w:lang w:eastAsia="pl-PL"/>
        </w:rPr>
        <w:t>zadanie pn. „Modernizacja warsztatów naprawczych w budynku Wojewódzkiej Stacji Pogotowia Ratunkowego w Rzeszowie ul. Wyzwolenia 4” – 706.394,76 zł.</w:t>
      </w:r>
    </w:p>
    <w:p w14:paraId="381D273A" w14:textId="48F1F53F" w:rsidR="00D140CF" w:rsidRPr="004B1B02" w:rsidRDefault="00D140CF" w:rsidP="00D140CF">
      <w:pPr>
        <w:pStyle w:val="Akapitzlist"/>
        <w:spacing w:line="360" w:lineRule="auto"/>
        <w:ind w:left="567"/>
        <w:jc w:val="both"/>
        <w:rPr>
          <w:rFonts w:ascii="Arial" w:eastAsia="Calibri" w:hAnsi="Arial" w:cs="Arial"/>
          <w:lang w:eastAsia="pl-PL"/>
        </w:rPr>
      </w:pPr>
      <w:r w:rsidRPr="004B1B02">
        <w:rPr>
          <w:rFonts w:ascii="Arial" w:eastAsia="Calibri" w:hAnsi="Arial" w:cs="Arial"/>
          <w:lang w:eastAsia="pl-PL"/>
        </w:rPr>
        <w:t>Zadanie o wartości 710.588,</w:t>
      </w:r>
      <w:r w:rsidR="00032ED9" w:rsidRPr="004B1B02">
        <w:rPr>
          <w:rFonts w:ascii="Arial" w:eastAsia="Calibri" w:hAnsi="Arial" w:cs="Arial"/>
          <w:lang w:eastAsia="pl-PL"/>
        </w:rPr>
        <w:t>-</w:t>
      </w:r>
      <w:r w:rsidRPr="004B1B02">
        <w:rPr>
          <w:rFonts w:ascii="Arial" w:eastAsia="Calibri" w:hAnsi="Arial" w:cs="Arial"/>
          <w:lang w:eastAsia="pl-PL"/>
        </w:rPr>
        <w:t xml:space="preserve">zł, zrealizowane w 2023r., </w:t>
      </w:r>
      <w:r w:rsidRPr="004B1B02">
        <w:rPr>
          <w:rFonts w:ascii="Arial" w:hAnsi="Arial" w:cs="Arial"/>
          <w:lang w:eastAsia="pl-PL"/>
        </w:rPr>
        <w:t xml:space="preserve">finansowane </w:t>
      </w:r>
      <w:r w:rsidRPr="004B1B02">
        <w:rPr>
          <w:rFonts w:ascii="Arial" w:hAnsi="Arial" w:cs="Arial"/>
        </w:rPr>
        <w:t>ze środków własnych Samorządu Województwa oraz środków własnych Pogotowia</w:t>
      </w:r>
      <w:r w:rsidRPr="004B1B02">
        <w:rPr>
          <w:rFonts w:ascii="Arial" w:hAnsi="Arial" w:cs="Arial"/>
          <w:lang w:eastAsia="pl-PL"/>
        </w:rPr>
        <w:t>.</w:t>
      </w:r>
    </w:p>
    <w:p w14:paraId="5176A520" w14:textId="77777777" w:rsidR="00D140CF" w:rsidRPr="004B1B02" w:rsidRDefault="00D140CF" w:rsidP="00D140CF">
      <w:pPr>
        <w:spacing w:after="0" w:line="360" w:lineRule="auto"/>
        <w:ind w:left="567"/>
        <w:jc w:val="both"/>
        <w:rPr>
          <w:rFonts w:ascii="Arial" w:eastAsia="Times New Roman" w:hAnsi="Arial" w:cs="Arial"/>
          <w:sz w:val="24"/>
          <w:szCs w:val="24"/>
          <w:lang w:eastAsia="pl-PL"/>
        </w:rPr>
      </w:pPr>
      <w:r w:rsidRPr="004B1B02">
        <w:rPr>
          <w:rFonts w:ascii="Arial" w:hAnsi="Arial" w:cs="Arial"/>
          <w:sz w:val="24"/>
          <w:szCs w:val="24"/>
        </w:rPr>
        <w:t>Wykonano dokumentację projektowo-kosztorysową, dokonano wymiany nawierzchni posadzki na posadzkę żywiczną antypoślizgową spełniająca warunki do stosowania w  warsztatach samochodowych, dokonano likwidacji dwóch kanałów przeglądowych, wykonano nowe posadzki i pokrycia stopni schodowych do kanału w pozostałych kanałach przeglądowych, wykonano odwodnienie, wykonano licowanie płytkami ceramicznymi ściany hali oddzielającej warsztatową od pomieszczeń biurowych. Wykonano wymianę dwóch bram wjazdowych i skrzydeł drzwiowych wewnętrznych.</w:t>
      </w:r>
    </w:p>
    <w:p w14:paraId="4FA99A49" w14:textId="77777777" w:rsidR="00D140CF" w:rsidRPr="004B1B02" w:rsidRDefault="00D140CF" w:rsidP="00D140CF">
      <w:pPr>
        <w:pStyle w:val="Akapitzlist"/>
        <w:spacing w:line="360" w:lineRule="auto"/>
        <w:ind w:left="567"/>
        <w:jc w:val="both"/>
        <w:rPr>
          <w:rFonts w:ascii="Arial" w:hAnsi="Arial" w:cs="Aria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3890BE4F" w14:textId="77777777" w:rsidR="00D140CF" w:rsidRPr="004B1B02" w:rsidRDefault="00D140CF" w:rsidP="00D140CF">
      <w:pPr>
        <w:pStyle w:val="Akapitzlist"/>
        <w:numPr>
          <w:ilvl w:val="2"/>
          <w:numId w:val="63"/>
        </w:numPr>
        <w:tabs>
          <w:tab w:val="left" w:pos="7513"/>
        </w:tabs>
        <w:spacing w:line="360" w:lineRule="auto"/>
        <w:ind w:left="567" w:hanging="283"/>
        <w:contextualSpacing/>
        <w:jc w:val="both"/>
        <w:rPr>
          <w:rFonts w:ascii="Arial" w:hAnsi="Arial" w:cs="Arial"/>
          <w:lang w:eastAsia="pl-PL"/>
        </w:rPr>
      </w:pPr>
      <w:r w:rsidRPr="004B1B02">
        <w:rPr>
          <w:rFonts w:ascii="Arial" w:hAnsi="Arial" w:cs="Arial"/>
          <w:lang w:eastAsia="pl-PL"/>
        </w:rPr>
        <w:t>Zakup dwóch ambulansów z noszami elektrycznymi na potrzeby realizacji zadań Państwowego Ratownictwa Medycznego i zadań statutowych – 1.247.767,22 zł.</w:t>
      </w:r>
    </w:p>
    <w:p w14:paraId="23E1A3BC" w14:textId="77777777" w:rsidR="00D140CF" w:rsidRPr="004B1B02" w:rsidRDefault="00D140CF" w:rsidP="00D140CF">
      <w:pPr>
        <w:pStyle w:val="Akapitzlist"/>
        <w:spacing w:line="360" w:lineRule="auto"/>
        <w:ind w:left="567"/>
        <w:jc w:val="both"/>
        <w:rPr>
          <w:rFonts w:ascii="Arial" w:eastAsia="Calibri" w:hAnsi="Arial" w:cs="Arial"/>
          <w:lang w:eastAsia="pl-PL"/>
        </w:rPr>
      </w:pPr>
      <w:r w:rsidRPr="004B1B02">
        <w:rPr>
          <w:rFonts w:ascii="Arial" w:hAnsi="Arial" w:cs="Arial"/>
          <w:lang w:eastAsia="pl-PL"/>
        </w:rPr>
        <w:lastRenderedPageBreak/>
        <w:t>Zadanie o wartości 1.300.000,-zł, zrealizowane w 2023r., finansowane ze środków własnych Pogotowia oraz środków własnych Samorządu Województwa.</w:t>
      </w:r>
    </w:p>
    <w:p w14:paraId="22531E45" w14:textId="77777777" w:rsidR="00D140CF" w:rsidRPr="004B1B02" w:rsidRDefault="00D140CF" w:rsidP="00D140CF">
      <w:pPr>
        <w:pStyle w:val="Akapitzlist"/>
        <w:tabs>
          <w:tab w:val="left" w:pos="7513"/>
        </w:tabs>
        <w:spacing w:line="360" w:lineRule="auto"/>
        <w:ind w:left="567"/>
        <w:contextualSpacing/>
        <w:jc w:val="both"/>
        <w:rPr>
          <w:rFonts w:ascii="Arial" w:hAnsi="Arial" w:cs="Arial"/>
          <w:lang w:eastAsia="pl-PL"/>
        </w:rPr>
      </w:pPr>
      <w:r w:rsidRPr="004B1B02">
        <w:rPr>
          <w:rFonts w:ascii="Arial" w:hAnsi="Arial" w:cs="Arial"/>
          <w:lang w:eastAsia="pl-PL"/>
        </w:rPr>
        <w:t>Zakupiono dwa ambulanse z reduktorem tlenowym i noszami elektrycznymi.</w:t>
      </w:r>
    </w:p>
    <w:p w14:paraId="69BCEEAB" w14:textId="77777777" w:rsidR="00D140CF" w:rsidRPr="004B1B02" w:rsidRDefault="00D140CF" w:rsidP="00D140CF">
      <w:pPr>
        <w:pStyle w:val="Akapitzlist"/>
        <w:spacing w:line="360" w:lineRule="auto"/>
        <w:ind w:left="567"/>
        <w:jc w:val="both"/>
        <w:rPr>
          <w:rFonts w:ascii="Arial" w:hAnsi="Arial" w:cs="Aria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101CF968" w14:textId="75249119" w:rsidR="00D140CF" w:rsidRPr="004B1B02" w:rsidRDefault="00D140CF" w:rsidP="00D140CF">
      <w:pPr>
        <w:pStyle w:val="Akapitzlist"/>
        <w:numPr>
          <w:ilvl w:val="2"/>
          <w:numId w:val="63"/>
        </w:numPr>
        <w:spacing w:line="360" w:lineRule="auto"/>
        <w:ind w:left="567" w:hanging="283"/>
        <w:jc w:val="both"/>
        <w:rPr>
          <w:rFonts w:ascii="Arial" w:hAnsi="Arial" w:cs="Arial"/>
          <w:lang w:eastAsia="pl-PL"/>
        </w:rPr>
      </w:pPr>
      <w:r w:rsidRPr="004B1B02">
        <w:rPr>
          <w:rFonts w:ascii="Arial" w:hAnsi="Arial" w:cs="Arial"/>
          <w:lang w:eastAsia="pl-PL"/>
        </w:rPr>
        <w:t>zadanie pn. „Dofinansowanie zakupu jednego ambulansu wraz z</w:t>
      </w:r>
      <w:r w:rsidR="00DC6E99" w:rsidRPr="004B1B02">
        <w:rPr>
          <w:rFonts w:ascii="Arial" w:hAnsi="Arial" w:cs="Arial"/>
          <w:lang w:eastAsia="pl-PL"/>
        </w:rPr>
        <w:t> </w:t>
      </w:r>
      <w:r w:rsidRPr="004B1B02">
        <w:rPr>
          <w:rFonts w:ascii="Arial" w:hAnsi="Arial" w:cs="Arial"/>
          <w:lang w:eastAsia="pl-PL"/>
        </w:rPr>
        <w:t>wyposażeniem dla Wojewódzkiej Stacji Pogotowia Ratunkowego w</w:t>
      </w:r>
      <w:r w:rsidR="00DC6E99" w:rsidRPr="004B1B02">
        <w:rPr>
          <w:rFonts w:ascii="Arial" w:hAnsi="Arial" w:cs="Arial"/>
          <w:lang w:eastAsia="pl-PL"/>
        </w:rPr>
        <w:t> </w:t>
      </w:r>
      <w:r w:rsidRPr="004B1B02">
        <w:rPr>
          <w:rFonts w:ascii="Arial" w:hAnsi="Arial" w:cs="Arial"/>
          <w:lang w:eastAsia="pl-PL"/>
        </w:rPr>
        <w:t>Rzeszowie” – 592.988,65 zł.</w:t>
      </w:r>
    </w:p>
    <w:p w14:paraId="4298B1BE" w14:textId="77777777" w:rsidR="00D140CF" w:rsidRPr="004B1B02" w:rsidRDefault="00D140CF" w:rsidP="00D140CF">
      <w:pPr>
        <w:pStyle w:val="Akapitzlist"/>
        <w:tabs>
          <w:tab w:val="left" w:pos="7513"/>
        </w:tabs>
        <w:spacing w:line="360" w:lineRule="auto"/>
        <w:ind w:left="567"/>
        <w:contextualSpacing/>
        <w:jc w:val="both"/>
        <w:rPr>
          <w:rFonts w:ascii="Arial" w:hAnsi="Arial" w:cs="Arial"/>
        </w:rPr>
      </w:pPr>
      <w:r w:rsidRPr="004B1B02">
        <w:rPr>
          <w:rFonts w:ascii="Arial" w:hAnsi="Arial" w:cs="Arial"/>
        </w:rPr>
        <w:t xml:space="preserve">Zadanie o wartości 600.000,-zł, zrealizowane w 2023r. </w:t>
      </w:r>
    </w:p>
    <w:p w14:paraId="76E7B13E" w14:textId="77777777" w:rsidR="00D140CF" w:rsidRPr="004B1B02" w:rsidRDefault="00D140CF" w:rsidP="00D140CF">
      <w:pPr>
        <w:pStyle w:val="Akapitzlist"/>
        <w:spacing w:line="360" w:lineRule="auto"/>
        <w:ind w:left="567"/>
        <w:jc w:val="both"/>
        <w:rPr>
          <w:rFonts w:ascii="Arial" w:hAnsi="Arial" w:cs="Arial"/>
          <w:lang w:eastAsia="pl-PL"/>
        </w:rPr>
      </w:pPr>
      <w:r w:rsidRPr="004B1B02">
        <w:rPr>
          <w:rFonts w:ascii="Arial" w:hAnsi="Arial" w:cs="Arial"/>
          <w:lang w:eastAsia="pl-PL"/>
        </w:rPr>
        <w:t xml:space="preserve">Zakupiono nowy ambulans Renault Nowy Master typu „C” z noszami </w:t>
      </w:r>
      <w:proofErr w:type="spellStart"/>
      <w:r w:rsidRPr="004B1B02">
        <w:rPr>
          <w:rFonts w:ascii="Arial" w:hAnsi="Arial" w:cs="Arial"/>
          <w:lang w:eastAsia="pl-PL"/>
        </w:rPr>
        <w:t>elektryczno</w:t>
      </w:r>
      <w:proofErr w:type="spellEnd"/>
      <w:r w:rsidRPr="004B1B02">
        <w:rPr>
          <w:rFonts w:ascii="Arial" w:hAnsi="Arial" w:cs="Arial"/>
          <w:lang w:eastAsia="pl-PL"/>
        </w:rPr>
        <w:t xml:space="preserve"> – hydraulicznymi.</w:t>
      </w:r>
    </w:p>
    <w:p w14:paraId="318794F4" w14:textId="77777777" w:rsidR="00D140CF" w:rsidRPr="004B1B02" w:rsidRDefault="00D140CF" w:rsidP="00D140CF">
      <w:pPr>
        <w:spacing w:after="0" w:line="360" w:lineRule="auto"/>
        <w:ind w:left="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Wydatki finansowane ze środków dotacji celowej budżetu państwa. </w:t>
      </w:r>
    </w:p>
    <w:p w14:paraId="396A312E" w14:textId="77777777" w:rsidR="00D140CF" w:rsidRPr="004B1B02" w:rsidRDefault="00D140CF" w:rsidP="00D140CF">
      <w:pPr>
        <w:spacing w:after="0" w:line="360" w:lineRule="auto"/>
        <w:ind w:left="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Zadanie zlecone z zakresu administracji rządowej. </w:t>
      </w:r>
    </w:p>
    <w:p w14:paraId="39ED71B3" w14:textId="77777777" w:rsidR="00D140CF" w:rsidRPr="004B1B02" w:rsidRDefault="00D140CF" w:rsidP="00D140CF">
      <w:pPr>
        <w:pStyle w:val="Akapitzlist"/>
        <w:spacing w:line="360" w:lineRule="auto"/>
        <w:ind w:left="567"/>
        <w:jc w:val="both"/>
        <w:rPr>
          <w:rFonts w:ascii="Arial" w:hAnsi="Arial" w:cs="Arial"/>
        </w:rPr>
      </w:pPr>
      <w:r w:rsidRPr="004B1B02">
        <w:rPr>
          <w:rFonts w:ascii="Arial" w:hAnsi="Arial" w:cs="Arial"/>
          <w:lang w:eastAsia="pl-PL"/>
        </w:rPr>
        <w:t xml:space="preserve">Niewykorzystane środki stanowią oszczędności </w:t>
      </w:r>
      <w:proofErr w:type="spellStart"/>
      <w:r w:rsidRPr="004B1B02">
        <w:rPr>
          <w:rFonts w:ascii="Arial" w:hAnsi="Arial" w:cs="Arial"/>
          <w:lang w:eastAsia="pl-PL"/>
        </w:rPr>
        <w:t>poprzetargowe</w:t>
      </w:r>
      <w:proofErr w:type="spellEnd"/>
      <w:r w:rsidRPr="004B1B02">
        <w:rPr>
          <w:rFonts w:ascii="Arial" w:hAnsi="Arial" w:cs="Arial"/>
          <w:lang w:eastAsia="pl-PL"/>
        </w:rPr>
        <w:t>.</w:t>
      </w:r>
    </w:p>
    <w:p w14:paraId="652FBE83" w14:textId="77777777" w:rsidR="00D140CF" w:rsidRPr="004B1B02" w:rsidRDefault="00D140CF" w:rsidP="00D140CF">
      <w:pPr>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b/>
          <w:i/>
          <w:sz w:val="24"/>
          <w:szCs w:val="24"/>
          <w:lang w:eastAsia="pl-PL"/>
        </w:rPr>
        <w:t>Rozdział 85148 – Medycyna pracy</w:t>
      </w:r>
    </w:p>
    <w:p w14:paraId="73AC834D" w14:textId="073A5B1E" w:rsidR="00D140CF" w:rsidRPr="004B1B02" w:rsidRDefault="00D140CF" w:rsidP="00D140CF">
      <w:pPr>
        <w:tabs>
          <w:tab w:val="left" w:pos="284"/>
          <w:tab w:val="left" w:pos="7513"/>
        </w:tabs>
        <w:spacing w:after="0" w:line="360" w:lineRule="auto"/>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4.622.331,- zł </w:t>
      </w:r>
      <w:r w:rsidRPr="004B1B02">
        <w:rPr>
          <w:rFonts w:ascii="Arial" w:eastAsia="Calibri" w:hAnsi="Arial" w:cs="Arial"/>
          <w:sz w:val="24"/>
          <w:szCs w:val="24"/>
          <w:lang w:eastAsia="pl-PL"/>
        </w:rPr>
        <w:t xml:space="preserve">(Dep. OZ) </w:t>
      </w:r>
      <w:r w:rsidRPr="004B1B02">
        <w:rPr>
          <w:rFonts w:ascii="Arial" w:eastAsia="Times New Roman" w:hAnsi="Arial" w:cs="Arial"/>
          <w:sz w:val="24"/>
          <w:szCs w:val="24"/>
          <w:lang w:eastAsia="pl-PL"/>
        </w:rPr>
        <w:t xml:space="preserve">zostały zrealizowane </w:t>
      </w:r>
      <w:r w:rsidRPr="004B1B02">
        <w:rPr>
          <w:rFonts w:ascii="Arial" w:eastAsia="Times New Roman" w:hAnsi="Arial" w:cs="Arial"/>
          <w:sz w:val="24"/>
          <w:szCs w:val="24"/>
          <w:lang w:eastAsia="pl-PL"/>
        </w:rPr>
        <w:br/>
        <w:t>w wysokości 4.613.374,40 zł, tj. 99,8</w:t>
      </w:r>
      <w:r w:rsidR="00C91F68" w:rsidRPr="004B1B02">
        <w:rPr>
          <w:rFonts w:ascii="Arial" w:eastAsia="Times New Roman" w:hAnsi="Arial" w:cs="Arial"/>
          <w:sz w:val="24"/>
          <w:szCs w:val="24"/>
          <w:lang w:eastAsia="pl-PL"/>
        </w:rPr>
        <w:t>1</w:t>
      </w:r>
      <w:r w:rsidRPr="004B1B02">
        <w:rPr>
          <w:rFonts w:ascii="Arial" w:eastAsia="Times New Roman" w:hAnsi="Arial" w:cs="Arial"/>
          <w:sz w:val="24"/>
          <w:szCs w:val="24"/>
          <w:lang w:eastAsia="pl-PL"/>
        </w:rPr>
        <w:t xml:space="preserve"> </w:t>
      </w:r>
      <w:r w:rsidRPr="004B1B02">
        <w:rPr>
          <w:rFonts w:ascii="Arial" w:eastAsia="Calibri" w:hAnsi="Arial" w:cs="Arial"/>
          <w:sz w:val="24"/>
          <w:szCs w:val="24"/>
          <w:lang w:eastAsia="pl-PL"/>
        </w:rPr>
        <w:t xml:space="preserve">% planu i dotyczyły realizacji przez Wojewódzki Ośrodek Medycyny Pracy w Rzeszowie </w:t>
      </w:r>
      <w:r w:rsidRPr="004B1B02">
        <w:rPr>
          <w:rFonts w:ascii="Arial" w:eastAsia="Times New Roman" w:hAnsi="Arial" w:cs="Arial"/>
          <w:sz w:val="24"/>
          <w:szCs w:val="24"/>
          <w:lang w:eastAsia="pl-PL"/>
        </w:rPr>
        <w:t xml:space="preserve">zadań określonych w ustawie </w:t>
      </w:r>
      <w:r w:rsidRPr="004B1B02">
        <w:rPr>
          <w:rFonts w:ascii="Arial" w:eastAsia="Times New Roman" w:hAnsi="Arial" w:cs="Arial"/>
          <w:sz w:val="24"/>
          <w:szCs w:val="24"/>
          <w:lang w:eastAsia="pl-PL"/>
        </w:rPr>
        <w:br/>
        <w:t>o służbie medycyny pracy z dnia 27 czerwca 1997 r. Jednostka wykonuje zadania statutowe oraz zadania zlecone przez Zarząd Województwa Podkarpackiego.</w:t>
      </w:r>
    </w:p>
    <w:p w14:paraId="3C360766" w14:textId="77777777" w:rsidR="00D140CF" w:rsidRPr="004B1B02" w:rsidRDefault="00D140CF" w:rsidP="00D140CF">
      <w:pPr>
        <w:pStyle w:val="Akapitzlist"/>
        <w:numPr>
          <w:ilvl w:val="0"/>
          <w:numId w:val="76"/>
        </w:numPr>
        <w:tabs>
          <w:tab w:val="left" w:pos="284"/>
          <w:tab w:val="left" w:pos="7513"/>
        </w:tabs>
        <w:spacing w:line="360" w:lineRule="auto"/>
        <w:ind w:left="284" w:hanging="284"/>
        <w:contextualSpacing/>
        <w:jc w:val="both"/>
        <w:rPr>
          <w:rFonts w:ascii="Arial" w:hAnsi="Arial" w:cs="Arial"/>
          <w:lang w:eastAsia="pl-PL"/>
        </w:rPr>
      </w:pPr>
      <w:r w:rsidRPr="004B1B02">
        <w:rPr>
          <w:rFonts w:ascii="Arial" w:hAnsi="Arial" w:cs="Arial"/>
          <w:lang w:eastAsia="pl-PL"/>
        </w:rPr>
        <w:t xml:space="preserve">Wydatki bieżące zaplanowane w kwocie 4.507.000,-zł (w tym jako dotacja celowa dla jednostki samorządu terytorialnego 2.050.000,-zł), zostały zrealizowane </w:t>
      </w:r>
      <w:r w:rsidRPr="004B1B02">
        <w:rPr>
          <w:rFonts w:ascii="Arial" w:hAnsi="Arial" w:cs="Arial"/>
          <w:lang w:eastAsia="pl-PL"/>
        </w:rPr>
        <w:br/>
        <w:t>w kwocie 4.507.000,00 zł, tj. 100,00 % planu i przeznaczone zostały na:</w:t>
      </w:r>
    </w:p>
    <w:p w14:paraId="7FC6B994" w14:textId="77777777" w:rsidR="00D140CF" w:rsidRPr="004B1B02" w:rsidRDefault="00D140CF" w:rsidP="00D140CF">
      <w:pPr>
        <w:pStyle w:val="Akapitzlist"/>
        <w:numPr>
          <w:ilvl w:val="0"/>
          <w:numId w:val="74"/>
        </w:numPr>
        <w:spacing w:line="360" w:lineRule="auto"/>
        <w:ind w:left="567" w:hanging="284"/>
        <w:contextualSpacing/>
        <w:jc w:val="both"/>
        <w:rPr>
          <w:rFonts w:ascii="Arial" w:eastAsia="Calibri" w:hAnsi="Arial" w:cs="Arial"/>
          <w:lang w:eastAsia="pl-PL"/>
        </w:rPr>
      </w:pPr>
      <w:r w:rsidRPr="004B1B02">
        <w:rPr>
          <w:rFonts w:ascii="Arial" w:hAnsi="Arial" w:cs="Arial"/>
          <w:lang w:eastAsia="pl-PL"/>
        </w:rPr>
        <w:t xml:space="preserve">dotację celową na zadania z zakresu medycyny pracy w kwocie </w:t>
      </w:r>
      <w:r w:rsidRPr="004B1B02">
        <w:rPr>
          <w:rFonts w:ascii="Arial" w:hAnsi="Arial" w:cs="Arial"/>
          <w:lang w:eastAsia="pl-PL"/>
        </w:rPr>
        <w:br/>
        <w:t xml:space="preserve">2.050.000,00 zł (§ 2560). Działalność statutowa </w:t>
      </w:r>
      <w:r w:rsidRPr="004B1B02">
        <w:rPr>
          <w:rFonts w:ascii="Arial" w:eastAsia="Calibri" w:hAnsi="Arial" w:cs="Arial"/>
          <w:lang w:eastAsia="pl-PL"/>
        </w:rPr>
        <w:t>Wojewódzkiego Ośrodka Medycyny Pracy w Rzeszowie obejmowała:</w:t>
      </w:r>
    </w:p>
    <w:p w14:paraId="05CA67B1" w14:textId="134749E9"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kontrolę podstawowych służb medycyny pracy i osób realizujących zadania służby medycyny pracy poza zakładami opieki zdrowotnej,</w:t>
      </w:r>
    </w:p>
    <w:p w14:paraId="40F8ADC5" w14:textId="16DF658B"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udzielanie konsultacji i opinii dla różnych instytucji i podmiotów gospodarczych w sprawach dotyczących organizacji i funkcjonowania opieki zdrowotnej nad pracującymi oraz ochrony zdrowia pracujących,</w:t>
      </w:r>
    </w:p>
    <w:p w14:paraId="1F2F2873" w14:textId="77777777"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prowadzenie w ramach podyplomowego kształcenia z zakresu medycyny pracy szkoleń dla lekarzy medycyny pracy,</w:t>
      </w:r>
    </w:p>
    <w:p w14:paraId="6F2F7AFF" w14:textId="77777777"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prowadzenie działalności diagnostycznej i orzeczniczej w zakresie chorób zawodowych,</w:t>
      </w:r>
    </w:p>
    <w:p w14:paraId="0B8E83D3" w14:textId="77777777"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rozpatrywanie </w:t>
      </w:r>
      <w:proofErr w:type="spellStart"/>
      <w:r w:rsidRPr="004B1B02">
        <w:rPr>
          <w:rFonts w:ascii="Arial" w:eastAsia="Times New Roman" w:hAnsi="Arial" w:cs="Arial"/>
          <w:sz w:val="24"/>
          <w:szCs w:val="24"/>
          <w:lang w:eastAsia="pl-PL"/>
        </w:rPr>
        <w:t>odwołań</w:t>
      </w:r>
      <w:proofErr w:type="spellEnd"/>
      <w:r w:rsidRPr="004B1B02">
        <w:rPr>
          <w:rFonts w:ascii="Arial" w:eastAsia="Times New Roman" w:hAnsi="Arial" w:cs="Arial"/>
          <w:sz w:val="24"/>
          <w:szCs w:val="24"/>
          <w:lang w:eastAsia="pl-PL"/>
        </w:rPr>
        <w:t xml:space="preserve"> od orzeczeń lekarskich jednostek podstawowych służby medycyny pracy, kierowanie na odwołania do Instytutów Medycyny Pracy,</w:t>
      </w:r>
    </w:p>
    <w:p w14:paraId="7563DA70" w14:textId="77777777"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udzielanie w związku z procesem rozpoznawania chorób zawodowych konsultacji specjalistycznych,</w:t>
      </w:r>
    </w:p>
    <w:p w14:paraId="12C00203" w14:textId="77777777" w:rsidR="00D140CF" w:rsidRPr="004B1B02" w:rsidRDefault="00D140CF" w:rsidP="00D140CF">
      <w:pPr>
        <w:numPr>
          <w:ilvl w:val="0"/>
          <w:numId w:val="71"/>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gromadzenie, przyjmowanie, przechowywanie dokumentacji zlikwidowanych jednostek organizacyjnych służby medycyny pracy.</w:t>
      </w:r>
    </w:p>
    <w:p w14:paraId="6B19E25D" w14:textId="77777777" w:rsidR="00D140CF" w:rsidRPr="004B1B02" w:rsidRDefault="00D140CF" w:rsidP="00D140CF">
      <w:pPr>
        <w:pStyle w:val="Akapitzlist"/>
        <w:numPr>
          <w:ilvl w:val="0"/>
          <w:numId w:val="74"/>
        </w:numPr>
        <w:spacing w:line="360" w:lineRule="auto"/>
        <w:ind w:left="284" w:hanging="284"/>
        <w:contextualSpacing/>
        <w:jc w:val="both"/>
        <w:rPr>
          <w:rFonts w:ascii="Arial" w:hAnsi="Arial" w:cs="Arial"/>
          <w:lang w:eastAsia="pl-PL"/>
        </w:rPr>
      </w:pPr>
      <w:r w:rsidRPr="004B1B02">
        <w:rPr>
          <w:rFonts w:ascii="Arial" w:hAnsi="Arial" w:cs="Arial"/>
          <w:lang w:eastAsia="pl-PL"/>
        </w:rPr>
        <w:t xml:space="preserve">koszty zadań zleconych z zakresu medycyny pracy w kwocie 2.457.000,00 zł </w:t>
      </w:r>
      <w:r w:rsidRPr="004B1B02">
        <w:rPr>
          <w:rFonts w:ascii="Arial" w:hAnsi="Arial" w:cs="Arial"/>
          <w:lang w:eastAsia="pl-PL"/>
        </w:rPr>
        <w:br/>
        <w:t>(§ 4280). Zadania obejmowały:</w:t>
      </w:r>
    </w:p>
    <w:p w14:paraId="5B0DE93E" w14:textId="77777777" w:rsidR="00D140CF" w:rsidRPr="004B1B02" w:rsidRDefault="00D140CF" w:rsidP="00D140CF">
      <w:pPr>
        <w:numPr>
          <w:ilvl w:val="0"/>
          <w:numId w:val="70"/>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prowadzenie działalności konsultacyjnej, diagnostycznej i orzeczniczej </w:t>
      </w:r>
      <w:r w:rsidRPr="004B1B02">
        <w:rPr>
          <w:rFonts w:ascii="Arial" w:eastAsia="Times New Roman" w:hAnsi="Arial" w:cs="Arial"/>
          <w:sz w:val="24"/>
          <w:szCs w:val="24"/>
          <w:lang w:eastAsia="pl-PL"/>
        </w:rPr>
        <w:br/>
        <w:t>w zakresie patologii zawodowej,</w:t>
      </w:r>
    </w:p>
    <w:p w14:paraId="3FB9D93F" w14:textId="77777777" w:rsidR="00D140CF" w:rsidRPr="004B1B02" w:rsidRDefault="00D140CF" w:rsidP="00D140CF">
      <w:pPr>
        <w:numPr>
          <w:ilvl w:val="0"/>
          <w:numId w:val="70"/>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prowadzenie czynnego poradnictwa w stosunku do osób chorych na choroby zawodowe lub inne choroby związane z wykonywaną pracą,</w:t>
      </w:r>
    </w:p>
    <w:p w14:paraId="57D02B0A" w14:textId="77777777" w:rsidR="00D140CF" w:rsidRPr="004B1B02" w:rsidRDefault="00D140CF" w:rsidP="00D140CF">
      <w:pPr>
        <w:numPr>
          <w:ilvl w:val="0"/>
          <w:numId w:val="70"/>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prowadzenie ambulatoryjnej rehabilitacji leczniczej uzasadnionej stwierdzoną patologią zawodową,</w:t>
      </w:r>
    </w:p>
    <w:p w14:paraId="681000B6" w14:textId="77777777" w:rsidR="00D140CF" w:rsidRPr="004B1B02" w:rsidRDefault="00D140CF" w:rsidP="00D140CF">
      <w:pPr>
        <w:numPr>
          <w:ilvl w:val="0"/>
          <w:numId w:val="70"/>
        </w:numPr>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badania kandydatów do szkół ponadpodstawowych i ponadgimnazjalnych lub wyższych, kandydatów </w:t>
      </w:r>
      <w:r w:rsidRPr="004B1B02">
        <w:rPr>
          <w:rFonts w:ascii="Arial" w:eastAsia="Times New Roman" w:hAnsi="Arial" w:cs="Times New Roman"/>
          <w:sz w:val="24"/>
          <w:szCs w:val="24"/>
          <w:lang w:eastAsia="pl-PL"/>
        </w:rPr>
        <w:t>na kwalifikacyjne kursy zawodowe,</w:t>
      </w:r>
      <w:r w:rsidRPr="004B1B02">
        <w:rPr>
          <w:rFonts w:ascii="Arial" w:eastAsia="Times New Roman" w:hAnsi="Arial" w:cs="Arial"/>
          <w:sz w:val="24"/>
          <w:szCs w:val="24"/>
          <w:lang w:eastAsia="pl-PL"/>
        </w:rPr>
        <w:t xml:space="preserve"> uczniów tych szkół oraz studentów, </w:t>
      </w:r>
      <w:r w:rsidRPr="004B1B02">
        <w:rPr>
          <w:rFonts w:ascii="Arial" w:eastAsia="Times New Roman" w:hAnsi="Arial" w:cs="Times New Roman"/>
          <w:sz w:val="24"/>
          <w:szCs w:val="24"/>
          <w:lang w:eastAsia="pl-PL"/>
        </w:rPr>
        <w:t>słuchaczy kwalifikacyjnych kursów zawodowych,</w:t>
      </w:r>
      <w:r w:rsidRPr="004B1B02">
        <w:rPr>
          <w:rFonts w:ascii="Arial" w:eastAsia="Times New Roman" w:hAnsi="Arial" w:cs="Arial"/>
          <w:sz w:val="24"/>
          <w:szCs w:val="24"/>
          <w:lang w:eastAsia="pl-PL"/>
        </w:rPr>
        <w:t xml:space="preserve"> uczestników studiów doktoranckich, którzy w trakcie praktycznej nauki zawodu narażeni są na działanie czynników szkodliwych, </w:t>
      </w:r>
      <w:r w:rsidRPr="004B1B02">
        <w:rPr>
          <w:rFonts w:ascii="Arial" w:eastAsia="Times New Roman" w:hAnsi="Arial" w:cs="Times New Roman"/>
          <w:sz w:val="24"/>
          <w:szCs w:val="24"/>
          <w:lang w:eastAsia="pl-PL"/>
        </w:rPr>
        <w:t xml:space="preserve">uciążliwych lub niebezpiecznych </w:t>
      </w:r>
      <w:r w:rsidRPr="004B1B02">
        <w:rPr>
          <w:rFonts w:ascii="Arial" w:eastAsia="Times New Roman" w:hAnsi="Arial" w:cs="Arial"/>
          <w:sz w:val="24"/>
          <w:szCs w:val="24"/>
          <w:lang w:eastAsia="pl-PL"/>
        </w:rPr>
        <w:t>dla zdrowia.</w:t>
      </w:r>
    </w:p>
    <w:p w14:paraId="48F83D67" w14:textId="79F7EA51" w:rsidR="00D140CF" w:rsidRPr="004B1B02" w:rsidRDefault="00D140CF" w:rsidP="00D140CF">
      <w:pPr>
        <w:pStyle w:val="Akapitzlist"/>
        <w:numPr>
          <w:ilvl w:val="0"/>
          <w:numId w:val="76"/>
        </w:numPr>
        <w:spacing w:line="360" w:lineRule="auto"/>
        <w:ind w:left="284" w:hanging="284"/>
        <w:contextualSpacing/>
        <w:jc w:val="both"/>
        <w:rPr>
          <w:rFonts w:ascii="Arial" w:hAnsi="Arial" w:cs="Arial"/>
        </w:rPr>
      </w:pPr>
      <w:r w:rsidRPr="004B1B02">
        <w:rPr>
          <w:rFonts w:ascii="Arial" w:hAnsi="Arial" w:cs="Arial"/>
        </w:rPr>
        <w:t xml:space="preserve">Wydatki majątkowe zaplanowane w kwocie 115.331,-zł (jako dotacja celowa dla jednostki sektora finansów publicznych), zostały zrealizowane w wysokości 106.374,40 zł (§ 6220), tj. 92,23 % planu i przeznczone zostały na realizację zadania pn. „Zwiększenie dostępności (poprzez rozbudowę i modernizację) </w:t>
      </w:r>
      <w:r w:rsidR="00DB066C">
        <w:rPr>
          <w:rFonts w:ascii="Arial" w:hAnsi="Arial" w:cs="Arial"/>
        </w:rPr>
        <w:br/>
      </w:r>
      <w:r w:rsidRPr="004B1B02">
        <w:rPr>
          <w:rFonts w:ascii="Arial" w:hAnsi="Arial" w:cs="Arial"/>
        </w:rPr>
        <w:t>e-usług zdrowotnych świadczonych w Wojewódzkim Ośrodku Medycyny Pracy w</w:t>
      </w:r>
      <w:r w:rsidR="00DC6E99" w:rsidRPr="004B1B02">
        <w:rPr>
          <w:rFonts w:ascii="Arial" w:hAnsi="Arial" w:cs="Arial"/>
        </w:rPr>
        <w:t> </w:t>
      </w:r>
      <w:r w:rsidRPr="004B1B02">
        <w:rPr>
          <w:rFonts w:ascii="Arial" w:hAnsi="Arial" w:cs="Arial"/>
        </w:rPr>
        <w:t>Rzeszowie”.</w:t>
      </w:r>
    </w:p>
    <w:p w14:paraId="765878D9" w14:textId="53042260" w:rsidR="00D140CF" w:rsidRDefault="00D140CF" w:rsidP="00D140CF">
      <w:pPr>
        <w:spacing w:after="0" w:line="360" w:lineRule="auto"/>
        <w:ind w:left="284"/>
        <w:jc w:val="both"/>
        <w:rPr>
          <w:rFonts w:ascii="Arial" w:hAnsi="Arial" w:cs="Arial"/>
          <w:sz w:val="24"/>
          <w:szCs w:val="24"/>
          <w:lang w:eastAsia="pl-PL"/>
        </w:rPr>
      </w:pPr>
      <w:r w:rsidRPr="004B1B02">
        <w:rPr>
          <w:rFonts w:ascii="Arial" w:hAnsi="Arial" w:cs="Arial"/>
          <w:sz w:val="24"/>
          <w:szCs w:val="24"/>
          <w:lang w:eastAsia="pl-PL"/>
        </w:rPr>
        <w:t xml:space="preserve">W ramach zadania zakupiono niezbędny sprzęt (serwer, macierz dyskową), oprogramowanie i licencje, a także przeszkolono kadrę medyczną i niemedyczną. Wdrożono: internetową rezerwację terminu badania kierowców oraz uczniów i studentów na badania realizowane w ramach medycyny pracy, rozbudowano system EDM (Elektronicznej Dokumentacji Medycznej) o dane medyczne </w:t>
      </w:r>
      <w:r w:rsidRPr="004B1B02">
        <w:rPr>
          <w:rFonts w:ascii="Arial" w:hAnsi="Arial" w:cs="Arial"/>
          <w:sz w:val="24"/>
          <w:szCs w:val="24"/>
          <w:lang w:eastAsia="pl-PL"/>
        </w:rPr>
        <w:lastRenderedPageBreak/>
        <w:t>(zdarzenia i wyniki badań) wytworzone w wyniku realizacji zadań w ramach medycyny pracy, zintegrowano pracownie badań obrazowych RTG i USG z</w:t>
      </w:r>
      <w:r w:rsidR="00DC6E99" w:rsidRPr="004B1B02">
        <w:rPr>
          <w:rFonts w:ascii="Arial" w:hAnsi="Arial" w:cs="Arial"/>
          <w:sz w:val="24"/>
          <w:szCs w:val="24"/>
          <w:lang w:eastAsia="pl-PL"/>
        </w:rPr>
        <w:t> </w:t>
      </w:r>
      <w:r w:rsidRPr="004B1B02">
        <w:rPr>
          <w:rFonts w:ascii="Arial" w:hAnsi="Arial" w:cs="Arial"/>
          <w:sz w:val="24"/>
          <w:szCs w:val="24"/>
          <w:lang w:eastAsia="pl-PL"/>
        </w:rPr>
        <w:t>systemami medycznymi Ośrodka.</w:t>
      </w:r>
    </w:p>
    <w:p w14:paraId="1EF3C885" w14:textId="7E808082" w:rsidR="008A42F5" w:rsidRPr="004B1B02" w:rsidRDefault="008A42F5" w:rsidP="00D140CF">
      <w:pPr>
        <w:spacing w:after="0" w:line="360" w:lineRule="auto"/>
        <w:ind w:left="284"/>
        <w:jc w:val="both"/>
        <w:rPr>
          <w:rFonts w:ascii="Arial" w:hAnsi="Arial" w:cs="Arial"/>
          <w:sz w:val="24"/>
          <w:szCs w:val="24"/>
          <w:lang w:eastAsia="pl-PL"/>
        </w:rPr>
      </w:pPr>
      <w:r>
        <w:rPr>
          <w:rFonts w:ascii="Arial" w:hAnsi="Arial" w:cs="Arial"/>
          <w:sz w:val="24"/>
          <w:szCs w:val="24"/>
          <w:lang w:eastAsia="pl-PL"/>
        </w:rPr>
        <w:t xml:space="preserve">Niewykorzystane środki wynikają </w:t>
      </w:r>
      <w:r w:rsidR="000E00C8">
        <w:rPr>
          <w:rFonts w:ascii="Arial" w:hAnsi="Arial" w:cs="Arial"/>
          <w:sz w:val="24"/>
          <w:szCs w:val="24"/>
          <w:lang w:eastAsia="pl-PL"/>
        </w:rPr>
        <w:t>z aktualizacji</w:t>
      </w:r>
      <w:r>
        <w:rPr>
          <w:rFonts w:ascii="Arial" w:hAnsi="Arial" w:cs="Arial"/>
          <w:sz w:val="24"/>
          <w:szCs w:val="24"/>
          <w:lang w:eastAsia="pl-PL"/>
        </w:rPr>
        <w:t xml:space="preserve"> wskaźnika dofinansowania</w:t>
      </w:r>
      <w:r w:rsidR="000E00C8">
        <w:rPr>
          <w:rFonts w:ascii="Arial" w:hAnsi="Arial" w:cs="Arial"/>
          <w:sz w:val="24"/>
          <w:szCs w:val="24"/>
          <w:lang w:eastAsia="pl-PL"/>
        </w:rPr>
        <w:t xml:space="preserve"> zgodnie z ustawą o działalności leczniczej</w:t>
      </w:r>
      <w:r>
        <w:rPr>
          <w:rFonts w:ascii="Arial" w:hAnsi="Arial" w:cs="Arial"/>
          <w:sz w:val="24"/>
          <w:szCs w:val="24"/>
          <w:lang w:eastAsia="pl-PL"/>
        </w:rPr>
        <w:t>.</w:t>
      </w:r>
      <w:r w:rsidR="000E00C8">
        <w:rPr>
          <w:rFonts w:ascii="Arial" w:hAnsi="Arial" w:cs="Arial"/>
          <w:sz w:val="24"/>
          <w:szCs w:val="24"/>
          <w:lang w:eastAsia="pl-PL"/>
        </w:rPr>
        <w:t xml:space="preserve"> </w:t>
      </w:r>
    </w:p>
    <w:p w14:paraId="3B211445" w14:textId="77777777" w:rsidR="00D140CF" w:rsidRPr="004B1B02" w:rsidRDefault="00D140CF" w:rsidP="00D140CF">
      <w:pPr>
        <w:tabs>
          <w:tab w:val="left" w:pos="284"/>
          <w:tab w:val="left" w:pos="567"/>
          <w:tab w:val="left" w:pos="7513"/>
        </w:tabs>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85153 – Zwalczanie narkomanii</w:t>
      </w:r>
      <w:r w:rsidRPr="004B1B02">
        <w:rPr>
          <w:rFonts w:ascii="Arial" w:eastAsia="Times New Roman" w:hAnsi="Arial" w:cs="Arial"/>
          <w:b/>
          <w:i/>
          <w:sz w:val="24"/>
          <w:szCs w:val="24"/>
          <w:lang w:eastAsia="pl-PL"/>
        </w:rPr>
        <w:tab/>
      </w:r>
    </w:p>
    <w:p w14:paraId="7F136338" w14:textId="1D7B8F55" w:rsidR="00D140CF" w:rsidRPr="004B1B02" w:rsidRDefault="00D140CF" w:rsidP="00D140CF">
      <w:pPr>
        <w:tabs>
          <w:tab w:val="left" w:pos="284"/>
          <w:tab w:val="left" w:pos="567"/>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bieżące (ROPS – Dep. OZ) w kwocie 150.000,- zł (jako dotacje celowe dla jednostek spoza sektora finansów publicznych) zostały wykonane w</w:t>
      </w:r>
      <w:r w:rsidR="00DC6E99" w:rsidRPr="004B1B02">
        <w:rPr>
          <w:rFonts w:ascii="Arial" w:eastAsia="Times New Roman" w:hAnsi="Arial" w:cs="Arial"/>
          <w:sz w:val="24"/>
          <w:szCs w:val="24"/>
          <w:lang w:eastAsia="pl-PL"/>
        </w:rPr>
        <w:t> </w:t>
      </w:r>
      <w:r w:rsidRPr="004B1B02">
        <w:rPr>
          <w:rFonts w:ascii="Arial" w:eastAsia="Times New Roman" w:hAnsi="Arial" w:cs="Arial"/>
          <w:sz w:val="24"/>
          <w:szCs w:val="24"/>
          <w:lang w:eastAsia="pl-PL"/>
        </w:rPr>
        <w:t>kwocie 150.000,00 zł (§ 2360), tj. 100,00% planu. Środki zostały przeznaczone na dotacje celowe na realizację zadań wynikających z Wojewódzkiego Programu Profilaktyki i Rozwiązywania Problemów Alkoholowych oraz Przeciwdziałania Narkomanii, w tym dla:</w:t>
      </w:r>
    </w:p>
    <w:p w14:paraId="25D2587A" w14:textId="25F03DC7"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 xml:space="preserve">Fundacji na rzecz pomocy społecznej „Promyk” w Rzeszowie, na realizację zadania „Gramy </w:t>
      </w:r>
      <w:proofErr w:type="spellStart"/>
      <w:r w:rsidRPr="004B1B02">
        <w:rPr>
          <w:rFonts w:ascii="Arial" w:eastAsia="Calibri" w:hAnsi="Arial" w:cs="Arial"/>
        </w:rPr>
        <w:t>unplugged</w:t>
      </w:r>
      <w:proofErr w:type="spellEnd"/>
      <w:r w:rsidRPr="004B1B02">
        <w:rPr>
          <w:rFonts w:ascii="Arial" w:eastAsia="Calibri" w:hAnsi="Arial" w:cs="Arial"/>
        </w:rPr>
        <w:t>” - 20.000</w:t>
      </w:r>
      <w:r w:rsidR="00032ED9" w:rsidRPr="004B1B02">
        <w:rPr>
          <w:rFonts w:ascii="Arial" w:eastAsia="Calibri" w:hAnsi="Arial" w:cs="Arial"/>
        </w:rPr>
        <w:t>,00</w:t>
      </w:r>
      <w:r w:rsidRPr="004B1B02">
        <w:rPr>
          <w:rFonts w:ascii="Arial" w:eastAsia="Calibri" w:hAnsi="Arial" w:cs="Arial"/>
        </w:rPr>
        <w:t xml:space="preserve"> zł.,</w:t>
      </w:r>
    </w:p>
    <w:p w14:paraId="119900FD" w14:textId="3853AAD1"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Fundacji na Rzecz Psychoprofilaktyki Społecznej PRO-FIL w Rzeszowie, na realizację zadania „W uzależnienia nie wpadamy na zdrowy styl życia stawiamy!”- V edycja. Program profilaktyki uzależnień wśród dzieci i młodzieży – 20.000</w:t>
      </w:r>
      <w:r w:rsidR="00032ED9" w:rsidRPr="004B1B02">
        <w:rPr>
          <w:rFonts w:ascii="Arial" w:eastAsia="Calibri" w:hAnsi="Arial" w:cs="Arial"/>
        </w:rPr>
        <w:t>,00</w:t>
      </w:r>
      <w:r w:rsidRPr="004B1B02">
        <w:rPr>
          <w:rFonts w:ascii="Arial" w:eastAsia="Calibri" w:hAnsi="Arial" w:cs="Arial"/>
        </w:rPr>
        <w:t xml:space="preserve"> zł,</w:t>
      </w:r>
    </w:p>
    <w:p w14:paraId="35C79405" w14:textId="53F161D9"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Jarosławskiego Stowarzyszenia Oświaty i Promocji Zdrowia w Jarosławiu, na realizację zadania „Nie damy się nabrać na E-papierosy, zastępcze substancje psychoaktywne….” – 20.000</w:t>
      </w:r>
      <w:r w:rsidR="00032ED9" w:rsidRPr="004B1B02">
        <w:rPr>
          <w:rFonts w:ascii="Arial" w:eastAsia="Calibri" w:hAnsi="Arial" w:cs="Arial"/>
        </w:rPr>
        <w:t>,00</w:t>
      </w:r>
      <w:r w:rsidRPr="004B1B02">
        <w:rPr>
          <w:rFonts w:ascii="Arial" w:eastAsia="Calibri" w:hAnsi="Arial" w:cs="Arial"/>
        </w:rPr>
        <w:t xml:space="preserve"> zł,</w:t>
      </w:r>
    </w:p>
    <w:p w14:paraId="448660CD" w14:textId="2437386F"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Rzeszowskiego Towarzystwa Pomocy im. św. Brata Alberta w Rzeszowie, na realizację zadania „Klub Albertyński” – 11.600</w:t>
      </w:r>
      <w:r w:rsidR="00032ED9" w:rsidRPr="004B1B02">
        <w:rPr>
          <w:rFonts w:ascii="Arial" w:eastAsia="Calibri" w:hAnsi="Arial" w:cs="Arial"/>
        </w:rPr>
        <w:t>,00</w:t>
      </w:r>
      <w:r w:rsidRPr="004B1B02">
        <w:rPr>
          <w:rFonts w:ascii="Arial" w:eastAsia="Calibri" w:hAnsi="Arial" w:cs="Arial"/>
        </w:rPr>
        <w:t xml:space="preserve"> zł,</w:t>
      </w:r>
    </w:p>
    <w:p w14:paraId="723C8245" w14:textId="02ACA9CF"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 xml:space="preserve">Fundacji Pomagam bo Kocham im. bł. Ks. Władysława </w:t>
      </w:r>
      <w:proofErr w:type="spellStart"/>
      <w:r w:rsidRPr="004B1B02">
        <w:rPr>
          <w:rFonts w:ascii="Arial" w:eastAsia="Calibri" w:hAnsi="Arial" w:cs="Arial"/>
        </w:rPr>
        <w:t>Findysza</w:t>
      </w:r>
      <w:proofErr w:type="spellEnd"/>
      <w:r w:rsidRPr="004B1B02">
        <w:rPr>
          <w:rFonts w:ascii="Arial" w:eastAsia="Calibri" w:hAnsi="Arial" w:cs="Arial"/>
        </w:rPr>
        <w:t xml:space="preserve"> w Rzeszowie, na realizację zadania „Profilaktyka medialna” – 20.000</w:t>
      </w:r>
      <w:r w:rsidR="00032ED9" w:rsidRPr="004B1B02">
        <w:rPr>
          <w:rFonts w:ascii="Arial" w:eastAsia="Calibri" w:hAnsi="Arial" w:cs="Arial"/>
        </w:rPr>
        <w:t>,00</w:t>
      </w:r>
      <w:r w:rsidRPr="004B1B02">
        <w:rPr>
          <w:rFonts w:ascii="Arial" w:eastAsia="Calibri" w:hAnsi="Arial" w:cs="Arial"/>
        </w:rPr>
        <w:t xml:space="preserve"> zł,</w:t>
      </w:r>
    </w:p>
    <w:p w14:paraId="165E7D31" w14:textId="11B6F9F4"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„PASIEKA” – Fundacji Rozwoju i Wsparcia w Rzeszowie, na realizację zadania „Kadra pedagogiczna gotowa na zagrożenia” – 18.850</w:t>
      </w:r>
      <w:r w:rsidR="00032ED9" w:rsidRPr="004B1B02">
        <w:rPr>
          <w:rFonts w:ascii="Arial" w:eastAsia="Calibri" w:hAnsi="Arial" w:cs="Arial"/>
        </w:rPr>
        <w:t>,00</w:t>
      </w:r>
      <w:r w:rsidRPr="004B1B02">
        <w:rPr>
          <w:rFonts w:ascii="Arial" w:eastAsia="Calibri" w:hAnsi="Arial" w:cs="Arial"/>
        </w:rPr>
        <w:t xml:space="preserve"> zł.,</w:t>
      </w:r>
    </w:p>
    <w:p w14:paraId="41F57879" w14:textId="2839AACC"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Stowarzyszenia Pomocy Dzieciom i Młodzieży w Przemyślu, na realizację zadania „Wylogujmy się razem” - 20.000</w:t>
      </w:r>
      <w:r w:rsidR="00032ED9" w:rsidRPr="004B1B02">
        <w:rPr>
          <w:rFonts w:ascii="Arial" w:eastAsia="Calibri" w:hAnsi="Arial" w:cs="Arial"/>
        </w:rPr>
        <w:t>,00</w:t>
      </w:r>
      <w:r w:rsidRPr="004B1B02">
        <w:rPr>
          <w:rFonts w:ascii="Arial" w:eastAsia="Calibri" w:hAnsi="Arial" w:cs="Arial"/>
        </w:rPr>
        <w:t xml:space="preserve"> zł,</w:t>
      </w:r>
    </w:p>
    <w:p w14:paraId="011B923A" w14:textId="6ED771F2" w:rsidR="00D140CF" w:rsidRPr="004B1B02" w:rsidRDefault="00D140CF" w:rsidP="00D140CF">
      <w:pPr>
        <w:pStyle w:val="Akapitzlist"/>
        <w:numPr>
          <w:ilvl w:val="0"/>
          <w:numId w:val="106"/>
        </w:numPr>
        <w:spacing w:line="360" w:lineRule="auto"/>
        <w:ind w:left="426"/>
        <w:jc w:val="both"/>
        <w:rPr>
          <w:rFonts w:ascii="Arial" w:eastAsia="Calibri" w:hAnsi="Arial" w:cs="Arial"/>
        </w:rPr>
      </w:pPr>
      <w:r w:rsidRPr="004B1B02">
        <w:rPr>
          <w:rFonts w:ascii="Arial" w:eastAsia="Calibri" w:hAnsi="Arial" w:cs="Arial"/>
        </w:rPr>
        <w:t>Parafii Rzymskokatolickiej pw. Miłosierdzia Bożego w Jarosławiu, na realizację zadania „Jestem sobą i nie biorę” – 19.550</w:t>
      </w:r>
      <w:r w:rsidR="00032ED9" w:rsidRPr="004B1B02">
        <w:rPr>
          <w:rFonts w:ascii="Arial" w:eastAsia="Calibri" w:hAnsi="Arial" w:cs="Arial"/>
        </w:rPr>
        <w:t>,00</w:t>
      </w:r>
      <w:r w:rsidRPr="004B1B02">
        <w:rPr>
          <w:rFonts w:ascii="Arial" w:eastAsia="Calibri" w:hAnsi="Arial" w:cs="Arial"/>
        </w:rPr>
        <w:t xml:space="preserve"> zł.</w:t>
      </w:r>
    </w:p>
    <w:p w14:paraId="19C56D80" w14:textId="77777777" w:rsidR="00D140CF" w:rsidRDefault="00D140CF" w:rsidP="00D140CF">
      <w:pPr>
        <w:tabs>
          <w:tab w:val="left" w:pos="709"/>
        </w:tabs>
        <w:suppressAutoHyphens/>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Zadanie finansowane z wpływów z tytułu wydawania zezwoleń na hurtową sprzedaż alkoholu. </w:t>
      </w:r>
    </w:p>
    <w:p w14:paraId="2214E66E" w14:textId="77777777" w:rsidR="000E00C8" w:rsidRPr="004B1B02" w:rsidRDefault="000E00C8" w:rsidP="00D140CF">
      <w:pPr>
        <w:tabs>
          <w:tab w:val="left" w:pos="709"/>
        </w:tabs>
        <w:suppressAutoHyphens/>
        <w:spacing w:after="0" w:line="360" w:lineRule="auto"/>
        <w:jc w:val="both"/>
        <w:rPr>
          <w:rFonts w:ascii="Arial" w:eastAsia="Times New Roman" w:hAnsi="Arial" w:cs="Arial"/>
          <w:bCs/>
          <w:sz w:val="24"/>
          <w:szCs w:val="24"/>
          <w:lang w:eastAsia="pl-PL"/>
        </w:rPr>
      </w:pPr>
    </w:p>
    <w:p w14:paraId="46068458" w14:textId="77777777" w:rsidR="00D140CF" w:rsidRPr="004B1B02" w:rsidRDefault="00D140CF" w:rsidP="00D140CF">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b/>
          <w:i/>
          <w:sz w:val="24"/>
          <w:szCs w:val="24"/>
          <w:lang w:eastAsia="pl-PL"/>
        </w:rPr>
        <w:lastRenderedPageBreak/>
        <w:t>Rozdział 85154 – Przeciwdziałanie alkoholizmowi</w:t>
      </w:r>
      <w:r w:rsidRPr="004B1B02">
        <w:rPr>
          <w:rFonts w:ascii="Arial" w:eastAsia="Times New Roman" w:hAnsi="Arial" w:cs="Arial"/>
          <w:sz w:val="24"/>
          <w:szCs w:val="24"/>
          <w:lang w:eastAsia="pl-PL"/>
        </w:rPr>
        <w:t xml:space="preserve"> </w:t>
      </w:r>
    </w:p>
    <w:p w14:paraId="030FF5D5" w14:textId="77777777" w:rsidR="00D140CF" w:rsidRPr="004B1B02" w:rsidRDefault="00D140CF" w:rsidP="00D140CF">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na realizację </w:t>
      </w:r>
      <w:r w:rsidRPr="004B1B02">
        <w:rPr>
          <w:rFonts w:ascii="Arial" w:hAnsi="Arial" w:cs="Arial"/>
          <w:sz w:val="24"/>
          <w:szCs w:val="24"/>
          <w:lang w:eastAsia="pl-PL"/>
        </w:rPr>
        <w:t>zadań w ramach Wojewódzkiego Programu Profilaktyki i Rozwiązywania Problemów Alkoholowych oraz Przeciwdziałania Narkomanii</w:t>
      </w:r>
      <w:r w:rsidRPr="004B1B02">
        <w:rPr>
          <w:rFonts w:ascii="Arial" w:hAnsi="Arial" w:cs="Arial"/>
          <w:lang w:eastAsia="pl-PL"/>
        </w:rPr>
        <w:t xml:space="preserve"> </w:t>
      </w:r>
      <w:r w:rsidRPr="004B1B02">
        <w:rPr>
          <w:rFonts w:ascii="Arial" w:eastAsia="Calibri" w:hAnsi="Arial" w:cs="Arial"/>
          <w:sz w:val="24"/>
          <w:szCs w:val="24"/>
          <w:lang w:eastAsia="pl-PL"/>
        </w:rPr>
        <w:t xml:space="preserve">(ROPS – Dep. OZ) </w:t>
      </w:r>
      <w:r w:rsidRPr="004B1B02">
        <w:rPr>
          <w:rFonts w:ascii="Arial" w:eastAsia="Times New Roman" w:hAnsi="Arial" w:cs="Arial"/>
          <w:sz w:val="24"/>
          <w:szCs w:val="24"/>
          <w:lang w:eastAsia="pl-PL"/>
        </w:rPr>
        <w:t>w kwocie 466.198,- zł (w tym dotacje celowe dla jednostek sektora finansów publicznych w kwocie 168.498,-zł oraz dla jednostek spoza sektora finansów publicznych w kwocie 218.200,-zł), zostały zrealizowane w kwocie 464.391,04 zł, tj. 99,61 % planu.</w:t>
      </w:r>
    </w:p>
    <w:p w14:paraId="16569DAF" w14:textId="77777777" w:rsidR="00D140CF" w:rsidRPr="004B1B02" w:rsidRDefault="00D140CF" w:rsidP="00D140CF">
      <w:pPr>
        <w:pStyle w:val="Akapitzlist"/>
        <w:numPr>
          <w:ilvl w:val="0"/>
          <w:numId w:val="89"/>
        </w:numPr>
        <w:tabs>
          <w:tab w:val="left" w:pos="7513"/>
        </w:tabs>
        <w:spacing w:line="360" w:lineRule="auto"/>
        <w:ind w:left="284" w:hanging="142"/>
        <w:jc w:val="both"/>
        <w:rPr>
          <w:rFonts w:ascii="Arial" w:hAnsi="Arial" w:cs="Arial"/>
          <w:lang w:eastAsia="pl-PL"/>
        </w:rPr>
      </w:pPr>
      <w:r w:rsidRPr="004B1B02">
        <w:rPr>
          <w:rFonts w:ascii="Arial" w:hAnsi="Arial" w:cs="Arial"/>
          <w:lang w:eastAsia="pl-PL"/>
        </w:rPr>
        <w:t xml:space="preserve">Wydatki bieżące zaplanowane w wysokości 419.698,-zł, zrealizowane zostały w kwocie 417.891,04 zł, tj. 99,57 % planu </w:t>
      </w:r>
      <w:r w:rsidRPr="004B1B02">
        <w:rPr>
          <w:rFonts w:ascii="Arial" w:eastAsia="Calibri" w:hAnsi="Arial" w:cs="Arial"/>
          <w:lang w:eastAsia="pl-PL"/>
        </w:rPr>
        <w:t>i dotyczyły:</w:t>
      </w:r>
    </w:p>
    <w:p w14:paraId="13EC09FC" w14:textId="77777777" w:rsidR="00D140CF" w:rsidRPr="004B1B02" w:rsidRDefault="00D140CF" w:rsidP="00D140CF">
      <w:pPr>
        <w:pStyle w:val="Akapitzlist"/>
        <w:numPr>
          <w:ilvl w:val="0"/>
          <w:numId w:val="134"/>
        </w:numPr>
        <w:spacing w:line="360" w:lineRule="auto"/>
        <w:ind w:left="851"/>
        <w:jc w:val="both"/>
        <w:rPr>
          <w:rFonts w:ascii="Arial" w:eastAsia="Calibri" w:hAnsi="Arial" w:cs="Arial"/>
        </w:rPr>
      </w:pPr>
      <w:r w:rsidRPr="004B1B02">
        <w:rPr>
          <w:rFonts w:ascii="Arial" w:hAnsi="Arial" w:cs="Arial"/>
          <w:lang w:eastAsia="pl-PL"/>
        </w:rPr>
        <w:t xml:space="preserve">dotacji celowych w kwocie 217.632,74 zł (§ 2360), </w:t>
      </w:r>
      <w:r w:rsidRPr="004B1B02">
        <w:rPr>
          <w:rFonts w:ascii="Arial" w:eastAsia="Calibri" w:hAnsi="Arial" w:cs="Arial"/>
          <w:lang w:eastAsia="pl-PL"/>
        </w:rPr>
        <w:t>w tym dla:</w:t>
      </w:r>
    </w:p>
    <w:p w14:paraId="6147D6FF" w14:textId="6901F54F"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hAnsi="Arial" w:cs="Arial"/>
          <w:bCs/>
        </w:rPr>
        <w:t xml:space="preserve">Fundacji Medyk dla Zdrowia w Rzeszowie, na realizację zadania „FASD – </w:t>
      </w:r>
      <w:proofErr w:type="spellStart"/>
      <w:r w:rsidRPr="004B1B02">
        <w:rPr>
          <w:rFonts w:ascii="Arial" w:hAnsi="Arial" w:cs="Arial"/>
          <w:bCs/>
        </w:rPr>
        <w:t>PoMOC</w:t>
      </w:r>
      <w:proofErr w:type="spellEnd"/>
      <w:r w:rsidRPr="004B1B02">
        <w:rPr>
          <w:rFonts w:ascii="Arial" w:hAnsi="Arial" w:cs="Arial"/>
          <w:bCs/>
        </w:rPr>
        <w:t xml:space="preserve"> dzieciom i ich opiekunom – edycja druga” – 40.000</w:t>
      </w:r>
      <w:r w:rsidR="009D69FB" w:rsidRPr="004B1B02">
        <w:rPr>
          <w:rFonts w:ascii="Arial" w:hAnsi="Arial" w:cs="Arial"/>
          <w:bCs/>
        </w:rPr>
        <w:t>,00</w:t>
      </w:r>
      <w:r w:rsidRPr="004B1B02">
        <w:rPr>
          <w:rFonts w:ascii="Arial" w:hAnsi="Arial" w:cs="Arial"/>
          <w:bCs/>
        </w:rPr>
        <w:t xml:space="preserve"> zł,</w:t>
      </w:r>
    </w:p>
    <w:p w14:paraId="1C0FD54C" w14:textId="6CE70D10"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hAnsi="Arial" w:cs="Arial"/>
          <w:bCs/>
          <w:lang w:eastAsia="pl-PL"/>
        </w:rPr>
        <w:t xml:space="preserve">Fundacji Centrum Działań Profilaktycznych w Wieliczce, na realizację zadania „Realizacja Programu Profilaktycznego Debata” – </w:t>
      </w:r>
      <w:r w:rsidRPr="004B1B02">
        <w:rPr>
          <w:rFonts w:ascii="Arial" w:hAnsi="Arial" w:cs="Arial"/>
          <w:iCs/>
          <w:lang w:eastAsia="pl-PL"/>
        </w:rPr>
        <w:t>20.000,</w:t>
      </w:r>
      <w:r w:rsidR="009D69FB" w:rsidRPr="004B1B02">
        <w:rPr>
          <w:rFonts w:ascii="Arial" w:hAnsi="Arial" w:cs="Arial"/>
          <w:iCs/>
          <w:lang w:eastAsia="pl-PL"/>
        </w:rPr>
        <w:t xml:space="preserve">00 </w:t>
      </w:r>
      <w:r w:rsidRPr="004B1B02">
        <w:rPr>
          <w:rFonts w:ascii="Arial" w:hAnsi="Arial" w:cs="Arial"/>
          <w:lang w:eastAsia="pl-PL"/>
        </w:rPr>
        <w:t>zł,</w:t>
      </w:r>
    </w:p>
    <w:p w14:paraId="2676843A" w14:textId="2F64D245"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hAnsi="Arial" w:cs="Arial"/>
          <w:bCs/>
          <w:lang w:eastAsia="pl-PL"/>
        </w:rPr>
        <w:t xml:space="preserve">Towarzystwa Przyjaciół Związku Strzeleckiego „Strzelec” w Rzeszowie, na realizację zadania „Używki nie po drodze – 3 Kroki ze Strzelcem do Wolności” – Edycja II” – </w:t>
      </w:r>
      <w:r w:rsidRPr="004B1B02">
        <w:rPr>
          <w:rFonts w:ascii="Arial" w:hAnsi="Arial" w:cs="Arial"/>
          <w:bCs/>
          <w:iCs/>
          <w:lang w:eastAsia="pl-PL"/>
        </w:rPr>
        <w:t>19.970</w:t>
      </w:r>
      <w:r w:rsidR="009D69FB" w:rsidRPr="004B1B02">
        <w:rPr>
          <w:rFonts w:ascii="Arial" w:hAnsi="Arial" w:cs="Arial"/>
          <w:bCs/>
          <w:iCs/>
          <w:lang w:eastAsia="pl-PL"/>
        </w:rPr>
        <w:t>,00</w:t>
      </w:r>
      <w:r w:rsidRPr="004B1B02">
        <w:rPr>
          <w:rFonts w:ascii="Arial" w:hAnsi="Arial" w:cs="Arial"/>
          <w:bCs/>
          <w:iCs/>
          <w:lang w:eastAsia="pl-PL"/>
        </w:rPr>
        <w:t xml:space="preserve"> </w:t>
      </w:r>
      <w:r w:rsidRPr="004B1B02">
        <w:rPr>
          <w:rFonts w:ascii="Arial" w:hAnsi="Arial" w:cs="Arial"/>
          <w:bCs/>
          <w:lang w:eastAsia="pl-PL"/>
        </w:rPr>
        <w:t>zł,</w:t>
      </w:r>
    </w:p>
    <w:p w14:paraId="2BBB60B7" w14:textId="2689138D"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bCs/>
        </w:rPr>
        <w:t>Stowarzyszenia im. Edmunda Bojanowskiego „DOBROĆ” w Dębicy, na realizację zadania „Jednoczyć wokół dobra” -</w:t>
      </w:r>
      <w:r w:rsidRPr="004B1B02">
        <w:rPr>
          <w:rFonts w:ascii="Arial" w:eastAsia="Calibri" w:hAnsi="Arial" w:cs="Arial"/>
        </w:rPr>
        <w:t xml:space="preserve"> </w:t>
      </w:r>
      <w:r w:rsidRPr="004B1B02">
        <w:rPr>
          <w:rFonts w:ascii="Arial" w:eastAsia="Calibri" w:hAnsi="Arial" w:cs="Arial"/>
          <w:iCs/>
        </w:rPr>
        <w:t>20.000</w:t>
      </w:r>
      <w:r w:rsidR="009D69FB" w:rsidRPr="004B1B02">
        <w:rPr>
          <w:rFonts w:ascii="Arial" w:eastAsia="Calibri" w:hAnsi="Arial" w:cs="Arial"/>
          <w:iCs/>
        </w:rPr>
        <w:t>,00</w:t>
      </w:r>
      <w:r w:rsidRPr="004B1B02">
        <w:rPr>
          <w:rFonts w:ascii="Arial" w:eastAsia="Calibri" w:hAnsi="Arial" w:cs="Arial"/>
          <w:iCs/>
        </w:rPr>
        <w:t xml:space="preserve"> </w:t>
      </w:r>
      <w:r w:rsidRPr="004B1B02">
        <w:rPr>
          <w:rFonts w:ascii="Arial" w:eastAsia="Calibri" w:hAnsi="Arial" w:cs="Arial"/>
        </w:rPr>
        <w:t>zł,</w:t>
      </w:r>
    </w:p>
    <w:p w14:paraId="4E7A166F" w14:textId="67B4A695"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bCs/>
        </w:rPr>
        <w:t>Caritas Diecezji Rzeszowskiej w Rzeszowie, na realizację zadania „Aktywnie i zawodowo” –</w:t>
      </w:r>
      <w:r w:rsidRPr="004B1B02">
        <w:rPr>
          <w:rFonts w:ascii="Arial" w:eastAsia="Calibri" w:hAnsi="Arial" w:cs="Arial"/>
        </w:rPr>
        <w:t xml:space="preserve"> </w:t>
      </w:r>
      <w:r w:rsidRPr="004B1B02">
        <w:rPr>
          <w:rFonts w:ascii="Arial" w:eastAsia="Calibri" w:hAnsi="Arial" w:cs="Arial"/>
          <w:iCs/>
        </w:rPr>
        <w:t xml:space="preserve">19.534,47 </w:t>
      </w:r>
      <w:r w:rsidRPr="004B1B02">
        <w:rPr>
          <w:rFonts w:ascii="Arial" w:eastAsia="Calibri" w:hAnsi="Arial" w:cs="Arial"/>
        </w:rPr>
        <w:t>zł,</w:t>
      </w:r>
    </w:p>
    <w:p w14:paraId="3CBB84E1" w14:textId="76AC1652"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bCs/>
        </w:rPr>
        <w:t xml:space="preserve">Towarzystwa Przeciwdziałania Uzależnieniom „Trzeźwa Gmina” </w:t>
      </w:r>
      <w:r w:rsidR="008A42F5">
        <w:rPr>
          <w:rFonts w:ascii="Arial" w:eastAsia="Calibri" w:hAnsi="Arial" w:cs="Arial"/>
          <w:bCs/>
        </w:rPr>
        <w:br/>
      </w:r>
      <w:r w:rsidRPr="004B1B02">
        <w:rPr>
          <w:rFonts w:ascii="Arial" w:eastAsia="Calibri" w:hAnsi="Arial" w:cs="Arial"/>
          <w:bCs/>
        </w:rPr>
        <w:t>w</w:t>
      </w:r>
      <w:r w:rsidR="00DC6E99" w:rsidRPr="004B1B02">
        <w:rPr>
          <w:rFonts w:ascii="Arial" w:eastAsia="Calibri" w:hAnsi="Arial" w:cs="Arial"/>
          <w:bCs/>
        </w:rPr>
        <w:t xml:space="preserve"> </w:t>
      </w:r>
      <w:r w:rsidRPr="004B1B02">
        <w:rPr>
          <w:rFonts w:ascii="Arial" w:eastAsia="Calibri" w:hAnsi="Arial" w:cs="Arial"/>
          <w:bCs/>
        </w:rPr>
        <w:t>Chmielniku, na realizację zadania „Zatroszcz się o siebie” –</w:t>
      </w:r>
      <w:r w:rsidRPr="004B1B02">
        <w:rPr>
          <w:rFonts w:ascii="Arial" w:eastAsia="Calibri" w:hAnsi="Arial" w:cs="Arial"/>
        </w:rPr>
        <w:t xml:space="preserve"> 13.912,64 zł,</w:t>
      </w:r>
    </w:p>
    <w:p w14:paraId="00E57C71" w14:textId="1A6D8793"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rPr>
        <w:t>Akademii Rozwoju Społecznego w Błażowej, na realizację zadania „Trzeźwo, zdrowo i sportowo – rodzinny piknik profilaktyczny” –</w:t>
      </w:r>
      <w:r w:rsidRPr="004B1B02">
        <w:rPr>
          <w:rFonts w:ascii="Arial" w:eastAsia="Calibri" w:hAnsi="Arial" w:cs="Arial"/>
          <w:bCs/>
        </w:rPr>
        <w:t xml:space="preserve"> </w:t>
      </w:r>
      <w:r w:rsidR="009D69FB" w:rsidRPr="004B1B02">
        <w:rPr>
          <w:rFonts w:ascii="Arial" w:eastAsia="Calibri" w:hAnsi="Arial" w:cs="Arial"/>
          <w:bCs/>
        </w:rPr>
        <w:br/>
      </w:r>
      <w:r w:rsidRPr="004B1B02">
        <w:rPr>
          <w:rFonts w:ascii="Arial" w:eastAsia="Calibri" w:hAnsi="Arial" w:cs="Arial"/>
          <w:bCs/>
          <w:iCs/>
        </w:rPr>
        <w:t>20.000</w:t>
      </w:r>
      <w:r w:rsidR="009D69FB" w:rsidRPr="004B1B02">
        <w:rPr>
          <w:rFonts w:ascii="Arial" w:eastAsia="Calibri" w:hAnsi="Arial" w:cs="Arial"/>
          <w:bCs/>
          <w:iCs/>
        </w:rPr>
        <w:t>,00</w:t>
      </w:r>
      <w:r w:rsidRPr="004B1B02">
        <w:rPr>
          <w:rFonts w:ascii="Arial" w:eastAsia="Calibri" w:hAnsi="Arial" w:cs="Arial"/>
          <w:bCs/>
          <w:iCs/>
        </w:rPr>
        <w:t xml:space="preserve"> </w:t>
      </w:r>
      <w:r w:rsidRPr="004B1B02">
        <w:rPr>
          <w:rFonts w:ascii="Arial" w:eastAsia="Calibri" w:hAnsi="Arial" w:cs="Arial"/>
          <w:bCs/>
        </w:rPr>
        <w:t>zł,</w:t>
      </w:r>
    </w:p>
    <w:p w14:paraId="7EE3A036" w14:textId="42E13A81"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rPr>
        <w:t xml:space="preserve">Stowarzyszenia Zagubione Owce w Rzeszowie, na realizację </w:t>
      </w:r>
      <w:r w:rsidR="008A42F5">
        <w:rPr>
          <w:rFonts w:ascii="Arial" w:eastAsia="Calibri" w:hAnsi="Arial" w:cs="Arial"/>
        </w:rPr>
        <w:br/>
      </w:r>
      <w:r w:rsidRPr="004B1B02">
        <w:rPr>
          <w:rFonts w:ascii="Arial" w:eastAsia="Calibri" w:hAnsi="Arial" w:cs="Arial"/>
        </w:rPr>
        <w:t>V Podkarpackich Rekolekcji „Miłość i rozwój” –</w:t>
      </w:r>
      <w:r w:rsidRPr="004B1B02">
        <w:rPr>
          <w:rFonts w:ascii="Arial" w:eastAsia="Calibri" w:hAnsi="Arial" w:cs="Arial"/>
          <w:bCs/>
        </w:rPr>
        <w:t xml:space="preserve"> </w:t>
      </w:r>
      <w:r w:rsidRPr="004B1B02">
        <w:rPr>
          <w:rFonts w:ascii="Arial" w:eastAsia="Calibri" w:hAnsi="Arial" w:cs="Arial"/>
          <w:bCs/>
          <w:iCs/>
        </w:rPr>
        <w:t>20.000</w:t>
      </w:r>
      <w:r w:rsidR="009D69FB" w:rsidRPr="004B1B02">
        <w:rPr>
          <w:rFonts w:ascii="Arial" w:eastAsia="Calibri" w:hAnsi="Arial" w:cs="Arial"/>
          <w:bCs/>
          <w:iCs/>
        </w:rPr>
        <w:t>,00</w:t>
      </w:r>
      <w:r w:rsidRPr="004B1B02">
        <w:rPr>
          <w:rFonts w:ascii="Arial" w:eastAsia="Calibri" w:hAnsi="Arial" w:cs="Arial"/>
          <w:bCs/>
          <w:iCs/>
        </w:rPr>
        <w:t xml:space="preserve"> zł</w:t>
      </w:r>
      <w:r w:rsidRPr="004B1B02">
        <w:rPr>
          <w:rFonts w:ascii="Arial" w:eastAsia="Calibri" w:hAnsi="Arial" w:cs="Arial"/>
          <w:bCs/>
        </w:rPr>
        <w:t>,</w:t>
      </w:r>
    </w:p>
    <w:p w14:paraId="7D863B6A" w14:textId="558E444C" w:rsidR="00D140CF" w:rsidRPr="004B1B02" w:rsidRDefault="00D140CF" w:rsidP="00D140CF">
      <w:pPr>
        <w:pStyle w:val="Akapitzlist"/>
        <w:numPr>
          <w:ilvl w:val="0"/>
          <w:numId w:val="135"/>
        </w:numPr>
        <w:spacing w:line="360" w:lineRule="auto"/>
        <w:ind w:left="1134"/>
        <w:jc w:val="both"/>
        <w:rPr>
          <w:rFonts w:ascii="Arial" w:hAnsi="Arial" w:cs="Arial"/>
          <w:bCs/>
        </w:rPr>
      </w:pPr>
      <w:r w:rsidRPr="004B1B02">
        <w:rPr>
          <w:rFonts w:ascii="Arial" w:eastAsia="Calibri" w:hAnsi="Arial" w:cs="Arial"/>
        </w:rPr>
        <w:t xml:space="preserve">Stowarzyszenia WESELE WESEL w Borze, na realizację zadania </w:t>
      </w:r>
      <w:r w:rsidR="008A42F5">
        <w:rPr>
          <w:rFonts w:ascii="Arial" w:eastAsia="Calibri" w:hAnsi="Arial" w:cs="Arial"/>
        </w:rPr>
        <w:br/>
      </w:r>
      <w:r w:rsidRPr="004B1B02">
        <w:rPr>
          <w:rFonts w:ascii="Arial" w:eastAsia="Calibri" w:hAnsi="Arial" w:cs="Arial"/>
        </w:rPr>
        <w:t>„VII Bieszczadzkie Trzeźwe Wesele – Myczkowce 2023” –</w:t>
      </w:r>
      <w:r w:rsidRPr="004B1B02">
        <w:rPr>
          <w:rFonts w:ascii="Arial" w:eastAsia="Calibri" w:hAnsi="Arial" w:cs="Arial"/>
          <w:bCs/>
        </w:rPr>
        <w:t xml:space="preserve"> </w:t>
      </w:r>
      <w:r w:rsidRPr="004B1B02">
        <w:rPr>
          <w:rFonts w:ascii="Arial" w:eastAsia="Calibri" w:hAnsi="Arial" w:cs="Arial"/>
          <w:bCs/>
          <w:iCs/>
        </w:rPr>
        <w:t>19.915,63 zł</w:t>
      </w:r>
      <w:r w:rsidRPr="004B1B02">
        <w:rPr>
          <w:rFonts w:ascii="Arial" w:eastAsia="Calibri" w:hAnsi="Arial" w:cs="Arial"/>
          <w:bCs/>
        </w:rPr>
        <w:t>,</w:t>
      </w:r>
    </w:p>
    <w:p w14:paraId="21A24A5F" w14:textId="112183DB" w:rsidR="00D140CF" w:rsidRPr="004B1B02" w:rsidRDefault="00D140CF" w:rsidP="00D140CF">
      <w:pPr>
        <w:pStyle w:val="Akapitzlist"/>
        <w:numPr>
          <w:ilvl w:val="0"/>
          <w:numId w:val="135"/>
        </w:numPr>
        <w:spacing w:line="360" w:lineRule="auto"/>
        <w:ind w:left="1134"/>
        <w:jc w:val="both"/>
        <w:rPr>
          <w:rFonts w:ascii="Arial" w:hAnsi="Arial" w:cs="Arial"/>
          <w:bCs/>
          <w:lang w:eastAsia="pl-PL"/>
        </w:rPr>
      </w:pPr>
      <w:r w:rsidRPr="004B1B02">
        <w:rPr>
          <w:rFonts w:ascii="Arial" w:hAnsi="Arial" w:cs="Arial"/>
          <w:bCs/>
          <w:lang w:eastAsia="pl-PL"/>
        </w:rPr>
        <w:t>Katolickiego Stowarzyszenia Młodzieży Diecezji Rzeszowskiej w</w:t>
      </w:r>
      <w:r w:rsidR="00DC6E99" w:rsidRPr="004B1B02">
        <w:rPr>
          <w:rFonts w:ascii="Arial" w:hAnsi="Arial" w:cs="Arial"/>
          <w:bCs/>
          <w:lang w:eastAsia="pl-PL"/>
        </w:rPr>
        <w:t> </w:t>
      </w:r>
      <w:r w:rsidRPr="004B1B02">
        <w:rPr>
          <w:rFonts w:ascii="Arial" w:hAnsi="Arial" w:cs="Arial"/>
          <w:bCs/>
          <w:lang w:eastAsia="pl-PL"/>
        </w:rPr>
        <w:t>Rzeszowie, na realizację zadania „Profilaktyka wczoraj, dziś i jutro” – 10.000</w:t>
      </w:r>
      <w:r w:rsidR="009D69FB" w:rsidRPr="004B1B02">
        <w:rPr>
          <w:rFonts w:ascii="Arial" w:hAnsi="Arial" w:cs="Arial"/>
          <w:bCs/>
          <w:lang w:eastAsia="pl-PL"/>
        </w:rPr>
        <w:t>,00</w:t>
      </w:r>
      <w:r w:rsidRPr="004B1B02">
        <w:rPr>
          <w:rFonts w:ascii="Arial" w:hAnsi="Arial" w:cs="Arial"/>
          <w:bCs/>
          <w:lang w:eastAsia="pl-PL"/>
        </w:rPr>
        <w:t xml:space="preserve"> zł,</w:t>
      </w:r>
    </w:p>
    <w:p w14:paraId="6A0BD189" w14:textId="01E30088" w:rsidR="00D140CF" w:rsidRPr="004B1B02" w:rsidRDefault="00D140CF" w:rsidP="00D140CF">
      <w:pPr>
        <w:pStyle w:val="Akapitzlist"/>
        <w:numPr>
          <w:ilvl w:val="0"/>
          <w:numId w:val="135"/>
        </w:numPr>
        <w:spacing w:line="360" w:lineRule="auto"/>
        <w:ind w:left="1134"/>
        <w:jc w:val="both"/>
        <w:rPr>
          <w:rFonts w:ascii="Arial" w:hAnsi="Arial" w:cs="Arial"/>
          <w:bCs/>
          <w:lang w:eastAsia="pl-PL"/>
        </w:rPr>
      </w:pPr>
      <w:r w:rsidRPr="004B1B02">
        <w:rPr>
          <w:rFonts w:ascii="Arial" w:hAnsi="Arial" w:cs="Arial"/>
          <w:bCs/>
          <w:lang w:eastAsia="pl-PL"/>
        </w:rPr>
        <w:lastRenderedPageBreak/>
        <w:t>Fundacji Jednego Serca Jednego Ducha w Rzeszowie, na realizację zadania „Profilaktyka uzależnień z Rodziną JSJD” – 10.000</w:t>
      </w:r>
      <w:r w:rsidR="009D69FB" w:rsidRPr="004B1B02">
        <w:rPr>
          <w:rFonts w:ascii="Arial" w:hAnsi="Arial" w:cs="Arial"/>
          <w:bCs/>
          <w:lang w:eastAsia="pl-PL"/>
        </w:rPr>
        <w:t>,00</w:t>
      </w:r>
      <w:r w:rsidRPr="004B1B02">
        <w:rPr>
          <w:rFonts w:ascii="Arial" w:hAnsi="Arial" w:cs="Arial"/>
          <w:bCs/>
          <w:lang w:eastAsia="pl-PL"/>
        </w:rPr>
        <w:t xml:space="preserve"> zł,</w:t>
      </w:r>
    </w:p>
    <w:p w14:paraId="6272695B" w14:textId="18EA303D" w:rsidR="00D140CF" w:rsidRPr="004B1B02" w:rsidRDefault="00D140CF" w:rsidP="00D140CF">
      <w:pPr>
        <w:pStyle w:val="Akapitzlist"/>
        <w:numPr>
          <w:ilvl w:val="0"/>
          <w:numId w:val="135"/>
        </w:numPr>
        <w:spacing w:line="360" w:lineRule="auto"/>
        <w:ind w:left="1134"/>
        <w:jc w:val="both"/>
        <w:rPr>
          <w:rFonts w:ascii="Arial" w:hAnsi="Arial" w:cs="Arial"/>
          <w:bCs/>
          <w:lang w:eastAsia="pl-PL"/>
        </w:rPr>
      </w:pPr>
      <w:r w:rsidRPr="004B1B02">
        <w:rPr>
          <w:rFonts w:ascii="Arial" w:hAnsi="Arial" w:cs="Arial"/>
          <w:bCs/>
          <w:lang w:eastAsia="pl-PL"/>
        </w:rPr>
        <w:t>Parafii Rzymsko – Katolickiej pw. Matki Bożej Królowej Polski w</w:t>
      </w:r>
      <w:r w:rsidR="00DC6E99" w:rsidRPr="004B1B02">
        <w:rPr>
          <w:rFonts w:ascii="Arial" w:hAnsi="Arial" w:cs="Arial"/>
          <w:bCs/>
          <w:lang w:eastAsia="pl-PL"/>
        </w:rPr>
        <w:t> </w:t>
      </w:r>
      <w:r w:rsidRPr="004B1B02">
        <w:rPr>
          <w:rFonts w:ascii="Arial" w:hAnsi="Arial" w:cs="Arial"/>
          <w:bCs/>
          <w:lang w:eastAsia="pl-PL"/>
        </w:rPr>
        <w:t>Rzeszowie, na realizację zadania „Organizacja Niepodległościowego Balu Trzeźwości i Radości” – 4.300</w:t>
      </w:r>
      <w:r w:rsidR="009D69FB" w:rsidRPr="004B1B02">
        <w:rPr>
          <w:rFonts w:ascii="Arial" w:hAnsi="Arial" w:cs="Arial"/>
          <w:bCs/>
          <w:lang w:eastAsia="pl-PL"/>
        </w:rPr>
        <w:t>,00</w:t>
      </w:r>
      <w:r w:rsidRPr="004B1B02">
        <w:rPr>
          <w:rFonts w:ascii="Arial" w:hAnsi="Arial" w:cs="Arial"/>
          <w:bCs/>
          <w:lang w:eastAsia="pl-PL"/>
        </w:rPr>
        <w:t xml:space="preserve"> zł.</w:t>
      </w:r>
    </w:p>
    <w:p w14:paraId="5A40BA2C" w14:textId="77777777" w:rsidR="00D140CF" w:rsidRPr="004B1B02" w:rsidRDefault="00D140CF" w:rsidP="00D140CF">
      <w:pPr>
        <w:pStyle w:val="Akapitzlist"/>
        <w:numPr>
          <w:ilvl w:val="0"/>
          <w:numId w:val="134"/>
        </w:numPr>
        <w:spacing w:line="360" w:lineRule="auto"/>
        <w:ind w:left="851"/>
        <w:jc w:val="both"/>
        <w:rPr>
          <w:rFonts w:ascii="Arial" w:hAnsi="Arial" w:cs="Arial"/>
          <w:lang w:eastAsia="pl-PL"/>
        </w:rPr>
      </w:pPr>
      <w:r w:rsidRPr="004B1B02">
        <w:rPr>
          <w:rFonts w:ascii="Arial" w:hAnsi="Arial" w:cs="Arial"/>
          <w:lang w:eastAsia="pl-PL"/>
        </w:rPr>
        <w:t xml:space="preserve">kosztów współorganizacji zadań z zakresu profilaktyki uzależnień w kwocie </w:t>
      </w:r>
      <w:r w:rsidRPr="004B1B02">
        <w:rPr>
          <w:rFonts w:ascii="Arial" w:hAnsi="Arial" w:cs="Arial"/>
          <w:lang w:eastAsia="pl-PL"/>
        </w:rPr>
        <w:br/>
        <w:t>32.230 zł, z tego z:</w:t>
      </w:r>
    </w:p>
    <w:p w14:paraId="00331C54" w14:textId="4B684833" w:rsidR="00D140CF" w:rsidRPr="004B1B02" w:rsidRDefault="00D140CF" w:rsidP="00D140CF">
      <w:pPr>
        <w:numPr>
          <w:ilvl w:val="0"/>
          <w:numId w:val="90"/>
        </w:numPr>
        <w:tabs>
          <w:tab w:val="left" w:pos="1276"/>
        </w:tabs>
        <w:spacing w:after="0" w:line="360" w:lineRule="auto"/>
        <w:ind w:left="1134"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Wojewódzką Stacją Sanitarno-Epidemiologiczną w Rzeszowie obejmujących </w:t>
      </w:r>
      <w:r w:rsidRPr="004B1B02">
        <w:rPr>
          <w:rFonts w:ascii="Arial" w:eastAsia="Calibri" w:hAnsi="Arial" w:cs="Arial"/>
          <w:sz w:val="24"/>
          <w:szCs w:val="24"/>
        </w:rPr>
        <w:t xml:space="preserve">zakup nagród dla laureatów konkursów plastycznych i konkursu teatralnego oraz wydruk materiałów </w:t>
      </w:r>
      <w:proofErr w:type="spellStart"/>
      <w:r w:rsidRPr="004B1B02">
        <w:rPr>
          <w:rFonts w:ascii="Arial" w:eastAsia="Calibri" w:hAnsi="Arial" w:cs="Arial"/>
          <w:sz w:val="24"/>
          <w:szCs w:val="24"/>
        </w:rPr>
        <w:t>promocyjno</w:t>
      </w:r>
      <w:proofErr w:type="spellEnd"/>
      <w:r w:rsidRPr="004B1B02">
        <w:rPr>
          <w:rFonts w:ascii="Arial" w:eastAsia="Calibri" w:hAnsi="Arial" w:cs="Arial"/>
          <w:sz w:val="24"/>
          <w:szCs w:val="24"/>
        </w:rPr>
        <w:t xml:space="preserve"> – </w:t>
      </w:r>
      <w:proofErr w:type="spellStart"/>
      <w:r w:rsidRPr="004B1B02">
        <w:rPr>
          <w:rFonts w:ascii="Arial" w:eastAsia="Calibri" w:hAnsi="Arial" w:cs="Arial"/>
          <w:sz w:val="24"/>
          <w:szCs w:val="24"/>
        </w:rPr>
        <w:t>informacyjno</w:t>
      </w:r>
      <w:proofErr w:type="spellEnd"/>
      <w:r w:rsidRPr="004B1B02">
        <w:rPr>
          <w:rFonts w:ascii="Arial" w:eastAsia="Calibri" w:hAnsi="Arial" w:cs="Arial"/>
          <w:sz w:val="24"/>
          <w:szCs w:val="24"/>
        </w:rPr>
        <w:t xml:space="preserve"> </w:t>
      </w:r>
      <w:r w:rsidR="00F00837" w:rsidRPr="004B1B02">
        <w:rPr>
          <w:rFonts w:ascii="Arial" w:eastAsia="Calibri" w:hAnsi="Arial" w:cs="Arial"/>
          <w:sz w:val="24"/>
          <w:szCs w:val="24"/>
        </w:rPr>
        <w:t>–</w:t>
      </w:r>
      <w:r w:rsidRPr="004B1B02">
        <w:rPr>
          <w:rFonts w:ascii="Arial" w:eastAsia="Calibri" w:hAnsi="Arial" w:cs="Arial"/>
          <w:sz w:val="24"/>
          <w:szCs w:val="24"/>
        </w:rPr>
        <w:t xml:space="preserve"> edukacyjnych –</w:t>
      </w:r>
      <w:r w:rsidRPr="004B1B02">
        <w:rPr>
          <w:rFonts w:ascii="Arial" w:eastAsia="Calibri" w:hAnsi="Arial" w:cs="Arial"/>
          <w:sz w:val="24"/>
          <w:szCs w:val="24"/>
          <w:lang w:eastAsia="pl-PL"/>
        </w:rPr>
        <w:t xml:space="preserve"> 14.892,86 zł (§ 4190 – 12.892,86 zł, § 4300 – </w:t>
      </w:r>
      <w:r w:rsidR="009D69FB" w:rsidRPr="004B1B02">
        <w:rPr>
          <w:rFonts w:ascii="Arial" w:eastAsia="Calibri" w:hAnsi="Arial" w:cs="Arial"/>
          <w:sz w:val="24"/>
          <w:szCs w:val="24"/>
          <w:lang w:eastAsia="pl-PL"/>
        </w:rPr>
        <w:br/>
      </w:r>
      <w:r w:rsidRPr="004B1B02">
        <w:rPr>
          <w:rFonts w:ascii="Arial" w:eastAsia="Calibri" w:hAnsi="Arial" w:cs="Arial"/>
          <w:sz w:val="24"/>
          <w:szCs w:val="24"/>
          <w:lang w:eastAsia="pl-PL"/>
        </w:rPr>
        <w:t>2.000</w:t>
      </w:r>
      <w:r w:rsidR="009D69FB" w:rsidRPr="004B1B02">
        <w:rPr>
          <w:rFonts w:ascii="Arial" w:eastAsia="Calibri" w:hAnsi="Arial" w:cs="Arial"/>
          <w:sz w:val="24"/>
          <w:szCs w:val="24"/>
          <w:lang w:eastAsia="pl-PL"/>
        </w:rPr>
        <w:t>,00</w:t>
      </w:r>
      <w:r w:rsidRPr="004B1B02">
        <w:rPr>
          <w:rFonts w:ascii="Arial" w:eastAsia="Calibri" w:hAnsi="Arial" w:cs="Arial"/>
          <w:sz w:val="24"/>
          <w:szCs w:val="24"/>
          <w:lang w:eastAsia="pl-PL"/>
        </w:rPr>
        <w:t xml:space="preserve"> zł)</w:t>
      </w:r>
      <w:r w:rsidRPr="004B1B02">
        <w:rPr>
          <w:rFonts w:ascii="Arial" w:eastAsia="Calibri" w:hAnsi="Arial" w:cs="Arial"/>
          <w:sz w:val="24"/>
          <w:szCs w:val="24"/>
        </w:rPr>
        <w:t>,</w:t>
      </w:r>
    </w:p>
    <w:p w14:paraId="43D27D09" w14:textId="77777777" w:rsidR="00D140CF" w:rsidRPr="004B1B02" w:rsidRDefault="00D140CF" w:rsidP="00D140CF">
      <w:pPr>
        <w:numPr>
          <w:ilvl w:val="0"/>
          <w:numId w:val="90"/>
        </w:numPr>
        <w:spacing w:after="0" w:line="360" w:lineRule="auto"/>
        <w:ind w:left="1134" w:hanging="283"/>
        <w:contextualSpacing/>
        <w:jc w:val="both"/>
        <w:rPr>
          <w:rFonts w:ascii="Arial" w:eastAsia="Calibri" w:hAnsi="Arial" w:cs="Arial"/>
          <w:sz w:val="24"/>
          <w:szCs w:val="24"/>
          <w:lang w:eastAsia="pl-PL"/>
        </w:rPr>
      </w:pPr>
      <w:r w:rsidRPr="004B1B02">
        <w:rPr>
          <w:rFonts w:ascii="Arial" w:eastAsia="Calibri" w:hAnsi="Arial" w:cs="Arial"/>
          <w:sz w:val="24"/>
          <w:szCs w:val="24"/>
          <w:lang w:eastAsia="pl-PL"/>
        </w:rPr>
        <w:t>Komendą Wojewódzką Policji w Rzeszowie w kwocie 17.337,14 zł obejmujących:</w:t>
      </w:r>
    </w:p>
    <w:p w14:paraId="7D1396C9" w14:textId="5AC5ECAD" w:rsidR="00D140CF" w:rsidRPr="004B1B02" w:rsidRDefault="00D140CF" w:rsidP="00D140CF">
      <w:pPr>
        <w:numPr>
          <w:ilvl w:val="0"/>
          <w:numId w:val="88"/>
        </w:numPr>
        <w:suppressAutoHyphens/>
        <w:spacing w:after="0" w:line="360" w:lineRule="auto"/>
        <w:ind w:left="1276" w:hanging="283"/>
        <w:jc w:val="both"/>
        <w:rPr>
          <w:rFonts w:ascii="Arial" w:eastAsia="Times New Roman" w:hAnsi="Arial" w:cs="Arial"/>
          <w:sz w:val="24"/>
          <w:szCs w:val="24"/>
          <w:lang w:eastAsia="pl-PL"/>
        </w:rPr>
      </w:pPr>
      <w:r w:rsidRPr="004B1B02">
        <w:rPr>
          <w:rFonts w:ascii="Arial" w:eastAsia="Calibri" w:hAnsi="Arial" w:cs="Arial"/>
          <w:sz w:val="24"/>
          <w:szCs w:val="24"/>
        </w:rPr>
        <w:t>zakup nagród dla laureatów konkursów</w:t>
      </w:r>
      <w:r w:rsidR="00F00837" w:rsidRPr="004B1B02">
        <w:rPr>
          <w:rFonts w:ascii="Arial" w:eastAsia="Calibri" w:hAnsi="Arial" w:cs="Arial"/>
          <w:sz w:val="24"/>
          <w:szCs w:val="24"/>
        </w:rPr>
        <w:t>:</w:t>
      </w:r>
      <w:r w:rsidRPr="004B1B02">
        <w:rPr>
          <w:rFonts w:ascii="Arial" w:eastAsia="Calibri" w:hAnsi="Arial" w:cs="Arial"/>
          <w:sz w:val="24"/>
          <w:szCs w:val="24"/>
        </w:rPr>
        <w:t xml:space="preserve"> plastycznego i konkursu </w:t>
      </w:r>
      <w:r w:rsidRPr="004B1B02">
        <w:rPr>
          <w:rFonts w:ascii="Arial" w:eastAsia="Calibri" w:hAnsi="Arial" w:cs="Arial"/>
          <w:sz w:val="24"/>
          <w:szCs w:val="24"/>
        </w:rPr>
        <w:br/>
        <w:t xml:space="preserve">na profilaktyczny spot filmowy – </w:t>
      </w:r>
      <w:r w:rsidRPr="004B1B02">
        <w:rPr>
          <w:rFonts w:ascii="Arial" w:eastAsia="Times New Roman" w:hAnsi="Arial" w:cs="Arial"/>
          <w:sz w:val="24"/>
          <w:szCs w:val="24"/>
          <w:lang w:eastAsia="pl-PL"/>
        </w:rPr>
        <w:t>13.339,35</w:t>
      </w:r>
      <w:r w:rsidRPr="004B1B02">
        <w:rPr>
          <w:rFonts w:ascii="Arial" w:eastAsia="Times New Roman" w:hAnsi="Arial" w:cs="Arial"/>
          <w:lang w:eastAsia="pl-PL"/>
        </w:rPr>
        <w:t xml:space="preserve"> </w:t>
      </w:r>
      <w:r w:rsidRPr="004B1B02">
        <w:rPr>
          <w:rFonts w:ascii="Arial" w:eastAsia="Times New Roman" w:hAnsi="Arial" w:cs="Arial"/>
          <w:sz w:val="24"/>
          <w:szCs w:val="24"/>
          <w:lang w:eastAsia="pl-PL"/>
        </w:rPr>
        <w:t>zł (§ 4190),</w:t>
      </w:r>
    </w:p>
    <w:p w14:paraId="738CA769" w14:textId="76157E0A" w:rsidR="00D140CF" w:rsidRPr="004B1B02" w:rsidRDefault="00D140CF" w:rsidP="00D140CF">
      <w:pPr>
        <w:numPr>
          <w:ilvl w:val="0"/>
          <w:numId w:val="88"/>
        </w:numPr>
        <w:suppressAutoHyphens/>
        <w:spacing w:after="0" w:line="360" w:lineRule="auto"/>
        <w:ind w:left="1276" w:hanging="283"/>
        <w:jc w:val="both"/>
        <w:rPr>
          <w:rFonts w:ascii="Arial" w:eastAsia="Times New Roman" w:hAnsi="Arial" w:cs="Arial"/>
          <w:sz w:val="24"/>
          <w:szCs w:val="24"/>
          <w:lang w:eastAsia="pl-PL"/>
        </w:rPr>
      </w:pPr>
      <w:r w:rsidRPr="004B1B02">
        <w:rPr>
          <w:rFonts w:ascii="Arial" w:hAnsi="Arial" w:cs="Arial"/>
          <w:sz w:val="24"/>
          <w:szCs w:val="24"/>
        </w:rPr>
        <w:t>zakup materiałów informacyjno-edukacyjnych na użytek działań profilaktycznych prowadzonych wśród społeczności lokalnych oraz działań prewencyjnych</w:t>
      </w:r>
      <w:r w:rsidR="00F00837" w:rsidRPr="004B1B02">
        <w:rPr>
          <w:rFonts w:ascii="Arial" w:hAnsi="Arial" w:cs="Arial"/>
          <w:sz w:val="24"/>
          <w:szCs w:val="24"/>
        </w:rPr>
        <w:t>,</w:t>
      </w:r>
      <w:r w:rsidRPr="004B1B02">
        <w:rPr>
          <w:rFonts w:ascii="Arial" w:hAnsi="Arial" w:cs="Arial"/>
          <w:sz w:val="24"/>
          <w:szCs w:val="24"/>
        </w:rPr>
        <w:t xml:space="preserve"> prowadzonych w punktach sprzedaży napojów alkoholowych – 1.997,79 zł (§ 4210),</w:t>
      </w:r>
    </w:p>
    <w:p w14:paraId="75FF53DD" w14:textId="77777777" w:rsidR="00D140CF" w:rsidRPr="004B1B02" w:rsidRDefault="00D140CF" w:rsidP="00D140CF">
      <w:pPr>
        <w:numPr>
          <w:ilvl w:val="0"/>
          <w:numId w:val="88"/>
        </w:numPr>
        <w:suppressAutoHyphens/>
        <w:spacing w:after="0" w:line="360" w:lineRule="auto"/>
        <w:ind w:left="1276" w:hanging="283"/>
        <w:jc w:val="both"/>
        <w:rPr>
          <w:rFonts w:ascii="Arial" w:eastAsia="Times New Roman" w:hAnsi="Arial" w:cs="Arial"/>
          <w:sz w:val="24"/>
          <w:szCs w:val="24"/>
          <w:lang w:eastAsia="pl-PL"/>
        </w:rPr>
      </w:pPr>
      <w:r w:rsidRPr="004B1B02">
        <w:rPr>
          <w:rFonts w:ascii="Arial" w:hAnsi="Arial" w:cs="Arial"/>
          <w:sz w:val="24"/>
          <w:szCs w:val="24"/>
        </w:rPr>
        <w:t xml:space="preserve">wydruk materiałów </w:t>
      </w:r>
      <w:proofErr w:type="spellStart"/>
      <w:r w:rsidRPr="004B1B02">
        <w:rPr>
          <w:rFonts w:ascii="Arial" w:hAnsi="Arial" w:cs="Arial"/>
          <w:sz w:val="24"/>
          <w:szCs w:val="24"/>
        </w:rPr>
        <w:t>promocyjno</w:t>
      </w:r>
      <w:proofErr w:type="spellEnd"/>
      <w:r w:rsidRPr="004B1B02">
        <w:rPr>
          <w:rFonts w:ascii="Arial" w:hAnsi="Arial" w:cs="Arial"/>
          <w:sz w:val="24"/>
          <w:szCs w:val="24"/>
        </w:rPr>
        <w:t xml:space="preserve"> – </w:t>
      </w:r>
      <w:proofErr w:type="spellStart"/>
      <w:r w:rsidRPr="004B1B02">
        <w:rPr>
          <w:rFonts w:ascii="Arial" w:hAnsi="Arial" w:cs="Arial"/>
          <w:sz w:val="24"/>
          <w:szCs w:val="24"/>
        </w:rPr>
        <w:t>informacyjno</w:t>
      </w:r>
      <w:proofErr w:type="spellEnd"/>
      <w:r w:rsidRPr="004B1B02">
        <w:rPr>
          <w:rFonts w:ascii="Arial" w:hAnsi="Arial" w:cs="Arial"/>
          <w:sz w:val="24"/>
          <w:szCs w:val="24"/>
        </w:rPr>
        <w:t xml:space="preserve"> – edukacyjnych adresowanych do społeczności lokalnej – 2.000,00 zł</w:t>
      </w:r>
      <w:r w:rsidRPr="004B1B02">
        <w:rPr>
          <w:rFonts w:ascii="Arial" w:eastAsia="Calibri" w:hAnsi="Arial" w:cs="Arial"/>
          <w:sz w:val="24"/>
          <w:szCs w:val="24"/>
        </w:rPr>
        <w:t xml:space="preserve"> </w:t>
      </w:r>
      <w:r w:rsidRPr="004B1B02">
        <w:rPr>
          <w:rFonts w:ascii="Arial" w:hAnsi="Arial" w:cs="Arial"/>
          <w:sz w:val="24"/>
          <w:szCs w:val="24"/>
        </w:rPr>
        <w:t>(§ 4300)</w:t>
      </w:r>
      <w:r w:rsidRPr="004B1B02">
        <w:rPr>
          <w:rFonts w:ascii="Arial" w:eastAsia="Times New Roman" w:hAnsi="Arial" w:cs="Arial"/>
          <w:sz w:val="24"/>
          <w:szCs w:val="24"/>
          <w:lang w:eastAsia="pl-PL"/>
        </w:rPr>
        <w:t>.</w:t>
      </w:r>
    </w:p>
    <w:p w14:paraId="5F4134B4" w14:textId="570203B3" w:rsidR="00D140CF" w:rsidRPr="004B1B02" w:rsidRDefault="00D140CF" w:rsidP="0009459A">
      <w:pPr>
        <w:pStyle w:val="Akapitzlist"/>
        <w:numPr>
          <w:ilvl w:val="0"/>
          <w:numId w:val="134"/>
        </w:numPr>
        <w:tabs>
          <w:tab w:val="left" w:pos="709"/>
        </w:tabs>
        <w:spacing w:line="360" w:lineRule="auto"/>
        <w:ind w:left="709"/>
        <w:jc w:val="both"/>
        <w:rPr>
          <w:rFonts w:ascii="Arial" w:hAnsi="Arial" w:cs="Arial"/>
        </w:rPr>
      </w:pPr>
      <w:r w:rsidRPr="004B1B02">
        <w:rPr>
          <w:rFonts w:ascii="Arial" w:hAnsi="Arial" w:cs="Arial"/>
        </w:rPr>
        <w:t xml:space="preserve">dotacji celowej dla jednostki sektora finansów publicznych – Gminy Przeworsk – instytucji tworzącej Centrum Integracji Społecznej z siedzibą w Chałupkach z przeznaczeniem na </w:t>
      </w:r>
      <w:r w:rsidRPr="004B1B02">
        <w:rPr>
          <w:rFonts w:ascii="Arial" w:hAnsi="Arial" w:cs="Arial"/>
          <w:lang w:eastAsia="pl-PL"/>
        </w:rPr>
        <w:t>zakup witryny chłodniczej w kwocie 3.400</w:t>
      </w:r>
      <w:r w:rsidR="009D69FB" w:rsidRPr="004B1B02">
        <w:rPr>
          <w:rFonts w:ascii="Arial" w:hAnsi="Arial" w:cs="Arial"/>
          <w:lang w:eastAsia="pl-PL"/>
        </w:rPr>
        <w:t xml:space="preserve">,00 </w:t>
      </w:r>
      <w:r w:rsidRPr="004B1B02">
        <w:rPr>
          <w:rFonts w:ascii="Arial" w:hAnsi="Arial" w:cs="Arial"/>
          <w:lang w:eastAsia="pl-PL"/>
        </w:rPr>
        <w:t>zł (</w:t>
      </w:r>
      <w:r w:rsidRPr="004B1B02">
        <w:rPr>
          <w:rFonts w:ascii="Arial" w:hAnsi="Arial" w:cs="Arial"/>
        </w:rPr>
        <w:t>§ 2310).</w:t>
      </w:r>
    </w:p>
    <w:p w14:paraId="638FBB20" w14:textId="77777777" w:rsidR="00D140CF" w:rsidRPr="004B1B02" w:rsidRDefault="00D140CF" w:rsidP="0009459A">
      <w:pPr>
        <w:suppressAutoHyphens/>
        <w:spacing w:after="0" w:line="360" w:lineRule="auto"/>
        <w:ind w:left="426"/>
        <w:jc w:val="both"/>
        <w:rPr>
          <w:rFonts w:ascii="Arial" w:hAnsi="Arial" w:cs="Arial"/>
          <w:bCs/>
          <w:sz w:val="24"/>
          <w:szCs w:val="24"/>
          <w:lang w:eastAsia="pl-PL"/>
        </w:rPr>
      </w:pPr>
      <w:r w:rsidRPr="004B1B02">
        <w:rPr>
          <w:rFonts w:ascii="Arial" w:hAnsi="Arial" w:cs="Arial"/>
          <w:bCs/>
          <w:sz w:val="24"/>
          <w:szCs w:val="24"/>
          <w:lang w:eastAsia="pl-PL"/>
        </w:rPr>
        <w:t xml:space="preserve">Zadania finansowane z wpływów z tytułu wydawania zezwoleń na hurtową sprzedaż alkoholu. </w:t>
      </w:r>
    </w:p>
    <w:p w14:paraId="1C0A9D62" w14:textId="42D8D5FB" w:rsidR="00D140CF" w:rsidRPr="004B1B02" w:rsidRDefault="00D140CF" w:rsidP="0009459A">
      <w:pPr>
        <w:pStyle w:val="Akapitzlist"/>
        <w:numPr>
          <w:ilvl w:val="0"/>
          <w:numId w:val="134"/>
        </w:numPr>
        <w:tabs>
          <w:tab w:val="left" w:pos="709"/>
        </w:tabs>
        <w:suppressAutoHyphens/>
        <w:spacing w:line="360" w:lineRule="auto"/>
        <w:ind w:left="709"/>
        <w:jc w:val="both"/>
        <w:rPr>
          <w:rFonts w:ascii="Arial" w:hAnsi="Arial" w:cs="Arial"/>
          <w:lang w:eastAsia="pl-PL"/>
        </w:rPr>
      </w:pPr>
      <w:r w:rsidRPr="004B1B02">
        <w:rPr>
          <w:rFonts w:ascii="Arial" w:hAnsi="Arial" w:cs="Arial"/>
          <w:lang w:eastAsia="pl-PL"/>
        </w:rPr>
        <w:t>dotacji celowej dla Wojewódzkiego Ośrodka Terapii Uzależnienia od Alkoholu i</w:t>
      </w:r>
      <w:r w:rsidR="00DC6E99" w:rsidRPr="004B1B02">
        <w:rPr>
          <w:rFonts w:ascii="Arial" w:hAnsi="Arial" w:cs="Arial"/>
          <w:lang w:eastAsia="pl-PL"/>
        </w:rPr>
        <w:t> </w:t>
      </w:r>
      <w:r w:rsidRPr="004B1B02">
        <w:rPr>
          <w:rFonts w:ascii="Arial" w:hAnsi="Arial" w:cs="Arial"/>
          <w:lang w:eastAsia="pl-PL"/>
        </w:rPr>
        <w:t xml:space="preserve">Współuzależnienia w Stalowej Woli na realizację zadania pn. „Remont łazienek (I </w:t>
      </w:r>
      <w:proofErr w:type="spellStart"/>
      <w:r w:rsidRPr="004B1B02">
        <w:rPr>
          <w:rFonts w:ascii="Arial" w:hAnsi="Arial" w:cs="Arial"/>
          <w:lang w:eastAsia="pl-PL"/>
        </w:rPr>
        <w:t>i</w:t>
      </w:r>
      <w:proofErr w:type="spellEnd"/>
      <w:r w:rsidRPr="004B1B02">
        <w:rPr>
          <w:rFonts w:ascii="Arial" w:hAnsi="Arial" w:cs="Arial"/>
          <w:lang w:eastAsia="pl-PL"/>
        </w:rPr>
        <w:t xml:space="preserve"> II piętro) przeznaczonych na potrzeby pacjentów przebywających w Wojewódzkim Ośrodku Terapii Uzależnienia od Alkoholu i</w:t>
      </w:r>
      <w:r w:rsidR="00DC6E99" w:rsidRPr="004B1B02">
        <w:rPr>
          <w:rFonts w:ascii="Arial" w:hAnsi="Arial" w:cs="Arial"/>
          <w:lang w:eastAsia="pl-PL"/>
        </w:rPr>
        <w:t> </w:t>
      </w:r>
      <w:r w:rsidRPr="004B1B02">
        <w:rPr>
          <w:rFonts w:ascii="Arial" w:hAnsi="Arial" w:cs="Arial"/>
          <w:lang w:eastAsia="pl-PL"/>
        </w:rPr>
        <w:t xml:space="preserve">Współuzależnienia w Stalowej Woli” – 164.628,30 zł </w:t>
      </w:r>
      <w:r w:rsidRPr="004B1B02">
        <w:rPr>
          <w:rFonts w:ascii="Arial" w:hAnsi="Arial" w:cs="Arial"/>
        </w:rPr>
        <w:t>(§ 2560)</w:t>
      </w:r>
      <w:r w:rsidRPr="004B1B02">
        <w:rPr>
          <w:rFonts w:ascii="Arial" w:hAnsi="Arial" w:cs="Arial"/>
          <w:lang w:eastAsia="pl-PL"/>
        </w:rPr>
        <w:t>.</w:t>
      </w:r>
    </w:p>
    <w:p w14:paraId="5E447B83" w14:textId="77777777" w:rsidR="00D140CF" w:rsidRPr="004B1B02" w:rsidRDefault="00D140CF" w:rsidP="00D140CF">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 xml:space="preserve">W ramach zadania wykonano demontaż urządzeń sanitarnych, rozbiórkę istniejących ścian kabin prysznicowych, okładzin i posadzek z płytek </w:t>
      </w:r>
      <w:r w:rsidRPr="004B1B02">
        <w:rPr>
          <w:rFonts w:ascii="Arial" w:hAnsi="Arial" w:cs="Arial"/>
          <w:sz w:val="24"/>
          <w:szCs w:val="24"/>
        </w:rPr>
        <w:lastRenderedPageBreak/>
        <w:t>ceramicznych, wymieniono drzwi wejściowe do łazienek oraz do dwóch kabin prysznicowych, wydzielono przedsionki w  kabinach prysznicowych, zamontowano nowe urządzenia sanitarne oraz wymieniono grzejniki panelowe c.o., zrealizowano niezbędne prace elektryczne, wykonano okładziny ścienne, nowe posadzki oraz roboty malarskie.</w:t>
      </w:r>
    </w:p>
    <w:p w14:paraId="0443324D" w14:textId="77777777" w:rsidR="00D140CF" w:rsidRPr="004B1B02" w:rsidRDefault="00D140CF" w:rsidP="00D140CF">
      <w:pPr>
        <w:pStyle w:val="Akapitzlist"/>
        <w:numPr>
          <w:ilvl w:val="0"/>
          <w:numId w:val="89"/>
        </w:numPr>
        <w:tabs>
          <w:tab w:val="left" w:pos="7513"/>
        </w:tabs>
        <w:spacing w:line="360" w:lineRule="auto"/>
        <w:ind w:left="284" w:hanging="142"/>
        <w:jc w:val="both"/>
        <w:rPr>
          <w:rFonts w:ascii="Arial" w:hAnsi="Arial" w:cs="Arial"/>
          <w:lang w:eastAsia="pl-PL"/>
        </w:rPr>
      </w:pPr>
      <w:r w:rsidRPr="004B1B02">
        <w:rPr>
          <w:rFonts w:ascii="Arial" w:hAnsi="Arial" w:cs="Arial"/>
          <w:lang w:eastAsia="pl-PL"/>
        </w:rPr>
        <w:t xml:space="preserve">Wydatki majątkowe zaplanowane w wysokości 46.500,-zł zostały zrealizowane w kwocie 46.500,00 zł, tj. 100,00 % planu </w:t>
      </w:r>
      <w:r w:rsidRPr="004B1B02">
        <w:rPr>
          <w:rFonts w:ascii="Arial" w:eastAsia="Calibri" w:hAnsi="Arial" w:cs="Arial"/>
          <w:lang w:eastAsia="pl-PL"/>
        </w:rPr>
        <w:t xml:space="preserve">i dotyczyły </w:t>
      </w:r>
      <w:r w:rsidRPr="004B1B02">
        <w:rPr>
          <w:rFonts w:ascii="Arial" w:hAnsi="Arial" w:cs="Arial"/>
        </w:rPr>
        <w:t xml:space="preserve">dotacji celowej dla jednostki sektora finansów publicznych – Gminy Przeworsk – instytucji tworzącej Centrum Integracji Społecznej z siedzibą w Chałupkach z przeznaczeniem na </w:t>
      </w:r>
      <w:r w:rsidRPr="004B1B02">
        <w:rPr>
          <w:rFonts w:ascii="Arial" w:hAnsi="Arial" w:cs="Arial"/>
          <w:lang w:eastAsia="pl-PL"/>
        </w:rPr>
        <w:t>zakup dmuchanych torów przeszkód (</w:t>
      </w:r>
      <w:r w:rsidRPr="004B1B02">
        <w:rPr>
          <w:rFonts w:ascii="Arial" w:hAnsi="Arial" w:cs="Arial"/>
        </w:rPr>
        <w:t>§ 6610).</w:t>
      </w:r>
    </w:p>
    <w:p w14:paraId="20ED620E" w14:textId="77777777" w:rsidR="00D140CF" w:rsidRPr="004B1B02" w:rsidRDefault="00D140CF" w:rsidP="00D140CF">
      <w:pPr>
        <w:suppressAutoHyphens/>
        <w:spacing w:after="0" w:line="360" w:lineRule="auto"/>
        <w:ind w:left="284"/>
        <w:jc w:val="both"/>
        <w:rPr>
          <w:rFonts w:ascii="Arial" w:hAnsi="Arial" w:cs="Arial"/>
          <w:bCs/>
          <w:sz w:val="24"/>
          <w:szCs w:val="24"/>
          <w:lang w:eastAsia="pl-PL"/>
        </w:rPr>
      </w:pPr>
      <w:r w:rsidRPr="004B1B02">
        <w:rPr>
          <w:rFonts w:ascii="Arial" w:hAnsi="Arial" w:cs="Arial"/>
          <w:bCs/>
          <w:sz w:val="24"/>
          <w:szCs w:val="24"/>
          <w:lang w:eastAsia="pl-PL"/>
        </w:rPr>
        <w:t xml:space="preserve">Zadania finansowane z wpływów z tytułu wydawania zezwoleń na hurtową sprzedaż alkoholu. </w:t>
      </w:r>
    </w:p>
    <w:p w14:paraId="4DD781C3" w14:textId="77777777" w:rsidR="00D140CF" w:rsidRPr="004B1B02" w:rsidRDefault="00D140CF" w:rsidP="00D140CF">
      <w:pPr>
        <w:tabs>
          <w:tab w:val="left" w:pos="709"/>
        </w:tabs>
        <w:suppressAutoHyphen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Niewykonanie zaplanowanych wydatków wynika m.in. z oszczędności </w:t>
      </w:r>
      <w:r w:rsidRPr="004B1B02">
        <w:rPr>
          <w:rFonts w:ascii="Arial" w:eastAsia="Times New Roman" w:hAnsi="Arial" w:cs="Arial"/>
          <w:sz w:val="24"/>
          <w:szCs w:val="24"/>
          <w:lang w:eastAsia="pl-PL"/>
        </w:rPr>
        <w:br/>
        <w:t xml:space="preserve">oraz zwrotu niewykorzystanej dotacji. </w:t>
      </w:r>
    </w:p>
    <w:p w14:paraId="5F99E50A" w14:textId="77777777" w:rsidR="00D140CF" w:rsidRPr="004B1B02" w:rsidRDefault="00D140CF" w:rsidP="00D140CF">
      <w:pPr>
        <w:tabs>
          <w:tab w:val="left" w:pos="284"/>
          <w:tab w:val="left" w:pos="567"/>
          <w:tab w:val="left" w:pos="7513"/>
        </w:tabs>
        <w:spacing w:after="0" w:line="360" w:lineRule="auto"/>
        <w:jc w:val="both"/>
        <w:rPr>
          <w:rFonts w:ascii="Arial" w:eastAsia="Times New Roman" w:hAnsi="Arial" w:cs="Arial"/>
          <w:b/>
          <w:i/>
          <w:sz w:val="24"/>
          <w:szCs w:val="24"/>
          <w:lang w:eastAsia="pl-PL"/>
        </w:rPr>
      </w:pPr>
      <w:bookmarkStart w:id="149" w:name="_Hlk161228846"/>
      <w:r w:rsidRPr="004B1B02">
        <w:rPr>
          <w:rFonts w:ascii="Arial" w:eastAsia="Times New Roman" w:hAnsi="Arial" w:cs="Arial"/>
          <w:b/>
          <w:i/>
          <w:sz w:val="24"/>
          <w:szCs w:val="24"/>
          <w:lang w:eastAsia="pl-PL"/>
        </w:rPr>
        <w:t>Rozdział 85157 – Staże i specjalizacje medyczne</w:t>
      </w:r>
    </w:p>
    <w:p w14:paraId="2DF48A40" w14:textId="77777777" w:rsidR="00D140CF" w:rsidRPr="004B1B02" w:rsidRDefault="00D140CF" w:rsidP="00D140CF">
      <w:pPr>
        <w:tabs>
          <w:tab w:val="left" w:pos="284"/>
          <w:tab w:val="left" w:pos="567"/>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bieżące zaplanowane w kwocie 37.709.310,-zł, (Dep. OZ) zostały wykonane w kwocie 29.401.790,63 zł, tj. 77,97% planu i obejmowały:</w:t>
      </w:r>
    </w:p>
    <w:p w14:paraId="19687605" w14:textId="77777777" w:rsidR="00D140CF" w:rsidRPr="004B1B02" w:rsidRDefault="00D140CF" w:rsidP="00D140CF">
      <w:pPr>
        <w:pStyle w:val="Akapitzlist"/>
        <w:numPr>
          <w:ilvl w:val="0"/>
          <w:numId w:val="86"/>
        </w:numPr>
        <w:tabs>
          <w:tab w:val="left" w:pos="284"/>
          <w:tab w:val="left" w:pos="567"/>
          <w:tab w:val="left" w:pos="7513"/>
        </w:tabs>
        <w:spacing w:line="360" w:lineRule="auto"/>
        <w:ind w:left="284" w:hanging="284"/>
        <w:jc w:val="both"/>
        <w:rPr>
          <w:rFonts w:ascii="Arial" w:hAnsi="Arial" w:cs="Arial"/>
          <w:lang w:eastAsia="pl-PL"/>
        </w:rPr>
      </w:pPr>
      <w:r w:rsidRPr="004B1B02">
        <w:rPr>
          <w:rFonts w:ascii="Arial" w:hAnsi="Arial" w:cs="Arial"/>
          <w:lang w:eastAsia="pl-PL"/>
        </w:rPr>
        <w:t xml:space="preserve">wynagrodzenia osobowe wraz z pochodnymi pracowników UMWP w Rzeszowie zaangażowanych w obsługę zadań dotyczących staży podyplomowych lekarzy </w:t>
      </w:r>
      <w:r w:rsidRPr="004B1B02">
        <w:rPr>
          <w:rFonts w:ascii="Arial" w:hAnsi="Arial" w:cs="Arial"/>
          <w:lang w:eastAsia="pl-PL"/>
        </w:rPr>
        <w:br/>
        <w:t xml:space="preserve">i lekarzy dentystów w kwocie 59.901,00 zł (§ 4010 – 49.981,00 zł, § 4110 – 8.592,00 zł, </w:t>
      </w:r>
      <w:bookmarkStart w:id="150" w:name="_Hlk110339014"/>
      <w:bookmarkStart w:id="151" w:name="_Hlk127785772"/>
      <w:r w:rsidRPr="004B1B02">
        <w:rPr>
          <w:rFonts w:ascii="Arial" w:hAnsi="Arial" w:cs="Arial"/>
          <w:lang w:eastAsia="pl-PL"/>
        </w:rPr>
        <w:t>§</w:t>
      </w:r>
      <w:bookmarkEnd w:id="150"/>
      <w:r w:rsidRPr="004B1B02">
        <w:rPr>
          <w:rFonts w:ascii="Arial" w:hAnsi="Arial" w:cs="Arial"/>
          <w:lang w:eastAsia="pl-PL"/>
        </w:rPr>
        <w:t xml:space="preserve"> 4120 – 1.022,00 zł, § 4710 – 306,00 zł), </w:t>
      </w:r>
      <w:bookmarkEnd w:id="151"/>
    </w:p>
    <w:p w14:paraId="57845D34" w14:textId="77777777" w:rsidR="00D140CF" w:rsidRPr="004B1B02" w:rsidRDefault="00D140CF" w:rsidP="00D140CF">
      <w:pPr>
        <w:pStyle w:val="Akapitzlist"/>
        <w:numPr>
          <w:ilvl w:val="0"/>
          <w:numId w:val="86"/>
        </w:numPr>
        <w:tabs>
          <w:tab w:val="left" w:pos="284"/>
          <w:tab w:val="left" w:pos="567"/>
          <w:tab w:val="left" w:pos="7513"/>
        </w:tabs>
        <w:spacing w:line="360" w:lineRule="auto"/>
        <w:ind w:left="284" w:hanging="284"/>
        <w:jc w:val="both"/>
        <w:rPr>
          <w:rFonts w:ascii="Arial" w:hAnsi="Arial" w:cs="Arial"/>
          <w:lang w:eastAsia="pl-PL"/>
        </w:rPr>
      </w:pPr>
      <w:r w:rsidRPr="004B1B02">
        <w:rPr>
          <w:rFonts w:ascii="Arial" w:hAnsi="Arial" w:cs="Arial"/>
          <w:lang w:eastAsia="pl-PL"/>
        </w:rPr>
        <w:t>środki na pokrycie kosztów staży podyplomowych lekarzy i lekarzy dentystów – 29.341.819,63 zł (§ 4320),</w:t>
      </w:r>
    </w:p>
    <w:p w14:paraId="0BF8875C" w14:textId="77777777" w:rsidR="00D140CF" w:rsidRPr="004B1B02" w:rsidRDefault="00D140CF" w:rsidP="00D140CF">
      <w:pPr>
        <w:pStyle w:val="Akapitzlist"/>
        <w:numPr>
          <w:ilvl w:val="0"/>
          <w:numId w:val="86"/>
        </w:numPr>
        <w:tabs>
          <w:tab w:val="left" w:pos="284"/>
          <w:tab w:val="left" w:pos="567"/>
          <w:tab w:val="left" w:pos="7513"/>
        </w:tabs>
        <w:spacing w:line="360" w:lineRule="auto"/>
        <w:ind w:left="284" w:hanging="284"/>
        <w:jc w:val="both"/>
        <w:rPr>
          <w:rFonts w:ascii="Arial" w:hAnsi="Arial" w:cs="Arial"/>
          <w:lang w:eastAsia="pl-PL"/>
        </w:rPr>
      </w:pPr>
      <w:r w:rsidRPr="004B1B02">
        <w:rPr>
          <w:rFonts w:ascii="Arial" w:hAnsi="Arial" w:cs="Arial"/>
          <w:lang w:eastAsia="pl-PL"/>
        </w:rPr>
        <w:t>zwrot do Ministerstwa Zdrowia części dotacji dotyczących sfinansowania staży podyplomowych lekarzy i lekarzy dentystów – 70,00 zł (§ 2910).</w:t>
      </w:r>
    </w:p>
    <w:p w14:paraId="586D8460" w14:textId="76E92BB6" w:rsidR="00D140CF" w:rsidRPr="004B1B02" w:rsidRDefault="00D140CF" w:rsidP="00D140CF">
      <w:pPr>
        <w:pStyle w:val="Akapitzlist"/>
        <w:tabs>
          <w:tab w:val="left" w:pos="567"/>
          <w:tab w:val="left" w:pos="7513"/>
        </w:tabs>
        <w:spacing w:line="360" w:lineRule="auto"/>
        <w:ind w:left="0"/>
        <w:jc w:val="both"/>
        <w:rPr>
          <w:rFonts w:ascii="Arial" w:hAnsi="Arial" w:cs="Arial"/>
          <w:lang w:eastAsia="pl-PL"/>
        </w:rPr>
      </w:pPr>
      <w:r w:rsidRPr="004B1B02">
        <w:rPr>
          <w:rFonts w:ascii="Arial" w:hAnsi="Arial" w:cs="Arial"/>
          <w:lang w:eastAsia="pl-PL"/>
        </w:rPr>
        <w:t>Plan</w:t>
      </w:r>
      <w:r w:rsidR="00C91F68" w:rsidRPr="004B1B02">
        <w:rPr>
          <w:rFonts w:ascii="Arial" w:hAnsi="Arial" w:cs="Arial"/>
          <w:lang w:eastAsia="pl-PL"/>
        </w:rPr>
        <w:t xml:space="preserve"> wydatków</w:t>
      </w:r>
      <w:r w:rsidRPr="004B1B02">
        <w:rPr>
          <w:rFonts w:ascii="Arial" w:hAnsi="Arial" w:cs="Arial"/>
          <w:lang w:eastAsia="pl-PL"/>
        </w:rPr>
        <w:t xml:space="preserve"> nie został zrealizowany w całości m.in. ze względu na przebywanie stażystów na zasiłkach macierzyńskich, wychowawczych, zwolnieniach chorobowych i urlopach bezpłatnych.</w:t>
      </w:r>
      <w:r w:rsidR="00C91F68" w:rsidRPr="004B1B02">
        <w:rPr>
          <w:rFonts w:ascii="Arial" w:hAnsi="Arial" w:cs="Arial"/>
          <w:lang w:eastAsia="pl-PL"/>
        </w:rPr>
        <w:t xml:space="preserve"> </w:t>
      </w:r>
      <w:bookmarkStart w:id="152" w:name="_Hlk162361937"/>
      <w:r w:rsidR="00C91F68" w:rsidRPr="004B1B02">
        <w:rPr>
          <w:rFonts w:ascii="Arial" w:hAnsi="Arial" w:cs="Arial"/>
          <w:lang w:eastAsia="pl-PL"/>
        </w:rPr>
        <w:t>Wojewoda Podkarpacki decyzją Nr 85/18.4143.12.18.2023.BD z dnia 29 listopada 2023r. dokonał blokady planowanych wydatków budżetu państwa w kwocie 6.208.772,-zł.</w:t>
      </w:r>
      <w:bookmarkEnd w:id="152"/>
    </w:p>
    <w:bookmarkEnd w:id="149"/>
    <w:p w14:paraId="7C7C3A4D" w14:textId="77777777" w:rsidR="00D140CF" w:rsidRDefault="00D140CF" w:rsidP="00D140CF">
      <w:pPr>
        <w:tabs>
          <w:tab w:val="left" w:pos="284"/>
          <w:tab w:val="left" w:pos="567"/>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Zadanie z zakresu administracji rządowej, finansowane z dotacji celowej z budżetu państwa.</w:t>
      </w:r>
    </w:p>
    <w:p w14:paraId="6CCECC0F" w14:textId="77777777" w:rsidR="00FE4048" w:rsidRDefault="00FE4048" w:rsidP="00D140CF">
      <w:pPr>
        <w:tabs>
          <w:tab w:val="left" w:pos="284"/>
          <w:tab w:val="left" w:pos="567"/>
          <w:tab w:val="left" w:pos="7513"/>
        </w:tabs>
        <w:spacing w:after="0" w:line="360" w:lineRule="auto"/>
        <w:jc w:val="both"/>
        <w:rPr>
          <w:rFonts w:ascii="Arial" w:eastAsia="Times New Roman" w:hAnsi="Arial" w:cs="Arial"/>
          <w:sz w:val="24"/>
          <w:szCs w:val="24"/>
          <w:lang w:eastAsia="pl-PL"/>
        </w:rPr>
      </w:pPr>
    </w:p>
    <w:p w14:paraId="01BEEA86" w14:textId="77777777" w:rsidR="00FE4048" w:rsidRPr="004B1B02" w:rsidRDefault="00FE4048" w:rsidP="00D140CF">
      <w:pPr>
        <w:tabs>
          <w:tab w:val="left" w:pos="284"/>
          <w:tab w:val="left" w:pos="567"/>
          <w:tab w:val="left" w:pos="7513"/>
        </w:tabs>
        <w:spacing w:after="0" w:line="360" w:lineRule="auto"/>
        <w:jc w:val="both"/>
        <w:rPr>
          <w:rFonts w:ascii="Arial" w:eastAsia="Times New Roman" w:hAnsi="Arial" w:cs="Arial"/>
          <w:sz w:val="24"/>
          <w:szCs w:val="24"/>
          <w:lang w:eastAsia="pl-PL"/>
        </w:rPr>
      </w:pPr>
    </w:p>
    <w:p w14:paraId="44D59D99" w14:textId="77777777" w:rsidR="00D140CF" w:rsidRPr="004B1B02" w:rsidRDefault="00D140CF" w:rsidP="00D140CF">
      <w:pPr>
        <w:rPr>
          <w:rFonts w:ascii="Arial" w:eastAsia="Times New Roman" w:hAnsi="Arial" w:cs="Arial"/>
          <w:b/>
          <w:i/>
          <w:sz w:val="24"/>
          <w:szCs w:val="24"/>
          <w:lang w:eastAsia="pl-PL"/>
        </w:rPr>
      </w:pPr>
      <w:r w:rsidRPr="004B1B02">
        <w:rPr>
          <w:rFonts w:ascii="Arial" w:eastAsia="Times New Roman" w:hAnsi="Arial" w:cs="Arial"/>
          <w:b/>
          <w:i/>
          <w:sz w:val="24"/>
          <w:szCs w:val="24"/>
          <w:lang w:eastAsia="pl-PL"/>
        </w:rPr>
        <w:lastRenderedPageBreak/>
        <w:t>Rozdział 85195 – Pozostała działalność</w:t>
      </w:r>
    </w:p>
    <w:p w14:paraId="520BD9B6" w14:textId="77777777" w:rsidR="00D140CF" w:rsidRPr="004B1B02" w:rsidRDefault="00D140CF" w:rsidP="00D140CF">
      <w:pPr>
        <w:tabs>
          <w:tab w:val="left" w:pos="284"/>
          <w:tab w:val="left" w:pos="567"/>
          <w:tab w:val="left" w:pos="7513"/>
        </w:tabs>
        <w:spacing w:after="0" w:line="360" w:lineRule="auto"/>
        <w:jc w:val="both"/>
        <w:rPr>
          <w:rFonts w:ascii="Arial" w:eastAsia="Calibri" w:hAnsi="Arial" w:cs="Arial"/>
          <w:sz w:val="24"/>
          <w:szCs w:val="24"/>
          <w:lang w:eastAsia="pl-PL"/>
        </w:rPr>
      </w:pPr>
      <w:r w:rsidRPr="004B1B02">
        <w:rPr>
          <w:rFonts w:ascii="Arial" w:eastAsia="Times New Roman" w:hAnsi="Arial" w:cs="Arial"/>
          <w:sz w:val="24"/>
          <w:szCs w:val="24"/>
          <w:lang w:eastAsia="pl-PL"/>
        </w:rPr>
        <w:t xml:space="preserve">Zaplanowane wydatki bieżące w kwocie 177.883,- zł </w:t>
      </w:r>
      <w:r w:rsidRPr="004B1B02">
        <w:rPr>
          <w:rFonts w:ascii="Arial" w:eastAsia="Calibri" w:hAnsi="Arial" w:cs="Arial"/>
          <w:lang w:eastAsia="pl-PL"/>
        </w:rPr>
        <w:t xml:space="preserve">(Dep. OZ) </w:t>
      </w:r>
      <w:r w:rsidRPr="004B1B02">
        <w:rPr>
          <w:rFonts w:ascii="Arial" w:eastAsia="Times New Roman" w:hAnsi="Arial" w:cs="Arial"/>
          <w:sz w:val="24"/>
          <w:szCs w:val="24"/>
          <w:lang w:eastAsia="pl-PL"/>
        </w:rPr>
        <w:t xml:space="preserve">zostały zrealizowane w kwocie 62.027,38 zł, tj. 34,87 </w:t>
      </w:r>
      <w:r w:rsidRPr="004B1B02">
        <w:rPr>
          <w:rFonts w:ascii="Arial" w:eastAsia="Calibri" w:hAnsi="Arial" w:cs="Arial"/>
          <w:sz w:val="24"/>
          <w:szCs w:val="24"/>
          <w:lang w:eastAsia="pl-PL"/>
        </w:rPr>
        <w:t xml:space="preserve">% planu </w:t>
      </w:r>
      <w:r w:rsidRPr="004B1B02">
        <w:rPr>
          <w:rFonts w:ascii="Arial" w:eastAsia="Calibri" w:hAnsi="Arial" w:cs="Arial"/>
          <w:lang w:eastAsia="pl-PL"/>
        </w:rPr>
        <w:t>i dotyczyły:</w:t>
      </w:r>
    </w:p>
    <w:p w14:paraId="2BAC00DF" w14:textId="77777777" w:rsidR="00D140CF" w:rsidRPr="004B1B02" w:rsidRDefault="00D140CF" w:rsidP="00D140CF">
      <w:pPr>
        <w:pStyle w:val="Akapitzlist"/>
        <w:numPr>
          <w:ilvl w:val="0"/>
          <w:numId w:val="85"/>
        </w:numPr>
        <w:tabs>
          <w:tab w:val="left" w:pos="7513"/>
        </w:tabs>
        <w:spacing w:line="360" w:lineRule="auto"/>
        <w:ind w:left="567" w:hanging="283"/>
        <w:jc w:val="both"/>
        <w:rPr>
          <w:rFonts w:ascii="Arial" w:hAnsi="Arial" w:cs="Arial"/>
          <w:iCs/>
          <w:lang w:eastAsia="pl-PL"/>
        </w:rPr>
      </w:pPr>
      <w:r w:rsidRPr="004B1B02">
        <w:rPr>
          <w:rFonts w:ascii="Arial" w:hAnsi="Arial" w:cs="Arial"/>
          <w:iCs/>
          <w:lang w:eastAsia="pl-PL"/>
        </w:rPr>
        <w:t xml:space="preserve">zadań z zakresu administracji rządowej, finansowanych z dotacji celowej </w:t>
      </w:r>
      <w:r w:rsidRPr="004B1B02">
        <w:rPr>
          <w:rFonts w:ascii="Arial" w:hAnsi="Arial" w:cs="Arial"/>
          <w:iCs/>
          <w:lang w:eastAsia="pl-PL"/>
        </w:rPr>
        <w:br/>
        <w:t>z budżetu państwa – 61.667,38 zł, w tym:</w:t>
      </w:r>
    </w:p>
    <w:p w14:paraId="00AA381E" w14:textId="77777777" w:rsidR="00D140CF" w:rsidRPr="004B1B02" w:rsidRDefault="00D140CF" w:rsidP="00D140CF">
      <w:pPr>
        <w:numPr>
          <w:ilvl w:val="0"/>
          <w:numId w:val="87"/>
        </w:numPr>
        <w:spacing w:after="0" w:line="360" w:lineRule="auto"/>
        <w:ind w:left="993" w:hanging="284"/>
        <w:jc w:val="both"/>
        <w:rPr>
          <w:rFonts w:ascii="Arial" w:eastAsia="Calibri" w:hAnsi="Arial" w:cs="Arial"/>
          <w:sz w:val="24"/>
          <w:szCs w:val="24"/>
          <w:lang w:eastAsia="pl-PL"/>
        </w:rPr>
      </w:pPr>
      <w:r w:rsidRPr="004B1B02">
        <w:rPr>
          <w:rFonts w:ascii="Arial" w:eastAsia="Calibri" w:hAnsi="Arial" w:cs="Arial"/>
          <w:sz w:val="24"/>
          <w:szCs w:val="24"/>
          <w:lang w:eastAsia="pl-PL"/>
        </w:rPr>
        <w:t xml:space="preserve">kosztów </w:t>
      </w:r>
      <w:r w:rsidRPr="004B1B02">
        <w:rPr>
          <w:rFonts w:ascii="Arial" w:eastAsia="Times New Roman" w:hAnsi="Arial" w:cs="Arial"/>
          <w:sz w:val="24"/>
          <w:szCs w:val="24"/>
          <w:lang w:eastAsia="pl-PL"/>
        </w:rPr>
        <w:t>przewozu chorych do szpitali psychiatrycznych – 20.867,38 zł (§ 4300),</w:t>
      </w:r>
    </w:p>
    <w:p w14:paraId="1D3786DB" w14:textId="77777777" w:rsidR="00D140CF" w:rsidRPr="004B1B02" w:rsidRDefault="00D140CF" w:rsidP="00D140CF">
      <w:pPr>
        <w:numPr>
          <w:ilvl w:val="0"/>
          <w:numId w:val="87"/>
        </w:numPr>
        <w:spacing w:after="0" w:line="360" w:lineRule="auto"/>
        <w:ind w:left="993" w:hanging="284"/>
        <w:jc w:val="both"/>
        <w:rPr>
          <w:rFonts w:ascii="Arial" w:eastAsia="Calibri" w:hAnsi="Arial" w:cs="Arial"/>
          <w:sz w:val="24"/>
          <w:szCs w:val="24"/>
          <w:lang w:eastAsia="pl-PL"/>
        </w:rPr>
      </w:pPr>
      <w:r w:rsidRPr="004B1B02">
        <w:rPr>
          <w:rFonts w:ascii="Arial" w:hAnsi="Arial" w:cs="Arial"/>
          <w:sz w:val="24"/>
          <w:szCs w:val="24"/>
        </w:rPr>
        <w:t>wynagrodzenia osób dokonujących oceny zastosowania przymusu bezpośredniego wobec osób z zaburzeniami psychicznymi</w:t>
      </w:r>
      <w:r w:rsidRPr="004B1B02">
        <w:rPr>
          <w:rFonts w:ascii="Arial" w:eastAsia="Times New Roman" w:hAnsi="Arial" w:cs="Arial"/>
          <w:sz w:val="24"/>
          <w:szCs w:val="24"/>
          <w:lang w:eastAsia="pl-PL"/>
        </w:rPr>
        <w:t xml:space="preserve"> w kwocie 28.800,00 zł (§ 4170)</w:t>
      </w:r>
      <w:r w:rsidRPr="004B1B02">
        <w:rPr>
          <w:rFonts w:ascii="Arial" w:hAnsi="Arial" w:cs="Arial"/>
          <w:iCs/>
          <w:sz w:val="24"/>
          <w:szCs w:val="24"/>
          <w:lang w:eastAsia="pl-PL"/>
        </w:rPr>
        <w:t>,</w:t>
      </w:r>
    </w:p>
    <w:p w14:paraId="763D3CA0" w14:textId="77777777" w:rsidR="00D140CF" w:rsidRPr="004B1B02" w:rsidRDefault="00D140CF" w:rsidP="00D140CF">
      <w:pPr>
        <w:pStyle w:val="Akapitzlist"/>
        <w:numPr>
          <w:ilvl w:val="0"/>
          <w:numId w:val="87"/>
        </w:numPr>
        <w:spacing w:line="360" w:lineRule="auto"/>
        <w:ind w:left="993"/>
        <w:jc w:val="both"/>
        <w:rPr>
          <w:rFonts w:ascii="Arial" w:eastAsia="Calibri" w:hAnsi="Arial" w:cs="Arial"/>
          <w:lang w:eastAsia="pl-PL"/>
        </w:rPr>
      </w:pPr>
      <w:r w:rsidRPr="004B1B02">
        <w:rPr>
          <w:rFonts w:ascii="Arial" w:eastAsia="Calibri" w:hAnsi="Arial" w:cs="Arial"/>
          <w:lang w:eastAsia="pl-PL"/>
        </w:rPr>
        <w:t>wynagrodzenia za sprawowanie  nadzoru nad wykonywaniem badań lekarskich i wydawanie orzeczeń lekarskich do kierowania pojazdem – 12.000,00 zł (§ 4170),</w:t>
      </w:r>
    </w:p>
    <w:p w14:paraId="264BACE4" w14:textId="075B2A49" w:rsidR="00D140CF" w:rsidRPr="004B1B02" w:rsidRDefault="00D140CF" w:rsidP="00D140CF">
      <w:pPr>
        <w:pStyle w:val="Akapitzlist"/>
        <w:numPr>
          <w:ilvl w:val="0"/>
          <w:numId w:val="85"/>
        </w:numPr>
        <w:spacing w:line="360" w:lineRule="auto"/>
        <w:ind w:left="567"/>
        <w:jc w:val="both"/>
        <w:rPr>
          <w:rFonts w:ascii="Arial" w:hAnsi="Arial" w:cs="Arial"/>
          <w:lang w:eastAsia="pl-PL"/>
        </w:rPr>
      </w:pPr>
      <w:r w:rsidRPr="004B1B02">
        <w:rPr>
          <w:rFonts w:ascii="Arial" w:hAnsi="Arial" w:cs="Arial"/>
        </w:rPr>
        <w:t>rekompensaty z tytułu utraconych zarobków przez członka rady społecznej w</w:t>
      </w:r>
      <w:r w:rsidR="00DC6E99" w:rsidRPr="004B1B02">
        <w:rPr>
          <w:rFonts w:ascii="Arial" w:hAnsi="Arial" w:cs="Arial"/>
        </w:rPr>
        <w:t> </w:t>
      </w:r>
      <w:r w:rsidRPr="004B1B02">
        <w:rPr>
          <w:rFonts w:ascii="Arial" w:hAnsi="Arial" w:cs="Arial"/>
        </w:rPr>
        <w:t xml:space="preserve">związku z uczestnictwem w posiedzeniach rady </w:t>
      </w:r>
      <w:r w:rsidRPr="004B1B02">
        <w:rPr>
          <w:rFonts w:ascii="Arial" w:hAnsi="Arial" w:cs="Arial"/>
          <w:lang w:eastAsia="pl-PL"/>
        </w:rPr>
        <w:t>– 360,00 zł (§ 3030).</w:t>
      </w:r>
    </w:p>
    <w:p w14:paraId="40347222" w14:textId="77777777" w:rsidR="00D140CF" w:rsidRPr="004B1B02" w:rsidRDefault="00D140CF" w:rsidP="00D140CF">
      <w:pPr>
        <w:spacing w:after="0" w:line="360" w:lineRule="auto"/>
        <w:jc w:val="both"/>
        <w:rPr>
          <w:rFonts w:ascii="Arial" w:hAnsi="Arial" w:cs="Arial"/>
          <w:sz w:val="24"/>
          <w:szCs w:val="24"/>
          <w:lang w:eastAsia="pl-PL"/>
        </w:rPr>
      </w:pPr>
      <w:r w:rsidRPr="004B1B02">
        <w:rPr>
          <w:rFonts w:ascii="Arial" w:hAnsi="Arial" w:cs="Arial"/>
          <w:sz w:val="24"/>
          <w:szCs w:val="24"/>
          <w:lang w:eastAsia="pl-PL"/>
        </w:rPr>
        <w:t>Niewykonanie zaplanowanych wydatków wynika z:</w:t>
      </w:r>
    </w:p>
    <w:p w14:paraId="370B4AE2" w14:textId="1F186BED" w:rsidR="00D140CF" w:rsidRPr="004B1B02" w:rsidRDefault="00D140CF" w:rsidP="00D140CF">
      <w:pPr>
        <w:pStyle w:val="Akapitzlist"/>
        <w:numPr>
          <w:ilvl w:val="0"/>
          <w:numId w:val="127"/>
        </w:numPr>
        <w:spacing w:line="360" w:lineRule="auto"/>
        <w:jc w:val="both"/>
        <w:rPr>
          <w:rFonts w:ascii="Arial" w:hAnsi="Arial" w:cs="Arial"/>
          <w:color w:val="000000" w:themeColor="text1"/>
          <w:lang w:eastAsia="pl-PL"/>
        </w:rPr>
      </w:pPr>
      <w:r w:rsidRPr="004B1B02">
        <w:rPr>
          <w:rFonts w:ascii="Arial" w:hAnsi="Arial" w:cs="Arial"/>
          <w:lang w:eastAsia="pl-PL"/>
        </w:rPr>
        <w:t>niezrealizowania zadań zapisanych w Podkarpackim Programie Ochrony Zdrowia Psychicznego i konferencji</w:t>
      </w:r>
      <w:r w:rsidRPr="004B1B02">
        <w:rPr>
          <w:rFonts w:ascii="Arial" w:hAnsi="Arial" w:cs="Arial"/>
          <w:color w:val="000000" w:themeColor="text1"/>
          <w:lang w:eastAsia="pl-PL"/>
        </w:rPr>
        <w:t xml:space="preserve"> poświęconej upowszechnianiu wiedzy na temat zdrowia psychicznego, w związku z w</w:t>
      </w:r>
      <w:r w:rsidR="008A42F5">
        <w:rPr>
          <w:rFonts w:ascii="Arial" w:hAnsi="Arial" w:cs="Arial"/>
          <w:color w:val="000000" w:themeColor="text1"/>
          <w:lang w:eastAsia="pl-PL"/>
        </w:rPr>
        <w:t>ydaniem</w:t>
      </w:r>
      <w:r w:rsidRPr="004B1B02">
        <w:rPr>
          <w:rFonts w:ascii="Arial" w:hAnsi="Arial" w:cs="Arial"/>
          <w:color w:val="000000" w:themeColor="text1"/>
          <w:lang w:eastAsia="pl-PL"/>
        </w:rPr>
        <w:t xml:space="preserve"> dopiero w IV kwartale 2023 r. rekomendacji krajowych w zakresie sposobu</w:t>
      </w:r>
      <w:r w:rsidRPr="004B1B02">
        <w:rPr>
          <w:rFonts w:ascii="Arial" w:hAnsi="Arial" w:cs="Arial"/>
          <w:color w:val="000000" w:themeColor="text1"/>
        </w:rPr>
        <w:t xml:space="preserve"> finansowania i organizacji obszaru psychiatrii zarówno dorosłych i </w:t>
      </w:r>
      <w:r w:rsidR="00F00837" w:rsidRPr="004B1B02">
        <w:rPr>
          <w:rFonts w:ascii="Arial" w:hAnsi="Arial" w:cs="Arial"/>
          <w:color w:val="000000" w:themeColor="text1"/>
        </w:rPr>
        <w:t xml:space="preserve">jak </w:t>
      </w:r>
      <w:r w:rsidRPr="004B1B02">
        <w:rPr>
          <w:rFonts w:ascii="Arial" w:hAnsi="Arial" w:cs="Arial"/>
          <w:color w:val="000000" w:themeColor="text1"/>
        </w:rPr>
        <w:t>dzieci</w:t>
      </w:r>
      <w:r w:rsidRPr="004B1B02">
        <w:rPr>
          <w:rFonts w:ascii="Arial" w:hAnsi="Arial" w:cs="Arial"/>
          <w:color w:val="000000" w:themeColor="text1"/>
          <w:lang w:eastAsia="pl-PL"/>
        </w:rPr>
        <w:t xml:space="preserve">, stanowiących podstawę do działań w regionie, </w:t>
      </w:r>
    </w:p>
    <w:p w14:paraId="47449359" w14:textId="77777777" w:rsidR="00D140CF" w:rsidRPr="004B1B02" w:rsidRDefault="00D140CF" w:rsidP="00D140CF">
      <w:pPr>
        <w:pStyle w:val="Akapitzlist"/>
        <w:numPr>
          <w:ilvl w:val="0"/>
          <w:numId w:val="127"/>
        </w:numPr>
        <w:spacing w:line="360" w:lineRule="auto"/>
        <w:jc w:val="both"/>
        <w:rPr>
          <w:rFonts w:ascii="Arial" w:hAnsi="Arial" w:cs="Arial"/>
          <w:lang w:eastAsia="pl-PL"/>
        </w:rPr>
      </w:pPr>
      <w:r w:rsidRPr="004B1B02">
        <w:rPr>
          <w:rFonts w:ascii="Arial" w:hAnsi="Arial" w:cs="Arial"/>
          <w:lang w:eastAsia="pl-PL"/>
        </w:rPr>
        <w:t>oszczędności na wydatkach zaplanowanych na zadania rządowe.</w:t>
      </w:r>
    </w:p>
    <w:p w14:paraId="233A1520" w14:textId="77777777" w:rsidR="0087369D" w:rsidRPr="004B1B02" w:rsidRDefault="0087369D" w:rsidP="00603B4F">
      <w:pPr>
        <w:spacing w:after="0" w:line="360" w:lineRule="auto"/>
        <w:contextualSpacing/>
        <w:jc w:val="both"/>
        <w:rPr>
          <w:rFonts w:ascii="Arial" w:hAnsi="Arial" w:cs="Arial"/>
          <w:sz w:val="24"/>
          <w:lang w:eastAsia="pl-PL"/>
        </w:rPr>
      </w:pPr>
    </w:p>
    <w:p w14:paraId="7A19728B" w14:textId="3A8FC386" w:rsidR="00672ADB" w:rsidRPr="004B1B02" w:rsidRDefault="00672ADB" w:rsidP="00C65143">
      <w:pPr>
        <w:spacing w:after="0" w:line="360" w:lineRule="auto"/>
        <w:ind w:left="-284" w:firstLine="284"/>
        <w:jc w:val="both"/>
        <w:rPr>
          <w:rFonts w:ascii="Arial" w:eastAsia="Times New Roman" w:hAnsi="Arial" w:cs="Arial"/>
          <w:b/>
          <w:bCs/>
          <w:smallCaps/>
          <w:sz w:val="24"/>
          <w:szCs w:val="24"/>
          <w:lang w:eastAsia="pl-PL"/>
        </w:rPr>
      </w:pPr>
      <w:bookmarkStart w:id="153" w:name="_Hlk97109349"/>
      <w:r w:rsidRPr="004B1B02">
        <w:rPr>
          <w:rFonts w:ascii="Arial" w:eastAsia="Times New Roman" w:hAnsi="Arial" w:cs="Arial"/>
          <w:b/>
          <w:bCs/>
          <w:sz w:val="24"/>
          <w:szCs w:val="24"/>
          <w:lang w:eastAsia="pl-PL"/>
        </w:rPr>
        <w:t xml:space="preserve">DZIAŁ </w:t>
      </w:r>
      <w:r w:rsidRPr="004B1B02">
        <w:rPr>
          <w:rFonts w:ascii="Arial" w:eastAsia="Times New Roman" w:hAnsi="Arial" w:cs="Arial"/>
          <w:b/>
          <w:bCs/>
          <w:smallCaps/>
          <w:sz w:val="24"/>
          <w:szCs w:val="24"/>
          <w:lang w:eastAsia="pl-PL"/>
        </w:rPr>
        <w:t>852 – POMOC SPOŁECZNA</w:t>
      </w:r>
    </w:p>
    <w:bookmarkEnd w:id="153"/>
    <w:p w14:paraId="7CBD2D6A" w14:textId="5EDC2174" w:rsidR="0067199A" w:rsidRPr="004B1B02" w:rsidRDefault="0067199A" w:rsidP="0067199A">
      <w:pPr>
        <w:suppressAutoHyphens/>
        <w:spacing w:after="0" w:line="360" w:lineRule="auto"/>
        <w:ind w:left="2268" w:hanging="2268"/>
        <w:jc w:val="both"/>
        <w:rPr>
          <w:rFonts w:ascii="Arial" w:eastAsia="Times New Roman" w:hAnsi="Arial" w:cs="Arial"/>
          <w:b/>
          <w:i/>
          <w:iCs/>
          <w:sz w:val="24"/>
          <w:szCs w:val="24"/>
          <w:lang w:eastAsia="pl-PL"/>
        </w:rPr>
      </w:pPr>
      <w:r w:rsidRPr="004B1B02">
        <w:rPr>
          <w:rFonts w:ascii="Arial" w:eastAsia="Times New Roman" w:hAnsi="Arial" w:cs="Arial"/>
          <w:b/>
          <w:i/>
          <w:iCs/>
          <w:sz w:val="24"/>
          <w:szCs w:val="24"/>
          <w:lang w:eastAsia="pl-PL"/>
        </w:rPr>
        <w:t>Rozdział 85205 – Zadania w zakresie przeciwdziałania przemocy w</w:t>
      </w:r>
      <w:r w:rsidR="00DC6E99" w:rsidRPr="004B1B02">
        <w:rPr>
          <w:rFonts w:ascii="Arial" w:eastAsia="Times New Roman" w:hAnsi="Arial" w:cs="Arial"/>
          <w:b/>
          <w:i/>
          <w:iCs/>
          <w:sz w:val="24"/>
          <w:szCs w:val="24"/>
          <w:lang w:eastAsia="pl-PL"/>
        </w:rPr>
        <w:t xml:space="preserve"> </w:t>
      </w:r>
      <w:r w:rsidRPr="004B1B02">
        <w:rPr>
          <w:rFonts w:ascii="Arial" w:eastAsia="Times New Roman" w:hAnsi="Arial" w:cs="Arial"/>
          <w:b/>
          <w:i/>
          <w:iCs/>
          <w:sz w:val="24"/>
          <w:szCs w:val="24"/>
          <w:lang w:eastAsia="pl-PL"/>
        </w:rPr>
        <w:t>rodzinie</w:t>
      </w:r>
    </w:p>
    <w:p w14:paraId="00843293" w14:textId="1BA43657" w:rsidR="0067199A" w:rsidRPr="004B1B02" w:rsidRDefault="0067199A" w:rsidP="0067199A">
      <w:pPr>
        <w:tabs>
          <w:tab w:val="left" w:pos="7513"/>
        </w:tabs>
        <w:spacing w:after="0" w:line="360" w:lineRule="auto"/>
        <w:jc w:val="both"/>
        <w:rPr>
          <w:rFonts w:ascii="Arial" w:eastAsia="Calibri" w:hAnsi="Arial" w:cs="Arial"/>
          <w:sz w:val="24"/>
          <w:szCs w:val="24"/>
        </w:rPr>
      </w:pPr>
      <w:r w:rsidRPr="004B1B02">
        <w:rPr>
          <w:rFonts w:ascii="Arial" w:eastAsia="Times New Roman" w:hAnsi="Arial" w:cs="Arial"/>
          <w:sz w:val="24"/>
          <w:szCs w:val="24"/>
          <w:lang w:eastAsia="pl-PL"/>
        </w:rPr>
        <w:t xml:space="preserve">Zaplanowane wydatki bieżące </w:t>
      </w:r>
      <w:r w:rsidRPr="004B1B02">
        <w:rPr>
          <w:rFonts w:ascii="Arial" w:eastAsia="Calibri" w:hAnsi="Arial" w:cs="Arial"/>
          <w:sz w:val="24"/>
          <w:szCs w:val="24"/>
          <w:lang w:eastAsia="pl-PL"/>
        </w:rPr>
        <w:t xml:space="preserve">(ROPS – Dep. OZ) </w:t>
      </w:r>
      <w:r w:rsidRPr="004B1B02">
        <w:rPr>
          <w:rFonts w:ascii="Arial" w:eastAsia="Times New Roman" w:hAnsi="Arial" w:cs="Arial"/>
          <w:sz w:val="24"/>
          <w:szCs w:val="24"/>
          <w:lang w:eastAsia="pl-PL"/>
        </w:rPr>
        <w:t xml:space="preserve">w kwocie </w:t>
      </w:r>
      <w:r w:rsidR="00062C50" w:rsidRPr="004B1B02">
        <w:rPr>
          <w:rFonts w:ascii="Arial" w:eastAsia="Times New Roman" w:hAnsi="Arial" w:cs="Arial"/>
          <w:sz w:val="24"/>
          <w:szCs w:val="24"/>
          <w:lang w:eastAsia="pl-PL"/>
        </w:rPr>
        <w:t>200.000</w:t>
      </w:r>
      <w:r w:rsidRPr="004B1B02">
        <w:rPr>
          <w:rFonts w:ascii="Arial" w:eastAsia="Times New Roman" w:hAnsi="Arial" w:cs="Arial"/>
          <w:sz w:val="24"/>
          <w:szCs w:val="24"/>
          <w:lang w:eastAsia="pl-PL"/>
        </w:rPr>
        <w:t>,- zł</w:t>
      </w:r>
      <w:r w:rsidR="00A237C6" w:rsidRPr="004B1B02">
        <w:rPr>
          <w:rFonts w:ascii="Arial" w:eastAsia="Times New Roman" w:hAnsi="Arial" w:cs="Arial"/>
          <w:sz w:val="24"/>
          <w:szCs w:val="24"/>
          <w:lang w:eastAsia="pl-PL"/>
        </w:rPr>
        <w:t>,</w:t>
      </w:r>
      <w:r w:rsidR="00D12C35" w:rsidRPr="004B1B02">
        <w:rPr>
          <w:rFonts w:ascii="Arial" w:eastAsia="Times New Roman" w:hAnsi="Arial" w:cs="Arial"/>
          <w:sz w:val="24"/>
          <w:szCs w:val="24"/>
          <w:lang w:eastAsia="pl-PL"/>
        </w:rPr>
        <w:t xml:space="preserve"> </w:t>
      </w:r>
      <w:r w:rsidR="00451D4E" w:rsidRPr="004B1B02">
        <w:rPr>
          <w:rFonts w:ascii="Arial" w:eastAsia="Times New Roman" w:hAnsi="Arial" w:cs="Arial"/>
          <w:sz w:val="24"/>
          <w:szCs w:val="24"/>
          <w:lang w:eastAsia="pl-PL"/>
        </w:rPr>
        <w:t xml:space="preserve">jako </w:t>
      </w:r>
      <w:r w:rsidRPr="004B1B02">
        <w:rPr>
          <w:rFonts w:ascii="Arial" w:eastAsia="Calibri" w:hAnsi="Arial" w:cs="Arial"/>
          <w:sz w:val="24"/>
          <w:szCs w:val="24"/>
          <w:lang w:eastAsia="pl-PL"/>
        </w:rPr>
        <w:t xml:space="preserve">dotacje celowe dla jednostek spoza sektora finansów publicznych na </w:t>
      </w:r>
      <w:r w:rsidRPr="004B1B02">
        <w:rPr>
          <w:rFonts w:ascii="Arial" w:eastAsia="Calibri" w:hAnsi="Arial" w:cs="Arial"/>
          <w:sz w:val="24"/>
          <w:szCs w:val="24"/>
        </w:rPr>
        <w:t>realizację zadań wynikających z Wojewódzkiego Programu Przeciwdziałania Przemocy w Rodzinie</w:t>
      </w:r>
      <w:r w:rsidR="0066776A" w:rsidRPr="004B1B02">
        <w:rPr>
          <w:rFonts w:ascii="Arial" w:eastAsia="Calibri" w:hAnsi="Arial" w:cs="Arial"/>
          <w:sz w:val="24"/>
          <w:szCs w:val="24"/>
        </w:rPr>
        <w:t>,</w:t>
      </w:r>
      <w:r w:rsidRPr="004B1B02">
        <w:rPr>
          <w:rFonts w:ascii="Arial" w:eastAsia="Times New Roman" w:hAnsi="Arial" w:cs="Arial"/>
          <w:sz w:val="24"/>
          <w:szCs w:val="24"/>
          <w:lang w:eastAsia="pl-PL"/>
        </w:rPr>
        <w:t xml:space="preserve"> zostały zrealizowane w kwocie </w:t>
      </w:r>
      <w:r w:rsidR="00A237C6" w:rsidRPr="004B1B02">
        <w:rPr>
          <w:rFonts w:ascii="Arial" w:eastAsia="Times New Roman" w:hAnsi="Arial" w:cs="Arial"/>
          <w:sz w:val="24"/>
          <w:szCs w:val="24"/>
          <w:lang w:eastAsia="pl-PL"/>
        </w:rPr>
        <w:t>181.477,66</w:t>
      </w:r>
      <w:r w:rsidRPr="004B1B02">
        <w:rPr>
          <w:rFonts w:ascii="Arial" w:eastAsia="Times New Roman" w:hAnsi="Arial" w:cs="Arial"/>
          <w:sz w:val="24"/>
          <w:szCs w:val="24"/>
          <w:lang w:eastAsia="pl-PL"/>
        </w:rPr>
        <w:t xml:space="preserve"> zł, tj. </w:t>
      </w:r>
      <w:r w:rsidR="00A237C6" w:rsidRPr="004B1B02">
        <w:rPr>
          <w:rFonts w:ascii="Arial" w:eastAsia="Times New Roman" w:hAnsi="Arial" w:cs="Arial"/>
          <w:sz w:val="24"/>
          <w:szCs w:val="24"/>
          <w:lang w:eastAsia="pl-PL"/>
        </w:rPr>
        <w:t>90,74</w:t>
      </w:r>
      <w:r w:rsidRPr="004B1B02">
        <w:rPr>
          <w:rFonts w:ascii="Arial" w:eastAsia="Times New Roman" w:hAnsi="Arial" w:cs="Arial"/>
          <w:sz w:val="24"/>
          <w:szCs w:val="24"/>
          <w:lang w:eastAsia="pl-PL"/>
        </w:rPr>
        <w:t xml:space="preserve"> % planu</w:t>
      </w:r>
      <w:r w:rsidR="00451D4E" w:rsidRPr="004B1B02">
        <w:rPr>
          <w:rFonts w:ascii="Arial" w:eastAsia="Times New Roman" w:hAnsi="Arial" w:cs="Arial"/>
          <w:sz w:val="24"/>
          <w:szCs w:val="24"/>
          <w:lang w:eastAsia="pl-PL"/>
        </w:rPr>
        <w:t>. Wydatki dotyczyły dotacji celowych</w:t>
      </w:r>
      <w:r w:rsidR="00AE7FF9" w:rsidRPr="004B1B02">
        <w:rPr>
          <w:rFonts w:ascii="Arial" w:eastAsia="Times New Roman" w:hAnsi="Arial" w:cs="Arial"/>
          <w:sz w:val="24"/>
          <w:szCs w:val="24"/>
          <w:lang w:eastAsia="pl-PL"/>
        </w:rPr>
        <w:t xml:space="preserve"> dla</w:t>
      </w:r>
      <w:r w:rsidRPr="004B1B02">
        <w:rPr>
          <w:rFonts w:ascii="Arial" w:eastAsiaTheme="majorEastAsia" w:hAnsi="Arial" w:cs="Arial"/>
          <w:sz w:val="24"/>
          <w:szCs w:val="24"/>
        </w:rPr>
        <w:t>:</w:t>
      </w:r>
    </w:p>
    <w:p w14:paraId="2BC48AA4" w14:textId="6E68B83C"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 xml:space="preserve">Fundacji na Rzecz Przeciwdziałania Przemocy – FENIKS w Rzeszowie, na realizację zadania „Zwiększenie skuteczności oddziaływań wobec osób </w:t>
      </w:r>
      <w:r w:rsidRPr="004B1B02">
        <w:rPr>
          <w:rFonts w:ascii="Arial" w:eastAsiaTheme="majorEastAsia" w:hAnsi="Arial" w:cs="Arial"/>
          <w:bCs/>
        </w:rPr>
        <w:lastRenderedPageBreak/>
        <w:t>stosujących przemoc w rodzinie poprzez przygotowanie kadr do prowadzenia programów korekcyjno-edukacyjnych i edukacyjno-terapeutycznych dla osób stosujących przemoc w rodzinie – edycja 2” – 23.300</w:t>
      </w:r>
      <w:r w:rsidR="00B93087"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2E0777E4" w14:textId="499F8258"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Fundacji na Rzecz Psychoprofilaktyki Społecznej PRO-FIL w Rzeszowie, na realizację zadania „STOP PRZEMOCY – program profilaktyczny dla uczniów – 24</w:t>
      </w:r>
      <w:r w:rsidR="00B93087" w:rsidRPr="004B1B02">
        <w:rPr>
          <w:rFonts w:ascii="Arial" w:eastAsiaTheme="majorEastAsia" w:hAnsi="Arial" w:cs="Arial"/>
          <w:bCs/>
        </w:rPr>
        <w:t>.</w:t>
      </w:r>
      <w:r w:rsidRPr="004B1B02">
        <w:rPr>
          <w:rFonts w:ascii="Arial" w:eastAsiaTheme="majorEastAsia" w:hAnsi="Arial" w:cs="Arial"/>
          <w:bCs/>
        </w:rPr>
        <w:t>800</w:t>
      </w:r>
      <w:r w:rsidR="00B93087"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6F8F3626" w14:textId="73125661"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 xml:space="preserve">Fundacji Centrum Działań Profilaktycznych w Wieliczce, na realizację zadania „Program przeciwdziałający rozwojowi </w:t>
      </w:r>
      <w:proofErr w:type="spellStart"/>
      <w:r w:rsidRPr="004B1B02">
        <w:rPr>
          <w:rFonts w:ascii="Arial" w:eastAsiaTheme="majorEastAsia" w:hAnsi="Arial" w:cs="Arial"/>
          <w:bCs/>
        </w:rPr>
        <w:t>zachowań</w:t>
      </w:r>
      <w:proofErr w:type="spellEnd"/>
      <w:r w:rsidRPr="004B1B02">
        <w:rPr>
          <w:rFonts w:ascii="Arial" w:eastAsiaTheme="majorEastAsia" w:hAnsi="Arial" w:cs="Arial"/>
          <w:bCs/>
        </w:rPr>
        <w:t xml:space="preserve"> </w:t>
      </w:r>
      <w:proofErr w:type="spellStart"/>
      <w:r w:rsidRPr="004B1B02">
        <w:rPr>
          <w:rFonts w:ascii="Arial" w:eastAsiaTheme="majorEastAsia" w:hAnsi="Arial" w:cs="Arial"/>
          <w:bCs/>
        </w:rPr>
        <w:t>przemocowych</w:t>
      </w:r>
      <w:proofErr w:type="spellEnd"/>
      <w:r w:rsidRPr="004B1B02">
        <w:rPr>
          <w:rFonts w:ascii="Arial" w:eastAsiaTheme="majorEastAsia" w:hAnsi="Arial" w:cs="Arial"/>
          <w:bCs/>
        </w:rPr>
        <w:t xml:space="preserve"> u młodzieży: Pokonaj lęk i złość” – 25.000</w:t>
      </w:r>
      <w:r w:rsidR="00B93087"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641D4537" w14:textId="0F7C1577"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Fundacji SZAFIR w Rzeszowie, na realizację zadania „Siła Kobiet – projekt dla kobiet dotkniętych przemocą w rodzinie” – 19.077,66 zł,</w:t>
      </w:r>
    </w:p>
    <w:p w14:paraId="13AB483B" w14:textId="693C6DEE"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„PASIEKA” – Fundacji Rozwoju i Wsparcia w Rzeszowie, na realizację zadania „Stop przemocy w rodzinie” – 25.000</w:t>
      </w:r>
      <w:r w:rsidR="008E4195"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2CFEBA67" w14:textId="7D722FBE"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Fundacji na Rzecz Przeciwdziałania Przemocy – FENIKS w Rzeszowie, na realizację zadania „Zwiększenie poziomu kompetencji Podkarpackiej Policji w</w:t>
      </w:r>
      <w:r w:rsidR="00DC6E99" w:rsidRPr="004B1B02">
        <w:rPr>
          <w:rFonts w:ascii="Arial" w:eastAsiaTheme="majorEastAsia" w:hAnsi="Arial" w:cs="Arial"/>
          <w:bCs/>
        </w:rPr>
        <w:t> </w:t>
      </w:r>
      <w:r w:rsidRPr="004B1B02">
        <w:rPr>
          <w:rFonts w:ascii="Arial" w:eastAsiaTheme="majorEastAsia" w:hAnsi="Arial" w:cs="Arial"/>
          <w:bCs/>
        </w:rPr>
        <w:t>zakresie wdrożenia nowych obowiązków wynikających z ustawy z dnia 9 marca 2023 roku o zmianie ustawy o przeciwdziałaniu przemocy w rodzinie oraz niektórych innych ustaw” – 23.500,</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014D3F50" w14:textId="5C1E44CF" w:rsidR="00D12C35" w:rsidRPr="004B1B02" w:rsidRDefault="00D12C35" w:rsidP="00307061">
      <w:pPr>
        <w:pStyle w:val="Listapunktowana"/>
        <w:numPr>
          <w:ilvl w:val="2"/>
          <w:numId w:val="107"/>
        </w:numPr>
        <w:ind w:left="426"/>
        <w:rPr>
          <w:rFonts w:ascii="Arial" w:eastAsiaTheme="majorEastAsia" w:hAnsi="Arial" w:cs="Arial"/>
          <w:bCs/>
        </w:rPr>
      </w:pPr>
      <w:r w:rsidRPr="004B1B02">
        <w:rPr>
          <w:rFonts w:ascii="Arial" w:eastAsiaTheme="majorEastAsia" w:hAnsi="Arial" w:cs="Arial"/>
          <w:bCs/>
        </w:rPr>
        <w:t xml:space="preserve">Fundacji na Rzecz Psychoprofilaktyki Społecznej PRO-FIL </w:t>
      </w:r>
      <w:r w:rsidR="00B7721C" w:rsidRPr="004B1B02">
        <w:rPr>
          <w:rFonts w:ascii="Arial" w:eastAsiaTheme="majorEastAsia" w:hAnsi="Arial" w:cs="Arial"/>
          <w:bCs/>
        </w:rPr>
        <w:t>w</w:t>
      </w:r>
      <w:r w:rsidRPr="004B1B02">
        <w:rPr>
          <w:rFonts w:ascii="Arial" w:eastAsiaTheme="majorEastAsia" w:hAnsi="Arial" w:cs="Arial"/>
          <w:bCs/>
        </w:rPr>
        <w:t xml:space="preserve"> Rzesz</w:t>
      </w:r>
      <w:r w:rsidR="00B7721C" w:rsidRPr="004B1B02">
        <w:rPr>
          <w:rFonts w:ascii="Arial" w:eastAsiaTheme="majorEastAsia" w:hAnsi="Arial" w:cs="Arial"/>
          <w:bCs/>
        </w:rPr>
        <w:t>owie</w:t>
      </w:r>
      <w:r w:rsidRPr="004B1B02">
        <w:rPr>
          <w:rFonts w:ascii="Arial" w:eastAsiaTheme="majorEastAsia" w:hAnsi="Arial" w:cs="Arial"/>
          <w:bCs/>
        </w:rPr>
        <w:t xml:space="preserve">, </w:t>
      </w:r>
      <w:r w:rsidR="00B7721C" w:rsidRPr="004B1B02">
        <w:rPr>
          <w:rFonts w:ascii="Arial" w:eastAsiaTheme="majorEastAsia" w:hAnsi="Arial" w:cs="Arial"/>
          <w:bCs/>
        </w:rPr>
        <w:t xml:space="preserve">na realizację zadania </w:t>
      </w:r>
      <w:r w:rsidRPr="004B1B02">
        <w:rPr>
          <w:rFonts w:ascii="Arial" w:eastAsiaTheme="majorEastAsia" w:hAnsi="Arial" w:cs="Arial"/>
          <w:bCs/>
        </w:rPr>
        <w:t>„Szkolenia dla przedstawicieli jednostek organizacyjnych pomocy społecznej realizujących zadania związane z przeciwdziałaniem przemocy w rodzinie”</w:t>
      </w:r>
      <w:r w:rsidR="00B7721C" w:rsidRPr="004B1B02">
        <w:rPr>
          <w:rFonts w:ascii="Arial" w:eastAsiaTheme="majorEastAsia" w:hAnsi="Arial" w:cs="Arial"/>
          <w:bCs/>
        </w:rPr>
        <w:t xml:space="preserve"> –</w:t>
      </w:r>
      <w:r w:rsidRPr="004B1B02">
        <w:rPr>
          <w:rFonts w:ascii="Arial" w:eastAsiaTheme="majorEastAsia" w:hAnsi="Arial" w:cs="Arial"/>
          <w:bCs/>
        </w:rPr>
        <w:t xml:space="preserve"> 22.900</w:t>
      </w:r>
      <w:r w:rsidR="008E4195"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r w:rsidR="00761942" w:rsidRPr="004B1B02">
        <w:rPr>
          <w:rFonts w:ascii="Arial" w:eastAsiaTheme="majorEastAsia" w:hAnsi="Arial" w:cs="Arial"/>
          <w:bCs/>
        </w:rPr>
        <w:t>,</w:t>
      </w:r>
    </w:p>
    <w:p w14:paraId="34E80E02" w14:textId="61696383" w:rsidR="00B7721C" w:rsidRPr="004B1B02" w:rsidRDefault="00B7721C" w:rsidP="00307061">
      <w:pPr>
        <w:pStyle w:val="Listapunktowana"/>
        <w:numPr>
          <w:ilvl w:val="0"/>
          <w:numId w:val="108"/>
        </w:numPr>
        <w:ind w:left="426"/>
        <w:rPr>
          <w:rFonts w:ascii="Arial" w:eastAsiaTheme="majorEastAsia" w:hAnsi="Arial" w:cs="Arial"/>
          <w:bCs/>
        </w:rPr>
      </w:pPr>
      <w:r w:rsidRPr="004B1B02">
        <w:rPr>
          <w:rFonts w:ascii="Arial" w:eastAsiaTheme="majorEastAsia" w:hAnsi="Arial" w:cs="Arial"/>
          <w:bCs/>
        </w:rPr>
        <w:t xml:space="preserve">Fundacji na Rzecz Przeciwdziałania Przemocy – FENIKS </w:t>
      </w:r>
      <w:r w:rsidR="00761942" w:rsidRPr="004B1B02">
        <w:rPr>
          <w:rFonts w:ascii="Arial" w:eastAsiaTheme="majorEastAsia" w:hAnsi="Arial" w:cs="Arial"/>
          <w:bCs/>
        </w:rPr>
        <w:t>w</w:t>
      </w:r>
      <w:r w:rsidRPr="004B1B02">
        <w:rPr>
          <w:rFonts w:ascii="Arial" w:eastAsiaTheme="majorEastAsia" w:hAnsi="Arial" w:cs="Arial"/>
          <w:bCs/>
        </w:rPr>
        <w:t xml:space="preserve"> Rzesz</w:t>
      </w:r>
      <w:r w:rsidR="00761942" w:rsidRPr="004B1B02">
        <w:rPr>
          <w:rFonts w:ascii="Arial" w:eastAsiaTheme="majorEastAsia" w:hAnsi="Arial" w:cs="Arial"/>
          <w:bCs/>
        </w:rPr>
        <w:t>owie</w:t>
      </w:r>
      <w:r w:rsidRPr="004B1B02">
        <w:rPr>
          <w:rFonts w:ascii="Arial" w:eastAsiaTheme="majorEastAsia" w:hAnsi="Arial" w:cs="Arial"/>
          <w:bCs/>
        </w:rPr>
        <w:t>,</w:t>
      </w:r>
      <w:r w:rsidR="00761942" w:rsidRPr="004B1B02">
        <w:rPr>
          <w:rFonts w:ascii="Arial" w:eastAsiaTheme="majorEastAsia" w:hAnsi="Arial" w:cs="Arial"/>
          <w:bCs/>
        </w:rPr>
        <w:t xml:space="preserve"> na realizację zadania</w:t>
      </w:r>
      <w:r w:rsidRPr="004B1B02">
        <w:rPr>
          <w:rFonts w:ascii="Arial" w:eastAsiaTheme="majorEastAsia" w:hAnsi="Arial" w:cs="Arial"/>
          <w:bCs/>
        </w:rPr>
        <w:t xml:space="preserve"> „Podniesienie kwalifikacji członków nowo powstałych Zespołów Interdyscyplinarnych  ds. przeciwdziałania przemocy zgodnie z</w:t>
      </w:r>
      <w:r w:rsidR="00DC6E99" w:rsidRPr="004B1B02">
        <w:rPr>
          <w:rFonts w:ascii="Arial" w:eastAsiaTheme="majorEastAsia" w:hAnsi="Arial" w:cs="Arial"/>
          <w:bCs/>
        </w:rPr>
        <w:t> </w:t>
      </w:r>
      <w:r w:rsidRPr="004B1B02">
        <w:rPr>
          <w:rFonts w:ascii="Arial" w:eastAsiaTheme="majorEastAsia" w:hAnsi="Arial" w:cs="Arial"/>
          <w:bCs/>
        </w:rPr>
        <w:t>obowiązkiem wynikającym z art. 9a ust 5a Ustawy o przeciwdziałaniu Przemocy domowej”</w:t>
      </w:r>
      <w:r w:rsidR="00761942" w:rsidRPr="004B1B02">
        <w:rPr>
          <w:rFonts w:ascii="Arial" w:eastAsiaTheme="majorEastAsia" w:hAnsi="Arial" w:cs="Arial"/>
          <w:bCs/>
        </w:rPr>
        <w:t xml:space="preserve"> – </w:t>
      </w:r>
      <w:r w:rsidRPr="004B1B02">
        <w:rPr>
          <w:rFonts w:ascii="Arial" w:eastAsiaTheme="majorEastAsia" w:hAnsi="Arial" w:cs="Arial"/>
          <w:bCs/>
        </w:rPr>
        <w:t>8.900</w:t>
      </w:r>
      <w:r w:rsidR="008E4195"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347F00A0" w14:textId="75685EEB" w:rsidR="00B7721C" w:rsidRPr="004B1B02" w:rsidRDefault="00B7721C" w:rsidP="00307061">
      <w:pPr>
        <w:pStyle w:val="Listapunktowana"/>
        <w:numPr>
          <w:ilvl w:val="0"/>
          <w:numId w:val="109"/>
        </w:numPr>
        <w:ind w:left="426"/>
        <w:rPr>
          <w:rFonts w:ascii="Arial" w:eastAsiaTheme="majorEastAsia" w:hAnsi="Arial" w:cs="Arial"/>
          <w:bCs/>
        </w:rPr>
      </w:pPr>
      <w:r w:rsidRPr="004B1B02">
        <w:rPr>
          <w:rFonts w:ascii="Arial" w:eastAsiaTheme="majorEastAsia" w:hAnsi="Arial" w:cs="Arial"/>
          <w:bCs/>
        </w:rPr>
        <w:t xml:space="preserve">Fundacji na Rzecz Przeciwdziałania Przemocy – FENIKS </w:t>
      </w:r>
      <w:r w:rsidR="00761942" w:rsidRPr="004B1B02">
        <w:rPr>
          <w:rFonts w:ascii="Arial" w:eastAsiaTheme="majorEastAsia" w:hAnsi="Arial" w:cs="Arial"/>
          <w:bCs/>
        </w:rPr>
        <w:t>w</w:t>
      </w:r>
      <w:r w:rsidRPr="004B1B02">
        <w:rPr>
          <w:rFonts w:ascii="Arial" w:eastAsiaTheme="majorEastAsia" w:hAnsi="Arial" w:cs="Arial"/>
          <w:bCs/>
        </w:rPr>
        <w:t xml:space="preserve"> Rzesz</w:t>
      </w:r>
      <w:r w:rsidR="00761942" w:rsidRPr="004B1B02">
        <w:rPr>
          <w:rFonts w:ascii="Arial" w:eastAsiaTheme="majorEastAsia" w:hAnsi="Arial" w:cs="Arial"/>
          <w:bCs/>
        </w:rPr>
        <w:t>owie</w:t>
      </w:r>
      <w:r w:rsidRPr="004B1B02">
        <w:rPr>
          <w:rFonts w:ascii="Arial" w:eastAsiaTheme="majorEastAsia" w:hAnsi="Arial" w:cs="Arial"/>
          <w:bCs/>
        </w:rPr>
        <w:t xml:space="preserve">, </w:t>
      </w:r>
      <w:r w:rsidR="00761942" w:rsidRPr="004B1B02">
        <w:rPr>
          <w:rFonts w:ascii="Arial" w:eastAsiaTheme="majorEastAsia" w:hAnsi="Arial" w:cs="Arial"/>
          <w:bCs/>
        </w:rPr>
        <w:t xml:space="preserve">na realizację zadania </w:t>
      </w:r>
      <w:r w:rsidRPr="004B1B02">
        <w:rPr>
          <w:rFonts w:ascii="Arial" w:eastAsiaTheme="majorEastAsia" w:hAnsi="Arial" w:cs="Arial"/>
          <w:bCs/>
        </w:rPr>
        <w:t>„Podniesienie kwalifikacji członków Zespołów Interdyscyplinarnych z Miast na prawach powiatu z terenu województwa podkarpackiego”</w:t>
      </w:r>
      <w:r w:rsidR="00C14695" w:rsidRPr="004B1B02">
        <w:rPr>
          <w:rFonts w:ascii="Arial" w:eastAsiaTheme="majorEastAsia" w:hAnsi="Arial" w:cs="Arial"/>
          <w:bCs/>
        </w:rPr>
        <w:t xml:space="preserve"> – </w:t>
      </w:r>
      <w:r w:rsidRPr="004B1B02">
        <w:rPr>
          <w:rFonts w:ascii="Arial" w:eastAsiaTheme="majorEastAsia" w:hAnsi="Arial" w:cs="Arial"/>
          <w:bCs/>
        </w:rPr>
        <w:t>9.000</w:t>
      </w:r>
      <w:r w:rsidR="008E4195" w:rsidRPr="004B1B02">
        <w:rPr>
          <w:rFonts w:ascii="Arial" w:eastAsiaTheme="majorEastAsia" w:hAnsi="Arial" w:cs="Arial"/>
          <w:bCs/>
        </w:rPr>
        <w:t>,</w:t>
      </w:r>
      <w:r w:rsidR="00DC6E99" w:rsidRPr="004B1B02">
        <w:rPr>
          <w:rFonts w:ascii="Arial" w:eastAsiaTheme="majorEastAsia" w:hAnsi="Arial" w:cs="Arial"/>
          <w:bCs/>
        </w:rPr>
        <w:t xml:space="preserve">00 </w:t>
      </w:r>
      <w:r w:rsidRPr="004B1B02">
        <w:rPr>
          <w:rFonts w:ascii="Arial" w:eastAsiaTheme="majorEastAsia" w:hAnsi="Arial" w:cs="Arial"/>
          <w:bCs/>
        </w:rPr>
        <w:t>zł.</w:t>
      </w:r>
    </w:p>
    <w:p w14:paraId="5FF90C11" w14:textId="4319CAF2" w:rsidR="0067199A" w:rsidRPr="004B1B02" w:rsidRDefault="0067199A" w:rsidP="00A731A0">
      <w:pPr>
        <w:pStyle w:val="Listapunktowana"/>
        <w:rPr>
          <w:rFonts w:ascii="Arial" w:hAnsi="Arial" w:cs="Arial"/>
          <w:bCs/>
        </w:rPr>
      </w:pPr>
      <w:r w:rsidRPr="004B1B02">
        <w:rPr>
          <w:rFonts w:ascii="Arial" w:hAnsi="Arial" w:cs="Arial"/>
        </w:rPr>
        <w:t>Wydatki</w:t>
      </w:r>
      <w:r w:rsidRPr="004B1B02">
        <w:rPr>
          <w:rFonts w:ascii="Arial" w:hAnsi="Arial" w:cs="Arial"/>
          <w:bCs/>
        </w:rPr>
        <w:t xml:space="preserve"> finansowane z wpływów z tytułu wydawania zezwoleń na hurtową sprzedaż alkoholu</w:t>
      </w:r>
      <w:r w:rsidR="00AD775E" w:rsidRPr="004B1B02">
        <w:rPr>
          <w:rFonts w:ascii="Arial" w:hAnsi="Arial" w:cs="Arial"/>
          <w:bCs/>
        </w:rPr>
        <w:t xml:space="preserve"> w kwocie 92.177,66 zł oraz z dotacji celowej z budżetu państwa w kwocie 89.300</w:t>
      </w:r>
      <w:r w:rsidR="00DC6E99" w:rsidRPr="004B1B02">
        <w:rPr>
          <w:rFonts w:ascii="Arial" w:hAnsi="Arial" w:cs="Arial"/>
          <w:bCs/>
        </w:rPr>
        <w:t>,00</w:t>
      </w:r>
      <w:r w:rsidR="00AD775E" w:rsidRPr="004B1B02">
        <w:rPr>
          <w:rFonts w:ascii="Arial" w:hAnsi="Arial" w:cs="Arial"/>
          <w:bCs/>
        </w:rPr>
        <w:t xml:space="preserve"> zł.</w:t>
      </w:r>
    </w:p>
    <w:p w14:paraId="04A0F430" w14:textId="4F6BD3F9" w:rsidR="0067199A" w:rsidRPr="004B1B02" w:rsidRDefault="0067199A" w:rsidP="0067199A">
      <w:pPr>
        <w:suppressAutoHyphens/>
        <w:spacing w:after="0" w:line="360" w:lineRule="auto"/>
        <w:jc w:val="both"/>
        <w:rPr>
          <w:rFonts w:ascii="Arial" w:hAnsi="Arial" w:cs="Arial"/>
          <w:bCs/>
          <w:sz w:val="24"/>
          <w:szCs w:val="24"/>
          <w:lang w:eastAsia="pl-PL"/>
        </w:rPr>
      </w:pPr>
      <w:r w:rsidRPr="004B1B02">
        <w:rPr>
          <w:rFonts w:ascii="Arial" w:hAnsi="Arial" w:cs="Arial"/>
          <w:bCs/>
          <w:sz w:val="24"/>
          <w:szCs w:val="24"/>
          <w:lang w:eastAsia="pl-PL"/>
        </w:rPr>
        <w:lastRenderedPageBreak/>
        <w:t xml:space="preserve">Niewykonanie wydatków wynika m.in. z oszczędności powstałych </w:t>
      </w:r>
      <w:r w:rsidR="007413F9" w:rsidRPr="004B1B02">
        <w:rPr>
          <w:rFonts w:ascii="Arial" w:hAnsi="Arial" w:cs="Arial"/>
          <w:bCs/>
          <w:sz w:val="24"/>
          <w:szCs w:val="24"/>
          <w:lang w:eastAsia="pl-PL"/>
        </w:rPr>
        <w:t>po rozstrzygnięciu otwartego konkursu ofert na realizację zadań z zakresu przemocy w rodzinie, mniejszej niż planowano ilości ofert składanych w trybie pozakonkursowym, zwrotu niewykorzystanych dotacji</w:t>
      </w:r>
      <w:r w:rsidRPr="004B1B02">
        <w:rPr>
          <w:rFonts w:ascii="Arial" w:hAnsi="Arial" w:cs="Arial"/>
          <w:bCs/>
          <w:sz w:val="24"/>
          <w:szCs w:val="24"/>
          <w:lang w:eastAsia="pl-PL"/>
        </w:rPr>
        <w:t>.</w:t>
      </w:r>
    </w:p>
    <w:p w14:paraId="683565A2" w14:textId="77777777" w:rsidR="0067199A" w:rsidRPr="004B1B02" w:rsidRDefault="0067199A" w:rsidP="0067199A">
      <w:pPr>
        <w:tabs>
          <w:tab w:val="left" w:pos="7513"/>
        </w:tabs>
        <w:spacing w:after="0" w:line="360" w:lineRule="auto"/>
        <w:jc w:val="both"/>
        <w:rPr>
          <w:rFonts w:ascii="Arial" w:eastAsia="Times New Roman" w:hAnsi="Arial" w:cs="Arial"/>
          <w:b/>
          <w:bCs/>
          <w:i/>
          <w:sz w:val="24"/>
          <w:szCs w:val="24"/>
          <w:lang w:eastAsia="pl-PL"/>
        </w:rPr>
      </w:pPr>
      <w:r w:rsidRPr="004B1B02">
        <w:rPr>
          <w:rFonts w:ascii="Arial" w:eastAsia="Times New Roman" w:hAnsi="Arial" w:cs="Arial"/>
          <w:b/>
          <w:bCs/>
          <w:i/>
          <w:sz w:val="24"/>
          <w:szCs w:val="24"/>
          <w:lang w:eastAsia="pl-PL"/>
        </w:rPr>
        <w:t xml:space="preserve">Rozdział 85217 – Regionalne ośrodki polityki społecznej </w:t>
      </w:r>
    </w:p>
    <w:p w14:paraId="6388F056" w14:textId="594A14F7" w:rsidR="0067199A" w:rsidRPr="004B1B02" w:rsidRDefault="0067199A" w:rsidP="0067199A">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na utrzymanie i działalność Regionalnego Ośrodka Polityki Społecznej w Rzeszowie </w:t>
      </w:r>
      <w:r w:rsidRPr="004B1B02">
        <w:rPr>
          <w:rFonts w:ascii="Arial" w:eastAsia="Calibri" w:hAnsi="Arial" w:cs="Arial"/>
          <w:sz w:val="24"/>
          <w:szCs w:val="24"/>
          <w:lang w:eastAsia="pl-PL"/>
        </w:rPr>
        <w:t>(ROPS – Dep. OZ)</w:t>
      </w:r>
      <w:r w:rsidRPr="004B1B02">
        <w:rPr>
          <w:rFonts w:ascii="Arial" w:eastAsia="Times New Roman" w:hAnsi="Arial" w:cs="Arial"/>
          <w:sz w:val="24"/>
          <w:szCs w:val="24"/>
          <w:lang w:eastAsia="pl-PL"/>
        </w:rPr>
        <w:t xml:space="preserve"> w kwocie </w:t>
      </w:r>
      <w:r w:rsidR="00566BB7" w:rsidRPr="004B1B02">
        <w:rPr>
          <w:rFonts w:ascii="Arial" w:eastAsia="Times New Roman" w:hAnsi="Arial" w:cs="Arial"/>
          <w:sz w:val="24"/>
          <w:szCs w:val="24"/>
          <w:lang w:eastAsia="pl-PL"/>
        </w:rPr>
        <w:t>8.158.840</w:t>
      </w:r>
      <w:r w:rsidRPr="004B1B02">
        <w:rPr>
          <w:rFonts w:ascii="Arial" w:eastAsia="Times New Roman" w:hAnsi="Arial" w:cs="Arial"/>
          <w:sz w:val="24"/>
          <w:szCs w:val="24"/>
          <w:lang w:eastAsia="pl-PL"/>
        </w:rPr>
        <w:t xml:space="preserve">,- zł zostały wykonane w wysokości </w:t>
      </w:r>
      <w:r w:rsidR="00566BB7" w:rsidRPr="004B1B02">
        <w:rPr>
          <w:rFonts w:ascii="Arial" w:eastAsia="Times New Roman" w:hAnsi="Arial" w:cs="Arial"/>
          <w:sz w:val="24"/>
          <w:szCs w:val="24"/>
          <w:lang w:eastAsia="pl-PL"/>
        </w:rPr>
        <w:t>7.985.742,50</w:t>
      </w:r>
      <w:r w:rsidRPr="004B1B02">
        <w:rPr>
          <w:rFonts w:ascii="Arial" w:eastAsia="Times New Roman" w:hAnsi="Arial" w:cs="Arial"/>
          <w:sz w:val="24"/>
          <w:szCs w:val="24"/>
          <w:lang w:eastAsia="pl-PL"/>
        </w:rPr>
        <w:t xml:space="preserve"> zł, tj. </w:t>
      </w:r>
      <w:r w:rsidR="00566BB7" w:rsidRPr="004B1B02">
        <w:rPr>
          <w:rFonts w:ascii="Arial" w:eastAsia="Times New Roman" w:hAnsi="Arial" w:cs="Arial"/>
          <w:sz w:val="24"/>
          <w:szCs w:val="24"/>
          <w:lang w:eastAsia="pl-PL"/>
        </w:rPr>
        <w:t>97,88</w:t>
      </w:r>
      <w:r w:rsidRPr="004B1B02">
        <w:rPr>
          <w:rFonts w:ascii="Arial" w:eastAsia="Times New Roman" w:hAnsi="Arial" w:cs="Arial"/>
          <w:sz w:val="24"/>
          <w:szCs w:val="24"/>
          <w:lang w:eastAsia="pl-PL"/>
        </w:rPr>
        <w:t xml:space="preserve"> % planu.</w:t>
      </w:r>
    </w:p>
    <w:p w14:paraId="1778F015" w14:textId="3D5B3C3C" w:rsidR="0067199A" w:rsidRPr="004B1B02" w:rsidRDefault="0067199A">
      <w:pPr>
        <w:pStyle w:val="Listapunktowana"/>
        <w:numPr>
          <w:ilvl w:val="0"/>
          <w:numId w:val="36"/>
        </w:numPr>
        <w:ind w:left="284" w:hanging="142"/>
        <w:rPr>
          <w:rFonts w:ascii="Arial" w:hAnsi="Arial" w:cs="Arial"/>
        </w:rPr>
      </w:pPr>
      <w:r w:rsidRPr="004B1B02">
        <w:rPr>
          <w:rFonts w:ascii="Arial" w:hAnsi="Arial" w:cs="Arial"/>
        </w:rPr>
        <w:t>Zaplanowane wydatki bieżące</w:t>
      </w:r>
      <w:r w:rsidRPr="004B1B02">
        <w:rPr>
          <w:rFonts w:ascii="Arial" w:eastAsia="Calibri" w:hAnsi="Arial" w:cs="Arial"/>
        </w:rPr>
        <w:t xml:space="preserve"> </w:t>
      </w:r>
      <w:r w:rsidRPr="004B1B02">
        <w:rPr>
          <w:rFonts w:ascii="Arial" w:hAnsi="Arial" w:cs="Arial"/>
        </w:rPr>
        <w:t xml:space="preserve">w kwocie </w:t>
      </w:r>
      <w:r w:rsidR="00566BB7" w:rsidRPr="004B1B02">
        <w:rPr>
          <w:rFonts w:ascii="Arial" w:hAnsi="Arial" w:cs="Arial"/>
        </w:rPr>
        <w:t>7.156.640</w:t>
      </w:r>
      <w:r w:rsidRPr="004B1B02">
        <w:rPr>
          <w:rFonts w:ascii="Arial" w:hAnsi="Arial" w:cs="Arial"/>
        </w:rPr>
        <w:t xml:space="preserve">,- zł (w tym dotacje dla jednostek spoza sektora finansów publicznych – </w:t>
      </w:r>
      <w:r w:rsidR="00566BB7" w:rsidRPr="004B1B02">
        <w:rPr>
          <w:rFonts w:ascii="Arial" w:hAnsi="Arial" w:cs="Arial"/>
        </w:rPr>
        <w:t>935.823</w:t>
      </w:r>
      <w:r w:rsidRPr="004B1B02">
        <w:rPr>
          <w:rFonts w:ascii="Arial" w:hAnsi="Arial" w:cs="Arial"/>
        </w:rPr>
        <w:t xml:space="preserve">,-zł) zostały zrealizowane </w:t>
      </w:r>
      <w:r w:rsidRPr="004B1B02">
        <w:rPr>
          <w:rFonts w:ascii="Arial" w:hAnsi="Arial" w:cs="Arial"/>
        </w:rPr>
        <w:br/>
        <w:t xml:space="preserve">w wysokości </w:t>
      </w:r>
      <w:r w:rsidR="00566BB7" w:rsidRPr="004B1B02">
        <w:rPr>
          <w:rFonts w:ascii="Arial" w:hAnsi="Arial" w:cs="Arial"/>
        </w:rPr>
        <w:t>6.988.730,31</w:t>
      </w:r>
      <w:r w:rsidRPr="004B1B02">
        <w:rPr>
          <w:rFonts w:ascii="Arial" w:hAnsi="Arial" w:cs="Arial"/>
        </w:rPr>
        <w:t xml:space="preserve"> zł, tj. </w:t>
      </w:r>
      <w:r w:rsidR="00566BB7" w:rsidRPr="004B1B02">
        <w:rPr>
          <w:rFonts w:ascii="Arial" w:hAnsi="Arial" w:cs="Arial"/>
        </w:rPr>
        <w:t>97,65</w:t>
      </w:r>
      <w:r w:rsidRPr="004B1B02">
        <w:rPr>
          <w:rFonts w:ascii="Arial" w:hAnsi="Arial" w:cs="Arial"/>
        </w:rPr>
        <w:t xml:space="preserve"> % planu i dotyczyły:</w:t>
      </w:r>
    </w:p>
    <w:p w14:paraId="159F0B21" w14:textId="1C3D75EE" w:rsidR="0067199A" w:rsidRPr="004B1B02" w:rsidRDefault="0067199A">
      <w:pPr>
        <w:pStyle w:val="Akapitzlist"/>
        <w:numPr>
          <w:ilvl w:val="0"/>
          <w:numId w:val="35"/>
        </w:numPr>
        <w:tabs>
          <w:tab w:val="left" w:pos="851"/>
          <w:tab w:val="left" w:pos="7513"/>
        </w:tabs>
        <w:suppressAutoHyphens/>
        <w:spacing w:line="360" w:lineRule="auto"/>
        <w:ind w:left="567" w:hanging="425"/>
        <w:jc w:val="both"/>
        <w:rPr>
          <w:rFonts w:ascii="Arial" w:hAnsi="Arial" w:cs="Arial"/>
          <w:lang w:eastAsia="pl-PL"/>
        </w:rPr>
      </w:pPr>
      <w:r w:rsidRPr="004B1B02">
        <w:rPr>
          <w:rFonts w:ascii="Arial" w:hAnsi="Arial" w:cs="Arial"/>
          <w:lang w:eastAsia="pl-PL"/>
        </w:rPr>
        <w:t>wydatków na wynagrodzenia i skład</w:t>
      </w:r>
      <w:r w:rsidR="00E21916" w:rsidRPr="004B1B02">
        <w:rPr>
          <w:rFonts w:ascii="Arial" w:hAnsi="Arial" w:cs="Arial"/>
          <w:lang w:eastAsia="pl-PL"/>
        </w:rPr>
        <w:t>ek</w:t>
      </w:r>
      <w:r w:rsidRPr="004B1B02">
        <w:rPr>
          <w:rFonts w:ascii="Arial" w:hAnsi="Arial" w:cs="Arial"/>
          <w:lang w:eastAsia="pl-PL"/>
        </w:rPr>
        <w:t xml:space="preserve"> od nich naliczanych w kwocie </w:t>
      </w:r>
      <w:r w:rsidRPr="004B1B02">
        <w:rPr>
          <w:rFonts w:ascii="Arial" w:hAnsi="Arial" w:cs="Arial"/>
          <w:lang w:eastAsia="pl-PL"/>
        </w:rPr>
        <w:br/>
      </w:r>
      <w:r w:rsidR="00566BB7" w:rsidRPr="004B1B02">
        <w:rPr>
          <w:rFonts w:ascii="Arial" w:hAnsi="Arial" w:cs="Arial"/>
          <w:lang w:eastAsia="pl-PL"/>
        </w:rPr>
        <w:t>4.991.554,39</w:t>
      </w:r>
      <w:r w:rsidRPr="004B1B02">
        <w:rPr>
          <w:rFonts w:ascii="Arial" w:hAnsi="Arial" w:cs="Arial"/>
          <w:lang w:eastAsia="pl-PL"/>
        </w:rPr>
        <w:t xml:space="preserve"> zł (§ 4010 – </w:t>
      </w:r>
      <w:r w:rsidR="00566BB7" w:rsidRPr="004B1B02">
        <w:rPr>
          <w:rFonts w:ascii="Arial" w:hAnsi="Arial" w:cs="Arial"/>
          <w:lang w:eastAsia="pl-PL"/>
        </w:rPr>
        <w:t>3.925</w:t>
      </w:r>
      <w:r w:rsidR="00A76D92" w:rsidRPr="004B1B02">
        <w:rPr>
          <w:rFonts w:ascii="Arial" w:hAnsi="Arial" w:cs="Arial"/>
          <w:lang w:eastAsia="pl-PL"/>
        </w:rPr>
        <w:t>.275,34</w:t>
      </w:r>
      <w:r w:rsidRPr="004B1B02">
        <w:rPr>
          <w:rFonts w:ascii="Arial" w:hAnsi="Arial" w:cs="Arial"/>
          <w:lang w:eastAsia="pl-PL"/>
        </w:rPr>
        <w:t xml:space="preserve"> zł, § 4040 – </w:t>
      </w:r>
      <w:r w:rsidR="00A76D92" w:rsidRPr="004B1B02">
        <w:rPr>
          <w:rFonts w:ascii="Arial" w:hAnsi="Arial" w:cs="Arial"/>
          <w:lang w:eastAsia="pl-PL"/>
        </w:rPr>
        <w:t>225.766,46</w:t>
      </w:r>
      <w:r w:rsidRPr="004B1B02">
        <w:rPr>
          <w:rFonts w:ascii="Arial" w:hAnsi="Arial" w:cs="Arial"/>
          <w:lang w:eastAsia="pl-PL"/>
        </w:rPr>
        <w:t xml:space="preserve"> zł, § 4110 – </w:t>
      </w:r>
      <w:r w:rsidR="00A76D92" w:rsidRPr="004B1B02">
        <w:rPr>
          <w:rFonts w:ascii="Arial" w:hAnsi="Arial" w:cs="Arial"/>
          <w:lang w:eastAsia="pl-PL"/>
        </w:rPr>
        <w:t>689.954,5</w:t>
      </w:r>
      <w:r w:rsidR="00B95013" w:rsidRPr="004B1B02">
        <w:rPr>
          <w:rFonts w:ascii="Arial" w:hAnsi="Arial" w:cs="Arial"/>
          <w:lang w:eastAsia="pl-PL"/>
        </w:rPr>
        <w:t>5</w:t>
      </w:r>
      <w:r w:rsidRPr="004B1B02">
        <w:rPr>
          <w:rFonts w:ascii="Arial" w:hAnsi="Arial" w:cs="Arial"/>
          <w:lang w:eastAsia="pl-PL"/>
        </w:rPr>
        <w:t xml:space="preserve"> zł, § 4120 – </w:t>
      </w:r>
      <w:r w:rsidR="00A76D92" w:rsidRPr="004B1B02">
        <w:rPr>
          <w:rFonts w:ascii="Arial" w:hAnsi="Arial" w:cs="Arial"/>
          <w:lang w:eastAsia="pl-PL"/>
        </w:rPr>
        <w:t>89.199,9</w:t>
      </w:r>
      <w:r w:rsidR="00B95013" w:rsidRPr="004B1B02">
        <w:rPr>
          <w:rFonts w:ascii="Arial" w:hAnsi="Arial" w:cs="Arial"/>
          <w:lang w:eastAsia="pl-PL"/>
        </w:rPr>
        <w:t>0</w:t>
      </w:r>
      <w:r w:rsidRPr="004B1B02">
        <w:rPr>
          <w:rFonts w:ascii="Arial" w:hAnsi="Arial" w:cs="Arial"/>
          <w:lang w:eastAsia="pl-PL"/>
        </w:rPr>
        <w:t xml:space="preserve"> zł, § 4170 – </w:t>
      </w:r>
      <w:r w:rsidR="00A76D92" w:rsidRPr="004B1B02">
        <w:rPr>
          <w:rFonts w:ascii="Arial" w:hAnsi="Arial" w:cs="Arial"/>
          <w:lang w:eastAsia="pl-PL"/>
        </w:rPr>
        <w:t>21.160,00</w:t>
      </w:r>
      <w:r w:rsidRPr="004B1B02">
        <w:rPr>
          <w:rFonts w:ascii="Arial" w:hAnsi="Arial" w:cs="Arial"/>
          <w:lang w:eastAsia="pl-PL"/>
        </w:rPr>
        <w:t xml:space="preserve"> zł, § 4710 – </w:t>
      </w:r>
      <w:r w:rsidR="00A76D92" w:rsidRPr="004B1B02">
        <w:rPr>
          <w:rFonts w:ascii="Arial" w:hAnsi="Arial" w:cs="Arial"/>
          <w:lang w:eastAsia="pl-PL"/>
        </w:rPr>
        <w:t>40.198,14</w:t>
      </w:r>
      <w:r w:rsidRPr="004B1B02">
        <w:rPr>
          <w:rFonts w:ascii="Arial" w:hAnsi="Arial" w:cs="Arial"/>
          <w:lang w:eastAsia="pl-PL"/>
        </w:rPr>
        <w:t xml:space="preserve"> zł),</w:t>
      </w:r>
    </w:p>
    <w:p w14:paraId="117ABEFE" w14:textId="3BB0A29E" w:rsidR="0067199A" w:rsidRPr="004B1B02" w:rsidRDefault="0067199A">
      <w:pPr>
        <w:pStyle w:val="Akapitzlist"/>
        <w:numPr>
          <w:ilvl w:val="0"/>
          <w:numId w:val="35"/>
        </w:numPr>
        <w:tabs>
          <w:tab w:val="left" w:pos="851"/>
          <w:tab w:val="left" w:pos="7513"/>
        </w:tabs>
        <w:suppressAutoHyphens/>
        <w:spacing w:line="360" w:lineRule="auto"/>
        <w:ind w:left="567" w:hanging="425"/>
        <w:jc w:val="both"/>
        <w:rPr>
          <w:rFonts w:ascii="Arial" w:hAnsi="Arial" w:cs="Arial"/>
          <w:lang w:eastAsia="pl-PL"/>
        </w:rPr>
      </w:pPr>
      <w:r w:rsidRPr="004B1B02">
        <w:rPr>
          <w:rFonts w:ascii="Arial" w:hAnsi="Arial" w:cs="Arial"/>
          <w:lang w:eastAsia="pl-PL"/>
        </w:rPr>
        <w:t xml:space="preserve">pozostałych wydatków związanych z realizacją statutowych zadań jednostki </w:t>
      </w:r>
      <w:r w:rsidRPr="004B1B02">
        <w:rPr>
          <w:rFonts w:ascii="Arial" w:hAnsi="Arial" w:cs="Arial"/>
          <w:lang w:eastAsia="pl-PL"/>
        </w:rPr>
        <w:br/>
        <w:t xml:space="preserve">w kwocie </w:t>
      </w:r>
      <w:r w:rsidR="00E834F4" w:rsidRPr="004B1B02">
        <w:rPr>
          <w:rFonts w:ascii="Arial" w:hAnsi="Arial" w:cs="Arial"/>
          <w:lang w:eastAsia="pl-PL"/>
        </w:rPr>
        <w:t>932.631,54</w:t>
      </w:r>
      <w:r w:rsidRPr="004B1B02">
        <w:rPr>
          <w:rFonts w:ascii="Arial" w:hAnsi="Arial" w:cs="Arial"/>
          <w:lang w:eastAsia="pl-PL"/>
        </w:rPr>
        <w:t xml:space="preserve"> zł (§ 4140 – </w:t>
      </w:r>
      <w:r w:rsidR="00A76D92" w:rsidRPr="004B1B02">
        <w:rPr>
          <w:rFonts w:ascii="Arial" w:hAnsi="Arial" w:cs="Arial"/>
          <w:lang w:eastAsia="pl-PL"/>
        </w:rPr>
        <w:t xml:space="preserve">25.970,23 </w:t>
      </w:r>
      <w:r w:rsidRPr="004B1B02">
        <w:rPr>
          <w:rFonts w:ascii="Arial" w:hAnsi="Arial" w:cs="Arial"/>
          <w:lang w:eastAsia="pl-PL"/>
        </w:rPr>
        <w:t xml:space="preserve">zł, § 4190 – </w:t>
      </w:r>
      <w:r w:rsidR="00A76D92" w:rsidRPr="004B1B02">
        <w:rPr>
          <w:rFonts w:ascii="Arial" w:hAnsi="Arial" w:cs="Arial"/>
          <w:lang w:eastAsia="pl-PL"/>
        </w:rPr>
        <w:t>18.000,00</w:t>
      </w:r>
      <w:r w:rsidRPr="004B1B02">
        <w:rPr>
          <w:rFonts w:ascii="Arial" w:hAnsi="Arial" w:cs="Arial"/>
          <w:lang w:eastAsia="pl-PL"/>
        </w:rPr>
        <w:t xml:space="preserve"> zł, § 4210</w:t>
      </w:r>
      <w:r w:rsidR="00A76D92" w:rsidRPr="004B1B02">
        <w:rPr>
          <w:rFonts w:ascii="Arial" w:hAnsi="Arial" w:cs="Arial"/>
          <w:lang w:eastAsia="pl-PL"/>
        </w:rPr>
        <w:t xml:space="preserve"> – 212.344,04</w:t>
      </w:r>
      <w:r w:rsidRPr="004B1B02">
        <w:rPr>
          <w:rFonts w:ascii="Arial" w:hAnsi="Arial" w:cs="Arial"/>
          <w:lang w:eastAsia="pl-PL"/>
        </w:rPr>
        <w:t xml:space="preserve"> zł, § 4220 – </w:t>
      </w:r>
      <w:r w:rsidR="00A76D92" w:rsidRPr="004B1B02">
        <w:rPr>
          <w:rFonts w:ascii="Arial" w:hAnsi="Arial" w:cs="Arial"/>
          <w:lang w:eastAsia="pl-PL"/>
        </w:rPr>
        <w:t>4.583,68</w:t>
      </w:r>
      <w:r w:rsidRPr="004B1B02">
        <w:rPr>
          <w:rFonts w:ascii="Arial" w:hAnsi="Arial" w:cs="Arial"/>
          <w:lang w:eastAsia="pl-PL"/>
        </w:rPr>
        <w:t xml:space="preserve"> zł, § 4260 – </w:t>
      </w:r>
      <w:r w:rsidR="00A76D92" w:rsidRPr="004B1B02">
        <w:rPr>
          <w:rFonts w:ascii="Arial" w:hAnsi="Arial" w:cs="Arial"/>
          <w:lang w:eastAsia="pl-PL"/>
        </w:rPr>
        <w:t>153.797,44</w:t>
      </w:r>
      <w:r w:rsidRPr="004B1B02">
        <w:rPr>
          <w:rFonts w:ascii="Arial" w:hAnsi="Arial" w:cs="Arial"/>
          <w:lang w:eastAsia="pl-PL"/>
        </w:rPr>
        <w:t xml:space="preserve"> zł, § 4270 –</w:t>
      </w:r>
      <w:r w:rsidR="00A76D92" w:rsidRPr="004B1B02">
        <w:rPr>
          <w:rFonts w:ascii="Arial" w:hAnsi="Arial" w:cs="Arial"/>
          <w:lang w:eastAsia="pl-PL"/>
        </w:rPr>
        <w:t xml:space="preserve"> </w:t>
      </w:r>
      <w:r w:rsidR="00E834F4" w:rsidRPr="004B1B02">
        <w:rPr>
          <w:rFonts w:ascii="Arial" w:hAnsi="Arial" w:cs="Arial"/>
          <w:lang w:eastAsia="pl-PL"/>
        </w:rPr>
        <w:t>40.380,33</w:t>
      </w:r>
      <w:r w:rsidRPr="004B1B02">
        <w:rPr>
          <w:rFonts w:ascii="Arial" w:hAnsi="Arial" w:cs="Arial"/>
          <w:lang w:eastAsia="pl-PL"/>
        </w:rPr>
        <w:t xml:space="preserve"> zł, § 4280 – </w:t>
      </w:r>
      <w:r w:rsidR="00A76D92" w:rsidRPr="004B1B02">
        <w:rPr>
          <w:rFonts w:ascii="Arial" w:hAnsi="Arial" w:cs="Arial"/>
          <w:lang w:eastAsia="pl-PL"/>
        </w:rPr>
        <w:t>3.134,50</w:t>
      </w:r>
      <w:r w:rsidRPr="004B1B02">
        <w:rPr>
          <w:rFonts w:ascii="Arial" w:hAnsi="Arial" w:cs="Arial"/>
          <w:lang w:eastAsia="pl-PL"/>
        </w:rPr>
        <w:t xml:space="preserve"> zł, § 4300 – </w:t>
      </w:r>
      <w:r w:rsidR="00A76D92" w:rsidRPr="004B1B02">
        <w:rPr>
          <w:rFonts w:ascii="Arial" w:hAnsi="Arial" w:cs="Arial"/>
          <w:lang w:eastAsia="pl-PL"/>
        </w:rPr>
        <w:t>271.133,47</w:t>
      </w:r>
      <w:r w:rsidRPr="004B1B02">
        <w:rPr>
          <w:rFonts w:ascii="Arial" w:hAnsi="Arial" w:cs="Arial"/>
          <w:lang w:eastAsia="pl-PL"/>
        </w:rPr>
        <w:t xml:space="preserve"> zł, § 4360 – </w:t>
      </w:r>
      <w:r w:rsidR="00A76D92" w:rsidRPr="004B1B02">
        <w:rPr>
          <w:rFonts w:ascii="Arial" w:hAnsi="Arial" w:cs="Arial"/>
          <w:lang w:eastAsia="pl-PL"/>
        </w:rPr>
        <w:t>13.153,82</w:t>
      </w:r>
      <w:r w:rsidRPr="004B1B02">
        <w:rPr>
          <w:rFonts w:ascii="Arial" w:hAnsi="Arial" w:cs="Arial"/>
          <w:lang w:eastAsia="pl-PL"/>
        </w:rPr>
        <w:t xml:space="preserve"> zł, § 4410 – 10.</w:t>
      </w:r>
      <w:r w:rsidR="00A76D92" w:rsidRPr="004B1B02">
        <w:rPr>
          <w:rFonts w:ascii="Arial" w:hAnsi="Arial" w:cs="Arial"/>
          <w:lang w:eastAsia="pl-PL"/>
        </w:rPr>
        <w:t>848,86</w:t>
      </w:r>
      <w:r w:rsidRPr="004B1B02">
        <w:rPr>
          <w:rFonts w:ascii="Arial" w:hAnsi="Arial" w:cs="Arial"/>
          <w:lang w:eastAsia="pl-PL"/>
        </w:rPr>
        <w:t xml:space="preserve"> zł, </w:t>
      </w:r>
      <w:r w:rsidR="00A76D92" w:rsidRPr="004B1B02">
        <w:rPr>
          <w:rFonts w:ascii="Arial" w:hAnsi="Arial" w:cs="Arial"/>
          <w:lang w:eastAsia="pl-PL"/>
        </w:rPr>
        <w:t xml:space="preserve">§ 4420 – 102,26 zł, </w:t>
      </w:r>
      <w:r w:rsidRPr="004B1B02">
        <w:rPr>
          <w:rFonts w:ascii="Arial" w:hAnsi="Arial" w:cs="Arial"/>
          <w:lang w:eastAsia="pl-PL"/>
        </w:rPr>
        <w:t xml:space="preserve">§ 4430 – </w:t>
      </w:r>
      <w:r w:rsidR="00A76D92" w:rsidRPr="004B1B02">
        <w:rPr>
          <w:rFonts w:ascii="Arial" w:hAnsi="Arial" w:cs="Arial"/>
          <w:lang w:eastAsia="pl-PL"/>
        </w:rPr>
        <w:t>16</w:t>
      </w:r>
      <w:r w:rsidR="008E4195" w:rsidRPr="004B1B02">
        <w:rPr>
          <w:rFonts w:ascii="Arial" w:hAnsi="Arial" w:cs="Arial"/>
          <w:lang w:eastAsia="pl-PL"/>
        </w:rPr>
        <w:t>.</w:t>
      </w:r>
      <w:r w:rsidR="00A76D92" w:rsidRPr="004B1B02">
        <w:rPr>
          <w:rFonts w:ascii="Arial" w:hAnsi="Arial" w:cs="Arial"/>
          <w:lang w:eastAsia="pl-PL"/>
        </w:rPr>
        <w:t>191,01</w:t>
      </w:r>
      <w:r w:rsidRPr="004B1B02">
        <w:rPr>
          <w:rFonts w:ascii="Arial" w:hAnsi="Arial" w:cs="Arial"/>
          <w:lang w:eastAsia="pl-PL"/>
        </w:rPr>
        <w:t xml:space="preserve"> zł, § 4440 – </w:t>
      </w:r>
      <w:r w:rsidR="00A76D92" w:rsidRPr="004B1B02">
        <w:rPr>
          <w:rFonts w:ascii="Arial" w:hAnsi="Arial" w:cs="Arial"/>
          <w:lang w:eastAsia="pl-PL"/>
        </w:rPr>
        <w:t>94.124,66</w:t>
      </w:r>
      <w:r w:rsidRPr="004B1B02">
        <w:rPr>
          <w:rFonts w:ascii="Arial" w:hAnsi="Arial" w:cs="Arial"/>
          <w:lang w:eastAsia="pl-PL"/>
        </w:rPr>
        <w:t xml:space="preserve"> zł, §</w:t>
      </w:r>
      <w:r w:rsidR="009F207A" w:rsidRPr="004B1B02">
        <w:rPr>
          <w:rFonts w:ascii="Arial" w:hAnsi="Arial" w:cs="Arial"/>
          <w:lang w:eastAsia="pl-PL"/>
        </w:rPr>
        <w:t xml:space="preserve"> </w:t>
      </w:r>
      <w:r w:rsidRPr="004B1B02">
        <w:rPr>
          <w:rFonts w:ascii="Arial" w:hAnsi="Arial" w:cs="Arial"/>
          <w:lang w:eastAsia="pl-PL"/>
        </w:rPr>
        <w:t xml:space="preserve">4480 – </w:t>
      </w:r>
      <w:r w:rsidR="00A76D92" w:rsidRPr="004B1B02">
        <w:rPr>
          <w:rFonts w:ascii="Arial" w:hAnsi="Arial" w:cs="Arial"/>
          <w:lang w:eastAsia="pl-PL"/>
        </w:rPr>
        <w:t>21.793,05</w:t>
      </w:r>
      <w:r w:rsidRPr="004B1B02">
        <w:rPr>
          <w:rFonts w:ascii="Arial" w:hAnsi="Arial" w:cs="Arial"/>
          <w:lang w:eastAsia="pl-PL"/>
        </w:rPr>
        <w:t xml:space="preserve"> zł, § 4520 – </w:t>
      </w:r>
      <w:r w:rsidR="00A76D92" w:rsidRPr="004B1B02">
        <w:rPr>
          <w:rFonts w:ascii="Arial" w:hAnsi="Arial" w:cs="Arial"/>
          <w:lang w:eastAsia="pl-PL"/>
        </w:rPr>
        <w:t>18.058,04</w:t>
      </w:r>
      <w:r w:rsidRPr="004B1B02">
        <w:rPr>
          <w:rFonts w:ascii="Arial" w:hAnsi="Arial" w:cs="Arial"/>
          <w:lang w:eastAsia="pl-PL"/>
        </w:rPr>
        <w:t xml:space="preserve"> zł, § 45</w:t>
      </w:r>
      <w:r w:rsidR="00A76D92" w:rsidRPr="004B1B02">
        <w:rPr>
          <w:rFonts w:ascii="Arial" w:hAnsi="Arial" w:cs="Arial"/>
          <w:lang w:eastAsia="pl-PL"/>
        </w:rPr>
        <w:t>8</w:t>
      </w:r>
      <w:r w:rsidRPr="004B1B02">
        <w:rPr>
          <w:rFonts w:ascii="Arial" w:hAnsi="Arial" w:cs="Arial"/>
          <w:lang w:eastAsia="pl-PL"/>
        </w:rPr>
        <w:t xml:space="preserve">0 – </w:t>
      </w:r>
      <w:r w:rsidR="00A76D92" w:rsidRPr="004B1B02">
        <w:rPr>
          <w:rFonts w:ascii="Arial" w:hAnsi="Arial" w:cs="Arial"/>
          <w:lang w:eastAsia="pl-PL"/>
        </w:rPr>
        <w:t>714,14</w:t>
      </w:r>
      <w:r w:rsidRPr="004B1B02">
        <w:rPr>
          <w:rFonts w:ascii="Arial" w:hAnsi="Arial" w:cs="Arial"/>
          <w:lang w:eastAsia="pl-PL"/>
        </w:rPr>
        <w:t xml:space="preserve"> zł, § 4610 – </w:t>
      </w:r>
      <w:r w:rsidR="00A76D92" w:rsidRPr="004B1B02">
        <w:rPr>
          <w:rFonts w:ascii="Arial" w:hAnsi="Arial" w:cs="Arial"/>
          <w:lang w:eastAsia="pl-PL"/>
        </w:rPr>
        <w:t>7.331,33</w:t>
      </w:r>
      <w:r w:rsidRPr="004B1B02">
        <w:rPr>
          <w:rFonts w:ascii="Arial" w:hAnsi="Arial" w:cs="Arial"/>
          <w:lang w:eastAsia="pl-PL"/>
        </w:rPr>
        <w:t xml:space="preserve"> zł, § 4700 – 2</w:t>
      </w:r>
      <w:r w:rsidR="00A76D92" w:rsidRPr="004B1B02">
        <w:rPr>
          <w:rFonts w:ascii="Arial" w:hAnsi="Arial" w:cs="Arial"/>
          <w:lang w:eastAsia="pl-PL"/>
        </w:rPr>
        <w:t>0.970,68</w:t>
      </w:r>
      <w:r w:rsidRPr="004B1B02">
        <w:rPr>
          <w:rFonts w:ascii="Arial" w:hAnsi="Arial" w:cs="Arial"/>
          <w:lang w:eastAsia="pl-PL"/>
        </w:rPr>
        <w:t xml:space="preserve"> zł</w:t>
      </w:r>
      <w:r w:rsidR="000C4283" w:rsidRPr="004B1B02">
        <w:rPr>
          <w:rFonts w:ascii="Arial" w:hAnsi="Arial" w:cs="Arial"/>
          <w:lang w:eastAsia="pl-PL"/>
        </w:rPr>
        <w:t>)</w:t>
      </w:r>
      <w:r w:rsidRPr="004B1B02">
        <w:rPr>
          <w:rFonts w:ascii="Arial" w:hAnsi="Arial" w:cs="Arial"/>
          <w:lang w:eastAsia="pl-PL"/>
        </w:rPr>
        <w:t>, w</w:t>
      </w:r>
      <w:r w:rsidR="009F207A" w:rsidRPr="004B1B02">
        <w:rPr>
          <w:rFonts w:ascii="Arial" w:hAnsi="Arial" w:cs="Arial"/>
          <w:lang w:eastAsia="pl-PL"/>
        </w:rPr>
        <w:t xml:space="preserve"> </w:t>
      </w:r>
      <w:r w:rsidRPr="004B1B02">
        <w:rPr>
          <w:rFonts w:ascii="Arial" w:hAnsi="Arial" w:cs="Arial"/>
          <w:lang w:eastAsia="pl-PL"/>
        </w:rPr>
        <w:t>tym:</w:t>
      </w:r>
    </w:p>
    <w:p w14:paraId="2CFDCD1F" w14:textId="75AA97C1" w:rsidR="0067199A" w:rsidRPr="004B1B02" w:rsidRDefault="0067199A">
      <w:pPr>
        <w:numPr>
          <w:ilvl w:val="0"/>
          <w:numId w:val="34"/>
        </w:numPr>
        <w:tabs>
          <w:tab w:val="left" w:pos="1134"/>
          <w:tab w:val="left" w:pos="7513"/>
        </w:tabs>
        <w:suppressAutoHyphens/>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realizacj</w:t>
      </w:r>
      <w:r w:rsidR="00D618DE" w:rsidRPr="004B1B02">
        <w:rPr>
          <w:rFonts w:ascii="Arial" w:eastAsia="Times New Roman" w:hAnsi="Arial" w:cs="Arial"/>
          <w:sz w:val="24"/>
          <w:szCs w:val="24"/>
          <w:lang w:eastAsia="pl-PL"/>
        </w:rPr>
        <w:t>i</w:t>
      </w:r>
      <w:r w:rsidRPr="004B1B02">
        <w:rPr>
          <w:rFonts w:ascii="Arial" w:eastAsia="Times New Roman" w:hAnsi="Arial" w:cs="Arial"/>
          <w:sz w:val="24"/>
          <w:szCs w:val="24"/>
          <w:lang w:eastAsia="pl-PL"/>
        </w:rPr>
        <w:t xml:space="preserve"> zadań wynikających z ustawy o pomocy społecznej w kwocie </w:t>
      </w:r>
      <w:r w:rsidR="00A76D92" w:rsidRPr="004B1B02">
        <w:rPr>
          <w:rFonts w:ascii="Arial" w:eastAsia="Times New Roman" w:hAnsi="Arial" w:cs="Arial"/>
          <w:sz w:val="24"/>
          <w:szCs w:val="24"/>
          <w:lang w:eastAsia="pl-PL"/>
        </w:rPr>
        <w:t>155.815,79</w:t>
      </w:r>
      <w:r w:rsidRPr="004B1B02">
        <w:rPr>
          <w:rFonts w:ascii="Arial" w:eastAsia="Times New Roman" w:hAnsi="Arial" w:cs="Arial"/>
          <w:sz w:val="24"/>
          <w:szCs w:val="24"/>
          <w:lang w:eastAsia="pl-PL"/>
        </w:rPr>
        <w:t xml:space="preserve"> zł, </w:t>
      </w:r>
      <w:r w:rsidR="00AD775E" w:rsidRPr="004B1B02">
        <w:rPr>
          <w:rFonts w:ascii="Arial" w:eastAsia="Times New Roman" w:hAnsi="Arial" w:cs="Arial"/>
          <w:sz w:val="24"/>
          <w:szCs w:val="24"/>
          <w:lang w:eastAsia="pl-PL"/>
        </w:rPr>
        <w:t>z tego</w:t>
      </w:r>
      <w:r w:rsidRPr="004B1B02">
        <w:rPr>
          <w:rFonts w:ascii="Arial" w:eastAsia="Times New Roman" w:hAnsi="Arial" w:cs="Arial"/>
          <w:sz w:val="24"/>
          <w:szCs w:val="24"/>
          <w:lang w:eastAsia="pl-PL"/>
        </w:rPr>
        <w:t>:</w:t>
      </w:r>
    </w:p>
    <w:p w14:paraId="745E00BF" w14:textId="3246DD87" w:rsidR="00BF5E34" w:rsidRPr="004B1B02" w:rsidRDefault="00AD775E">
      <w:pPr>
        <w:pStyle w:val="Akapitzlist"/>
        <w:numPr>
          <w:ilvl w:val="0"/>
          <w:numId w:val="33"/>
        </w:numPr>
        <w:tabs>
          <w:tab w:val="left" w:pos="1134"/>
          <w:tab w:val="left" w:pos="7513"/>
        </w:tabs>
        <w:suppressAutoHyphens/>
        <w:spacing w:line="360" w:lineRule="auto"/>
        <w:ind w:left="1134"/>
        <w:jc w:val="both"/>
        <w:rPr>
          <w:rFonts w:ascii="Arial" w:hAnsi="Arial" w:cs="Arial"/>
          <w:lang w:eastAsia="pl-PL"/>
        </w:rPr>
      </w:pPr>
      <w:bookmarkStart w:id="154" w:name="_Hlk161231347"/>
      <w:r w:rsidRPr="004B1B02">
        <w:rPr>
          <w:rFonts w:ascii="Arial" w:hAnsi="Arial" w:cs="Arial"/>
        </w:rPr>
        <w:t>organizacja</w:t>
      </w:r>
      <w:r w:rsidR="00BF5E34" w:rsidRPr="004B1B02">
        <w:rPr>
          <w:rFonts w:ascii="Arial" w:hAnsi="Arial" w:cs="Arial"/>
        </w:rPr>
        <w:t xml:space="preserve"> Podkarpackiego Forum Obywatelskiego – Lider Ekonomii Społecznej 2023 </w:t>
      </w:r>
      <w:bookmarkEnd w:id="154"/>
      <w:r w:rsidR="00BF5E34" w:rsidRPr="004B1B02">
        <w:rPr>
          <w:rFonts w:ascii="Arial" w:eastAsia="Calibri" w:hAnsi="Arial" w:cs="Arial"/>
        </w:rPr>
        <w:t>w kwocie 47.289,24 zł</w:t>
      </w:r>
      <w:r w:rsidRPr="004B1B02">
        <w:rPr>
          <w:rFonts w:ascii="Arial" w:eastAsia="Calibri" w:hAnsi="Arial" w:cs="Arial"/>
        </w:rPr>
        <w:t xml:space="preserve"> (</w:t>
      </w:r>
      <w:r w:rsidRPr="004B1B02">
        <w:rPr>
          <w:rFonts w:ascii="Arial" w:hAnsi="Arial" w:cs="Arial"/>
          <w:lang w:eastAsia="pl-PL"/>
        </w:rPr>
        <w:t xml:space="preserve">§ 4190 - </w:t>
      </w:r>
      <w:r w:rsidRPr="004B1B02">
        <w:rPr>
          <w:rFonts w:ascii="Arial" w:hAnsi="Arial" w:cs="Arial"/>
        </w:rPr>
        <w:t>18.000</w:t>
      </w:r>
      <w:r w:rsidR="00D87CC5" w:rsidRPr="004B1B02">
        <w:rPr>
          <w:rFonts w:ascii="Arial" w:hAnsi="Arial" w:cs="Arial"/>
        </w:rPr>
        <w:t>,00</w:t>
      </w:r>
      <w:r w:rsidRPr="004B1B02">
        <w:rPr>
          <w:rFonts w:ascii="Arial" w:hAnsi="Arial" w:cs="Arial"/>
        </w:rPr>
        <w:t xml:space="preserve"> zł, </w:t>
      </w:r>
      <w:r w:rsidRPr="004B1B02">
        <w:rPr>
          <w:rFonts w:ascii="Arial" w:hAnsi="Arial" w:cs="Arial"/>
          <w:lang w:eastAsia="pl-PL"/>
        </w:rPr>
        <w:t>§ 4170 – 1.200</w:t>
      </w:r>
      <w:r w:rsidR="00D87CC5" w:rsidRPr="004B1B02">
        <w:rPr>
          <w:rFonts w:ascii="Arial" w:hAnsi="Arial" w:cs="Arial"/>
          <w:lang w:eastAsia="pl-PL"/>
        </w:rPr>
        <w:t>,00</w:t>
      </w:r>
      <w:r w:rsidRPr="004B1B02">
        <w:rPr>
          <w:rFonts w:ascii="Arial" w:hAnsi="Arial" w:cs="Arial"/>
          <w:lang w:eastAsia="pl-PL"/>
        </w:rPr>
        <w:t xml:space="preserve"> zł, § 4300 – 28.089,24 zł)</w:t>
      </w:r>
      <w:r w:rsidR="00BF5E34" w:rsidRPr="004B1B02">
        <w:rPr>
          <w:rFonts w:ascii="Arial" w:eastAsia="Calibri" w:hAnsi="Arial" w:cs="Arial"/>
        </w:rPr>
        <w:t>,</w:t>
      </w:r>
    </w:p>
    <w:p w14:paraId="2FAB51B4" w14:textId="1437C07E" w:rsidR="0067199A" w:rsidRPr="004B1B02" w:rsidRDefault="0067199A">
      <w:pPr>
        <w:numPr>
          <w:ilvl w:val="0"/>
          <w:numId w:val="33"/>
        </w:numPr>
        <w:tabs>
          <w:tab w:val="left" w:pos="1134"/>
          <w:tab w:val="left" w:pos="7513"/>
        </w:tabs>
        <w:suppressAutoHyphens/>
        <w:spacing w:after="0" w:line="360" w:lineRule="auto"/>
        <w:ind w:left="1134"/>
        <w:jc w:val="both"/>
        <w:rPr>
          <w:rFonts w:ascii="Arial" w:eastAsia="Times New Roman" w:hAnsi="Arial" w:cs="Arial"/>
          <w:sz w:val="24"/>
          <w:szCs w:val="24"/>
          <w:lang w:eastAsia="pl-PL"/>
        </w:rPr>
      </w:pPr>
      <w:r w:rsidRPr="004B1B02">
        <w:rPr>
          <w:rFonts w:ascii="Arial" w:hAnsi="Arial" w:cs="Arial"/>
          <w:sz w:val="24"/>
          <w:szCs w:val="24"/>
        </w:rPr>
        <w:t xml:space="preserve">diagnozowanie i monitorowanie wybranych problemów społecznych </w:t>
      </w:r>
      <w:r w:rsidR="006167E6" w:rsidRPr="004B1B02">
        <w:rPr>
          <w:rFonts w:ascii="Arial" w:hAnsi="Arial" w:cs="Arial"/>
          <w:sz w:val="24"/>
          <w:szCs w:val="24"/>
        </w:rPr>
        <w:br/>
      </w:r>
      <w:r w:rsidRPr="004B1B02">
        <w:rPr>
          <w:rFonts w:ascii="Arial" w:hAnsi="Arial" w:cs="Arial"/>
          <w:sz w:val="24"/>
          <w:szCs w:val="24"/>
        </w:rPr>
        <w:t xml:space="preserve">w regionie – </w:t>
      </w:r>
      <w:r w:rsidR="00FA2FDA" w:rsidRPr="004B1B02">
        <w:rPr>
          <w:rFonts w:ascii="Arial" w:hAnsi="Arial" w:cs="Arial"/>
          <w:sz w:val="24"/>
          <w:szCs w:val="24"/>
        </w:rPr>
        <w:t>24.797,90</w:t>
      </w:r>
      <w:r w:rsidRPr="004B1B02">
        <w:rPr>
          <w:rFonts w:ascii="Arial" w:hAnsi="Arial" w:cs="Arial"/>
          <w:sz w:val="24"/>
          <w:szCs w:val="24"/>
        </w:rPr>
        <w:t xml:space="preserve"> zł</w:t>
      </w:r>
      <w:r w:rsidR="00AD775E" w:rsidRPr="004B1B02">
        <w:rPr>
          <w:rFonts w:ascii="Arial" w:hAnsi="Arial" w:cs="Arial"/>
          <w:sz w:val="24"/>
          <w:szCs w:val="24"/>
        </w:rPr>
        <w:t xml:space="preserve"> (§ 4010 – 12.600,00 zł, § 4110 – 2.176,00 zł, </w:t>
      </w:r>
      <w:r w:rsidR="00FE4048">
        <w:rPr>
          <w:rFonts w:ascii="Arial" w:hAnsi="Arial" w:cs="Arial"/>
          <w:sz w:val="24"/>
          <w:szCs w:val="24"/>
        </w:rPr>
        <w:br/>
      </w:r>
      <w:r w:rsidR="00AD775E" w:rsidRPr="004B1B02">
        <w:rPr>
          <w:rFonts w:ascii="Arial" w:hAnsi="Arial" w:cs="Arial"/>
          <w:sz w:val="24"/>
          <w:szCs w:val="24"/>
        </w:rPr>
        <w:t>§ 4120 – 309,00 zł, § 4300 – 9.397,90</w:t>
      </w:r>
      <w:r w:rsidR="00D87CC5" w:rsidRPr="004B1B02">
        <w:rPr>
          <w:rFonts w:ascii="Arial" w:hAnsi="Arial" w:cs="Arial"/>
          <w:sz w:val="24"/>
          <w:szCs w:val="24"/>
        </w:rPr>
        <w:t xml:space="preserve"> zł, </w:t>
      </w:r>
      <w:r w:rsidR="00AD775E" w:rsidRPr="004B1B02">
        <w:rPr>
          <w:rFonts w:ascii="Arial" w:hAnsi="Arial" w:cs="Arial"/>
          <w:sz w:val="24"/>
          <w:szCs w:val="24"/>
        </w:rPr>
        <w:t>§ 4710 – 315,00</w:t>
      </w:r>
      <w:r w:rsidR="00D87CC5" w:rsidRPr="004B1B02">
        <w:rPr>
          <w:rFonts w:ascii="Arial" w:hAnsi="Arial" w:cs="Arial"/>
          <w:sz w:val="24"/>
          <w:szCs w:val="24"/>
        </w:rPr>
        <w:t xml:space="preserve"> zł</w:t>
      </w:r>
      <w:r w:rsidR="00AD775E" w:rsidRPr="004B1B02">
        <w:rPr>
          <w:rFonts w:ascii="Arial" w:hAnsi="Arial" w:cs="Arial"/>
          <w:sz w:val="24"/>
          <w:szCs w:val="24"/>
        </w:rPr>
        <w:t>)</w:t>
      </w:r>
      <w:r w:rsidR="00FA2FDA" w:rsidRPr="004B1B02">
        <w:rPr>
          <w:rFonts w:ascii="Arial" w:hAnsi="Arial" w:cs="Arial"/>
          <w:sz w:val="24"/>
          <w:szCs w:val="24"/>
        </w:rPr>
        <w:t>,</w:t>
      </w:r>
    </w:p>
    <w:p w14:paraId="5A6A4579" w14:textId="2C35320D" w:rsidR="0067199A" w:rsidRPr="004B1B02" w:rsidRDefault="0067199A">
      <w:pPr>
        <w:numPr>
          <w:ilvl w:val="0"/>
          <w:numId w:val="33"/>
        </w:numPr>
        <w:tabs>
          <w:tab w:val="left" w:pos="1134"/>
          <w:tab w:val="left" w:pos="7513"/>
        </w:tabs>
        <w:suppressAutoHyphens/>
        <w:spacing w:after="0" w:line="360" w:lineRule="auto"/>
        <w:ind w:left="1134"/>
        <w:jc w:val="both"/>
        <w:rPr>
          <w:rFonts w:ascii="Arial" w:eastAsia="Times New Roman" w:hAnsi="Arial" w:cs="Arial"/>
          <w:sz w:val="24"/>
          <w:szCs w:val="24"/>
          <w:lang w:eastAsia="pl-PL"/>
        </w:rPr>
      </w:pPr>
      <w:r w:rsidRPr="004B1B02">
        <w:rPr>
          <w:rFonts w:ascii="Arial" w:eastAsia="Arial" w:hAnsi="Arial" w:cs="Arial"/>
          <w:sz w:val="24"/>
          <w:szCs w:val="24"/>
        </w:rPr>
        <w:t xml:space="preserve">organizacja szkoleń w zakresie doskonalenia kompetencji zawodowych kadry pomocy społecznej i podmiotów działających w obszarze pomocy społecznej – </w:t>
      </w:r>
      <w:r w:rsidR="00FA2FDA" w:rsidRPr="004B1B02">
        <w:rPr>
          <w:rFonts w:ascii="Arial" w:eastAsia="Arial" w:hAnsi="Arial" w:cs="Arial"/>
          <w:sz w:val="24"/>
          <w:szCs w:val="24"/>
        </w:rPr>
        <w:t>58.935,05</w:t>
      </w:r>
      <w:r w:rsidRPr="004B1B02">
        <w:rPr>
          <w:rFonts w:ascii="Arial" w:eastAsia="Arial" w:hAnsi="Arial" w:cs="Arial"/>
          <w:sz w:val="24"/>
          <w:szCs w:val="24"/>
        </w:rPr>
        <w:t xml:space="preserve"> zł </w:t>
      </w:r>
      <w:r w:rsidRPr="004B1B02">
        <w:rPr>
          <w:rFonts w:ascii="Arial" w:hAnsi="Arial" w:cs="Arial"/>
          <w:sz w:val="24"/>
          <w:szCs w:val="24"/>
        </w:rPr>
        <w:t xml:space="preserve">(§ 4300) </w:t>
      </w:r>
      <w:r w:rsidRPr="004B1B02">
        <w:rPr>
          <w:rFonts w:ascii="Arial" w:eastAsia="Arial" w:hAnsi="Arial" w:cs="Arial"/>
          <w:sz w:val="24"/>
          <w:szCs w:val="24"/>
        </w:rPr>
        <w:t>(</w:t>
      </w:r>
      <w:r w:rsidRPr="004B1B02">
        <w:rPr>
          <w:rFonts w:ascii="Arial" w:eastAsia="Times New Roman" w:hAnsi="Arial" w:cs="Arial"/>
          <w:sz w:val="24"/>
          <w:szCs w:val="24"/>
          <w:lang w:eastAsia="pl-PL"/>
        </w:rPr>
        <w:t>w tym usługa cateringowo-gastronomiczna</w:t>
      </w:r>
      <w:r w:rsidR="00FB2891"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 </w:t>
      </w:r>
      <w:r w:rsidR="00FA2FDA" w:rsidRPr="004B1B02">
        <w:rPr>
          <w:rFonts w:ascii="Arial" w:eastAsia="Times New Roman" w:hAnsi="Arial" w:cs="Arial"/>
          <w:sz w:val="24"/>
          <w:szCs w:val="24"/>
          <w:lang w:eastAsia="pl-PL"/>
        </w:rPr>
        <w:t>24.616,05</w:t>
      </w:r>
      <w:r w:rsidRPr="004B1B02">
        <w:rPr>
          <w:rFonts w:ascii="Arial" w:eastAsia="Times New Roman" w:hAnsi="Arial" w:cs="Arial"/>
          <w:sz w:val="24"/>
          <w:szCs w:val="24"/>
          <w:lang w:eastAsia="pl-PL"/>
        </w:rPr>
        <w:t xml:space="preserve"> zł</w:t>
      </w:r>
      <w:r w:rsidR="00FB2891" w:rsidRPr="004B1B02">
        <w:rPr>
          <w:rFonts w:ascii="Arial" w:eastAsia="Times New Roman" w:hAnsi="Arial" w:cs="Arial"/>
          <w:sz w:val="24"/>
          <w:szCs w:val="24"/>
          <w:lang w:eastAsia="pl-PL"/>
        </w:rPr>
        <w:t>)</w:t>
      </w:r>
      <w:r w:rsidR="00FA2FDA" w:rsidRPr="004B1B02">
        <w:rPr>
          <w:rFonts w:ascii="Arial" w:eastAsia="Times New Roman" w:hAnsi="Arial" w:cs="Arial"/>
          <w:sz w:val="24"/>
          <w:szCs w:val="24"/>
          <w:lang w:eastAsia="pl-PL"/>
        </w:rPr>
        <w:t xml:space="preserve">, </w:t>
      </w:r>
    </w:p>
    <w:p w14:paraId="3D8852C8" w14:textId="04C9FCC1" w:rsidR="001904D8" w:rsidRPr="004B1B02" w:rsidRDefault="001904D8">
      <w:pPr>
        <w:numPr>
          <w:ilvl w:val="0"/>
          <w:numId w:val="33"/>
        </w:numPr>
        <w:tabs>
          <w:tab w:val="left" w:pos="1276"/>
          <w:tab w:val="left" w:pos="7513"/>
        </w:tabs>
        <w:suppressAutoHyphens/>
        <w:spacing w:after="0" w:line="360" w:lineRule="auto"/>
        <w:ind w:left="1134" w:hanging="284"/>
        <w:jc w:val="both"/>
        <w:rPr>
          <w:rFonts w:ascii="Arial" w:eastAsia="Times New Roman" w:hAnsi="Arial" w:cs="Arial"/>
          <w:sz w:val="24"/>
          <w:szCs w:val="24"/>
          <w:lang w:eastAsia="pl-PL"/>
        </w:rPr>
      </w:pPr>
      <w:bookmarkStart w:id="155" w:name="_Hlk161231363"/>
      <w:r w:rsidRPr="004B1B02">
        <w:rPr>
          <w:rFonts w:ascii="Arial" w:hAnsi="Arial" w:cs="Arial"/>
          <w:sz w:val="24"/>
          <w:szCs w:val="24"/>
        </w:rPr>
        <w:lastRenderedPageBreak/>
        <w:t xml:space="preserve">koordynowanie działań na rzecz sektora ekonomii społecznej w regionie – </w:t>
      </w:r>
      <w:bookmarkEnd w:id="155"/>
      <w:r w:rsidRPr="004B1B02">
        <w:rPr>
          <w:rFonts w:ascii="Arial" w:hAnsi="Arial" w:cs="Arial"/>
          <w:sz w:val="24"/>
          <w:szCs w:val="24"/>
        </w:rPr>
        <w:t xml:space="preserve">24.793,60 zł (§ 4300) </w:t>
      </w:r>
      <w:r w:rsidR="00FB2891" w:rsidRPr="004B1B02">
        <w:rPr>
          <w:rFonts w:ascii="Arial" w:hAnsi="Arial" w:cs="Arial"/>
          <w:sz w:val="24"/>
          <w:szCs w:val="24"/>
        </w:rPr>
        <w:t>(</w:t>
      </w:r>
      <w:r w:rsidRPr="004B1B02">
        <w:rPr>
          <w:rFonts w:ascii="Arial" w:hAnsi="Arial" w:cs="Arial"/>
          <w:sz w:val="24"/>
          <w:szCs w:val="24"/>
        </w:rPr>
        <w:t>w tym</w:t>
      </w:r>
      <w:r w:rsidR="00FB2891" w:rsidRPr="004B1B02">
        <w:rPr>
          <w:rFonts w:ascii="Arial" w:eastAsia="Times New Roman" w:hAnsi="Arial" w:cs="Arial"/>
          <w:sz w:val="24"/>
          <w:szCs w:val="24"/>
          <w:lang w:eastAsia="pl-PL"/>
        </w:rPr>
        <w:t xml:space="preserve"> w tym usługa cateringowo-gastronomiczna -</w:t>
      </w:r>
      <w:r w:rsidRPr="004B1B02">
        <w:rPr>
          <w:rFonts w:ascii="Arial" w:hAnsi="Arial" w:cs="Arial"/>
          <w:sz w:val="24"/>
          <w:szCs w:val="24"/>
        </w:rPr>
        <w:t>2.774,</w:t>
      </w:r>
      <w:r w:rsidR="00D87CC5" w:rsidRPr="004B1B02">
        <w:rPr>
          <w:rFonts w:ascii="Arial" w:hAnsi="Arial" w:cs="Arial"/>
          <w:sz w:val="24"/>
          <w:szCs w:val="24"/>
        </w:rPr>
        <w:t>00</w:t>
      </w:r>
      <w:r w:rsidRPr="004B1B02">
        <w:rPr>
          <w:rFonts w:ascii="Arial" w:hAnsi="Arial" w:cs="Arial"/>
          <w:sz w:val="24"/>
          <w:szCs w:val="24"/>
        </w:rPr>
        <w:t xml:space="preserve"> zł</w:t>
      </w:r>
      <w:r w:rsidR="00FB2891" w:rsidRPr="004B1B02">
        <w:rPr>
          <w:rFonts w:ascii="Arial" w:hAnsi="Arial" w:cs="Arial"/>
          <w:sz w:val="24"/>
          <w:szCs w:val="24"/>
        </w:rPr>
        <w:t>)</w:t>
      </w:r>
    </w:p>
    <w:p w14:paraId="39F8200E" w14:textId="404A1C0D" w:rsidR="0067199A" w:rsidRPr="004B1B02" w:rsidRDefault="0067199A">
      <w:pPr>
        <w:numPr>
          <w:ilvl w:val="0"/>
          <w:numId w:val="34"/>
        </w:numPr>
        <w:tabs>
          <w:tab w:val="left" w:pos="1134"/>
          <w:tab w:val="left" w:pos="7513"/>
        </w:tabs>
        <w:suppressAutoHyphens/>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remontów – </w:t>
      </w:r>
      <w:r w:rsidR="00FA2FDA" w:rsidRPr="004B1B02">
        <w:rPr>
          <w:rFonts w:ascii="Arial" w:eastAsia="Times New Roman" w:hAnsi="Arial" w:cs="Arial"/>
          <w:sz w:val="24"/>
          <w:szCs w:val="24"/>
          <w:lang w:eastAsia="pl-PL"/>
        </w:rPr>
        <w:t>40.380,33</w:t>
      </w:r>
      <w:r w:rsidRPr="004B1B02">
        <w:rPr>
          <w:rFonts w:ascii="Arial" w:eastAsia="Times New Roman" w:hAnsi="Arial" w:cs="Arial"/>
          <w:sz w:val="24"/>
          <w:szCs w:val="24"/>
          <w:lang w:eastAsia="pl-PL"/>
        </w:rPr>
        <w:t xml:space="preserve"> zł (§ 4270) </w:t>
      </w:r>
      <w:r w:rsidR="00FA27AD" w:rsidRPr="004B1B02">
        <w:rPr>
          <w:rFonts w:ascii="Arial" w:eastAsia="Times New Roman" w:hAnsi="Arial" w:cs="Arial"/>
          <w:sz w:val="24"/>
          <w:szCs w:val="24"/>
          <w:lang w:eastAsia="pl-PL"/>
        </w:rPr>
        <w:t xml:space="preserve">w tym: </w:t>
      </w:r>
      <w:r w:rsidRPr="004B1B02">
        <w:rPr>
          <w:rFonts w:ascii="Arial" w:eastAsia="Times New Roman" w:hAnsi="Arial" w:cs="Arial"/>
          <w:sz w:val="24"/>
          <w:szCs w:val="24"/>
          <w:lang w:eastAsia="pl-PL"/>
        </w:rPr>
        <w:t>bieżące remonty i konserwacje</w:t>
      </w:r>
      <w:r w:rsidR="00D618DE"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20.</w:t>
      </w:r>
      <w:r w:rsidR="00FA2FDA" w:rsidRPr="004B1B02">
        <w:rPr>
          <w:rFonts w:ascii="Arial" w:eastAsia="Times New Roman" w:hAnsi="Arial" w:cs="Arial"/>
          <w:sz w:val="24"/>
          <w:szCs w:val="24"/>
          <w:lang w:eastAsia="pl-PL"/>
        </w:rPr>
        <w:t>299,13</w:t>
      </w:r>
      <w:r w:rsidRPr="004B1B02">
        <w:rPr>
          <w:rFonts w:ascii="Arial" w:eastAsia="Times New Roman" w:hAnsi="Arial" w:cs="Arial"/>
          <w:sz w:val="24"/>
          <w:szCs w:val="24"/>
          <w:lang w:eastAsia="pl-PL"/>
        </w:rPr>
        <w:t xml:space="preserve"> zł, wymian</w:t>
      </w:r>
      <w:r w:rsidR="00FA27AD" w:rsidRPr="004B1B02">
        <w:rPr>
          <w:rFonts w:ascii="Arial" w:eastAsia="Times New Roman" w:hAnsi="Arial" w:cs="Arial"/>
          <w:sz w:val="24"/>
          <w:szCs w:val="24"/>
          <w:lang w:eastAsia="pl-PL"/>
        </w:rPr>
        <w:t>a</w:t>
      </w:r>
      <w:r w:rsidRPr="004B1B02">
        <w:rPr>
          <w:rFonts w:ascii="Arial" w:eastAsia="Times New Roman" w:hAnsi="Arial" w:cs="Arial"/>
          <w:sz w:val="24"/>
          <w:szCs w:val="24"/>
          <w:lang w:eastAsia="pl-PL"/>
        </w:rPr>
        <w:t xml:space="preserve"> </w:t>
      </w:r>
      <w:r w:rsidR="00FA2FDA" w:rsidRPr="004B1B02">
        <w:rPr>
          <w:rFonts w:ascii="Arial" w:eastAsia="Times New Roman" w:hAnsi="Arial" w:cs="Arial"/>
          <w:sz w:val="24"/>
          <w:szCs w:val="24"/>
          <w:lang w:eastAsia="pl-PL"/>
        </w:rPr>
        <w:t>drzwi antywłamaniowych do archiwum zakładowego – 9</w:t>
      </w:r>
      <w:r w:rsidR="00BB04D6" w:rsidRPr="004B1B02">
        <w:rPr>
          <w:rFonts w:ascii="Arial" w:eastAsia="Times New Roman" w:hAnsi="Arial" w:cs="Arial"/>
          <w:sz w:val="24"/>
          <w:szCs w:val="24"/>
          <w:lang w:eastAsia="pl-PL"/>
        </w:rPr>
        <w:t>.</w:t>
      </w:r>
      <w:r w:rsidR="00FA2FDA" w:rsidRPr="004B1B02">
        <w:rPr>
          <w:rFonts w:ascii="Arial" w:eastAsia="Times New Roman" w:hAnsi="Arial" w:cs="Arial"/>
          <w:sz w:val="24"/>
          <w:szCs w:val="24"/>
          <w:lang w:eastAsia="pl-PL"/>
        </w:rPr>
        <w:t>085</w:t>
      </w:r>
      <w:r w:rsidR="00BB04D6" w:rsidRPr="004B1B02">
        <w:rPr>
          <w:rFonts w:ascii="Arial" w:eastAsia="Times New Roman" w:hAnsi="Arial" w:cs="Arial"/>
          <w:sz w:val="24"/>
          <w:szCs w:val="24"/>
          <w:lang w:eastAsia="pl-PL"/>
        </w:rPr>
        <w:t>,</w:t>
      </w:r>
      <w:r w:rsidR="00FA2FDA" w:rsidRPr="004B1B02">
        <w:rPr>
          <w:rFonts w:ascii="Arial" w:eastAsia="Times New Roman" w:hAnsi="Arial" w:cs="Arial"/>
          <w:sz w:val="24"/>
          <w:szCs w:val="24"/>
          <w:lang w:eastAsia="pl-PL"/>
        </w:rPr>
        <w:t>00 zł</w:t>
      </w:r>
      <w:r w:rsidR="001904D8" w:rsidRPr="004B1B02">
        <w:rPr>
          <w:rFonts w:ascii="Arial" w:eastAsia="Times New Roman" w:hAnsi="Arial" w:cs="Arial"/>
          <w:sz w:val="24"/>
          <w:szCs w:val="24"/>
          <w:lang w:eastAsia="pl-PL"/>
        </w:rPr>
        <w:t>, dokumentacja kosztorysowo – projektowa węzła sanitarnego – 10.996,20 zł,</w:t>
      </w:r>
    </w:p>
    <w:p w14:paraId="7EF27E8A" w14:textId="519EF2F2" w:rsidR="0067199A" w:rsidRPr="004B1B02" w:rsidRDefault="0067199A">
      <w:pPr>
        <w:numPr>
          <w:ilvl w:val="0"/>
          <w:numId w:val="34"/>
        </w:numPr>
        <w:tabs>
          <w:tab w:val="left" w:pos="1134"/>
          <w:tab w:val="left" w:pos="7513"/>
        </w:tabs>
        <w:suppressAutoHyphens/>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zakupu artykułów spożywczych – 4.</w:t>
      </w:r>
      <w:r w:rsidR="001904D8" w:rsidRPr="004B1B02">
        <w:rPr>
          <w:rFonts w:ascii="Arial" w:eastAsia="Times New Roman" w:hAnsi="Arial" w:cs="Arial"/>
          <w:sz w:val="24"/>
          <w:szCs w:val="24"/>
          <w:lang w:eastAsia="pl-PL"/>
        </w:rPr>
        <w:t>583,68</w:t>
      </w:r>
      <w:r w:rsidRPr="004B1B02">
        <w:rPr>
          <w:rFonts w:ascii="Arial" w:eastAsia="Times New Roman" w:hAnsi="Arial" w:cs="Arial"/>
          <w:sz w:val="24"/>
          <w:szCs w:val="24"/>
          <w:lang w:eastAsia="pl-PL"/>
        </w:rPr>
        <w:t xml:space="preserve"> zł (§ 4220) </w:t>
      </w:r>
      <w:r w:rsidRPr="004B1B02">
        <w:rPr>
          <w:rFonts w:ascii="Arial" w:eastAsia="Calibri" w:hAnsi="Arial" w:cs="Arial"/>
          <w:sz w:val="24"/>
          <w:szCs w:val="24"/>
        </w:rPr>
        <w:t>wykorzystywanych podczas prac komisji konkursowych, narad, wizyt stron oraz przy spotkaniach z Wojewódzką Społeczną Radą do Spraw Osób Niepełnosprawnych</w:t>
      </w:r>
      <w:r w:rsidRPr="004B1B02">
        <w:rPr>
          <w:rFonts w:ascii="Arial" w:hAnsi="Arial" w:cs="Arial"/>
          <w:sz w:val="24"/>
          <w:szCs w:val="24"/>
        </w:rPr>
        <w:t>,</w:t>
      </w:r>
    </w:p>
    <w:p w14:paraId="37ED82F2" w14:textId="5657512C" w:rsidR="0067199A" w:rsidRPr="004B1B02" w:rsidRDefault="0067199A">
      <w:pPr>
        <w:numPr>
          <w:ilvl w:val="0"/>
          <w:numId w:val="34"/>
        </w:numPr>
        <w:tabs>
          <w:tab w:val="left" w:pos="1134"/>
          <w:tab w:val="left" w:pos="7513"/>
        </w:tabs>
        <w:suppressAutoHyphens/>
        <w:spacing w:after="0" w:line="360" w:lineRule="auto"/>
        <w:ind w:left="851" w:hanging="28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kosztów postępowań sądowych, związanych z realizacją zadań nałożonych na jednostkę – </w:t>
      </w:r>
      <w:r w:rsidR="001904D8" w:rsidRPr="004B1B02">
        <w:rPr>
          <w:rFonts w:ascii="Arial" w:eastAsia="Times New Roman" w:hAnsi="Arial" w:cs="Arial"/>
          <w:sz w:val="24"/>
          <w:szCs w:val="24"/>
          <w:lang w:eastAsia="pl-PL"/>
        </w:rPr>
        <w:t>7.331,33</w:t>
      </w:r>
      <w:r w:rsidRPr="004B1B02">
        <w:rPr>
          <w:rFonts w:ascii="Arial" w:eastAsia="Times New Roman" w:hAnsi="Arial" w:cs="Arial"/>
          <w:sz w:val="24"/>
          <w:szCs w:val="24"/>
          <w:lang w:eastAsia="pl-PL"/>
        </w:rPr>
        <w:t xml:space="preserve"> zł (§ 4610), </w:t>
      </w:r>
    </w:p>
    <w:p w14:paraId="4702FFED" w14:textId="77777777" w:rsidR="00FB2891" w:rsidRPr="004B1B02" w:rsidRDefault="00FB2891" w:rsidP="00307061">
      <w:pPr>
        <w:pStyle w:val="Akapitzlist"/>
        <w:numPr>
          <w:ilvl w:val="0"/>
          <w:numId w:val="143"/>
        </w:numPr>
        <w:tabs>
          <w:tab w:val="left" w:pos="1134"/>
          <w:tab w:val="left" w:pos="7513"/>
        </w:tabs>
        <w:suppressAutoHyphens/>
        <w:spacing w:line="360" w:lineRule="auto"/>
        <w:ind w:left="567"/>
        <w:jc w:val="both"/>
        <w:rPr>
          <w:rFonts w:ascii="Arial" w:hAnsi="Arial" w:cs="Arial"/>
          <w:lang w:eastAsia="pl-PL"/>
        </w:rPr>
      </w:pPr>
      <w:bookmarkStart w:id="156" w:name="_Hlk161237403"/>
      <w:r w:rsidRPr="004B1B02">
        <w:rPr>
          <w:rFonts w:ascii="Arial" w:hAnsi="Arial" w:cs="Arial"/>
          <w:lang w:eastAsia="pl-PL"/>
        </w:rPr>
        <w:t xml:space="preserve">realizacji projektu pn. „Dostępny ROPS” w ramach programu „Dostępna przestrzeń publiczna” w kwocie 109.300,26 zł (§ 4270). </w:t>
      </w:r>
    </w:p>
    <w:bookmarkEnd w:id="156"/>
    <w:p w14:paraId="48AECE54" w14:textId="6CC5622B" w:rsidR="00FB2891" w:rsidRPr="004B1B02" w:rsidRDefault="00FB2891" w:rsidP="00C47666">
      <w:pPr>
        <w:pStyle w:val="Akapitzlist"/>
        <w:tabs>
          <w:tab w:val="left" w:pos="1134"/>
          <w:tab w:val="left" w:pos="7513"/>
        </w:tabs>
        <w:suppressAutoHyphens/>
        <w:spacing w:line="360" w:lineRule="auto"/>
        <w:ind w:left="567"/>
        <w:jc w:val="both"/>
        <w:rPr>
          <w:rFonts w:ascii="Arial" w:hAnsi="Arial" w:cs="Arial"/>
          <w:lang w:eastAsia="pl-PL"/>
        </w:rPr>
      </w:pPr>
      <w:r w:rsidRPr="004B1B02">
        <w:rPr>
          <w:rFonts w:ascii="Arial" w:hAnsi="Arial" w:cs="Arial"/>
          <w:lang w:eastAsia="pl-PL"/>
        </w:rPr>
        <w:t>Zadanie współfinansowane ze środków Państwowego Funduszu Rehabilitacji Osób Niepełnosprawnych. W ramach projektu planowany jest remont węzła sanitarnego</w:t>
      </w:r>
      <w:r w:rsidR="007E594E" w:rsidRPr="004B1B02">
        <w:rPr>
          <w:rFonts w:ascii="Arial" w:hAnsi="Arial" w:cs="Arial"/>
          <w:lang w:eastAsia="pl-PL"/>
        </w:rPr>
        <w:t xml:space="preserve"> na parterze budynku ROPS w Rzeszowie</w:t>
      </w:r>
      <w:r w:rsidRPr="004B1B02">
        <w:rPr>
          <w:rFonts w:ascii="Arial" w:hAnsi="Arial" w:cs="Arial"/>
          <w:lang w:eastAsia="pl-PL"/>
        </w:rPr>
        <w:t xml:space="preserve"> wraz z dostosowaniem do potrzeb osób niepełnosprawnych.</w:t>
      </w:r>
    </w:p>
    <w:p w14:paraId="560B1CC8" w14:textId="560BB199" w:rsidR="00FB2891" w:rsidRPr="004B1B02" w:rsidRDefault="00FB2891" w:rsidP="00C47666">
      <w:pPr>
        <w:pStyle w:val="Akapitzlist"/>
        <w:tabs>
          <w:tab w:val="left" w:pos="284"/>
        </w:tabs>
        <w:spacing w:line="360" w:lineRule="auto"/>
        <w:ind w:left="567"/>
        <w:jc w:val="both"/>
        <w:rPr>
          <w:rFonts w:ascii="Arial" w:hAnsi="Arial" w:cs="Arial"/>
        </w:rPr>
      </w:pPr>
      <w:r w:rsidRPr="004B1B02">
        <w:rPr>
          <w:rFonts w:ascii="Arial" w:hAnsi="Arial" w:cs="Arial"/>
        </w:rPr>
        <w:t xml:space="preserve">Zadanie ujęte w wykazie przedsięwzięć do Wieloletniej Prognozy Finansowej Województwa Podkarpackiego o planowanych łącznych nakładach finansowych w kwocie </w:t>
      </w:r>
      <w:r w:rsidR="009F6060" w:rsidRPr="004B1B02">
        <w:rPr>
          <w:rFonts w:ascii="Arial" w:hAnsi="Arial" w:cs="Arial"/>
        </w:rPr>
        <w:t>687.500</w:t>
      </w:r>
      <w:r w:rsidRPr="004B1B02">
        <w:rPr>
          <w:rFonts w:ascii="Arial" w:hAnsi="Arial" w:cs="Arial"/>
        </w:rPr>
        <w:t>,-zł, realizowane w latach</w:t>
      </w:r>
      <w:r w:rsidR="009F6060" w:rsidRPr="004B1B02">
        <w:rPr>
          <w:rFonts w:ascii="Arial" w:hAnsi="Arial" w:cs="Arial"/>
        </w:rPr>
        <w:t xml:space="preserve"> 2023-2026.</w:t>
      </w:r>
      <w:r w:rsidRPr="004B1B02">
        <w:rPr>
          <w:rFonts w:ascii="Arial" w:hAnsi="Arial" w:cs="Arial"/>
        </w:rPr>
        <w:t xml:space="preserve"> Wydatki poniesione od początku realizacji zadania do końca </w:t>
      </w:r>
      <w:r w:rsidR="009F6060" w:rsidRPr="004B1B02">
        <w:rPr>
          <w:rFonts w:ascii="Arial" w:hAnsi="Arial" w:cs="Arial"/>
        </w:rPr>
        <w:t>2023</w:t>
      </w:r>
      <w:r w:rsidRPr="004B1B02">
        <w:rPr>
          <w:rFonts w:ascii="Arial" w:hAnsi="Arial" w:cs="Arial"/>
        </w:rPr>
        <w:t xml:space="preserve"> roku wynoszą </w:t>
      </w:r>
      <w:r w:rsidR="009F6060" w:rsidRPr="004B1B02">
        <w:rPr>
          <w:rFonts w:ascii="Arial" w:hAnsi="Arial" w:cs="Arial"/>
          <w:lang w:eastAsia="pl-PL"/>
        </w:rPr>
        <w:t>109.300,26 zł</w:t>
      </w:r>
      <w:r w:rsidRPr="004B1B02">
        <w:rPr>
          <w:rFonts w:ascii="Arial" w:hAnsi="Arial" w:cs="Arial"/>
        </w:rPr>
        <w:t xml:space="preserve">, co stanowi </w:t>
      </w:r>
      <w:r w:rsidR="009F6060" w:rsidRPr="004B1B02">
        <w:rPr>
          <w:rFonts w:ascii="Arial" w:hAnsi="Arial" w:cs="Arial"/>
        </w:rPr>
        <w:t xml:space="preserve">15,90 </w:t>
      </w:r>
      <w:r w:rsidRPr="004B1B02">
        <w:rPr>
          <w:rFonts w:ascii="Arial" w:hAnsi="Arial" w:cs="Arial"/>
        </w:rPr>
        <w:t>% planowanych nakładów.</w:t>
      </w:r>
    </w:p>
    <w:p w14:paraId="0282B8B0" w14:textId="6C4C17F1" w:rsidR="00B62349" w:rsidRPr="004B1B02" w:rsidRDefault="00B62349" w:rsidP="00C47666">
      <w:pPr>
        <w:pStyle w:val="Akapitzlist"/>
        <w:tabs>
          <w:tab w:val="left" w:pos="284"/>
        </w:tabs>
        <w:spacing w:line="360" w:lineRule="auto"/>
        <w:ind w:left="567"/>
        <w:jc w:val="both"/>
        <w:rPr>
          <w:rFonts w:ascii="Arial" w:hAnsi="Arial" w:cs="Arial"/>
        </w:rPr>
      </w:pPr>
      <w:r w:rsidRPr="004B1B02">
        <w:rPr>
          <w:rFonts w:ascii="Arial" w:hAnsi="Arial" w:cs="Arial"/>
        </w:rPr>
        <w:t xml:space="preserve">W ramach projektu w 2023 r. przeprowadzono remont </w:t>
      </w:r>
      <w:r w:rsidR="007E594E" w:rsidRPr="004B1B02">
        <w:rPr>
          <w:rFonts w:ascii="Arial" w:hAnsi="Arial" w:cs="Arial"/>
        </w:rPr>
        <w:t xml:space="preserve">łazienki </w:t>
      </w:r>
      <w:r w:rsidRPr="004B1B02">
        <w:rPr>
          <w:rFonts w:ascii="Arial" w:hAnsi="Arial" w:cs="Arial"/>
        </w:rPr>
        <w:t>(roboty rozbiórkowe oraz roboty remontowo-budowlane)</w:t>
      </w:r>
      <w:r w:rsidR="007E594E" w:rsidRPr="004B1B02">
        <w:rPr>
          <w:rFonts w:ascii="Arial" w:hAnsi="Arial" w:cs="Arial"/>
        </w:rPr>
        <w:t xml:space="preserve">. </w:t>
      </w:r>
      <w:r w:rsidRPr="004B1B02">
        <w:rPr>
          <w:rFonts w:ascii="Arial" w:hAnsi="Arial" w:cs="Arial"/>
        </w:rPr>
        <w:t>Działania zaplanowane na 2023 r. zostały w 100% zrealizowane.</w:t>
      </w:r>
    </w:p>
    <w:p w14:paraId="2DC55FD9" w14:textId="7CE688CE" w:rsidR="0067199A" w:rsidRPr="004B1B02" w:rsidRDefault="0067199A" w:rsidP="00307061">
      <w:pPr>
        <w:numPr>
          <w:ilvl w:val="0"/>
          <w:numId w:val="144"/>
        </w:numPr>
        <w:tabs>
          <w:tab w:val="left" w:pos="360"/>
          <w:tab w:val="left" w:pos="993"/>
          <w:tab w:val="left" w:pos="7513"/>
        </w:tabs>
        <w:suppressAutoHyphens/>
        <w:spacing w:after="0" w:line="360" w:lineRule="auto"/>
        <w:ind w:left="567"/>
        <w:jc w:val="both"/>
        <w:rPr>
          <w:rFonts w:ascii="Arial" w:hAnsi="Arial" w:cs="Arial"/>
          <w:sz w:val="24"/>
          <w:szCs w:val="24"/>
          <w:lang w:eastAsia="pl-PL"/>
        </w:rPr>
      </w:pPr>
      <w:r w:rsidRPr="004B1B02">
        <w:rPr>
          <w:rFonts w:ascii="Arial" w:hAnsi="Arial" w:cs="Arial"/>
          <w:sz w:val="24"/>
          <w:szCs w:val="24"/>
          <w:lang w:eastAsia="pl-PL"/>
        </w:rPr>
        <w:t>świadczeń na rzecz osób fizycznych – wynikających z przepisów bhp</w:t>
      </w:r>
      <w:r w:rsidR="005A3B43" w:rsidRPr="004B1B02">
        <w:rPr>
          <w:rFonts w:ascii="Arial" w:hAnsi="Arial" w:cs="Arial"/>
          <w:sz w:val="24"/>
          <w:szCs w:val="24"/>
          <w:lang w:eastAsia="pl-PL"/>
        </w:rPr>
        <w:t xml:space="preserve"> – 53.579,17 zł </w:t>
      </w:r>
      <w:r w:rsidR="005A3B43" w:rsidRPr="004B1B02">
        <w:rPr>
          <w:rFonts w:ascii="Arial" w:eastAsia="Times New Roman" w:hAnsi="Arial" w:cs="Arial"/>
          <w:sz w:val="24"/>
          <w:szCs w:val="24"/>
          <w:lang w:eastAsia="pl-PL"/>
        </w:rPr>
        <w:t>(§ 3020)</w:t>
      </w:r>
      <w:r w:rsidRPr="004B1B02">
        <w:rPr>
          <w:rFonts w:ascii="Arial" w:hAnsi="Arial" w:cs="Arial"/>
          <w:sz w:val="24"/>
          <w:szCs w:val="24"/>
          <w:lang w:eastAsia="pl-PL"/>
        </w:rPr>
        <w:t xml:space="preserve">, tj. zakup wody mineralnej dla pracowników, refundacja zakupu okularów korekcyjnych, </w:t>
      </w:r>
      <w:r w:rsidRPr="004B1B02">
        <w:rPr>
          <w:rFonts w:ascii="Arial" w:hAnsi="Arial" w:cs="Arial"/>
          <w:sz w:val="24"/>
          <w:szCs w:val="24"/>
        </w:rPr>
        <w:t>wypłata ekwiwalentu za pranie odzieży roboczej</w:t>
      </w:r>
      <w:r w:rsidRPr="004B1B02">
        <w:rPr>
          <w:rFonts w:ascii="Arial" w:hAnsi="Arial" w:cs="Arial"/>
          <w:sz w:val="24"/>
          <w:szCs w:val="24"/>
          <w:lang w:eastAsia="pl-PL"/>
        </w:rPr>
        <w:t>, dofinansowanie do studiów podyplomowych pracowników</w:t>
      </w:r>
      <w:r w:rsidRPr="004B1B02">
        <w:rPr>
          <w:rFonts w:ascii="Arial" w:eastAsia="Times New Roman" w:hAnsi="Arial" w:cs="Arial"/>
          <w:sz w:val="24"/>
          <w:szCs w:val="24"/>
          <w:lang w:eastAsia="pl-PL"/>
        </w:rPr>
        <w:t>,</w:t>
      </w:r>
      <w:r w:rsidR="005A3B43" w:rsidRPr="004B1B02">
        <w:rPr>
          <w:rFonts w:ascii="Arial" w:eastAsia="Times New Roman" w:hAnsi="Arial" w:cs="Arial"/>
          <w:sz w:val="24"/>
          <w:szCs w:val="24"/>
          <w:lang w:eastAsia="pl-PL"/>
        </w:rPr>
        <w:t xml:space="preserve"> </w:t>
      </w:r>
      <w:r w:rsidR="00B746D3" w:rsidRPr="004B1B02">
        <w:rPr>
          <w:rFonts w:ascii="Arial" w:eastAsia="Times New Roman" w:hAnsi="Arial" w:cs="Arial"/>
          <w:sz w:val="24"/>
          <w:szCs w:val="24"/>
          <w:lang w:eastAsia="pl-PL"/>
        </w:rPr>
        <w:t xml:space="preserve">wypłata zasądzonego </w:t>
      </w:r>
      <w:r w:rsidR="005A3B43" w:rsidRPr="004B1B02">
        <w:rPr>
          <w:rFonts w:ascii="Arial" w:eastAsia="Times New Roman" w:hAnsi="Arial" w:cs="Arial"/>
          <w:sz w:val="24"/>
          <w:szCs w:val="24"/>
          <w:lang w:eastAsia="pl-PL"/>
        </w:rPr>
        <w:t>odszkodowani</w:t>
      </w:r>
      <w:r w:rsidR="00B746D3" w:rsidRPr="004B1B02">
        <w:rPr>
          <w:rFonts w:ascii="Arial" w:eastAsia="Times New Roman" w:hAnsi="Arial" w:cs="Arial"/>
          <w:sz w:val="24"/>
          <w:szCs w:val="24"/>
          <w:lang w:eastAsia="pl-PL"/>
        </w:rPr>
        <w:t>a</w:t>
      </w:r>
      <w:r w:rsidR="005A3B43" w:rsidRPr="004B1B02">
        <w:rPr>
          <w:rFonts w:ascii="Arial" w:eastAsia="Times New Roman" w:hAnsi="Arial" w:cs="Arial"/>
          <w:sz w:val="24"/>
          <w:szCs w:val="24"/>
          <w:lang w:eastAsia="pl-PL"/>
        </w:rPr>
        <w:t xml:space="preserve"> dla byłego pracownika,</w:t>
      </w:r>
    </w:p>
    <w:p w14:paraId="07FACAD2" w14:textId="237054CA" w:rsidR="0067199A" w:rsidRPr="004B1B02" w:rsidRDefault="0067199A" w:rsidP="00307061">
      <w:pPr>
        <w:pStyle w:val="Akapitzlist"/>
        <w:numPr>
          <w:ilvl w:val="0"/>
          <w:numId w:val="144"/>
        </w:numPr>
        <w:tabs>
          <w:tab w:val="left" w:pos="360"/>
          <w:tab w:val="left" w:pos="993"/>
        </w:tabs>
        <w:suppressAutoHyphens/>
        <w:spacing w:line="360" w:lineRule="auto"/>
        <w:ind w:left="567"/>
        <w:jc w:val="both"/>
        <w:rPr>
          <w:rFonts w:ascii="Arial" w:hAnsi="Arial" w:cs="Arial"/>
          <w:lang w:eastAsia="pl-PL"/>
        </w:rPr>
      </w:pPr>
      <w:r w:rsidRPr="004B1B02">
        <w:rPr>
          <w:rFonts w:ascii="Arial" w:hAnsi="Arial" w:cs="Arial"/>
          <w:lang w:eastAsia="pl-PL"/>
        </w:rPr>
        <w:lastRenderedPageBreak/>
        <w:t xml:space="preserve">dotacji celowych dla jednostek spoza sektora finansów publicznych na realizację zadań w ramach Wojewódzkiego Programu Pomocy Społecznej na lata 2016-2023 – </w:t>
      </w:r>
      <w:r w:rsidR="005A3B43" w:rsidRPr="004B1B02">
        <w:rPr>
          <w:rFonts w:ascii="Arial" w:hAnsi="Arial" w:cs="Arial"/>
          <w:lang w:eastAsia="pl-PL"/>
        </w:rPr>
        <w:t>9</w:t>
      </w:r>
      <w:r w:rsidR="00E1220C" w:rsidRPr="004B1B02">
        <w:rPr>
          <w:rFonts w:ascii="Arial" w:hAnsi="Arial" w:cs="Arial"/>
          <w:lang w:eastAsia="pl-PL"/>
        </w:rPr>
        <w:t>0</w:t>
      </w:r>
      <w:r w:rsidR="005A3B43" w:rsidRPr="004B1B02">
        <w:rPr>
          <w:rFonts w:ascii="Arial" w:hAnsi="Arial" w:cs="Arial"/>
          <w:lang w:eastAsia="pl-PL"/>
        </w:rPr>
        <w:t>1.664,95</w:t>
      </w:r>
      <w:r w:rsidRPr="004B1B02">
        <w:rPr>
          <w:rFonts w:ascii="Arial" w:hAnsi="Arial" w:cs="Arial"/>
          <w:lang w:eastAsia="pl-PL"/>
        </w:rPr>
        <w:t xml:space="preserve"> zł (§ 2360), w tym dla:</w:t>
      </w:r>
    </w:p>
    <w:p w14:paraId="4FC646DE" w14:textId="21184E34"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lang w:eastAsia="pl-PL"/>
        </w:rPr>
        <w:t>Podkarpackiego Banku Żywności w Rzeszowie, na realizację zadania „</w:t>
      </w:r>
      <w:r w:rsidRPr="004B1B02">
        <w:rPr>
          <w:rFonts w:ascii="Arial" w:hAnsi="Arial" w:cs="Arial"/>
          <w:sz w:val="24"/>
          <w:szCs w:val="24"/>
        </w:rPr>
        <w:t>Pomoc dla mieszkańców Podkarpacia w zapewnieniu pełnowartościowych posiłków” – 60.000</w:t>
      </w:r>
      <w:r w:rsidR="00D87CC5" w:rsidRPr="004B1B02">
        <w:rPr>
          <w:rFonts w:ascii="Arial" w:hAnsi="Arial" w:cs="Arial"/>
          <w:sz w:val="24"/>
          <w:szCs w:val="24"/>
        </w:rPr>
        <w:t>,00</w:t>
      </w:r>
      <w:r w:rsidRPr="004B1B02">
        <w:rPr>
          <w:rFonts w:ascii="Arial" w:hAnsi="Arial" w:cs="Arial"/>
          <w:sz w:val="24"/>
          <w:szCs w:val="24"/>
        </w:rPr>
        <w:t xml:space="preserve"> zł,</w:t>
      </w:r>
    </w:p>
    <w:p w14:paraId="04999F26" w14:textId="1C88D37B"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Stowarzyszenia Opieki nad Dziećmi „Oratorium” im. Błogosławionego Księdza Bronisława Markiewicza w Stalowej Woli, na realizację zadania „Lecisz w kulki?” – 60.000</w:t>
      </w:r>
      <w:r w:rsidR="00D87CC5" w:rsidRPr="004B1B02">
        <w:rPr>
          <w:rFonts w:ascii="Arial" w:hAnsi="Arial" w:cs="Arial"/>
          <w:sz w:val="24"/>
          <w:szCs w:val="24"/>
        </w:rPr>
        <w:t>,00</w:t>
      </w:r>
      <w:r w:rsidRPr="004B1B02">
        <w:rPr>
          <w:rFonts w:ascii="Arial" w:hAnsi="Arial" w:cs="Arial"/>
          <w:sz w:val="24"/>
          <w:szCs w:val="24"/>
        </w:rPr>
        <w:t xml:space="preserve"> zł,</w:t>
      </w:r>
    </w:p>
    <w:p w14:paraId="147B28E2" w14:textId="703E8963"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 xml:space="preserve">Stowarzyszenia KRIS Kreatywność, Rozwój, Innowacyjne Społeczeństwo </w:t>
      </w:r>
      <w:r w:rsidR="00FE4048">
        <w:rPr>
          <w:rFonts w:ascii="Arial" w:hAnsi="Arial" w:cs="Arial"/>
          <w:sz w:val="24"/>
          <w:szCs w:val="24"/>
        </w:rPr>
        <w:br/>
      </w:r>
      <w:r w:rsidRPr="004B1B02">
        <w:rPr>
          <w:rFonts w:ascii="Arial" w:hAnsi="Arial" w:cs="Arial"/>
          <w:sz w:val="24"/>
          <w:szCs w:val="24"/>
        </w:rPr>
        <w:t xml:space="preserve">w Rzeszowie, na realizację zadania „Co przywieje nam wiatr i urośnie </w:t>
      </w:r>
      <w:r w:rsidR="00FE4048">
        <w:rPr>
          <w:rFonts w:ascii="Arial" w:hAnsi="Arial" w:cs="Arial"/>
          <w:sz w:val="24"/>
          <w:szCs w:val="24"/>
        </w:rPr>
        <w:br/>
      </w:r>
      <w:r w:rsidRPr="004B1B02">
        <w:rPr>
          <w:rFonts w:ascii="Arial" w:hAnsi="Arial" w:cs="Arial"/>
          <w:sz w:val="24"/>
          <w:szCs w:val="24"/>
        </w:rPr>
        <w:t>w trawie, poświęcimy nauce i dobrej zabawie” – 60.000</w:t>
      </w:r>
      <w:r w:rsidR="00D87CC5" w:rsidRPr="004B1B02">
        <w:rPr>
          <w:rFonts w:ascii="Arial" w:hAnsi="Arial" w:cs="Arial"/>
          <w:sz w:val="24"/>
          <w:szCs w:val="24"/>
        </w:rPr>
        <w:t>,00</w:t>
      </w:r>
      <w:r w:rsidRPr="004B1B02">
        <w:rPr>
          <w:rFonts w:ascii="Arial" w:hAnsi="Arial" w:cs="Arial"/>
          <w:sz w:val="24"/>
          <w:szCs w:val="24"/>
        </w:rPr>
        <w:t xml:space="preserve"> zł,</w:t>
      </w:r>
    </w:p>
    <w:p w14:paraId="53DC22CB" w14:textId="5F848B33"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lang w:eastAsia="pl-PL"/>
        </w:rPr>
        <w:t>Polskiego Stowarzyszenia na rzecz Osób z Niepełnosprawnością Intelektualną Koło w Krośnie, na realizację zadania „Treningi samodzielności i zaradności życiowej" – 59.987,44 zł,</w:t>
      </w:r>
    </w:p>
    <w:p w14:paraId="3F2FA488" w14:textId="2A297C86"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lang w:eastAsia="pl-PL"/>
        </w:rPr>
        <w:t xml:space="preserve">Koła Stalowowolskiego Towarzystwa Pomocy im. św. Brata Alberta </w:t>
      </w:r>
      <w:r w:rsidR="00FE4048">
        <w:rPr>
          <w:rFonts w:ascii="Arial" w:hAnsi="Arial" w:cs="Arial"/>
          <w:sz w:val="24"/>
          <w:szCs w:val="24"/>
          <w:lang w:eastAsia="pl-PL"/>
        </w:rPr>
        <w:br/>
      </w:r>
      <w:r w:rsidRPr="004B1B02">
        <w:rPr>
          <w:rFonts w:ascii="Arial" w:hAnsi="Arial" w:cs="Arial"/>
          <w:sz w:val="24"/>
          <w:szCs w:val="24"/>
          <w:lang w:eastAsia="pl-PL"/>
        </w:rPr>
        <w:t>w Stalowej Woli, na realizację zadania „Pozytywne wzmocnienia 2023" – 42.000</w:t>
      </w:r>
      <w:r w:rsidR="00D87CC5" w:rsidRPr="004B1B02">
        <w:rPr>
          <w:rFonts w:ascii="Arial" w:hAnsi="Arial" w:cs="Arial"/>
          <w:sz w:val="24"/>
          <w:szCs w:val="24"/>
          <w:lang w:eastAsia="pl-PL"/>
        </w:rPr>
        <w:t>,00</w:t>
      </w:r>
      <w:r w:rsidRPr="004B1B02">
        <w:rPr>
          <w:rFonts w:ascii="Arial" w:hAnsi="Arial" w:cs="Arial"/>
          <w:sz w:val="24"/>
          <w:szCs w:val="24"/>
          <w:lang w:eastAsia="pl-PL"/>
        </w:rPr>
        <w:t xml:space="preserve"> zł,</w:t>
      </w:r>
    </w:p>
    <w:p w14:paraId="21C7C6A1" w14:textId="035C3DF6"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Fundacji LEONARDO w Tarnobrzegu, na realizację zadania „Starsi, ale aktywni” – 19.142</w:t>
      </w:r>
      <w:r w:rsidR="00D87CC5" w:rsidRPr="004B1B02">
        <w:rPr>
          <w:rFonts w:ascii="Arial" w:hAnsi="Arial" w:cs="Arial"/>
          <w:sz w:val="24"/>
          <w:szCs w:val="24"/>
        </w:rPr>
        <w:t>,00</w:t>
      </w:r>
      <w:r w:rsidRPr="004B1B02">
        <w:rPr>
          <w:rFonts w:ascii="Arial" w:hAnsi="Arial" w:cs="Arial"/>
          <w:sz w:val="24"/>
          <w:szCs w:val="24"/>
        </w:rPr>
        <w:t xml:space="preserve"> zł, </w:t>
      </w:r>
    </w:p>
    <w:p w14:paraId="081BE46F" w14:textId="395E7E9B"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 xml:space="preserve">Podkarpackiego Centrum Hipoterapii w Błażowej, </w:t>
      </w:r>
      <w:r w:rsidR="00B369DA" w:rsidRPr="004B1B02">
        <w:rPr>
          <w:rFonts w:ascii="Arial" w:hAnsi="Arial" w:cs="Arial"/>
          <w:sz w:val="24"/>
          <w:szCs w:val="24"/>
        </w:rPr>
        <w:t xml:space="preserve">na realizację zadania </w:t>
      </w:r>
      <w:r w:rsidRPr="004B1B02">
        <w:rPr>
          <w:rFonts w:ascii="Arial" w:hAnsi="Arial" w:cs="Arial"/>
          <w:sz w:val="24"/>
          <w:szCs w:val="24"/>
        </w:rPr>
        <w:t xml:space="preserve">„Centrum Aktywności 60+” </w:t>
      </w:r>
      <w:r w:rsidR="00B369DA" w:rsidRPr="004B1B02">
        <w:rPr>
          <w:rFonts w:ascii="Arial" w:hAnsi="Arial" w:cs="Arial"/>
          <w:sz w:val="24"/>
          <w:szCs w:val="24"/>
        </w:rPr>
        <w:t xml:space="preserve">– </w:t>
      </w:r>
      <w:r w:rsidRPr="004B1B02">
        <w:rPr>
          <w:rFonts w:ascii="Arial" w:hAnsi="Arial" w:cs="Arial"/>
          <w:sz w:val="24"/>
          <w:szCs w:val="24"/>
        </w:rPr>
        <w:t>60.000</w:t>
      </w:r>
      <w:r w:rsidR="00D87CC5" w:rsidRPr="004B1B02">
        <w:rPr>
          <w:rFonts w:ascii="Arial" w:hAnsi="Arial" w:cs="Arial"/>
          <w:sz w:val="24"/>
          <w:szCs w:val="24"/>
        </w:rPr>
        <w:t>,00</w:t>
      </w:r>
      <w:r w:rsidRPr="004B1B02">
        <w:rPr>
          <w:rFonts w:ascii="Arial" w:hAnsi="Arial" w:cs="Arial"/>
          <w:sz w:val="24"/>
          <w:szCs w:val="24"/>
        </w:rPr>
        <w:t xml:space="preserve"> zł</w:t>
      </w:r>
      <w:r w:rsidR="00B369DA" w:rsidRPr="004B1B02">
        <w:rPr>
          <w:rFonts w:ascii="Arial" w:hAnsi="Arial" w:cs="Arial"/>
          <w:sz w:val="24"/>
          <w:szCs w:val="24"/>
        </w:rPr>
        <w:t>,</w:t>
      </w:r>
    </w:p>
    <w:p w14:paraId="311736EA" w14:textId="6739595E"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EQUELA sp. z o.o.</w:t>
      </w:r>
      <w:r w:rsidR="00B369DA" w:rsidRPr="004B1B02">
        <w:rPr>
          <w:rFonts w:ascii="Arial" w:hAnsi="Arial" w:cs="Arial"/>
          <w:sz w:val="24"/>
          <w:szCs w:val="24"/>
        </w:rPr>
        <w:t xml:space="preserve"> w</w:t>
      </w:r>
      <w:r w:rsidRPr="004B1B02">
        <w:rPr>
          <w:rFonts w:ascii="Arial" w:hAnsi="Arial" w:cs="Arial"/>
          <w:sz w:val="24"/>
          <w:szCs w:val="24"/>
        </w:rPr>
        <w:t xml:space="preserve"> Tarnobrzeg</w:t>
      </w:r>
      <w:r w:rsidR="00B369DA" w:rsidRPr="004B1B02">
        <w:rPr>
          <w:rFonts w:ascii="Arial" w:hAnsi="Arial" w:cs="Arial"/>
          <w:sz w:val="24"/>
          <w:szCs w:val="24"/>
        </w:rPr>
        <w:t>u, na realizację zadania</w:t>
      </w:r>
      <w:r w:rsidRPr="004B1B02">
        <w:rPr>
          <w:rFonts w:ascii="Arial" w:hAnsi="Arial" w:cs="Arial"/>
          <w:sz w:val="24"/>
          <w:szCs w:val="24"/>
        </w:rPr>
        <w:t xml:space="preserve"> „Cyfrowy Senior”</w:t>
      </w:r>
      <w:r w:rsidR="00B369DA" w:rsidRPr="004B1B02">
        <w:rPr>
          <w:rFonts w:ascii="Arial" w:hAnsi="Arial" w:cs="Arial"/>
          <w:sz w:val="24"/>
          <w:szCs w:val="24"/>
        </w:rPr>
        <w:t xml:space="preserve"> – </w:t>
      </w:r>
      <w:r w:rsidRPr="004B1B02">
        <w:rPr>
          <w:rFonts w:ascii="Arial" w:hAnsi="Arial" w:cs="Arial"/>
          <w:sz w:val="24"/>
          <w:szCs w:val="24"/>
        </w:rPr>
        <w:t>48.420</w:t>
      </w:r>
      <w:r w:rsidR="00D87CC5" w:rsidRPr="004B1B02">
        <w:rPr>
          <w:rFonts w:ascii="Arial" w:hAnsi="Arial" w:cs="Arial"/>
          <w:sz w:val="24"/>
          <w:szCs w:val="24"/>
        </w:rPr>
        <w:t>,00</w:t>
      </w:r>
      <w:r w:rsidRPr="004B1B02">
        <w:rPr>
          <w:rFonts w:ascii="Arial" w:hAnsi="Arial" w:cs="Arial"/>
          <w:sz w:val="24"/>
          <w:szCs w:val="24"/>
        </w:rPr>
        <w:t xml:space="preserve"> zł</w:t>
      </w:r>
      <w:r w:rsidR="00B369DA" w:rsidRPr="004B1B02">
        <w:rPr>
          <w:rFonts w:ascii="Arial" w:hAnsi="Arial" w:cs="Arial"/>
          <w:sz w:val="24"/>
          <w:szCs w:val="24"/>
        </w:rPr>
        <w:t>,</w:t>
      </w:r>
    </w:p>
    <w:p w14:paraId="62A27883" w14:textId="2BB8B4C6"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Stowarzyszenia Przyjaciół Uniwersytetu Trzeciego Wieku w Rzeszowie</w:t>
      </w:r>
      <w:r w:rsidR="008310D9" w:rsidRPr="004B1B02">
        <w:rPr>
          <w:rFonts w:ascii="Arial" w:hAnsi="Arial" w:cs="Arial"/>
          <w:sz w:val="24"/>
          <w:szCs w:val="24"/>
        </w:rPr>
        <w:t>,</w:t>
      </w:r>
      <w:r w:rsidRPr="004B1B02">
        <w:rPr>
          <w:rFonts w:ascii="Arial" w:hAnsi="Arial" w:cs="Arial"/>
          <w:sz w:val="24"/>
          <w:szCs w:val="24"/>
        </w:rPr>
        <w:t xml:space="preserve"> </w:t>
      </w:r>
      <w:r w:rsidR="00B369DA" w:rsidRPr="004B1B02">
        <w:rPr>
          <w:rFonts w:ascii="Arial" w:hAnsi="Arial" w:cs="Arial"/>
          <w:sz w:val="24"/>
          <w:szCs w:val="24"/>
        </w:rPr>
        <w:t xml:space="preserve">na realizację zadania </w:t>
      </w:r>
      <w:r w:rsidRPr="004B1B02">
        <w:rPr>
          <w:rFonts w:ascii="Arial" w:hAnsi="Arial" w:cs="Arial"/>
          <w:sz w:val="24"/>
          <w:szCs w:val="24"/>
        </w:rPr>
        <w:t>„Aktywny senior to zdrowszy senior”</w:t>
      </w:r>
      <w:r w:rsidR="00B369DA" w:rsidRPr="004B1B02">
        <w:rPr>
          <w:rFonts w:ascii="Arial" w:hAnsi="Arial" w:cs="Arial"/>
          <w:sz w:val="24"/>
          <w:szCs w:val="24"/>
        </w:rPr>
        <w:t xml:space="preserve"> – </w:t>
      </w:r>
      <w:r w:rsidRPr="004B1B02">
        <w:rPr>
          <w:rFonts w:ascii="Arial" w:hAnsi="Arial" w:cs="Arial"/>
          <w:sz w:val="24"/>
          <w:szCs w:val="24"/>
        </w:rPr>
        <w:t>32.832</w:t>
      </w:r>
      <w:r w:rsidR="00D87CC5" w:rsidRPr="004B1B02">
        <w:rPr>
          <w:rFonts w:ascii="Arial" w:hAnsi="Arial" w:cs="Arial"/>
          <w:sz w:val="24"/>
          <w:szCs w:val="24"/>
        </w:rPr>
        <w:t>,00</w:t>
      </w:r>
      <w:r w:rsidR="00B369DA" w:rsidRPr="004B1B02">
        <w:rPr>
          <w:rFonts w:ascii="Arial" w:hAnsi="Arial" w:cs="Arial"/>
          <w:sz w:val="24"/>
          <w:szCs w:val="24"/>
        </w:rPr>
        <w:t xml:space="preserve"> </w:t>
      </w:r>
      <w:r w:rsidRPr="004B1B02">
        <w:rPr>
          <w:rFonts w:ascii="Arial" w:hAnsi="Arial" w:cs="Arial"/>
          <w:sz w:val="24"/>
          <w:szCs w:val="24"/>
        </w:rPr>
        <w:t>zł</w:t>
      </w:r>
      <w:r w:rsidR="00B369DA" w:rsidRPr="004B1B02">
        <w:rPr>
          <w:rFonts w:ascii="Arial" w:hAnsi="Arial" w:cs="Arial"/>
          <w:sz w:val="24"/>
          <w:szCs w:val="24"/>
        </w:rPr>
        <w:t>,</w:t>
      </w:r>
    </w:p>
    <w:p w14:paraId="0DF61AB3" w14:textId="302A89A9"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Stowarzyszenia Rodzin "Otwarty Umysł"</w:t>
      </w:r>
      <w:r w:rsidR="00B369DA" w:rsidRPr="004B1B02">
        <w:rPr>
          <w:rFonts w:ascii="Arial" w:hAnsi="Arial" w:cs="Arial"/>
          <w:sz w:val="24"/>
          <w:szCs w:val="24"/>
        </w:rPr>
        <w:t xml:space="preserve"> w</w:t>
      </w:r>
      <w:r w:rsidRPr="004B1B02">
        <w:rPr>
          <w:rFonts w:ascii="Arial" w:hAnsi="Arial" w:cs="Arial"/>
          <w:sz w:val="24"/>
          <w:szCs w:val="24"/>
        </w:rPr>
        <w:t xml:space="preserve"> Rzesz</w:t>
      </w:r>
      <w:r w:rsidR="00B369DA" w:rsidRPr="004B1B02">
        <w:rPr>
          <w:rFonts w:ascii="Arial" w:hAnsi="Arial" w:cs="Arial"/>
          <w:sz w:val="24"/>
          <w:szCs w:val="24"/>
        </w:rPr>
        <w:t>owie, na realizację zadania</w:t>
      </w:r>
      <w:r w:rsidRPr="004B1B02">
        <w:rPr>
          <w:rFonts w:ascii="Arial" w:hAnsi="Arial" w:cs="Arial"/>
          <w:sz w:val="24"/>
          <w:szCs w:val="24"/>
        </w:rPr>
        <w:t xml:space="preserve"> „Poradnictwo specjalistyczne - niezbędna pomoc dla osób po kryzysach psychicznych”</w:t>
      </w:r>
      <w:r w:rsidR="00B369DA" w:rsidRPr="004B1B02">
        <w:rPr>
          <w:rFonts w:ascii="Arial" w:hAnsi="Arial" w:cs="Arial"/>
          <w:sz w:val="24"/>
          <w:szCs w:val="24"/>
        </w:rPr>
        <w:t xml:space="preserve"> – </w:t>
      </w:r>
      <w:r w:rsidRPr="004B1B02">
        <w:rPr>
          <w:rFonts w:ascii="Arial" w:hAnsi="Arial" w:cs="Arial"/>
          <w:sz w:val="24"/>
          <w:szCs w:val="24"/>
        </w:rPr>
        <w:t>45.180</w:t>
      </w:r>
      <w:r w:rsidR="00D87CC5" w:rsidRPr="004B1B02">
        <w:rPr>
          <w:rFonts w:ascii="Arial" w:hAnsi="Arial" w:cs="Arial"/>
          <w:sz w:val="24"/>
          <w:szCs w:val="24"/>
        </w:rPr>
        <w:t>,00</w:t>
      </w:r>
      <w:r w:rsidRPr="004B1B02">
        <w:rPr>
          <w:rFonts w:ascii="Arial" w:hAnsi="Arial" w:cs="Arial"/>
          <w:sz w:val="24"/>
          <w:szCs w:val="24"/>
        </w:rPr>
        <w:t xml:space="preserve"> z</w:t>
      </w:r>
      <w:r w:rsidR="00B369DA" w:rsidRPr="004B1B02">
        <w:rPr>
          <w:rFonts w:ascii="Arial" w:hAnsi="Arial" w:cs="Arial"/>
          <w:sz w:val="24"/>
          <w:szCs w:val="24"/>
        </w:rPr>
        <w:t>ł</w:t>
      </w:r>
      <w:r w:rsidR="00B369DA" w:rsidRPr="004B1B02">
        <w:rPr>
          <w:rFonts w:ascii="Arial" w:hAnsi="Arial" w:cs="Arial"/>
          <w:sz w:val="24"/>
          <w:szCs w:val="24"/>
          <w:lang w:eastAsia="pl-PL"/>
        </w:rPr>
        <w:t>,</w:t>
      </w:r>
    </w:p>
    <w:p w14:paraId="356B0817" w14:textId="1A630DA1"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bCs/>
          <w:sz w:val="24"/>
          <w:szCs w:val="24"/>
          <w:lang w:eastAsia="pl-PL"/>
        </w:rPr>
        <w:t>Stowarzyszenia na rzecz osób starszych „Złota Jesień”</w:t>
      </w:r>
      <w:r w:rsidR="00B369DA" w:rsidRPr="004B1B02">
        <w:rPr>
          <w:rFonts w:ascii="Arial" w:hAnsi="Arial" w:cs="Arial"/>
          <w:bCs/>
          <w:sz w:val="24"/>
          <w:szCs w:val="24"/>
          <w:lang w:eastAsia="pl-PL"/>
        </w:rPr>
        <w:t xml:space="preserve"> w</w:t>
      </w:r>
      <w:r w:rsidRPr="004B1B02">
        <w:rPr>
          <w:rFonts w:ascii="Arial" w:hAnsi="Arial" w:cs="Arial"/>
          <w:bCs/>
          <w:sz w:val="24"/>
          <w:szCs w:val="24"/>
          <w:lang w:eastAsia="pl-PL"/>
        </w:rPr>
        <w:t xml:space="preserve"> Bud</w:t>
      </w:r>
      <w:r w:rsidR="005A51F9" w:rsidRPr="004B1B02">
        <w:rPr>
          <w:rFonts w:ascii="Arial" w:hAnsi="Arial" w:cs="Arial"/>
          <w:bCs/>
          <w:sz w:val="24"/>
          <w:szCs w:val="24"/>
          <w:lang w:eastAsia="pl-PL"/>
        </w:rPr>
        <w:t>ach</w:t>
      </w:r>
      <w:r w:rsidRPr="004B1B02">
        <w:rPr>
          <w:rFonts w:ascii="Arial" w:hAnsi="Arial" w:cs="Arial"/>
          <w:bCs/>
          <w:sz w:val="24"/>
          <w:szCs w:val="24"/>
          <w:lang w:eastAsia="pl-PL"/>
        </w:rPr>
        <w:t xml:space="preserve"> Głogowski</w:t>
      </w:r>
      <w:r w:rsidR="005A51F9" w:rsidRPr="004B1B02">
        <w:rPr>
          <w:rFonts w:ascii="Arial" w:hAnsi="Arial" w:cs="Arial"/>
          <w:bCs/>
          <w:sz w:val="24"/>
          <w:szCs w:val="24"/>
          <w:lang w:eastAsia="pl-PL"/>
        </w:rPr>
        <w:t>ch</w:t>
      </w:r>
      <w:r w:rsidR="00B369DA" w:rsidRPr="004B1B02">
        <w:rPr>
          <w:rFonts w:ascii="Arial" w:hAnsi="Arial" w:cs="Arial"/>
          <w:bCs/>
          <w:sz w:val="24"/>
          <w:szCs w:val="24"/>
          <w:lang w:eastAsia="pl-PL"/>
        </w:rPr>
        <w:t>, na realizację zadania</w:t>
      </w:r>
      <w:r w:rsidRPr="004B1B02">
        <w:rPr>
          <w:rFonts w:ascii="Arial" w:hAnsi="Arial" w:cs="Arial"/>
          <w:bCs/>
          <w:sz w:val="24"/>
          <w:szCs w:val="24"/>
          <w:lang w:eastAsia="pl-PL"/>
        </w:rPr>
        <w:t xml:space="preserve"> "Kreatywny senior II"</w:t>
      </w:r>
      <w:r w:rsidR="00B369DA" w:rsidRPr="004B1B02">
        <w:rPr>
          <w:rFonts w:ascii="Arial" w:hAnsi="Arial" w:cs="Arial"/>
          <w:bCs/>
          <w:sz w:val="24"/>
          <w:szCs w:val="24"/>
          <w:lang w:eastAsia="pl-PL"/>
        </w:rPr>
        <w:t xml:space="preserve"> –</w:t>
      </w:r>
      <w:r w:rsidRPr="004B1B02">
        <w:rPr>
          <w:rFonts w:ascii="Arial" w:hAnsi="Arial" w:cs="Arial"/>
          <w:sz w:val="24"/>
          <w:szCs w:val="24"/>
          <w:lang w:eastAsia="pl-PL"/>
        </w:rPr>
        <w:t xml:space="preserve"> </w:t>
      </w:r>
      <w:r w:rsidRPr="004B1B02">
        <w:rPr>
          <w:rFonts w:ascii="Arial" w:hAnsi="Arial" w:cs="Arial"/>
          <w:sz w:val="24"/>
          <w:szCs w:val="24"/>
        </w:rPr>
        <w:t>46.838</w:t>
      </w:r>
      <w:r w:rsidR="00D87CC5" w:rsidRPr="004B1B02">
        <w:rPr>
          <w:rFonts w:ascii="Arial" w:hAnsi="Arial" w:cs="Arial"/>
          <w:sz w:val="24"/>
          <w:szCs w:val="24"/>
        </w:rPr>
        <w:t>,00</w:t>
      </w:r>
      <w:r w:rsidR="00B369DA" w:rsidRPr="004B1B02">
        <w:rPr>
          <w:rFonts w:ascii="Arial" w:hAnsi="Arial" w:cs="Arial"/>
          <w:sz w:val="24"/>
          <w:szCs w:val="24"/>
        </w:rPr>
        <w:t xml:space="preserve"> </w:t>
      </w:r>
      <w:r w:rsidRPr="004B1B02">
        <w:rPr>
          <w:rFonts w:ascii="Arial" w:hAnsi="Arial" w:cs="Arial"/>
          <w:sz w:val="24"/>
          <w:szCs w:val="24"/>
          <w:lang w:eastAsia="pl-PL"/>
        </w:rPr>
        <w:t>zł</w:t>
      </w:r>
      <w:r w:rsidR="00B369DA" w:rsidRPr="004B1B02">
        <w:rPr>
          <w:rFonts w:ascii="Arial" w:hAnsi="Arial" w:cs="Arial"/>
          <w:sz w:val="24"/>
          <w:szCs w:val="24"/>
          <w:lang w:eastAsia="pl-PL"/>
        </w:rPr>
        <w:t>,</w:t>
      </w:r>
    </w:p>
    <w:p w14:paraId="662223A2" w14:textId="24D55A7B"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Polskiego Związku Emerytów, Rencistów i Inwalidów</w:t>
      </w:r>
      <w:r w:rsidR="00B369DA" w:rsidRPr="004B1B02">
        <w:rPr>
          <w:rFonts w:ascii="Arial" w:hAnsi="Arial" w:cs="Arial"/>
          <w:sz w:val="24"/>
          <w:szCs w:val="24"/>
        </w:rPr>
        <w:t xml:space="preserve"> w</w:t>
      </w:r>
      <w:r w:rsidRPr="004B1B02">
        <w:rPr>
          <w:rFonts w:ascii="Arial" w:hAnsi="Arial" w:cs="Arial"/>
          <w:sz w:val="24"/>
          <w:szCs w:val="24"/>
        </w:rPr>
        <w:t xml:space="preserve"> Warszaw</w:t>
      </w:r>
      <w:r w:rsidR="00B369DA" w:rsidRPr="004B1B02">
        <w:rPr>
          <w:rFonts w:ascii="Arial" w:hAnsi="Arial" w:cs="Arial"/>
          <w:sz w:val="24"/>
          <w:szCs w:val="24"/>
        </w:rPr>
        <w:t>ie,</w:t>
      </w:r>
      <w:r w:rsidRPr="004B1B02">
        <w:rPr>
          <w:rFonts w:ascii="Arial" w:hAnsi="Arial" w:cs="Arial"/>
          <w:sz w:val="24"/>
          <w:szCs w:val="24"/>
        </w:rPr>
        <w:t xml:space="preserve"> </w:t>
      </w:r>
      <w:r w:rsidR="00B369DA" w:rsidRPr="004B1B02">
        <w:rPr>
          <w:rFonts w:ascii="Arial" w:hAnsi="Arial" w:cs="Arial"/>
          <w:sz w:val="24"/>
          <w:szCs w:val="24"/>
        </w:rPr>
        <w:t xml:space="preserve">na realizację zadania </w:t>
      </w:r>
      <w:r w:rsidRPr="004B1B02">
        <w:rPr>
          <w:rFonts w:ascii="Arial" w:hAnsi="Arial" w:cs="Arial"/>
          <w:sz w:val="24"/>
          <w:szCs w:val="24"/>
        </w:rPr>
        <w:t>„Aktywność seniorów – drogą do zdrowia”</w:t>
      </w:r>
      <w:r w:rsidR="00B369DA" w:rsidRPr="004B1B02">
        <w:rPr>
          <w:rFonts w:ascii="Arial" w:hAnsi="Arial" w:cs="Arial"/>
          <w:sz w:val="24"/>
          <w:szCs w:val="24"/>
        </w:rPr>
        <w:t xml:space="preserve"> –</w:t>
      </w:r>
      <w:r w:rsidRPr="004B1B02">
        <w:rPr>
          <w:rFonts w:ascii="Arial" w:hAnsi="Arial" w:cs="Arial"/>
          <w:sz w:val="24"/>
          <w:szCs w:val="24"/>
        </w:rPr>
        <w:t xml:space="preserve"> 16.500</w:t>
      </w:r>
      <w:r w:rsidR="00D87CC5" w:rsidRPr="004B1B02">
        <w:rPr>
          <w:rFonts w:ascii="Arial" w:hAnsi="Arial" w:cs="Arial"/>
          <w:sz w:val="24"/>
          <w:szCs w:val="24"/>
        </w:rPr>
        <w:t>,00</w:t>
      </w:r>
      <w:r w:rsidRPr="004B1B02">
        <w:rPr>
          <w:rFonts w:ascii="Arial" w:hAnsi="Arial" w:cs="Arial"/>
          <w:sz w:val="24"/>
          <w:szCs w:val="24"/>
        </w:rPr>
        <w:t xml:space="preserve"> zł</w:t>
      </w:r>
      <w:r w:rsidR="00B369DA" w:rsidRPr="004B1B02">
        <w:rPr>
          <w:rFonts w:ascii="Arial" w:hAnsi="Arial" w:cs="Arial"/>
          <w:sz w:val="24"/>
          <w:szCs w:val="24"/>
        </w:rPr>
        <w:t>,</w:t>
      </w:r>
    </w:p>
    <w:p w14:paraId="46BDF06B" w14:textId="6B0A59D7"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lastRenderedPageBreak/>
        <w:t>Stowarzyszenia Inicjatyw Społecznych "Nowe Możliwości"</w:t>
      </w:r>
      <w:r w:rsidR="00B369DA" w:rsidRPr="004B1B02">
        <w:rPr>
          <w:rFonts w:ascii="Arial" w:hAnsi="Arial" w:cs="Arial"/>
          <w:sz w:val="24"/>
          <w:szCs w:val="24"/>
        </w:rPr>
        <w:t xml:space="preserve"> w</w:t>
      </w:r>
      <w:r w:rsidRPr="004B1B02">
        <w:rPr>
          <w:rFonts w:ascii="Arial" w:hAnsi="Arial" w:cs="Arial"/>
          <w:sz w:val="24"/>
          <w:szCs w:val="24"/>
        </w:rPr>
        <w:t xml:space="preserve"> Dębic</w:t>
      </w:r>
      <w:r w:rsidR="00B369DA" w:rsidRPr="004B1B02">
        <w:rPr>
          <w:rFonts w:ascii="Arial" w:hAnsi="Arial" w:cs="Arial"/>
          <w:sz w:val="24"/>
          <w:szCs w:val="24"/>
        </w:rPr>
        <w:t>y,</w:t>
      </w:r>
      <w:r w:rsidRPr="004B1B02">
        <w:rPr>
          <w:rFonts w:ascii="Arial" w:hAnsi="Arial" w:cs="Arial"/>
          <w:sz w:val="24"/>
          <w:szCs w:val="24"/>
        </w:rPr>
        <w:t xml:space="preserve"> </w:t>
      </w:r>
      <w:r w:rsidR="00B369DA" w:rsidRPr="004B1B02">
        <w:rPr>
          <w:rFonts w:ascii="Arial" w:hAnsi="Arial" w:cs="Arial"/>
          <w:sz w:val="24"/>
          <w:szCs w:val="24"/>
        </w:rPr>
        <w:t xml:space="preserve">na realizację zadania </w:t>
      </w:r>
      <w:r w:rsidRPr="004B1B02">
        <w:rPr>
          <w:rFonts w:ascii="Arial" w:hAnsi="Arial" w:cs="Arial"/>
          <w:sz w:val="24"/>
          <w:szCs w:val="24"/>
        </w:rPr>
        <w:t>„Akademia Zdrowia Latoszyn Zdrój”</w:t>
      </w:r>
      <w:r w:rsidR="00B369DA" w:rsidRPr="004B1B02">
        <w:rPr>
          <w:rFonts w:ascii="Arial" w:hAnsi="Arial" w:cs="Arial"/>
          <w:sz w:val="24"/>
          <w:szCs w:val="24"/>
        </w:rPr>
        <w:t xml:space="preserve"> –</w:t>
      </w:r>
      <w:r w:rsidRPr="004B1B02">
        <w:rPr>
          <w:rFonts w:ascii="Arial" w:hAnsi="Arial" w:cs="Arial"/>
          <w:sz w:val="24"/>
          <w:szCs w:val="24"/>
        </w:rPr>
        <w:t xml:space="preserve"> 47.563</w:t>
      </w:r>
      <w:r w:rsidR="00BB04D6" w:rsidRPr="004B1B02">
        <w:rPr>
          <w:rFonts w:ascii="Arial" w:hAnsi="Arial" w:cs="Arial"/>
          <w:sz w:val="24"/>
          <w:szCs w:val="24"/>
        </w:rPr>
        <w:t>,00</w:t>
      </w:r>
      <w:r w:rsidRPr="004B1B02">
        <w:rPr>
          <w:rFonts w:ascii="Arial" w:hAnsi="Arial" w:cs="Arial"/>
          <w:sz w:val="24"/>
          <w:szCs w:val="24"/>
        </w:rPr>
        <w:t xml:space="preserve"> zł</w:t>
      </w:r>
      <w:r w:rsidR="00B369DA" w:rsidRPr="004B1B02">
        <w:rPr>
          <w:rFonts w:ascii="Arial" w:hAnsi="Arial" w:cs="Arial"/>
          <w:sz w:val="24"/>
          <w:szCs w:val="24"/>
        </w:rPr>
        <w:t>,</w:t>
      </w:r>
    </w:p>
    <w:p w14:paraId="7FBD084B" w14:textId="5CDDDAD7"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Stowarzyszenia "Twój Potencjał"</w:t>
      </w:r>
      <w:r w:rsidR="00B369DA" w:rsidRPr="004B1B02">
        <w:rPr>
          <w:rFonts w:ascii="Arial" w:hAnsi="Arial" w:cs="Arial"/>
          <w:sz w:val="24"/>
          <w:szCs w:val="24"/>
        </w:rPr>
        <w:t xml:space="preserve"> w</w:t>
      </w:r>
      <w:r w:rsidRPr="004B1B02">
        <w:rPr>
          <w:rFonts w:ascii="Arial" w:hAnsi="Arial" w:cs="Arial"/>
          <w:sz w:val="24"/>
          <w:szCs w:val="24"/>
        </w:rPr>
        <w:t xml:space="preserve"> Ja</w:t>
      </w:r>
      <w:r w:rsidR="00B369DA" w:rsidRPr="004B1B02">
        <w:rPr>
          <w:rFonts w:ascii="Arial" w:hAnsi="Arial" w:cs="Arial"/>
          <w:sz w:val="24"/>
          <w:szCs w:val="24"/>
        </w:rPr>
        <w:t>śle, na realizację zadania</w:t>
      </w:r>
      <w:r w:rsidRPr="004B1B02">
        <w:rPr>
          <w:rFonts w:ascii="Arial" w:hAnsi="Arial" w:cs="Arial"/>
          <w:sz w:val="24"/>
          <w:szCs w:val="24"/>
        </w:rPr>
        <w:t xml:space="preserve"> „Rodzina to moja drużyna”</w:t>
      </w:r>
      <w:r w:rsidR="00B369DA" w:rsidRPr="004B1B02">
        <w:rPr>
          <w:rFonts w:ascii="Arial" w:hAnsi="Arial" w:cs="Arial"/>
          <w:sz w:val="24"/>
          <w:szCs w:val="24"/>
        </w:rPr>
        <w:t xml:space="preserve"> –</w:t>
      </w:r>
      <w:r w:rsidRPr="004B1B02">
        <w:rPr>
          <w:rFonts w:ascii="Arial" w:hAnsi="Arial" w:cs="Arial"/>
          <w:sz w:val="24"/>
          <w:szCs w:val="24"/>
        </w:rPr>
        <w:t xml:space="preserve"> 16.599,70 </w:t>
      </w:r>
      <w:r w:rsidR="00B369DA" w:rsidRPr="004B1B02">
        <w:rPr>
          <w:rFonts w:ascii="Arial" w:hAnsi="Arial" w:cs="Arial"/>
          <w:sz w:val="24"/>
          <w:szCs w:val="24"/>
        </w:rPr>
        <w:t>zł,</w:t>
      </w:r>
    </w:p>
    <w:p w14:paraId="11F413C5" w14:textId="25F52DFF"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proofErr w:type="spellStart"/>
      <w:r w:rsidRPr="004B1B02">
        <w:rPr>
          <w:rFonts w:ascii="Arial" w:hAnsi="Arial" w:cs="Arial"/>
          <w:sz w:val="24"/>
          <w:szCs w:val="24"/>
          <w:lang w:eastAsia="pl-PL"/>
        </w:rPr>
        <w:t>Etyka&amp;Energia</w:t>
      </w:r>
      <w:proofErr w:type="spellEnd"/>
      <w:r w:rsidR="00B369DA" w:rsidRPr="004B1B02">
        <w:rPr>
          <w:rFonts w:ascii="Arial" w:hAnsi="Arial" w:cs="Arial"/>
          <w:sz w:val="24"/>
          <w:szCs w:val="24"/>
          <w:lang w:eastAsia="pl-PL"/>
        </w:rPr>
        <w:t xml:space="preserve"> w </w:t>
      </w:r>
      <w:r w:rsidRPr="004B1B02">
        <w:rPr>
          <w:rFonts w:ascii="Arial" w:hAnsi="Arial" w:cs="Arial"/>
          <w:sz w:val="24"/>
          <w:szCs w:val="24"/>
          <w:lang w:eastAsia="pl-PL"/>
        </w:rPr>
        <w:t>Myczkowc</w:t>
      </w:r>
      <w:r w:rsidR="00B369DA" w:rsidRPr="004B1B02">
        <w:rPr>
          <w:rFonts w:ascii="Arial" w:hAnsi="Arial" w:cs="Arial"/>
          <w:sz w:val="24"/>
          <w:szCs w:val="24"/>
          <w:lang w:eastAsia="pl-PL"/>
        </w:rPr>
        <w:t>ach, na realizację zadania</w:t>
      </w:r>
      <w:r w:rsidRPr="004B1B02">
        <w:rPr>
          <w:rFonts w:ascii="Arial" w:hAnsi="Arial" w:cs="Arial"/>
          <w:sz w:val="24"/>
          <w:szCs w:val="24"/>
          <w:lang w:eastAsia="pl-PL"/>
        </w:rPr>
        <w:t xml:space="preserve"> "</w:t>
      </w:r>
      <w:r w:rsidRPr="004B1B02">
        <w:rPr>
          <w:rFonts w:ascii="Arial" w:hAnsi="Arial" w:cs="Arial"/>
          <w:sz w:val="24"/>
          <w:szCs w:val="24"/>
        </w:rPr>
        <w:t xml:space="preserve">Warsztaty wzmocnienia funkcji i roli rodziny poprzez rozwijanie kompetencji </w:t>
      </w:r>
      <w:proofErr w:type="spellStart"/>
      <w:r w:rsidRPr="004B1B02">
        <w:rPr>
          <w:rFonts w:ascii="Arial" w:hAnsi="Arial" w:cs="Arial"/>
          <w:sz w:val="24"/>
          <w:szCs w:val="24"/>
        </w:rPr>
        <w:t>psycho</w:t>
      </w:r>
      <w:proofErr w:type="spellEnd"/>
      <w:r w:rsidRPr="004B1B02">
        <w:rPr>
          <w:rFonts w:ascii="Arial" w:hAnsi="Arial" w:cs="Arial"/>
          <w:sz w:val="24"/>
          <w:szCs w:val="24"/>
        </w:rPr>
        <w:t>-społecznych oraz umiejętności opiekuńczo wychowawczych beneficjentów</w:t>
      </w:r>
      <w:r w:rsidRPr="004B1B02">
        <w:rPr>
          <w:rFonts w:ascii="Arial" w:hAnsi="Arial" w:cs="Arial"/>
          <w:sz w:val="24"/>
          <w:szCs w:val="24"/>
          <w:lang w:eastAsia="pl-PL"/>
        </w:rPr>
        <w:t>"</w:t>
      </w:r>
      <w:r w:rsidR="00B369DA" w:rsidRPr="004B1B02">
        <w:rPr>
          <w:rFonts w:ascii="Arial" w:hAnsi="Arial" w:cs="Arial"/>
          <w:sz w:val="24"/>
          <w:szCs w:val="24"/>
          <w:lang w:eastAsia="pl-PL"/>
        </w:rPr>
        <w:t xml:space="preserve"> –</w:t>
      </w:r>
      <w:r w:rsidRPr="004B1B02">
        <w:rPr>
          <w:rFonts w:ascii="Arial" w:hAnsi="Arial" w:cs="Arial"/>
          <w:sz w:val="24"/>
          <w:szCs w:val="24"/>
          <w:lang w:eastAsia="pl-PL"/>
        </w:rPr>
        <w:t xml:space="preserve"> 35.700</w:t>
      </w:r>
      <w:r w:rsidR="00E1220C" w:rsidRPr="004B1B02">
        <w:rPr>
          <w:rFonts w:ascii="Arial" w:hAnsi="Arial" w:cs="Arial"/>
          <w:sz w:val="24"/>
          <w:szCs w:val="24"/>
          <w:lang w:eastAsia="pl-PL"/>
        </w:rPr>
        <w:t>,00</w:t>
      </w:r>
      <w:r w:rsidRPr="004B1B02">
        <w:rPr>
          <w:rFonts w:ascii="Arial" w:hAnsi="Arial" w:cs="Arial"/>
          <w:sz w:val="24"/>
          <w:szCs w:val="24"/>
          <w:lang w:eastAsia="pl-PL"/>
        </w:rPr>
        <w:t xml:space="preserve"> zł</w:t>
      </w:r>
      <w:r w:rsidR="00B369DA" w:rsidRPr="004B1B02">
        <w:rPr>
          <w:rFonts w:ascii="Arial" w:hAnsi="Arial" w:cs="Arial"/>
          <w:sz w:val="24"/>
          <w:szCs w:val="24"/>
          <w:lang w:eastAsia="pl-PL"/>
        </w:rPr>
        <w:t>,</w:t>
      </w:r>
    </w:p>
    <w:p w14:paraId="5BA71D0B" w14:textId="4CC57BD9"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bookmarkStart w:id="157" w:name="_Hlk161238150"/>
      <w:r w:rsidRPr="004B1B02">
        <w:rPr>
          <w:rFonts w:ascii="Arial" w:hAnsi="Arial" w:cs="Arial"/>
          <w:sz w:val="24"/>
          <w:szCs w:val="24"/>
        </w:rPr>
        <w:t xml:space="preserve">Chen </w:t>
      </w:r>
      <w:proofErr w:type="spellStart"/>
      <w:r w:rsidRPr="004B1B02">
        <w:rPr>
          <w:rFonts w:ascii="Arial" w:hAnsi="Arial" w:cs="Arial"/>
          <w:sz w:val="24"/>
          <w:szCs w:val="24"/>
        </w:rPr>
        <w:t>Taijiquan</w:t>
      </w:r>
      <w:proofErr w:type="spellEnd"/>
      <w:r w:rsidRPr="004B1B02">
        <w:rPr>
          <w:rFonts w:ascii="Arial" w:hAnsi="Arial" w:cs="Arial"/>
          <w:sz w:val="24"/>
          <w:szCs w:val="24"/>
        </w:rPr>
        <w:t xml:space="preserve"> </w:t>
      </w:r>
      <w:r w:rsidR="00B369DA" w:rsidRPr="004B1B02">
        <w:rPr>
          <w:rFonts w:ascii="Arial" w:hAnsi="Arial" w:cs="Arial"/>
          <w:sz w:val="24"/>
          <w:szCs w:val="24"/>
        </w:rPr>
        <w:t xml:space="preserve">w </w:t>
      </w:r>
      <w:r w:rsidRPr="004B1B02">
        <w:rPr>
          <w:rFonts w:ascii="Arial" w:hAnsi="Arial" w:cs="Arial"/>
          <w:sz w:val="24"/>
          <w:szCs w:val="24"/>
        </w:rPr>
        <w:t>Rzesz</w:t>
      </w:r>
      <w:r w:rsidR="00B369DA" w:rsidRPr="004B1B02">
        <w:rPr>
          <w:rFonts w:ascii="Arial" w:hAnsi="Arial" w:cs="Arial"/>
          <w:sz w:val="24"/>
          <w:szCs w:val="24"/>
        </w:rPr>
        <w:t>owie, na realizację zad</w:t>
      </w:r>
      <w:r w:rsidR="005A51F9" w:rsidRPr="004B1B02">
        <w:rPr>
          <w:rFonts w:ascii="Arial" w:hAnsi="Arial" w:cs="Arial"/>
          <w:sz w:val="24"/>
          <w:szCs w:val="24"/>
        </w:rPr>
        <w:t>a</w:t>
      </w:r>
      <w:r w:rsidR="00B369DA" w:rsidRPr="004B1B02">
        <w:rPr>
          <w:rFonts w:ascii="Arial" w:hAnsi="Arial" w:cs="Arial"/>
          <w:sz w:val="24"/>
          <w:szCs w:val="24"/>
        </w:rPr>
        <w:t>nia</w:t>
      </w:r>
      <w:r w:rsidRPr="004B1B02">
        <w:rPr>
          <w:rFonts w:ascii="Arial" w:hAnsi="Arial" w:cs="Arial"/>
          <w:sz w:val="24"/>
          <w:szCs w:val="24"/>
        </w:rPr>
        <w:t xml:space="preserve"> „Chen </w:t>
      </w:r>
      <w:proofErr w:type="spellStart"/>
      <w:r w:rsidRPr="004B1B02">
        <w:rPr>
          <w:rFonts w:ascii="Arial" w:hAnsi="Arial" w:cs="Arial"/>
          <w:sz w:val="24"/>
          <w:szCs w:val="24"/>
        </w:rPr>
        <w:t>Taichi</w:t>
      </w:r>
      <w:proofErr w:type="spellEnd"/>
      <w:r w:rsidRPr="004B1B02">
        <w:rPr>
          <w:rFonts w:ascii="Arial" w:hAnsi="Arial" w:cs="Arial"/>
          <w:sz w:val="24"/>
          <w:szCs w:val="24"/>
        </w:rPr>
        <w:t xml:space="preserve"> dla Seniorów”</w:t>
      </w:r>
      <w:r w:rsidR="00B369DA" w:rsidRPr="004B1B02">
        <w:rPr>
          <w:rFonts w:ascii="Arial" w:hAnsi="Arial" w:cs="Arial"/>
          <w:sz w:val="24"/>
          <w:szCs w:val="24"/>
        </w:rPr>
        <w:t xml:space="preserve"> – </w:t>
      </w:r>
      <w:r w:rsidRPr="004B1B02">
        <w:rPr>
          <w:rFonts w:ascii="Arial" w:hAnsi="Arial" w:cs="Arial"/>
          <w:sz w:val="24"/>
          <w:szCs w:val="24"/>
        </w:rPr>
        <w:t>46.566,20 zł</w:t>
      </w:r>
      <w:r w:rsidR="00B369DA" w:rsidRPr="004B1B02">
        <w:rPr>
          <w:rFonts w:ascii="Arial" w:hAnsi="Arial" w:cs="Arial"/>
          <w:sz w:val="24"/>
          <w:szCs w:val="24"/>
        </w:rPr>
        <w:t>,</w:t>
      </w:r>
    </w:p>
    <w:bookmarkEnd w:id="157"/>
    <w:p w14:paraId="35121CD8" w14:textId="6DBA8157"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lang w:eastAsia="pl-PL"/>
        </w:rPr>
        <w:t>Polskiego Stowarzyszenia na rzecz Osób z Niepełnosprawnością Intelektualną Koło w  Jarosławiu</w:t>
      </w:r>
      <w:r w:rsidR="00B369DA" w:rsidRPr="004B1B02">
        <w:rPr>
          <w:rFonts w:ascii="Arial" w:hAnsi="Arial" w:cs="Arial"/>
          <w:sz w:val="24"/>
          <w:szCs w:val="24"/>
          <w:lang w:eastAsia="pl-PL"/>
        </w:rPr>
        <w:t>, na realizację zadania „</w:t>
      </w:r>
      <w:r w:rsidRPr="004B1B02">
        <w:rPr>
          <w:rFonts w:ascii="Arial" w:hAnsi="Arial" w:cs="Arial"/>
          <w:sz w:val="24"/>
          <w:szCs w:val="24"/>
        </w:rPr>
        <w:t>Zdrowy umysł - zdrowe ciało</w:t>
      </w:r>
      <w:r w:rsidR="00B369DA" w:rsidRPr="004B1B02">
        <w:rPr>
          <w:rFonts w:ascii="Arial" w:hAnsi="Arial" w:cs="Arial"/>
          <w:sz w:val="24"/>
          <w:szCs w:val="24"/>
          <w:lang w:eastAsia="pl-PL"/>
        </w:rPr>
        <w:t xml:space="preserve">” – </w:t>
      </w:r>
      <w:r w:rsidRPr="004B1B02">
        <w:rPr>
          <w:rFonts w:ascii="Arial" w:hAnsi="Arial" w:cs="Arial"/>
          <w:sz w:val="24"/>
          <w:szCs w:val="24"/>
          <w:lang w:eastAsia="pl-PL"/>
        </w:rPr>
        <w:t>34.748,45 zł</w:t>
      </w:r>
      <w:r w:rsidR="00B369DA" w:rsidRPr="004B1B02">
        <w:rPr>
          <w:rFonts w:ascii="Arial" w:hAnsi="Arial" w:cs="Arial"/>
          <w:sz w:val="24"/>
          <w:szCs w:val="24"/>
          <w:lang w:eastAsia="pl-PL"/>
        </w:rPr>
        <w:t>,</w:t>
      </w:r>
    </w:p>
    <w:p w14:paraId="12E948E3" w14:textId="61DDE861"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rPr>
        <w:t>Caritas Diecezji Rzeszowskiej</w:t>
      </w:r>
      <w:r w:rsidR="00B369DA" w:rsidRPr="004B1B02">
        <w:rPr>
          <w:rFonts w:ascii="Arial" w:hAnsi="Arial" w:cs="Arial"/>
          <w:sz w:val="24"/>
          <w:szCs w:val="24"/>
        </w:rPr>
        <w:t xml:space="preserve"> w</w:t>
      </w:r>
      <w:r w:rsidRPr="004B1B02">
        <w:rPr>
          <w:rFonts w:ascii="Arial" w:hAnsi="Arial" w:cs="Arial"/>
          <w:sz w:val="24"/>
          <w:szCs w:val="24"/>
        </w:rPr>
        <w:t xml:space="preserve"> Rzesz</w:t>
      </w:r>
      <w:r w:rsidR="00B369DA" w:rsidRPr="004B1B02">
        <w:rPr>
          <w:rFonts w:ascii="Arial" w:hAnsi="Arial" w:cs="Arial"/>
          <w:sz w:val="24"/>
          <w:szCs w:val="24"/>
        </w:rPr>
        <w:t>owie, na realizację zadania</w:t>
      </w:r>
      <w:r w:rsidRPr="004B1B02">
        <w:rPr>
          <w:rFonts w:ascii="Arial" w:hAnsi="Arial" w:cs="Arial"/>
          <w:sz w:val="24"/>
          <w:szCs w:val="24"/>
        </w:rPr>
        <w:t xml:space="preserve"> </w:t>
      </w:r>
      <w:r w:rsidR="00B369DA" w:rsidRPr="004B1B02">
        <w:rPr>
          <w:rFonts w:ascii="Arial" w:hAnsi="Arial" w:cs="Arial"/>
          <w:sz w:val="24"/>
          <w:szCs w:val="24"/>
        </w:rPr>
        <w:t>„</w:t>
      </w:r>
      <w:r w:rsidRPr="004B1B02">
        <w:rPr>
          <w:rFonts w:ascii="Arial" w:hAnsi="Arial" w:cs="Arial"/>
          <w:sz w:val="24"/>
          <w:szCs w:val="24"/>
        </w:rPr>
        <w:t>Tak dorastam z Caritas”</w:t>
      </w:r>
      <w:r w:rsidR="00B369DA" w:rsidRPr="004B1B02">
        <w:rPr>
          <w:rFonts w:ascii="Arial" w:hAnsi="Arial" w:cs="Arial"/>
          <w:sz w:val="24"/>
          <w:szCs w:val="24"/>
        </w:rPr>
        <w:t xml:space="preserve"> –</w:t>
      </w:r>
      <w:r w:rsidRPr="004B1B02">
        <w:rPr>
          <w:rFonts w:ascii="Arial" w:hAnsi="Arial" w:cs="Arial"/>
          <w:sz w:val="24"/>
          <w:szCs w:val="24"/>
        </w:rPr>
        <w:t xml:space="preserve"> 60.000</w:t>
      </w:r>
      <w:r w:rsidR="00D87CC5" w:rsidRPr="004B1B02">
        <w:rPr>
          <w:rFonts w:ascii="Arial" w:hAnsi="Arial" w:cs="Arial"/>
          <w:sz w:val="24"/>
          <w:szCs w:val="24"/>
        </w:rPr>
        <w:t>,00</w:t>
      </w:r>
      <w:r w:rsidRPr="004B1B02">
        <w:rPr>
          <w:rFonts w:ascii="Arial" w:hAnsi="Arial" w:cs="Arial"/>
          <w:sz w:val="24"/>
          <w:szCs w:val="24"/>
        </w:rPr>
        <w:t xml:space="preserve"> z</w:t>
      </w:r>
      <w:r w:rsidR="00B369DA" w:rsidRPr="004B1B02">
        <w:rPr>
          <w:rFonts w:ascii="Arial" w:hAnsi="Arial" w:cs="Arial"/>
          <w:sz w:val="24"/>
          <w:szCs w:val="24"/>
        </w:rPr>
        <w:t>ł,</w:t>
      </w:r>
    </w:p>
    <w:p w14:paraId="1A9DEBB5" w14:textId="49BBF958" w:rsidR="005A3B43" w:rsidRPr="004B1B02" w:rsidRDefault="005A3B43" w:rsidP="00307061">
      <w:pPr>
        <w:numPr>
          <w:ilvl w:val="3"/>
          <w:numId w:val="110"/>
        </w:numPr>
        <w:tabs>
          <w:tab w:val="left" w:pos="7513"/>
        </w:tabs>
        <w:spacing w:after="0" w:line="360" w:lineRule="auto"/>
        <w:ind w:left="993"/>
        <w:jc w:val="both"/>
        <w:rPr>
          <w:rFonts w:ascii="Arial" w:eastAsia="Times New Roman" w:hAnsi="Arial" w:cs="Arial"/>
          <w:bCs/>
          <w:sz w:val="24"/>
          <w:szCs w:val="24"/>
          <w:lang w:eastAsia="pl-PL"/>
        </w:rPr>
      </w:pPr>
      <w:r w:rsidRPr="004B1B02">
        <w:rPr>
          <w:rFonts w:ascii="Arial" w:hAnsi="Arial" w:cs="Arial"/>
          <w:sz w:val="24"/>
          <w:szCs w:val="24"/>
          <w:lang w:eastAsia="pl-PL"/>
        </w:rPr>
        <w:t>Akademii Rozwoju Społe</w:t>
      </w:r>
      <w:r w:rsidRPr="004B1B02">
        <w:rPr>
          <w:rFonts w:ascii="Arial" w:hAnsi="Arial" w:cs="Arial"/>
          <w:lang w:eastAsia="pl-PL"/>
        </w:rPr>
        <w:t>cznego</w:t>
      </w:r>
      <w:r w:rsidR="00B369DA" w:rsidRPr="004B1B02">
        <w:rPr>
          <w:rFonts w:ascii="Arial" w:hAnsi="Arial" w:cs="Arial"/>
          <w:lang w:eastAsia="pl-PL"/>
        </w:rPr>
        <w:t xml:space="preserve"> w </w:t>
      </w:r>
      <w:r w:rsidRPr="004B1B02">
        <w:rPr>
          <w:rFonts w:ascii="Arial" w:hAnsi="Arial" w:cs="Arial"/>
          <w:sz w:val="24"/>
          <w:szCs w:val="24"/>
          <w:lang w:eastAsia="pl-PL"/>
        </w:rPr>
        <w:t>Błażow</w:t>
      </w:r>
      <w:r w:rsidR="00B369DA" w:rsidRPr="004B1B02">
        <w:rPr>
          <w:rFonts w:ascii="Arial" w:hAnsi="Arial" w:cs="Arial"/>
          <w:sz w:val="24"/>
          <w:szCs w:val="24"/>
          <w:lang w:eastAsia="pl-PL"/>
        </w:rPr>
        <w:t>ej, na realizację zadania</w:t>
      </w:r>
      <w:r w:rsidRPr="004B1B02">
        <w:rPr>
          <w:rFonts w:ascii="Arial" w:hAnsi="Arial" w:cs="Arial"/>
          <w:sz w:val="24"/>
          <w:szCs w:val="24"/>
          <w:lang w:eastAsia="pl-PL"/>
        </w:rPr>
        <w:t xml:space="preserve"> </w:t>
      </w:r>
      <w:r w:rsidR="00B369DA" w:rsidRPr="004B1B02">
        <w:rPr>
          <w:rFonts w:ascii="Arial" w:hAnsi="Arial" w:cs="Arial"/>
          <w:sz w:val="24"/>
          <w:szCs w:val="24"/>
          <w:lang w:eastAsia="pl-PL"/>
        </w:rPr>
        <w:t>„</w:t>
      </w:r>
      <w:r w:rsidRPr="004B1B02">
        <w:rPr>
          <w:rFonts w:ascii="Arial" w:hAnsi="Arial" w:cs="Arial"/>
          <w:sz w:val="24"/>
          <w:szCs w:val="24"/>
        </w:rPr>
        <w:t>Jesień życia – aktywnie i z pasją!</w:t>
      </w:r>
      <w:r w:rsidRPr="004B1B02">
        <w:rPr>
          <w:rFonts w:ascii="Arial" w:hAnsi="Arial" w:cs="Arial"/>
          <w:sz w:val="24"/>
          <w:szCs w:val="24"/>
          <w:lang w:eastAsia="pl-PL"/>
        </w:rPr>
        <w:t>"</w:t>
      </w:r>
      <w:r w:rsidR="00B369DA" w:rsidRPr="004B1B02">
        <w:rPr>
          <w:rFonts w:ascii="Arial" w:hAnsi="Arial" w:cs="Arial"/>
          <w:sz w:val="24"/>
          <w:szCs w:val="24"/>
          <w:lang w:eastAsia="pl-PL"/>
        </w:rPr>
        <w:t xml:space="preserve"> –</w:t>
      </w:r>
      <w:r w:rsidRPr="004B1B02">
        <w:rPr>
          <w:rFonts w:ascii="Arial" w:hAnsi="Arial" w:cs="Arial"/>
          <w:sz w:val="24"/>
          <w:szCs w:val="24"/>
        </w:rPr>
        <w:t xml:space="preserve"> 49.588,16  </w:t>
      </w:r>
      <w:r w:rsidRPr="004B1B02">
        <w:rPr>
          <w:rFonts w:ascii="Arial" w:hAnsi="Arial" w:cs="Arial"/>
          <w:sz w:val="24"/>
          <w:szCs w:val="24"/>
          <w:lang w:eastAsia="pl-PL"/>
        </w:rPr>
        <w:t>zł</w:t>
      </w:r>
      <w:r w:rsidR="00203E1D" w:rsidRPr="004B1B02">
        <w:rPr>
          <w:rFonts w:ascii="Arial" w:hAnsi="Arial" w:cs="Arial"/>
          <w:sz w:val="24"/>
          <w:szCs w:val="24"/>
          <w:lang w:eastAsia="pl-PL"/>
        </w:rPr>
        <w:t>,</w:t>
      </w:r>
    </w:p>
    <w:p w14:paraId="050026FD" w14:textId="09759AD3"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Caritas Diecezji Rzeszowskiej w Rzeszowie, na realizację zadania</w:t>
      </w:r>
      <w:r w:rsidRPr="004B1B02">
        <w:rPr>
          <w:rFonts w:ascii="Arial" w:hAnsi="Arial" w:cs="Arial"/>
          <w:sz w:val="24"/>
          <w:szCs w:val="24"/>
        </w:rPr>
        <w:t xml:space="preserve"> „Tornister pełen miłości</w:t>
      </w:r>
      <w:r w:rsidRPr="004B1B02">
        <w:rPr>
          <w:rFonts w:ascii="Arial" w:eastAsia="Times New Roman" w:hAnsi="Arial" w:cs="Arial"/>
          <w:sz w:val="24"/>
          <w:szCs w:val="24"/>
          <w:lang w:eastAsia="pl-PL"/>
        </w:rPr>
        <w:t>" – 10.000</w:t>
      </w:r>
      <w:r w:rsidR="00E1220C"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w:t>
      </w:r>
    </w:p>
    <w:p w14:paraId="71E474C0" w14:textId="362F42BE"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 xml:space="preserve">Fundacji na Rzecz Psychoprofilaktyki Społecznej PRO-FIL w Rzeszowie, na realizację zadania </w:t>
      </w:r>
      <w:r w:rsidRPr="004B1B02">
        <w:rPr>
          <w:rFonts w:ascii="Arial" w:hAnsi="Arial" w:cs="Arial"/>
          <w:sz w:val="24"/>
          <w:szCs w:val="24"/>
        </w:rPr>
        <w:t>"Wspólnie raźniej"</w:t>
      </w:r>
      <w:r w:rsidRPr="004B1B02">
        <w:rPr>
          <w:rFonts w:ascii="Arial" w:eastAsia="Times New Roman" w:hAnsi="Arial" w:cs="Arial"/>
          <w:sz w:val="24"/>
          <w:szCs w:val="24"/>
          <w:lang w:eastAsia="pl-PL"/>
        </w:rPr>
        <w:t xml:space="preserve"> – 10.000</w:t>
      </w:r>
      <w:r w:rsidR="00E1220C"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w:t>
      </w:r>
    </w:p>
    <w:p w14:paraId="645FD678" w14:textId="22A1F00E"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Polskiego Związku Niewidomych Okręg Podkarpacki w Rzeszowie, na realizację zadania „Warsztaty Aktywny Senior</w:t>
      </w:r>
      <w:r w:rsidRPr="004B1B02">
        <w:rPr>
          <w:rFonts w:ascii="Arial" w:hAnsi="Arial" w:cs="Arial"/>
          <w:sz w:val="24"/>
          <w:szCs w:val="24"/>
        </w:rPr>
        <w:t xml:space="preserve">" - </w:t>
      </w:r>
      <w:r w:rsidRPr="004B1B02">
        <w:rPr>
          <w:rFonts w:ascii="Arial" w:eastAsia="Times New Roman" w:hAnsi="Arial" w:cs="Arial"/>
          <w:sz w:val="24"/>
          <w:szCs w:val="24"/>
          <w:lang w:eastAsia="pl-PL"/>
        </w:rPr>
        <w:t>10.000</w:t>
      </w:r>
      <w:r w:rsidR="00E1220C"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w:t>
      </w:r>
    </w:p>
    <w:p w14:paraId="4BB3A903" w14:textId="1E4A9043"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Fundacji Rudek dla życia z siedzibą w Rzeszowie, na realizację zadania  „</w:t>
      </w:r>
      <w:r w:rsidRPr="004B1B02">
        <w:rPr>
          <w:rFonts w:ascii="Arial" w:hAnsi="Arial" w:cs="Arial"/>
          <w:sz w:val="24"/>
          <w:szCs w:val="24"/>
        </w:rPr>
        <w:t xml:space="preserve">Rozwój pomocy dziennej dla osób starszych, poprzez promowanie zdrowego stylu życia i wzbogacenie oferty żywieniowej" </w:t>
      </w:r>
      <w:r w:rsidR="008310D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10.000</w:t>
      </w:r>
      <w:r w:rsidR="00E1220C" w:rsidRPr="004B1B02">
        <w:rPr>
          <w:rFonts w:ascii="Arial" w:eastAsia="Times New Roman" w:hAnsi="Arial" w:cs="Arial"/>
          <w:sz w:val="24"/>
          <w:szCs w:val="24"/>
          <w:lang w:eastAsia="pl-PL"/>
        </w:rPr>
        <w:t>,00</w:t>
      </w:r>
      <w:r w:rsidR="008310D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r w:rsidR="008310D9" w:rsidRPr="004B1B02">
        <w:rPr>
          <w:rFonts w:ascii="Arial" w:eastAsia="Times New Roman" w:hAnsi="Arial" w:cs="Arial"/>
          <w:sz w:val="24"/>
          <w:szCs w:val="24"/>
          <w:lang w:eastAsia="pl-PL"/>
        </w:rPr>
        <w:t>,</w:t>
      </w:r>
    </w:p>
    <w:p w14:paraId="4667B5C0" w14:textId="149AE757"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Fundacji Pomocy Młodzieży im. św. Jana Pawła II „</w:t>
      </w:r>
      <w:r w:rsidR="00C47666" w:rsidRPr="004B1B02">
        <w:rPr>
          <w:rFonts w:ascii="Arial" w:eastAsia="Times New Roman" w:hAnsi="Arial" w:cs="Arial"/>
          <w:sz w:val="24"/>
          <w:szCs w:val="24"/>
          <w:lang w:eastAsia="pl-PL"/>
        </w:rPr>
        <w:t>Wzrastanie</w:t>
      </w:r>
      <w:r w:rsidRPr="004B1B02">
        <w:rPr>
          <w:rFonts w:ascii="Arial" w:eastAsia="Times New Roman" w:hAnsi="Arial" w:cs="Arial"/>
          <w:sz w:val="24"/>
          <w:szCs w:val="24"/>
          <w:lang w:eastAsia="pl-PL"/>
        </w:rPr>
        <w:t>”</w:t>
      </w:r>
      <w:r w:rsidR="008310D9" w:rsidRPr="004B1B02">
        <w:rPr>
          <w:rFonts w:ascii="Arial" w:eastAsia="Times New Roman" w:hAnsi="Arial" w:cs="Arial"/>
          <w:sz w:val="24"/>
          <w:szCs w:val="24"/>
          <w:lang w:eastAsia="pl-PL"/>
        </w:rPr>
        <w:t xml:space="preserve"> </w:t>
      </w:r>
      <w:r w:rsidR="00FE4048">
        <w:rPr>
          <w:rFonts w:ascii="Arial" w:eastAsia="Times New Roman" w:hAnsi="Arial" w:cs="Arial"/>
          <w:sz w:val="24"/>
          <w:szCs w:val="24"/>
          <w:lang w:eastAsia="pl-PL"/>
        </w:rPr>
        <w:br/>
      </w:r>
      <w:r w:rsidR="008310D9" w:rsidRPr="004B1B02">
        <w:rPr>
          <w:rFonts w:ascii="Arial" w:eastAsia="Times New Roman" w:hAnsi="Arial" w:cs="Arial"/>
          <w:sz w:val="24"/>
          <w:szCs w:val="24"/>
          <w:lang w:eastAsia="pl-PL"/>
        </w:rPr>
        <w:t xml:space="preserve">w </w:t>
      </w:r>
      <w:r w:rsidRPr="004B1B02">
        <w:rPr>
          <w:rFonts w:ascii="Arial" w:eastAsia="Times New Roman" w:hAnsi="Arial" w:cs="Arial"/>
          <w:sz w:val="24"/>
          <w:szCs w:val="24"/>
          <w:lang w:eastAsia="pl-PL"/>
        </w:rPr>
        <w:t>Przeworsk</w:t>
      </w:r>
      <w:r w:rsidR="008310D9" w:rsidRPr="004B1B02">
        <w:rPr>
          <w:rFonts w:ascii="Arial" w:eastAsia="Times New Roman" w:hAnsi="Arial" w:cs="Arial"/>
          <w:sz w:val="24"/>
          <w:szCs w:val="24"/>
          <w:lang w:eastAsia="pl-PL"/>
        </w:rPr>
        <w:t xml:space="preserve">u, na realizację zadania </w:t>
      </w:r>
      <w:r w:rsidRPr="004B1B02">
        <w:rPr>
          <w:rFonts w:ascii="Arial" w:eastAsia="Times New Roman" w:hAnsi="Arial" w:cs="Arial"/>
          <w:sz w:val="24"/>
          <w:szCs w:val="24"/>
          <w:lang w:eastAsia="pl-PL"/>
        </w:rPr>
        <w:t>„</w:t>
      </w:r>
      <w:r w:rsidR="00C47666" w:rsidRPr="004B1B02">
        <w:rPr>
          <w:rFonts w:ascii="Arial" w:hAnsi="Arial" w:cs="Arial"/>
          <w:sz w:val="24"/>
          <w:szCs w:val="24"/>
        </w:rPr>
        <w:t>Świąteczna Bombka życzeń</w:t>
      </w:r>
      <w:r w:rsidRPr="004B1B02">
        <w:rPr>
          <w:rFonts w:ascii="Arial" w:eastAsia="Times New Roman" w:hAnsi="Arial" w:cs="Arial"/>
          <w:sz w:val="24"/>
          <w:szCs w:val="24"/>
          <w:lang w:eastAsia="pl-PL"/>
        </w:rPr>
        <w:t>”</w:t>
      </w:r>
      <w:r w:rsidR="008310D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 10.000</w:t>
      </w:r>
      <w:r w:rsidR="00E1220C" w:rsidRPr="004B1B02">
        <w:rPr>
          <w:rFonts w:ascii="Arial" w:eastAsia="Times New Roman" w:hAnsi="Arial" w:cs="Arial"/>
          <w:sz w:val="24"/>
          <w:szCs w:val="24"/>
          <w:lang w:eastAsia="pl-PL"/>
        </w:rPr>
        <w:t>,00</w:t>
      </w:r>
      <w:r w:rsidR="008310D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zł</w:t>
      </w:r>
      <w:r w:rsidR="008310D9" w:rsidRPr="004B1B02">
        <w:rPr>
          <w:rFonts w:ascii="Arial" w:eastAsia="Times New Roman" w:hAnsi="Arial" w:cs="Arial"/>
          <w:sz w:val="24"/>
          <w:szCs w:val="24"/>
          <w:lang w:eastAsia="pl-PL"/>
        </w:rPr>
        <w:t>,</w:t>
      </w:r>
    </w:p>
    <w:p w14:paraId="44EC6B27" w14:textId="74BFD79F" w:rsidR="00203E1D" w:rsidRPr="004B1B02" w:rsidRDefault="00203E1D" w:rsidP="00307061">
      <w:pPr>
        <w:numPr>
          <w:ilvl w:val="2"/>
          <w:numId w:val="111"/>
        </w:numPr>
        <w:spacing w:after="0" w:line="360" w:lineRule="auto"/>
        <w:ind w:left="993"/>
        <w:jc w:val="both"/>
        <w:rPr>
          <w:rFonts w:ascii="Arial" w:eastAsia="Times New Roman" w:hAnsi="Arial" w:cs="Arial"/>
          <w:sz w:val="24"/>
          <w:szCs w:val="24"/>
        </w:rPr>
      </w:pPr>
      <w:r w:rsidRPr="004B1B02">
        <w:rPr>
          <w:rFonts w:ascii="Arial" w:eastAsia="Times New Roman" w:hAnsi="Arial" w:cs="Arial"/>
          <w:sz w:val="24"/>
          <w:szCs w:val="24"/>
          <w:lang w:eastAsia="pl-PL"/>
        </w:rPr>
        <w:t>Parafii Rzymskokatolickiej pw. Św. Maksymiliana Kolbe w Wołkowyi</w:t>
      </w:r>
      <w:r w:rsidR="008310D9" w:rsidRPr="004B1B02">
        <w:rPr>
          <w:rFonts w:ascii="Arial" w:eastAsia="Times New Roman" w:hAnsi="Arial" w:cs="Arial"/>
          <w:sz w:val="24"/>
          <w:szCs w:val="24"/>
          <w:lang w:eastAsia="pl-PL"/>
        </w:rPr>
        <w:t xml:space="preserve">, na realizację zadania </w:t>
      </w:r>
      <w:r w:rsidRPr="004B1B02">
        <w:rPr>
          <w:rFonts w:ascii="Arial" w:eastAsia="Times New Roman" w:hAnsi="Arial" w:cs="Arial"/>
          <w:sz w:val="24"/>
          <w:szCs w:val="24"/>
          <w:lang w:eastAsia="pl-PL"/>
        </w:rPr>
        <w:t>„Pomoc Mikołajowa dla najbardziej potrzebujących dzieci i młodzieży”</w:t>
      </w:r>
      <w:r w:rsidR="008310D9"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 10.00</w:t>
      </w:r>
      <w:r w:rsidR="008310D9" w:rsidRPr="004B1B02">
        <w:rPr>
          <w:rFonts w:ascii="Arial" w:eastAsia="Times New Roman" w:hAnsi="Arial" w:cs="Arial"/>
          <w:sz w:val="24"/>
          <w:szCs w:val="24"/>
          <w:lang w:eastAsia="pl-PL"/>
        </w:rPr>
        <w:t>0</w:t>
      </w:r>
      <w:r w:rsidR="00E1220C"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w:t>
      </w:r>
      <w:r w:rsidR="008310D9" w:rsidRPr="004B1B02">
        <w:rPr>
          <w:rFonts w:ascii="Arial" w:eastAsia="Times New Roman" w:hAnsi="Arial" w:cs="Arial"/>
          <w:sz w:val="24"/>
          <w:szCs w:val="24"/>
          <w:lang w:eastAsia="pl-PL"/>
        </w:rPr>
        <w:t>.</w:t>
      </w:r>
    </w:p>
    <w:p w14:paraId="03398690" w14:textId="19457AAA" w:rsidR="0067199A" w:rsidRPr="004B1B02" w:rsidRDefault="0067199A">
      <w:pPr>
        <w:pStyle w:val="Akapitzlist"/>
        <w:numPr>
          <w:ilvl w:val="0"/>
          <w:numId w:val="38"/>
        </w:numPr>
        <w:tabs>
          <w:tab w:val="left" w:pos="7513"/>
        </w:tabs>
        <w:spacing w:line="360" w:lineRule="auto"/>
        <w:ind w:left="284" w:hanging="284"/>
        <w:contextualSpacing/>
        <w:jc w:val="both"/>
        <w:rPr>
          <w:rFonts w:ascii="Arial" w:hAnsi="Arial" w:cs="Arial"/>
          <w:strike/>
        </w:rPr>
      </w:pPr>
      <w:r w:rsidRPr="004B1B02">
        <w:rPr>
          <w:rFonts w:ascii="Arial" w:hAnsi="Arial" w:cs="Arial"/>
          <w:lang w:eastAsia="pl-PL"/>
        </w:rPr>
        <w:t xml:space="preserve">Zaplanowane wydatki majątkowe w kwocie </w:t>
      </w:r>
      <w:r w:rsidR="008310D9" w:rsidRPr="004B1B02">
        <w:rPr>
          <w:rFonts w:ascii="Arial" w:hAnsi="Arial" w:cs="Arial"/>
          <w:lang w:eastAsia="pl-PL"/>
        </w:rPr>
        <w:t xml:space="preserve">1.002.200 </w:t>
      </w:r>
      <w:r w:rsidRPr="004B1B02">
        <w:rPr>
          <w:rFonts w:ascii="Arial" w:hAnsi="Arial" w:cs="Arial"/>
          <w:lang w:eastAsia="pl-PL"/>
        </w:rPr>
        <w:t xml:space="preserve">zł zostały wykonane </w:t>
      </w:r>
      <w:r w:rsidRPr="004B1B02">
        <w:rPr>
          <w:rFonts w:ascii="Arial" w:hAnsi="Arial" w:cs="Arial"/>
          <w:lang w:eastAsia="pl-PL"/>
        </w:rPr>
        <w:br/>
        <w:t xml:space="preserve">w wysokości </w:t>
      </w:r>
      <w:r w:rsidR="008310D9" w:rsidRPr="004B1B02">
        <w:rPr>
          <w:rFonts w:ascii="Arial" w:hAnsi="Arial" w:cs="Arial"/>
          <w:lang w:eastAsia="pl-PL"/>
        </w:rPr>
        <w:t>997.012,19</w:t>
      </w:r>
      <w:r w:rsidRPr="004B1B02">
        <w:rPr>
          <w:rFonts w:ascii="Arial" w:hAnsi="Arial" w:cs="Arial"/>
          <w:lang w:eastAsia="pl-PL"/>
        </w:rPr>
        <w:t xml:space="preserve"> zł, tj. 99,</w:t>
      </w:r>
      <w:r w:rsidR="008310D9" w:rsidRPr="004B1B02">
        <w:rPr>
          <w:rFonts w:ascii="Arial" w:hAnsi="Arial" w:cs="Arial"/>
          <w:lang w:eastAsia="pl-PL"/>
        </w:rPr>
        <w:t>48</w:t>
      </w:r>
      <w:r w:rsidRPr="004B1B02">
        <w:rPr>
          <w:rFonts w:ascii="Arial" w:hAnsi="Arial" w:cs="Arial"/>
          <w:lang w:eastAsia="pl-PL"/>
        </w:rPr>
        <w:t xml:space="preserve"> % planu i dotyczyły:</w:t>
      </w:r>
    </w:p>
    <w:p w14:paraId="1C492720" w14:textId="4E3CC9DB" w:rsidR="008310D9" w:rsidRPr="004B1B02" w:rsidRDefault="005A51F9">
      <w:pPr>
        <w:pStyle w:val="Akapitzlist"/>
        <w:numPr>
          <w:ilvl w:val="0"/>
          <w:numId w:val="37"/>
        </w:numPr>
        <w:tabs>
          <w:tab w:val="left" w:pos="7513"/>
        </w:tabs>
        <w:spacing w:line="360" w:lineRule="auto"/>
        <w:ind w:left="709" w:hanging="283"/>
        <w:contextualSpacing/>
        <w:jc w:val="both"/>
        <w:rPr>
          <w:rFonts w:ascii="Arial" w:hAnsi="Arial" w:cs="Arial"/>
          <w:strike/>
        </w:rPr>
      </w:pPr>
      <w:r w:rsidRPr="004B1B02">
        <w:rPr>
          <w:rFonts w:ascii="Arial" w:hAnsi="Arial" w:cs="Arial"/>
          <w:lang w:eastAsia="pl-PL"/>
        </w:rPr>
        <w:lastRenderedPageBreak/>
        <w:t xml:space="preserve">realizacji zadania pn. </w:t>
      </w:r>
      <w:r w:rsidR="008310D9" w:rsidRPr="004B1B02">
        <w:rPr>
          <w:rFonts w:ascii="Arial" w:hAnsi="Arial" w:cs="Arial"/>
          <w:lang w:eastAsia="pl-PL"/>
        </w:rPr>
        <w:t xml:space="preserve">„Termomodernizacja budynku”  – 710.650,97 zł </w:t>
      </w:r>
      <w:r w:rsidR="008310D9" w:rsidRPr="004B1B02">
        <w:rPr>
          <w:rFonts w:ascii="Arial" w:hAnsi="Arial" w:cs="Arial"/>
        </w:rPr>
        <w:t>(§ 6050)</w:t>
      </w:r>
      <w:r w:rsidRPr="004B1B02">
        <w:rPr>
          <w:rFonts w:ascii="Arial" w:hAnsi="Arial" w:cs="Arial"/>
          <w:lang w:eastAsia="pl-PL"/>
        </w:rPr>
        <w:t>.</w:t>
      </w:r>
    </w:p>
    <w:p w14:paraId="21F353A7" w14:textId="2A488C4B" w:rsidR="008310D9" w:rsidRPr="004B1B02" w:rsidRDefault="005A51F9" w:rsidP="005501AC">
      <w:pPr>
        <w:pStyle w:val="Akapitzlist"/>
        <w:tabs>
          <w:tab w:val="left" w:pos="7513"/>
        </w:tabs>
        <w:spacing w:line="360" w:lineRule="auto"/>
        <w:ind w:left="709"/>
        <w:contextualSpacing/>
        <w:jc w:val="both"/>
        <w:rPr>
          <w:rFonts w:ascii="Arial" w:hAnsi="Arial" w:cs="Arial"/>
        </w:rPr>
      </w:pPr>
      <w:r w:rsidRPr="004B1B02">
        <w:rPr>
          <w:rFonts w:ascii="Arial" w:hAnsi="Arial" w:cs="Arial"/>
        </w:rPr>
        <w:t>W ramach zadania wykonano t</w:t>
      </w:r>
      <w:r w:rsidR="008310D9" w:rsidRPr="004B1B02">
        <w:rPr>
          <w:rFonts w:ascii="Arial" w:hAnsi="Arial" w:cs="Arial"/>
        </w:rPr>
        <w:t>ermomodernizacj</w:t>
      </w:r>
      <w:r w:rsidRPr="004B1B02">
        <w:rPr>
          <w:rFonts w:ascii="Arial" w:hAnsi="Arial" w:cs="Arial"/>
        </w:rPr>
        <w:t>ę</w:t>
      </w:r>
      <w:r w:rsidR="008310D9" w:rsidRPr="004B1B02">
        <w:rPr>
          <w:rFonts w:ascii="Arial" w:hAnsi="Arial" w:cs="Arial"/>
        </w:rPr>
        <w:t xml:space="preserve"> dachu na budynku przy ul. Hetmańskiej 9</w:t>
      </w:r>
      <w:r w:rsidRPr="004B1B02">
        <w:rPr>
          <w:rFonts w:ascii="Arial" w:hAnsi="Arial" w:cs="Arial"/>
        </w:rPr>
        <w:t>, i</w:t>
      </w:r>
      <w:r w:rsidR="008310D9" w:rsidRPr="004B1B02">
        <w:rPr>
          <w:rFonts w:ascii="Arial" w:hAnsi="Arial" w:cs="Arial"/>
        </w:rPr>
        <w:t>nstalacj</w:t>
      </w:r>
      <w:r w:rsidRPr="004B1B02">
        <w:rPr>
          <w:rFonts w:ascii="Arial" w:hAnsi="Arial" w:cs="Arial"/>
        </w:rPr>
        <w:t>ę</w:t>
      </w:r>
      <w:r w:rsidR="008310D9" w:rsidRPr="004B1B02">
        <w:rPr>
          <w:rFonts w:ascii="Arial" w:hAnsi="Arial" w:cs="Arial"/>
        </w:rPr>
        <w:t xml:space="preserve"> grzewcz</w:t>
      </w:r>
      <w:r w:rsidRPr="004B1B02">
        <w:rPr>
          <w:rFonts w:ascii="Arial" w:hAnsi="Arial" w:cs="Arial"/>
        </w:rPr>
        <w:t>ą, r</w:t>
      </w:r>
      <w:r w:rsidR="008310D9" w:rsidRPr="004B1B02">
        <w:rPr>
          <w:rFonts w:ascii="Arial" w:hAnsi="Arial" w:cs="Arial"/>
        </w:rPr>
        <w:t>ozdziel</w:t>
      </w:r>
      <w:r w:rsidRPr="004B1B02">
        <w:rPr>
          <w:rFonts w:ascii="Arial" w:hAnsi="Arial" w:cs="Arial"/>
        </w:rPr>
        <w:t>ono</w:t>
      </w:r>
      <w:r w:rsidR="008310D9" w:rsidRPr="004B1B02">
        <w:rPr>
          <w:rFonts w:ascii="Arial" w:hAnsi="Arial" w:cs="Arial"/>
        </w:rPr>
        <w:t xml:space="preserve"> i odpowietrz</w:t>
      </w:r>
      <w:r w:rsidRPr="004B1B02">
        <w:rPr>
          <w:rFonts w:ascii="Arial" w:hAnsi="Arial" w:cs="Arial"/>
        </w:rPr>
        <w:t>ono</w:t>
      </w:r>
      <w:r w:rsidR="008310D9" w:rsidRPr="004B1B02">
        <w:rPr>
          <w:rFonts w:ascii="Arial" w:hAnsi="Arial" w:cs="Arial"/>
        </w:rPr>
        <w:t xml:space="preserve"> każd</w:t>
      </w:r>
      <w:r w:rsidRPr="004B1B02">
        <w:rPr>
          <w:rFonts w:ascii="Arial" w:hAnsi="Arial" w:cs="Arial"/>
        </w:rPr>
        <w:t>y</w:t>
      </w:r>
      <w:r w:rsidR="008310D9" w:rsidRPr="004B1B02">
        <w:rPr>
          <w:rFonts w:ascii="Arial" w:hAnsi="Arial" w:cs="Arial"/>
        </w:rPr>
        <w:t xml:space="preserve"> </w:t>
      </w:r>
      <w:r w:rsidR="00FE4048">
        <w:rPr>
          <w:rFonts w:ascii="Arial" w:hAnsi="Arial" w:cs="Arial"/>
        </w:rPr>
        <w:br/>
      </w:r>
      <w:r w:rsidR="008310D9" w:rsidRPr="004B1B02">
        <w:rPr>
          <w:rFonts w:ascii="Arial" w:hAnsi="Arial" w:cs="Arial"/>
        </w:rPr>
        <w:t>z istniejących nieczynnych pionów C.O. w celu poprawy i wyeliminowania problemów z pracą grzejników</w:t>
      </w:r>
      <w:r w:rsidRPr="004B1B02">
        <w:rPr>
          <w:rFonts w:ascii="Arial" w:hAnsi="Arial" w:cs="Arial"/>
        </w:rPr>
        <w:t>, w</w:t>
      </w:r>
      <w:r w:rsidR="008310D9" w:rsidRPr="004B1B02">
        <w:rPr>
          <w:rFonts w:ascii="Arial" w:hAnsi="Arial" w:cs="Arial"/>
        </w:rPr>
        <w:t>ykona</w:t>
      </w:r>
      <w:r w:rsidRPr="004B1B02">
        <w:rPr>
          <w:rFonts w:ascii="Arial" w:hAnsi="Arial" w:cs="Arial"/>
        </w:rPr>
        <w:t>no</w:t>
      </w:r>
      <w:r w:rsidR="008310D9" w:rsidRPr="004B1B02">
        <w:rPr>
          <w:rFonts w:ascii="Arial" w:hAnsi="Arial" w:cs="Arial"/>
        </w:rPr>
        <w:t xml:space="preserve"> izolac</w:t>
      </w:r>
      <w:r w:rsidRPr="004B1B02">
        <w:rPr>
          <w:rFonts w:ascii="Arial" w:hAnsi="Arial" w:cs="Arial"/>
        </w:rPr>
        <w:t>ję</w:t>
      </w:r>
      <w:r w:rsidR="008310D9" w:rsidRPr="004B1B02">
        <w:rPr>
          <w:rFonts w:ascii="Arial" w:hAnsi="Arial" w:cs="Arial"/>
        </w:rPr>
        <w:t xml:space="preserve"> ścian fundamentowych </w:t>
      </w:r>
      <w:r w:rsidR="00FE4048">
        <w:rPr>
          <w:rFonts w:ascii="Arial" w:hAnsi="Arial" w:cs="Arial"/>
        </w:rPr>
        <w:br/>
      </w:r>
      <w:r w:rsidR="008310D9" w:rsidRPr="004B1B02">
        <w:rPr>
          <w:rFonts w:ascii="Arial" w:hAnsi="Arial" w:cs="Arial"/>
        </w:rPr>
        <w:t>w celu niwelacji przecieków wraz z poprawą istniejącej nawierzchni.</w:t>
      </w:r>
    </w:p>
    <w:p w14:paraId="0EDCE950" w14:textId="2321620B" w:rsidR="008310D9" w:rsidRPr="004B1B02" w:rsidRDefault="005501AC">
      <w:pPr>
        <w:pStyle w:val="Akapitzlist"/>
        <w:numPr>
          <w:ilvl w:val="0"/>
          <w:numId w:val="37"/>
        </w:numPr>
        <w:tabs>
          <w:tab w:val="left" w:pos="7513"/>
        </w:tabs>
        <w:spacing w:line="360" w:lineRule="auto"/>
        <w:ind w:left="709" w:hanging="283"/>
        <w:contextualSpacing/>
        <w:jc w:val="both"/>
        <w:rPr>
          <w:rFonts w:ascii="Arial" w:hAnsi="Arial" w:cs="Arial"/>
          <w:strike/>
        </w:rPr>
      </w:pPr>
      <w:r w:rsidRPr="004B1B02">
        <w:rPr>
          <w:rFonts w:ascii="Arial" w:hAnsi="Arial" w:cs="Arial"/>
          <w:lang w:eastAsia="pl-PL"/>
        </w:rPr>
        <w:t>z</w:t>
      </w:r>
      <w:r w:rsidR="008310D9" w:rsidRPr="004B1B02">
        <w:rPr>
          <w:rFonts w:ascii="Arial" w:hAnsi="Arial" w:cs="Arial"/>
          <w:lang w:eastAsia="pl-PL"/>
        </w:rPr>
        <w:t>akup</w:t>
      </w:r>
      <w:r w:rsidRPr="004B1B02">
        <w:rPr>
          <w:rFonts w:ascii="Arial" w:hAnsi="Arial" w:cs="Arial"/>
          <w:lang w:eastAsia="pl-PL"/>
        </w:rPr>
        <w:t>ów</w:t>
      </w:r>
      <w:r w:rsidR="008310D9" w:rsidRPr="004B1B02">
        <w:rPr>
          <w:rFonts w:ascii="Arial" w:hAnsi="Arial" w:cs="Arial"/>
          <w:lang w:eastAsia="pl-PL"/>
        </w:rPr>
        <w:t xml:space="preserve"> inwestycyjn</w:t>
      </w:r>
      <w:r w:rsidRPr="004B1B02">
        <w:rPr>
          <w:rFonts w:ascii="Arial" w:hAnsi="Arial" w:cs="Arial"/>
          <w:lang w:eastAsia="pl-PL"/>
        </w:rPr>
        <w:t>ych</w:t>
      </w:r>
      <w:r w:rsidR="008310D9" w:rsidRPr="004B1B02">
        <w:rPr>
          <w:rFonts w:ascii="Arial" w:hAnsi="Arial" w:cs="Arial"/>
          <w:lang w:eastAsia="pl-PL"/>
        </w:rPr>
        <w:t xml:space="preserve"> – 286.361,22 zł </w:t>
      </w:r>
      <w:r w:rsidR="008310D9" w:rsidRPr="004B1B02">
        <w:rPr>
          <w:rFonts w:ascii="Arial" w:hAnsi="Arial" w:cs="Arial"/>
        </w:rPr>
        <w:t>(§ 6060)</w:t>
      </w:r>
      <w:r w:rsidR="008310D9" w:rsidRPr="004B1B02">
        <w:rPr>
          <w:rFonts w:ascii="Arial" w:hAnsi="Arial" w:cs="Arial"/>
          <w:lang w:eastAsia="pl-PL"/>
        </w:rPr>
        <w:t>, w tym:</w:t>
      </w:r>
    </w:p>
    <w:p w14:paraId="4BEF6C04" w14:textId="79FF1C28" w:rsidR="008310D9" w:rsidRPr="004B1B02" w:rsidRDefault="005A51F9" w:rsidP="00307061">
      <w:pPr>
        <w:pStyle w:val="Akapitzlist"/>
        <w:numPr>
          <w:ilvl w:val="0"/>
          <w:numId w:val="112"/>
        </w:numPr>
        <w:tabs>
          <w:tab w:val="left" w:pos="7513"/>
        </w:tabs>
        <w:spacing w:line="360" w:lineRule="auto"/>
        <w:ind w:hanging="294"/>
        <w:contextualSpacing/>
        <w:jc w:val="both"/>
        <w:rPr>
          <w:rFonts w:ascii="Arial" w:hAnsi="Arial" w:cs="Arial"/>
        </w:rPr>
      </w:pPr>
      <w:r w:rsidRPr="004B1B02">
        <w:rPr>
          <w:rFonts w:ascii="Arial" w:hAnsi="Arial" w:cs="Arial"/>
        </w:rPr>
        <w:t>z</w:t>
      </w:r>
      <w:r w:rsidR="008310D9" w:rsidRPr="004B1B02">
        <w:rPr>
          <w:rFonts w:ascii="Arial" w:hAnsi="Arial" w:cs="Arial"/>
        </w:rPr>
        <w:t>akup</w:t>
      </w:r>
      <w:r w:rsidR="005501AC" w:rsidRPr="004B1B02">
        <w:rPr>
          <w:rFonts w:ascii="Arial" w:hAnsi="Arial" w:cs="Arial"/>
        </w:rPr>
        <w:t>u</w:t>
      </w:r>
      <w:r w:rsidR="008310D9" w:rsidRPr="004B1B02">
        <w:rPr>
          <w:rFonts w:ascii="Arial" w:hAnsi="Arial" w:cs="Arial"/>
        </w:rPr>
        <w:t xml:space="preserve"> (dostaw</w:t>
      </w:r>
      <w:r w:rsidR="005501AC" w:rsidRPr="004B1B02">
        <w:rPr>
          <w:rFonts w:ascii="Arial" w:hAnsi="Arial" w:cs="Arial"/>
        </w:rPr>
        <w:t>y</w:t>
      </w:r>
      <w:r w:rsidR="008310D9" w:rsidRPr="004B1B02">
        <w:rPr>
          <w:rFonts w:ascii="Arial" w:hAnsi="Arial" w:cs="Arial"/>
        </w:rPr>
        <w:t>) sprzętu komputerowego niezbędnego do wdrożenia EZD (Systemu do elektronicznego zarządzania dokumentacją) – 188.657,40 zł,</w:t>
      </w:r>
    </w:p>
    <w:p w14:paraId="3B0FBA02" w14:textId="7301DE4F" w:rsidR="008310D9" w:rsidRPr="004B1B02" w:rsidRDefault="005A51F9" w:rsidP="00307061">
      <w:pPr>
        <w:pStyle w:val="Akapitzlist"/>
        <w:numPr>
          <w:ilvl w:val="0"/>
          <w:numId w:val="112"/>
        </w:numPr>
        <w:tabs>
          <w:tab w:val="left" w:pos="7513"/>
        </w:tabs>
        <w:spacing w:line="360" w:lineRule="auto"/>
        <w:ind w:hanging="294"/>
        <w:contextualSpacing/>
        <w:jc w:val="both"/>
        <w:rPr>
          <w:rFonts w:ascii="Arial" w:hAnsi="Arial" w:cs="Arial"/>
        </w:rPr>
      </w:pPr>
      <w:r w:rsidRPr="004B1B02">
        <w:rPr>
          <w:rFonts w:ascii="Arial" w:hAnsi="Arial" w:cs="Arial"/>
        </w:rPr>
        <w:t>z</w:t>
      </w:r>
      <w:r w:rsidR="008310D9" w:rsidRPr="004B1B02">
        <w:rPr>
          <w:rFonts w:ascii="Arial" w:hAnsi="Arial" w:cs="Arial"/>
        </w:rPr>
        <w:t>akup</w:t>
      </w:r>
      <w:r w:rsidR="005501AC" w:rsidRPr="004B1B02">
        <w:rPr>
          <w:rFonts w:ascii="Arial" w:hAnsi="Arial" w:cs="Arial"/>
        </w:rPr>
        <w:t>u</w:t>
      </w:r>
      <w:r w:rsidR="008310D9" w:rsidRPr="004B1B02">
        <w:rPr>
          <w:rFonts w:ascii="Arial" w:hAnsi="Arial" w:cs="Arial"/>
        </w:rPr>
        <w:t xml:space="preserve"> (dostaw</w:t>
      </w:r>
      <w:r w:rsidR="005501AC" w:rsidRPr="004B1B02">
        <w:rPr>
          <w:rFonts w:ascii="Arial" w:hAnsi="Arial" w:cs="Arial"/>
        </w:rPr>
        <w:t>y</w:t>
      </w:r>
      <w:r w:rsidR="008310D9" w:rsidRPr="004B1B02">
        <w:rPr>
          <w:rFonts w:ascii="Arial" w:hAnsi="Arial" w:cs="Arial"/>
        </w:rPr>
        <w:t>) serwera NAS oraz dysków do serwera NAS – backup przeznaczon</w:t>
      </w:r>
      <w:r w:rsidR="007E594E" w:rsidRPr="004B1B02">
        <w:rPr>
          <w:rFonts w:ascii="Arial" w:hAnsi="Arial" w:cs="Arial"/>
        </w:rPr>
        <w:t>ego</w:t>
      </w:r>
      <w:r w:rsidR="008310D9" w:rsidRPr="004B1B02">
        <w:rPr>
          <w:rFonts w:ascii="Arial" w:hAnsi="Arial" w:cs="Arial"/>
        </w:rPr>
        <w:t xml:space="preserve"> do systemu EZD (Systemu do elektronicznego zarządzania dokumentacją) – 52.644</w:t>
      </w:r>
      <w:r w:rsidR="00E1220C" w:rsidRPr="004B1B02">
        <w:rPr>
          <w:rFonts w:ascii="Arial" w:hAnsi="Arial" w:cs="Arial"/>
        </w:rPr>
        <w:t>,00</w:t>
      </w:r>
      <w:r w:rsidR="008310D9" w:rsidRPr="004B1B02">
        <w:rPr>
          <w:rFonts w:ascii="Arial" w:hAnsi="Arial" w:cs="Arial"/>
        </w:rPr>
        <w:t xml:space="preserve"> zł,</w:t>
      </w:r>
    </w:p>
    <w:p w14:paraId="655FAF6C" w14:textId="3AC71030" w:rsidR="008310D9" w:rsidRPr="004B1B02" w:rsidRDefault="005A51F9" w:rsidP="00307061">
      <w:pPr>
        <w:pStyle w:val="Akapitzlist"/>
        <w:numPr>
          <w:ilvl w:val="0"/>
          <w:numId w:val="112"/>
        </w:numPr>
        <w:tabs>
          <w:tab w:val="left" w:pos="7513"/>
        </w:tabs>
        <w:spacing w:line="360" w:lineRule="auto"/>
        <w:ind w:hanging="294"/>
        <w:contextualSpacing/>
        <w:jc w:val="both"/>
        <w:rPr>
          <w:rFonts w:ascii="Arial" w:hAnsi="Arial" w:cs="Arial"/>
        </w:rPr>
      </w:pPr>
      <w:r w:rsidRPr="004B1B02">
        <w:rPr>
          <w:rFonts w:ascii="Arial" w:hAnsi="Arial" w:cs="Arial"/>
        </w:rPr>
        <w:t>z</w:t>
      </w:r>
      <w:r w:rsidR="008310D9" w:rsidRPr="004B1B02">
        <w:rPr>
          <w:rFonts w:ascii="Arial" w:hAnsi="Arial" w:cs="Arial"/>
        </w:rPr>
        <w:t>akup</w:t>
      </w:r>
      <w:r w:rsidR="005501AC" w:rsidRPr="004B1B02">
        <w:rPr>
          <w:rFonts w:ascii="Arial" w:hAnsi="Arial" w:cs="Arial"/>
        </w:rPr>
        <w:t>u</w:t>
      </w:r>
      <w:r w:rsidR="008310D9" w:rsidRPr="004B1B02">
        <w:rPr>
          <w:rFonts w:ascii="Arial" w:hAnsi="Arial" w:cs="Arial"/>
        </w:rPr>
        <w:t xml:space="preserve"> (dostaw</w:t>
      </w:r>
      <w:r w:rsidR="005501AC" w:rsidRPr="004B1B02">
        <w:rPr>
          <w:rFonts w:ascii="Arial" w:hAnsi="Arial" w:cs="Arial"/>
        </w:rPr>
        <w:t>y</w:t>
      </w:r>
      <w:r w:rsidR="008310D9" w:rsidRPr="004B1B02">
        <w:rPr>
          <w:rFonts w:ascii="Arial" w:hAnsi="Arial" w:cs="Arial"/>
        </w:rPr>
        <w:t>) oprogramowania zapobiegającego wyciekowi danych – DLP</w:t>
      </w:r>
      <w:r w:rsidR="005501AC" w:rsidRPr="004B1B02">
        <w:rPr>
          <w:rFonts w:ascii="Arial" w:hAnsi="Arial" w:cs="Arial"/>
        </w:rPr>
        <w:t xml:space="preserve"> </w:t>
      </w:r>
      <w:r w:rsidR="008310D9" w:rsidRPr="004B1B02">
        <w:rPr>
          <w:rFonts w:ascii="Arial" w:hAnsi="Arial" w:cs="Arial"/>
        </w:rPr>
        <w:t>–</w:t>
      </w:r>
      <w:r w:rsidR="00C47666" w:rsidRPr="004B1B02">
        <w:rPr>
          <w:rFonts w:ascii="Arial" w:hAnsi="Arial" w:cs="Arial"/>
        </w:rPr>
        <w:t xml:space="preserve"> LICENCJI NOWA (JEDNOROCZNA) –</w:t>
      </w:r>
      <w:r w:rsidR="008310D9" w:rsidRPr="004B1B02">
        <w:rPr>
          <w:rFonts w:ascii="Arial" w:hAnsi="Arial" w:cs="Arial"/>
        </w:rPr>
        <w:t xml:space="preserve"> 22.919,82 zł,</w:t>
      </w:r>
    </w:p>
    <w:p w14:paraId="22D9B421" w14:textId="69E7BCCF" w:rsidR="008310D9" w:rsidRPr="004B1B02" w:rsidRDefault="005A51F9" w:rsidP="00307061">
      <w:pPr>
        <w:pStyle w:val="Akapitzlist"/>
        <w:numPr>
          <w:ilvl w:val="0"/>
          <w:numId w:val="112"/>
        </w:numPr>
        <w:tabs>
          <w:tab w:val="left" w:pos="7513"/>
        </w:tabs>
        <w:spacing w:line="360" w:lineRule="auto"/>
        <w:ind w:hanging="294"/>
        <w:contextualSpacing/>
        <w:jc w:val="both"/>
        <w:rPr>
          <w:rFonts w:ascii="Arial" w:hAnsi="Arial" w:cs="Arial"/>
        </w:rPr>
      </w:pPr>
      <w:r w:rsidRPr="004B1B02">
        <w:rPr>
          <w:rFonts w:ascii="Arial" w:hAnsi="Arial" w:cs="Arial"/>
        </w:rPr>
        <w:t>z</w:t>
      </w:r>
      <w:r w:rsidR="008310D9" w:rsidRPr="004B1B02">
        <w:rPr>
          <w:rFonts w:ascii="Arial" w:hAnsi="Arial" w:cs="Arial"/>
        </w:rPr>
        <w:t>akup</w:t>
      </w:r>
      <w:r w:rsidR="005501AC" w:rsidRPr="004B1B02">
        <w:rPr>
          <w:rFonts w:ascii="Arial" w:hAnsi="Arial" w:cs="Arial"/>
        </w:rPr>
        <w:t>u</w:t>
      </w:r>
      <w:r w:rsidR="008310D9" w:rsidRPr="004B1B02">
        <w:rPr>
          <w:rFonts w:ascii="Arial" w:hAnsi="Arial" w:cs="Arial"/>
        </w:rPr>
        <w:t xml:space="preserve"> urządzenia wielofunkcyjnego – 22.140,</w:t>
      </w:r>
      <w:r w:rsidR="00E1220C" w:rsidRPr="004B1B02">
        <w:rPr>
          <w:rFonts w:ascii="Arial" w:hAnsi="Arial" w:cs="Arial"/>
        </w:rPr>
        <w:t>00</w:t>
      </w:r>
      <w:r w:rsidR="008310D9" w:rsidRPr="004B1B02">
        <w:rPr>
          <w:rFonts w:ascii="Arial" w:hAnsi="Arial" w:cs="Arial"/>
        </w:rPr>
        <w:t xml:space="preserve"> zł.</w:t>
      </w:r>
    </w:p>
    <w:p w14:paraId="14E00D10" w14:textId="77777777" w:rsidR="008310D9" w:rsidRPr="004B1B02" w:rsidRDefault="008310D9" w:rsidP="008310D9">
      <w:pPr>
        <w:tabs>
          <w:tab w:val="left" w:pos="7513"/>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Niewykonanie zaplanowanych wydatków wynika z: </w:t>
      </w:r>
    </w:p>
    <w:p w14:paraId="7261E5B1" w14:textId="77777777" w:rsidR="008310D9" w:rsidRPr="004B1B02" w:rsidRDefault="008310D9" w:rsidP="00307061">
      <w:pPr>
        <w:pStyle w:val="Akapitzlist"/>
        <w:numPr>
          <w:ilvl w:val="0"/>
          <w:numId w:val="46"/>
        </w:numPr>
        <w:tabs>
          <w:tab w:val="left" w:pos="7513"/>
        </w:tabs>
        <w:spacing w:line="360" w:lineRule="auto"/>
        <w:ind w:left="426"/>
        <w:jc w:val="both"/>
        <w:rPr>
          <w:rFonts w:ascii="Arial" w:hAnsi="Arial" w:cs="Arial"/>
          <w:lang w:eastAsia="pl-PL"/>
        </w:rPr>
      </w:pPr>
      <w:r w:rsidRPr="004B1B02">
        <w:rPr>
          <w:rFonts w:ascii="Arial" w:hAnsi="Arial" w:cs="Arial"/>
          <w:lang w:eastAsia="pl-PL"/>
        </w:rPr>
        <w:t>oszczędności na wynagrodzeniach i składkach od nich naliczanych (duża liczba zwolnień lekarskich),</w:t>
      </w:r>
    </w:p>
    <w:p w14:paraId="30B5B10F" w14:textId="7252D7C3" w:rsidR="008310D9" w:rsidRPr="004B1B02" w:rsidRDefault="008310D9" w:rsidP="00307061">
      <w:pPr>
        <w:pStyle w:val="Akapitzlist"/>
        <w:numPr>
          <w:ilvl w:val="0"/>
          <w:numId w:val="46"/>
        </w:numPr>
        <w:tabs>
          <w:tab w:val="left" w:pos="7513"/>
        </w:tabs>
        <w:spacing w:line="360" w:lineRule="auto"/>
        <w:ind w:left="426"/>
        <w:jc w:val="both"/>
        <w:rPr>
          <w:rFonts w:ascii="Arial" w:hAnsi="Arial" w:cs="Arial"/>
          <w:lang w:eastAsia="pl-PL"/>
        </w:rPr>
      </w:pPr>
      <w:r w:rsidRPr="004B1B02">
        <w:rPr>
          <w:rFonts w:ascii="Arial" w:hAnsi="Arial" w:cs="Arial"/>
          <w:lang w:eastAsia="pl-PL"/>
        </w:rPr>
        <w:t>oszczędności po przeprowadzeniu postępowań o udzielenie zamówie</w:t>
      </w:r>
      <w:r w:rsidR="00AE7FF9" w:rsidRPr="004B1B02">
        <w:rPr>
          <w:rFonts w:ascii="Arial" w:hAnsi="Arial" w:cs="Arial"/>
          <w:lang w:eastAsia="pl-PL"/>
        </w:rPr>
        <w:t xml:space="preserve">ń </w:t>
      </w:r>
      <w:r w:rsidRPr="004B1B02">
        <w:rPr>
          <w:rFonts w:ascii="Arial" w:hAnsi="Arial" w:cs="Arial"/>
          <w:lang w:eastAsia="pl-PL"/>
        </w:rPr>
        <w:t>publiczn</w:t>
      </w:r>
      <w:r w:rsidR="00AE7FF9" w:rsidRPr="004B1B02">
        <w:rPr>
          <w:rFonts w:ascii="Arial" w:hAnsi="Arial" w:cs="Arial"/>
          <w:lang w:eastAsia="pl-PL"/>
        </w:rPr>
        <w:t>ych</w:t>
      </w:r>
      <w:r w:rsidRPr="004B1B02">
        <w:rPr>
          <w:rFonts w:ascii="Arial" w:hAnsi="Arial" w:cs="Arial"/>
          <w:lang w:eastAsia="pl-PL"/>
        </w:rPr>
        <w:t>,</w:t>
      </w:r>
    </w:p>
    <w:p w14:paraId="3F0DBEE1" w14:textId="682F0027" w:rsidR="008310D9" w:rsidRPr="004B1B02" w:rsidRDefault="008310D9" w:rsidP="00307061">
      <w:pPr>
        <w:pStyle w:val="Akapitzlist"/>
        <w:numPr>
          <w:ilvl w:val="0"/>
          <w:numId w:val="46"/>
        </w:numPr>
        <w:tabs>
          <w:tab w:val="left" w:pos="7513"/>
        </w:tabs>
        <w:spacing w:line="360" w:lineRule="auto"/>
        <w:ind w:left="426"/>
        <w:jc w:val="both"/>
        <w:rPr>
          <w:rFonts w:ascii="Arial" w:hAnsi="Arial" w:cs="Arial"/>
          <w:lang w:eastAsia="pl-PL"/>
        </w:rPr>
      </w:pPr>
      <w:r w:rsidRPr="004B1B02">
        <w:rPr>
          <w:rFonts w:ascii="Arial" w:hAnsi="Arial" w:cs="Arial"/>
          <w:lang w:eastAsia="pl-PL"/>
        </w:rPr>
        <w:t>zwrotu niewykorzystanych dotacji na realizację zadań z zakresu pomocy społecznej.</w:t>
      </w:r>
    </w:p>
    <w:p w14:paraId="4BDA9E3B" w14:textId="77777777" w:rsidR="007413F9" w:rsidRPr="004B1B02" w:rsidRDefault="007413F9" w:rsidP="007413F9">
      <w:pPr>
        <w:tabs>
          <w:tab w:val="left" w:pos="7513"/>
        </w:tabs>
        <w:spacing w:after="0" w:line="360" w:lineRule="auto"/>
        <w:jc w:val="both"/>
        <w:rPr>
          <w:rFonts w:ascii="Arial" w:hAnsi="Arial" w:cs="Arial"/>
          <w:bCs/>
          <w:lang w:eastAsia="pl-PL"/>
        </w:rPr>
      </w:pPr>
      <w:r w:rsidRPr="004B1B02">
        <w:rPr>
          <w:rFonts w:ascii="Arial" w:eastAsia="Times New Roman" w:hAnsi="Arial" w:cs="Arial"/>
          <w:b/>
          <w:i/>
          <w:sz w:val="24"/>
          <w:szCs w:val="24"/>
          <w:lang w:eastAsia="pl-PL"/>
        </w:rPr>
        <w:t>Rozdział 85231 – Pomoc dla cudzoziemców</w:t>
      </w:r>
    </w:p>
    <w:p w14:paraId="1CF52A15" w14:textId="2CAA0FCD" w:rsidR="007413F9" w:rsidRPr="004B1B02" w:rsidRDefault="007413F9" w:rsidP="007413F9">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14.921.088,- zł </w:t>
      </w:r>
      <w:r w:rsidRPr="004B1B02">
        <w:rPr>
          <w:rFonts w:ascii="Arial" w:hAnsi="Arial" w:cs="Arial"/>
          <w:sz w:val="24"/>
          <w:szCs w:val="24"/>
        </w:rPr>
        <w:t>na realizację przez Wojewódzki Urząd Pracy w Rzeszowie projektu pn. „Podkarpackie Centrum Integracji Cudzoziemców”</w:t>
      </w:r>
      <w:r w:rsidRPr="004B1B02">
        <w:rPr>
          <w:rFonts w:ascii="Arial" w:eastAsia="Calibri" w:hAnsi="Arial" w:cs="Arial"/>
          <w:sz w:val="24"/>
          <w:szCs w:val="24"/>
          <w:lang w:eastAsia="pl-PL"/>
        </w:rPr>
        <w:t xml:space="preserve"> w ramach Regionalnego Programu Operacyjnego Województwa Podkarpackiego na lata 2014-2020 (WUP - Dep. RP),</w:t>
      </w:r>
      <w:r w:rsidRPr="004B1B02">
        <w:rPr>
          <w:rFonts w:ascii="Arial" w:hAnsi="Arial" w:cs="Arial"/>
          <w:sz w:val="24"/>
          <w:szCs w:val="24"/>
        </w:rPr>
        <w:t xml:space="preserve"> </w:t>
      </w:r>
      <w:r w:rsidRPr="004B1B02">
        <w:rPr>
          <w:rFonts w:ascii="Arial" w:eastAsia="Times New Roman" w:hAnsi="Arial" w:cs="Arial"/>
          <w:sz w:val="24"/>
          <w:szCs w:val="24"/>
          <w:lang w:eastAsia="pl-PL"/>
        </w:rPr>
        <w:t>zostały wykonane w wysokości 13.511.186,34 zł, tj. 90,55 % planu.</w:t>
      </w:r>
    </w:p>
    <w:p w14:paraId="045C29A5" w14:textId="77777777" w:rsidR="007413F9" w:rsidRPr="004B1B02" w:rsidRDefault="007413F9" w:rsidP="00307061">
      <w:pPr>
        <w:pStyle w:val="Listapunktowana"/>
        <w:numPr>
          <w:ilvl w:val="0"/>
          <w:numId w:val="182"/>
        </w:numPr>
        <w:ind w:left="284" w:hanging="142"/>
        <w:rPr>
          <w:rFonts w:ascii="Arial" w:hAnsi="Arial" w:cs="Arial"/>
        </w:rPr>
      </w:pPr>
      <w:r w:rsidRPr="004B1B02">
        <w:rPr>
          <w:rFonts w:ascii="Arial" w:hAnsi="Arial" w:cs="Arial"/>
        </w:rPr>
        <w:t xml:space="preserve">Wydatki bieżące zaplanowane w kwocie 14.906.088,- zł zostały zrealizowane </w:t>
      </w:r>
      <w:r w:rsidRPr="004B1B02">
        <w:rPr>
          <w:rFonts w:ascii="Arial" w:hAnsi="Arial" w:cs="Arial"/>
        </w:rPr>
        <w:br/>
        <w:t>w wysokości 13.496.351,49 zł, tj. 90,54% planu i dotyczyły:</w:t>
      </w:r>
    </w:p>
    <w:p w14:paraId="5EB65364" w14:textId="77777777" w:rsidR="007413F9" w:rsidRPr="004B1B02" w:rsidRDefault="007413F9" w:rsidP="00307061">
      <w:pPr>
        <w:numPr>
          <w:ilvl w:val="0"/>
          <w:numId w:val="183"/>
        </w:numPr>
        <w:spacing w:after="0" w:line="360" w:lineRule="auto"/>
        <w:ind w:left="567"/>
        <w:contextualSpacing/>
        <w:jc w:val="both"/>
        <w:rPr>
          <w:rFonts w:ascii="Arial" w:eastAsia="Times New Roman" w:hAnsi="Arial" w:cs="Arial"/>
          <w:sz w:val="24"/>
          <w:szCs w:val="24"/>
        </w:rPr>
      </w:pPr>
      <w:r w:rsidRPr="004B1B02">
        <w:rPr>
          <w:rFonts w:ascii="Arial" w:eastAsia="Times New Roman" w:hAnsi="Arial" w:cs="Arial"/>
          <w:sz w:val="24"/>
          <w:szCs w:val="24"/>
          <w:lang w:val="x-none" w:eastAsia="x-none"/>
        </w:rPr>
        <w:t>wynagrodze</w:t>
      </w:r>
      <w:r w:rsidRPr="004B1B02">
        <w:rPr>
          <w:rFonts w:ascii="Arial" w:eastAsia="Times New Roman" w:hAnsi="Arial" w:cs="Arial"/>
          <w:sz w:val="24"/>
          <w:szCs w:val="24"/>
          <w:lang w:eastAsia="x-none"/>
        </w:rPr>
        <w:t>ń</w:t>
      </w:r>
      <w:r w:rsidRPr="004B1B02">
        <w:rPr>
          <w:rFonts w:ascii="Arial" w:eastAsia="Times New Roman" w:hAnsi="Arial" w:cs="Arial"/>
          <w:sz w:val="24"/>
          <w:szCs w:val="24"/>
          <w:lang w:val="x-none" w:eastAsia="x-none"/>
        </w:rPr>
        <w:t xml:space="preserve"> i skład</w:t>
      </w:r>
      <w:r w:rsidRPr="004B1B02">
        <w:rPr>
          <w:rFonts w:ascii="Arial" w:eastAsia="Times New Roman" w:hAnsi="Arial" w:cs="Arial"/>
          <w:sz w:val="24"/>
          <w:szCs w:val="24"/>
          <w:lang w:eastAsia="x-none"/>
        </w:rPr>
        <w:t>ek</w:t>
      </w:r>
      <w:r w:rsidRPr="004B1B02">
        <w:rPr>
          <w:rFonts w:ascii="Arial" w:eastAsia="Times New Roman" w:hAnsi="Arial" w:cs="Arial"/>
          <w:sz w:val="24"/>
          <w:szCs w:val="24"/>
          <w:lang w:val="x-none" w:eastAsia="x-none"/>
        </w:rPr>
        <w:t xml:space="preserve"> od nich naliczan</w:t>
      </w:r>
      <w:r w:rsidRPr="004B1B02">
        <w:rPr>
          <w:rFonts w:ascii="Arial" w:eastAsia="Times New Roman" w:hAnsi="Arial" w:cs="Arial"/>
          <w:sz w:val="24"/>
          <w:szCs w:val="24"/>
          <w:lang w:eastAsia="x-none"/>
        </w:rPr>
        <w:t>ych</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1.882.338,14 </w:t>
      </w:r>
      <w:r w:rsidRPr="004B1B02">
        <w:rPr>
          <w:rFonts w:ascii="Arial" w:eastAsia="Times New Roman" w:hAnsi="Arial" w:cs="Arial"/>
          <w:sz w:val="24"/>
          <w:szCs w:val="24"/>
          <w:lang w:val="x-none" w:eastAsia="x-none"/>
        </w:rPr>
        <w:t>zł (§ 4</w:t>
      </w:r>
      <w:r w:rsidRPr="004B1B02">
        <w:rPr>
          <w:rFonts w:ascii="Arial" w:eastAsia="Times New Roman" w:hAnsi="Arial" w:cs="Arial"/>
          <w:sz w:val="24"/>
          <w:szCs w:val="24"/>
          <w:lang w:eastAsia="x-none"/>
        </w:rPr>
        <w:t>017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1.335.183,82 </w:t>
      </w:r>
      <w:r w:rsidRPr="004B1B02">
        <w:rPr>
          <w:rFonts w:ascii="Arial" w:eastAsia="Times New Roman" w:hAnsi="Arial" w:cs="Arial"/>
          <w:sz w:val="24"/>
          <w:szCs w:val="24"/>
          <w:lang w:val="x-none" w:eastAsia="x-none"/>
        </w:rPr>
        <w:t>zł, § 4</w:t>
      </w:r>
      <w:r w:rsidRPr="004B1B02">
        <w:rPr>
          <w:rFonts w:ascii="Arial" w:eastAsia="Times New Roman" w:hAnsi="Arial" w:cs="Arial"/>
          <w:sz w:val="24"/>
          <w:szCs w:val="24"/>
          <w:lang w:eastAsia="x-none"/>
        </w:rPr>
        <w:t>019</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235.620,76 </w:t>
      </w:r>
      <w:r w:rsidRPr="004B1B02">
        <w:rPr>
          <w:rFonts w:ascii="Arial" w:eastAsia="Times New Roman" w:hAnsi="Arial" w:cs="Arial"/>
          <w:sz w:val="24"/>
          <w:szCs w:val="24"/>
          <w:lang w:val="x-none" w:eastAsia="x-none"/>
        </w:rPr>
        <w:t>zł, § 404</w:t>
      </w:r>
      <w:r w:rsidRPr="004B1B02">
        <w:rPr>
          <w:rFonts w:ascii="Arial" w:eastAsia="Times New Roman" w:hAnsi="Arial" w:cs="Arial"/>
          <w:sz w:val="24"/>
          <w:szCs w:val="24"/>
          <w:lang w:eastAsia="x-none"/>
        </w:rPr>
        <w:t>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2.587,17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404</w:t>
      </w:r>
      <w:r w:rsidRPr="004B1B02">
        <w:rPr>
          <w:rFonts w:ascii="Arial" w:eastAsia="Times New Roman" w:hAnsi="Arial" w:cs="Arial"/>
          <w:sz w:val="24"/>
          <w:szCs w:val="24"/>
          <w:lang w:eastAsia="x-none"/>
        </w:rPr>
        <w:t>9</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456,56 </w:t>
      </w:r>
      <w:r w:rsidRPr="004B1B02">
        <w:rPr>
          <w:rFonts w:ascii="Arial" w:eastAsia="Times New Roman" w:hAnsi="Arial" w:cs="Arial"/>
          <w:sz w:val="24"/>
          <w:szCs w:val="24"/>
          <w:lang w:val="x-none" w:eastAsia="x-none"/>
        </w:rPr>
        <w:lastRenderedPageBreak/>
        <w:t>zł § 41</w:t>
      </w:r>
      <w:r w:rsidRPr="004B1B02">
        <w:rPr>
          <w:rFonts w:ascii="Arial" w:eastAsia="Times New Roman" w:hAnsi="Arial" w:cs="Arial"/>
          <w:sz w:val="24"/>
          <w:szCs w:val="24"/>
          <w:lang w:eastAsia="x-none"/>
        </w:rPr>
        <w:t>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224.291,88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41</w:t>
      </w:r>
      <w:r w:rsidRPr="004B1B02">
        <w:rPr>
          <w:rFonts w:ascii="Arial" w:eastAsia="Times New Roman" w:hAnsi="Arial" w:cs="Arial"/>
          <w:sz w:val="24"/>
          <w:szCs w:val="24"/>
          <w:lang w:eastAsia="x-none"/>
        </w:rPr>
        <w:t>19</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39.581,00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41</w:t>
      </w:r>
      <w:r w:rsidRPr="004B1B02">
        <w:rPr>
          <w:rFonts w:ascii="Arial" w:eastAsia="Times New Roman" w:hAnsi="Arial" w:cs="Arial"/>
          <w:sz w:val="24"/>
          <w:szCs w:val="24"/>
          <w:lang w:eastAsia="x-none"/>
        </w:rPr>
        <w:t>27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31.360,98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41</w:t>
      </w:r>
      <w:r w:rsidRPr="004B1B02">
        <w:rPr>
          <w:rFonts w:ascii="Arial" w:eastAsia="Times New Roman" w:hAnsi="Arial" w:cs="Arial"/>
          <w:sz w:val="24"/>
          <w:szCs w:val="24"/>
          <w:lang w:eastAsia="x-none"/>
        </w:rPr>
        <w:t>29</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5.534,26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w:t>
      </w:r>
      <w:r w:rsidRPr="004B1B02">
        <w:rPr>
          <w:rFonts w:ascii="Arial" w:eastAsia="Times New Roman" w:hAnsi="Arial" w:cs="Arial"/>
          <w:sz w:val="24"/>
          <w:szCs w:val="24"/>
          <w:lang w:eastAsia="x-none"/>
        </w:rPr>
        <w:t>717</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6.563,39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 xml:space="preserve">, </w:t>
      </w:r>
      <w:r w:rsidRPr="004B1B02">
        <w:rPr>
          <w:rFonts w:ascii="Arial" w:eastAsia="Times New Roman" w:hAnsi="Arial" w:cs="Arial"/>
          <w:sz w:val="24"/>
          <w:szCs w:val="24"/>
          <w:lang w:val="x-none" w:eastAsia="x-none"/>
        </w:rPr>
        <w:t>§ 4</w:t>
      </w:r>
      <w:r w:rsidRPr="004B1B02">
        <w:rPr>
          <w:rFonts w:ascii="Arial" w:eastAsia="Times New Roman" w:hAnsi="Arial" w:cs="Arial"/>
          <w:sz w:val="24"/>
          <w:szCs w:val="24"/>
          <w:lang w:eastAsia="x-none"/>
        </w:rPr>
        <w:t>719</w:t>
      </w:r>
      <w:r w:rsidRPr="004B1B02">
        <w:rPr>
          <w:rFonts w:ascii="Arial" w:eastAsia="Times New Roman" w:hAnsi="Arial" w:cs="Arial"/>
          <w:sz w:val="24"/>
          <w:szCs w:val="24"/>
          <w:lang w:val="x-none" w:eastAsia="x-none"/>
        </w:rPr>
        <w:t xml:space="preserve"> – </w:t>
      </w:r>
      <w:r w:rsidRPr="004B1B02">
        <w:rPr>
          <w:rFonts w:ascii="Arial" w:eastAsia="Times New Roman" w:hAnsi="Arial" w:cs="Arial"/>
          <w:sz w:val="24"/>
          <w:szCs w:val="24"/>
          <w:lang w:eastAsia="x-none"/>
        </w:rPr>
        <w:t xml:space="preserve">1.158,32 </w:t>
      </w:r>
      <w:r w:rsidRPr="004B1B02">
        <w:rPr>
          <w:rFonts w:ascii="Arial" w:eastAsia="Times New Roman" w:hAnsi="Arial" w:cs="Arial"/>
          <w:sz w:val="24"/>
          <w:szCs w:val="24"/>
          <w:lang w:val="x-none" w:eastAsia="x-none"/>
        </w:rPr>
        <w:t>zł</w:t>
      </w:r>
      <w:r w:rsidRPr="004B1B02">
        <w:rPr>
          <w:rFonts w:ascii="Arial" w:eastAsia="Times New Roman" w:hAnsi="Arial" w:cs="Arial"/>
          <w:sz w:val="24"/>
          <w:szCs w:val="24"/>
          <w:lang w:eastAsia="x-none"/>
        </w:rPr>
        <w:t>)</w:t>
      </w:r>
      <w:r w:rsidRPr="004B1B02">
        <w:rPr>
          <w:rFonts w:ascii="Arial" w:eastAsia="Times New Roman" w:hAnsi="Arial" w:cs="Arial"/>
          <w:sz w:val="24"/>
          <w:szCs w:val="24"/>
          <w:lang w:val="x-none" w:eastAsia="x-none"/>
        </w:rPr>
        <w:t>,</w:t>
      </w:r>
    </w:p>
    <w:p w14:paraId="13AA02DD" w14:textId="77777777" w:rsidR="007413F9" w:rsidRPr="004B1B02" w:rsidRDefault="007413F9" w:rsidP="00307061">
      <w:pPr>
        <w:numPr>
          <w:ilvl w:val="0"/>
          <w:numId w:val="183"/>
        </w:numPr>
        <w:spacing w:after="0" w:line="360" w:lineRule="auto"/>
        <w:ind w:left="567" w:hanging="283"/>
        <w:contextualSpacing/>
        <w:jc w:val="both"/>
        <w:rPr>
          <w:rFonts w:ascii="Arial" w:eastAsia="Times New Roman" w:hAnsi="Arial" w:cs="Arial"/>
          <w:sz w:val="24"/>
          <w:szCs w:val="24"/>
        </w:rPr>
      </w:pPr>
      <w:r w:rsidRPr="004B1B02">
        <w:rPr>
          <w:rFonts w:ascii="Arial" w:eastAsia="Times New Roman" w:hAnsi="Arial" w:cs="Arial"/>
          <w:sz w:val="24"/>
          <w:szCs w:val="24"/>
          <w:lang w:val="x-none" w:eastAsia="x-none"/>
        </w:rPr>
        <w:t>pozostał</w:t>
      </w:r>
      <w:r w:rsidRPr="004B1B02">
        <w:rPr>
          <w:rFonts w:ascii="Arial" w:eastAsia="Times New Roman" w:hAnsi="Arial" w:cs="Arial"/>
          <w:sz w:val="24"/>
          <w:szCs w:val="24"/>
          <w:lang w:eastAsia="x-none"/>
        </w:rPr>
        <w:t>ych</w:t>
      </w:r>
      <w:r w:rsidRPr="004B1B02">
        <w:rPr>
          <w:rFonts w:ascii="Arial" w:eastAsia="Times New Roman" w:hAnsi="Arial" w:cs="Arial"/>
          <w:sz w:val="24"/>
          <w:szCs w:val="24"/>
          <w:lang w:val="x-none" w:eastAsia="x-none"/>
        </w:rPr>
        <w:t xml:space="preserve"> wydatk</w:t>
      </w:r>
      <w:r w:rsidRPr="004B1B02">
        <w:rPr>
          <w:rFonts w:ascii="Arial" w:eastAsia="Times New Roman" w:hAnsi="Arial" w:cs="Arial"/>
          <w:sz w:val="24"/>
          <w:szCs w:val="24"/>
          <w:lang w:eastAsia="x-none"/>
        </w:rPr>
        <w:t>ów</w:t>
      </w:r>
      <w:r w:rsidRPr="004B1B02">
        <w:rPr>
          <w:rFonts w:ascii="Arial" w:eastAsia="Times New Roman" w:hAnsi="Arial" w:cs="Arial"/>
          <w:sz w:val="24"/>
          <w:szCs w:val="24"/>
          <w:lang w:val="x-none" w:eastAsia="x-none"/>
        </w:rPr>
        <w:t xml:space="preserve"> związan</w:t>
      </w:r>
      <w:r w:rsidRPr="004B1B02">
        <w:rPr>
          <w:rFonts w:ascii="Arial" w:eastAsia="Times New Roman" w:hAnsi="Arial" w:cs="Arial"/>
          <w:sz w:val="24"/>
          <w:szCs w:val="24"/>
          <w:lang w:eastAsia="x-none"/>
        </w:rPr>
        <w:t>ych</w:t>
      </w:r>
      <w:r w:rsidRPr="004B1B02">
        <w:rPr>
          <w:rFonts w:ascii="Arial" w:eastAsia="Times New Roman" w:hAnsi="Arial" w:cs="Arial"/>
          <w:sz w:val="24"/>
          <w:szCs w:val="24"/>
          <w:lang w:val="x-none" w:eastAsia="x-none"/>
        </w:rPr>
        <w:t xml:space="preserve"> z realizacją projektu – </w:t>
      </w:r>
      <w:r w:rsidRPr="004B1B02">
        <w:rPr>
          <w:rFonts w:ascii="Arial" w:eastAsia="Times New Roman" w:hAnsi="Arial" w:cs="Arial"/>
          <w:sz w:val="24"/>
          <w:szCs w:val="24"/>
          <w:lang w:eastAsia="x-none"/>
        </w:rPr>
        <w:t xml:space="preserve">10.906.261,40 </w:t>
      </w:r>
      <w:r w:rsidRPr="004B1B02">
        <w:rPr>
          <w:rFonts w:ascii="Arial" w:eastAsia="Times New Roman" w:hAnsi="Arial" w:cs="Arial"/>
          <w:sz w:val="24"/>
          <w:szCs w:val="24"/>
          <w:lang w:val="x-none" w:eastAsia="x-none"/>
        </w:rPr>
        <w:t xml:space="preserve">zł </w:t>
      </w:r>
      <w:r w:rsidRPr="004B1B02">
        <w:rPr>
          <w:rFonts w:ascii="Arial" w:hAnsi="Arial" w:cs="Arial"/>
          <w:sz w:val="24"/>
          <w:szCs w:val="24"/>
        </w:rPr>
        <w:t>(§ 4217 – 328.117,33 zł, § 4219 – 57.903,08 zł, § 4307 – 8.220.529,94 zł, § 4309 – 1.450.681,93 zł, § 4387 – 139.745,10 zł, 4389 – 24.660,90 zł, § 4407 – 556.620,60 zł, § 4409 – 98.227,20 zł, § 4417 – 2.692,21 zł, § 4419 – 475,11 zł, § 4447 – 22.617,00 zł, § 4449 – 3.991,00 zł</w:t>
      </w:r>
      <w:r w:rsidRPr="004B1B02">
        <w:rPr>
          <w:rFonts w:ascii="Arial" w:eastAsia="Times New Roman" w:hAnsi="Arial" w:cs="Arial"/>
          <w:sz w:val="24"/>
          <w:szCs w:val="24"/>
        </w:rPr>
        <w:t>),</w:t>
      </w:r>
    </w:p>
    <w:p w14:paraId="7C3CA276" w14:textId="77777777" w:rsidR="007413F9" w:rsidRPr="004B1B02" w:rsidRDefault="007413F9" w:rsidP="007413F9">
      <w:pPr>
        <w:spacing w:after="0" w:line="360" w:lineRule="auto"/>
        <w:ind w:left="284"/>
        <w:contextualSpacing/>
        <w:jc w:val="both"/>
        <w:rPr>
          <w:rFonts w:ascii="Arial" w:eastAsia="Times New Roman" w:hAnsi="Arial" w:cs="Arial"/>
          <w:sz w:val="24"/>
          <w:szCs w:val="24"/>
        </w:rPr>
      </w:pPr>
      <w:r w:rsidRPr="004B1B02">
        <w:rPr>
          <w:rFonts w:ascii="Arial" w:eastAsia="Calibri" w:hAnsi="Arial" w:cs="Arial"/>
          <w:sz w:val="24"/>
          <w:szCs w:val="24"/>
          <w:lang w:eastAsia="x-none"/>
        </w:rPr>
        <w:t>Zadanie finansowane ze środków Unii Europejskiej w kwocie 10.870.309,42 zł oraz ze środków własnych Samorządu Województwa w kwocie 1.918.290,12 zł.</w:t>
      </w:r>
    </w:p>
    <w:p w14:paraId="3D318254" w14:textId="77777777" w:rsidR="007413F9" w:rsidRPr="004B1B02" w:rsidRDefault="007413F9" w:rsidP="00307061">
      <w:pPr>
        <w:numPr>
          <w:ilvl w:val="0"/>
          <w:numId w:val="183"/>
        </w:numPr>
        <w:spacing w:after="0" w:line="360" w:lineRule="auto"/>
        <w:ind w:left="567" w:hanging="283"/>
        <w:contextualSpacing/>
        <w:jc w:val="both"/>
        <w:rPr>
          <w:rFonts w:ascii="Arial" w:eastAsia="Times New Roman" w:hAnsi="Arial" w:cs="Arial"/>
          <w:sz w:val="24"/>
          <w:szCs w:val="24"/>
        </w:rPr>
      </w:pPr>
      <w:r w:rsidRPr="004B1B02">
        <w:rPr>
          <w:rFonts w:ascii="Arial" w:hAnsi="Arial" w:cs="Arial"/>
          <w:sz w:val="24"/>
          <w:szCs w:val="24"/>
          <w:lang w:val="x-none" w:eastAsia="x-none"/>
        </w:rPr>
        <w:t xml:space="preserve">zwrotu niewykorzystanej dotacji na realizację projektu w kwocie 707.751,95 zł </w:t>
      </w:r>
      <w:r w:rsidRPr="004B1B02">
        <w:rPr>
          <w:rFonts w:ascii="Arial" w:eastAsia="Times New Roman" w:hAnsi="Arial" w:cs="Arial"/>
          <w:sz w:val="24"/>
          <w:szCs w:val="24"/>
        </w:rPr>
        <w:t>(</w:t>
      </w:r>
      <w:r w:rsidRPr="004B1B02">
        <w:rPr>
          <w:rFonts w:ascii="Arial" w:eastAsia="Times New Roman" w:hAnsi="Arial" w:cs="Arial"/>
          <w:sz w:val="24"/>
          <w:szCs w:val="24"/>
          <w:lang w:val="x-none" w:eastAsia="x-none"/>
        </w:rPr>
        <w:t xml:space="preserve">§ </w:t>
      </w:r>
      <w:r w:rsidRPr="004B1B02">
        <w:rPr>
          <w:rFonts w:ascii="Arial" w:hAnsi="Arial" w:cs="Arial"/>
          <w:sz w:val="24"/>
          <w:szCs w:val="24"/>
          <w:lang w:val="x-none" w:eastAsia="x-none"/>
        </w:rPr>
        <w:t>2957).</w:t>
      </w:r>
    </w:p>
    <w:p w14:paraId="2F6194ED" w14:textId="34BA15E0" w:rsidR="007413F9" w:rsidRPr="004B1B02" w:rsidRDefault="007413F9" w:rsidP="00307061">
      <w:pPr>
        <w:pStyle w:val="Listapunktowana"/>
        <w:numPr>
          <w:ilvl w:val="0"/>
          <w:numId w:val="182"/>
        </w:numPr>
        <w:ind w:left="284" w:hanging="142"/>
        <w:rPr>
          <w:rFonts w:ascii="Arial" w:hAnsi="Arial" w:cs="Arial"/>
        </w:rPr>
      </w:pPr>
      <w:r w:rsidRPr="004B1B02">
        <w:rPr>
          <w:rFonts w:ascii="Arial" w:hAnsi="Arial" w:cs="Arial"/>
        </w:rPr>
        <w:t xml:space="preserve">Wydatki majątkowe zaplanowane w kwocie 15.000,- zł zostały zrealizowane </w:t>
      </w:r>
      <w:r w:rsidRPr="004B1B02">
        <w:rPr>
          <w:rFonts w:ascii="Arial" w:hAnsi="Arial" w:cs="Arial"/>
        </w:rPr>
        <w:br/>
        <w:t>w wysokości 14.834,85 zł, tj. 98,</w:t>
      </w:r>
      <w:r w:rsidR="00080BAB" w:rsidRPr="004B1B02">
        <w:rPr>
          <w:rFonts w:ascii="Arial" w:hAnsi="Arial" w:cs="Arial"/>
        </w:rPr>
        <w:t>90</w:t>
      </w:r>
      <w:r w:rsidRPr="004B1B02">
        <w:rPr>
          <w:rFonts w:ascii="Arial" w:hAnsi="Arial" w:cs="Arial"/>
        </w:rPr>
        <w:t xml:space="preserve"> % planu i dotyczyły:</w:t>
      </w:r>
    </w:p>
    <w:p w14:paraId="4D9B1BB8" w14:textId="77777777" w:rsidR="007413F9" w:rsidRPr="004B1B02" w:rsidRDefault="007413F9" w:rsidP="00307061">
      <w:pPr>
        <w:pStyle w:val="Listapunktowana"/>
        <w:numPr>
          <w:ilvl w:val="0"/>
          <w:numId w:val="184"/>
        </w:numPr>
        <w:ind w:left="567" w:hanging="283"/>
        <w:rPr>
          <w:rFonts w:ascii="Arial" w:hAnsi="Arial" w:cs="Arial"/>
        </w:rPr>
      </w:pPr>
      <w:r w:rsidRPr="004B1B02">
        <w:rPr>
          <w:rFonts w:ascii="Arial" w:hAnsi="Arial" w:cs="Arial"/>
        </w:rPr>
        <w:t>zakupu urządzenia wielofunkcyjnego w kwocie 13.899,00 zł (</w:t>
      </w:r>
      <w:r w:rsidRPr="004B1B02">
        <w:rPr>
          <w:rFonts w:ascii="Arial" w:hAnsi="Arial" w:cs="Arial"/>
          <w:lang w:val="x-none" w:eastAsia="x-none"/>
        </w:rPr>
        <w:t>§ 6067 – 11.814,15 zł, § 6069 – 2.084,85 zł),</w:t>
      </w:r>
    </w:p>
    <w:p w14:paraId="52833098" w14:textId="77777777" w:rsidR="007413F9" w:rsidRPr="004B1B02" w:rsidRDefault="007413F9" w:rsidP="007413F9">
      <w:pPr>
        <w:pStyle w:val="Listapunktowana"/>
        <w:ind w:left="567"/>
        <w:rPr>
          <w:rFonts w:ascii="Arial" w:hAnsi="Arial" w:cs="Arial"/>
        </w:rPr>
      </w:pPr>
      <w:r w:rsidRPr="004B1B02">
        <w:rPr>
          <w:rFonts w:ascii="Arial" w:eastAsia="Calibri" w:hAnsi="Arial" w:cs="Arial"/>
          <w:lang w:eastAsia="x-none"/>
        </w:rPr>
        <w:t>Zadanie finansowane ze środków Unii Europejskiej w kwocie 11.814,15 zł oraz ze środków własnych Samorządu Województwa w kwocie 2.084,85 zł.</w:t>
      </w:r>
    </w:p>
    <w:p w14:paraId="0DEC0D64" w14:textId="3C3AD44A" w:rsidR="007413F9" w:rsidRPr="004B1B02" w:rsidRDefault="007413F9" w:rsidP="00307061">
      <w:pPr>
        <w:pStyle w:val="Listapunktowana"/>
        <w:numPr>
          <w:ilvl w:val="0"/>
          <w:numId w:val="184"/>
        </w:numPr>
        <w:ind w:left="567" w:hanging="283"/>
        <w:rPr>
          <w:rFonts w:ascii="Arial" w:hAnsi="Arial" w:cs="Arial"/>
        </w:rPr>
      </w:pPr>
      <w:r w:rsidRPr="004B1B02">
        <w:rPr>
          <w:rFonts w:ascii="Arial" w:hAnsi="Arial" w:cs="Arial"/>
          <w:lang w:val="x-none" w:eastAsia="x-none"/>
        </w:rPr>
        <w:t xml:space="preserve">zwrotu niewykorzystanej dotacji na realizację projektu w kwocie 935,85 zł </w:t>
      </w:r>
      <w:r w:rsidR="00FE4048">
        <w:rPr>
          <w:rFonts w:ascii="Arial" w:hAnsi="Arial" w:cs="Arial"/>
          <w:lang w:val="x-none" w:eastAsia="x-none"/>
        </w:rPr>
        <w:br/>
      </w:r>
      <w:r w:rsidRPr="004B1B02">
        <w:rPr>
          <w:rFonts w:ascii="Arial" w:hAnsi="Arial" w:cs="Arial"/>
        </w:rPr>
        <w:t>(</w:t>
      </w:r>
      <w:r w:rsidRPr="004B1B02">
        <w:rPr>
          <w:rFonts w:ascii="Arial" w:hAnsi="Arial" w:cs="Arial"/>
          <w:lang w:val="x-none" w:eastAsia="x-none"/>
        </w:rPr>
        <w:t>§ 6697).</w:t>
      </w:r>
    </w:p>
    <w:p w14:paraId="33CA6476" w14:textId="37EEF9D1" w:rsidR="007413F9" w:rsidRPr="004B1B02" w:rsidRDefault="007413F9" w:rsidP="007413F9">
      <w:pPr>
        <w:spacing w:after="0" w:line="360" w:lineRule="auto"/>
        <w:jc w:val="both"/>
        <w:rPr>
          <w:rFonts w:ascii="Arial" w:eastAsia="Times New Roman" w:hAnsi="Arial" w:cs="Arial"/>
          <w:bCs/>
          <w:iCs/>
          <w:sz w:val="24"/>
          <w:szCs w:val="24"/>
          <w:lang w:eastAsia="pl-PL"/>
        </w:rPr>
      </w:pPr>
      <w:r w:rsidRPr="004B1B02">
        <w:rPr>
          <w:rFonts w:ascii="Arial" w:hAnsi="Arial" w:cs="Arial"/>
          <w:bCs/>
          <w:color w:val="000000" w:themeColor="text1"/>
          <w:sz w:val="24"/>
          <w:szCs w:val="24"/>
        </w:rPr>
        <w:t xml:space="preserve">Zrealizowano większość zaplanowanych w ramach projektu zadań / działań, osiągnięto założone w projekcie wskaźniki. </w:t>
      </w:r>
      <w:r w:rsidRPr="004B1B02">
        <w:rPr>
          <w:rFonts w:ascii="Arial" w:hAnsi="Arial" w:cs="Arial"/>
          <w:color w:val="000000" w:themeColor="text1"/>
          <w:sz w:val="24"/>
          <w:szCs w:val="24"/>
        </w:rPr>
        <w:t xml:space="preserve">Niewykonanie planu wynikało m. in. </w:t>
      </w:r>
      <w:r w:rsidR="00FE4048">
        <w:rPr>
          <w:rFonts w:ascii="Arial" w:hAnsi="Arial" w:cs="Arial"/>
          <w:color w:val="000000" w:themeColor="text1"/>
          <w:sz w:val="24"/>
          <w:szCs w:val="24"/>
        </w:rPr>
        <w:br/>
      </w:r>
      <w:r w:rsidRPr="004B1B02">
        <w:rPr>
          <w:rFonts w:ascii="Arial" w:hAnsi="Arial" w:cs="Arial"/>
          <w:color w:val="000000" w:themeColor="text1"/>
          <w:sz w:val="24"/>
          <w:szCs w:val="24"/>
        </w:rPr>
        <w:t>z oszczędności powstałych po procedurach przetargowych.</w:t>
      </w:r>
    </w:p>
    <w:p w14:paraId="767CC001" w14:textId="77777777" w:rsidR="007413F9" w:rsidRPr="004B1B02" w:rsidRDefault="007413F9" w:rsidP="007413F9">
      <w:pPr>
        <w:spacing w:after="0" w:line="360" w:lineRule="auto"/>
        <w:jc w:val="both"/>
        <w:rPr>
          <w:rFonts w:ascii="Arial" w:eastAsia="Calibri" w:hAnsi="Arial" w:cs="Arial"/>
          <w:sz w:val="24"/>
          <w:szCs w:val="24"/>
          <w:lang w:eastAsia="pl-PL"/>
        </w:rPr>
      </w:pPr>
      <w:r w:rsidRPr="004B1B02">
        <w:rPr>
          <w:rFonts w:ascii="Arial" w:eastAsia="Times New Roman" w:hAnsi="Arial" w:cs="Arial"/>
          <w:bCs/>
          <w:iCs/>
          <w:sz w:val="24"/>
          <w:szCs w:val="24"/>
          <w:lang w:eastAsia="pl-PL"/>
        </w:rPr>
        <w:t xml:space="preserve">Zadanie </w:t>
      </w:r>
      <w:r w:rsidRPr="004B1B02">
        <w:rPr>
          <w:rFonts w:ascii="Arial" w:eastAsia="Times New Roman" w:hAnsi="Arial" w:cs="Arial"/>
          <w:iCs/>
          <w:sz w:val="24"/>
          <w:szCs w:val="24"/>
          <w:lang w:eastAsia="pl-PL"/>
        </w:rPr>
        <w:t xml:space="preserve">ujęte </w:t>
      </w:r>
      <w:r w:rsidRPr="004B1B02">
        <w:rPr>
          <w:rFonts w:ascii="Arial" w:hAnsi="Arial" w:cs="Arial"/>
          <w:iCs/>
          <w:sz w:val="24"/>
          <w:szCs w:val="24"/>
          <w:lang w:eastAsia="pl-PL"/>
        </w:rPr>
        <w:t>w wykazie przedsięwzięć do Wieloletniej Prognozy Finansowej Województwa Podkarpackiego</w:t>
      </w:r>
      <w:r w:rsidRPr="004B1B02">
        <w:rPr>
          <w:rFonts w:ascii="Arial" w:eastAsia="Times New Roman" w:hAnsi="Arial" w:cs="Arial"/>
          <w:iCs/>
          <w:sz w:val="24"/>
          <w:szCs w:val="24"/>
          <w:lang w:eastAsia="pl-PL"/>
        </w:rPr>
        <w:t xml:space="preserve">, o planowanych łącznych nakładach finansowych </w:t>
      </w:r>
      <w:r w:rsidRPr="004B1B02">
        <w:rPr>
          <w:rFonts w:ascii="Arial" w:eastAsia="Times New Roman" w:hAnsi="Arial" w:cs="Arial"/>
          <w:iCs/>
          <w:sz w:val="24"/>
          <w:szCs w:val="24"/>
          <w:lang w:eastAsia="pl-PL"/>
        </w:rPr>
        <w:br/>
        <w:t xml:space="preserve">w kwocie </w:t>
      </w:r>
      <w:r w:rsidRPr="004B1B02">
        <w:rPr>
          <w:rFonts w:ascii="Arial" w:eastAsia="Times New Roman" w:hAnsi="Arial" w:cs="Arial"/>
          <w:sz w:val="24"/>
          <w:szCs w:val="24"/>
          <w:lang w:eastAsia="pl-PL"/>
        </w:rPr>
        <w:t>14.398.903,- zł</w:t>
      </w:r>
      <w:r w:rsidRPr="004B1B02">
        <w:rPr>
          <w:rFonts w:ascii="Arial" w:eastAsia="Times New Roman" w:hAnsi="Arial" w:cs="Arial"/>
          <w:iCs/>
          <w:sz w:val="24"/>
          <w:szCs w:val="24"/>
          <w:lang w:eastAsia="pl-PL"/>
        </w:rPr>
        <w:t xml:space="preserve">, realizowane w latach 2022 - 2023. Od początku </w:t>
      </w:r>
      <w:r w:rsidRPr="004B1B02">
        <w:rPr>
          <w:rFonts w:ascii="Arial" w:hAnsi="Arial" w:cs="Arial"/>
          <w:iCs/>
          <w:sz w:val="24"/>
          <w:szCs w:val="24"/>
          <w:lang w:eastAsia="pl-PL"/>
        </w:rPr>
        <w:t xml:space="preserve">realizacji zadania do końca 2023 roku </w:t>
      </w:r>
      <w:r w:rsidRPr="004B1B02">
        <w:rPr>
          <w:rFonts w:ascii="Arial" w:hAnsi="Arial" w:cs="Arial"/>
          <w:iCs/>
          <w:sz w:val="24"/>
          <w:szCs w:val="24"/>
        </w:rPr>
        <w:t xml:space="preserve">dokonano wydatku w kwocie </w:t>
      </w:r>
      <w:r w:rsidRPr="004B1B02">
        <w:rPr>
          <w:rFonts w:ascii="Arial" w:eastAsia="Times New Roman" w:hAnsi="Arial" w:cs="Arial"/>
          <w:sz w:val="24"/>
          <w:szCs w:val="24"/>
          <w:lang w:eastAsia="pl-PL"/>
        </w:rPr>
        <w:t xml:space="preserve">12.988.065,33 zł, </w:t>
      </w:r>
      <w:r w:rsidRPr="004B1B02">
        <w:rPr>
          <w:rFonts w:ascii="Arial" w:hAnsi="Arial" w:cs="Arial"/>
          <w:iCs/>
          <w:sz w:val="24"/>
          <w:szCs w:val="24"/>
        </w:rPr>
        <w:t>co stanowi 90,20 % planowanych łącznych nakładów na realizację zadania.</w:t>
      </w:r>
    </w:p>
    <w:p w14:paraId="2ADEEEF6" w14:textId="77777777" w:rsidR="007413F9" w:rsidRPr="004B1B02" w:rsidRDefault="007413F9" w:rsidP="007413F9">
      <w:pPr>
        <w:spacing w:after="0" w:line="360" w:lineRule="auto"/>
        <w:jc w:val="both"/>
        <w:rPr>
          <w:rFonts w:ascii="Arial" w:eastAsia="Calibri" w:hAnsi="Arial" w:cs="Arial"/>
          <w:sz w:val="24"/>
          <w:szCs w:val="24"/>
          <w:lang w:eastAsia="pl-PL"/>
        </w:rPr>
      </w:pPr>
      <w:r w:rsidRPr="004B1B02">
        <w:rPr>
          <w:rFonts w:ascii="Arial" w:hAnsi="Arial" w:cs="Arial"/>
          <w:iCs/>
          <w:sz w:val="24"/>
          <w:szCs w:val="24"/>
        </w:rPr>
        <w:t>Stan zaawansowania realizacji zadania i osiągnięte efekty</w:t>
      </w:r>
      <w:r w:rsidRPr="004B1B02">
        <w:rPr>
          <w:rFonts w:ascii="Arial" w:eastAsia="Times New Roman" w:hAnsi="Arial" w:cs="Arial"/>
          <w:iCs/>
          <w:sz w:val="24"/>
          <w:szCs w:val="24"/>
          <w:lang w:eastAsia="pl-PL"/>
        </w:rPr>
        <w:t>:</w:t>
      </w:r>
      <w:r w:rsidRPr="004B1B02">
        <w:rPr>
          <w:rFonts w:ascii="Arial" w:eastAsia="Calibri" w:hAnsi="Arial" w:cs="Arial"/>
          <w:sz w:val="24"/>
          <w:szCs w:val="24"/>
          <w:lang w:eastAsia="pl-PL"/>
        </w:rPr>
        <w:t xml:space="preserve"> </w:t>
      </w:r>
    </w:p>
    <w:p w14:paraId="45820BF0" w14:textId="28DA67B2" w:rsidR="007413F9" w:rsidRPr="004B1B02" w:rsidRDefault="007413F9" w:rsidP="007413F9">
      <w:pPr>
        <w:spacing w:after="0" w:line="360" w:lineRule="auto"/>
        <w:jc w:val="both"/>
        <w:rPr>
          <w:rFonts w:ascii="Arial" w:hAnsi="Arial" w:cs="Arial"/>
          <w:color w:val="000000" w:themeColor="text1"/>
          <w:sz w:val="24"/>
        </w:rPr>
      </w:pPr>
      <w:r w:rsidRPr="004B1B02">
        <w:rPr>
          <w:rFonts w:ascii="Arial" w:hAnsi="Arial" w:cs="Arial"/>
          <w:color w:val="000000" w:themeColor="text1"/>
          <w:sz w:val="24"/>
        </w:rPr>
        <w:t xml:space="preserve">W ramach projektu wsparciem objętych zostało blisko 4000 uczestników projektu. Zrealizowano ponad 600 szkoleń specjalistycznych i kursów zawodowych. </w:t>
      </w:r>
      <w:r w:rsidR="00FE4048">
        <w:rPr>
          <w:rFonts w:ascii="Arial" w:hAnsi="Arial" w:cs="Arial"/>
          <w:color w:val="000000" w:themeColor="text1"/>
          <w:sz w:val="24"/>
        </w:rPr>
        <w:br/>
      </w:r>
      <w:r w:rsidRPr="004B1B02">
        <w:rPr>
          <w:rFonts w:ascii="Arial" w:hAnsi="Arial" w:cs="Arial"/>
          <w:color w:val="000000" w:themeColor="text1"/>
          <w:sz w:val="24"/>
        </w:rPr>
        <w:t xml:space="preserve">W wyjazdowych (21 dniowych) intensywnych kursach języka polskiego dla całej rodziny wzięło udział ponad 400 osób, natomiast ze szkoleń z języka polskiego skorzystało blisko 1300 osób. Wsparciem w postaci poradnictwa psychologicznego </w:t>
      </w:r>
      <w:r w:rsidR="00FE4048">
        <w:rPr>
          <w:rFonts w:ascii="Arial" w:hAnsi="Arial" w:cs="Arial"/>
          <w:color w:val="000000" w:themeColor="text1"/>
          <w:sz w:val="24"/>
        </w:rPr>
        <w:br/>
      </w:r>
      <w:r w:rsidRPr="004B1B02">
        <w:rPr>
          <w:rFonts w:ascii="Arial" w:hAnsi="Arial" w:cs="Arial"/>
          <w:color w:val="000000" w:themeColor="text1"/>
          <w:sz w:val="24"/>
        </w:rPr>
        <w:t xml:space="preserve">w ramach projektu objęto ponad 400 osób, a z tłumaczeń dokumentów przez </w:t>
      </w:r>
      <w:r w:rsidRPr="004B1B02">
        <w:rPr>
          <w:rFonts w:ascii="Arial" w:hAnsi="Arial" w:cs="Arial"/>
          <w:color w:val="000000" w:themeColor="text1"/>
          <w:sz w:val="24"/>
        </w:rPr>
        <w:lastRenderedPageBreak/>
        <w:t xml:space="preserve">przysięgłych skorzystało blisko 200 osób. W realizowanych półkoloniach i koloniach językowych dla dzieci i młodzieży wzięło udział łącznie około 1700 ukraińskich dzieci. </w:t>
      </w:r>
    </w:p>
    <w:p w14:paraId="045F15ED" w14:textId="2BF53C89" w:rsidR="007413F9" w:rsidRPr="004B1B02" w:rsidRDefault="007413F9" w:rsidP="007413F9">
      <w:pPr>
        <w:spacing w:after="0" w:line="360" w:lineRule="auto"/>
        <w:jc w:val="both"/>
        <w:rPr>
          <w:rFonts w:ascii="Arial" w:hAnsi="Arial" w:cs="Arial"/>
          <w:color w:val="000000" w:themeColor="text1"/>
          <w:sz w:val="24"/>
        </w:rPr>
      </w:pPr>
      <w:r w:rsidRPr="004B1B02">
        <w:rPr>
          <w:rFonts w:ascii="Arial" w:hAnsi="Arial" w:cs="Arial"/>
          <w:color w:val="000000" w:themeColor="text1"/>
          <w:sz w:val="24"/>
        </w:rPr>
        <w:t>Projekt przyczynił się do poprawy sytuacji życiowej uczestników biorących w nim udział oraz zwiększył ich szansę na zatrudnienie poprzez kompleksowe i zindywidualizowane usługi aktywnej integracji o charakterze społecznym, edukacyjnym i zawodowym.</w:t>
      </w:r>
    </w:p>
    <w:p w14:paraId="79EA8ACD" w14:textId="0A7EBFAE" w:rsidR="003F77BE" w:rsidRPr="004B1B02" w:rsidRDefault="003F77BE" w:rsidP="003F77BE">
      <w:pPr>
        <w:spacing w:line="360" w:lineRule="auto"/>
        <w:jc w:val="both"/>
        <w:rPr>
          <w:rFonts w:ascii="Arial" w:eastAsia="Calibri" w:hAnsi="Arial" w:cs="Arial"/>
          <w:sz w:val="24"/>
          <w:szCs w:val="24"/>
        </w:rPr>
      </w:pPr>
      <w:r w:rsidRPr="004B1B02">
        <w:rPr>
          <w:rFonts w:ascii="Arial" w:eastAsia="Calibri" w:hAnsi="Arial" w:cs="Arial"/>
          <w:sz w:val="24"/>
          <w:szCs w:val="24"/>
        </w:rPr>
        <w:t xml:space="preserve">Zadanie </w:t>
      </w:r>
      <w:r w:rsidRPr="004B1B02">
        <w:rPr>
          <w:rFonts w:ascii="Arial" w:eastAsia="Calibri" w:hAnsi="Arial" w:cs="Arial"/>
          <w:sz w:val="24"/>
        </w:rPr>
        <w:t>„</w:t>
      </w:r>
      <w:r w:rsidRPr="004B1B02">
        <w:rPr>
          <w:rFonts w:ascii="Arial" w:hAnsi="Arial" w:cs="Arial"/>
          <w:sz w:val="24"/>
          <w:szCs w:val="24"/>
        </w:rPr>
        <w:t>Podkarpackie Centrum Integracji Cudzoziemców II</w:t>
      </w:r>
      <w:r w:rsidRPr="004B1B02">
        <w:rPr>
          <w:rFonts w:ascii="Arial" w:eastAsia="Calibri" w:hAnsi="Arial" w:cs="Arial"/>
          <w:sz w:val="24"/>
        </w:rPr>
        <w:t xml:space="preserve">” </w:t>
      </w:r>
      <w:r w:rsidRPr="004B1B02">
        <w:rPr>
          <w:rFonts w:ascii="Arial" w:eastAsia="Calibri" w:hAnsi="Arial" w:cs="Arial"/>
          <w:sz w:val="24"/>
          <w:szCs w:val="24"/>
        </w:rPr>
        <w:t>ujęte jest w Wieloletniej Prognozie Finansowej Województwa Podkarpackiego, o planowanych łącznych nakładach finansowych w kwocie 33.651.200 zł jako wydatki bieżące, realizowane w latach 2024-2029. Wydatki na realizację zadania planowane są od 2024 roku.</w:t>
      </w:r>
    </w:p>
    <w:p w14:paraId="4E064E89" w14:textId="77777777" w:rsidR="002F6F6B" w:rsidRPr="004B1B02" w:rsidRDefault="002F6F6B" w:rsidP="002F6F6B">
      <w:pPr>
        <w:pStyle w:val="Tekstpodstawowy"/>
        <w:spacing w:after="0" w:line="360" w:lineRule="auto"/>
        <w:rPr>
          <w:rFonts w:ascii="Arial" w:hAnsi="Arial" w:cs="Arial"/>
          <w:b/>
          <w:bCs/>
          <w:i/>
          <w:iCs/>
        </w:rPr>
      </w:pPr>
      <w:r w:rsidRPr="004B1B02">
        <w:rPr>
          <w:rFonts w:ascii="Arial" w:hAnsi="Arial" w:cs="Arial"/>
          <w:b/>
          <w:bCs/>
          <w:i/>
          <w:iCs/>
        </w:rPr>
        <w:t>Rozdział 85279 – Pomoc zagraniczna</w:t>
      </w:r>
    </w:p>
    <w:p w14:paraId="4596C853" w14:textId="36A74D04" w:rsidR="00E4657E" w:rsidRPr="004B1B02" w:rsidRDefault="002F6F6B" w:rsidP="002F6F6B">
      <w:pPr>
        <w:pStyle w:val="Tekstpodstawowy"/>
        <w:spacing w:after="0" w:line="360" w:lineRule="auto"/>
        <w:jc w:val="both"/>
        <w:rPr>
          <w:rFonts w:ascii="Arial" w:hAnsi="Arial" w:cs="Arial"/>
          <w:color w:val="000000"/>
        </w:rPr>
      </w:pPr>
      <w:r w:rsidRPr="004B1B02">
        <w:rPr>
          <w:rFonts w:ascii="Arial" w:hAnsi="Arial" w:cs="Arial"/>
          <w:lang w:val="x-none" w:eastAsia="x-none"/>
        </w:rPr>
        <w:t xml:space="preserve">Zaplanowane wydatki bieżące w kwocie </w:t>
      </w:r>
      <w:r w:rsidRPr="004B1B02">
        <w:rPr>
          <w:rFonts w:ascii="Arial" w:hAnsi="Arial" w:cs="Arial"/>
        </w:rPr>
        <w:t>200.000</w:t>
      </w:r>
      <w:r w:rsidRPr="004B1B02">
        <w:rPr>
          <w:rFonts w:ascii="Arial" w:hAnsi="Arial" w:cs="Arial"/>
          <w:lang w:val="x-none" w:eastAsia="x-none"/>
        </w:rPr>
        <w:t xml:space="preserve">,- zł </w:t>
      </w:r>
      <w:r w:rsidRPr="004B1B02">
        <w:rPr>
          <w:rFonts w:ascii="Arial" w:hAnsi="Arial" w:cs="Arial"/>
        </w:rPr>
        <w:t xml:space="preserve">(§ 4300 – </w:t>
      </w:r>
      <w:r w:rsidRPr="004B1B02">
        <w:rPr>
          <w:rFonts w:ascii="Arial" w:hAnsi="Arial" w:cs="Arial"/>
          <w:lang w:eastAsia="x-none"/>
        </w:rPr>
        <w:t xml:space="preserve">Dep. EN) </w:t>
      </w:r>
      <w:r w:rsidRPr="004B1B02">
        <w:rPr>
          <w:rFonts w:ascii="Arial" w:hAnsi="Arial" w:cs="Arial"/>
        </w:rPr>
        <w:t>na realizację Uchwały Sejmiku Województwa Podkarpackiego w sprawie udzielenia pomocy społecznościom lokalnym i regionalnym Ukrainy</w:t>
      </w:r>
      <w:r w:rsidR="007E594E" w:rsidRPr="004B1B02">
        <w:rPr>
          <w:rFonts w:ascii="Arial" w:hAnsi="Arial" w:cs="Arial"/>
        </w:rPr>
        <w:t>,</w:t>
      </w:r>
      <w:r w:rsidRPr="004B1B02">
        <w:rPr>
          <w:rFonts w:ascii="Arial" w:hAnsi="Arial" w:cs="Arial"/>
          <w:lang w:eastAsia="x-none"/>
        </w:rPr>
        <w:t xml:space="preserve"> </w:t>
      </w:r>
      <w:r w:rsidRPr="004B1B02">
        <w:rPr>
          <w:rFonts w:ascii="Arial" w:hAnsi="Arial" w:cs="Arial"/>
        </w:rPr>
        <w:t>zostały zrealizowane w</w:t>
      </w:r>
      <w:r w:rsidR="007A425D" w:rsidRPr="004B1B02">
        <w:rPr>
          <w:rFonts w:ascii="Arial" w:hAnsi="Arial" w:cs="Arial"/>
        </w:rPr>
        <w:t> </w:t>
      </w:r>
      <w:r w:rsidRPr="004B1B02">
        <w:rPr>
          <w:rFonts w:ascii="Arial" w:hAnsi="Arial" w:cs="Arial"/>
        </w:rPr>
        <w:t>kwocie 168.012,00 zł, tj. 84,01 % planu i dotyczyły</w:t>
      </w:r>
      <w:r w:rsidRPr="004B1B02">
        <w:rPr>
          <w:rFonts w:ascii="Arial" w:hAnsi="Arial" w:cs="Arial"/>
          <w:color w:val="000000"/>
        </w:rPr>
        <w:t xml:space="preserve"> organizacji wypoczynku letniego w formie kolonii dla dzieci i młodzieży z Ukrainy przebywających na terenie województwa podkarpackiego. Kolonia została zorganizowana w sierpniu 2023 r. w</w:t>
      </w:r>
      <w:r w:rsidR="007A425D" w:rsidRPr="004B1B02">
        <w:rPr>
          <w:rFonts w:ascii="Arial" w:hAnsi="Arial" w:cs="Arial"/>
          <w:color w:val="000000"/>
        </w:rPr>
        <w:t> </w:t>
      </w:r>
      <w:r w:rsidRPr="004B1B02">
        <w:rPr>
          <w:rFonts w:ascii="Arial" w:hAnsi="Arial" w:cs="Arial"/>
          <w:color w:val="000000"/>
        </w:rPr>
        <w:t>Tarnobrzegu dla 36 dzieci i młodzieży w wieku od 8 do 14 lat pochodzących z</w:t>
      </w:r>
      <w:r w:rsidR="007A425D" w:rsidRPr="004B1B02">
        <w:rPr>
          <w:rFonts w:ascii="Arial" w:hAnsi="Arial" w:cs="Arial"/>
          <w:color w:val="000000"/>
        </w:rPr>
        <w:t> </w:t>
      </w:r>
      <w:r w:rsidRPr="004B1B02">
        <w:rPr>
          <w:rFonts w:ascii="Arial" w:hAnsi="Arial" w:cs="Arial"/>
          <w:color w:val="000000"/>
        </w:rPr>
        <w:t xml:space="preserve">Ukrainy z obwodów: lwowskiego, </w:t>
      </w:r>
      <w:proofErr w:type="spellStart"/>
      <w:r w:rsidRPr="004B1B02">
        <w:rPr>
          <w:rFonts w:ascii="Arial" w:hAnsi="Arial" w:cs="Arial"/>
        </w:rPr>
        <w:t>iwanofrankiwskiego</w:t>
      </w:r>
      <w:proofErr w:type="spellEnd"/>
      <w:r w:rsidRPr="004B1B02">
        <w:rPr>
          <w:rFonts w:ascii="Arial" w:hAnsi="Arial" w:cs="Arial"/>
          <w:color w:val="000000"/>
        </w:rPr>
        <w:t>, tarnopolskiego oraz zakarpackiego.</w:t>
      </w:r>
    </w:p>
    <w:p w14:paraId="2EA101FF" w14:textId="709562D0" w:rsidR="007A425D" w:rsidRPr="004B1B02" w:rsidRDefault="007A425D" w:rsidP="002F6F6B">
      <w:pPr>
        <w:pStyle w:val="Tekstpodstawowy"/>
        <w:spacing w:after="0" w:line="360" w:lineRule="auto"/>
        <w:jc w:val="both"/>
        <w:rPr>
          <w:rFonts w:ascii="Arial" w:hAnsi="Arial" w:cs="Arial"/>
          <w:color w:val="000000"/>
        </w:rPr>
      </w:pPr>
      <w:r w:rsidRPr="004B1B02">
        <w:rPr>
          <w:rFonts w:ascii="Arial" w:hAnsi="Arial" w:cs="Arial"/>
          <w:color w:val="000000"/>
        </w:rPr>
        <w:t xml:space="preserve">Niezrealizowane wydatki stanowią oszczędności </w:t>
      </w:r>
      <w:proofErr w:type="spellStart"/>
      <w:r w:rsidRPr="004B1B02">
        <w:rPr>
          <w:rFonts w:ascii="Arial" w:hAnsi="Arial" w:cs="Arial"/>
          <w:color w:val="000000"/>
        </w:rPr>
        <w:t>poprzetargowe</w:t>
      </w:r>
      <w:proofErr w:type="spellEnd"/>
      <w:r w:rsidRPr="004B1B02">
        <w:rPr>
          <w:rFonts w:ascii="Arial" w:hAnsi="Arial" w:cs="Arial"/>
          <w:color w:val="000000"/>
        </w:rPr>
        <w:t>.</w:t>
      </w:r>
    </w:p>
    <w:p w14:paraId="3BC12D1A" w14:textId="5AE580ED" w:rsidR="00672ADB" w:rsidRPr="004B1B02" w:rsidRDefault="00672ADB" w:rsidP="007413F9">
      <w:pPr>
        <w:tabs>
          <w:tab w:val="left" w:pos="7513"/>
        </w:tabs>
        <w:spacing w:after="0" w:line="360" w:lineRule="auto"/>
        <w:jc w:val="both"/>
        <w:rPr>
          <w:rFonts w:ascii="Arial" w:hAnsi="Arial" w:cs="Arial"/>
          <w:bCs/>
          <w:lang w:eastAsia="pl-PL"/>
        </w:rPr>
      </w:pPr>
      <w:r w:rsidRPr="004B1B02">
        <w:rPr>
          <w:rFonts w:ascii="Arial" w:eastAsia="Times New Roman" w:hAnsi="Arial" w:cs="Arial"/>
          <w:b/>
          <w:i/>
          <w:sz w:val="24"/>
          <w:szCs w:val="24"/>
          <w:lang w:eastAsia="pl-PL"/>
        </w:rPr>
        <w:t xml:space="preserve">Rozdział 85295 – Pozostała działalność  </w:t>
      </w:r>
    </w:p>
    <w:p w14:paraId="7CEC1476" w14:textId="073C54B1" w:rsidR="00672ADB" w:rsidRPr="004B1B02" w:rsidRDefault="00672ADB" w:rsidP="0067199A">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w:t>
      </w:r>
      <w:r w:rsidR="008310D9" w:rsidRPr="004B1B02">
        <w:rPr>
          <w:rFonts w:ascii="Arial" w:eastAsia="Times New Roman" w:hAnsi="Arial" w:cs="Arial"/>
          <w:sz w:val="24"/>
          <w:szCs w:val="24"/>
          <w:lang w:eastAsia="pl-PL"/>
        </w:rPr>
        <w:t>14.284.205</w:t>
      </w:r>
      <w:r w:rsidRPr="004B1B02">
        <w:rPr>
          <w:rFonts w:ascii="Arial" w:eastAsia="Times New Roman" w:hAnsi="Arial" w:cs="Arial"/>
          <w:sz w:val="24"/>
          <w:szCs w:val="24"/>
          <w:lang w:eastAsia="pl-PL"/>
        </w:rPr>
        <w:t xml:space="preserve">,- zł zostały wykonane w wysokości </w:t>
      </w:r>
      <w:r w:rsidR="008310D9" w:rsidRPr="004B1B02">
        <w:rPr>
          <w:rFonts w:ascii="Arial" w:eastAsia="Times New Roman" w:hAnsi="Arial" w:cs="Arial"/>
          <w:sz w:val="24"/>
          <w:szCs w:val="24"/>
          <w:lang w:eastAsia="pl-PL"/>
        </w:rPr>
        <w:t>12.082.367,78</w:t>
      </w:r>
      <w:r w:rsidRPr="004B1B02">
        <w:rPr>
          <w:rFonts w:ascii="Arial" w:eastAsia="Times New Roman" w:hAnsi="Arial" w:cs="Arial"/>
          <w:sz w:val="24"/>
          <w:szCs w:val="24"/>
          <w:lang w:eastAsia="pl-PL"/>
        </w:rPr>
        <w:t xml:space="preserve"> zł, tj. </w:t>
      </w:r>
      <w:r w:rsidR="00EB00E0" w:rsidRPr="004B1B02">
        <w:rPr>
          <w:rFonts w:ascii="Arial" w:eastAsia="Times New Roman" w:hAnsi="Arial" w:cs="Arial"/>
          <w:sz w:val="24"/>
          <w:szCs w:val="24"/>
          <w:lang w:eastAsia="pl-PL"/>
        </w:rPr>
        <w:t>84,5</w:t>
      </w:r>
      <w:r w:rsidR="00F00837" w:rsidRPr="004B1B02">
        <w:rPr>
          <w:rFonts w:ascii="Arial" w:eastAsia="Times New Roman" w:hAnsi="Arial" w:cs="Arial"/>
          <w:sz w:val="24"/>
          <w:szCs w:val="24"/>
          <w:lang w:eastAsia="pl-PL"/>
        </w:rPr>
        <w:t>9</w:t>
      </w:r>
      <w:r w:rsidRPr="004B1B02">
        <w:rPr>
          <w:rFonts w:ascii="Arial" w:eastAsia="Times New Roman" w:hAnsi="Arial" w:cs="Arial"/>
          <w:sz w:val="24"/>
          <w:szCs w:val="24"/>
          <w:lang w:eastAsia="pl-PL"/>
        </w:rPr>
        <w:t xml:space="preserve"> % planu.</w:t>
      </w:r>
    </w:p>
    <w:p w14:paraId="07D9E0CA" w14:textId="1972B849" w:rsidR="00672ADB" w:rsidRPr="004B1B02" w:rsidRDefault="00672ADB">
      <w:pPr>
        <w:pStyle w:val="Listapunktowana"/>
        <w:numPr>
          <w:ilvl w:val="0"/>
          <w:numId w:val="29"/>
        </w:numPr>
        <w:ind w:left="284" w:hanging="142"/>
        <w:rPr>
          <w:rFonts w:ascii="Arial" w:hAnsi="Arial" w:cs="Arial"/>
        </w:rPr>
      </w:pPr>
      <w:bookmarkStart w:id="158" w:name="_Hlk129002085"/>
      <w:r w:rsidRPr="004B1B02">
        <w:rPr>
          <w:rFonts w:ascii="Arial" w:hAnsi="Arial" w:cs="Arial"/>
        </w:rPr>
        <w:t xml:space="preserve">Wydatki bieżące zaplanowane w kwocie </w:t>
      </w:r>
      <w:r w:rsidR="00261C52" w:rsidRPr="004B1B02">
        <w:rPr>
          <w:rFonts w:ascii="Arial" w:hAnsi="Arial" w:cs="Arial"/>
        </w:rPr>
        <w:t>14.075.470</w:t>
      </w:r>
      <w:r w:rsidRPr="004B1B02">
        <w:rPr>
          <w:rFonts w:ascii="Arial" w:hAnsi="Arial" w:cs="Arial"/>
        </w:rPr>
        <w:t xml:space="preserve">,- zł (w tym: dotacje dla jednostek sektora finansów publicznych – </w:t>
      </w:r>
      <w:r w:rsidR="00B80BC7" w:rsidRPr="004B1B02">
        <w:rPr>
          <w:rFonts w:ascii="Arial" w:hAnsi="Arial" w:cs="Arial"/>
        </w:rPr>
        <w:t>1.672.925</w:t>
      </w:r>
      <w:r w:rsidRPr="004B1B02">
        <w:rPr>
          <w:rFonts w:ascii="Arial" w:hAnsi="Arial" w:cs="Arial"/>
        </w:rPr>
        <w:t xml:space="preserve">,- zł, dotacje dla jednostek spoza sektora finansów publicznych – </w:t>
      </w:r>
      <w:r w:rsidR="00B80BC7" w:rsidRPr="004B1B02">
        <w:rPr>
          <w:rFonts w:ascii="Arial" w:hAnsi="Arial" w:cs="Arial"/>
        </w:rPr>
        <w:t>6.505.274</w:t>
      </w:r>
      <w:r w:rsidRPr="004B1B02">
        <w:rPr>
          <w:rFonts w:ascii="Arial" w:hAnsi="Arial" w:cs="Arial"/>
        </w:rPr>
        <w:t>,- zł dla beneficjentów projektów oraz partnerów projektów własnych) zostały zrealizowane w</w:t>
      </w:r>
      <w:r w:rsidR="001C7D57" w:rsidRPr="004B1B02">
        <w:rPr>
          <w:rFonts w:ascii="Arial" w:hAnsi="Arial" w:cs="Arial"/>
        </w:rPr>
        <w:t xml:space="preserve"> </w:t>
      </w:r>
      <w:r w:rsidRPr="004B1B02">
        <w:rPr>
          <w:rFonts w:ascii="Arial" w:hAnsi="Arial" w:cs="Arial"/>
        </w:rPr>
        <w:t xml:space="preserve">wysokości </w:t>
      </w:r>
      <w:r w:rsidR="00261C52" w:rsidRPr="004B1B02">
        <w:rPr>
          <w:rFonts w:ascii="Arial" w:hAnsi="Arial" w:cs="Arial"/>
        </w:rPr>
        <w:t>11.975.541,62</w:t>
      </w:r>
      <w:r w:rsidRPr="004B1B02">
        <w:rPr>
          <w:rFonts w:ascii="Arial" w:hAnsi="Arial" w:cs="Arial"/>
        </w:rPr>
        <w:t xml:space="preserve"> zł, tj. </w:t>
      </w:r>
      <w:r w:rsidR="00261C52" w:rsidRPr="004B1B02">
        <w:rPr>
          <w:rFonts w:ascii="Arial" w:hAnsi="Arial" w:cs="Arial"/>
        </w:rPr>
        <w:t>85,08</w:t>
      </w:r>
      <w:r w:rsidR="0067199A" w:rsidRPr="004B1B02">
        <w:rPr>
          <w:rFonts w:ascii="Arial" w:hAnsi="Arial" w:cs="Arial"/>
        </w:rPr>
        <w:t xml:space="preserve"> </w:t>
      </w:r>
      <w:r w:rsidRPr="004B1B02">
        <w:rPr>
          <w:rFonts w:ascii="Arial" w:hAnsi="Arial" w:cs="Arial"/>
        </w:rPr>
        <w:t>% planu i dotyczyły:</w:t>
      </w:r>
    </w:p>
    <w:bookmarkEnd w:id="158"/>
    <w:p w14:paraId="4E5EB383" w14:textId="23A932B9" w:rsidR="001C0E23" w:rsidRPr="004B1B02" w:rsidRDefault="001C0E23">
      <w:pPr>
        <w:pStyle w:val="Listapunktowana"/>
        <w:numPr>
          <w:ilvl w:val="0"/>
          <w:numId w:val="9"/>
        </w:numPr>
        <w:ind w:left="567" w:hanging="283"/>
        <w:rPr>
          <w:rFonts w:ascii="Arial" w:eastAsia="Calibri" w:hAnsi="Arial" w:cs="Arial"/>
        </w:rPr>
      </w:pPr>
      <w:r w:rsidRPr="004B1B02">
        <w:rPr>
          <w:rFonts w:ascii="Arial" w:eastAsiaTheme="minorEastAsia" w:hAnsi="Arial" w:cs="Arial"/>
        </w:rPr>
        <w:t xml:space="preserve">dotacji celowych na dofinansowanie zadań własnych realizowanych przez organizacje pozarządowe z udziałem środków zewnętrznych w kwocie </w:t>
      </w:r>
      <w:r w:rsidRPr="004B1B02">
        <w:rPr>
          <w:rFonts w:ascii="Arial" w:eastAsiaTheme="minorEastAsia" w:hAnsi="Arial" w:cs="Arial"/>
        </w:rPr>
        <w:br/>
      </w:r>
      <w:r w:rsidR="007A5931" w:rsidRPr="004B1B02">
        <w:rPr>
          <w:rFonts w:ascii="Arial" w:eastAsiaTheme="minorEastAsia" w:hAnsi="Arial" w:cs="Arial"/>
        </w:rPr>
        <w:t>75.343,00</w:t>
      </w:r>
      <w:r w:rsidRPr="004B1B02">
        <w:rPr>
          <w:rFonts w:ascii="Arial" w:eastAsiaTheme="minorEastAsia" w:hAnsi="Arial" w:cs="Arial"/>
        </w:rPr>
        <w:t xml:space="preserve"> zł (§ 2360) (KZ), w tym dla:</w:t>
      </w:r>
    </w:p>
    <w:p w14:paraId="00B10880" w14:textId="70093640" w:rsidR="00361D84" w:rsidRPr="004B1B02" w:rsidRDefault="00361D84" w:rsidP="00307061">
      <w:pPr>
        <w:pStyle w:val="Akapitzlist"/>
        <w:numPr>
          <w:ilvl w:val="0"/>
          <w:numId w:val="148"/>
        </w:numPr>
        <w:spacing w:line="360" w:lineRule="auto"/>
        <w:ind w:left="993"/>
        <w:contextualSpacing/>
        <w:jc w:val="both"/>
        <w:rPr>
          <w:rFonts w:ascii="Arial" w:eastAsia="Calibri" w:hAnsi="Arial" w:cs="Arial"/>
        </w:rPr>
      </w:pPr>
      <w:r w:rsidRPr="004B1B02">
        <w:rPr>
          <w:rFonts w:ascii="Arial" w:hAnsi="Arial" w:cs="Arial"/>
          <w:lang w:eastAsia="pl-PL"/>
        </w:rPr>
        <w:lastRenderedPageBreak/>
        <w:t>Ruch</w:t>
      </w:r>
      <w:r w:rsidR="007A5931" w:rsidRPr="004B1B02">
        <w:rPr>
          <w:rFonts w:ascii="Arial" w:hAnsi="Arial" w:cs="Arial"/>
          <w:lang w:eastAsia="pl-PL"/>
        </w:rPr>
        <w:t>u</w:t>
      </w:r>
      <w:r w:rsidRPr="004B1B02">
        <w:rPr>
          <w:rFonts w:ascii="Arial" w:hAnsi="Arial" w:cs="Arial"/>
          <w:lang w:eastAsia="pl-PL"/>
        </w:rPr>
        <w:t xml:space="preserve"> Apostolstwa Młodzieży Diecezji Rzeszowskiej</w:t>
      </w:r>
      <w:r w:rsidR="007A5931" w:rsidRPr="004B1B02">
        <w:rPr>
          <w:rFonts w:ascii="Arial" w:hAnsi="Arial" w:cs="Arial"/>
          <w:lang w:eastAsia="pl-PL"/>
        </w:rPr>
        <w:t xml:space="preserve"> na realizację zadania „Jeszcze Bliżej 2023”</w:t>
      </w:r>
      <w:r w:rsidR="007E594E" w:rsidRPr="004B1B02">
        <w:rPr>
          <w:rFonts w:ascii="Arial" w:hAnsi="Arial" w:cs="Arial"/>
          <w:lang w:eastAsia="pl-PL"/>
        </w:rPr>
        <w:t>,</w:t>
      </w:r>
      <w:r w:rsidRPr="004B1B02">
        <w:rPr>
          <w:rFonts w:ascii="Arial" w:hAnsi="Arial" w:cs="Arial"/>
          <w:lang w:eastAsia="pl-PL"/>
        </w:rPr>
        <w:t xml:space="preserve"> w kwocie 15</w:t>
      </w:r>
      <w:r w:rsidR="007A5931" w:rsidRPr="004B1B02">
        <w:rPr>
          <w:rFonts w:ascii="Arial" w:hAnsi="Arial" w:cs="Arial"/>
          <w:lang w:eastAsia="pl-PL"/>
        </w:rPr>
        <w:t>.</w:t>
      </w:r>
      <w:r w:rsidRPr="004B1B02">
        <w:rPr>
          <w:rFonts w:ascii="Arial" w:hAnsi="Arial" w:cs="Arial"/>
          <w:lang w:eastAsia="pl-PL"/>
        </w:rPr>
        <w:t>000,00 zł;</w:t>
      </w:r>
    </w:p>
    <w:p w14:paraId="229FC721" w14:textId="2C731D67" w:rsidR="00361D84" w:rsidRPr="004B1B02" w:rsidRDefault="00361D84"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Times New Roman" w:hAnsi="Arial" w:cs="Arial"/>
          <w:sz w:val="24"/>
          <w:szCs w:val="24"/>
          <w:lang w:eastAsia="pl-PL"/>
        </w:rPr>
        <w:t>Spółdzielni Socjaln</w:t>
      </w:r>
      <w:r w:rsidR="007A5931" w:rsidRPr="004B1B02">
        <w:rPr>
          <w:rFonts w:ascii="Arial" w:eastAsia="Times New Roman" w:hAnsi="Arial" w:cs="Arial"/>
          <w:sz w:val="24"/>
          <w:szCs w:val="24"/>
          <w:lang w:eastAsia="pl-PL"/>
        </w:rPr>
        <w:t>ej</w:t>
      </w:r>
      <w:r w:rsidRPr="004B1B02">
        <w:rPr>
          <w:rFonts w:ascii="Arial" w:eastAsia="Times New Roman" w:hAnsi="Arial" w:cs="Arial"/>
          <w:sz w:val="24"/>
          <w:szCs w:val="24"/>
          <w:lang w:eastAsia="pl-PL"/>
        </w:rPr>
        <w:t xml:space="preserve"> „Ogród Dokumentów”</w:t>
      </w:r>
      <w:r w:rsidR="007A5931" w:rsidRPr="004B1B02">
        <w:rPr>
          <w:rFonts w:ascii="Arial" w:eastAsia="Times New Roman" w:hAnsi="Arial" w:cs="Arial"/>
          <w:sz w:val="24"/>
          <w:szCs w:val="24"/>
          <w:lang w:eastAsia="pl-PL"/>
        </w:rPr>
        <w:t xml:space="preserve"> na realizację zadnia „Asystencja osobista osób z niepełnosprawnościami – edycja V”</w:t>
      </w:r>
      <w:r w:rsidR="007E594E" w:rsidRPr="004B1B02">
        <w:rPr>
          <w:rFonts w:ascii="Arial" w:eastAsia="Times New Roman" w:hAnsi="Arial" w:cs="Arial"/>
          <w:sz w:val="24"/>
          <w:szCs w:val="24"/>
          <w:lang w:eastAsia="pl-PL"/>
        </w:rPr>
        <w:t>,</w:t>
      </w:r>
      <w:r w:rsidR="007A5931"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w kwocie 9</w:t>
      </w:r>
      <w:r w:rsidR="007A5931"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975,00 zł;</w:t>
      </w:r>
    </w:p>
    <w:p w14:paraId="66A71268" w14:textId="5DC8D900" w:rsidR="00361D84" w:rsidRPr="004B1B02" w:rsidRDefault="00361D84"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Times New Roman" w:hAnsi="Arial" w:cs="Arial"/>
          <w:sz w:val="24"/>
          <w:szCs w:val="24"/>
          <w:lang w:eastAsia="pl-PL"/>
        </w:rPr>
        <w:t>Polski</w:t>
      </w:r>
      <w:r w:rsidR="007A5931" w:rsidRPr="004B1B02">
        <w:rPr>
          <w:rFonts w:ascii="Arial" w:eastAsia="Times New Roman" w:hAnsi="Arial" w:cs="Arial"/>
          <w:sz w:val="24"/>
          <w:szCs w:val="24"/>
          <w:lang w:eastAsia="pl-PL"/>
        </w:rPr>
        <w:t>ego</w:t>
      </w:r>
      <w:r w:rsidRPr="004B1B02">
        <w:rPr>
          <w:rFonts w:ascii="Arial" w:eastAsia="Times New Roman" w:hAnsi="Arial" w:cs="Arial"/>
          <w:sz w:val="24"/>
          <w:szCs w:val="24"/>
          <w:lang w:eastAsia="pl-PL"/>
        </w:rPr>
        <w:t xml:space="preserve"> Związ</w:t>
      </w:r>
      <w:r w:rsidR="007A5931" w:rsidRPr="004B1B02">
        <w:rPr>
          <w:rFonts w:ascii="Arial" w:eastAsia="Times New Roman" w:hAnsi="Arial" w:cs="Arial"/>
          <w:sz w:val="24"/>
          <w:szCs w:val="24"/>
          <w:lang w:eastAsia="pl-PL"/>
        </w:rPr>
        <w:t>ku</w:t>
      </w:r>
      <w:r w:rsidRPr="004B1B02">
        <w:rPr>
          <w:rFonts w:ascii="Arial" w:eastAsia="Times New Roman" w:hAnsi="Arial" w:cs="Arial"/>
          <w:sz w:val="24"/>
          <w:szCs w:val="24"/>
          <w:lang w:eastAsia="pl-PL"/>
        </w:rPr>
        <w:t xml:space="preserve"> Organizatorów Zakładów Aktywności Zawodowej </w:t>
      </w:r>
      <w:r w:rsidR="00FE4048">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i Warsztatów Terapii Zajęciowej </w:t>
      </w:r>
      <w:r w:rsidR="007A5931" w:rsidRPr="004B1B02">
        <w:rPr>
          <w:rFonts w:ascii="Arial" w:eastAsia="Times New Roman" w:hAnsi="Arial" w:cs="Arial"/>
          <w:sz w:val="24"/>
          <w:szCs w:val="24"/>
          <w:lang w:eastAsia="pl-PL"/>
        </w:rPr>
        <w:t>na realizację zadania „</w:t>
      </w:r>
      <w:r w:rsidR="007A5931" w:rsidRPr="004B1B02">
        <w:rPr>
          <w:rFonts w:ascii="Arial" w:eastAsia="Calibri" w:hAnsi="Arial" w:cs="Arial"/>
          <w:sz w:val="24"/>
          <w:szCs w:val="24"/>
        </w:rPr>
        <w:t>Treningi samodzielności w Mieszkaniu Treningowym w Rzeszowie”,</w:t>
      </w:r>
      <w:r w:rsidRPr="004B1B02">
        <w:rPr>
          <w:rFonts w:ascii="Arial" w:eastAsia="Times New Roman" w:hAnsi="Arial" w:cs="Arial"/>
          <w:sz w:val="24"/>
          <w:szCs w:val="24"/>
          <w:lang w:eastAsia="pl-PL"/>
        </w:rPr>
        <w:t xml:space="preserve"> w kwocie 7</w:t>
      </w:r>
      <w:r w:rsidR="007A5931"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007,00 zł;</w:t>
      </w:r>
    </w:p>
    <w:p w14:paraId="327A07D2" w14:textId="7D39BDD2" w:rsidR="00361D84" w:rsidRPr="004B1B02" w:rsidRDefault="00F35433"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Times New Roman" w:hAnsi="Arial" w:cs="Arial"/>
          <w:sz w:val="24"/>
          <w:szCs w:val="24"/>
          <w:lang w:eastAsia="pl-PL"/>
        </w:rPr>
        <w:t xml:space="preserve">OMNES Sp. z </w:t>
      </w:r>
      <w:proofErr w:type="spellStart"/>
      <w:r w:rsidRPr="004B1B02">
        <w:rPr>
          <w:rFonts w:ascii="Arial" w:eastAsia="Times New Roman" w:hAnsi="Arial" w:cs="Arial"/>
          <w:sz w:val="24"/>
          <w:szCs w:val="24"/>
          <w:lang w:eastAsia="pl-PL"/>
        </w:rPr>
        <w:t>o.o</w:t>
      </w:r>
      <w:proofErr w:type="spellEnd"/>
      <w:r w:rsidRPr="004B1B02">
        <w:rPr>
          <w:rFonts w:ascii="Arial" w:eastAsia="Times New Roman" w:hAnsi="Arial" w:cs="Arial"/>
          <w:sz w:val="24"/>
          <w:szCs w:val="24"/>
          <w:lang w:eastAsia="pl-PL"/>
        </w:rPr>
        <w:t xml:space="preserve"> na realizację zadania „</w:t>
      </w:r>
      <w:r w:rsidR="00361D84" w:rsidRPr="004B1B02">
        <w:rPr>
          <w:rFonts w:ascii="Arial" w:eastAsia="Times New Roman" w:hAnsi="Arial" w:cs="Arial"/>
          <w:sz w:val="24"/>
          <w:szCs w:val="24"/>
          <w:lang w:eastAsia="pl-PL"/>
        </w:rPr>
        <w:t xml:space="preserve">Asystencja osobista dla osób </w:t>
      </w:r>
      <w:r w:rsidR="00FE4048">
        <w:rPr>
          <w:rFonts w:ascii="Arial" w:eastAsia="Times New Roman" w:hAnsi="Arial" w:cs="Arial"/>
          <w:sz w:val="24"/>
          <w:szCs w:val="24"/>
          <w:lang w:eastAsia="pl-PL"/>
        </w:rPr>
        <w:br/>
      </w:r>
      <w:r w:rsidR="00361D84" w:rsidRPr="004B1B02">
        <w:rPr>
          <w:rFonts w:ascii="Arial" w:eastAsia="Times New Roman" w:hAnsi="Arial" w:cs="Arial"/>
          <w:sz w:val="24"/>
          <w:szCs w:val="24"/>
          <w:lang w:eastAsia="pl-PL"/>
        </w:rPr>
        <w:t>z niepełnosprawnością intelektualną – edycja V</w:t>
      </w:r>
      <w:r w:rsidRPr="004B1B02">
        <w:rPr>
          <w:rFonts w:ascii="Arial" w:eastAsia="Times New Roman" w:hAnsi="Arial" w:cs="Arial"/>
          <w:sz w:val="24"/>
          <w:szCs w:val="24"/>
          <w:lang w:eastAsia="pl-PL"/>
        </w:rPr>
        <w:t xml:space="preserve">”, </w:t>
      </w:r>
      <w:r w:rsidR="00361D84" w:rsidRPr="004B1B02">
        <w:rPr>
          <w:rFonts w:ascii="Arial" w:eastAsia="Times New Roman" w:hAnsi="Arial" w:cs="Arial"/>
          <w:sz w:val="24"/>
          <w:szCs w:val="24"/>
          <w:lang w:eastAsia="pl-PL"/>
        </w:rPr>
        <w:t>w kwocie 7</w:t>
      </w:r>
      <w:r w:rsidRPr="004B1B02">
        <w:rPr>
          <w:rFonts w:ascii="Arial" w:eastAsia="Times New Roman" w:hAnsi="Arial" w:cs="Arial"/>
          <w:sz w:val="24"/>
          <w:szCs w:val="24"/>
          <w:lang w:eastAsia="pl-PL"/>
        </w:rPr>
        <w:t>.</w:t>
      </w:r>
      <w:r w:rsidR="00361D84" w:rsidRPr="004B1B02">
        <w:rPr>
          <w:rFonts w:ascii="Arial" w:eastAsia="Times New Roman" w:hAnsi="Arial" w:cs="Arial"/>
          <w:sz w:val="24"/>
          <w:szCs w:val="24"/>
          <w:lang w:eastAsia="pl-PL"/>
        </w:rPr>
        <w:t>836,00 zł;</w:t>
      </w:r>
    </w:p>
    <w:p w14:paraId="0E8AD1F8" w14:textId="586447FC" w:rsidR="00361D84" w:rsidRPr="004B1B02" w:rsidRDefault="00361D84"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Times New Roman" w:hAnsi="Arial" w:cs="Arial"/>
          <w:sz w:val="24"/>
          <w:szCs w:val="24"/>
          <w:lang w:eastAsia="pl-PL"/>
        </w:rPr>
        <w:t>Podkarpackie</w:t>
      </w:r>
      <w:r w:rsidR="00F35433" w:rsidRPr="004B1B02">
        <w:rPr>
          <w:rFonts w:ascii="Arial" w:eastAsia="Times New Roman" w:hAnsi="Arial" w:cs="Arial"/>
          <w:sz w:val="24"/>
          <w:szCs w:val="24"/>
          <w:lang w:eastAsia="pl-PL"/>
        </w:rPr>
        <w:t>go</w:t>
      </w:r>
      <w:r w:rsidRPr="004B1B02">
        <w:rPr>
          <w:rFonts w:ascii="Arial" w:eastAsia="Times New Roman" w:hAnsi="Arial" w:cs="Arial"/>
          <w:sz w:val="24"/>
          <w:szCs w:val="24"/>
          <w:lang w:eastAsia="pl-PL"/>
        </w:rPr>
        <w:t xml:space="preserve"> Stowarzyszeni</w:t>
      </w:r>
      <w:r w:rsidR="00F35433" w:rsidRPr="004B1B02">
        <w:rPr>
          <w:rFonts w:ascii="Arial" w:eastAsia="Times New Roman" w:hAnsi="Arial" w:cs="Arial"/>
          <w:sz w:val="24"/>
          <w:szCs w:val="24"/>
          <w:lang w:eastAsia="pl-PL"/>
        </w:rPr>
        <w:t>a</w:t>
      </w:r>
      <w:r w:rsidRPr="004B1B02">
        <w:rPr>
          <w:rFonts w:ascii="Arial" w:eastAsia="Times New Roman" w:hAnsi="Arial" w:cs="Arial"/>
          <w:sz w:val="24"/>
          <w:szCs w:val="24"/>
          <w:lang w:eastAsia="pl-PL"/>
        </w:rPr>
        <w:t xml:space="preserve"> Pracowników Pomocy Społecznej</w:t>
      </w:r>
      <w:r w:rsidR="00F35433" w:rsidRPr="004B1B02">
        <w:rPr>
          <w:rFonts w:ascii="Arial" w:eastAsia="Times New Roman" w:hAnsi="Arial" w:cs="Arial"/>
          <w:sz w:val="24"/>
          <w:szCs w:val="24"/>
          <w:lang w:eastAsia="pl-PL"/>
        </w:rPr>
        <w:t xml:space="preserve"> na realizację zadania „Pomaganie przez wspieranie”,</w:t>
      </w:r>
      <w:r w:rsidRPr="004B1B02">
        <w:rPr>
          <w:rFonts w:ascii="Arial" w:eastAsia="Times New Roman" w:hAnsi="Arial" w:cs="Arial"/>
          <w:sz w:val="24"/>
          <w:szCs w:val="24"/>
          <w:lang w:eastAsia="pl-PL"/>
        </w:rPr>
        <w:t xml:space="preserve"> w kwocie 15</w:t>
      </w:r>
      <w:r w:rsidR="00F35433"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000,00 zł</w:t>
      </w:r>
      <w:r w:rsidR="00F35433" w:rsidRPr="004B1B02">
        <w:rPr>
          <w:rFonts w:ascii="Arial" w:eastAsia="Times New Roman" w:hAnsi="Arial" w:cs="Arial"/>
          <w:sz w:val="24"/>
          <w:szCs w:val="24"/>
          <w:lang w:eastAsia="pl-PL"/>
        </w:rPr>
        <w:t>;</w:t>
      </w:r>
    </w:p>
    <w:p w14:paraId="7EA5BFED" w14:textId="5564EFF9" w:rsidR="00361D84" w:rsidRPr="004B1B02" w:rsidRDefault="00361D84"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Calibri" w:hAnsi="Arial" w:cs="Arial"/>
          <w:sz w:val="24"/>
          <w:szCs w:val="24"/>
        </w:rPr>
        <w:t>Stowarzyszeni</w:t>
      </w:r>
      <w:r w:rsidR="00F35433" w:rsidRPr="004B1B02">
        <w:rPr>
          <w:rFonts w:ascii="Arial" w:eastAsia="Calibri" w:hAnsi="Arial" w:cs="Arial"/>
          <w:sz w:val="24"/>
          <w:szCs w:val="24"/>
        </w:rPr>
        <w:t>a</w:t>
      </w:r>
      <w:r w:rsidRPr="004B1B02">
        <w:rPr>
          <w:rFonts w:ascii="Arial" w:eastAsia="Calibri" w:hAnsi="Arial" w:cs="Arial"/>
          <w:sz w:val="24"/>
          <w:szCs w:val="24"/>
        </w:rPr>
        <w:t xml:space="preserve"> „Edukacyjny RESTART” </w:t>
      </w:r>
      <w:r w:rsidR="00F35433" w:rsidRPr="004B1B02">
        <w:rPr>
          <w:rFonts w:ascii="Arial" w:eastAsia="Calibri" w:hAnsi="Arial" w:cs="Arial"/>
          <w:sz w:val="24"/>
          <w:szCs w:val="24"/>
        </w:rPr>
        <w:t xml:space="preserve">na realizację zadania „Sukces na wyciągnięcie ręki”, </w:t>
      </w:r>
      <w:r w:rsidRPr="004B1B02">
        <w:rPr>
          <w:rFonts w:ascii="Arial" w:eastAsia="Calibri" w:hAnsi="Arial" w:cs="Arial"/>
          <w:sz w:val="24"/>
          <w:szCs w:val="24"/>
        </w:rPr>
        <w:t>w kwocie 15</w:t>
      </w:r>
      <w:r w:rsidR="00F35433" w:rsidRPr="004B1B02">
        <w:rPr>
          <w:rFonts w:ascii="Arial" w:eastAsia="Calibri" w:hAnsi="Arial" w:cs="Arial"/>
          <w:sz w:val="24"/>
          <w:szCs w:val="24"/>
        </w:rPr>
        <w:t>.</w:t>
      </w:r>
      <w:r w:rsidRPr="004B1B02">
        <w:rPr>
          <w:rFonts w:ascii="Arial" w:eastAsia="Calibri" w:hAnsi="Arial" w:cs="Arial"/>
          <w:sz w:val="24"/>
          <w:szCs w:val="24"/>
        </w:rPr>
        <w:t>000,00 zł</w:t>
      </w:r>
      <w:r w:rsidR="00F35433" w:rsidRPr="004B1B02">
        <w:rPr>
          <w:rFonts w:ascii="Arial" w:eastAsia="Calibri" w:hAnsi="Arial" w:cs="Arial"/>
          <w:sz w:val="24"/>
          <w:szCs w:val="24"/>
        </w:rPr>
        <w:t>;</w:t>
      </w:r>
    </w:p>
    <w:p w14:paraId="46C46498" w14:textId="732C2B61" w:rsidR="00361D84" w:rsidRPr="004B1B02" w:rsidRDefault="00361D84" w:rsidP="00307061">
      <w:pPr>
        <w:numPr>
          <w:ilvl w:val="0"/>
          <w:numId w:val="148"/>
        </w:numPr>
        <w:spacing w:after="0" w:line="360" w:lineRule="auto"/>
        <w:ind w:left="993"/>
        <w:contextualSpacing/>
        <w:jc w:val="both"/>
        <w:rPr>
          <w:rFonts w:ascii="Arial" w:eastAsia="Calibri" w:hAnsi="Arial" w:cs="Arial"/>
          <w:sz w:val="24"/>
          <w:szCs w:val="24"/>
        </w:rPr>
      </w:pPr>
      <w:r w:rsidRPr="004B1B02">
        <w:rPr>
          <w:rFonts w:ascii="Arial" w:eastAsia="Calibri" w:hAnsi="Arial" w:cs="Arial"/>
          <w:sz w:val="24"/>
          <w:szCs w:val="24"/>
        </w:rPr>
        <w:t>Podkarpacki</w:t>
      </w:r>
      <w:r w:rsidR="00F35433" w:rsidRPr="004B1B02">
        <w:rPr>
          <w:rFonts w:ascii="Arial" w:eastAsia="Calibri" w:hAnsi="Arial" w:cs="Arial"/>
          <w:sz w:val="24"/>
          <w:szCs w:val="24"/>
        </w:rPr>
        <w:t>ego</w:t>
      </w:r>
      <w:r w:rsidRPr="004B1B02">
        <w:rPr>
          <w:rFonts w:ascii="Arial" w:eastAsia="Calibri" w:hAnsi="Arial" w:cs="Arial"/>
          <w:sz w:val="24"/>
          <w:szCs w:val="24"/>
        </w:rPr>
        <w:t xml:space="preserve"> Uniwersytet</w:t>
      </w:r>
      <w:r w:rsidR="00F35433" w:rsidRPr="004B1B02">
        <w:rPr>
          <w:rFonts w:ascii="Arial" w:eastAsia="Calibri" w:hAnsi="Arial" w:cs="Arial"/>
          <w:sz w:val="24"/>
          <w:szCs w:val="24"/>
        </w:rPr>
        <w:t>u</w:t>
      </w:r>
      <w:r w:rsidRPr="004B1B02">
        <w:rPr>
          <w:rFonts w:ascii="Arial" w:eastAsia="Calibri" w:hAnsi="Arial" w:cs="Arial"/>
          <w:sz w:val="24"/>
          <w:szCs w:val="24"/>
        </w:rPr>
        <w:t xml:space="preserve"> Ludow</w:t>
      </w:r>
      <w:r w:rsidR="00F35433" w:rsidRPr="004B1B02">
        <w:rPr>
          <w:rFonts w:ascii="Arial" w:eastAsia="Calibri" w:hAnsi="Arial" w:cs="Arial"/>
          <w:sz w:val="24"/>
          <w:szCs w:val="24"/>
        </w:rPr>
        <w:t>ego</w:t>
      </w:r>
      <w:r w:rsidRPr="004B1B02">
        <w:rPr>
          <w:rFonts w:ascii="Arial" w:eastAsia="Calibri" w:hAnsi="Arial" w:cs="Arial"/>
          <w:sz w:val="24"/>
          <w:szCs w:val="24"/>
        </w:rPr>
        <w:t xml:space="preserve"> </w:t>
      </w:r>
      <w:r w:rsidR="00F35433" w:rsidRPr="004B1B02">
        <w:rPr>
          <w:rFonts w:ascii="Arial" w:eastAsia="Calibri" w:hAnsi="Arial" w:cs="Arial"/>
          <w:sz w:val="24"/>
          <w:szCs w:val="24"/>
        </w:rPr>
        <w:t xml:space="preserve">na realizację zadania „Aktywny E-Senior”, </w:t>
      </w:r>
      <w:r w:rsidRPr="004B1B02">
        <w:rPr>
          <w:rFonts w:ascii="Arial" w:eastAsia="Calibri" w:hAnsi="Arial" w:cs="Arial"/>
          <w:sz w:val="24"/>
          <w:szCs w:val="24"/>
        </w:rPr>
        <w:t>w kwocie 5</w:t>
      </w:r>
      <w:r w:rsidR="00F35433" w:rsidRPr="004B1B02">
        <w:rPr>
          <w:rFonts w:ascii="Arial" w:eastAsia="Calibri" w:hAnsi="Arial" w:cs="Arial"/>
          <w:sz w:val="24"/>
          <w:szCs w:val="24"/>
        </w:rPr>
        <w:t>.</w:t>
      </w:r>
      <w:r w:rsidRPr="004B1B02">
        <w:rPr>
          <w:rFonts w:ascii="Arial" w:eastAsia="Calibri" w:hAnsi="Arial" w:cs="Arial"/>
          <w:sz w:val="24"/>
          <w:szCs w:val="24"/>
        </w:rPr>
        <w:t>525,00 zł.</w:t>
      </w:r>
    </w:p>
    <w:p w14:paraId="60994379" w14:textId="77777777" w:rsidR="00637672" w:rsidRPr="004B1B02" w:rsidRDefault="00637672" w:rsidP="00637672">
      <w:pPr>
        <w:pStyle w:val="Listapunktowana"/>
        <w:numPr>
          <w:ilvl w:val="0"/>
          <w:numId w:val="9"/>
        </w:numPr>
        <w:ind w:left="567" w:hanging="283"/>
        <w:rPr>
          <w:rFonts w:ascii="Arial" w:hAnsi="Arial" w:cs="Arial"/>
        </w:rPr>
      </w:pPr>
      <w:bookmarkStart w:id="159" w:name="_Hlk161232080"/>
      <w:r w:rsidRPr="004B1B02">
        <w:rPr>
          <w:rFonts w:ascii="Arial" w:eastAsiaTheme="minorEastAsia" w:hAnsi="Arial" w:cs="Arial"/>
        </w:rPr>
        <w:t xml:space="preserve">dotacji </w:t>
      </w:r>
      <w:r w:rsidRPr="004B1B02">
        <w:rPr>
          <w:rFonts w:ascii="Arial" w:hAnsi="Arial" w:cs="Arial"/>
        </w:rPr>
        <w:t xml:space="preserve">celowych dla beneficjentów na realizację projektów w ramach Osi Priorytetowej VIII Integracja społeczna, działania 8.1 Aktywna integracja osób zagrożonych ubóstwem lub wykluczeniem społecznym, działania 8.3 Zwiększenie dostępu do usług społecznych i zdrowotnych, działania 8.5 Wsparcie rozwoju sektora ekonomii społecznej w regionie, </w:t>
      </w:r>
      <w:r w:rsidRPr="004B1B02">
        <w:rPr>
          <w:rFonts w:ascii="Arial" w:hAnsi="Arial" w:cs="Arial"/>
          <w:iCs/>
        </w:rPr>
        <w:t>działania 8.8</w:t>
      </w:r>
      <w:r w:rsidRPr="004B1B02">
        <w:rPr>
          <w:rFonts w:ascii="Arial" w:hAnsi="Arial" w:cs="Arial"/>
        </w:rPr>
        <w:t xml:space="preserve"> Zwiększenie dostępu do usług społecznych i zdrowotnych, </w:t>
      </w:r>
      <w:r w:rsidRPr="004B1B02">
        <w:rPr>
          <w:rFonts w:ascii="Arial" w:hAnsi="Arial" w:cs="Arial"/>
          <w:iCs/>
        </w:rPr>
        <w:t>działania 8.9</w:t>
      </w:r>
      <w:r w:rsidRPr="004B1B02">
        <w:rPr>
          <w:rFonts w:ascii="Arial" w:hAnsi="Arial" w:cs="Arial"/>
        </w:rPr>
        <w:t xml:space="preserve"> Poprawa dostępu do usług wsparcia rodziny i pieczy zastępczej – Zintegrowane Inwestycje Terytorialne Regionalnego Programu Operacyjnego Województwa Podkarpackiego na lata 2014-2020 w kwocie 7.392.950,38 zł, (WUP – Dep. RP) z tego:</w:t>
      </w:r>
    </w:p>
    <w:p w14:paraId="72BE744A" w14:textId="77777777" w:rsidR="00637672" w:rsidRPr="004B1B02" w:rsidRDefault="00637672" w:rsidP="00307061">
      <w:pPr>
        <w:pStyle w:val="Listapunktowana"/>
        <w:numPr>
          <w:ilvl w:val="0"/>
          <w:numId w:val="149"/>
        </w:numPr>
        <w:ind w:left="851" w:hanging="284"/>
        <w:rPr>
          <w:rFonts w:ascii="Arial" w:hAnsi="Arial" w:cs="Arial"/>
        </w:rPr>
      </w:pPr>
      <w:r w:rsidRPr="004B1B02">
        <w:rPr>
          <w:rFonts w:ascii="Arial" w:hAnsi="Arial" w:cs="Arial"/>
        </w:rPr>
        <w:t xml:space="preserve">w ramach działania 8.1 </w:t>
      </w:r>
      <w:bookmarkStart w:id="160" w:name="_Hlk17108900"/>
      <w:r w:rsidRPr="004B1B02">
        <w:rPr>
          <w:rFonts w:ascii="Arial" w:hAnsi="Arial" w:cs="Arial"/>
        </w:rPr>
        <w:t xml:space="preserve">w 2023 </w:t>
      </w:r>
      <w:bookmarkEnd w:id="160"/>
      <w:r w:rsidRPr="004B1B02">
        <w:rPr>
          <w:rFonts w:ascii="Arial" w:hAnsi="Arial" w:cs="Arial"/>
        </w:rPr>
        <w:t>roku nie ogłaszano konkursów,</w:t>
      </w:r>
      <w:r w:rsidRPr="004B1B02">
        <w:rPr>
          <w:rFonts w:ascii="Arial" w:hAnsi="Arial" w:cs="Arial"/>
          <w:bCs/>
        </w:rPr>
        <w:t xml:space="preserve"> k</w:t>
      </w:r>
      <w:r w:rsidRPr="004B1B02">
        <w:rPr>
          <w:rFonts w:ascii="Arial" w:hAnsi="Arial" w:cs="Arial"/>
          <w:bCs/>
          <w:iCs/>
        </w:rPr>
        <w:t>ontynuowano realizację 15 projektów z lat ubiegłych, z</w:t>
      </w:r>
      <w:r w:rsidRPr="004B1B02">
        <w:rPr>
          <w:rFonts w:ascii="Arial" w:hAnsi="Arial" w:cs="Arial"/>
        </w:rPr>
        <w:t>atwierdzono 60 wniosków o płatność na kwotę 17.365.814,95 zł wydatków kwalifikowalnych. W 2023</w:t>
      </w:r>
      <w:r w:rsidRPr="004B1B02">
        <w:rPr>
          <w:rFonts w:ascii="Arial" w:hAnsi="Arial" w:cs="Arial"/>
          <w:bCs/>
        </w:rPr>
        <w:t xml:space="preserve"> roku</w:t>
      </w:r>
      <w:r w:rsidRPr="004B1B02">
        <w:rPr>
          <w:rFonts w:ascii="Arial" w:hAnsi="Arial" w:cs="Arial"/>
        </w:rPr>
        <w:t xml:space="preserve"> wydatkowano środki dotacji celowej w kwocie 1.001.096,06 zł (§ 2009 – 846.268,52 zł, § 2059 – 154.827,54 zł), w tym:</w:t>
      </w:r>
    </w:p>
    <w:p w14:paraId="0F802AFB" w14:textId="28B135B3" w:rsidR="00637672" w:rsidRPr="004B1B02" w:rsidRDefault="00637672" w:rsidP="00307061">
      <w:pPr>
        <w:pStyle w:val="Listapunktowana"/>
        <w:numPr>
          <w:ilvl w:val="0"/>
          <w:numId w:val="150"/>
        </w:numPr>
        <w:ind w:left="1134" w:hanging="283"/>
        <w:rPr>
          <w:rFonts w:ascii="Arial" w:hAnsi="Arial" w:cs="Arial"/>
        </w:rPr>
      </w:pPr>
      <w:r w:rsidRPr="004B1B02">
        <w:rPr>
          <w:rFonts w:ascii="Arial" w:hAnsi="Arial" w:cs="Arial"/>
        </w:rPr>
        <w:t xml:space="preserve">dotacje dla jednostek sektora finansów publicznych w kwocie </w:t>
      </w:r>
      <w:r w:rsidR="00CD67F8" w:rsidRPr="004B1B02">
        <w:rPr>
          <w:rFonts w:ascii="Arial" w:hAnsi="Arial" w:cs="Arial"/>
        </w:rPr>
        <w:br/>
      </w:r>
      <w:r w:rsidRPr="004B1B02">
        <w:rPr>
          <w:rFonts w:ascii="Arial" w:hAnsi="Arial" w:cs="Arial"/>
        </w:rPr>
        <w:t>154.827,54 zł:</w:t>
      </w:r>
    </w:p>
    <w:p w14:paraId="42FD8878" w14:textId="77777777" w:rsidR="00637672" w:rsidRPr="004B1B02" w:rsidRDefault="00637672" w:rsidP="00307061">
      <w:pPr>
        <w:pStyle w:val="Listapunktowana"/>
        <w:numPr>
          <w:ilvl w:val="0"/>
          <w:numId w:val="151"/>
        </w:numPr>
        <w:ind w:left="1418" w:hanging="284"/>
        <w:rPr>
          <w:rFonts w:ascii="Arial" w:hAnsi="Arial" w:cs="Arial"/>
        </w:rPr>
      </w:pPr>
      <w:r w:rsidRPr="004B1B02">
        <w:rPr>
          <w:rFonts w:ascii="Arial" w:hAnsi="Arial" w:cs="Arial"/>
        </w:rPr>
        <w:lastRenderedPageBreak/>
        <w:t>RPPK.08.01.00-18-0010/21 Gmina Miasto Jasło/ Miejski Ośrodek Pomocy Społecznej w Jaśle - 39.511,17 zł,</w:t>
      </w:r>
    </w:p>
    <w:p w14:paraId="136940A8" w14:textId="77777777" w:rsidR="00637672" w:rsidRPr="004B1B02" w:rsidRDefault="00637672" w:rsidP="00307061">
      <w:pPr>
        <w:pStyle w:val="Listapunktowana"/>
        <w:numPr>
          <w:ilvl w:val="0"/>
          <w:numId w:val="151"/>
        </w:numPr>
        <w:ind w:left="1418" w:hanging="284"/>
        <w:rPr>
          <w:rFonts w:ascii="Arial" w:hAnsi="Arial" w:cs="Arial"/>
        </w:rPr>
      </w:pPr>
      <w:r w:rsidRPr="004B1B02">
        <w:rPr>
          <w:rFonts w:ascii="Arial" w:hAnsi="Arial" w:cs="Arial"/>
        </w:rPr>
        <w:t>RPPK.08.01.00-18-0013/21 Gmina Przeworsk - 110.034,73 zł,</w:t>
      </w:r>
    </w:p>
    <w:p w14:paraId="47E2376F" w14:textId="77777777" w:rsidR="00637672" w:rsidRPr="004B1B02" w:rsidRDefault="00637672" w:rsidP="00307061">
      <w:pPr>
        <w:pStyle w:val="Listapunktowana"/>
        <w:numPr>
          <w:ilvl w:val="0"/>
          <w:numId w:val="151"/>
        </w:numPr>
        <w:ind w:left="1418" w:hanging="284"/>
        <w:rPr>
          <w:rFonts w:ascii="Arial" w:hAnsi="Arial" w:cs="Arial"/>
        </w:rPr>
      </w:pPr>
      <w:r w:rsidRPr="004B1B02">
        <w:rPr>
          <w:rFonts w:ascii="Arial" w:hAnsi="Arial" w:cs="Arial"/>
        </w:rPr>
        <w:t xml:space="preserve">RPPK.08.01.00-18-0021/19 Gmina Tuszów Narodowy/ Gminny Zakład Aktywności Zawodowej w </w:t>
      </w:r>
      <w:proofErr w:type="spellStart"/>
      <w:r w:rsidRPr="004B1B02">
        <w:rPr>
          <w:rFonts w:ascii="Arial" w:hAnsi="Arial" w:cs="Arial"/>
        </w:rPr>
        <w:t>Maliniu</w:t>
      </w:r>
      <w:proofErr w:type="spellEnd"/>
      <w:r w:rsidRPr="004B1B02">
        <w:rPr>
          <w:rFonts w:ascii="Arial" w:hAnsi="Arial" w:cs="Arial"/>
        </w:rPr>
        <w:t xml:space="preserve"> - 5.281,64 zł.</w:t>
      </w:r>
    </w:p>
    <w:p w14:paraId="4C758553" w14:textId="77777777" w:rsidR="00637672" w:rsidRPr="004B1B02" w:rsidRDefault="00637672" w:rsidP="00307061">
      <w:pPr>
        <w:pStyle w:val="Listapunktowana"/>
        <w:numPr>
          <w:ilvl w:val="0"/>
          <w:numId w:val="150"/>
        </w:numPr>
        <w:ind w:left="1134" w:hanging="283"/>
        <w:rPr>
          <w:rFonts w:ascii="Arial" w:hAnsi="Arial" w:cs="Arial"/>
        </w:rPr>
      </w:pPr>
      <w:r w:rsidRPr="004B1B02">
        <w:rPr>
          <w:rFonts w:ascii="Arial" w:hAnsi="Arial" w:cs="Arial"/>
        </w:rPr>
        <w:t>dotacje dla jednostek spoza sektora finansów publicznych w kwocie 846.268,52 zł:</w:t>
      </w:r>
    </w:p>
    <w:p w14:paraId="53889F7C"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RPPK.08.01.00-18-0008/21 Polski Związek Organizatorów Zakładów Aktywności Zawodowej i Warsztatów Terapii Zajęciowej - 84.280,86 zł,</w:t>
      </w:r>
    </w:p>
    <w:p w14:paraId="3B5B4C30" w14:textId="306B8A9B"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 xml:space="preserve">RPPK.08.01.00-18-0009/21 Polskie Stowarzyszenie na Rzecz Osób z Niepełnosprawnością Intelektualną KOŁO w Jarosławiu - </w:t>
      </w:r>
      <w:r w:rsidR="00CD67F8" w:rsidRPr="004B1B02">
        <w:rPr>
          <w:rFonts w:ascii="Arial" w:hAnsi="Arial" w:cs="Arial"/>
        </w:rPr>
        <w:br/>
      </w:r>
      <w:r w:rsidRPr="004B1B02">
        <w:rPr>
          <w:rFonts w:ascii="Arial" w:hAnsi="Arial" w:cs="Arial"/>
        </w:rPr>
        <w:t>77.371,37 zł,</w:t>
      </w:r>
    </w:p>
    <w:p w14:paraId="388695BE"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RPPK.08.01.00-18-0018/21 Caritas Archidiecezji Przemyskiej - 205.124,12 zł,</w:t>
      </w:r>
    </w:p>
    <w:p w14:paraId="1E2B7EBB"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RPPK.08.01.00-18-0019/21 Caritas Archidiecezji Przemyskiej - 79.741,02 zł,</w:t>
      </w:r>
    </w:p>
    <w:p w14:paraId="05A98435" w14:textId="405C4FBB"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 xml:space="preserve">RPPK.08.01.00-18-0020/21 Caritas Diecezji Rzeszowskiej - </w:t>
      </w:r>
      <w:r w:rsidR="00CD67F8" w:rsidRPr="004B1B02">
        <w:rPr>
          <w:rFonts w:ascii="Arial" w:hAnsi="Arial" w:cs="Arial"/>
        </w:rPr>
        <w:br/>
      </w:r>
      <w:r w:rsidRPr="004B1B02">
        <w:rPr>
          <w:rFonts w:ascii="Arial" w:hAnsi="Arial" w:cs="Arial"/>
        </w:rPr>
        <w:t>49.771,04 zł,</w:t>
      </w:r>
    </w:p>
    <w:p w14:paraId="5341A88A"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RPPK.08.01.00-18-0021/21 Stowarzyszenie Radość w Dębicy - 169.069,65 zł,</w:t>
      </w:r>
    </w:p>
    <w:p w14:paraId="18EB9452" w14:textId="5735A734"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 xml:space="preserve">RPPK.08.01.00-18-0023/21 Stowarzyszenie "Dobry Dom" - </w:t>
      </w:r>
      <w:r w:rsidR="00CD67F8" w:rsidRPr="004B1B02">
        <w:rPr>
          <w:rFonts w:ascii="Arial" w:hAnsi="Arial" w:cs="Arial"/>
        </w:rPr>
        <w:br/>
      </w:r>
      <w:r w:rsidRPr="004B1B02">
        <w:rPr>
          <w:rFonts w:ascii="Arial" w:hAnsi="Arial" w:cs="Arial"/>
        </w:rPr>
        <w:t>99.163,92 zł,</w:t>
      </w:r>
    </w:p>
    <w:p w14:paraId="20A5CDA1"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RPPK.08.01.00-18-0024/21 Stowarzyszenie na Rzecz Rozwoju Powiatu Kolbuszowskiego "NIL" - 32.126,96 zł,</w:t>
      </w:r>
    </w:p>
    <w:p w14:paraId="13CE6A0A" w14:textId="77777777" w:rsidR="00637672" w:rsidRPr="004B1B02" w:rsidRDefault="00637672" w:rsidP="00307061">
      <w:pPr>
        <w:pStyle w:val="Akapitzlist"/>
        <w:numPr>
          <w:ilvl w:val="0"/>
          <w:numId w:val="159"/>
        </w:numPr>
        <w:spacing w:line="360" w:lineRule="auto"/>
        <w:ind w:left="1418" w:hanging="284"/>
        <w:jc w:val="both"/>
        <w:rPr>
          <w:rFonts w:ascii="Arial" w:hAnsi="Arial" w:cs="Arial"/>
          <w:lang w:eastAsia="pl-PL"/>
        </w:rPr>
      </w:pPr>
      <w:r w:rsidRPr="004B1B02">
        <w:rPr>
          <w:rFonts w:ascii="Arial" w:hAnsi="Arial" w:cs="Arial"/>
        </w:rPr>
        <w:t>RPPK.08.01.00-18-0068/19 Rzeszowska Agencja Rozwoju Regionalnego S.A. - 49.619,58 zł.</w:t>
      </w:r>
    </w:p>
    <w:p w14:paraId="70C6BF39" w14:textId="7B3E32F8" w:rsidR="00637672" w:rsidRPr="004B1B02" w:rsidRDefault="00637672" w:rsidP="00307061">
      <w:pPr>
        <w:pStyle w:val="Listapunktowana"/>
        <w:numPr>
          <w:ilvl w:val="0"/>
          <w:numId w:val="152"/>
        </w:numPr>
        <w:ind w:left="851" w:hanging="294"/>
        <w:rPr>
          <w:rFonts w:ascii="Arial" w:hAnsi="Arial" w:cs="Arial"/>
        </w:rPr>
      </w:pPr>
      <w:r w:rsidRPr="004B1B02">
        <w:rPr>
          <w:rFonts w:ascii="Arial" w:hAnsi="Arial" w:cs="Arial"/>
        </w:rPr>
        <w:t xml:space="preserve">w ramach działania 8.3 w 2023 roku nie </w:t>
      </w:r>
      <w:r w:rsidRPr="004B1B02">
        <w:rPr>
          <w:rFonts w:ascii="Arial" w:hAnsi="Arial" w:cs="Arial"/>
          <w:bCs/>
        </w:rPr>
        <w:t xml:space="preserve">ogłaszano konkursów, </w:t>
      </w:r>
      <w:r w:rsidR="002535AC" w:rsidRPr="004B1B02">
        <w:rPr>
          <w:rFonts w:ascii="Arial" w:hAnsi="Arial" w:cs="Arial"/>
        </w:rPr>
        <w:t>zawarto</w:t>
      </w:r>
      <w:r w:rsidRPr="004B1B02">
        <w:rPr>
          <w:rFonts w:ascii="Arial" w:hAnsi="Arial" w:cs="Arial"/>
        </w:rPr>
        <w:t xml:space="preserve"> 21 umów o dofinansowanie z konkursów ogłoszonych w 2022 roku, </w:t>
      </w:r>
      <w:r w:rsidRPr="004B1B02">
        <w:rPr>
          <w:rFonts w:ascii="Arial" w:hAnsi="Arial" w:cs="Arial"/>
          <w:bCs/>
          <w:iCs/>
        </w:rPr>
        <w:t>kontynuowano realizację 110 projektów z lat ubiegłych. Zatwierdzono</w:t>
      </w:r>
      <w:r w:rsidRPr="004B1B02">
        <w:rPr>
          <w:rFonts w:ascii="Arial" w:hAnsi="Arial" w:cs="Arial"/>
        </w:rPr>
        <w:t xml:space="preserve"> 409 wniosków o płatność na kwotę 82.459.927,12 zł wydatków kwalifikowalnych. W</w:t>
      </w:r>
      <w:r w:rsidRPr="004B1B02">
        <w:rPr>
          <w:rFonts w:ascii="Arial" w:hAnsi="Arial" w:cs="Arial"/>
          <w:bCs/>
        </w:rPr>
        <w:t xml:space="preserve"> </w:t>
      </w:r>
      <w:r w:rsidRPr="004B1B02">
        <w:rPr>
          <w:rFonts w:ascii="Arial" w:hAnsi="Arial" w:cs="Arial"/>
        </w:rPr>
        <w:t>2023</w:t>
      </w:r>
      <w:r w:rsidRPr="004B1B02">
        <w:rPr>
          <w:rFonts w:ascii="Arial" w:hAnsi="Arial" w:cs="Arial"/>
          <w:bCs/>
        </w:rPr>
        <w:t xml:space="preserve"> roku</w:t>
      </w:r>
      <w:r w:rsidRPr="004B1B02">
        <w:rPr>
          <w:rFonts w:ascii="Arial" w:hAnsi="Arial" w:cs="Arial"/>
        </w:rPr>
        <w:t xml:space="preserve"> wydatkowano środki dotacji celowej w kwocie 4.695.928,06 zł (§ 2009 – 3.631.867,02 zł, § 2059 – 1.064.061,04 zł), w tym:</w:t>
      </w:r>
    </w:p>
    <w:p w14:paraId="13A2D363" w14:textId="77777777" w:rsidR="00637672" w:rsidRPr="004B1B02" w:rsidRDefault="00637672" w:rsidP="00307061">
      <w:pPr>
        <w:pStyle w:val="Listapunktowana"/>
        <w:numPr>
          <w:ilvl w:val="0"/>
          <w:numId w:val="153"/>
        </w:numPr>
        <w:ind w:left="1134" w:hanging="273"/>
        <w:rPr>
          <w:rFonts w:ascii="Arial" w:hAnsi="Arial" w:cs="Arial"/>
        </w:rPr>
      </w:pPr>
      <w:r w:rsidRPr="004B1B02">
        <w:rPr>
          <w:rFonts w:ascii="Arial" w:hAnsi="Arial" w:cs="Arial"/>
        </w:rPr>
        <w:lastRenderedPageBreak/>
        <w:t>dotacje dla jednostek sektora finansów publicznych w kwocie 1.150.087,34 zł:</w:t>
      </w:r>
    </w:p>
    <w:p w14:paraId="6894432C"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FF0000"/>
          <w:lang w:eastAsia="pl-PL"/>
        </w:rPr>
      </w:pPr>
      <w:r w:rsidRPr="004B1B02">
        <w:rPr>
          <w:rFonts w:ascii="Arial" w:hAnsi="Arial" w:cs="Arial"/>
          <w:color w:val="000000" w:themeColor="text1"/>
        </w:rPr>
        <w:t>RPPK.08.03.00-18-0022/20 Gmina Kolbuszowa - 68.902,69 zł;</w:t>
      </w:r>
    </w:p>
    <w:p w14:paraId="1AE1D065"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RPPK.08.03.00-18-0051/22 Gmina Brzyska - 17.123,61 zł;</w:t>
      </w:r>
    </w:p>
    <w:p w14:paraId="64046B43"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RPPK.08.03.00-18-0002/21 Gmina Czudec/ Gminny Ośrodek Pomocy Społecznej w Czudcu - 7.384,26 zł;</w:t>
      </w:r>
    </w:p>
    <w:p w14:paraId="1893C880"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RPPK.08.03.00-18-0002/22 Gmina Horyniec-Zdrój - 12.796,88 zł;</w:t>
      </w:r>
    </w:p>
    <w:p w14:paraId="787FA433"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RPPK.08.03.00-18-0006/22 Gmina Bukowsko - 6.998,13 zł;</w:t>
      </w:r>
    </w:p>
    <w:p w14:paraId="53CB203A"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RPPK.08.03.00-18-0007/22 Gmina Miasto Dębica - 25.050,00 zł;</w:t>
      </w:r>
    </w:p>
    <w:p w14:paraId="32A039E5" w14:textId="6AEE68C1"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RPPK.08.03.00-18-0010/20 Gmina Pilzno/ Ośrodek Pomocy Społecznej w Pilźnie - 64.129,83 zł;</w:t>
      </w:r>
    </w:p>
    <w:p w14:paraId="47D9E473"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RPPK.08.03.00-18-0011/21 Gmina Białobrzegi / Gminny Ośrodek Pomocy Społecznej w Białobrzegach - 18.060,33 zł;</w:t>
      </w:r>
    </w:p>
    <w:p w14:paraId="0D1DFCF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RPPK.08.03.00-18-0011/22 Gmina Kuryłówka/ Gminny Ośrodek Pomocy Społecznej w Kuryłówce - 32.002,88 zł;</w:t>
      </w:r>
    </w:p>
    <w:p w14:paraId="527DC2B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RPPK.08.03.00-18-0013/21 Powiat Przemyski - 44.464,07 zł;</w:t>
      </w:r>
    </w:p>
    <w:p w14:paraId="3DA357B8"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RPPK.08.03.00-18-0013/22 Gmina Wiązownica - 30.965,16 zł;</w:t>
      </w:r>
    </w:p>
    <w:p w14:paraId="3E691000"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RPPK.08.03.00-18-0015/20 Gmina i Miasto Jasło - 11.348,42 zł;</w:t>
      </w:r>
    </w:p>
    <w:p w14:paraId="5F97A7E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RPPK.08.03.00-18-0015/21 Gmina Kuryłówka/ Gminny Ośrodek Pomocy Społecznej w Kuryłówce - 6.760,47 zł;</w:t>
      </w:r>
    </w:p>
    <w:p w14:paraId="5810B223"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RPPK.08.03.00-18-0017/21 Gmina Sędziszów Małopolski/ Miejsko-Gminny Ośrodek Pomocy Społecznej w Sędziszowie Małopolskim  - 12.898,38 zł;</w:t>
      </w:r>
    </w:p>
    <w:p w14:paraId="138EE087"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RPPK.08.03.00-18-0019/20 Gmina i Miasto Nisko - 45.720,01 zł;</w:t>
      </w:r>
    </w:p>
    <w:p w14:paraId="6B485F86"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RPPK.08.03.00-18-0020/21 Powiat Tarnobrzeski/ Powiatowe Centrum Pomocy Rodzinie w Tarnobrzegu - 30.314,26 zł;</w:t>
      </w:r>
    </w:p>
    <w:p w14:paraId="528598A1"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RPPK.08.03.00-18-0020/22 Gmina Niwiska - 25.833,75 zł;</w:t>
      </w:r>
    </w:p>
    <w:p w14:paraId="6A3D498E"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RPPK.08.03.00-18-0021/22 Gmina Padew Narodowa - 40.788,03 zł;</w:t>
      </w:r>
    </w:p>
    <w:p w14:paraId="4C3BAA19"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RPPK.08.03.00-18-0022/20 Gmina Kolbuszowa - 973,14 zł;</w:t>
      </w:r>
    </w:p>
    <w:p w14:paraId="27F94EEF"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RPPK.08.03.00-18-0024/20 Miasto Radymno - 42.353,05 zł;</w:t>
      </w:r>
    </w:p>
    <w:p w14:paraId="2255F61A"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RPPK.08.03.00-18-0024/21 Gmina i Miasto Nisko/ Ośrodek Pomocy Społecznej w Nisku - 12.560,19 zł;</w:t>
      </w:r>
    </w:p>
    <w:p w14:paraId="56CEFDAA"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RPPK.08.03.00-18-0024/22 Gmina Grodzisko Dolne - 50.367,81 zł;</w:t>
      </w:r>
    </w:p>
    <w:p w14:paraId="5DE641C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lastRenderedPageBreak/>
        <w:t>RPPK.08.03.00-18-0025/21 Gmina Zarzecze/ Gminny Ośrodek Pomocy Społecznej w Zarzeczu - 13.534,39 zł;</w:t>
      </w:r>
    </w:p>
    <w:p w14:paraId="6575E25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RPPK.08.03.00-18-0027/21 Gmina Kańczuga/ Miejsko-Gminny Ośrodek Pomocy Społecznej w Kańczudze - 11.593,37 zł;</w:t>
      </w:r>
    </w:p>
    <w:p w14:paraId="7678A075"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RPPK.08.03.00-18-0029/21 Gmina Świlcza/ Gminny Ośrodek Pomocy Społecznej w Świlczy - 16.425,74 zł;</w:t>
      </w:r>
    </w:p>
    <w:p w14:paraId="0CB09095"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RPPK.08.03.00-18-0031/22 Gmina Miejska Przeworsk - 34.436,42 zł;</w:t>
      </w:r>
    </w:p>
    <w:p w14:paraId="6CA76324"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RPPK.08.03.00-18-0032/22 Gmina Jasło - 36.682,07 zł;</w:t>
      </w:r>
    </w:p>
    <w:p w14:paraId="6C935310" w14:textId="2EE26902"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RPPK.08.03.00-18-0033/21 Gmina Tryńcza/ Centrum Usług Społecznych w Gminie Tryńcza - 4.562,89 zł;</w:t>
      </w:r>
    </w:p>
    <w:p w14:paraId="6AE677BC"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RPPK.08.03.00-18-0035/22 Gmina Sanok - 37.187,57 zł;</w:t>
      </w:r>
    </w:p>
    <w:p w14:paraId="268C48EE"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RPPK.08.03.00-18-0036/22 Gmina Tryńcza - 46.105,86 zł;</w:t>
      </w:r>
    </w:p>
    <w:p w14:paraId="6ED6A002"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RPPK.08.03.00-18-0040/22 Gmina Markowa - 29.048,71 zł;</w:t>
      </w:r>
    </w:p>
    <w:p w14:paraId="3AC56CDB"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RPPK.08.03.00-18-0045/22 Gmina Świlcza - 61.345,42 zł;</w:t>
      </w:r>
    </w:p>
    <w:p w14:paraId="42EDD869"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RPPK.08.03.00-18-0046/22 Gmina Pilzno - 41.197,74 zł;</w:t>
      </w:r>
    </w:p>
    <w:p w14:paraId="39941F98"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RPPK.08.03.00-18-0050/20 Gmina Adamówka/ Gminny Ośrodek Pomocy Społecznej w Adamówce - 86.987,88 zł;</w:t>
      </w:r>
    </w:p>
    <w:p w14:paraId="028CCFD5"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RPPK.08.03.00-18-0051/22 Gmina Brzyska - 30.746,40 zł;</w:t>
      </w:r>
    </w:p>
    <w:p w14:paraId="6F0DC809"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RPPK.08.03.00-18-0055/20 Gmina Miasto Dębica/ Miejski Ośrodek Pomocy Społecznej w Dębicy - 42.649,44 zł;</w:t>
      </w:r>
    </w:p>
    <w:p w14:paraId="7EC0012C" w14:textId="77777777" w:rsidR="00637672" w:rsidRPr="004B1B02" w:rsidRDefault="00637672" w:rsidP="00307061">
      <w:pPr>
        <w:pStyle w:val="Akapitzlist"/>
        <w:numPr>
          <w:ilvl w:val="0"/>
          <w:numId w:val="157"/>
        </w:numPr>
        <w:spacing w:line="360" w:lineRule="auto"/>
        <w:ind w:left="1418" w:hanging="283"/>
        <w:jc w:val="both"/>
        <w:rPr>
          <w:rFonts w:ascii="Arial" w:hAnsi="Arial" w:cs="Arial"/>
          <w:color w:val="000000" w:themeColor="text1"/>
        </w:rPr>
      </w:pPr>
      <w:r w:rsidRPr="004B1B02">
        <w:rPr>
          <w:rFonts w:ascii="Arial" w:hAnsi="Arial" w:cs="Arial"/>
          <w:color w:val="000000" w:themeColor="text1"/>
        </w:rPr>
        <w:t>RPPK.08.03.00-18-0058/22 Gmina Łańcut - 49.788,09 zł.</w:t>
      </w:r>
    </w:p>
    <w:p w14:paraId="26F9E827" w14:textId="77777777" w:rsidR="00637672" w:rsidRPr="004B1B02" w:rsidRDefault="00637672" w:rsidP="00307061">
      <w:pPr>
        <w:pStyle w:val="Listapunktowana"/>
        <w:numPr>
          <w:ilvl w:val="0"/>
          <w:numId w:val="154"/>
        </w:numPr>
        <w:ind w:left="1134" w:hanging="284"/>
        <w:rPr>
          <w:rFonts w:ascii="Arial" w:hAnsi="Arial" w:cs="Arial"/>
        </w:rPr>
      </w:pPr>
      <w:r w:rsidRPr="004B1B02">
        <w:rPr>
          <w:rFonts w:ascii="Arial" w:hAnsi="Arial" w:cs="Arial"/>
        </w:rPr>
        <w:t>dotacje dla jednostek spoza sektora finansów publicznych w kwocie 3.545.840,72 zł:</w:t>
      </w:r>
    </w:p>
    <w:p w14:paraId="5C4BDAB0" w14:textId="6887700C" w:rsidR="00637672" w:rsidRPr="004B1B02" w:rsidRDefault="00637672" w:rsidP="00307061">
      <w:pPr>
        <w:pStyle w:val="Akapitzlist"/>
        <w:numPr>
          <w:ilvl w:val="0"/>
          <w:numId w:val="160"/>
        </w:numPr>
        <w:spacing w:line="360" w:lineRule="auto"/>
        <w:ind w:left="1560" w:hanging="283"/>
        <w:jc w:val="both"/>
        <w:rPr>
          <w:rFonts w:ascii="Arial" w:hAnsi="Arial" w:cs="Arial"/>
          <w:lang w:eastAsia="pl-PL"/>
        </w:rPr>
      </w:pPr>
      <w:r w:rsidRPr="004B1B02">
        <w:rPr>
          <w:rFonts w:ascii="Arial" w:hAnsi="Arial" w:cs="Arial"/>
        </w:rPr>
        <w:t xml:space="preserve">RPPK.08.03.00-18 -0001/21 Stowarzyszenie Nasza Gmina - </w:t>
      </w:r>
      <w:r w:rsidR="00F6238C" w:rsidRPr="004B1B02">
        <w:rPr>
          <w:rFonts w:ascii="Arial" w:hAnsi="Arial" w:cs="Arial"/>
        </w:rPr>
        <w:br/>
      </w:r>
      <w:r w:rsidRPr="004B1B02">
        <w:rPr>
          <w:rFonts w:ascii="Arial" w:hAnsi="Arial" w:cs="Arial"/>
        </w:rPr>
        <w:t>6.095,81 zł;</w:t>
      </w:r>
    </w:p>
    <w:p w14:paraId="65116674"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RPPK.08.03.00-18-0008/22 CARITAS Diecezji Rzeszowskiej - 17.872,38 zł;</w:t>
      </w:r>
    </w:p>
    <w:p w14:paraId="67946C25" w14:textId="208D51CA"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RPPK.08.03.00-18-0011/20 Caritas Diecezji Rzeszowskiej - </w:t>
      </w:r>
      <w:r w:rsidR="00F6238C" w:rsidRPr="004B1B02">
        <w:rPr>
          <w:rFonts w:ascii="Arial" w:hAnsi="Arial" w:cs="Arial"/>
          <w:color w:val="000000" w:themeColor="text1"/>
        </w:rPr>
        <w:br/>
      </w:r>
      <w:r w:rsidRPr="004B1B02">
        <w:rPr>
          <w:rFonts w:ascii="Arial" w:hAnsi="Arial" w:cs="Arial"/>
          <w:color w:val="000000" w:themeColor="text1"/>
        </w:rPr>
        <w:t>55.695,17 zł;</w:t>
      </w:r>
    </w:p>
    <w:p w14:paraId="4405B8E2"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RPPK.08.03.00-18-0012/21 Fundacja Podkarpackie Centrum Opieki Bez Barier - 25.848,79 zł;</w:t>
      </w:r>
    </w:p>
    <w:p w14:paraId="2A929018"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RPPK.08.03.00-18-0012/22 Stowarzyszenie NASZA GMINA - 50.352,94 zł;</w:t>
      </w:r>
    </w:p>
    <w:p w14:paraId="53AEA1F7"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lastRenderedPageBreak/>
        <w:t xml:space="preserve">RPPK.08.03.00-18-0013/20 Parafia Rzymsko Katolicka p.w. Narodzenia Najświętszej Maryi Panny w </w:t>
      </w:r>
      <w:proofErr w:type="spellStart"/>
      <w:r w:rsidRPr="004B1B02">
        <w:rPr>
          <w:rFonts w:ascii="Arial" w:hAnsi="Arial" w:cs="Arial"/>
          <w:color w:val="000000" w:themeColor="text1"/>
        </w:rPr>
        <w:t>Albigowej</w:t>
      </w:r>
      <w:proofErr w:type="spellEnd"/>
      <w:r w:rsidRPr="004B1B02">
        <w:rPr>
          <w:rFonts w:ascii="Arial" w:hAnsi="Arial" w:cs="Arial"/>
          <w:color w:val="000000" w:themeColor="text1"/>
        </w:rPr>
        <w:t xml:space="preserve"> - 37.009,04 zł;</w:t>
      </w:r>
    </w:p>
    <w:p w14:paraId="6D8851E0" w14:textId="6E006771"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RPPK.08.03.00-18-0014/20 Caritas Diecezji Rzeszowskiej - </w:t>
      </w:r>
      <w:r w:rsidR="00F6238C" w:rsidRPr="004B1B02">
        <w:rPr>
          <w:rFonts w:ascii="Arial" w:hAnsi="Arial" w:cs="Arial"/>
          <w:color w:val="000000" w:themeColor="text1"/>
        </w:rPr>
        <w:br/>
      </w:r>
      <w:r w:rsidRPr="004B1B02">
        <w:rPr>
          <w:rFonts w:ascii="Arial" w:hAnsi="Arial" w:cs="Arial"/>
          <w:color w:val="000000" w:themeColor="text1"/>
        </w:rPr>
        <w:t>53.812,78 zł;</w:t>
      </w:r>
    </w:p>
    <w:p w14:paraId="21B9F3B7"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RPPK.08.03.00-18-0014/22 Stowarzyszenie Pomocy Dzieciom i Młodzieży CARITAS - 102.674,10 zł;</w:t>
      </w:r>
    </w:p>
    <w:p w14:paraId="75C7785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RPPK.08.03.00-18-0015/22 Stowarzyszenie Pomocy Dzieciom i Młodzieży CARITAS z siedzibą w Przemyślu - 104.225,64 zł;</w:t>
      </w:r>
    </w:p>
    <w:p w14:paraId="006078AD"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RPPK.08.03.00-18-0016/22 Stowarzyszenie Razem Tworzymy Dobro -   59.595,30 zł;</w:t>
      </w:r>
    </w:p>
    <w:p w14:paraId="10023B0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RPPK.08.03.00-18-0018/21 Fundacja Rozwoju Społeczno-Gospodarczego "Inwencja"  - 10.110,00 zł;</w:t>
      </w:r>
    </w:p>
    <w:p w14:paraId="409F152C" w14:textId="4DE8909B"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RPPK.08.03.00-18-0018/22 Stowarzyszenie na rzecz Osób z Niepełnosprawnością Intelektualną KOŁO w Jarosławiu - </w:t>
      </w:r>
      <w:r w:rsidR="00F6238C" w:rsidRPr="004B1B02">
        <w:rPr>
          <w:rFonts w:ascii="Arial" w:hAnsi="Arial" w:cs="Arial"/>
          <w:color w:val="000000" w:themeColor="text1"/>
        </w:rPr>
        <w:br/>
      </w:r>
      <w:r w:rsidRPr="004B1B02">
        <w:rPr>
          <w:rFonts w:ascii="Arial" w:hAnsi="Arial" w:cs="Arial"/>
          <w:color w:val="000000" w:themeColor="text1"/>
        </w:rPr>
        <w:t>35.405,75 zł;</w:t>
      </w:r>
    </w:p>
    <w:p w14:paraId="31FBFF79"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RPPK.08.03.00-18-0019/22 Parafia Rzymsko-Katolicka p.w. Św. Mateusza Apostoła i Ewangelisty w Mielcu - 35.699,04 zł;</w:t>
      </w:r>
    </w:p>
    <w:p w14:paraId="2B84A3BE"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RPPK.08.03.00-18-0025/20 Fundacja Rozwoju Społeczno-Gospodarczego INWENCJA - 221.718,46 zł;</w:t>
      </w:r>
    </w:p>
    <w:p w14:paraId="1A8A8140"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RPPK.08.03.00-18-0025/22 Parafia Rzymsko-Katolicka pw. Świętego Stanisława Biskupa i Męczennika w Osobnicy - 10.442,70 zł;</w:t>
      </w:r>
    </w:p>
    <w:p w14:paraId="4E8D23D4"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RPPK.08.03.00-18-0026/20 Fundacja Rozwoju Społeczno-Gospodarczego w Rzeszowie - 147.612,83 zł;</w:t>
      </w:r>
    </w:p>
    <w:p w14:paraId="17A462F8" w14:textId="0B621C69"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RPPK.08.03.00-18-0026/21 Polski Komitet Pomocy Społecznej/ Zarząd Okręgowy Polskiego Komitetu Pomocy Społecznej - </w:t>
      </w:r>
      <w:r w:rsidR="00F6238C" w:rsidRPr="004B1B02">
        <w:rPr>
          <w:rFonts w:ascii="Arial" w:hAnsi="Arial" w:cs="Arial"/>
          <w:color w:val="000000" w:themeColor="text1"/>
        </w:rPr>
        <w:br/>
      </w:r>
      <w:r w:rsidRPr="004B1B02">
        <w:rPr>
          <w:rFonts w:ascii="Arial" w:hAnsi="Arial" w:cs="Arial"/>
          <w:color w:val="000000" w:themeColor="text1"/>
        </w:rPr>
        <w:t>24.321,03 zł;</w:t>
      </w:r>
    </w:p>
    <w:p w14:paraId="18758D9A" w14:textId="7B05784D"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RPPK.08.03.00-18-0027/20 Parafia Rzymskokatolicka</w:t>
      </w:r>
      <w:r w:rsidR="00DF5A85" w:rsidRPr="004B1B02">
        <w:rPr>
          <w:rFonts w:ascii="Arial" w:hAnsi="Arial" w:cs="Arial"/>
          <w:color w:val="000000" w:themeColor="text1"/>
        </w:rPr>
        <w:t xml:space="preserve"> </w:t>
      </w:r>
      <w:r w:rsidRPr="004B1B02">
        <w:rPr>
          <w:rFonts w:ascii="Arial" w:hAnsi="Arial" w:cs="Arial"/>
          <w:color w:val="000000" w:themeColor="text1"/>
        </w:rPr>
        <w:t>pw. </w:t>
      </w:r>
      <w:r w:rsidR="00DF5A85" w:rsidRPr="004B1B02">
        <w:rPr>
          <w:rFonts w:ascii="Arial" w:hAnsi="Arial" w:cs="Arial"/>
          <w:color w:val="000000" w:themeColor="text1"/>
        </w:rPr>
        <w:t xml:space="preserve"> </w:t>
      </w:r>
      <w:r w:rsidRPr="004B1B02">
        <w:rPr>
          <w:rFonts w:ascii="Arial" w:hAnsi="Arial" w:cs="Arial"/>
          <w:color w:val="000000" w:themeColor="text1"/>
        </w:rPr>
        <w:t>Najświętszego Serca Jezusa w Radymnie - 31.274,07 zł;</w:t>
      </w:r>
    </w:p>
    <w:p w14:paraId="70C607B0"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RPPK.08.03.00-18-0028/21 Związek Stowarzyszeń Pomocy Osobom Niepełnosprawnym Powiatu Rzeszowskiego - 20.010,97 zł;</w:t>
      </w:r>
    </w:p>
    <w:p w14:paraId="7821D45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RPPK.08.03.00-18-0028/22 Fundacja Możesz Więcej - 46.312,50 zł;</w:t>
      </w:r>
    </w:p>
    <w:p w14:paraId="44DCBD24"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RPPK.08.03.00-18-0029/22 Polskie Centrum ZOYA - 169.832,00 zł;</w:t>
      </w:r>
    </w:p>
    <w:p w14:paraId="6350E152"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RPPK.08.03.00-18-0030/12 Polskie Centrum ZOYA - 132.756,01 zł;</w:t>
      </w:r>
    </w:p>
    <w:p w14:paraId="30E0FF6D" w14:textId="76055385"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lastRenderedPageBreak/>
        <w:t xml:space="preserve">RPPK.08.03.00-18-0031/20 Fundacja imienia Braci </w:t>
      </w:r>
      <w:proofErr w:type="spellStart"/>
      <w:r w:rsidRPr="004B1B02">
        <w:rPr>
          <w:rFonts w:ascii="Arial" w:hAnsi="Arial" w:cs="Arial"/>
          <w:color w:val="000000" w:themeColor="text1"/>
        </w:rPr>
        <w:t>Sołuńskich</w:t>
      </w:r>
      <w:proofErr w:type="spellEnd"/>
      <w:r w:rsidRPr="004B1B02">
        <w:rPr>
          <w:rFonts w:ascii="Arial" w:hAnsi="Arial" w:cs="Arial"/>
          <w:color w:val="000000" w:themeColor="text1"/>
        </w:rPr>
        <w:t xml:space="preserve"> - Cyryla i Metodego - 38.590,51 zł;</w:t>
      </w:r>
    </w:p>
    <w:p w14:paraId="42B3BD02"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RPPK.08.03.00-18-0031/21 Niepubliczny Zakład Opieki Zdrowotnej "</w:t>
      </w:r>
      <w:proofErr w:type="spellStart"/>
      <w:r w:rsidRPr="004B1B02">
        <w:rPr>
          <w:rFonts w:ascii="Arial" w:hAnsi="Arial" w:cs="Arial"/>
          <w:color w:val="000000" w:themeColor="text1"/>
        </w:rPr>
        <w:t>Medicus</w:t>
      </w:r>
      <w:proofErr w:type="spellEnd"/>
      <w:r w:rsidRPr="004B1B02">
        <w:rPr>
          <w:rFonts w:ascii="Arial" w:hAnsi="Arial" w:cs="Arial"/>
          <w:color w:val="000000" w:themeColor="text1"/>
        </w:rPr>
        <w:t>-Dukla" Sp. z o.o. - 12.069,96 zł;</w:t>
      </w:r>
    </w:p>
    <w:p w14:paraId="0466C95A"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RPPK.08.03.00-18-0033/22 B2 Sp. z o.o. - 31.344,38 zł;</w:t>
      </w:r>
    </w:p>
    <w:p w14:paraId="76472A14"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RPPK.08.03.00-18-0034/22 Stowarzyszenie im. Edmunda Bojanowskiego DOBROĆ - 39.744,86 zł;</w:t>
      </w:r>
    </w:p>
    <w:p w14:paraId="23263DC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RPPK.08.03.00-18-0037/20 Fundacja w Trosce o Życie - 54.338,55 zł;</w:t>
      </w:r>
    </w:p>
    <w:p w14:paraId="0D1D90C1" w14:textId="68471E4B"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RPPK.08.03.00-18-0037/21 Caritas Diecezji Rzeszowskiej - </w:t>
      </w:r>
      <w:r w:rsidR="00F6238C" w:rsidRPr="004B1B02">
        <w:rPr>
          <w:rFonts w:ascii="Arial" w:hAnsi="Arial" w:cs="Arial"/>
          <w:color w:val="000000" w:themeColor="text1"/>
        </w:rPr>
        <w:br/>
      </w:r>
      <w:r w:rsidRPr="004B1B02">
        <w:rPr>
          <w:rFonts w:ascii="Arial" w:hAnsi="Arial" w:cs="Arial"/>
          <w:color w:val="000000" w:themeColor="text1"/>
        </w:rPr>
        <w:t>13.114,10 zł;</w:t>
      </w:r>
    </w:p>
    <w:p w14:paraId="42470731"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RPPK.08.03.00-18-0037/22 CARITAS Diecezji Rzeszowskiej - 46.830,00 zł;</w:t>
      </w:r>
    </w:p>
    <w:p w14:paraId="39EBBCCA"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RPPK.08.03.00-18-0038/20 Stowarzyszenie Pomocy Dzieciom i Młodzieży Caritas - 27.697,52 zł;</w:t>
      </w:r>
    </w:p>
    <w:p w14:paraId="23B670FE"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RPPK.08.03.00-18-0038/21 Stowarzyszenie Pomocy  Dzieciom i Młodzieży Caritas - 43.073,64 zł;</w:t>
      </w:r>
    </w:p>
    <w:p w14:paraId="2919916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RPPK.08.03.00-18-0038/19 Caritas Archidiecezji Przemyskiej  - 2.310,75 zł;</w:t>
      </w:r>
    </w:p>
    <w:p w14:paraId="54ECAB35"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RPPK.08.03.00-18-0039/20 Stowarzyszenie Pomocy Dzieciom i Młodzieży Caritas - 26.173,61 zł;</w:t>
      </w:r>
    </w:p>
    <w:p w14:paraId="1670FB54"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RPPK.08.03.00-18-0039/21 Fundacja AMICO - 26.594,91 zł;</w:t>
      </w:r>
    </w:p>
    <w:p w14:paraId="07668EA6" w14:textId="5F26A2F9"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RPPK.08.03.00-18-0039/22 Fundacja Medyk dla Zdrowia - </w:t>
      </w:r>
      <w:r w:rsidR="00F6238C" w:rsidRPr="004B1B02">
        <w:rPr>
          <w:rFonts w:ascii="Arial" w:hAnsi="Arial" w:cs="Arial"/>
          <w:color w:val="000000" w:themeColor="text1"/>
        </w:rPr>
        <w:br/>
      </w:r>
      <w:r w:rsidRPr="004B1B02">
        <w:rPr>
          <w:rFonts w:ascii="Arial" w:hAnsi="Arial" w:cs="Arial"/>
          <w:color w:val="000000" w:themeColor="text1"/>
        </w:rPr>
        <w:t>50.522,40 zł;</w:t>
      </w:r>
    </w:p>
    <w:p w14:paraId="047B3493"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RPPK.08.03.00-18-0040/20 Stowarzyszenie Lokalna Grupa Działania Dorzecze Wisłoka - 45.826,93 zł;</w:t>
      </w:r>
    </w:p>
    <w:p w14:paraId="059C9CB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RPPK.08.03.00-18-0040/21 Caritas Archidiecezji Przemyskiej - 180.292,80 zł;</w:t>
      </w:r>
    </w:p>
    <w:p w14:paraId="64349329"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RPPK.08.03.00-18-0041/21 Fundacja Rudek dla Życia - 17.455,43 zł;</w:t>
      </w:r>
    </w:p>
    <w:p w14:paraId="4FFE69B4" w14:textId="1BE52D1E"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RPPK.08.03.00-18-0042/21 Fundacja imienia Braci </w:t>
      </w:r>
      <w:proofErr w:type="spellStart"/>
      <w:r w:rsidRPr="004B1B02">
        <w:rPr>
          <w:rFonts w:ascii="Arial" w:hAnsi="Arial" w:cs="Arial"/>
          <w:color w:val="000000" w:themeColor="text1"/>
        </w:rPr>
        <w:t>Sołuńskich</w:t>
      </w:r>
      <w:proofErr w:type="spellEnd"/>
      <w:r w:rsidRPr="004B1B02">
        <w:rPr>
          <w:rFonts w:ascii="Arial" w:hAnsi="Arial" w:cs="Arial"/>
          <w:color w:val="000000" w:themeColor="text1"/>
        </w:rPr>
        <w:t xml:space="preserve"> - Cyryla i Metodego w Jarosławiu - 14.616,60 zł;</w:t>
      </w:r>
    </w:p>
    <w:p w14:paraId="6E2A081D" w14:textId="5EE70138"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RPPK.08.03.00-18-0041/21 Stowarzyszenie "Dobry Dom" </w:t>
      </w:r>
      <w:r w:rsidR="00F6238C" w:rsidRPr="004B1B02">
        <w:rPr>
          <w:rFonts w:ascii="Arial" w:hAnsi="Arial" w:cs="Arial"/>
          <w:color w:val="000000" w:themeColor="text1"/>
        </w:rPr>
        <w:br/>
      </w:r>
      <w:r w:rsidRPr="004B1B02">
        <w:rPr>
          <w:rFonts w:ascii="Arial" w:hAnsi="Arial" w:cs="Arial"/>
          <w:color w:val="000000" w:themeColor="text1"/>
        </w:rPr>
        <w:t>12.674,82 zł;</w:t>
      </w:r>
    </w:p>
    <w:p w14:paraId="5D8625B0"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RPPK.08.03.00-18-0044/20 Fundacja Rudek dla Życia 27.486,58 zł;</w:t>
      </w:r>
    </w:p>
    <w:p w14:paraId="7E60B32A"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lastRenderedPageBreak/>
        <w:t>RPPK.08.03.00-18-0044/22 INNOVO Innowacje w Biznesie Sp. z o.o. z siedzibą w Jaśle 50.573,60 zł;</w:t>
      </w:r>
    </w:p>
    <w:p w14:paraId="5EC6577B"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RPPK.08.03.00-18-0045/20 Caritas Archidiecezji Przemyskiej 25.824,52 zł;</w:t>
      </w:r>
    </w:p>
    <w:p w14:paraId="7A16E205"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RPPK.08.03.00-18-0045/21 Jarosławskie Stowarzyszenie Osób Niepełnosprawnych - 8.620,87 zł;</w:t>
      </w:r>
    </w:p>
    <w:p w14:paraId="5AE9DFF0"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RPPK.08.03.00-18-0049/20 Caritas Archidiecezji Przemyskiej - 26.682,21 zł;</w:t>
      </w:r>
    </w:p>
    <w:p w14:paraId="5940D96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RPPK.08.03.00-18-0050/22 Fundacja AMICO z siedzibą w Przemyślu -104.251,07 zł;</w:t>
      </w:r>
    </w:p>
    <w:p w14:paraId="27E1D8E8"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RPPK.08.03.00-18-0051/20 Stowarzyszenie Wizja Sukcesu - 82.610,82 zł;</w:t>
      </w:r>
    </w:p>
    <w:p w14:paraId="1E4AF980" w14:textId="71C2F2BC"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RPPK.08.03.00-18-0052/20 Fundacja DONUM CORDE - </w:t>
      </w:r>
      <w:r w:rsidR="00F6238C" w:rsidRPr="004B1B02">
        <w:rPr>
          <w:rFonts w:ascii="Arial" w:hAnsi="Arial" w:cs="Arial"/>
          <w:color w:val="000000" w:themeColor="text1"/>
        </w:rPr>
        <w:br/>
      </w:r>
      <w:r w:rsidRPr="004B1B02">
        <w:rPr>
          <w:rFonts w:ascii="Arial" w:hAnsi="Arial" w:cs="Arial"/>
          <w:color w:val="000000" w:themeColor="text1"/>
        </w:rPr>
        <w:t>128.778,30 zł;</w:t>
      </w:r>
    </w:p>
    <w:p w14:paraId="3D52665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RPPK.08.03.00-18-0052/22 Fundacja Rozwoju Społeczno-Gospodarczego INWENCJA - 91.243,20 zł;</w:t>
      </w:r>
    </w:p>
    <w:p w14:paraId="1D2CCBF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RPPK.08.03.00-18-0053/22 Fundacja AMICO - 103.647,05 zł;</w:t>
      </w:r>
    </w:p>
    <w:p w14:paraId="5A9A34BF"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RPPK.08.03.00-18-0054/22 </w:t>
      </w:r>
      <w:proofErr w:type="spellStart"/>
      <w:r w:rsidRPr="004B1B02">
        <w:rPr>
          <w:rFonts w:ascii="Arial" w:hAnsi="Arial" w:cs="Arial"/>
          <w:color w:val="000000" w:themeColor="text1"/>
        </w:rPr>
        <w:t>AplikacjeIT</w:t>
      </w:r>
      <w:proofErr w:type="spellEnd"/>
      <w:r w:rsidRPr="004B1B02">
        <w:rPr>
          <w:rFonts w:ascii="Arial" w:hAnsi="Arial" w:cs="Arial"/>
          <w:color w:val="000000" w:themeColor="text1"/>
        </w:rPr>
        <w:t xml:space="preserve"> Spółka z o.o. - 50.565,00 zł;</w:t>
      </w:r>
    </w:p>
    <w:p w14:paraId="68E6780C"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RPPK.08.03.00-18-0056/22 Fundacja Pomocy Młodzieży im. św. Jana Pawła II "WZRASTANIE" - 42.281,25 zł;</w:t>
      </w:r>
    </w:p>
    <w:p w14:paraId="6C985D71"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RPPK.08.03.00-18-0057/12 CARITAS Archidiecezji Przemyskiej - 104.238,98 zł;</w:t>
      </w:r>
    </w:p>
    <w:p w14:paraId="2C45A64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RPPK.08.03.00-18-0059/22 CARITAS Archidiecezji Przemyskiej - 104.393,61 zł;</w:t>
      </w:r>
    </w:p>
    <w:p w14:paraId="07088667"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RPPK.08.03.00-18-0060/22 Fundacja Imienia Braci </w:t>
      </w:r>
      <w:proofErr w:type="spellStart"/>
      <w:r w:rsidRPr="004B1B02">
        <w:rPr>
          <w:rFonts w:ascii="Arial" w:hAnsi="Arial" w:cs="Arial"/>
          <w:color w:val="000000" w:themeColor="text1"/>
        </w:rPr>
        <w:t>Sołuńskich</w:t>
      </w:r>
      <w:proofErr w:type="spellEnd"/>
      <w:r w:rsidRPr="004B1B02">
        <w:rPr>
          <w:rFonts w:ascii="Arial" w:hAnsi="Arial" w:cs="Arial"/>
          <w:color w:val="000000" w:themeColor="text1"/>
        </w:rPr>
        <w:t>- Cyryla i Metodego - 100.457,16 zł;</w:t>
      </w:r>
    </w:p>
    <w:p w14:paraId="6D18CF05"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RPPK.08.03.00-18-0061/20 LOYOLA - Dzieła Jezuickie z siedzibą w Krakowie - 130.565,12 zł;</w:t>
      </w:r>
    </w:p>
    <w:p w14:paraId="6BCAD618"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RPPK.08.03.00-18-0061/22 Stowarzyszenie na Rzecz Rozwoju Powiatu Kolbuszowskiego "NIL" - 31.528,77 zł;</w:t>
      </w:r>
    </w:p>
    <w:p w14:paraId="5F844A7B"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RPPK.08.03.00-18-0062/22 Fundacja W TROSCE O ŻYCIE - 39.893,75 zł;</w:t>
      </w:r>
    </w:p>
    <w:p w14:paraId="712A42F2" w14:textId="4200973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lastRenderedPageBreak/>
        <w:t xml:space="preserve">RPPK.08.03.00-18-0063/22 Fundacja Imienia Braci </w:t>
      </w:r>
      <w:proofErr w:type="spellStart"/>
      <w:r w:rsidRPr="004B1B02">
        <w:rPr>
          <w:rFonts w:ascii="Arial" w:hAnsi="Arial" w:cs="Arial"/>
          <w:color w:val="000000" w:themeColor="text1"/>
        </w:rPr>
        <w:t>Sołuńskich</w:t>
      </w:r>
      <w:proofErr w:type="spellEnd"/>
      <w:r w:rsidRPr="004B1B02">
        <w:rPr>
          <w:rFonts w:ascii="Arial" w:hAnsi="Arial" w:cs="Arial"/>
          <w:color w:val="000000" w:themeColor="text1"/>
        </w:rPr>
        <w:t xml:space="preserve"> - Cyryla i Metodego - 54.662,88 zł;</w:t>
      </w:r>
    </w:p>
    <w:p w14:paraId="7D573E30"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RPPK.08.03.00-18-0081/19 Fundacja Pomocy Młodzieży im. Św. Jana Pawła II "Wzrastanie" w Łopuszce Małej - 9.399,69 zł;</w:t>
      </w:r>
    </w:p>
    <w:p w14:paraId="16F9B672"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RPPK.08.03.00-18-0112/19 NZOZ "Prywatna Praktyka Lekarzy" S.C. M I R Stelmach Sokołów Małopolski - 16.532,50 zł;</w:t>
      </w:r>
    </w:p>
    <w:p w14:paraId="04D8E266"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 xml:space="preserve">RPPK.08.03.00-18-0124/19 Ośrodek Psychoterapii Marzena </w:t>
      </w:r>
      <w:proofErr w:type="spellStart"/>
      <w:r w:rsidRPr="004B1B02">
        <w:rPr>
          <w:rFonts w:ascii="Arial" w:hAnsi="Arial" w:cs="Arial"/>
          <w:color w:val="000000" w:themeColor="text1"/>
        </w:rPr>
        <w:t>Lechwar</w:t>
      </w:r>
      <w:proofErr w:type="spellEnd"/>
      <w:r w:rsidRPr="004B1B02">
        <w:rPr>
          <w:rFonts w:ascii="Arial" w:hAnsi="Arial" w:cs="Arial"/>
          <w:color w:val="000000" w:themeColor="text1"/>
        </w:rPr>
        <w:t>- 579,86 zł;</w:t>
      </w:r>
    </w:p>
    <w:p w14:paraId="0F721243" w14:textId="77777777" w:rsidR="00637672" w:rsidRPr="004B1B02" w:rsidRDefault="00637672" w:rsidP="00307061">
      <w:pPr>
        <w:pStyle w:val="Akapitzlist"/>
        <w:numPr>
          <w:ilvl w:val="0"/>
          <w:numId w:val="160"/>
        </w:numPr>
        <w:spacing w:line="360" w:lineRule="auto"/>
        <w:ind w:left="1560" w:hanging="283"/>
        <w:jc w:val="both"/>
        <w:rPr>
          <w:rFonts w:ascii="Arial" w:hAnsi="Arial" w:cs="Arial"/>
          <w:color w:val="000000" w:themeColor="text1"/>
        </w:rPr>
      </w:pPr>
      <w:r w:rsidRPr="004B1B02">
        <w:rPr>
          <w:rFonts w:ascii="Arial" w:hAnsi="Arial" w:cs="Arial"/>
          <w:color w:val="000000" w:themeColor="text1"/>
        </w:rPr>
        <w:t>RPPK.08.03.00-18-0126/17 Caritas Archidiecezji Przemyskiej - 129.074,85 zł.</w:t>
      </w:r>
    </w:p>
    <w:p w14:paraId="26335874" w14:textId="77777777" w:rsidR="00637672" w:rsidRPr="004B1B02" w:rsidRDefault="00637672" w:rsidP="00307061">
      <w:pPr>
        <w:pStyle w:val="Listapunktowana"/>
        <w:numPr>
          <w:ilvl w:val="0"/>
          <w:numId w:val="155"/>
        </w:numPr>
        <w:ind w:left="851" w:hanging="294"/>
        <w:rPr>
          <w:rFonts w:ascii="Arial" w:hAnsi="Arial" w:cs="Arial"/>
        </w:rPr>
      </w:pPr>
      <w:r w:rsidRPr="004B1B02">
        <w:rPr>
          <w:rFonts w:ascii="Arial" w:hAnsi="Arial" w:cs="Arial"/>
        </w:rPr>
        <w:t>w ramach działania 8.5 w 2023 roku nie ogłaszano konkursów</w:t>
      </w:r>
      <w:r w:rsidRPr="004B1B02">
        <w:rPr>
          <w:rFonts w:ascii="Arial" w:hAnsi="Arial" w:cs="Arial"/>
          <w:bCs/>
        </w:rPr>
        <w:t>.</w:t>
      </w:r>
      <w:r w:rsidRPr="004B1B02">
        <w:rPr>
          <w:rFonts w:ascii="Arial" w:hAnsi="Arial" w:cs="Arial"/>
        </w:rPr>
        <w:t xml:space="preserve"> Kontynuowano realizację 4 projektów z lat ubiegłych,</w:t>
      </w:r>
      <w:r w:rsidRPr="004B1B02">
        <w:rPr>
          <w:rFonts w:ascii="Arial" w:hAnsi="Arial" w:cs="Arial"/>
          <w:bCs/>
          <w:iCs/>
        </w:rPr>
        <w:t xml:space="preserve"> zatwierdzono</w:t>
      </w:r>
      <w:r w:rsidRPr="004B1B02">
        <w:rPr>
          <w:rFonts w:ascii="Arial" w:hAnsi="Arial" w:cs="Arial"/>
        </w:rPr>
        <w:t xml:space="preserve"> 15 wniosków o płatność na kwotę 22.276.699,05 zł wydatków kwalifikowalnych. W 2023</w:t>
      </w:r>
      <w:r w:rsidRPr="004B1B02">
        <w:rPr>
          <w:rFonts w:ascii="Arial" w:hAnsi="Arial" w:cs="Arial"/>
          <w:bCs/>
        </w:rPr>
        <w:t xml:space="preserve"> roku</w:t>
      </w:r>
      <w:r w:rsidRPr="004B1B02">
        <w:rPr>
          <w:rFonts w:ascii="Arial" w:hAnsi="Arial" w:cs="Arial"/>
        </w:rPr>
        <w:t xml:space="preserve"> wydatkowano środki dotacji celowej dla jednostek spoza sektora finansów publicznych w kwocie 1.442.116,28 zł (§ 2009), w tym:</w:t>
      </w:r>
    </w:p>
    <w:p w14:paraId="1AD511E4" w14:textId="77777777" w:rsidR="00637672" w:rsidRPr="004B1B02" w:rsidRDefault="00637672" w:rsidP="00307061">
      <w:pPr>
        <w:pStyle w:val="Akapitzlist"/>
        <w:numPr>
          <w:ilvl w:val="0"/>
          <w:numId w:val="156"/>
        </w:numPr>
        <w:spacing w:line="360" w:lineRule="auto"/>
        <w:ind w:left="1276" w:hanging="284"/>
        <w:jc w:val="both"/>
        <w:rPr>
          <w:rFonts w:ascii="Arial" w:hAnsi="Arial" w:cs="Arial"/>
        </w:rPr>
      </w:pPr>
      <w:r w:rsidRPr="004B1B02">
        <w:rPr>
          <w:rFonts w:ascii="Arial" w:hAnsi="Arial" w:cs="Arial"/>
        </w:rPr>
        <w:t>RPPK.08.05.00-18-0001/19 Caritas Archidiecezji Przemyskiej – 524.408,00 zł,</w:t>
      </w:r>
    </w:p>
    <w:p w14:paraId="7B1C10B2" w14:textId="77777777" w:rsidR="00637672" w:rsidRPr="004B1B02" w:rsidRDefault="00637672" w:rsidP="00307061">
      <w:pPr>
        <w:pStyle w:val="Akapitzlist"/>
        <w:numPr>
          <w:ilvl w:val="0"/>
          <w:numId w:val="156"/>
        </w:numPr>
        <w:spacing w:line="360" w:lineRule="auto"/>
        <w:ind w:left="1276" w:hanging="284"/>
        <w:jc w:val="both"/>
        <w:rPr>
          <w:rFonts w:ascii="Arial" w:hAnsi="Arial" w:cs="Arial"/>
        </w:rPr>
      </w:pPr>
      <w:r w:rsidRPr="004B1B02">
        <w:rPr>
          <w:rFonts w:ascii="Arial" w:hAnsi="Arial" w:cs="Arial"/>
        </w:rPr>
        <w:t>RPPK.08.05.00-18-0003/19 Rzeszowska Agencja Rozwoju Regionalnego S.A. – 328.779,98 zł,</w:t>
      </w:r>
    </w:p>
    <w:p w14:paraId="7EB977B1" w14:textId="77777777" w:rsidR="00637672" w:rsidRPr="004B1B02" w:rsidRDefault="00637672" w:rsidP="00307061">
      <w:pPr>
        <w:pStyle w:val="Akapitzlist"/>
        <w:numPr>
          <w:ilvl w:val="0"/>
          <w:numId w:val="156"/>
        </w:numPr>
        <w:spacing w:line="360" w:lineRule="auto"/>
        <w:ind w:left="1276" w:hanging="284"/>
        <w:jc w:val="both"/>
        <w:rPr>
          <w:rFonts w:ascii="Arial" w:hAnsi="Arial" w:cs="Arial"/>
        </w:rPr>
      </w:pPr>
      <w:r w:rsidRPr="004B1B02">
        <w:rPr>
          <w:rFonts w:ascii="Arial" w:hAnsi="Arial" w:cs="Arial"/>
        </w:rPr>
        <w:t>RPPK.08.05.00-18-0004/19 Rzeszowska Agencja Rozwoju Regionalnego S.A. – 223.802,47 zł,</w:t>
      </w:r>
    </w:p>
    <w:p w14:paraId="2C31CB65" w14:textId="77777777" w:rsidR="00637672" w:rsidRPr="004B1B02" w:rsidRDefault="00637672" w:rsidP="00307061">
      <w:pPr>
        <w:pStyle w:val="Akapitzlist"/>
        <w:numPr>
          <w:ilvl w:val="0"/>
          <w:numId w:val="156"/>
        </w:numPr>
        <w:spacing w:line="360" w:lineRule="auto"/>
        <w:ind w:left="1276" w:hanging="284"/>
        <w:jc w:val="both"/>
        <w:rPr>
          <w:rFonts w:ascii="Arial" w:hAnsi="Arial" w:cs="Arial"/>
        </w:rPr>
      </w:pPr>
      <w:r w:rsidRPr="004B1B02">
        <w:rPr>
          <w:rFonts w:ascii="Arial" w:hAnsi="Arial" w:cs="Arial"/>
        </w:rPr>
        <w:t>RPPK.08.05.00-18-0005/19 Podkarpacka Agencja Konsultingowo – Doradcza Sp. z o.o. – 365.125,83 zł.</w:t>
      </w:r>
    </w:p>
    <w:p w14:paraId="0D54B28B" w14:textId="77777777" w:rsidR="00637672" w:rsidRPr="004B1B02" w:rsidRDefault="00637672" w:rsidP="00307061">
      <w:pPr>
        <w:pStyle w:val="Listapunktowana"/>
        <w:numPr>
          <w:ilvl w:val="0"/>
          <w:numId w:val="155"/>
        </w:numPr>
        <w:ind w:left="851" w:hanging="294"/>
        <w:rPr>
          <w:rFonts w:ascii="Arial" w:hAnsi="Arial" w:cs="Arial"/>
        </w:rPr>
      </w:pPr>
      <w:r w:rsidRPr="004B1B02">
        <w:rPr>
          <w:rFonts w:ascii="Arial" w:hAnsi="Arial" w:cs="Arial"/>
        </w:rPr>
        <w:t xml:space="preserve">w ramach działania 8.8 w 2023 roku nie </w:t>
      </w:r>
      <w:r w:rsidRPr="004B1B02">
        <w:rPr>
          <w:rFonts w:ascii="Arial" w:hAnsi="Arial" w:cs="Arial"/>
          <w:bCs/>
        </w:rPr>
        <w:t>ogłaszano konkursów. Kontynuowano realizację 5 projektów z lat ubiegłych, zatwierdzono 18 wniosków o płatność na kwotę 2.511.129,17 zł wydatków kwalifikowalnych.</w:t>
      </w:r>
      <w:r w:rsidRPr="004B1B02">
        <w:rPr>
          <w:rFonts w:ascii="Arial" w:hAnsi="Arial" w:cs="Arial"/>
        </w:rPr>
        <w:t xml:space="preserve"> W 2023</w:t>
      </w:r>
      <w:r w:rsidRPr="004B1B02">
        <w:rPr>
          <w:rFonts w:ascii="Arial" w:hAnsi="Arial" w:cs="Arial"/>
          <w:bCs/>
        </w:rPr>
        <w:t xml:space="preserve"> roku</w:t>
      </w:r>
      <w:r w:rsidRPr="004B1B02">
        <w:rPr>
          <w:rFonts w:ascii="Arial" w:hAnsi="Arial" w:cs="Arial"/>
        </w:rPr>
        <w:t xml:space="preserve"> wydatkowano środki dotacji celowej dla jednostek sektora finansów publicznych w kwocie 68.772,15 zł (§ 2059), w tym:</w:t>
      </w:r>
    </w:p>
    <w:p w14:paraId="0552319A" w14:textId="77777777" w:rsidR="00637672" w:rsidRPr="004B1B02" w:rsidRDefault="00637672" w:rsidP="00307061">
      <w:pPr>
        <w:pStyle w:val="Akapitzlist"/>
        <w:numPr>
          <w:ilvl w:val="0"/>
          <w:numId w:val="158"/>
        </w:numPr>
        <w:spacing w:line="360" w:lineRule="auto"/>
        <w:ind w:left="1134" w:hanging="284"/>
        <w:jc w:val="both"/>
        <w:rPr>
          <w:rFonts w:ascii="Arial" w:hAnsi="Arial" w:cs="Arial"/>
          <w:lang w:eastAsia="pl-PL"/>
        </w:rPr>
      </w:pPr>
      <w:r w:rsidRPr="004B1B02">
        <w:rPr>
          <w:rFonts w:ascii="Arial" w:hAnsi="Arial" w:cs="Arial"/>
          <w:lang w:eastAsia="pl-PL"/>
        </w:rPr>
        <w:t>RPPK.08.08.00-18-0001/20 Gmina Świlcza / Gminny Ośrodek Pomocy Społecznej w Świlczy – 16.372,75 zł,</w:t>
      </w:r>
    </w:p>
    <w:p w14:paraId="3D458FC7" w14:textId="77777777" w:rsidR="00637672" w:rsidRPr="004B1B02" w:rsidRDefault="00637672" w:rsidP="00307061">
      <w:pPr>
        <w:numPr>
          <w:ilvl w:val="0"/>
          <w:numId w:val="158"/>
        </w:numPr>
        <w:spacing w:after="0" w:line="360" w:lineRule="auto"/>
        <w:ind w:left="113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RPPK.08.08.00-18-0002/20 Gmina Czudec/ Gminny Ośrodek Pomocy Społecznej w Czudcu – 8.993,63 zł,</w:t>
      </w:r>
    </w:p>
    <w:p w14:paraId="30A98CED" w14:textId="77777777" w:rsidR="00637672" w:rsidRPr="004B1B02" w:rsidRDefault="00637672" w:rsidP="00307061">
      <w:pPr>
        <w:numPr>
          <w:ilvl w:val="0"/>
          <w:numId w:val="158"/>
        </w:numPr>
        <w:spacing w:after="0" w:line="360" w:lineRule="auto"/>
        <w:ind w:left="113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RPPK.08.08.00-18-0003/20 Gmina Boguchwała/ Miejski Ośrodek Pomocy Społecznej w Boguchwale – 14.377,89 zł,</w:t>
      </w:r>
    </w:p>
    <w:p w14:paraId="73902C72" w14:textId="77777777" w:rsidR="00637672" w:rsidRPr="004B1B02" w:rsidRDefault="00637672" w:rsidP="00307061">
      <w:pPr>
        <w:numPr>
          <w:ilvl w:val="0"/>
          <w:numId w:val="158"/>
        </w:numPr>
        <w:spacing w:after="0" w:line="360" w:lineRule="auto"/>
        <w:ind w:left="1134"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RPPK.08.08.00-18-0005/20 Gmina Czarna/ Gminny Ośrodek Pomocy Społecznej w Czarnej – 29.027,88 zł.</w:t>
      </w:r>
    </w:p>
    <w:p w14:paraId="7D061522" w14:textId="77777777" w:rsidR="00637672" w:rsidRPr="004B1B02" w:rsidRDefault="00637672" w:rsidP="00307061">
      <w:pPr>
        <w:pStyle w:val="Listapunktowana"/>
        <w:numPr>
          <w:ilvl w:val="0"/>
          <w:numId w:val="155"/>
        </w:numPr>
        <w:ind w:left="851" w:hanging="294"/>
        <w:rPr>
          <w:rFonts w:ascii="Arial" w:hAnsi="Arial" w:cs="Arial"/>
        </w:rPr>
      </w:pPr>
      <w:r w:rsidRPr="004B1B02">
        <w:rPr>
          <w:rFonts w:ascii="Arial" w:hAnsi="Arial" w:cs="Arial"/>
        </w:rPr>
        <w:t>w ramach działania 8.9 w 2023 roku nie ogłaszano</w:t>
      </w:r>
      <w:r w:rsidRPr="004B1B02">
        <w:rPr>
          <w:rFonts w:ascii="Arial" w:hAnsi="Arial" w:cs="Arial"/>
          <w:bCs/>
        </w:rPr>
        <w:t xml:space="preserve"> konkursów</w:t>
      </w:r>
      <w:r w:rsidRPr="004B1B02">
        <w:rPr>
          <w:rFonts w:ascii="Arial" w:hAnsi="Arial" w:cs="Arial"/>
        </w:rPr>
        <w:t xml:space="preserve">, </w:t>
      </w:r>
      <w:r w:rsidRPr="004B1B02">
        <w:rPr>
          <w:rFonts w:ascii="Arial" w:hAnsi="Arial" w:cs="Arial"/>
          <w:bCs/>
          <w:iCs/>
        </w:rPr>
        <w:t>kontynuowano realizację 7 projektów z lat ubiegłych</w:t>
      </w:r>
      <w:r w:rsidRPr="004B1B02">
        <w:rPr>
          <w:rFonts w:ascii="Arial" w:hAnsi="Arial" w:cs="Arial"/>
          <w:bCs/>
        </w:rPr>
        <w:t>. Zatwierdzono 28 wniosków o płatność na kwotę 3.367.984,69 zł wydatków kwalifikowalnych.</w:t>
      </w:r>
      <w:r w:rsidRPr="004B1B02">
        <w:rPr>
          <w:rFonts w:ascii="Arial" w:hAnsi="Arial" w:cs="Arial"/>
        </w:rPr>
        <w:t xml:space="preserve"> W 2023</w:t>
      </w:r>
      <w:r w:rsidRPr="004B1B02">
        <w:rPr>
          <w:rFonts w:ascii="Arial" w:hAnsi="Arial" w:cs="Arial"/>
          <w:bCs/>
        </w:rPr>
        <w:t xml:space="preserve"> roku</w:t>
      </w:r>
      <w:r w:rsidRPr="004B1B02">
        <w:rPr>
          <w:rFonts w:ascii="Arial" w:hAnsi="Arial" w:cs="Arial"/>
        </w:rPr>
        <w:t xml:space="preserve"> wydatkowano środki dotacji celowej dla jednostek sektora finansów publicznych w kwocie 185.037,83 zł (§ 2009 – 36.727,08 zł, § 2059 – 148.310,75 zł), w tym:</w:t>
      </w:r>
    </w:p>
    <w:p w14:paraId="6D65C624" w14:textId="77777777" w:rsidR="00637672" w:rsidRPr="004B1B02" w:rsidRDefault="00637672" w:rsidP="00307061">
      <w:pPr>
        <w:numPr>
          <w:ilvl w:val="0"/>
          <w:numId w:val="161"/>
        </w:numPr>
        <w:spacing w:after="0" w:line="360" w:lineRule="auto"/>
        <w:ind w:left="1276" w:hanging="284"/>
        <w:jc w:val="both"/>
        <w:rPr>
          <w:rFonts w:ascii="Arial" w:eastAsia="Times New Roman" w:hAnsi="Arial" w:cs="Arial"/>
          <w:color w:val="FF0000"/>
          <w:sz w:val="24"/>
          <w:szCs w:val="24"/>
          <w:lang w:eastAsia="pl-PL"/>
        </w:rPr>
      </w:pPr>
      <w:r w:rsidRPr="004B1B02">
        <w:rPr>
          <w:rFonts w:ascii="Arial" w:hAnsi="Arial" w:cs="Arial"/>
          <w:color w:val="000000" w:themeColor="text1"/>
          <w:sz w:val="24"/>
          <w:szCs w:val="24"/>
        </w:rPr>
        <w:t>RPPK.08.09.00-18-0002/21 Gmina Lubenia/ Gminny Ośrodek Pomocy Społecznej w Lubeni - 36.727,08 zł,</w:t>
      </w:r>
    </w:p>
    <w:p w14:paraId="746F389A"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RPPK.08.09.00-18-0002/21 Gmina Łańcut/ Gminny Ośrodek Pomocy Społecznej w Łańcucie - 33.042,03 zł,</w:t>
      </w:r>
    </w:p>
    <w:p w14:paraId="69DB70F1"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RPPK.08.09.00-18-0002/21 Gmina Lubenia/ Gminny Ośrodek Pomocy Społecznej w Lubeni - 19.064,41 zł,</w:t>
      </w:r>
    </w:p>
    <w:p w14:paraId="2288B747"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RPPK.08.09.00-18-0005/20 Gmina Miasto Rzeszów/ Miejski Ośrodek Pomocy Społecznej w Rzeszowie - 15.798,06 zł,</w:t>
      </w:r>
    </w:p>
    <w:p w14:paraId="71EBDD95"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RPPK.08.09.00-18-0006/20 Gmina Tyczyn/ Miejsko-Gminny Ośrodek Pomocy Społecznej w Tyczynie - 9.988,24 zł,</w:t>
      </w:r>
    </w:p>
    <w:p w14:paraId="00A07F37"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RPPK.08.09.00-18-0008/20 Gmina Boguchwała/ Miejski Ośrodek Pomocy Społecznej w Boguchwale  - 13.374,33 zł,</w:t>
      </w:r>
    </w:p>
    <w:p w14:paraId="283D0B9E"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RPPK.08.09.00-18-0009/20 Gmina Czarna / Miejski Ośrodek Pomocy Społecznej w Czarnej - 16.719,04 zł,</w:t>
      </w:r>
    </w:p>
    <w:p w14:paraId="48F36D70" w14:textId="77777777" w:rsidR="00637672" w:rsidRPr="004B1B02" w:rsidRDefault="00637672" w:rsidP="00307061">
      <w:pPr>
        <w:pStyle w:val="Akapitzlist"/>
        <w:numPr>
          <w:ilvl w:val="0"/>
          <w:numId w:val="161"/>
        </w:numPr>
        <w:spacing w:line="360" w:lineRule="auto"/>
        <w:ind w:left="1276" w:hanging="284"/>
        <w:jc w:val="both"/>
        <w:rPr>
          <w:rFonts w:ascii="Arial" w:hAnsi="Arial" w:cs="Arial"/>
          <w:color w:val="000000" w:themeColor="text1"/>
        </w:rPr>
      </w:pPr>
      <w:r w:rsidRPr="004B1B02">
        <w:rPr>
          <w:rFonts w:ascii="Arial" w:hAnsi="Arial" w:cs="Arial"/>
          <w:color w:val="000000" w:themeColor="text1"/>
        </w:rPr>
        <w:t>RPPK.08.09.00-18-0012/20 Gmina Głogów Małopolski/ Miejsko-Gminny Ośrodek Pomocy Społecznej w Głogowie Małopolskim - 40.324,64 zł.</w:t>
      </w:r>
    </w:p>
    <w:p w14:paraId="3DBA3A24" w14:textId="2A0721CB" w:rsidR="00637672" w:rsidRPr="004B1B02" w:rsidRDefault="00637672" w:rsidP="00AE24F3">
      <w:pPr>
        <w:spacing w:after="0" w:line="360" w:lineRule="auto"/>
        <w:ind w:left="709"/>
        <w:jc w:val="both"/>
        <w:rPr>
          <w:rFonts w:ascii="Arial" w:eastAsia="Times New Roman" w:hAnsi="Arial" w:cs="Arial"/>
          <w:iCs/>
          <w:sz w:val="24"/>
          <w:szCs w:val="24"/>
          <w:lang w:eastAsia="pl-PL"/>
        </w:rPr>
      </w:pPr>
      <w:r w:rsidRPr="004B1B02">
        <w:rPr>
          <w:rFonts w:ascii="Arial" w:eastAsia="Times New Roman" w:hAnsi="Arial" w:cs="Arial"/>
          <w:iCs/>
          <w:sz w:val="24"/>
          <w:szCs w:val="24"/>
          <w:lang w:eastAsia="pl-PL"/>
        </w:rPr>
        <w:t>W ramach realizacji RPO WP Województwo Podkarpackie – Urząd Marszałkowski Województwa Podkarpackiego w Rzeszowie pełniący rolę Instytucji Zarządzającej oraz Wojewódzki Urząd Pracy w Rzeszowie pełniący role Instytucji Pośredniczącej</w:t>
      </w:r>
      <w:r w:rsidR="007E594E" w:rsidRPr="004B1B02">
        <w:rPr>
          <w:rFonts w:ascii="Arial" w:eastAsia="Times New Roman" w:hAnsi="Arial" w:cs="Arial"/>
          <w:iCs/>
          <w:sz w:val="24"/>
          <w:szCs w:val="24"/>
          <w:lang w:eastAsia="pl-PL"/>
        </w:rPr>
        <w:t>,</w:t>
      </w:r>
      <w:r w:rsidRPr="004B1B02">
        <w:rPr>
          <w:rFonts w:ascii="Arial" w:eastAsia="Times New Roman" w:hAnsi="Arial" w:cs="Arial"/>
          <w:iCs/>
          <w:sz w:val="24"/>
          <w:szCs w:val="24"/>
          <w:lang w:eastAsia="pl-PL"/>
        </w:rPr>
        <w:t xml:space="preserve"> oprócz wypłaty beneficjentom środków współfinansowania krajowego opisanego wyżej w formie dotacji celowej</w:t>
      </w:r>
      <w:r w:rsidR="007E594E" w:rsidRPr="004B1B02">
        <w:rPr>
          <w:rFonts w:ascii="Arial" w:eastAsia="Times New Roman" w:hAnsi="Arial" w:cs="Arial"/>
          <w:iCs/>
          <w:sz w:val="24"/>
          <w:szCs w:val="24"/>
          <w:lang w:eastAsia="pl-PL"/>
        </w:rPr>
        <w:t>,</w:t>
      </w:r>
      <w:r w:rsidRPr="004B1B02">
        <w:rPr>
          <w:rFonts w:ascii="Arial" w:eastAsia="Times New Roman" w:hAnsi="Arial" w:cs="Arial"/>
          <w:iCs/>
          <w:sz w:val="24"/>
          <w:szCs w:val="24"/>
          <w:lang w:eastAsia="pl-PL"/>
        </w:rPr>
        <w:t xml:space="preserve"> wystawia w portalu komunikacyjnym BGK (w formie elektronicznej) zlecenia płatności środków europejskich. Środki te są przekazywane bezpośrednio </w:t>
      </w:r>
      <w:r w:rsidRPr="004B1B02">
        <w:rPr>
          <w:rFonts w:ascii="Arial" w:eastAsia="Times New Roman" w:hAnsi="Arial" w:cs="Arial"/>
          <w:iCs/>
          <w:sz w:val="24"/>
          <w:szCs w:val="24"/>
          <w:lang w:eastAsia="pl-PL"/>
        </w:rPr>
        <w:br/>
      </w:r>
      <w:r w:rsidRPr="004B1B02">
        <w:rPr>
          <w:rFonts w:ascii="Arial" w:eastAsia="Times New Roman" w:hAnsi="Arial" w:cs="Arial"/>
          <w:iCs/>
          <w:sz w:val="24"/>
          <w:szCs w:val="24"/>
          <w:lang w:eastAsia="pl-PL"/>
        </w:rPr>
        <w:lastRenderedPageBreak/>
        <w:t>z rachunku Ministra Finansów w BGK do beneficjentów z pominięciem przepływu przez budżet Województwa, w związku z czym nie są objęte planem dochodów i wydatków budżetu Województwa.</w:t>
      </w:r>
    </w:p>
    <w:p w14:paraId="2C554E25" w14:textId="77777777" w:rsidR="00637672" w:rsidRPr="004B1B02" w:rsidRDefault="00637672" w:rsidP="00AE24F3">
      <w:pPr>
        <w:spacing w:after="0" w:line="360" w:lineRule="auto"/>
        <w:ind w:left="709"/>
        <w:jc w:val="both"/>
        <w:rPr>
          <w:rFonts w:ascii="Arial" w:eastAsia="Calibri" w:hAnsi="Arial" w:cs="Arial"/>
          <w:sz w:val="24"/>
          <w:szCs w:val="24"/>
          <w:lang w:eastAsia="pl-PL"/>
        </w:rPr>
      </w:pPr>
      <w:r w:rsidRPr="004B1B02">
        <w:rPr>
          <w:rFonts w:ascii="Arial" w:eastAsia="Calibri" w:hAnsi="Arial" w:cs="Arial"/>
          <w:sz w:val="24"/>
          <w:szCs w:val="24"/>
          <w:lang w:eastAsia="pl-PL"/>
        </w:rPr>
        <w:t>Wydatki realizowane w ramach zadania „Dotacja celowa na rzecz beneficjentów osi priorytetowych VII-IX RPO WP na lata 2014-2020” ujętego w wykazie przedsięwzięć do Wieloletniej Prognozy Finansowej Województwa Podkarpackiego, opisanego w rozdziale 15011.</w:t>
      </w:r>
    </w:p>
    <w:p w14:paraId="5FA3BDD4" w14:textId="77777777" w:rsidR="00637672" w:rsidRPr="004B1B02" w:rsidRDefault="00637672" w:rsidP="00307061">
      <w:pPr>
        <w:pStyle w:val="Listapunktowana"/>
        <w:numPr>
          <w:ilvl w:val="0"/>
          <w:numId w:val="162"/>
        </w:numPr>
        <w:rPr>
          <w:rFonts w:ascii="Arial" w:hAnsi="Arial" w:cs="Arial"/>
          <w:bCs/>
          <w:iCs/>
        </w:rPr>
      </w:pPr>
      <w:r w:rsidRPr="004B1B02">
        <w:rPr>
          <w:rFonts w:ascii="Arial" w:hAnsi="Arial" w:cs="Aria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w:t>
      </w:r>
      <w:r w:rsidRPr="004B1B02">
        <w:rPr>
          <w:rFonts w:ascii="Arial" w:hAnsi="Arial" w:cs="Arial"/>
        </w:rPr>
        <w:t xml:space="preserve">części niewykorzystanych dotacji </w:t>
      </w:r>
      <w:r w:rsidRPr="004B1B02">
        <w:rPr>
          <w:rFonts w:ascii="Arial" w:hAnsi="Arial" w:cs="Arial"/>
          <w:iCs/>
        </w:rPr>
        <w:t xml:space="preserve">oraz </w:t>
      </w:r>
      <w:r w:rsidRPr="004B1B02">
        <w:rPr>
          <w:rFonts w:ascii="Arial" w:eastAsia="Calibri" w:hAnsi="Arial" w:cs="Arial"/>
          <w:iCs/>
        </w:rPr>
        <w:t xml:space="preserve">części dotacji wykorzystanych niezgodnie </w:t>
      </w:r>
      <w:r w:rsidRPr="004B1B02">
        <w:rPr>
          <w:rFonts w:ascii="Arial" w:eastAsia="Calibri" w:hAnsi="Arial" w:cs="Arial"/>
          <w:iCs/>
        </w:rPr>
        <w:br/>
        <w:t>z przeznaczeniem, pobranych nienależnie lub w nadmiernej wysokości przez beneficjentów projektów realizowanych</w:t>
      </w:r>
      <w:r w:rsidRPr="004B1B02">
        <w:rPr>
          <w:rFonts w:ascii="Arial" w:hAnsi="Arial" w:cs="Arial"/>
          <w:iCs/>
        </w:rPr>
        <w:t xml:space="preserve"> w ramach </w:t>
      </w:r>
      <w:r w:rsidRPr="004B1B02">
        <w:rPr>
          <w:rFonts w:ascii="Arial" w:hAnsi="Arial" w:cs="Arial"/>
        </w:rPr>
        <w:t>Regionalnego Programu Operacyjnego Województwa Podkarpackiego na lata 2014-2020</w:t>
      </w:r>
      <w:r w:rsidRPr="004B1B02">
        <w:rPr>
          <w:rFonts w:ascii="Arial" w:hAnsi="Arial" w:cs="Arial"/>
          <w:bCs/>
        </w:rPr>
        <w:t xml:space="preserve"> w kwocie 650.411,06 zł </w:t>
      </w:r>
      <w:r w:rsidRPr="004B1B02">
        <w:rPr>
          <w:rFonts w:ascii="Arial" w:hAnsi="Arial" w:cs="Arial"/>
          <w:bCs/>
          <w:iCs/>
        </w:rPr>
        <w:t xml:space="preserve">(§ 2919 – 2.414,62 zł, § 2959 – 647.996,44 zł) </w:t>
      </w:r>
      <w:r w:rsidRPr="004B1B02">
        <w:rPr>
          <w:rFonts w:ascii="Arial" w:hAnsi="Arial" w:cs="Arial"/>
          <w:bCs/>
        </w:rPr>
        <w:t>(WUP – Dep. RP).</w:t>
      </w:r>
    </w:p>
    <w:p w14:paraId="54704E0B" w14:textId="459E0345" w:rsidR="00F35433" w:rsidRPr="004B1B02" w:rsidRDefault="00637672" w:rsidP="00AE24F3">
      <w:pPr>
        <w:spacing w:after="0" w:line="360" w:lineRule="auto"/>
        <w:ind w:left="567"/>
        <w:jc w:val="both"/>
        <w:rPr>
          <w:rFonts w:ascii="Arial" w:hAnsi="Arial" w:cs="Arial"/>
          <w:color w:val="000000" w:themeColor="text1"/>
          <w:sz w:val="24"/>
          <w:szCs w:val="24"/>
        </w:rPr>
      </w:pPr>
      <w:r w:rsidRPr="004B1B02">
        <w:rPr>
          <w:rFonts w:ascii="Arial" w:hAnsi="Arial" w:cs="Arial"/>
          <w:color w:val="000000" w:themeColor="text1"/>
          <w:sz w:val="24"/>
          <w:szCs w:val="24"/>
        </w:rPr>
        <w:t>W ramach priorytetu 7 programu regionalnego Fundusze Europejskie dla Podkarpacia 2021-2027</w:t>
      </w:r>
      <w:r w:rsidRPr="004B1B02">
        <w:rPr>
          <w:rFonts w:ascii="Arial" w:hAnsi="Arial" w:cs="Arial"/>
          <w:i/>
          <w:iCs/>
          <w:color w:val="000000" w:themeColor="text1"/>
          <w:sz w:val="24"/>
          <w:szCs w:val="24"/>
        </w:rPr>
        <w:t xml:space="preserve"> </w:t>
      </w:r>
      <w:r w:rsidRPr="004B1B02">
        <w:rPr>
          <w:rFonts w:ascii="Arial" w:hAnsi="Arial" w:cs="Arial"/>
          <w:iCs/>
          <w:color w:val="000000" w:themeColor="text1"/>
          <w:sz w:val="24"/>
          <w:szCs w:val="24"/>
        </w:rPr>
        <w:t xml:space="preserve">nie zrealizowano zaplanowanych wydatków bieżących w kwocie 405.662,- zł, </w:t>
      </w:r>
      <w:r w:rsidRPr="004B1B02">
        <w:rPr>
          <w:rFonts w:ascii="Arial" w:hAnsi="Arial" w:cs="Arial"/>
          <w:color w:val="000000" w:themeColor="text1"/>
          <w:sz w:val="24"/>
          <w:szCs w:val="24"/>
        </w:rPr>
        <w:t>z powodu przedłużenia terminu oceny merytorycznej wniosków o dofinansowanie i kontraktacją wybranych do dofinansowania wniosków na przełomie roku 2023/2024. Płatności zaplanowane na IV kwartał 2023 roku, będą realizowane w 2024 roku.</w:t>
      </w:r>
    </w:p>
    <w:p w14:paraId="4589936B" w14:textId="1C57193F" w:rsidR="00764AF5" w:rsidRPr="004B1B02" w:rsidRDefault="00764AF5" w:rsidP="00307061">
      <w:pPr>
        <w:pStyle w:val="Listapunktowana"/>
        <w:numPr>
          <w:ilvl w:val="0"/>
          <w:numId w:val="162"/>
        </w:numPr>
        <w:ind w:left="709" w:hanging="425"/>
        <w:rPr>
          <w:rFonts w:ascii="Arial" w:hAnsi="Arial" w:cs="Arial"/>
          <w:bCs/>
          <w:iCs/>
        </w:rPr>
      </w:pPr>
      <w:r w:rsidRPr="004B1B02">
        <w:rPr>
          <w:rFonts w:ascii="Arial" w:eastAsia="Calibri" w:hAnsi="Arial" w:cs="Arial"/>
        </w:rPr>
        <w:t>realizacji przez Regionalny Ośrodek Polityki Społecznej w Rzeszowie projektu pn.: „Liderzy kooperacji</w:t>
      </w:r>
      <w:r w:rsidRPr="004B1B02">
        <w:rPr>
          <w:rFonts w:ascii="Arial" w:hAnsi="Arial" w:cs="Arial"/>
        </w:rPr>
        <w:t xml:space="preserve">” </w:t>
      </w:r>
      <w:r w:rsidRPr="004B1B02">
        <w:rPr>
          <w:rFonts w:ascii="Arial" w:eastAsia="Calibri" w:hAnsi="Arial" w:cs="Arial"/>
        </w:rPr>
        <w:t xml:space="preserve">w ramach </w:t>
      </w:r>
      <w:r w:rsidRPr="004B1B02">
        <w:rPr>
          <w:rFonts w:ascii="Arial" w:hAnsi="Arial" w:cs="Arial"/>
        </w:rPr>
        <w:t xml:space="preserve">Programu Operacyjnego Wiedza, Edukacja, Rozwój na lata 2014-2020 </w:t>
      </w:r>
      <w:r w:rsidRPr="004B1B02">
        <w:rPr>
          <w:rFonts w:ascii="Arial" w:eastAsia="Calibri" w:hAnsi="Arial" w:cs="Arial"/>
        </w:rPr>
        <w:t xml:space="preserve">w kwocie </w:t>
      </w:r>
      <w:r w:rsidR="00EB00E0" w:rsidRPr="004B1B02">
        <w:rPr>
          <w:rFonts w:ascii="Arial" w:eastAsia="Calibri" w:hAnsi="Arial" w:cs="Arial"/>
        </w:rPr>
        <w:t>3.632.283,49</w:t>
      </w:r>
      <w:r w:rsidRPr="004B1B02">
        <w:rPr>
          <w:rFonts w:ascii="Arial" w:eastAsia="Calibri" w:hAnsi="Arial" w:cs="Arial"/>
        </w:rPr>
        <w:t xml:space="preserve"> zł, (ROPS - Dep. OZ), w tym:</w:t>
      </w:r>
    </w:p>
    <w:p w14:paraId="49E954CD" w14:textId="021C2675" w:rsidR="00764AF5" w:rsidRPr="004B1B02" w:rsidRDefault="00764AF5">
      <w:pPr>
        <w:pStyle w:val="Akapitzlist"/>
        <w:numPr>
          <w:ilvl w:val="0"/>
          <w:numId w:val="39"/>
        </w:numPr>
        <w:tabs>
          <w:tab w:val="left" w:pos="709"/>
        </w:tabs>
        <w:spacing w:line="360" w:lineRule="auto"/>
        <w:ind w:left="993" w:hanging="283"/>
        <w:jc w:val="both"/>
        <w:rPr>
          <w:rFonts w:ascii="Arial" w:hAnsi="Arial" w:cs="Arial"/>
          <w:bCs/>
          <w:iCs/>
        </w:rPr>
      </w:pPr>
      <w:r w:rsidRPr="004B1B02">
        <w:rPr>
          <w:rFonts w:ascii="Arial" w:hAnsi="Arial" w:cs="Arial"/>
        </w:rPr>
        <w:t xml:space="preserve">wynagrodzenia i składki od nich naliczane – </w:t>
      </w:r>
      <w:r w:rsidR="00EB00E0" w:rsidRPr="004B1B02">
        <w:rPr>
          <w:rFonts w:ascii="Arial" w:hAnsi="Arial" w:cs="Arial"/>
          <w:lang w:eastAsia="pl-PL"/>
        </w:rPr>
        <w:t>763.617,52</w:t>
      </w:r>
      <w:r w:rsidRPr="004B1B02">
        <w:rPr>
          <w:rFonts w:ascii="Arial" w:hAnsi="Arial" w:cs="Arial"/>
          <w:lang w:eastAsia="pl-PL"/>
        </w:rPr>
        <w:t xml:space="preserve"> zł </w:t>
      </w:r>
      <w:r w:rsidRPr="004B1B02">
        <w:rPr>
          <w:rFonts w:ascii="Arial" w:hAnsi="Arial" w:cs="Arial"/>
          <w:bCs/>
        </w:rPr>
        <w:t xml:space="preserve">(§ 4017 – </w:t>
      </w:r>
      <w:r w:rsidR="00A671EA" w:rsidRPr="004B1B02">
        <w:rPr>
          <w:rFonts w:ascii="Arial" w:hAnsi="Arial" w:cs="Arial"/>
          <w:bCs/>
        </w:rPr>
        <w:t>372.327,93</w:t>
      </w:r>
      <w:r w:rsidRPr="004B1B02">
        <w:rPr>
          <w:rFonts w:ascii="Arial" w:hAnsi="Arial" w:cs="Arial"/>
          <w:bCs/>
        </w:rPr>
        <w:t xml:space="preserve"> zł, §  4019 – </w:t>
      </w:r>
      <w:r w:rsidR="00A671EA" w:rsidRPr="004B1B02">
        <w:rPr>
          <w:rFonts w:ascii="Arial" w:hAnsi="Arial" w:cs="Arial"/>
          <w:bCs/>
        </w:rPr>
        <w:t>68.755,08</w:t>
      </w:r>
      <w:r w:rsidRPr="004B1B02">
        <w:rPr>
          <w:rFonts w:ascii="Arial" w:hAnsi="Arial" w:cs="Arial"/>
          <w:bCs/>
        </w:rPr>
        <w:t xml:space="preserve"> zł,</w:t>
      </w:r>
      <w:r w:rsidRPr="004B1B02">
        <w:rPr>
          <w:rFonts w:ascii="Arial" w:hAnsi="Arial" w:cs="Arial"/>
          <w:bCs/>
          <w:iCs/>
        </w:rPr>
        <w:t xml:space="preserve"> § 4047 – </w:t>
      </w:r>
      <w:r w:rsidR="00A671EA" w:rsidRPr="004B1B02">
        <w:rPr>
          <w:rFonts w:ascii="Arial" w:hAnsi="Arial" w:cs="Arial"/>
          <w:bCs/>
          <w:iCs/>
        </w:rPr>
        <w:t>18.903,80</w:t>
      </w:r>
      <w:r w:rsidRPr="004B1B02">
        <w:rPr>
          <w:rFonts w:ascii="Arial" w:hAnsi="Arial" w:cs="Arial"/>
          <w:bCs/>
          <w:iCs/>
        </w:rPr>
        <w:t xml:space="preserve"> zł, § 4049 – </w:t>
      </w:r>
      <w:r w:rsidR="00A671EA" w:rsidRPr="004B1B02">
        <w:rPr>
          <w:rFonts w:ascii="Arial" w:hAnsi="Arial" w:cs="Arial"/>
          <w:bCs/>
          <w:iCs/>
        </w:rPr>
        <w:t>3.525,96</w:t>
      </w:r>
      <w:r w:rsidRPr="004B1B02">
        <w:rPr>
          <w:rFonts w:ascii="Arial" w:hAnsi="Arial" w:cs="Arial"/>
          <w:bCs/>
          <w:iCs/>
        </w:rPr>
        <w:t xml:space="preserve"> zł, § 4117 – </w:t>
      </w:r>
      <w:r w:rsidR="00A671EA" w:rsidRPr="004B1B02">
        <w:rPr>
          <w:rFonts w:ascii="Arial" w:hAnsi="Arial" w:cs="Arial"/>
          <w:bCs/>
          <w:iCs/>
        </w:rPr>
        <w:t>72.772,50</w:t>
      </w:r>
      <w:r w:rsidRPr="004B1B02">
        <w:rPr>
          <w:rFonts w:ascii="Arial" w:hAnsi="Arial" w:cs="Arial"/>
          <w:bCs/>
          <w:iCs/>
        </w:rPr>
        <w:t xml:space="preserve"> zł, § 4119 – </w:t>
      </w:r>
      <w:r w:rsidR="00A671EA" w:rsidRPr="004B1B02">
        <w:rPr>
          <w:rFonts w:ascii="Arial" w:hAnsi="Arial" w:cs="Arial"/>
          <w:bCs/>
          <w:iCs/>
        </w:rPr>
        <w:t>13.573,78</w:t>
      </w:r>
      <w:r w:rsidRPr="004B1B02">
        <w:rPr>
          <w:rFonts w:ascii="Arial" w:hAnsi="Arial" w:cs="Arial"/>
          <w:bCs/>
          <w:iCs/>
        </w:rPr>
        <w:t xml:space="preserve"> zł, § 4127 – </w:t>
      </w:r>
      <w:r w:rsidR="00A671EA" w:rsidRPr="004B1B02">
        <w:rPr>
          <w:rFonts w:ascii="Arial" w:hAnsi="Arial" w:cs="Arial"/>
          <w:bCs/>
          <w:iCs/>
        </w:rPr>
        <w:t>8.732,30</w:t>
      </w:r>
      <w:r w:rsidRPr="004B1B02">
        <w:rPr>
          <w:rFonts w:ascii="Arial" w:hAnsi="Arial" w:cs="Arial"/>
          <w:bCs/>
          <w:iCs/>
        </w:rPr>
        <w:t xml:space="preserve"> zł, § 4129 – </w:t>
      </w:r>
      <w:r w:rsidR="00A671EA" w:rsidRPr="004B1B02">
        <w:rPr>
          <w:rFonts w:ascii="Arial" w:hAnsi="Arial" w:cs="Arial"/>
          <w:bCs/>
          <w:iCs/>
        </w:rPr>
        <w:t>1.628,76</w:t>
      </w:r>
      <w:r w:rsidRPr="004B1B02">
        <w:rPr>
          <w:rFonts w:ascii="Arial" w:hAnsi="Arial" w:cs="Arial"/>
          <w:bCs/>
          <w:iCs/>
        </w:rPr>
        <w:t xml:space="preserve"> zł, § 4177 – </w:t>
      </w:r>
      <w:r w:rsidR="00A671EA" w:rsidRPr="004B1B02">
        <w:rPr>
          <w:rFonts w:ascii="Arial" w:hAnsi="Arial" w:cs="Arial"/>
          <w:bCs/>
          <w:iCs/>
        </w:rPr>
        <w:t>166.725,96</w:t>
      </w:r>
      <w:r w:rsidRPr="004B1B02">
        <w:rPr>
          <w:rFonts w:ascii="Arial" w:hAnsi="Arial" w:cs="Arial"/>
          <w:bCs/>
          <w:iCs/>
        </w:rPr>
        <w:t xml:space="preserve"> zł, § 4179 – </w:t>
      </w:r>
      <w:r w:rsidR="00A671EA" w:rsidRPr="004B1B02">
        <w:rPr>
          <w:rFonts w:ascii="Arial" w:hAnsi="Arial" w:cs="Arial"/>
          <w:bCs/>
          <w:iCs/>
        </w:rPr>
        <w:t>31.097,92</w:t>
      </w:r>
      <w:r w:rsidRPr="004B1B02">
        <w:rPr>
          <w:rFonts w:ascii="Arial" w:hAnsi="Arial" w:cs="Arial"/>
          <w:bCs/>
          <w:iCs/>
        </w:rPr>
        <w:t xml:space="preserve"> zł, § 4717 – </w:t>
      </w:r>
      <w:r w:rsidR="00A671EA" w:rsidRPr="004B1B02">
        <w:rPr>
          <w:rFonts w:ascii="Arial" w:hAnsi="Arial" w:cs="Arial"/>
          <w:bCs/>
          <w:iCs/>
        </w:rPr>
        <w:t>4.697,36</w:t>
      </w:r>
      <w:r w:rsidRPr="004B1B02">
        <w:rPr>
          <w:rFonts w:ascii="Arial" w:hAnsi="Arial" w:cs="Arial"/>
          <w:bCs/>
          <w:iCs/>
        </w:rPr>
        <w:t xml:space="preserve"> zł, § 4719 – </w:t>
      </w:r>
      <w:r w:rsidR="00A671EA" w:rsidRPr="004B1B02">
        <w:rPr>
          <w:rFonts w:ascii="Arial" w:hAnsi="Arial" w:cs="Arial"/>
          <w:bCs/>
          <w:iCs/>
        </w:rPr>
        <w:t>876,17</w:t>
      </w:r>
      <w:r w:rsidRPr="004B1B02">
        <w:rPr>
          <w:rFonts w:ascii="Arial" w:hAnsi="Arial" w:cs="Arial"/>
          <w:bCs/>
          <w:iCs/>
        </w:rPr>
        <w:t xml:space="preserve"> zł),</w:t>
      </w:r>
    </w:p>
    <w:p w14:paraId="176709A7" w14:textId="1BBE0A85" w:rsidR="00764AF5" w:rsidRPr="004B1B02" w:rsidRDefault="00764AF5" w:rsidP="00AE24F3">
      <w:pPr>
        <w:pStyle w:val="Akapitzlist"/>
        <w:numPr>
          <w:ilvl w:val="0"/>
          <w:numId w:val="39"/>
        </w:numPr>
        <w:tabs>
          <w:tab w:val="left" w:pos="709"/>
        </w:tabs>
        <w:spacing w:line="360" w:lineRule="auto"/>
        <w:ind w:left="993" w:hanging="284"/>
        <w:jc w:val="both"/>
        <w:rPr>
          <w:rFonts w:ascii="Arial" w:hAnsi="Arial" w:cs="Arial"/>
          <w:bCs/>
          <w:iCs/>
        </w:rPr>
      </w:pPr>
      <w:r w:rsidRPr="004B1B02">
        <w:rPr>
          <w:rFonts w:ascii="Arial" w:hAnsi="Arial" w:cs="Arial"/>
          <w:bCs/>
          <w:iCs/>
        </w:rPr>
        <w:t xml:space="preserve">dotacje dla partnerów projektu </w:t>
      </w:r>
      <w:r w:rsidR="00305119" w:rsidRPr="004B1B02">
        <w:rPr>
          <w:rFonts w:ascii="Arial" w:hAnsi="Arial" w:cs="Arial"/>
          <w:bCs/>
          <w:iCs/>
        </w:rPr>
        <w:t>-</w:t>
      </w:r>
      <w:r w:rsidRPr="004B1B02">
        <w:rPr>
          <w:rFonts w:ascii="Arial" w:hAnsi="Arial" w:cs="Arial"/>
          <w:bCs/>
          <w:iCs/>
        </w:rPr>
        <w:t xml:space="preserve"> </w:t>
      </w:r>
      <w:r w:rsidRPr="004B1B02">
        <w:rPr>
          <w:rFonts w:ascii="Arial" w:hAnsi="Arial" w:cs="Arial"/>
          <w:lang w:eastAsia="pl-PL"/>
        </w:rPr>
        <w:t xml:space="preserve">jednostek sektora finansów publicznych </w:t>
      </w:r>
      <w:r w:rsidRPr="004B1B02">
        <w:rPr>
          <w:rFonts w:ascii="Arial" w:hAnsi="Arial" w:cs="Arial"/>
          <w:lang w:eastAsia="pl-PL"/>
        </w:rPr>
        <w:br/>
        <w:t>w kwocie 2.</w:t>
      </w:r>
      <w:r w:rsidR="00A671EA" w:rsidRPr="004B1B02">
        <w:rPr>
          <w:rFonts w:ascii="Arial" w:hAnsi="Arial" w:cs="Arial"/>
          <w:lang w:eastAsia="pl-PL"/>
        </w:rPr>
        <w:t>481.822,83</w:t>
      </w:r>
      <w:r w:rsidRPr="004B1B02">
        <w:rPr>
          <w:rFonts w:ascii="Arial" w:hAnsi="Arial" w:cs="Arial"/>
          <w:lang w:eastAsia="pl-PL"/>
        </w:rPr>
        <w:t xml:space="preserve"> zł, w tym dla:</w:t>
      </w:r>
    </w:p>
    <w:p w14:paraId="6B3D9C63" w14:textId="77777777" w:rsidR="00A671EA" w:rsidRPr="004B1B02" w:rsidRDefault="00A671EA" w:rsidP="00307061">
      <w:pPr>
        <w:pStyle w:val="Listapunktowana"/>
        <w:numPr>
          <w:ilvl w:val="0"/>
          <w:numId w:val="113"/>
        </w:numPr>
        <w:ind w:left="1418"/>
        <w:rPr>
          <w:rFonts w:ascii="Arial" w:hAnsi="Arial" w:cs="Arial"/>
          <w:iCs/>
        </w:rPr>
      </w:pPr>
      <w:r w:rsidRPr="004B1B02">
        <w:rPr>
          <w:rFonts w:ascii="Arial" w:hAnsi="Arial" w:cs="Arial"/>
          <w:iCs/>
        </w:rPr>
        <w:t xml:space="preserve">Regionalnego Ośrodka Polityki Społecznej w Lublinie – 1.028.622,92 zł </w:t>
      </w:r>
      <w:r w:rsidRPr="004B1B02">
        <w:rPr>
          <w:rFonts w:ascii="Arial" w:hAnsi="Arial" w:cs="Arial"/>
          <w:iCs/>
        </w:rPr>
        <w:br/>
        <w:t xml:space="preserve">(§ 2057 – 876.489,59 zł, § 2059 – 152.133,33 zł),  </w:t>
      </w:r>
    </w:p>
    <w:p w14:paraId="35A56F49" w14:textId="77777777" w:rsidR="00A671EA" w:rsidRPr="004B1B02" w:rsidRDefault="00A671EA" w:rsidP="00307061">
      <w:pPr>
        <w:pStyle w:val="Listapunktowana"/>
        <w:numPr>
          <w:ilvl w:val="0"/>
          <w:numId w:val="113"/>
        </w:numPr>
        <w:ind w:left="1418"/>
        <w:rPr>
          <w:rFonts w:ascii="Arial" w:hAnsi="Arial" w:cs="Arial"/>
          <w:iCs/>
        </w:rPr>
      </w:pPr>
      <w:r w:rsidRPr="004B1B02">
        <w:rPr>
          <w:rFonts w:ascii="Arial" w:hAnsi="Arial" w:cs="Arial"/>
          <w:iCs/>
        </w:rPr>
        <w:lastRenderedPageBreak/>
        <w:t xml:space="preserve">Regionalnego Ośrodka Polityki Społecznej w Kielcach – 544.313,25 zł </w:t>
      </w:r>
      <w:r w:rsidRPr="004B1B02">
        <w:rPr>
          <w:rFonts w:ascii="Arial" w:hAnsi="Arial" w:cs="Arial"/>
          <w:iCs/>
        </w:rPr>
        <w:br/>
        <w:t>(§ 2057 – 463.809,32 zł, § 2059 – 80.503,93 zł),</w:t>
      </w:r>
    </w:p>
    <w:p w14:paraId="26AB1DF6" w14:textId="77777777" w:rsidR="00A671EA" w:rsidRPr="004B1B02" w:rsidRDefault="00A671EA" w:rsidP="00307061">
      <w:pPr>
        <w:pStyle w:val="Listapunktowana"/>
        <w:numPr>
          <w:ilvl w:val="0"/>
          <w:numId w:val="113"/>
        </w:numPr>
        <w:ind w:left="1418"/>
        <w:rPr>
          <w:rFonts w:ascii="Arial" w:hAnsi="Arial" w:cs="Arial"/>
          <w:iCs/>
        </w:rPr>
      </w:pPr>
      <w:r w:rsidRPr="004B1B02">
        <w:rPr>
          <w:rFonts w:ascii="Arial" w:hAnsi="Arial" w:cs="Arial"/>
          <w:iCs/>
        </w:rPr>
        <w:t xml:space="preserve">Regionalnego Ośrodka Polityki Społecznej w Białymstoku – 412.606,70 zł (§ 2057 – 351.579,08 zł, § 2059 – 61.027,62 zł), </w:t>
      </w:r>
    </w:p>
    <w:p w14:paraId="0DA92310" w14:textId="77777777" w:rsidR="00A671EA" w:rsidRPr="004B1B02" w:rsidRDefault="00A671EA" w:rsidP="00307061">
      <w:pPr>
        <w:pStyle w:val="Listapunktowana"/>
        <w:numPr>
          <w:ilvl w:val="0"/>
          <w:numId w:val="113"/>
        </w:numPr>
        <w:ind w:left="1418"/>
        <w:rPr>
          <w:rFonts w:ascii="Arial" w:hAnsi="Arial" w:cs="Arial"/>
          <w:iCs/>
        </w:rPr>
      </w:pPr>
      <w:r w:rsidRPr="004B1B02">
        <w:rPr>
          <w:rFonts w:ascii="Arial" w:hAnsi="Arial" w:cs="Arial"/>
          <w:iCs/>
        </w:rPr>
        <w:t>Mazowieckiego Centrum Polityki Społecznej w Warszawie – 496.279,96 zł (§ 2057 – 422.880,15 zł, § 2059 – 73.399,81 zł),</w:t>
      </w:r>
    </w:p>
    <w:p w14:paraId="6B0C31E0" w14:textId="414E3B9A" w:rsidR="00764AF5" w:rsidRPr="004B1B02" w:rsidRDefault="00764AF5" w:rsidP="00AE24F3">
      <w:pPr>
        <w:pStyle w:val="Akapitzlist"/>
        <w:numPr>
          <w:ilvl w:val="0"/>
          <w:numId w:val="40"/>
        </w:numPr>
        <w:tabs>
          <w:tab w:val="left" w:pos="284"/>
        </w:tabs>
        <w:spacing w:line="360" w:lineRule="auto"/>
        <w:ind w:left="993" w:hanging="284"/>
        <w:jc w:val="both"/>
        <w:rPr>
          <w:rFonts w:ascii="Arial" w:hAnsi="Arial" w:cs="Arial"/>
          <w:bCs/>
          <w:iCs/>
        </w:rPr>
      </w:pPr>
      <w:r w:rsidRPr="004B1B02">
        <w:rPr>
          <w:rFonts w:ascii="Arial" w:hAnsi="Arial" w:cs="Arial"/>
          <w:bCs/>
          <w:iCs/>
        </w:rPr>
        <w:t xml:space="preserve">pozostałe wydatki związane z realizacją projektu – </w:t>
      </w:r>
      <w:r w:rsidR="00A671EA" w:rsidRPr="004B1B02">
        <w:rPr>
          <w:rFonts w:ascii="Arial" w:hAnsi="Arial" w:cs="Arial"/>
          <w:bCs/>
          <w:iCs/>
        </w:rPr>
        <w:t>386.843,14</w:t>
      </w:r>
      <w:r w:rsidRPr="004B1B02">
        <w:rPr>
          <w:rFonts w:ascii="Arial" w:hAnsi="Arial" w:cs="Arial"/>
          <w:bCs/>
          <w:iCs/>
        </w:rPr>
        <w:t xml:space="preserve"> zł </w:t>
      </w:r>
      <w:r w:rsidR="00A671EA" w:rsidRPr="004B1B02">
        <w:rPr>
          <w:rFonts w:ascii="Arial" w:hAnsi="Arial" w:cs="Arial"/>
          <w:bCs/>
          <w:iCs/>
        </w:rPr>
        <w:t>(</w:t>
      </w:r>
      <w:r w:rsidRPr="004B1B02">
        <w:rPr>
          <w:rFonts w:ascii="Arial" w:hAnsi="Arial" w:cs="Arial"/>
          <w:bCs/>
          <w:iCs/>
        </w:rPr>
        <w:t xml:space="preserve">§ 4307 – </w:t>
      </w:r>
      <w:r w:rsidR="00A671EA" w:rsidRPr="004B1B02">
        <w:rPr>
          <w:rFonts w:ascii="Arial" w:hAnsi="Arial" w:cs="Arial"/>
          <w:bCs/>
          <w:iCs/>
        </w:rPr>
        <w:t>311.509,00</w:t>
      </w:r>
      <w:r w:rsidRPr="004B1B02">
        <w:rPr>
          <w:rFonts w:ascii="Arial" w:hAnsi="Arial" w:cs="Arial"/>
          <w:bCs/>
          <w:iCs/>
        </w:rPr>
        <w:t xml:space="preserve"> zł, § 4309 – </w:t>
      </w:r>
      <w:r w:rsidR="00A671EA" w:rsidRPr="004B1B02">
        <w:rPr>
          <w:rFonts w:ascii="Arial" w:hAnsi="Arial" w:cs="Arial"/>
          <w:bCs/>
          <w:iCs/>
        </w:rPr>
        <w:t>58.103,03</w:t>
      </w:r>
      <w:r w:rsidRPr="004B1B02">
        <w:rPr>
          <w:rFonts w:ascii="Arial" w:hAnsi="Arial" w:cs="Arial"/>
          <w:bCs/>
          <w:iCs/>
        </w:rPr>
        <w:t xml:space="preserve"> zł, § 4417 – </w:t>
      </w:r>
      <w:r w:rsidR="00A671EA" w:rsidRPr="004B1B02">
        <w:rPr>
          <w:rFonts w:ascii="Arial" w:hAnsi="Arial" w:cs="Arial"/>
          <w:bCs/>
          <w:iCs/>
        </w:rPr>
        <w:t>284,40</w:t>
      </w:r>
      <w:r w:rsidRPr="004B1B02">
        <w:rPr>
          <w:rFonts w:ascii="Arial" w:hAnsi="Arial" w:cs="Arial"/>
          <w:bCs/>
          <w:iCs/>
        </w:rPr>
        <w:t xml:space="preserve"> zł, § 4419 – </w:t>
      </w:r>
      <w:r w:rsidR="00A671EA" w:rsidRPr="004B1B02">
        <w:rPr>
          <w:rFonts w:ascii="Arial" w:hAnsi="Arial" w:cs="Arial"/>
          <w:bCs/>
          <w:iCs/>
        </w:rPr>
        <w:t>53,10</w:t>
      </w:r>
      <w:r w:rsidRPr="004B1B02">
        <w:rPr>
          <w:rFonts w:ascii="Arial" w:hAnsi="Arial" w:cs="Arial"/>
          <w:bCs/>
          <w:iCs/>
        </w:rPr>
        <w:t xml:space="preserve"> zł, § 4447 – </w:t>
      </w:r>
      <w:r w:rsidR="00A671EA" w:rsidRPr="004B1B02">
        <w:rPr>
          <w:rFonts w:ascii="Arial" w:hAnsi="Arial" w:cs="Arial"/>
          <w:bCs/>
          <w:iCs/>
        </w:rPr>
        <w:t>6.165,99</w:t>
      </w:r>
      <w:r w:rsidRPr="004B1B02">
        <w:rPr>
          <w:rFonts w:ascii="Arial" w:hAnsi="Arial" w:cs="Arial"/>
          <w:bCs/>
          <w:iCs/>
        </w:rPr>
        <w:t xml:space="preserve"> zł, § 4449 – </w:t>
      </w:r>
      <w:r w:rsidR="00A671EA" w:rsidRPr="004B1B02">
        <w:rPr>
          <w:rFonts w:ascii="Arial" w:hAnsi="Arial" w:cs="Arial"/>
          <w:bCs/>
          <w:iCs/>
        </w:rPr>
        <w:t>1.150,11</w:t>
      </w:r>
      <w:r w:rsidRPr="004B1B02">
        <w:rPr>
          <w:rFonts w:ascii="Arial" w:hAnsi="Arial" w:cs="Arial"/>
          <w:bCs/>
          <w:iCs/>
        </w:rPr>
        <w:t xml:space="preserve"> zł</w:t>
      </w:r>
      <w:r w:rsidR="00A671EA" w:rsidRPr="004B1B02">
        <w:rPr>
          <w:rFonts w:ascii="Arial" w:hAnsi="Arial" w:cs="Arial"/>
          <w:bCs/>
          <w:iCs/>
        </w:rPr>
        <w:t>, § 4707 – 8.071,89 zł, § 4709 – 1.505,62 zł</w:t>
      </w:r>
      <w:r w:rsidRPr="004B1B02">
        <w:rPr>
          <w:rFonts w:ascii="Arial" w:hAnsi="Arial" w:cs="Arial"/>
          <w:bCs/>
          <w:iCs/>
        </w:rPr>
        <w:t>),</w:t>
      </w:r>
    </w:p>
    <w:p w14:paraId="4DE25BF4" w14:textId="299A059A" w:rsidR="00764AF5" w:rsidRPr="004B1B02" w:rsidRDefault="00764AF5" w:rsidP="00305119">
      <w:pPr>
        <w:tabs>
          <w:tab w:val="left" w:pos="284"/>
        </w:tabs>
        <w:spacing w:after="0" w:line="360" w:lineRule="auto"/>
        <w:ind w:left="426"/>
        <w:jc w:val="both"/>
        <w:rPr>
          <w:rFonts w:ascii="Arial" w:eastAsia="Times New Roman" w:hAnsi="Arial" w:cs="Arial"/>
          <w:bCs/>
          <w:iCs/>
          <w:sz w:val="24"/>
          <w:szCs w:val="24"/>
        </w:rPr>
      </w:pPr>
      <w:r w:rsidRPr="004B1B02">
        <w:rPr>
          <w:rFonts w:ascii="Arial" w:hAnsi="Arial" w:cs="Arial"/>
          <w:sz w:val="24"/>
          <w:szCs w:val="24"/>
        </w:rPr>
        <w:t xml:space="preserve">Wydatki finansowane ze środków Unii Europejskiej w kwocie </w:t>
      </w:r>
      <w:r w:rsidR="00FE60C3" w:rsidRPr="004B1B02">
        <w:rPr>
          <w:rFonts w:ascii="Arial" w:hAnsi="Arial" w:cs="Arial"/>
          <w:sz w:val="24"/>
          <w:szCs w:val="24"/>
        </w:rPr>
        <w:t>3.084.949,27</w:t>
      </w:r>
      <w:r w:rsidRPr="004B1B02">
        <w:rPr>
          <w:rFonts w:ascii="Arial" w:hAnsi="Arial" w:cs="Arial"/>
          <w:sz w:val="24"/>
          <w:szCs w:val="24"/>
        </w:rPr>
        <w:t xml:space="preserve"> zł oraz dotacji celowej z budżetu państwa w kwocie </w:t>
      </w:r>
      <w:r w:rsidR="00FE60C3" w:rsidRPr="004B1B02">
        <w:rPr>
          <w:rFonts w:ascii="Arial" w:hAnsi="Arial" w:cs="Arial"/>
          <w:sz w:val="24"/>
          <w:szCs w:val="24"/>
        </w:rPr>
        <w:t>547.334,22</w:t>
      </w:r>
      <w:r w:rsidRPr="004B1B02">
        <w:rPr>
          <w:rFonts w:ascii="Arial" w:hAnsi="Arial" w:cs="Arial"/>
          <w:sz w:val="24"/>
          <w:szCs w:val="24"/>
        </w:rPr>
        <w:t xml:space="preserve"> zł.</w:t>
      </w:r>
    </w:p>
    <w:p w14:paraId="7FEE89F6" w14:textId="443C3E1A" w:rsidR="00764AF5" w:rsidRPr="004B1B02" w:rsidRDefault="00764AF5" w:rsidP="00764AF5">
      <w:pPr>
        <w:tabs>
          <w:tab w:val="left" w:pos="284"/>
        </w:tabs>
        <w:spacing w:after="0" w:line="360" w:lineRule="auto"/>
        <w:ind w:left="426"/>
        <w:jc w:val="both"/>
        <w:rPr>
          <w:rFonts w:ascii="Arial" w:hAnsi="Arial" w:cs="Arial"/>
          <w:sz w:val="24"/>
          <w:szCs w:val="24"/>
        </w:rPr>
      </w:pPr>
      <w:r w:rsidRPr="004B1B02">
        <w:rPr>
          <w:rFonts w:ascii="Arial" w:hAnsi="Arial" w:cs="Arial"/>
          <w:sz w:val="24"/>
          <w:szCs w:val="24"/>
        </w:rPr>
        <w:t xml:space="preserve">Zadanie ujęte w wykazie przedsięwzięć do Wieloletniej Prognozy Finansowej Województwa Podkarpackiego o planowanych łącznych nakładach finansowych </w:t>
      </w:r>
      <w:r w:rsidRPr="004B1B02">
        <w:rPr>
          <w:rFonts w:ascii="Arial" w:hAnsi="Arial" w:cs="Arial"/>
          <w:sz w:val="24"/>
          <w:szCs w:val="24"/>
        </w:rPr>
        <w:br/>
        <w:t>w kwocie 34.895.697,-zł, realizowane w latach 2018-2023. Wydatki poniesione od początku realizacji zadania do końca 202</w:t>
      </w:r>
      <w:r w:rsidR="00A671EA" w:rsidRPr="004B1B02">
        <w:rPr>
          <w:rFonts w:ascii="Arial" w:hAnsi="Arial" w:cs="Arial"/>
          <w:sz w:val="24"/>
          <w:szCs w:val="24"/>
        </w:rPr>
        <w:t>3</w:t>
      </w:r>
      <w:r w:rsidRPr="004B1B02">
        <w:rPr>
          <w:rFonts w:ascii="Arial" w:hAnsi="Arial" w:cs="Arial"/>
          <w:sz w:val="24"/>
          <w:szCs w:val="24"/>
        </w:rPr>
        <w:t xml:space="preserve"> roku wynoszą </w:t>
      </w:r>
      <w:r w:rsidR="00FE60C3" w:rsidRPr="004B1B02">
        <w:rPr>
          <w:rFonts w:ascii="Arial" w:hAnsi="Arial" w:cs="Arial"/>
          <w:sz w:val="24"/>
          <w:szCs w:val="24"/>
        </w:rPr>
        <w:t>34.537.472,79</w:t>
      </w:r>
      <w:r w:rsidRPr="004B1B02">
        <w:rPr>
          <w:rFonts w:ascii="Arial" w:hAnsi="Arial" w:cs="Arial"/>
          <w:sz w:val="24"/>
          <w:szCs w:val="24"/>
        </w:rPr>
        <w:t xml:space="preserve"> zł, co stanowi </w:t>
      </w:r>
      <w:r w:rsidR="00FE60C3" w:rsidRPr="004B1B02">
        <w:rPr>
          <w:rFonts w:ascii="Arial" w:hAnsi="Arial" w:cs="Arial"/>
          <w:sz w:val="24"/>
          <w:szCs w:val="24"/>
        </w:rPr>
        <w:t>98,97</w:t>
      </w:r>
      <w:r w:rsidRPr="004B1B02">
        <w:rPr>
          <w:rFonts w:ascii="Arial" w:hAnsi="Arial" w:cs="Arial"/>
          <w:sz w:val="24"/>
          <w:szCs w:val="24"/>
        </w:rPr>
        <w:t>% planowanych nakładów.</w:t>
      </w:r>
    </w:p>
    <w:p w14:paraId="2F7965AA" w14:textId="2D256B2B" w:rsidR="008F1A93" w:rsidRPr="004B1B02" w:rsidRDefault="008F1A93" w:rsidP="008F1A93">
      <w:pPr>
        <w:spacing w:after="0" w:line="360" w:lineRule="auto"/>
        <w:ind w:left="426"/>
        <w:jc w:val="both"/>
        <w:rPr>
          <w:rFonts w:ascii="Arial" w:hAnsi="Arial" w:cs="Arial"/>
          <w:sz w:val="24"/>
          <w:szCs w:val="24"/>
        </w:rPr>
      </w:pPr>
      <w:r w:rsidRPr="004B1B02">
        <w:rPr>
          <w:rFonts w:ascii="Arial" w:hAnsi="Arial" w:cs="Arial"/>
          <w:sz w:val="24"/>
          <w:szCs w:val="24"/>
        </w:rPr>
        <w:t xml:space="preserve">W 2023 r., realizowano doradztwo specjalistyczne w zakresie tworzenia Centrów Usług Społecznych, procesu </w:t>
      </w:r>
      <w:proofErr w:type="spellStart"/>
      <w:r w:rsidRPr="004B1B02">
        <w:rPr>
          <w:rFonts w:ascii="Arial" w:hAnsi="Arial" w:cs="Arial"/>
          <w:sz w:val="24"/>
          <w:szCs w:val="24"/>
        </w:rPr>
        <w:t>deinstytucjonalizacji</w:t>
      </w:r>
      <w:proofErr w:type="spellEnd"/>
      <w:r w:rsidRPr="004B1B02">
        <w:rPr>
          <w:rFonts w:ascii="Arial" w:hAnsi="Arial" w:cs="Arial"/>
          <w:sz w:val="24"/>
          <w:szCs w:val="24"/>
        </w:rPr>
        <w:t xml:space="preserve"> oraz tworzenia Lokalnych Planów </w:t>
      </w:r>
      <w:proofErr w:type="spellStart"/>
      <w:r w:rsidRPr="004B1B02">
        <w:rPr>
          <w:rFonts w:ascii="Arial" w:hAnsi="Arial" w:cs="Arial"/>
          <w:sz w:val="24"/>
          <w:szCs w:val="24"/>
        </w:rPr>
        <w:t>Deinstytucjonalizacji</w:t>
      </w:r>
      <w:proofErr w:type="spellEnd"/>
      <w:r w:rsidRPr="004B1B02">
        <w:rPr>
          <w:rFonts w:ascii="Arial" w:hAnsi="Arial" w:cs="Arial"/>
          <w:sz w:val="24"/>
          <w:szCs w:val="24"/>
        </w:rPr>
        <w:t xml:space="preserve"> Usług Społecznych. Prowadzono coaching w gminach/powiatach na terenie województwa podkarpackiego. W ramach działań informacyjno-edukacyjnych wykonano broszury dotyczące tworzenia Lokalnych Planów </w:t>
      </w:r>
      <w:proofErr w:type="spellStart"/>
      <w:r w:rsidRPr="004B1B02">
        <w:rPr>
          <w:rFonts w:ascii="Arial" w:hAnsi="Arial" w:cs="Arial"/>
          <w:sz w:val="24"/>
          <w:szCs w:val="24"/>
        </w:rPr>
        <w:t>Deinstytucjonalizacji</w:t>
      </w:r>
      <w:proofErr w:type="spellEnd"/>
      <w:r w:rsidRPr="004B1B02">
        <w:rPr>
          <w:rFonts w:ascii="Arial" w:hAnsi="Arial" w:cs="Arial"/>
          <w:sz w:val="24"/>
          <w:szCs w:val="24"/>
        </w:rPr>
        <w:t xml:space="preserve">. Przeprowadzono spotkania makroregionalne stacjonarne dla 5 ROPS i Komitetu Sterującego (Lublin, Warszawa) oraz zdalne spotkania z ekspertem makroregionalnym i </w:t>
      </w:r>
      <w:proofErr w:type="spellStart"/>
      <w:r w:rsidRPr="004B1B02">
        <w:rPr>
          <w:rFonts w:ascii="Arial" w:hAnsi="Arial" w:cs="Arial"/>
          <w:sz w:val="24"/>
          <w:szCs w:val="24"/>
        </w:rPr>
        <w:t>coachem</w:t>
      </w:r>
      <w:proofErr w:type="spellEnd"/>
      <w:r w:rsidRPr="004B1B02">
        <w:rPr>
          <w:rFonts w:ascii="Arial" w:hAnsi="Arial" w:cs="Arial"/>
          <w:sz w:val="24"/>
          <w:szCs w:val="24"/>
        </w:rPr>
        <w:t xml:space="preserve">. Odbyło się 20 jednodniowych szkoleń, dotyczących tworzenia Lokalnych Planów </w:t>
      </w:r>
      <w:proofErr w:type="spellStart"/>
      <w:r w:rsidRPr="004B1B02">
        <w:rPr>
          <w:rFonts w:ascii="Arial" w:hAnsi="Arial" w:cs="Arial"/>
          <w:sz w:val="24"/>
          <w:szCs w:val="24"/>
        </w:rPr>
        <w:t>Deinstytucjonalizacji</w:t>
      </w:r>
      <w:proofErr w:type="spellEnd"/>
      <w:r w:rsidRPr="004B1B02">
        <w:rPr>
          <w:rFonts w:ascii="Arial" w:hAnsi="Arial" w:cs="Arial"/>
          <w:sz w:val="24"/>
          <w:szCs w:val="24"/>
        </w:rPr>
        <w:t xml:space="preserve"> Usług Społecznych, w których udział wzięło 160 uczestników. Odbyło się 6 dwudniowych szkoleń dotyczących tworzenia Lokalnych Planów </w:t>
      </w:r>
      <w:proofErr w:type="spellStart"/>
      <w:r w:rsidRPr="004B1B02">
        <w:rPr>
          <w:rFonts w:ascii="Arial" w:hAnsi="Arial" w:cs="Arial"/>
          <w:sz w:val="24"/>
          <w:szCs w:val="24"/>
        </w:rPr>
        <w:t>Deinstytucjonalizacji</w:t>
      </w:r>
      <w:proofErr w:type="spellEnd"/>
      <w:r w:rsidRPr="004B1B02">
        <w:rPr>
          <w:rFonts w:ascii="Arial" w:hAnsi="Arial" w:cs="Arial"/>
          <w:sz w:val="24"/>
          <w:szCs w:val="24"/>
        </w:rPr>
        <w:t xml:space="preserve"> Usług Społecznych, w których udział wzięło 89 uczestników. Zrealizowano 4 moduły szkoleń kompetencyjnych dla 99 osób dla kadry pomocy i integracji społecznej z terenu województwa podkarpackiego dotyczące Centrów Usług Społecznych. Odbyły się też spotkania upowszechniająco-informacyjne dla przedstawicieli jednostek samorządu terytorialnego gmin województwa podkarpackiego wraz ze szkoleniem </w:t>
      </w:r>
      <w:r w:rsidRPr="004B1B02">
        <w:rPr>
          <w:rFonts w:ascii="Arial" w:hAnsi="Arial" w:cs="Arial"/>
          <w:sz w:val="24"/>
          <w:szCs w:val="24"/>
        </w:rPr>
        <w:lastRenderedPageBreak/>
        <w:t>dotyczącym tworzenia CUS,  w których wzięło udział 80 osób. Projekt „Liderzy kooperacji” był realizowany od 01.04.2018 r. do 31.10.2023 r. i obejmował 5 zadań, które zostały zrealizowane. Wszystkie zaplanowane wskaźniki zostały osiągnięte w 100%.</w:t>
      </w:r>
    </w:p>
    <w:p w14:paraId="4C8D7074" w14:textId="45EF1400" w:rsidR="000607AD" w:rsidRPr="004B1B02" w:rsidRDefault="000607AD" w:rsidP="008F1A93">
      <w:pPr>
        <w:tabs>
          <w:tab w:val="left" w:pos="284"/>
        </w:tabs>
        <w:spacing w:after="0" w:line="360" w:lineRule="auto"/>
        <w:ind w:left="426"/>
        <w:jc w:val="both"/>
        <w:rPr>
          <w:rFonts w:ascii="Arial" w:hAnsi="Arial" w:cs="Arial"/>
          <w:iCs/>
          <w:sz w:val="24"/>
          <w:szCs w:val="24"/>
        </w:rPr>
      </w:pPr>
      <w:r w:rsidRPr="004B1B02">
        <w:rPr>
          <w:rFonts w:ascii="Arial" w:hAnsi="Arial" w:cs="Arial"/>
          <w:iCs/>
          <w:sz w:val="24"/>
          <w:szCs w:val="24"/>
        </w:rPr>
        <w:t>Projekt zakończony.</w:t>
      </w:r>
    </w:p>
    <w:bookmarkEnd w:id="159"/>
    <w:p w14:paraId="2C72E062" w14:textId="67A8FA6B" w:rsidR="00764AF5" w:rsidRPr="004B1B02" w:rsidRDefault="00764AF5" w:rsidP="00307061">
      <w:pPr>
        <w:numPr>
          <w:ilvl w:val="0"/>
          <w:numId w:val="163"/>
        </w:numPr>
        <w:tabs>
          <w:tab w:val="left" w:pos="709"/>
        </w:tabs>
        <w:spacing w:after="0" w:line="360" w:lineRule="auto"/>
        <w:ind w:left="567" w:hanging="283"/>
        <w:jc w:val="both"/>
        <w:rPr>
          <w:rFonts w:ascii="Arial" w:eastAsia="Times New Roman" w:hAnsi="Arial" w:cs="Arial"/>
          <w:bCs/>
          <w:iCs/>
          <w:sz w:val="24"/>
          <w:szCs w:val="24"/>
          <w:lang w:eastAsia="pl-PL"/>
        </w:rPr>
      </w:pPr>
      <w:r w:rsidRPr="004B1B02">
        <w:rPr>
          <w:rFonts w:ascii="Arial" w:eastAsia="Calibri" w:hAnsi="Arial" w:cs="Arial"/>
          <w:sz w:val="24"/>
          <w:szCs w:val="24"/>
          <w:lang w:eastAsia="pl-PL"/>
        </w:rPr>
        <w:t xml:space="preserve">realizacji przez Regionalny Ośrodek Polityki Społecznej w Rzeszowie projektu pn. „Koordynacja sektora ekonomii społecznej w województwie podkarpackim </w:t>
      </w:r>
      <w:r w:rsidRPr="004B1B02">
        <w:rPr>
          <w:rFonts w:ascii="Arial" w:eastAsia="Calibri" w:hAnsi="Arial" w:cs="Arial"/>
          <w:sz w:val="24"/>
          <w:szCs w:val="24"/>
          <w:lang w:eastAsia="pl-PL"/>
        </w:rPr>
        <w:br/>
        <w:t xml:space="preserve">w latach 2020-2022” w ramach Regionalnego Programu Operacyjnego Województwa Podkarpackiego na lata 2014-2020 w kwocie </w:t>
      </w:r>
      <w:r w:rsidR="00FE60C3" w:rsidRPr="004B1B02">
        <w:rPr>
          <w:rFonts w:ascii="Arial" w:eastAsia="Calibri" w:hAnsi="Arial" w:cs="Arial"/>
          <w:sz w:val="24"/>
          <w:szCs w:val="24"/>
          <w:lang w:eastAsia="pl-PL"/>
        </w:rPr>
        <w:t>31.191,00</w:t>
      </w:r>
      <w:r w:rsidRPr="004B1B02">
        <w:rPr>
          <w:rFonts w:ascii="Arial" w:eastAsia="Calibri" w:hAnsi="Arial" w:cs="Arial"/>
          <w:sz w:val="24"/>
          <w:szCs w:val="24"/>
          <w:lang w:eastAsia="pl-PL"/>
        </w:rPr>
        <w:t xml:space="preserve"> zł (ROPS - Dep. OZ), w tym</w:t>
      </w:r>
      <w:r w:rsidRPr="004B1B02">
        <w:rPr>
          <w:rFonts w:ascii="Arial" w:eastAsia="Times New Roman" w:hAnsi="Arial" w:cs="Arial"/>
          <w:sz w:val="24"/>
          <w:szCs w:val="24"/>
          <w:lang w:eastAsia="pl-PL"/>
        </w:rPr>
        <w:t>:</w:t>
      </w:r>
    </w:p>
    <w:p w14:paraId="4E16D476" w14:textId="6C31D776" w:rsidR="00764AF5" w:rsidRPr="004B1B02" w:rsidRDefault="00764AF5" w:rsidP="00764AF5">
      <w:pPr>
        <w:numPr>
          <w:ilvl w:val="0"/>
          <w:numId w:val="7"/>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wynagrodzenia i składki od nich naliczane – </w:t>
      </w:r>
      <w:r w:rsidR="00FE60C3" w:rsidRPr="004B1B02">
        <w:rPr>
          <w:rFonts w:ascii="Arial" w:eastAsia="Times New Roman" w:hAnsi="Arial" w:cs="Arial"/>
          <w:sz w:val="24"/>
          <w:szCs w:val="24"/>
          <w:lang w:eastAsia="pl-PL"/>
        </w:rPr>
        <w:t>24.195,08</w:t>
      </w:r>
      <w:r w:rsidRPr="004B1B02">
        <w:rPr>
          <w:rFonts w:ascii="Arial" w:eastAsia="Times New Roman" w:hAnsi="Arial" w:cs="Arial"/>
          <w:sz w:val="24"/>
          <w:szCs w:val="24"/>
          <w:lang w:eastAsia="pl-PL"/>
        </w:rPr>
        <w:t xml:space="preserve"> zł </w:t>
      </w:r>
      <w:r w:rsidRPr="004B1B02">
        <w:rPr>
          <w:rFonts w:ascii="Arial" w:hAnsi="Arial" w:cs="Arial"/>
          <w:bCs/>
          <w:sz w:val="24"/>
          <w:szCs w:val="24"/>
        </w:rPr>
        <w:t xml:space="preserve">(§ </w:t>
      </w:r>
      <w:r w:rsidRPr="004B1B02">
        <w:rPr>
          <w:rFonts w:ascii="Arial" w:eastAsia="Times New Roman" w:hAnsi="Arial" w:cs="Arial"/>
          <w:bCs/>
          <w:iCs/>
          <w:sz w:val="24"/>
          <w:szCs w:val="24"/>
          <w:lang w:eastAsia="pl-PL"/>
        </w:rPr>
        <w:t xml:space="preserve">4047 – </w:t>
      </w:r>
      <w:r w:rsidR="00FE60C3" w:rsidRPr="004B1B02">
        <w:rPr>
          <w:rFonts w:ascii="Arial" w:eastAsia="Times New Roman" w:hAnsi="Arial" w:cs="Arial"/>
          <w:bCs/>
          <w:iCs/>
          <w:sz w:val="24"/>
          <w:szCs w:val="24"/>
          <w:lang w:eastAsia="pl-PL"/>
        </w:rPr>
        <w:t>19.987,16</w:t>
      </w:r>
      <w:r w:rsidRPr="004B1B02">
        <w:rPr>
          <w:rFonts w:ascii="Arial" w:hAnsi="Arial" w:cs="Arial"/>
          <w:sz w:val="24"/>
          <w:szCs w:val="24"/>
        </w:rPr>
        <w:t xml:space="preserve"> </w:t>
      </w:r>
      <w:r w:rsidRPr="004B1B02">
        <w:rPr>
          <w:rFonts w:ascii="Arial" w:hAnsi="Arial" w:cs="Arial"/>
          <w:bCs/>
          <w:sz w:val="24"/>
          <w:szCs w:val="24"/>
        </w:rPr>
        <w:t xml:space="preserve">zł, </w:t>
      </w:r>
      <w:r w:rsidRPr="004B1B02">
        <w:rPr>
          <w:rFonts w:ascii="Arial" w:eastAsia="Times New Roman" w:hAnsi="Arial" w:cs="Arial"/>
          <w:bCs/>
          <w:iCs/>
          <w:sz w:val="24"/>
          <w:szCs w:val="24"/>
          <w:lang w:eastAsia="pl-PL"/>
        </w:rPr>
        <w:t xml:space="preserve">§ 4117 – </w:t>
      </w:r>
      <w:r w:rsidR="00FE60C3" w:rsidRPr="004B1B02">
        <w:rPr>
          <w:rFonts w:ascii="Arial" w:eastAsia="Times New Roman" w:hAnsi="Arial" w:cs="Arial"/>
          <w:bCs/>
          <w:iCs/>
          <w:sz w:val="24"/>
          <w:szCs w:val="24"/>
          <w:lang w:eastAsia="pl-PL"/>
        </w:rPr>
        <w:t>3.454,85</w:t>
      </w:r>
      <w:r w:rsidRPr="004B1B02">
        <w:rPr>
          <w:rFonts w:ascii="Arial" w:hAnsi="Arial" w:cs="Arial"/>
          <w:bCs/>
          <w:sz w:val="24"/>
          <w:szCs w:val="24"/>
        </w:rPr>
        <w:t xml:space="preserve"> </w:t>
      </w:r>
      <w:r w:rsidRPr="004B1B02">
        <w:rPr>
          <w:rFonts w:ascii="Arial" w:eastAsia="Times New Roman" w:hAnsi="Arial" w:cs="Arial"/>
          <w:bCs/>
          <w:iCs/>
          <w:sz w:val="24"/>
          <w:szCs w:val="24"/>
          <w:lang w:eastAsia="pl-PL"/>
        </w:rPr>
        <w:t xml:space="preserve">zł, § 4127 – </w:t>
      </w:r>
      <w:r w:rsidR="003D1F6B" w:rsidRPr="004B1B02">
        <w:rPr>
          <w:rFonts w:ascii="Arial" w:eastAsia="Times New Roman" w:hAnsi="Arial" w:cs="Arial"/>
          <w:bCs/>
          <w:iCs/>
          <w:sz w:val="24"/>
          <w:szCs w:val="24"/>
          <w:lang w:eastAsia="pl-PL"/>
        </w:rPr>
        <w:t>464,24</w:t>
      </w:r>
      <w:r w:rsidRPr="004B1B02">
        <w:rPr>
          <w:rFonts w:ascii="Arial" w:eastAsia="Times New Roman" w:hAnsi="Arial" w:cs="Arial"/>
          <w:bCs/>
          <w:iCs/>
          <w:sz w:val="24"/>
          <w:szCs w:val="24"/>
          <w:lang w:eastAsia="pl-PL"/>
        </w:rPr>
        <w:t xml:space="preserve"> zł, </w:t>
      </w:r>
      <w:r w:rsidRPr="004B1B02">
        <w:rPr>
          <w:rFonts w:ascii="Arial" w:hAnsi="Arial" w:cs="Arial"/>
          <w:bCs/>
          <w:sz w:val="24"/>
          <w:szCs w:val="24"/>
        </w:rPr>
        <w:t xml:space="preserve">§ 4717 – </w:t>
      </w:r>
      <w:r w:rsidR="003D1F6B" w:rsidRPr="004B1B02">
        <w:rPr>
          <w:rFonts w:ascii="Arial" w:hAnsi="Arial" w:cs="Arial"/>
          <w:bCs/>
          <w:sz w:val="24"/>
          <w:szCs w:val="24"/>
        </w:rPr>
        <w:t>288,83</w:t>
      </w:r>
      <w:r w:rsidRPr="004B1B02">
        <w:rPr>
          <w:rFonts w:ascii="Arial" w:hAnsi="Arial" w:cs="Arial"/>
          <w:bCs/>
          <w:sz w:val="24"/>
          <w:szCs w:val="24"/>
        </w:rPr>
        <w:t xml:space="preserve"> zł</w:t>
      </w:r>
      <w:r w:rsidRPr="004B1B02">
        <w:rPr>
          <w:rFonts w:ascii="Arial" w:eastAsia="Times New Roman" w:hAnsi="Arial" w:cs="Arial"/>
          <w:bCs/>
          <w:iCs/>
          <w:sz w:val="24"/>
          <w:szCs w:val="24"/>
          <w:lang w:eastAsia="pl-PL"/>
        </w:rPr>
        <w:t>),</w:t>
      </w:r>
    </w:p>
    <w:p w14:paraId="5CE189EF" w14:textId="2B3425EA" w:rsidR="00764AF5" w:rsidRPr="004B1B02" w:rsidRDefault="003D1F6B" w:rsidP="00764AF5">
      <w:pPr>
        <w:numPr>
          <w:ilvl w:val="0"/>
          <w:numId w:val="7"/>
        </w:numPr>
        <w:tabs>
          <w:tab w:val="num" w:pos="1134"/>
        </w:tabs>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zwrot </w:t>
      </w:r>
      <w:r w:rsidR="000607AD" w:rsidRPr="004B1B02">
        <w:rPr>
          <w:rFonts w:ascii="Arial" w:eastAsia="Times New Roman" w:hAnsi="Arial" w:cs="Arial"/>
          <w:sz w:val="24"/>
          <w:szCs w:val="24"/>
          <w:lang w:eastAsia="pl-PL"/>
        </w:rPr>
        <w:t>do</w:t>
      </w:r>
      <w:r w:rsidRPr="004B1B02">
        <w:rPr>
          <w:rFonts w:ascii="Arial" w:eastAsia="Times New Roman" w:hAnsi="Arial" w:cs="Arial"/>
          <w:sz w:val="24"/>
          <w:szCs w:val="24"/>
          <w:lang w:eastAsia="pl-PL"/>
        </w:rPr>
        <w:t xml:space="preserve"> Instytucji Pośredniczącej – Wojewódzkiego Urzędu Pracy </w:t>
      </w:r>
      <w:r w:rsidR="00FE4048">
        <w:rPr>
          <w:rFonts w:ascii="Arial" w:eastAsia="Times New Roman" w:hAnsi="Arial" w:cs="Arial"/>
          <w:sz w:val="24"/>
          <w:szCs w:val="24"/>
          <w:lang w:eastAsia="pl-PL"/>
        </w:rPr>
        <w:br/>
      </w:r>
      <w:r w:rsidRPr="004B1B02">
        <w:rPr>
          <w:rFonts w:ascii="Arial" w:eastAsia="Times New Roman" w:hAnsi="Arial" w:cs="Arial"/>
          <w:sz w:val="24"/>
          <w:szCs w:val="24"/>
          <w:lang w:eastAsia="pl-PL"/>
        </w:rPr>
        <w:t>w Rzeszowie części niewykorzystan</w:t>
      </w:r>
      <w:r w:rsidR="000607AD" w:rsidRPr="004B1B02">
        <w:rPr>
          <w:rFonts w:ascii="Arial" w:eastAsia="Times New Roman" w:hAnsi="Arial" w:cs="Arial"/>
          <w:sz w:val="24"/>
          <w:szCs w:val="24"/>
          <w:lang w:eastAsia="pl-PL"/>
        </w:rPr>
        <w:t>ego dofinansowania</w:t>
      </w:r>
      <w:r w:rsidRPr="004B1B02">
        <w:rPr>
          <w:rFonts w:ascii="Arial" w:eastAsia="Times New Roman" w:hAnsi="Arial" w:cs="Arial"/>
          <w:sz w:val="24"/>
          <w:szCs w:val="24"/>
          <w:lang w:eastAsia="pl-PL"/>
        </w:rPr>
        <w:t xml:space="preserve"> – 6.995,92 zł (</w:t>
      </w:r>
      <w:r w:rsidR="00764AF5" w:rsidRPr="004B1B02">
        <w:rPr>
          <w:rFonts w:ascii="Arial" w:eastAsia="Times New Roman" w:hAnsi="Arial" w:cs="Arial"/>
          <w:bCs/>
          <w:iCs/>
          <w:sz w:val="24"/>
          <w:szCs w:val="24"/>
          <w:lang w:eastAsia="pl-PL"/>
        </w:rPr>
        <w:t xml:space="preserve">§ </w:t>
      </w:r>
      <w:r w:rsidRPr="004B1B02">
        <w:rPr>
          <w:rFonts w:ascii="Arial" w:eastAsia="Times New Roman" w:hAnsi="Arial" w:cs="Arial"/>
          <w:bCs/>
          <w:iCs/>
          <w:sz w:val="24"/>
          <w:szCs w:val="24"/>
          <w:lang w:eastAsia="pl-PL"/>
        </w:rPr>
        <w:t>2957</w:t>
      </w:r>
      <w:r w:rsidR="00764AF5" w:rsidRPr="004B1B02">
        <w:rPr>
          <w:rFonts w:ascii="Arial" w:eastAsia="Times New Roman" w:hAnsi="Arial" w:cs="Arial"/>
          <w:bCs/>
          <w:iCs/>
          <w:sz w:val="24"/>
          <w:szCs w:val="24"/>
          <w:lang w:eastAsia="pl-PL"/>
        </w:rPr>
        <w:t>).</w:t>
      </w:r>
    </w:p>
    <w:p w14:paraId="53757236" w14:textId="0F8D14CF" w:rsidR="00764AF5" w:rsidRPr="004B1B02" w:rsidRDefault="00764AF5" w:rsidP="00764AF5">
      <w:pPr>
        <w:spacing w:after="0" w:line="360" w:lineRule="auto"/>
        <w:ind w:left="567"/>
        <w:jc w:val="both"/>
        <w:rPr>
          <w:rFonts w:ascii="Arial" w:hAnsi="Arial" w:cs="Arial"/>
          <w:sz w:val="24"/>
          <w:szCs w:val="24"/>
        </w:rPr>
      </w:pPr>
      <w:r w:rsidRPr="004B1B02">
        <w:rPr>
          <w:rFonts w:ascii="Arial" w:hAnsi="Arial" w:cs="Arial"/>
          <w:sz w:val="24"/>
          <w:szCs w:val="24"/>
        </w:rPr>
        <w:t>Wydatki finansowane ze środków Unii Europejskiej.</w:t>
      </w:r>
    </w:p>
    <w:p w14:paraId="5BAB5A08" w14:textId="3D41B2E1" w:rsidR="00764AF5" w:rsidRPr="004B1B02" w:rsidRDefault="00764AF5" w:rsidP="00764AF5">
      <w:pPr>
        <w:tabs>
          <w:tab w:val="left" w:pos="284"/>
        </w:tabs>
        <w:spacing w:after="0" w:line="360" w:lineRule="auto"/>
        <w:ind w:left="567"/>
        <w:jc w:val="both"/>
        <w:rPr>
          <w:rFonts w:ascii="Arial" w:hAnsi="Arial" w:cs="Arial"/>
          <w:sz w:val="24"/>
          <w:szCs w:val="24"/>
        </w:rPr>
      </w:pPr>
      <w:r w:rsidRPr="004B1B02">
        <w:rPr>
          <w:rFonts w:ascii="Arial" w:hAnsi="Arial" w:cs="Arial"/>
          <w:sz w:val="24"/>
          <w:szCs w:val="24"/>
        </w:rPr>
        <w:t>Zadanie ujęte w wykazie przedsięwzięć do Wieloletniej Prognozy Finansowej Województwa Podkarpackiego</w:t>
      </w:r>
      <w:r w:rsidR="007E594E" w:rsidRPr="004B1B02">
        <w:rPr>
          <w:rFonts w:ascii="Arial" w:hAnsi="Arial" w:cs="Arial"/>
          <w:sz w:val="24"/>
          <w:szCs w:val="24"/>
        </w:rPr>
        <w:t>,</w:t>
      </w:r>
      <w:r w:rsidRPr="004B1B02">
        <w:rPr>
          <w:rFonts w:ascii="Arial" w:hAnsi="Arial" w:cs="Arial"/>
          <w:sz w:val="24"/>
          <w:szCs w:val="24"/>
        </w:rPr>
        <w:t xml:space="preserve"> o planowanych łącznych nakładach finansowych w kwocie 2.160.000,-zł, realizowane w latach 2020-2023. Wydatki poniesione od początku realizacji zadania do końca 202</w:t>
      </w:r>
      <w:r w:rsidR="003D1F6B" w:rsidRPr="004B1B02">
        <w:rPr>
          <w:rFonts w:ascii="Arial" w:hAnsi="Arial" w:cs="Arial"/>
          <w:sz w:val="24"/>
          <w:szCs w:val="24"/>
        </w:rPr>
        <w:t>3</w:t>
      </w:r>
      <w:r w:rsidRPr="004B1B02">
        <w:rPr>
          <w:rFonts w:ascii="Arial" w:hAnsi="Arial" w:cs="Arial"/>
          <w:sz w:val="24"/>
          <w:szCs w:val="24"/>
        </w:rPr>
        <w:t xml:space="preserve"> roku wynoszą </w:t>
      </w:r>
      <w:r w:rsidR="003D1F6B" w:rsidRPr="004B1B02">
        <w:rPr>
          <w:rFonts w:ascii="Arial" w:hAnsi="Arial" w:cs="Arial"/>
          <w:sz w:val="24"/>
          <w:szCs w:val="24"/>
        </w:rPr>
        <w:t>2.112.518,22</w:t>
      </w:r>
      <w:r w:rsidRPr="004B1B02">
        <w:rPr>
          <w:rFonts w:ascii="Arial" w:hAnsi="Arial" w:cs="Arial"/>
          <w:sz w:val="24"/>
          <w:szCs w:val="24"/>
        </w:rPr>
        <w:t xml:space="preserve"> zł, co stanowi 9</w:t>
      </w:r>
      <w:r w:rsidR="003D1F6B" w:rsidRPr="004B1B02">
        <w:rPr>
          <w:rFonts w:ascii="Arial" w:hAnsi="Arial" w:cs="Arial"/>
          <w:sz w:val="24"/>
          <w:szCs w:val="24"/>
        </w:rPr>
        <w:t>7,80</w:t>
      </w:r>
      <w:r w:rsidRPr="004B1B02">
        <w:rPr>
          <w:rFonts w:ascii="Arial" w:hAnsi="Arial" w:cs="Arial"/>
          <w:sz w:val="24"/>
          <w:szCs w:val="24"/>
        </w:rPr>
        <w:t xml:space="preserve"> % planowanych nakładów</w:t>
      </w:r>
      <w:r w:rsidR="007E594E" w:rsidRPr="004B1B02">
        <w:rPr>
          <w:rFonts w:ascii="Arial" w:hAnsi="Arial" w:cs="Arial"/>
          <w:sz w:val="24"/>
          <w:szCs w:val="24"/>
        </w:rPr>
        <w:t xml:space="preserve"> finansowych</w:t>
      </w:r>
      <w:r w:rsidRPr="004B1B02">
        <w:rPr>
          <w:rFonts w:ascii="Arial" w:hAnsi="Arial" w:cs="Arial"/>
          <w:sz w:val="24"/>
          <w:szCs w:val="24"/>
        </w:rPr>
        <w:t>.</w:t>
      </w:r>
    </w:p>
    <w:p w14:paraId="00057960" w14:textId="26DB4E70" w:rsidR="003D1F6B" w:rsidRPr="004B1B02" w:rsidRDefault="003D1F6B" w:rsidP="00764AF5">
      <w:pPr>
        <w:spacing w:after="0" w:line="360" w:lineRule="auto"/>
        <w:ind w:left="567"/>
        <w:jc w:val="both"/>
        <w:rPr>
          <w:rFonts w:ascii="Arial" w:hAnsi="Arial" w:cs="Arial"/>
          <w:iCs/>
          <w:sz w:val="24"/>
          <w:szCs w:val="24"/>
        </w:rPr>
      </w:pPr>
      <w:r w:rsidRPr="004B1B02">
        <w:rPr>
          <w:rFonts w:ascii="Arial" w:hAnsi="Arial" w:cs="Arial"/>
          <w:iCs/>
          <w:sz w:val="24"/>
          <w:szCs w:val="24"/>
        </w:rPr>
        <w:t>W 2023 roku wypłacono dodatkowe wynagrodzenia roczne za 2022 rok, dokonano ostatecznych rozliczeń w projekcie i zwrócono niewykorzystane środki.</w:t>
      </w:r>
    </w:p>
    <w:p w14:paraId="27F5E0D1" w14:textId="44A16DFE" w:rsidR="00764AF5" w:rsidRPr="004B1B02" w:rsidRDefault="00764AF5" w:rsidP="00764AF5">
      <w:pPr>
        <w:spacing w:after="0" w:line="360" w:lineRule="auto"/>
        <w:ind w:left="567"/>
        <w:jc w:val="both"/>
        <w:rPr>
          <w:rFonts w:ascii="Arial" w:eastAsia="Calibri" w:hAnsi="Arial" w:cs="Arial"/>
          <w:sz w:val="24"/>
          <w:szCs w:val="24"/>
        </w:rPr>
      </w:pPr>
      <w:r w:rsidRPr="004B1B02">
        <w:rPr>
          <w:rFonts w:ascii="Arial" w:eastAsia="Calibri" w:hAnsi="Arial" w:cs="Arial"/>
          <w:bCs/>
          <w:iCs/>
          <w:sz w:val="24"/>
          <w:szCs w:val="24"/>
        </w:rPr>
        <w:t xml:space="preserve">Założone w projekcie  wskaźniki rezultatu oraz produktu zrealizowano w 100%. </w:t>
      </w:r>
    </w:p>
    <w:p w14:paraId="1EBE7909" w14:textId="553F7EE7" w:rsidR="00764AF5" w:rsidRPr="004B1B02" w:rsidRDefault="00764AF5" w:rsidP="00307061">
      <w:pPr>
        <w:numPr>
          <w:ilvl w:val="0"/>
          <w:numId w:val="163"/>
        </w:numPr>
        <w:tabs>
          <w:tab w:val="left" w:pos="567"/>
        </w:tabs>
        <w:spacing w:after="0" w:line="360" w:lineRule="auto"/>
        <w:ind w:left="567" w:hanging="283"/>
        <w:jc w:val="both"/>
        <w:rPr>
          <w:rFonts w:ascii="Arial" w:eastAsia="Times New Roman" w:hAnsi="Arial" w:cs="Arial"/>
          <w:bCs/>
          <w:iCs/>
          <w:sz w:val="24"/>
          <w:szCs w:val="24"/>
          <w:lang w:eastAsia="pl-PL"/>
        </w:rPr>
      </w:pPr>
      <w:bookmarkStart w:id="161" w:name="_Hlk161903933"/>
      <w:r w:rsidRPr="004B1B02">
        <w:rPr>
          <w:rFonts w:ascii="Arial" w:eastAsia="Calibri" w:hAnsi="Arial" w:cs="Arial"/>
          <w:sz w:val="24"/>
          <w:szCs w:val="24"/>
        </w:rPr>
        <w:t>realizacji przez Regionalny Ośrodek Polityki Społecznej w Rzeszowie projektu pn.: „</w:t>
      </w:r>
      <w:proofErr w:type="spellStart"/>
      <w:r w:rsidR="003D1F6B" w:rsidRPr="004B1B02">
        <w:rPr>
          <w:rFonts w:ascii="Arial" w:eastAsia="Calibri" w:hAnsi="Arial" w:cs="Arial"/>
          <w:sz w:val="24"/>
          <w:szCs w:val="24"/>
        </w:rPr>
        <w:t>Socio-economic</w:t>
      </w:r>
      <w:proofErr w:type="spellEnd"/>
      <w:r w:rsidR="003D1F6B" w:rsidRPr="004B1B02">
        <w:rPr>
          <w:rFonts w:ascii="Arial" w:eastAsia="Calibri" w:hAnsi="Arial" w:cs="Arial"/>
          <w:sz w:val="24"/>
          <w:szCs w:val="24"/>
        </w:rPr>
        <w:t xml:space="preserve"> Integration of </w:t>
      </w:r>
      <w:proofErr w:type="spellStart"/>
      <w:r w:rsidR="003D1F6B" w:rsidRPr="004B1B02">
        <w:rPr>
          <w:rFonts w:ascii="Arial" w:eastAsia="Calibri" w:hAnsi="Arial" w:cs="Arial"/>
          <w:sz w:val="24"/>
          <w:szCs w:val="24"/>
        </w:rPr>
        <w:t>Refugees</w:t>
      </w:r>
      <w:proofErr w:type="spellEnd"/>
      <w:r w:rsidR="003D1F6B" w:rsidRPr="004B1B02">
        <w:rPr>
          <w:rFonts w:ascii="Arial" w:eastAsia="Calibri" w:hAnsi="Arial" w:cs="Arial"/>
          <w:sz w:val="24"/>
          <w:szCs w:val="24"/>
        </w:rPr>
        <w:t xml:space="preserve"> </w:t>
      </w:r>
      <w:r w:rsidR="009C1F76" w:rsidRPr="004B1B02">
        <w:rPr>
          <w:rFonts w:ascii="Arial" w:eastAsia="Calibri" w:hAnsi="Arial" w:cs="Arial"/>
          <w:sz w:val="24"/>
          <w:szCs w:val="24"/>
        </w:rPr>
        <w:t xml:space="preserve">and </w:t>
      </w:r>
      <w:proofErr w:type="spellStart"/>
      <w:r w:rsidR="009C1F76" w:rsidRPr="004B1B02">
        <w:rPr>
          <w:rFonts w:ascii="Arial" w:eastAsia="Calibri" w:hAnsi="Arial" w:cs="Arial"/>
          <w:sz w:val="24"/>
          <w:szCs w:val="24"/>
        </w:rPr>
        <w:t>Migrants</w:t>
      </w:r>
      <w:proofErr w:type="spellEnd"/>
      <w:r w:rsidR="009C1F76" w:rsidRPr="004B1B02">
        <w:rPr>
          <w:rFonts w:ascii="Arial" w:eastAsia="Calibri" w:hAnsi="Arial" w:cs="Arial"/>
          <w:sz w:val="24"/>
          <w:szCs w:val="24"/>
        </w:rPr>
        <w:t xml:space="preserve"> (Integracja społeczno-ekonomiczna uchodźców i migrantów) w ramach Programu </w:t>
      </w:r>
      <w:r w:rsidR="00761023" w:rsidRPr="004B1B02">
        <w:rPr>
          <w:rFonts w:ascii="Arial" w:eastAsia="Calibri" w:hAnsi="Arial" w:cs="Arial"/>
          <w:sz w:val="24"/>
          <w:szCs w:val="24"/>
        </w:rPr>
        <w:t>INTERREG EUROPA</w:t>
      </w:r>
      <w:r w:rsidRPr="004B1B02">
        <w:rPr>
          <w:rFonts w:ascii="Arial" w:hAnsi="Arial" w:cs="Arial"/>
          <w:sz w:val="24"/>
          <w:szCs w:val="24"/>
        </w:rPr>
        <w:t xml:space="preserve"> </w:t>
      </w:r>
      <w:r w:rsidRPr="004B1B02">
        <w:rPr>
          <w:rFonts w:ascii="Arial" w:eastAsia="Calibri" w:hAnsi="Arial" w:cs="Arial"/>
          <w:sz w:val="24"/>
          <w:szCs w:val="24"/>
        </w:rPr>
        <w:t xml:space="preserve">w kwocie </w:t>
      </w:r>
      <w:r w:rsidR="009C1F76" w:rsidRPr="004B1B02">
        <w:rPr>
          <w:rFonts w:ascii="Arial" w:eastAsia="Times New Roman" w:hAnsi="Arial" w:cs="Arial"/>
          <w:sz w:val="24"/>
          <w:szCs w:val="24"/>
          <w:lang w:eastAsia="pl-PL"/>
        </w:rPr>
        <w:t>116.591,78</w:t>
      </w:r>
      <w:r w:rsidRPr="004B1B02">
        <w:rPr>
          <w:rFonts w:ascii="Arial" w:eastAsia="Times New Roman" w:hAnsi="Arial" w:cs="Arial"/>
          <w:sz w:val="24"/>
          <w:szCs w:val="24"/>
          <w:lang w:eastAsia="pl-PL"/>
        </w:rPr>
        <w:t xml:space="preserve"> </w:t>
      </w:r>
      <w:r w:rsidRPr="004B1B02">
        <w:rPr>
          <w:rFonts w:ascii="Arial" w:eastAsia="Calibri" w:hAnsi="Arial" w:cs="Arial"/>
          <w:sz w:val="24"/>
          <w:szCs w:val="24"/>
        </w:rPr>
        <w:t xml:space="preserve">zł, </w:t>
      </w:r>
      <w:r w:rsidRPr="004B1B02">
        <w:rPr>
          <w:rFonts w:ascii="Arial" w:eastAsia="Calibri" w:hAnsi="Arial" w:cs="Arial"/>
          <w:sz w:val="24"/>
          <w:szCs w:val="24"/>
          <w:lang w:eastAsia="pl-PL"/>
        </w:rPr>
        <w:t xml:space="preserve">(ROPS - Dep. OZ), </w:t>
      </w:r>
      <w:r w:rsidRPr="004B1B02">
        <w:rPr>
          <w:rFonts w:ascii="Arial" w:eastAsia="Calibri" w:hAnsi="Arial" w:cs="Arial"/>
          <w:sz w:val="24"/>
          <w:szCs w:val="24"/>
        </w:rPr>
        <w:t>w tym:</w:t>
      </w:r>
    </w:p>
    <w:p w14:paraId="0C361036" w14:textId="448FF2F7" w:rsidR="00764AF5" w:rsidRPr="004B1B02" w:rsidRDefault="00764AF5" w:rsidP="00764AF5">
      <w:pPr>
        <w:numPr>
          <w:ilvl w:val="1"/>
          <w:numId w:val="8"/>
        </w:numPr>
        <w:tabs>
          <w:tab w:val="left" w:pos="284"/>
        </w:tabs>
        <w:spacing w:after="0" w:line="360" w:lineRule="auto"/>
        <w:ind w:left="851" w:hanging="284"/>
        <w:jc w:val="both"/>
        <w:rPr>
          <w:rFonts w:ascii="Arial" w:eastAsia="Times New Roman" w:hAnsi="Arial" w:cs="Arial"/>
          <w:bCs/>
          <w:iCs/>
          <w:sz w:val="24"/>
          <w:szCs w:val="24"/>
        </w:rPr>
      </w:pPr>
      <w:r w:rsidRPr="004B1B02">
        <w:rPr>
          <w:rFonts w:ascii="Arial" w:eastAsia="Times New Roman" w:hAnsi="Arial" w:cs="Arial"/>
          <w:sz w:val="24"/>
          <w:szCs w:val="24"/>
        </w:rPr>
        <w:t xml:space="preserve">wynagrodzenia i składki od nich naliczane – </w:t>
      </w:r>
      <w:r w:rsidR="009C1F76" w:rsidRPr="004B1B02">
        <w:rPr>
          <w:rFonts w:ascii="Arial" w:eastAsia="Times New Roman" w:hAnsi="Arial" w:cs="Arial"/>
          <w:sz w:val="24"/>
          <w:szCs w:val="24"/>
        </w:rPr>
        <w:t>105.221,63</w:t>
      </w:r>
      <w:r w:rsidRPr="004B1B02">
        <w:rPr>
          <w:rFonts w:ascii="Arial" w:eastAsia="Times New Roman" w:hAnsi="Arial" w:cs="Arial"/>
          <w:sz w:val="24"/>
          <w:szCs w:val="24"/>
        </w:rPr>
        <w:t xml:space="preserve"> zł (</w:t>
      </w:r>
      <w:r w:rsidRPr="004B1B02">
        <w:rPr>
          <w:rFonts w:ascii="Arial" w:eastAsia="Times New Roman" w:hAnsi="Arial" w:cs="Arial"/>
          <w:bCs/>
          <w:iCs/>
          <w:sz w:val="24"/>
          <w:szCs w:val="24"/>
        </w:rPr>
        <w:t>§ 401</w:t>
      </w:r>
      <w:r w:rsidR="009C1F76" w:rsidRPr="004B1B02">
        <w:rPr>
          <w:rFonts w:ascii="Arial" w:eastAsia="Times New Roman" w:hAnsi="Arial" w:cs="Arial"/>
          <w:bCs/>
          <w:iCs/>
          <w:sz w:val="24"/>
          <w:szCs w:val="24"/>
        </w:rPr>
        <w:t>8</w:t>
      </w:r>
      <w:r w:rsidRPr="004B1B02">
        <w:rPr>
          <w:rFonts w:ascii="Arial" w:eastAsia="Times New Roman" w:hAnsi="Arial" w:cs="Arial"/>
          <w:bCs/>
          <w:iCs/>
          <w:sz w:val="24"/>
          <w:szCs w:val="24"/>
        </w:rPr>
        <w:t xml:space="preserve"> – </w:t>
      </w:r>
      <w:r w:rsidR="009C1F76" w:rsidRPr="004B1B02">
        <w:rPr>
          <w:rFonts w:ascii="Arial" w:eastAsia="Times New Roman" w:hAnsi="Arial" w:cs="Arial"/>
          <w:bCs/>
          <w:iCs/>
          <w:sz w:val="24"/>
          <w:szCs w:val="24"/>
        </w:rPr>
        <w:t>6</w:t>
      </w:r>
      <w:r w:rsidRPr="004B1B02">
        <w:rPr>
          <w:rFonts w:ascii="Arial" w:eastAsia="Times New Roman" w:hAnsi="Arial" w:cs="Arial"/>
          <w:bCs/>
          <w:iCs/>
          <w:sz w:val="24"/>
          <w:szCs w:val="24"/>
        </w:rPr>
        <w:t>9.</w:t>
      </w:r>
      <w:r w:rsidR="009C1F76" w:rsidRPr="004B1B02">
        <w:rPr>
          <w:rFonts w:ascii="Arial" w:eastAsia="Times New Roman" w:hAnsi="Arial" w:cs="Arial"/>
          <w:bCs/>
          <w:iCs/>
          <w:sz w:val="24"/>
          <w:szCs w:val="24"/>
        </w:rPr>
        <w:t>586</w:t>
      </w:r>
      <w:r w:rsidRPr="004B1B02">
        <w:rPr>
          <w:rFonts w:ascii="Arial" w:eastAsia="Times New Roman" w:hAnsi="Arial" w:cs="Arial"/>
          <w:bCs/>
          <w:iCs/>
          <w:sz w:val="24"/>
          <w:szCs w:val="24"/>
        </w:rPr>
        <w:t>,</w:t>
      </w:r>
      <w:r w:rsidR="009C1F76" w:rsidRPr="004B1B02">
        <w:rPr>
          <w:rFonts w:ascii="Arial" w:eastAsia="Times New Roman" w:hAnsi="Arial" w:cs="Arial"/>
          <w:bCs/>
          <w:iCs/>
          <w:sz w:val="24"/>
          <w:szCs w:val="24"/>
        </w:rPr>
        <w:t>51</w:t>
      </w:r>
      <w:r w:rsidRPr="004B1B02">
        <w:rPr>
          <w:rFonts w:ascii="Arial" w:eastAsia="Times New Roman" w:hAnsi="Arial" w:cs="Arial"/>
          <w:bCs/>
          <w:iCs/>
          <w:sz w:val="24"/>
          <w:szCs w:val="24"/>
        </w:rPr>
        <w:t xml:space="preserve"> zł, § 4019 – </w:t>
      </w:r>
      <w:r w:rsidR="009C1F76" w:rsidRPr="004B1B02">
        <w:rPr>
          <w:rFonts w:ascii="Arial" w:eastAsia="Times New Roman" w:hAnsi="Arial" w:cs="Arial"/>
          <w:bCs/>
          <w:iCs/>
          <w:sz w:val="24"/>
          <w:szCs w:val="24"/>
        </w:rPr>
        <w:t>17.396,62</w:t>
      </w:r>
      <w:r w:rsidRPr="004B1B02">
        <w:rPr>
          <w:rFonts w:ascii="Arial" w:eastAsia="Times New Roman" w:hAnsi="Arial" w:cs="Arial"/>
          <w:bCs/>
          <w:iCs/>
          <w:sz w:val="24"/>
          <w:szCs w:val="24"/>
        </w:rPr>
        <w:t xml:space="preserve"> zł, § 4</w:t>
      </w:r>
      <w:r w:rsidR="009C1F76" w:rsidRPr="004B1B02">
        <w:rPr>
          <w:rFonts w:ascii="Arial" w:eastAsia="Times New Roman" w:hAnsi="Arial" w:cs="Arial"/>
          <w:bCs/>
          <w:iCs/>
          <w:sz w:val="24"/>
          <w:szCs w:val="24"/>
        </w:rPr>
        <w:t>118</w:t>
      </w:r>
      <w:r w:rsidRPr="004B1B02">
        <w:rPr>
          <w:rFonts w:ascii="Arial" w:eastAsia="Times New Roman" w:hAnsi="Arial" w:cs="Arial"/>
          <w:bCs/>
          <w:iCs/>
          <w:sz w:val="24"/>
          <w:szCs w:val="24"/>
        </w:rPr>
        <w:t xml:space="preserve"> – </w:t>
      </w:r>
      <w:r w:rsidR="009C1F76" w:rsidRPr="004B1B02">
        <w:rPr>
          <w:rFonts w:ascii="Arial" w:eastAsia="Times New Roman" w:hAnsi="Arial" w:cs="Arial"/>
          <w:bCs/>
          <w:iCs/>
          <w:sz w:val="24"/>
          <w:szCs w:val="24"/>
        </w:rPr>
        <w:t>11.982,05</w:t>
      </w:r>
      <w:r w:rsidRPr="004B1B02">
        <w:rPr>
          <w:rFonts w:ascii="Arial" w:eastAsia="Times New Roman" w:hAnsi="Arial" w:cs="Arial"/>
          <w:bCs/>
          <w:iCs/>
          <w:sz w:val="24"/>
          <w:szCs w:val="24"/>
        </w:rPr>
        <w:t xml:space="preserve"> zł, § 4119 – </w:t>
      </w:r>
      <w:r w:rsidR="009C1F76" w:rsidRPr="004B1B02">
        <w:rPr>
          <w:rFonts w:ascii="Arial" w:eastAsia="Times New Roman" w:hAnsi="Arial" w:cs="Arial"/>
          <w:bCs/>
          <w:iCs/>
          <w:sz w:val="24"/>
          <w:szCs w:val="24"/>
        </w:rPr>
        <w:t>2.995,52</w:t>
      </w:r>
      <w:r w:rsidRPr="004B1B02">
        <w:rPr>
          <w:rFonts w:ascii="Arial" w:eastAsia="Times New Roman" w:hAnsi="Arial" w:cs="Arial"/>
          <w:bCs/>
          <w:iCs/>
          <w:sz w:val="24"/>
          <w:szCs w:val="24"/>
        </w:rPr>
        <w:t xml:space="preserve"> zł, § 412</w:t>
      </w:r>
      <w:r w:rsidR="009C1F76" w:rsidRPr="004B1B02">
        <w:rPr>
          <w:rFonts w:ascii="Arial" w:eastAsia="Times New Roman" w:hAnsi="Arial" w:cs="Arial"/>
          <w:bCs/>
          <w:iCs/>
          <w:sz w:val="24"/>
          <w:szCs w:val="24"/>
        </w:rPr>
        <w:t>8</w:t>
      </w:r>
      <w:r w:rsidRPr="004B1B02">
        <w:rPr>
          <w:rFonts w:ascii="Arial" w:eastAsia="Times New Roman" w:hAnsi="Arial" w:cs="Arial"/>
          <w:bCs/>
          <w:iCs/>
          <w:sz w:val="24"/>
          <w:szCs w:val="24"/>
        </w:rPr>
        <w:t xml:space="preserve"> – </w:t>
      </w:r>
      <w:r w:rsidR="009C1F76" w:rsidRPr="004B1B02">
        <w:rPr>
          <w:rFonts w:ascii="Arial" w:eastAsia="Times New Roman" w:hAnsi="Arial" w:cs="Arial"/>
          <w:bCs/>
          <w:iCs/>
          <w:sz w:val="24"/>
          <w:szCs w:val="24"/>
        </w:rPr>
        <w:t>1.699,83</w:t>
      </w:r>
      <w:r w:rsidRPr="004B1B02">
        <w:rPr>
          <w:rFonts w:ascii="Arial" w:eastAsia="Times New Roman" w:hAnsi="Arial" w:cs="Arial"/>
          <w:bCs/>
          <w:iCs/>
          <w:sz w:val="24"/>
          <w:szCs w:val="24"/>
        </w:rPr>
        <w:t xml:space="preserve"> zł, § 4129 – </w:t>
      </w:r>
      <w:r w:rsidR="009C1F76" w:rsidRPr="004B1B02">
        <w:rPr>
          <w:rFonts w:ascii="Arial" w:eastAsia="Times New Roman" w:hAnsi="Arial" w:cs="Arial"/>
          <w:bCs/>
          <w:iCs/>
          <w:sz w:val="24"/>
          <w:szCs w:val="24"/>
        </w:rPr>
        <w:t>424,93</w:t>
      </w:r>
      <w:r w:rsidRPr="004B1B02">
        <w:rPr>
          <w:rFonts w:ascii="Arial" w:eastAsia="Times New Roman" w:hAnsi="Arial" w:cs="Arial"/>
          <w:bCs/>
          <w:iCs/>
          <w:sz w:val="24"/>
          <w:szCs w:val="24"/>
        </w:rPr>
        <w:t xml:space="preserve"> zł, § 471</w:t>
      </w:r>
      <w:r w:rsidR="009C1F76" w:rsidRPr="004B1B02">
        <w:rPr>
          <w:rFonts w:ascii="Arial" w:eastAsia="Times New Roman" w:hAnsi="Arial" w:cs="Arial"/>
          <w:bCs/>
          <w:iCs/>
          <w:sz w:val="24"/>
          <w:szCs w:val="24"/>
        </w:rPr>
        <w:t>8</w:t>
      </w:r>
      <w:r w:rsidRPr="004B1B02">
        <w:rPr>
          <w:rFonts w:ascii="Arial" w:eastAsia="Times New Roman" w:hAnsi="Arial" w:cs="Arial"/>
          <w:bCs/>
          <w:iCs/>
          <w:sz w:val="24"/>
          <w:szCs w:val="24"/>
        </w:rPr>
        <w:t xml:space="preserve"> – </w:t>
      </w:r>
      <w:r w:rsidR="009C1F76" w:rsidRPr="004B1B02">
        <w:rPr>
          <w:rFonts w:ascii="Arial" w:eastAsia="Times New Roman" w:hAnsi="Arial" w:cs="Arial"/>
          <w:bCs/>
          <w:iCs/>
          <w:sz w:val="24"/>
          <w:szCs w:val="24"/>
        </w:rPr>
        <w:t>908,92</w:t>
      </w:r>
      <w:r w:rsidRPr="004B1B02">
        <w:rPr>
          <w:rFonts w:ascii="Arial" w:eastAsia="Times New Roman" w:hAnsi="Arial" w:cs="Arial"/>
          <w:bCs/>
          <w:iCs/>
          <w:sz w:val="24"/>
          <w:szCs w:val="24"/>
        </w:rPr>
        <w:t xml:space="preserve"> zł, </w:t>
      </w:r>
      <w:r w:rsidR="00E4657E" w:rsidRPr="004B1B02">
        <w:rPr>
          <w:rFonts w:ascii="Arial" w:eastAsia="Times New Roman" w:hAnsi="Arial" w:cs="Arial"/>
          <w:bCs/>
          <w:iCs/>
          <w:sz w:val="24"/>
          <w:szCs w:val="24"/>
        </w:rPr>
        <w:br/>
      </w:r>
      <w:r w:rsidRPr="004B1B02">
        <w:rPr>
          <w:rFonts w:ascii="Arial" w:eastAsia="Times New Roman" w:hAnsi="Arial" w:cs="Arial"/>
          <w:bCs/>
          <w:iCs/>
          <w:sz w:val="24"/>
          <w:szCs w:val="24"/>
        </w:rPr>
        <w:t xml:space="preserve">§ 4719 – </w:t>
      </w:r>
      <w:r w:rsidR="009C1F76" w:rsidRPr="004B1B02">
        <w:rPr>
          <w:rFonts w:ascii="Arial" w:eastAsia="Times New Roman" w:hAnsi="Arial" w:cs="Arial"/>
          <w:bCs/>
          <w:iCs/>
          <w:sz w:val="24"/>
          <w:szCs w:val="24"/>
        </w:rPr>
        <w:t>227,25</w:t>
      </w:r>
      <w:r w:rsidRPr="004B1B02">
        <w:rPr>
          <w:rFonts w:ascii="Arial" w:eastAsia="Times New Roman" w:hAnsi="Arial" w:cs="Arial"/>
          <w:bCs/>
          <w:iCs/>
          <w:sz w:val="24"/>
          <w:szCs w:val="24"/>
        </w:rPr>
        <w:t xml:space="preserve"> zł),</w:t>
      </w:r>
    </w:p>
    <w:p w14:paraId="1118951A" w14:textId="11E5821E" w:rsidR="00764AF5" w:rsidRPr="004B1B02" w:rsidRDefault="00764AF5" w:rsidP="00764AF5">
      <w:pPr>
        <w:numPr>
          <w:ilvl w:val="1"/>
          <w:numId w:val="8"/>
        </w:numPr>
        <w:tabs>
          <w:tab w:val="left" w:pos="284"/>
        </w:tabs>
        <w:spacing w:after="0" w:line="360" w:lineRule="auto"/>
        <w:ind w:left="851" w:hanging="284"/>
        <w:jc w:val="both"/>
        <w:rPr>
          <w:rFonts w:ascii="Arial" w:eastAsia="Times New Roman" w:hAnsi="Arial" w:cs="Arial"/>
          <w:bCs/>
          <w:iCs/>
          <w:sz w:val="24"/>
          <w:szCs w:val="24"/>
        </w:rPr>
      </w:pPr>
      <w:r w:rsidRPr="004B1B02">
        <w:rPr>
          <w:rFonts w:ascii="Arial" w:eastAsia="Times New Roman" w:hAnsi="Arial" w:cs="Arial"/>
          <w:bCs/>
          <w:iCs/>
          <w:sz w:val="24"/>
          <w:szCs w:val="24"/>
        </w:rPr>
        <w:lastRenderedPageBreak/>
        <w:t xml:space="preserve">pozostałe wydatki związane z realizacją projektu – </w:t>
      </w:r>
      <w:r w:rsidR="009C1F76" w:rsidRPr="004B1B02">
        <w:rPr>
          <w:rFonts w:ascii="Arial" w:eastAsia="Times New Roman" w:hAnsi="Arial" w:cs="Arial"/>
          <w:bCs/>
          <w:iCs/>
          <w:sz w:val="24"/>
          <w:szCs w:val="24"/>
        </w:rPr>
        <w:t>11.370,15</w:t>
      </w:r>
      <w:r w:rsidRPr="004B1B02">
        <w:rPr>
          <w:rFonts w:ascii="Arial" w:eastAsia="Times New Roman" w:hAnsi="Arial" w:cs="Arial"/>
          <w:bCs/>
          <w:iCs/>
          <w:sz w:val="24"/>
          <w:szCs w:val="24"/>
        </w:rPr>
        <w:t xml:space="preserve"> zł (§ 4</w:t>
      </w:r>
      <w:r w:rsidR="009C1F76" w:rsidRPr="004B1B02">
        <w:rPr>
          <w:rFonts w:ascii="Arial" w:eastAsia="Times New Roman" w:hAnsi="Arial" w:cs="Arial"/>
          <w:bCs/>
          <w:iCs/>
          <w:sz w:val="24"/>
          <w:szCs w:val="24"/>
        </w:rPr>
        <w:t>228</w:t>
      </w:r>
      <w:r w:rsidRPr="004B1B02">
        <w:rPr>
          <w:rFonts w:ascii="Arial" w:eastAsia="Times New Roman" w:hAnsi="Arial" w:cs="Arial"/>
          <w:bCs/>
          <w:iCs/>
          <w:sz w:val="24"/>
          <w:szCs w:val="24"/>
        </w:rPr>
        <w:t xml:space="preserve"> – </w:t>
      </w:r>
      <w:r w:rsidR="009C1F76" w:rsidRPr="004B1B02">
        <w:rPr>
          <w:rFonts w:ascii="Arial" w:eastAsia="Times New Roman" w:hAnsi="Arial" w:cs="Arial"/>
          <w:bCs/>
          <w:iCs/>
          <w:sz w:val="24"/>
          <w:szCs w:val="24"/>
        </w:rPr>
        <w:t>298,55</w:t>
      </w:r>
      <w:r w:rsidRPr="004B1B02">
        <w:rPr>
          <w:rFonts w:ascii="Arial" w:eastAsia="Times New Roman" w:hAnsi="Arial" w:cs="Arial"/>
          <w:bCs/>
          <w:iCs/>
          <w:sz w:val="24"/>
          <w:szCs w:val="24"/>
        </w:rPr>
        <w:t xml:space="preserve"> zł, § 4</w:t>
      </w:r>
      <w:r w:rsidR="009C1F76" w:rsidRPr="004B1B02">
        <w:rPr>
          <w:rFonts w:ascii="Arial" w:eastAsia="Times New Roman" w:hAnsi="Arial" w:cs="Arial"/>
          <w:bCs/>
          <w:iCs/>
          <w:sz w:val="24"/>
          <w:szCs w:val="24"/>
        </w:rPr>
        <w:t>22</w:t>
      </w:r>
      <w:r w:rsidRPr="004B1B02">
        <w:rPr>
          <w:rFonts w:ascii="Arial" w:eastAsia="Times New Roman" w:hAnsi="Arial" w:cs="Arial"/>
          <w:bCs/>
          <w:iCs/>
          <w:sz w:val="24"/>
          <w:szCs w:val="24"/>
        </w:rPr>
        <w:t xml:space="preserve">9 – </w:t>
      </w:r>
      <w:r w:rsidR="009C1F76" w:rsidRPr="004B1B02">
        <w:rPr>
          <w:rFonts w:ascii="Arial" w:eastAsia="Times New Roman" w:hAnsi="Arial" w:cs="Arial"/>
          <w:bCs/>
          <w:iCs/>
          <w:sz w:val="24"/>
          <w:szCs w:val="24"/>
        </w:rPr>
        <w:t>74,64</w:t>
      </w:r>
      <w:r w:rsidRPr="004B1B02">
        <w:rPr>
          <w:rFonts w:ascii="Arial" w:eastAsia="Times New Roman" w:hAnsi="Arial" w:cs="Arial"/>
          <w:bCs/>
          <w:iCs/>
          <w:sz w:val="24"/>
          <w:szCs w:val="24"/>
        </w:rPr>
        <w:t xml:space="preserve"> zł, § 4</w:t>
      </w:r>
      <w:r w:rsidR="009C1F76" w:rsidRPr="004B1B02">
        <w:rPr>
          <w:rFonts w:ascii="Arial" w:eastAsia="Times New Roman" w:hAnsi="Arial" w:cs="Arial"/>
          <w:bCs/>
          <w:iCs/>
          <w:sz w:val="24"/>
          <w:szCs w:val="24"/>
        </w:rPr>
        <w:t>308</w:t>
      </w:r>
      <w:r w:rsidRPr="004B1B02">
        <w:rPr>
          <w:rFonts w:ascii="Arial" w:eastAsia="Times New Roman" w:hAnsi="Arial" w:cs="Arial"/>
          <w:bCs/>
          <w:iCs/>
          <w:sz w:val="24"/>
          <w:szCs w:val="24"/>
        </w:rPr>
        <w:t xml:space="preserve"> – </w:t>
      </w:r>
      <w:r w:rsidR="00EE05E2" w:rsidRPr="004B1B02">
        <w:rPr>
          <w:rFonts w:ascii="Arial" w:eastAsia="Times New Roman" w:hAnsi="Arial" w:cs="Arial"/>
          <w:bCs/>
          <w:iCs/>
          <w:sz w:val="24"/>
          <w:szCs w:val="24"/>
        </w:rPr>
        <w:t>2.515,46</w:t>
      </w:r>
      <w:r w:rsidRPr="004B1B02">
        <w:rPr>
          <w:rFonts w:ascii="Arial" w:eastAsia="Times New Roman" w:hAnsi="Arial" w:cs="Arial"/>
          <w:bCs/>
          <w:iCs/>
          <w:sz w:val="24"/>
          <w:szCs w:val="24"/>
        </w:rPr>
        <w:t xml:space="preserve"> zł, § 4</w:t>
      </w:r>
      <w:r w:rsidR="00EE05E2" w:rsidRPr="004B1B02">
        <w:rPr>
          <w:rFonts w:ascii="Arial" w:eastAsia="Times New Roman" w:hAnsi="Arial" w:cs="Arial"/>
          <w:bCs/>
          <w:iCs/>
          <w:sz w:val="24"/>
          <w:szCs w:val="24"/>
        </w:rPr>
        <w:t>309</w:t>
      </w:r>
      <w:r w:rsidRPr="004B1B02">
        <w:rPr>
          <w:rFonts w:ascii="Arial" w:eastAsia="Times New Roman" w:hAnsi="Arial" w:cs="Arial"/>
          <w:bCs/>
          <w:iCs/>
          <w:sz w:val="24"/>
          <w:szCs w:val="24"/>
        </w:rPr>
        <w:t xml:space="preserve"> – </w:t>
      </w:r>
      <w:r w:rsidR="00EE05E2" w:rsidRPr="004B1B02">
        <w:rPr>
          <w:rFonts w:ascii="Arial" w:eastAsia="Times New Roman" w:hAnsi="Arial" w:cs="Arial"/>
          <w:bCs/>
          <w:iCs/>
          <w:sz w:val="24"/>
          <w:szCs w:val="24"/>
        </w:rPr>
        <w:t>628,86</w:t>
      </w:r>
      <w:r w:rsidRPr="004B1B02">
        <w:rPr>
          <w:rFonts w:ascii="Arial" w:eastAsia="Times New Roman" w:hAnsi="Arial" w:cs="Arial"/>
          <w:bCs/>
          <w:iCs/>
          <w:sz w:val="24"/>
          <w:szCs w:val="24"/>
        </w:rPr>
        <w:t xml:space="preserve"> zł</w:t>
      </w:r>
      <w:r w:rsidR="00EE05E2" w:rsidRPr="004B1B02">
        <w:rPr>
          <w:rFonts w:ascii="Arial" w:eastAsia="Times New Roman" w:hAnsi="Arial" w:cs="Arial"/>
          <w:bCs/>
          <w:iCs/>
          <w:sz w:val="24"/>
          <w:szCs w:val="24"/>
        </w:rPr>
        <w:t xml:space="preserve">, </w:t>
      </w:r>
      <w:r w:rsidR="008314F4" w:rsidRPr="004B1B02">
        <w:rPr>
          <w:rFonts w:ascii="Arial" w:eastAsia="Times New Roman" w:hAnsi="Arial" w:cs="Arial"/>
          <w:bCs/>
          <w:iCs/>
          <w:sz w:val="24"/>
          <w:szCs w:val="24"/>
        </w:rPr>
        <w:br/>
      </w:r>
      <w:r w:rsidR="00EE05E2" w:rsidRPr="004B1B02">
        <w:rPr>
          <w:rFonts w:ascii="Arial" w:eastAsia="Times New Roman" w:hAnsi="Arial" w:cs="Arial"/>
          <w:bCs/>
          <w:iCs/>
          <w:sz w:val="24"/>
          <w:szCs w:val="24"/>
        </w:rPr>
        <w:t>§</w:t>
      </w:r>
      <w:r w:rsidR="008314F4" w:rsidRPr="004B1B02">
        <w:rPr>
          <w:rFonts w:ascii="Arial" w:eastAsia="Times New Roman" w:hAnsi="Arial" w:cs="Arial"/>
          <w:bCs/>
          <w:iCs/>
          <w:sz w:val="24"/>
          <w:szCs w:val="24"/>
        </w:rPr>
        <w:t xml:space="preserve"> </w:t>
      </w:r>
      <w:r w:rsidR="00EE05E2" w:rsidRPr="004B1B02">
        <w:rPr>
          <w:rFonts w:ascii="Arial" w:eastAsia="Times New Roman" w:hAnsi="Arial" w:cs="Arial"/>
          <w:bCs/>
          <w:iCs/>
          <w:sz w:val="24"/>
          <w:szCs w:val="24"/>
        </w:rPr>
        <w:t>4428 – 6.282,11 zł, § 4429 – 1.570,53 zł).</w:t>
      </w:r>
    </w:p>
    <w:p w14:paraId="3017CD9D" w14:textId="0A9F48F8" w:rsidR="00EE05E2" w:rsidRPr="004B1B02" w:rsidRDefault="00EE05E2" w:rsidP="00764AF5">
      <w:pPr>
        <w:tabs>
          <w:tab w:val="left" w:pos="284"/>
        </w:tabs>
        <w:spacing w:after="0" w:line="360" w:lineRule="auto"/>
        <w:ind w:left="567"/>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finansowane ze środków własnych Samorządu Województwa Podkarpackiego</w:t>
      </w:r>
      <w:r w:rsidR="000607AD" w:rsidRPr="004B1B02">
        <w:rPr>
          <w:rFonts w:ascii="Arial" w:eastAsia="Times New Roman" w:hAnsi="Arial" w:cs="Arial"/>
          <w:sz w:val="24"/>
          <w:szCs w:val="24"/>
          <w:lang w:eastAsia="pl-PL"/>
        </w:rPr>
        <w:t xml:space="preserve">, w tym do przyszłej refundacji ze środków pochodzących </w:t>
      </w:r>
      <w:r w:rsidR="00FE4048">
        <w:rPr>
          <w:rFonts w:ascii="Arial" w:eastAsia="Times New Roman" w:hAnsi="Arial" w:cs="Arial"/>
          <w:sz w:val="24"/>
          <w:szCs w:val="24"/>
          <w:lang w:eastAsia="pl-PL"/>
        </w:rPr>
        <w:br/>
      </w:r>
      <w:r w:rsidR="000607AD" w:rsidRPr="004B1B02">
        <w:rPr>
          <w:rFonts w:ascii="Arial" w:eastAsia="Times New Roman" w:hAnsi="Arial" w:cs="Arial"/>
          <w:sz w:val="24"/>
          <w:szCs w:val="24"/>
          <w:lang w:eastAsia="pl-PL"/>
        </w:rPr>
        <w:t xml:space="preserve">z budżetu </w:t>
      </w:r>
      <w:r w:rsidRPr="004B1B02">
        <w:rPr>
          <w:rFonts w:ascii="Arial" w:eastAsia="Times New Roman" w:hAnsi="Arial" w:cs="Arial"/>
          <w:sz w:val="24"/>
          <w:szCs w:val="24"/>
          <w:lang w:eastAsia="pl-PL"/>
        </w:rPr>
        <w:t>Unii Europejskiej</w:t>
      </w:r>
      <w:r w:rsidR="00AE7FF9" w:rsidRPr="004B1B02">
        <w:rPr>
          <w:rFonts w:ascii="Arial" w:eastAsia="Times New Roman" w:hAnsi="Arial" w:cs="Arial"/>
          <w:sz w:val="24"/>
          <w:szCs w:val="24"/>
          <w:lang w:eastAsia="pl-PL"/>
        </w:rPr>
        <w:t xml:space="preserve"> w kwocie 93.273,43 zł</w:t>
      </w:r>
      <w:r w:rsidRPr="004B1B02">
        <w:rPr>
          <w:rFonts w:ascii="Arial" w:eastAsia="Times New Roman" w:hAnsi="Arial" w:cs="Arial"/>
          <w:sz w:val="24"/>
          <w:szCs w:val="24"/>
          <w:lang w:eastAsia="pl-PL"/>
        </w:rPr>
        <w:t xml:space="preserve">. </w:t>
      </w:r>
    </w:p>
    <w:bookmarkEnd w:id="161"/>
    <w:p w14:paraId="51C1F2EC" w14:textId="686B77E0" w:rsidR="00764AF5" w:rsidRPr="004B1B02" w:rsidRDefault="00764AF5" w:rsidP="00764AF5">
      <w:pPr>
        <w:tabs>
          <w:tab w:val="left" w:pos="284"/>
        </w:tabs>
        <w:spacing w:after="0" w:line="360" w:lineRule="auto"/>
        <w:ind w:left="567"/>
        <w:jc w:val="both"/>
        <w:rPr>
          <w:rFonts w:ascii="Arial" w:hAnsi="Arial" w:cs="Arial"/>
          <w:sz w:val="24"/>
          <w:szCs w:val="24"/>
        </w:rPr>
      </w:pPr>
      <w:r w:rsidRPr="004B1B02">
        <w:rPr>
          <w:rFonts w:ascii="Arial" w:hAnsi="Arial" w:cs="Arial"/>
          <w:sz w:val="24"/>
          <w:szCs w:val="24"/>
        </w:rPr>
        <w:t xml:space="preserve">Zadanie ujęte w wykazie przedsięwzięć do Wieloletniej Prognozy Finansowej Województwa Podkarpackiego o planowanych łącznych nakładach finansowych </w:t>
      </w:r>
      <w:r w:rsidRPr="004B1B02">
        <w:rPr>
          <w:rFonts w:ascii="Arial" w:hAnsi="Arial" w:cs="Arial"/>
          <w:sz w:val="24"/>
          <w:szCs w:val="24"/>
        </w:rPr>
        <w:br/>
        <w:t xml:space="preserve">w kwocie </w:t>
      </w:r>
      <w:r w:rsidR="00EE05E2" w:rsidRPr="004B1B02">
        <w:rPr>
          <w:rFonts w:ascii="Arial" w:hAnsi="Arial" w:cs="Arial"/>
          <w:sz w:val="24"/>
          <w:szCs w:val="24"/>
        </w:rPr>
        <w:t>760.504</w:t>
      </w:r>
      <w:r w:rsidRPr="004B1B02">
        <w:rPr>
          <w:rFonts w:ascii="Arial" w:hAnsi="Arial" w:cs="Arial"/>
          <w:sz w:val="24"/>
          <w:szCs w:val="24"/>
        </w:rPr>
        <w:t>,-zł, realizowane w latach 202</w:t>
      </w:r>
      <w:r w:rsidR="00EE05E2" w:rsidRPr="004B1B02">
        <w:rPr>
          <w:rFonts w:ascii="Arial" w:hAnsi="Arial" w:cs="Arial"/>
          <w:sz w:val="24"/>
          <w:szCs w:val="24"/>
        </w:rPr>
        <w:t>3</w:t>
      </w:r>
      <w:r w:rsidRPr="004B1B02">
        <w:rPr>
          <w:rFonts w:ascii="Arial" w:hAnsi="Arial" w:cs="Arial"/>
          <w:sz w:val="24"/>
          <w:szCs w:val="24"/>
        </w:rPr>
        <w:t>-202</w:t>
      </w:r>
      <w:r w:rsidR="00EE05E2" w:rsidRPr="004B1B02">
        <w:rPr>
          <w:rFonts w:ascii="Arial" w:hAnsi="Arial" w:cs="Arial"/>
          <w:sz w:val="24"/>
          <w:szCs w:val="24"/>
        </w:rPr>
        <w:t>7</w:t>
      </w:r>
      <w:r w:rsidRPr="004B1B02">
        <w:rPr>
          <w:rFonts w:ascii="Arial" w:hAnsi="Arial" w:cs="Arial"/>
          <w:sz w:val="24"/>
          <w:szCs w:val="24"/>
        </w:rPr>
        <w:t>. Wydatki poniesione od początku realizacji zadania do końca 202</w:t>
      </w:r>
      <w:r w:rsidR="00EE05E2" w:rsidRPr="004B1B02">
        <w:rPr>
          <w:rFonts w:ascii="Arial" w:hAnsi="Arial" w:cs="Arial"/>
          <w:sz w:val="24"/>
          <w:szCs w:val="24"/>
        </w:rPr>
        <w:t>3</w:t>
      </w:r>
      <w:r w:rsidRPr="004B1B02">
        <w:rPr>
          <w:rFonts w:ascii="Arial" w:hAnsi="Arial" w:cs="Arial"/>
          <w:sz w:val="24"/>
          <w:szCs w:val="24"/>
        </w:rPr>
        <w:t xml:space="preserve"> roku wynoszą </w:t>
      </w:r>
      <w:r w:rsidR="00EE05E2" w:rsidRPr="004B1B02">
        <w:rPr>
          <w:rFonts w:ascii="Arial" w:hAnsi="Arial" w:cs="Arial"/>
          <w:sz w:val="24"/>
          <w:szCs w:val="24"/>
        </w:rPr>
        <w:t>116.591,78</w:t>
      </w:r>
      <w:r w:rsidRPr="004B1B02">
        <w:rPr>
          <w:rFonts w:ascii="Arial" w:hAnsi="Arial" w:cs="Arial"/>
          <w:sz w:val="24"/>
          <w:szCs w:val="24"/>
        </w:rPr>
        <w:t xml:space="preserve"> zł, co stanowi </w:t>
      </w:r>
      <w:r w:rsidR="00EE05E2" w:rsidRPr="004B1B02">
        <w:rPr>
          <w:rFonts w:ascii="Arial" w:hAnsi="Arial" w:cs="Arial"/>
          <w:sz w:val="24"/>
          <w:szCs w:val="24"/>
        </w:rPr>
        <w:t>15,33</w:t>
      </w:r>
      <w:r w:rsidRPr="004B1B02">
        <w:rPr>
          <w:rFonts w:ascii="Arial" w:hAnsi="Arial" w:cs="Arial"/>
          <w:sz w:val="24"/>
          <w:szCs w:val="24"/>
        </w:rPr>
        <w:t xml:space="preserve"> % planowanych nakładów</w:t>
      </w:r>
      <w:r w:rsidR="007E594E" w:rsidRPr="004B1B02">
        <w:rPr>
          <w:rFonts w:ascii="Arial" w:hAnsi="Arial" w:cs="Arial"/>
          <w:sz w:val="24"/>
          <w:szCs w:val="24"/>
        </w:rPr>
        <w:t xml:space="preserve"> finansowych</w:t>
      </w:r>
      <w:r w:rsidRPr="004B1B02">
        <w:rPr>
          <w:rFonts w:ascii="Arial" w:hAnsi="Arial" w:cs="Arial"/>
          <w:sz w:val="24"/>
          <w:szCs w:val="24"/>
        </w:rPr>
        <w:t>.</w:t>
      </w:r>
    </w:p>
    <w:p w14:paraId="209E23E7" w14:textId="7A7B1A8D" w:rsidR="009662C9" w:rsidRPr="004B1B02" w:rsidRDefault="009662C9" w:rsidP="009662C9">
      <w:pPr>
        <w:spacing w:after="0" w:line="360" w:lineRule="auto"/>
        <w:ind w:left="567"/>
        <w:jc w:val="both"/>
        <w:rPr>
          <w:rFonts w:ascii="Arial" w:eastAsia="Calibri" w:hAnsi="Arial" w:cs="Arial"/>
          <w:color w:val="FF0000"/>
          <w:sz w:val="24"/>
          <w:szCs w:val="24"/>
          <w:lang w:eastAsia="pl-PL"/>
        </w:rPr>
      </w:pPr>
      <w:r w:rsidRPr="004B1B02">
        <w:rPr>
          <w:rFonts w:ascii="Arial" w:hAnsi="Arial" w:cs="Arial"/>
          <w:iCs/>
          <w:sz w:val="24"/>
          <w:szCs w:val="24"/>
        </w:rPr>
        <w:t>Stan zaawansowania realizacji zadania i osiągnięte efekty</w:t>
      </w:r>
      <w:r w:rsidRPr="004B1B02">
        <w:rPr>
          <w:rFonts w:ascii="Arial" w:eastAsia="Times New Roman" w:hAnsi="Arial" w:cs="Arial"/>
          <w:iCs/>
          <w:sz w:val="24"/>
          <w:szCs w:val="24"/>
          <w:lang w:eastAsia="pl-PL"/>
        </w:rPr>
        <w:t>:</w:t>
      </w:r>
      <w:r w:rsidRPr="004B1B02">
        <w:rPr>
          <w:rFonts w:ascii="Arial" w:eastAsia="Calibri" w:hAnsi="Arial" w:cs="Arial"/>
          <w:sz w:val="24"/>
          <w:szCs w:val="24"/>
          <w:lang w:eastAsia="pl-PL"/>
        </w:rPr>
        <w:t xml:space="preserve"> </w:t>
      </w:r>
    </w:p>
    <w:p w14:paraId="1CD80365" w14:textId="1BBF0619" w:rsidR="00EE05E2" w:rsidRPr="004B1B02" w:rsidRDefault="00EE05E2" w:rsidP="00EE05E2">
      <w:pPr>
        <w:pStyle w:val="Akapitzlist"/>
        <w:tabs>
          <w:tab w:val="left" w:pos="284"/>
        </w:tabs>
        <w:spacing w:line="360" w:lineRule="auto"/>
        <w:ind w:left="567"/>
        <w:jc w:val="both"/>
        <w:rPr>
          <w:rFonts w:ascii="Arial" w:eastAsia="Calibri" w:hAnsi="Arial" w:cs="Arial"/>
        </w:rPr>
      </w:pPr>
      <w:r w:rsidRPr="004B1B02">
        <w:rPr>
          <w:rFonts w:ascii="Arial" w:eastAsia="Calibri" w:hAnsi="Arial" w:cs="Arial"/>
        </w:rPr>
        <w:t xml:space="preserve">W 2023 r. </w:t>
      </w:r>
      <w:r w:rsidR="00B3142A" w:rsidRPr="004B1B02">
        <w:rPr>
          <w:rFonts w:ascii="Arial" w:eastAsia="Calibri" w:hAnsi="Arial" w:cs="Arial"/>
        </w:rPr>
        <w:t xml:space="preserve">organizowano wizyty studyjne </w:t>
      </w:r>
      <w:r w:rsidRPr="004B1B02">
        <w:rPr>
          <w:rFonts w:ascii="Arial" w:eastAsia="Calibri" w:hAnsi="Arial" w:cs="Arial"/>
        </w:rPr>
        <w:t>podczas</w:t>
      </w:r>
      <w:r w:rsidR="00CF3854" w:rsidRPr="004B1B02">
        <w:rPr>
          <w:rFonts w:ascii="Arial" w:eastAsia="Calibri" w:hAnsi="Arial" w:cs="Arial"/>
        </w:rPr>
        <w:t>,</w:t>
      </w:r>
      <w:r w:rsidRPr="004B1B02">
        <w:rPr>
          <w:rFonts w:ascii="Arial" w:eastAsia="Calibri" w:hAnsi="Arial" w:cs="Arial"/>
        </w:rPr>
        <w:t xml:space="preserve"> których Partnerzy wymieni</w:t>
      </w:r>
      <w:r w:rsidR="00B3142A" w:rsidRPr="004B1B02">
        <w:rPr>
          <w:rFonts w:ascii="Arial" w:eastAsia="Calibri" w:hAnsi="Arial" w:cs="Arial"/>
        </w:rPr>
        <w:t>a</w:t>
      </w:r>
      <w:r w:rsidRPr="004B1B02">
        <w:rPr>
          <w:rFonts w:ascii="Arial" w:eastAsia="Calibri" w:hAnsi="Arial" w:cs="Arial"/>
        </w:rPr>
        <w:t xml:space="preserve">li się dobrymi praktykami w zakresie dodatkowego wsparcia dla migrantów </w:t>
      </w:r>
      <w:r w:rsidR="00FE4048">
        <w:rPr>
          <w:rFonts w:ascii="Arial" w:eastAsia="Calibri" w:hAnsi="Arial" w:cs="Arial"/>
        </w:rPr>
        <w:br/>
      </w:r>
      <w:r w:rsidRPr="004B1B02">
        <w:rPr>
          <w:rFonts w:ascii="Arial" w:eastAsia="Calibri" w:hAnsi="Arial" w:cs="Arial"/>
        </w:rPr>
        <w:t xml:space="preserve">i uchodźców w obszarze mieszkalnictwa, edukacji i służby zdrowia. ROPS Rzeszów był organizatorem dwóch Regionalnych Spotkań Interesariuszy tj. przedstawicieli urzędów, uniwersytetów, samorządu województwa oraz organizacji pozarządowych zajmujących się tematyką wsparcia na rzecz migrantów i uchodźców. Spotkania miały na celu przekazanie wiedzy zdobytej w trakcie spotkań międzynarodowych tj. dobrych praktyk oraz możliwości ich wdrożenia do systemu wsparcia dla uchodźców na terenie województwa podkarpackiego. </w:t>
      </w:r>
    </w:p>
    <w:p w14:paraId="04368C31" w14:textId="0A59A2CF" w:rsidR="00764AF5" w:rsidRPr="004B1B02" w:rsidRDefault="00764AF5" w:rsidP="00307061">
      <w:pPr>
        <w:numPr>
          <w:ilvl w:val="0"/>
          <w:numId w:val="163"/>
        </w:numPr>
        <w:tabs>
          <w:tab w:val="left" w:pos="567"/>
        </w:tabs>
        <w:spacing w:after="0" w:line="360" w:lineRule="auto"/>
        <w:ind w:left="567" w:hanging="283"/>
        <w:jc w:val="both"/>
        <w:rPr>
          <w:rFonts w:ascii="Arial" w:eastAsia="Times New Roman" w:hAnsi="Arial" w:cs="Arial"/>
          <w:sz w:val="24"/>
          <w:szCs w:val="24"/>
          <w:lang w:eastAsia="pl-PL"/>
        </w:rPr>
      </w:pPr>
      <w:bookmarkStart w:id="162" w:name="_Hlk161903946"/>
      <w:r w:rsidRPr="004B1B02">
        <w:rPr>
          <w:rFonts w:ascii="Arial" w:eastAsia="Calibri" w:hAnsi="Arial" w:cs="Arial"/>
          <w:sz w:val="24"/>
          <w:szCs w:val="24"/>
        </w:rPr>
        <w:t>realizacji przez Regionalny Ośrodek Polityki Społecznej w Rzeszowie projektu pn.: „</w:t>
      </w:r>
      <w:proofErr w:type="spellStart"/>
      <w:r w:rsidR="00761023" w:rsidRPr="004B1B02">
        <w:rPr>
          <w:rFonts w:ascii="Arial" w:eastAsia="Calibri" w:hAnsi="Arial" w:cs="Arial"/>
          <w:sz w:val="24"/>
          <w:szCs w:val="24"/>
        </w:rPr>
        <w:t>Women</w:t>
      </w:r>
      <w:proofErr w:type="spellEnd"/>
      <w:r w:rsidR="00761023" w:rsidRPr="004B1B02">
        <w:rPr>
          <w:rFonts w:ascii="Arial" w:eastAsia="Calibri" w:hAnsi="Arial" w:cs="Arial"/>
          <w:sz w:val="24"/>
          <w:szCs w:val="24"/>
        </w:rPr>
        <w:t xml:space="preserve"> for science, </w:t>
      </w:r>
      <w:proofErr w:type="spellStart"/>
      <w:r w:rsidR="00761023" w:rsidRPr="004B1B02">
        <w:rPr>
          <w:rFonts w:ascii="Arial" w:eastAsia="Calibri" w:hAnsi="Arial" w:cs="Arial"/>
          <w:sz w:val="24"/>
          <w:szCs w:val="24"/>
        </w:rPr>
        <w:t>technology</w:t>
      </w:r>
      <w:proofErr w:type="spellEnd"/>
      <w:r w:rsidR="00761023" w:rsidRPr="004B1B02">
        <w:rPr>
          <w:rFonts w:ascii="Arial" w:eastAsia="Calibri" w:hAnsi="Arial" w:cs="Arial"/>
          <w:sz w:val="24"/>
          <w:szCs w:val="24"/>
        </w:rPr>
        <w:t xml:space="preserve">, engineering and </w:t>
      </w:r>
      <w:proofErr w:type="spellStart"/>
      <w:r w:rsidR="00761023" w:rsidRPr="004B1B02">
        <w:rPr>
          <w:rFonts w:ascii="Arial" w:eastAsia="Calibri" w:hAnsi="Arial" w:cs="Arial"/>
          <w:sz w:val="24"/>
          <w:szCs w:val="24"/>
        </w:rPr>
        <w:t>mathematics</w:t>
      </w:r>
      <w:proofErr w:type="spellEnd"/>
      <w:r w:rsidR="00761023" w:rsidRPr="004B1B02">
        <w:rPr>
          <w:rFonts w:ascii="Arial" w:eastAsia="Calibri" w:hAnsi="Arial" w:cs="Arial"/>
          <w:sz w:val="24"/>
          <w:szCs w:val="24"/>
        </w:rPr>
        <w:t xml:space="preserve"> in Europe (Kobiety w nauce, technologii, inżynierii i matematyce w Europie)” w</w:t>
      </w:r>
      <w:r w:rsidRPr="004B1B02">
        <w:rPr>
          <w:rFonts w:ascii="Arial" w:eastAsia="Calibri" w:hAnsi="Arial" w:cs="Arial"/>
          <w:sz w:val="24"/>
          <w:szCs w:val="24"/>
        </w:rPr>
        <w:t xml:space="preserve"> ramach programu INTERREG EUROP</w:t>
      </w:r>
      <w:r w:rsidR="00761023" w:rsidRPr="004B1B02">
        <w:rPr>
          <w:rFonts w:ascii="Arial" w:eastAsia="Calibri" w:hAnsi="Arial" w:cs="Arial"/>
          <w:sz w:val="24"/>
          <w:szCs w:val="24"/>
        </w:rPr>
        <w:t>A</w:t>
      </w:r>
      <w:r w:rsidRPr="004B1B02">
        <w:rPr>
          <w:rFonts w:ascii="Arial" w:eastAsia="Calibri" w:hAnsi="Arial" w:cs="Arial"/>
          <w:sz w:val="24"/>
          <w:szCs w:val="24"/>
        </w:rPr>
        <w:t xml:space="preserve"> </w:t>
      </w:r>
      <w:r w:rsidRPr="004B1B02">
        <w:rPr>
          <w:rFonts w:ascii="Arial" w:hAnsi="Arial" w:cs="Arial"/>
          <w:sz w:val="24"/>
          <w:szCs w:val="24"/>
        </w:rPr>
        <w:t xml:space="preserve">w kwocie </w:t>
      </w:r>
      <w:r w:rsidR="00761023" w:rsidRPr="004B1B02">
        <w:rPr>
          <w:rFonts w:ascii="Arial" w:hAnsi="Arial" w:cs="Arial"/>
          <w:sz w:val="24"/>
          <w:szCs w:val="24"/>
        </w:rPr>
        <w:t>76.770,91</w:t>
      </w:r>
      <w:r w:rsidRPr="004B1B02">
        <w:rPr>
          <w:rFonts w:ascii="Arial" w:hAnsi="Arial" w:cs="Arial"/>
          <w:sz w:val="24"/>
          <w:szCs w:val="24"/>
        </w:rPr>
        <w:t xml:space="preserve"> zł</w:t>
      </w:r>
      <w:r w:rsidRPr="004B1B02">
        <w:rPr>
          <w:rFonts w:ascii="Arial" w:eastAsia="Calibri" w:hAnsi="Arial" w:cs="Arial"/>
          <w:sz w:val="24"/>
          <w:szCs w:val="24"/>
        </w:rPr>
        <w:t xml:space="preserve">, </w:t>
      </w:r>
      <w:r w:rsidRPr="004B1B02">
        <w:rPr>
          <w:rFonts w:ascii="Arial" w:eastAsia="Calibri" w:hAnsi="Arial" w:cs="Arial"/>
          <w:sz w:val="24"/>
          <w:szCs w:val="24"/>
          <w:lang w:eastAsia="pl-PL"/>
        </w:rPr>
        <w:t xml:space="preserve">(ROPS - Dep. OZ), </w:t>
      </w:r>
      <w:r w:rsidR="00FE4048">
        <w:rPr>
          <w:rFonts w:ascii="Arial" w:eastAsia="Calibri" w:hAnsi="Arial" w:cs="Arial"/>
          <w:sz w:val="24"/>
          <w:szCs w:val="24"/>
          <w:lang w:eastAsia="pl-PL"/>
        </w:rPr>
        <w:br/>
      </w:r>
      <w:r w:rsidRPr="004B1B02">
        <w:rPr>
          <w:rFonts w:ascii="Arial" w:eastAsia="Calibri" w:hAnsi="Arial" w:cs="Arial"/>
          <w:sz w:val="24"/>
          <w:szCs w:val="24"/>
        </w:rPr>
        <w:t>w tym:</w:t>
      </w:r>
    </w:p>
    <w:p w14:paraId="3BACE21B" w14:textId="6168CD43" w:rsidR="00764AF5" w:rsidRPr="004B1B02" w:rsidRDefault="00764AF5" w:rsidP="00307061">
      <w:pPr>
        <w:pStyle w:val="Akapitzlist"/>
        <w:numPr>
          <w:ilvl w:val="0"/>
          <w:numId w:val="114"/>
        </w:numPr>
        <w:tabs>
          <w:tab w:val="left" w:pos="567"/>
        </w:tabs>
        <w:spacing w:line="360" w:lineRule="auto"/>
        <w:ind w:left="993"/>
        <w:jc w:val="both"/>
        <w:rPr>
          <w:rFonts w:ascii="Arial" w:hAnsi="Arial" w:cs="Arial"/>
          <w:lang w:eastAsia="pl-PL"/>
        </w:rPr>
      </w:pPr>
      <w:r w:rsidRPr="004B1B02">
        <w:rPr>
          <w:rFonts w:ascii="Arial" w:hAnsi="Arial" w:cs="Arial"/>
        </w:rPr>
        <w:t xml:space="preserve">wynagrodzenia i składki od nich naliczane – </w:t>
      </w:r>
      <w:r w:rsidR="00761023" w:rsidRPr="004B1B02">
        <w:rPr>
          <w:rFonts w:ascii="Arial" w:hAnsi="Arial" w:cs="Arial"/>
        </w:rPr>
        <w:t>68.731,87</w:t>
      </w:r>
      <w:r w:rsidRPr="004B1B02">
        <w:rPr>
          <w:rFonts w:ascii="Arial" w:hAnsi="Arial" w:cs="Arial"/>
        </w:rPr>
        <w:t xml:space="preserve"> zł, (</w:t>
      </w:r>
      <w:r w:rsidRPr="004B1B02">
        <w:rPr>
          <w:rFonts w:ascii="Arial" w:hAnsi="Arial" w:cs="Arial"/>
          <w:iCs/>
        </w:rPr>
        <w:t xml:space="preserve">§ 4018 </w:t>
      </w:r>
      <w:r w:rsidRPr="004B1B02">
        <w:rPr>
          <w:rFonts w:ascii="Arial" w:hAnsi="Arial" w:cs="Arial"/>
          <w:bCs/>
          <w:iCs/>
        </w:rPr>
        <w:t xml:space="preserve">– </w:t>
      </w:r>
      <w:r w:rsidR="00761023" w:rsidRPr="004B1B02">
        <w:rPr>
          <w:rFonts w:ascii="Arial" w:hAnsi="Arial" w:cs="Arial"/>
          <w:bCs/>
          <w:iCs/>
        </w:rPr>
        <w:t>45.378,82</w:t>
      </w:r>
      <w:r w:rsidRPr="004B1B02">
        <w:rPr>
          <w:rFonts w:ascii="Arial" w:hAnsi="Arial" w:cs="Arial"/>
          <w:bCs/>
          <w:iCs/>
        </w:rPr>
        <w:t xml:space="preserve"> zł, § 4019 – </w:t>
      </w:r>
      <w:r w:rsidR="00761023" w:rsidRPr="004B1B02">
        <w:rPr>
          <w:rFonts w:ascii="Arial" w:hAnsi="Arial" w:cs="Arial"/>
          <w:bCs/>
          <w:iCs/>
        </w:rPr>
        <w:t>11.344,71</w:t>
      </w:r>
      <w:r w:rsidRPr="004B1B02">
        <w:rPr>
          <w:rFonts w:ascii="Arial" w:hAnsi="Arial" w:cs="Arial"/>
          <w:bCs/>
          <w:iCs/>
        </w:rPr>
        <w:t xml:space="preserve"> zł, § 4118 – </w:t>
      </w:r>
      <w:r w:rsidR="00761023" w:rsidRPr="004B1B02">
        <w:rPr>
          <w:rFonts w:ascii="Arial" w:hAnsi="Arial" w:cs="Arial"/>
          <w:bCs/>
          <w:iCs/>
        </w:rPr>
        <w:t>7.815,09</w:t>
      </w:r>
      <w:r w:rsidRPr="004B1B02">
        <w:rPr>
          <w:rFonts w:ascii="Arial" w:hAnsi="Arial" w:cs="Arial"/>
          <w:bCs/>
          <w:iCs/>
        </w:rPr>
        <w:t xml:space="preserve"> zł, § 4119 – </w:t>
      </w:r>
      <w:r w:rsidR="00761023" w:rsidRPr="004B1B02">
        <w:rPr>
          <w:rFonts w:ascii="Arial" w:hAnsi="Arial" w:cs="Arial"/>
          <w:bCs/>
          <w:iCs/>
        </w:rPr>
        <w:t>1.953,75</w:t>
      </w:r>
      <w:r w:rsidRPr="004B1B02">
        <w:rPr>
          <w:rFonts w:ascii="Arial" w:hAnsi="Arial" w:cs="Arial"/>
          <w:bCs/>
          <w:iCs/>
        </w:rPr>
        <w:t xml:space="preserve"> zł, § 4128 – </w:t>
      </w:r>
      <w:r w:rsidR="00761023" w:rsidRPr="004B1B02">
        <w:rPr>
          <w:rFonts w:ascii="Arial" w:hAnsi="Arial" w:cs="Arial"/>
          <w:bCs/>
          <w:iCs/>
        </w:rPr>
        <w:t>1.108,36</w:t>
      </w:r>
      <w:r w:rsidRPr="004B1B02">
        <w:rPr>
          <w:rFonts w:ascii="Arial" w:hAnsi="Arial" w:cs="Arial"/>
          <w:bCs/>
          <w:iCs/>
        </w:rPr>
        <w:t xml:space="preserve"> zł, § 4129 – </w:t>
      </w:r>
      <w:r w:rsidR="00761023" w:rsidRPr="004B1B02">
        <w:rPr>
          <w:rFonts w:ascii="Arial" w:hAnsi="Arial" w:cs="Arial"/>
          <w:bCs/>
          <w:iCs/>
        </w:rPr>
        <w:t>277,05</w:t>
      </w:r>
      <w:r w:rsidRPr="004B1B02">
        <w:rPr>
          <w:rFonts w:ascii="Arial" w:hAnsi="Arial" w:cs="Arial"/>
          <w:bCs/>
          <w:iCs/>
        </w:rPr>
        <w:t xml:space="preserve"> zł</w:t>
      </w:r>
      <w:r w:rsidR="00761023" w:rsidRPr="004B1B02">
        <w:rPr>
          <w:rFonts w:ascii="Arial" w:hAnsi="Arial" w:cs="Arial"/>
          <w:bCs/>
          <w:iCs/>
        </w:rPr>
        <w:t xml:space="preserve">, § 4718 – 683,26 zł, </w:t>
      </w:r>
      <w:r w:rsidR="00E4657E" w:rsidRPr="004B1B02">
        <w:rPr>
          <w:rFonts w:ascii="Arial" w:hAnsi="Arial" w:cs="Arial"/>
          <w:bCs/>
          <w:iCs/>
        </w:rPr>
        <w:br/>
      </w:r>
      <w:r w:rsidR="00761023" w:rsidRPr="004B1B02">
        <w:rPr>
          <w:rFonts w:ascii="Arial" w:hAnsi="Arial" w:cs="Arial"/>
          <w:bCs/>
          <w:iCs/>
        </w:rPr>
        <w:t>§ 4719 – 170,83 zł</w:t>
      </w:r>
      <w:r w:rsidRPr="004B1B02">
        <w:rPr>
          <w:rFonts w:ascii="Arial" w:hAnsi="Arial" w:cs="Arial"/>
          <w:bCs/>
          <w:iCs/>
        </w:rPr>
        <w:t xml:space="preserve">), </w:t>
      </w:r>
    </w:p>
    <w:p w14:paraId="726B0963" w14:textId="298E0E5D" w:rsidR="00764AF5" w:rsidRPr="004B1B02" w:rsidRDefault="00764AF5" w:rsidP="00307061">
      <w:pPr>
        <w:pStyle w:val="Akapitzlist"/>
        <w:numPr>
          <w:ilvl w:val="0"/>
          <w:numId w:val="114"/>
        </w:numPr>
        <w:tabs>
          <w:tab w:val="left" w:pos="567"/>
        </w:tabs>
        <w:spacing w:line="360" w:lineRule="auto"/>
        <w:ind w:left="993"/>
        <w:jc w:val="both"/>
        <w:rPr>
          <w:rFonts w:ascii="Arial" w:hAnsi="Arial" w:cs="Arial"/>
          <w:lang w:eastAsia="pl-PL"/>
        </w:rPr>
      </w:pPr>
      <w:r w:rsidRPr="004B1B02">
        <w:rPr>
          <w:rFonts w:ascii="Arial" w:hAnsi="Arial" w:cs="Arial"/>
          <w:bCs/>
          <w:iCs/>
        </w:rPr>
        <w:t xml:space="preserve">pozostałe wydatki związane z realizacją projektu – </w:t>
      </w:r>
      <w:r w:rsidR="001835B2" w:rsidRPr="004B1B02">
        <w:rPr>
          <w:rFonts w:ascii="Arial" w:hAnsi="Arial" w:cs="Arial"/>
          <w:bCs/>
          <w:iCs/>
        </w:rPr>
        <w:t>8.039,04</w:t>
      </w:r>
      <w:r w:rsidRPr="004B1B02">
        <w:rPr>
          <w:rFonts w:ascii="Arial" w:hAnsi="Arial" w:cs="Arial"/>
          <w:bCs/>
          <w:iCs/>
        </w:rPr>
        <w:t xml:space="preserve"> zł (</w:t>
      </w:r>
      <w:r w:rsidR="001835B2" w:rsidRPr="004B1B02">
        <w:rPr>
          <w:rFonts w:ascii="Arial" w:hAnsi="Arial" w:cs="Arial"/>
          <w:bCs/>
          <w:iCs/>
        </w:rPr>
        <w:t xml:space="preserve">§ </w:t>
      </w:r>
      <w:r w:rsidR="005A60CA" w:rsidRPr="004B1B02">
        <w:rPr>
          <w:rFonts w:ascii="Arial" w:hAnsi="Arial" w:cs="Arial"/>
          <w:bCs/>
          <w:iCs/>
        </w:rPr>
        <w:t xml:space="preserve">4228 – 279,67 zł, § 4229 – 69,92 zł, § 4308 – 216,48 zł, § 4309 – 54,12 zł, </w:t>
      </w:r>
      <w:r w:rsidRPr="004B1B02">
        <w:rPr>
          <w:rFonts w:ascii="Arial" w:hAnsi="Arial" w:cs="Arial"/>
          <w:bCs/>
          <w:iCs/>
        </w:rPr>
        <w:t>§ 4428 – 5.</w:t>
      </w:r>
      <w:r w:rsidR="005A60CA" w:rsidRPr="004B1B02">
        <w:rPr>
          <w:rFonts w:ascii="Arial" w:hAnsi="Arial" w:cs="Arial"/>
          <w:bCs/>
          <w:iCs/>
        </w:rPr>
        <w:t>935,08</w:t>
      </w:r>
      <w:r w:rsidRPr="004B1B02">
        <w:rPr>
          <w:rFonts w:ascii="Arial" w:hAnsi="Arial" w:cs="Arial"/>
          <w:bCs/>
          <w:iCs/>
        </w:rPr>
        <w:t xml:space="preserve"> zł, § 4429 – </w:t>
      </w:r>
      <w:r w:rsidR="005A60CA" w:rsidRPr="004B1B02">
        <w:rPr>
          <w:rFonts w:ascii="Arial" w:hAnsi="Arial" w:cs="Arial"/>
          <w:bCs/>
          <w:iCs/>
        </w:rPr>
        <w:t>1.483,77</w:t>
      </w:r>
      <w:r w:rsidRPr="004B1B02">
        <w:rPr>
          <w:rFonts w:ascii="Arial" w:hAnsi="Arial" w:cs="Arial"/>
          <w:bCs/>
          <w:iCs/>
        </w:rPr>
        <w:t xml:space="preserve"> zł).</w:t>
      </w:r>
    </w:p>
    <w:p w14:paraId="0DAD7B8A" w14:textId="2BC79BBE" w:rsidR="008D4098" w:rsidRPr="004B1B02" w:rsidRDefault="008D4098" w:rsidP="008D4098">
      <w:pPr>
        <w:pStyle w:val="Akapitzlist"/>
        <w:tabs>
          <w:tab w:val="left" w:pos="284"/>
        </w:tabs>
        <w:spacing w:line="360" w:lineRule="auto"/>
        <w:ind w:left="567"/>
        <w:jc w:val="both"/>
        <w:rPr>
          <w:rFonts w:ascii="Arial" w:hAnsi="Arial" w:cs="Arial"/>
          <w:lang w:eastAsia="pl-PL"/>
        </w:rPr>
      </w:pPr>
      <w:r w:rsidRPr="004B1B02">
        <w:rPr>
          <w:rFonts w:ascii="Arial" w:hAnsi="Arial" w:cs="Arial"/>
          <w:lang w:eastAsia="pl-PL"/>
        </w:rPr>
        <w:lastRenderedPageBreak/>
        <w:t xml:space="preserve">Wydatki finansowane ze środków własnych Samorządu Województwa Podkarpackiego, w tym do przyszłej refundacji ze środków pochodzących </w:t>
      </w:r>
      <w:r w:rsidR="00FE4048">
        <w:rPr>
          <w:rFonts w:ascii="Arial" w:hAnsi="Arial" w:cs="Arial"/>
          <w:lang w:eastAsia="pl-PL"/>
        </w:rPr>
        <w:br/>
      </w:r>
      <w:r w:rsidRPr="004B1B02">
        <w:rPr>
          <w:rFonts w:ascii="Arial" w:hAnsi="Arial" w:cs="Arial"/>
          <w:lang w:eastAsia="pl-PL"/>
        </w:rPr>
        <w:t>z budżetu Unii Europejskiej</w:t>
      </w:r>
      <w:r w:rsidR="00AE7FF9" w:rsidRPr="004B1B02">
        <w:rPr>
          <w:rFonts w:ascii="Arial" w:hAnsi="Arial" w:cs="Arial"/>
          <w:lang w:eastAsia="pl-PL"/>
        </w:rPr>
        <w:t xml:space="preserve"> w kwocie 61.416,76 zł</w:t>
      </w:r>
      <w:r w:rsidRPr="004B1B02">
        <w:rPr>
          <w:rFonts w:ascii="Arial" w:hAnsi="Arial" w:cs="Arial"/>
          <w:lang w:eastAsia="pl-PL"/>
        </w:rPr>
        <w:t xml:space="preserve">. </w:t>
      </w:r>
    </w:p>
    <w:bookmarkEnd w:id="162"/>
    <w:p w14:paraId="183A1C5F" w14:textId="5F7C1783" w:rsidR="005A60CA" w:rsidRPr="004B1B02" w:rsidRDefault="005A60CA" w:rsidP="005A60CA">
      <w:pPr>
        <w:tabs>
          <w:tab w:val="left" w:pos="284"/>
        </w:tabs>
        <w:spacing w:after="0" w:line="360" w:lineRule="auto"/>
        <w:ind w:left="567"/>
        <w:jc w:val="both"/>
        <w:rPr>
          <w:rFonts w:ascii="Arial" w:hAnsi="Arial" w:cs="Arial"/>
          <w:sz w:val="24"/>
          <w:szCs w:val="24"/>
        </w:rPr>
      </w:pPr>
      <w:r w:rsidRPr="004B1B02">
        <w:rPr>
          <w:rFonts w:ascii="Arial" w:hAnsi="Arial" w:cs="Arial"/>
          <w:sz w:val="24"/>
          <w:szCs w:val="24"/>
        </w:rPr>
        <w:t xml:space="preserve">Zadanie ujęte w wykazie przedsięwzięć do Wieloletniej Prognozy Finansowej Województwa Podkarpackiego o planowanych łącznych nakładach finansowych </w:t>
      </w:r>
      <w:r w:rsidRPr="004B1B02">
        <w:rPr>
          <w:rFonts w:ascii="Arial" w:hAnsi="Arial" w:cs="Arial"/>
          <w:sz w:val="24"/>
          <w:szCs w:val="24"/>
        </w:rPr>
        <w:br/>
        <w:t>w kwocie 553.188,-zł, realizowane w latach 2023-2027. Wydatki poniesione od początku realizacji zadania do końca 2023 roku wynoszą 76.770,91 zł, co stanowi 13,88 % planowanych nakładów.</w:t>
      </w:r>
    </w:p>
    <w:p w14:paraId="408DBA8A" w14:textId="5A452D5B" w:rsidR="005A60CA" w:rsidRPr="004B1B02" w:rsidRDefault="005A60CA" w:rsidP="00314340">
      <w:pPr>
        <w:spacing w:after="0" w:line="360" w:lineRule="auto"/>
        <w:ind w:left="567"/>
        <w:jc w:val="both"/>
        <w:rPr>
          <w:rFonts w:ascii="Arial" w:eastAsia="Calibri" w:hAnsi="Arial" w:cs="Arial"/>
          <w:color w:val="FF0000"/>
          <w:sz w:val="24"/>
          <w:szCs w:val="24"/>
          <w:lang w:eastAsia="pl-PL"/>
        </w:rPr>
      </w:pPr>
      <w:r w:rsidRPr="004B1B02">
        <w:rPr>
          <w:rFonts w:ascii="Arial" w:hAnsi="Arial" w:cs="Arial"/>
          <w:iCs/>
          <w:sz w:val="24"/>
          <w:szCs w:val="24"/>
        </w:rPr>
        <w:t>Stan zaawansowania realizacji zadania i osiągnięte efekty</w:t>
      </w:r>
      <w:r w:rsidRPr="004B1B02">
        <w:rPr>
          <w:rFonts w:ascii="Arial" w:eastAsia="Times New Roman" w:hAnsi="Arial" w:cs="Arial"/>
          <w:iCs/>
          <w:sz w:val="24"/>
          <w:szCs w:val="24"/>
          <w:lang w:eastAsia="pl-PL"/>
        </w:rPr>
        <w:t>:</w:t>
      </w:r>
      <w:r w:rsidRPr="004B1B02">
        <w:rPr>
          <w:rFonts w:ascii="Arial" w:eastAsia="Calibri" w:hAnsi="Arial" w:cs="Arial"/>
          <w:sz w:val="24"/>
          <w:szCs w:val="24"/>
          <w:lang w:eastAsia="pl-PL"/>
        </w:rPr>
        <w:t xml:space="preserve"> </w:t>
      </w:r>
    </w:p>
    <w:p w14:paraId="3E453B25" w14:textId="2B532984" w:rsidR="005A60CA" w:rsidRPr="004B1B02" w:rsidRDefault="005A60CA" w:rsidP="008D4098">
      <w:pPr>
        <w:pStyle w:val="Akapitzlist"/>
        <w:tabs>
          <w:tab w:val="left" w:pos="284"/>
        </w:tabs>
        <w:spacing w:line="360" w:lineRule="auto"/>
        <w:ind w:left="567"/>
        <w:jc w:val="both"/>
        <w:rPr>
          <w:rFonts w:ascii="Arial" w:eastAsia="Calibri" w:hAnsi="Arial" w:cs="Arial"/>
        </w:rPr>
      </w:pPr>
      <w:r w:rsidRPr="004B1B02">
        <w:rPr>
          <w:rFonts w:ascii="Arial" w:eastAsia="Calibri" w:hAnsi="Arial" w:cs="Arial"/>
        </w:rPr>
        <w:t xml:space="preserve">W 2023 r. </w:t>
      </w:r>
      <w:r w:rsidR="008D4098" w:rsidRPr="004B1B02">
        <w:rPr>
          <w:rFonts w:ascii="Arial" w:eastAsia="Calibri" w:hAnsi="Arial" w:cs="Arial"/>
        </w:rPr>
        <w:t xml:space="preserve">organizowano wizyty studyjne, które umożliwiły </w:t>
      </w:r>
      <w:r w:rsidRPr="004B1B02">
        <w:rPr>
          <w:rFonts w:ascii="Arial" w:eastAsia="Calibri" w:hAnsi="Arial" w:cs="Arial"/>
        </w:rPr>
        <w:t>zapoznanie</w:t>
      </w:r>
      <w:r w:rsidR="008D4098" w:rsidRPr="004B1B02">
        <w:rPr>
          <w:rFonts w:ascii="Arial" w:eastAsia="Calibri" w:hAnsi="Arial" w:cs="Arial"/>
        </w:rPr>
        <w:t xml:space="preserve"> się partnerów</w:t>
      </w:r>
      <w:r w:rsidRPr="004B1B02">
        <w:rPr>
          <w:rFonts w:ascii="Arial" w:eastAsia="Calibri" w:hAnsi="Arial" w:cs="Arial"/>
        </w:rPr>
        <w:t xml:space="preserve"> się z dobrymi praktykami dotyczącymi wzmocnienia roli kobiet </w:t>
      </w:r>
      <w:r w:rsidR="00FE4048">
        <w:rPr>
          <w:rFonts w:ascii="Arial" w:eastAsia="Calibri" w:hAnsi="Arial" w:cs="Arial"/>
        </w:rPr>
        <w:br/>
      </w:r>
      <w:r w:rsidRPr="004B1B02">
        <w:rPr>
          <w:rFonts w:ascii="Arial" w:eastAsia="Calibri" w:hAnsi="Arial" w:cs="Arial"/>
        </w:rPr>
        <w:t xml:space="preserve">w sektorze STEM. ROPS Rzeszów był organizatorem dwóch Regionalnych Spotkań Interesariuszy tj. przedstawicieli urzędów, uniwersytetów, samorządu województwa oraz organizacji pozarządowych zajmujących się tematyką STEM. Ich celem jest  przekazanie lokalnym interesariuszom wiedzy zdobytej </w:t>
      </w:r>
      <w:r w:rsidR="00FE4048">
        <w:rPr>
          <w:rFonts w:ascii="Arial" w:eastAsia="Calibri" w:hAnsi="Arial" w:cs="Arial"/>
        </w:rPr>
        <w:br/>
      </w:r>
      <w:r w:rsidRPr="004B1B02">
        <w:rPr>
          <w:rFonts w:ascii="Arial" w:eastAsia="Calibri" w:hAnsi="Arial" w:cs="Arial"/>
        </w:rPr>
        <w:t xml:space="preserve">w trakcie spotkań międzynarodowych, przekazywanie dobrych praktyk oraz możliwości ich wdrożenia do polityk regionalnych województwa podkarpackiego. </w:t>
      </w:r>
      <w:r w:rsidR="008D4098" w:rsidRPr="004B1B02">
        <w:rPr>
          <w:rFonts w:ascii="Arial" w:eastAsia="Calibri" w:hAnsi="Arial" w:cs="Arial"/>
        </w:rPr>
        <w:t xml:space="preserve">Ponadto ROPS wspomógł Rzeszowską Agencję Rozwoju Regionalnego S.A. w przygotowaniu Raportu dotyczącego sytuacji kobiet </w:t>
      </w:r>
      <w:r w:rsidR="00FE4048">
        <w:rPr>
          <w:rFonts w:ascii="Arial" w:eastAsia="Calibri" w:hAnsi="Arial" w:cs="Arial"/>
        </w:rPr>
        <w:br/>
      </w:r>
      <w:r w:rsidR="008D4098" w:rsidRPr="004B1B02">
        <w:rPr>
          <w:rFonts w:ascii="Arial" w:eastAsia="Calibri" w:hAnsi="Arial" w:cs="Arial"/>
        </w:rPr>
        <w:t xml:space="preserve">w sektorze STEM na terenie </w:t>
      </w:r>
      <w:r w:rsidR="007E594E" w:rsidRPr="004B1B02">
        <w:rPr>
          <w:rFonts w:ascii="Arial" w:eastAsia="Calibri" w:hAnsi="Arial" w:cs="Arial"/>
        </w:rPr>
        <w:t>w</w:t>
      </w:r>
      <w:r w:rsidR="008D4098" w:rsidRPr="004B1B02">
        <w:rPr>
          <w:rFonts w:ascii="Arial" w:eastAsia="Calibri" w:hAnsi="Arial" w:cs="Arial"/>
        </w:rPr>
        <w:t xml:space="preserve">ojewództwa </w:t>
      </w:r>
      <w:r w:rsidR="007E594E" w:rsidRPr="004B1B02">
        <w:rPr>
          <w:rFonts w:ascii="Arial" w:eastAsia="Calibri" w:hAnsi="Arial" w:cs="Arial"/>
        </w:rPr>
        <w:t>p</w:t>
      </w:r>
      <w:r w:rsidR="008D4098" w:rsidRPr="004B1B02">
        <w:rPr>
          <w:rFonts w:ascii="Arial" w:eastAsia="Calibri" w:hAnsi="Arial" w:cs="Arial"/>
        </w:rPr>
        <w:t>odkarpackiego.</w:t>
      </w:r>
    </w:p>
    <w:p w14:paraId="10F4BE2B" w14:textId="2CC95788" w:rsidR="005501AC" w:rsidRPr="004B1B02" w:rsidRDefault="005501AC" w:rsidP="005501AC">
      <w:pPr>
        <w:tabs>
          <w:tab w:val="left" w:pos="284"/>
        </w:tabs>
        <w:spacing w:after="0" w:line="360" w:lineRule="auto"/>
        <w:jc w:val="both"/>
        <w:rPr>
          <w:rFonts w:ascii="Arial" w:hAnsi="Arial" w:cs="Arial"/>
          <w:iCs/>
          <w:sz w:val="24"/>
          <w:szCs w:val="24"/>
        </w:rPr>
      </w:pPr>
      <w:r w:rsidRPr="004B1B02">
        <w:rPr>
          <w:rFonts w:ascii="Arial" w:hAnsi="Arial" w:cs="Arial"/>
          <w:iCs/>
          <w:sz w:val="24"/>
          <w:szCs w:val="24"/>
        </w:rPr>
        <w:t>Niewykonanie zaplanowanych wydatków wynika m.in.:</w:t>
      </w:r>
    </w:p>
    <w:p w14:paraId="41BA701E" w14:textId="7EA14FCC" w:rsidR="005501AC" w:rsidRPr="004B1B02" w:rsidRDefault="005501AC" w:rsidP="00307061">
      <w:pPr>
        <w:pStyle w:val="Akapitzlist"/>
        <w:numPr>
          <w:ilvl w:val="0"/>
          <w:numId w:val="145"/>
        </w:numPr>
        <w:tabs>
          <w:tab w:val="left" w:pos="567"/>
        </w:tabs>
        <w:spacing w:line="360" w:lineRule="auto"/>
        <w:ind w:left="426"/>
        <w:jc w:val="both"/>
        <w:rPr>
          <w:rFonts w:ascii="Arial" w:hAnsi="Arial" w:cs="Arial"/>
          <w:iCs/>
        </w:rPr>
      </w:pPr>
      <w:r w:rsidRPr="004B1B02">
        <w:rPr>
          <w:rFonts w:ascii="Arial" w:hAnsi="Arial" w:cs="Arial"/>
          <w:iCs/>
        </w:rPr>
        <w:t xml:space="preserve">oszczędności </w:t>
      </w:r>
      <w:r w:rsidR="000607AD" w:rsidRPr="004B1B02">
        <w:rPr>
          <w:rFonts w:ascii="Arial" w:hAnsi="Arial" w:cs="Arial"/>
          <w:iCs/>
        </w:rPr>
        <w:t>powstałych przy realizacji projektów współfinansowanych ze środków zewnętrznych (oszczędności m.in. w wydatkach na wynagrodzenia, podróżach służbowych)</w:t>
      </w:r>
      <w:r w:rsidR="00B26257" w:rsidRPr="004B1B02">
        <w:rPr>
          <w:rFonts w:ascii="Arial" w:hAnsi="Arial" w:cs="Arial"/>
          <w:iCs/>
        </w:rPr>
        <w:t>,</w:t>
      </w:r>
    </w:p>
    <w:p w14:paraId="25FDAA1A" w14:textId="306C74A9" w:rsidR="005501AC" w:rsidRPr="004B1B02" w:rsidRDefault="005501AC" w:rsidP="00307061">
      <w:pPr>
        <w:pStyle w:val="Akapitzlist"/>
        <w:numPr>
          <w:ilvl w:val="0"/>
          <w:numId w:val="145"/>
        </w:numPr>
        <w:tabs>
          <w:tab w:val="left" w:pos="567"/>
        </w:tabs>
        <w:spacing w:line="360" w:lineRule="auto"/>
        <w:ind w:left="426"/>
        <w:jc w:val="both"/>
        <w:rPr>
          <w:rFonts w:ascii="Arial" w:hAnsi="Arial" w:cs="Arial"/>
          <w:iCs/>
        </w:rPr>
      </w:pPr>
      <w:r w:rsidRPr="004B1B02">
        <w:rPr>
          <w:rFonts w:ascii="Arial" w:hAnsi="Arial" w:cs="Arial"/>
          <w:iCs/>
        </w:rPr>
        <w:t>niewykorzystani</w:t>
      </w:r>
      <w:r w:rsidR="00AE7FF9" w:rsidRPr="004B1B02">
        <w:rPr>
          <w:rFonts w:ascii="Arial" w:hAnsi="Arial" w:cs="Arial"/>
          <w:iCs/>
        </w:rPr>
        <w:t>a</w:t>
      </w:r>
      <w:r w:rsidRPr="004B1B02">
        <w:rPr>
          <w:rFonts w:ascii="Arial" w:hAnsi="Arial" w:cs="Arial"/>
          <w:iCs/>
        </w:rPr>
        <w:t xml:space="preserve"> dotacji przez organizacje pozarządowe na zadania związane </w:t>
      </w:r>
      <w:r w:rsidR="00FE4048">
        <w:rPr>
          <w:rFonts w:ascii="Arial" w:hAnsi="Arial" w:cs="Arial"/>
          <w:iCs/>
        </w:rPr>
        <w:br/>
      </w:r>
      <w:r w:rsidRPr="004B1B02">
        <w:rPr>
          <w:rFonts w:ascii="Arial" w:hAnsi="Arial" w:cs="Arial"/>
          <w:iCs/>
        </w:rPr>
        <w:t>z pomocą na rzecz obywateli Ukrainy. Do Regionalnego Ośrodka Polityki Społecznej w Rzeszowie nie wpłynął żaden wniosek o udzielenie wsparcia finansowego</w:t>
      </w:r>
      <w:r w:rsidR="008D4098" w:rsidRPr="004B1B02">
        <w:rPr>
          <w:rFonts w:ascii="Arial" w:hAnsi="Arial" w:cs="Arial"/>
          <w:iCs/>
        </w:rPr>
        <w:t>.</w:t>
      </w:r>
    </w:p>
    <w:p w14:paraId="652D0714" w14:textId="19BA4F31" w:rsidR="00637672" w:rsidRPr="004B1B02" w:rsidRDefault="00637672" w:rsidP="00637672">
      <w:pPr>
        <w:pStyle w:val="Listapunktowana"/>
        <w:numPr>
          <w:ilvl w:val="0"/>
          <w:numId w:val="28"/>
        </w:numPr>
        <w:ind w:left="0" w:hanging="142"/>
        <w:rPr>
          <w:rFonts w:ascii="Arial" w:hAnsi="Arial" w:cs="Arial"/>
          <w:bCs/>
        </w:rPr>
      </w:pPr>
      <w:r w:rsidRPr="004B1B02">
        <w:rPr>
          <w:rFonts w:ascii="Arial" w:hAnsi="Arial" w:cs="Arial"/>
        </w:rPr>
        <w:t>Wydatki majątkowe zaplanowane w kwocie 208.735,- zł, (w tym: dotacje dla jednostek sektora finansów publicznych – 21.038,- zł, dotacje dla jednostek spoza sektora finansów publicznych – 162.843,- zł dla beneficjentów projektów) zostały wykonane w wysokości 106.826,16 zł, tj. 51,</w:t>
      </w:r>
      <w:r w:rsidR="002C2321" w:rsidRPr="004B1B02">
        <w:rPr>
          <w:rFonts w:ascii="Arial" w:hAnsi="Arial" w:cs="Arial"/>
        </w:rPr>
        <w:t>18</w:t>
      </w:r>
      <w:r w:rsidRPr="004B1B02">
        <w:rPr>
          <w:rFonts w:ascii="Arial" w:hAnsi="Arial" w:cs="Arial"/>
        </w:rPr>
        <w:t xml:space="preserve"> % planu i dotyczyły:</w:t>
      </w:r>
    </w:p>
    <w:p w14:paraId="0B7577F7" w14:textId="4BC44AB7" w:rsidR="00637672" w:rsidRPr="004B1B02" w:rsidRDefault="00637672" w:rsidP="00637672">
      <w:pPr>
        <w:pStyle w:val="Listapunktowana"/>
        <w:numPr>
          <w:ilvl w:val="0"/>
          <w:numId w:val="16"/>
        </w:numPr>
        <w:ind w:left="284" w:hanging="284"/>
        <w:rPr>
          <w:rFonts w:ascii="Arial" w:hAnsi="Arial" w:cs="Arial"/>
        </w:rPr>
      </w:pPr>
      <w:r w:rsidRPr="004B1B02">
        <w:rPr>
          <w:rFonts w:ascii="Arial" w:hAnsi="Arial" w:cs="Arial"/>
        </w:rPr>
        <w:t xml:space="preserve">dotacji celowych dla beneficjentów na realizację projektów w ramach Osi Priorytetowej VIII </w:t>
      </w:r>
      <w:r w:rsidRPr="004B1B02">
        <w:rPr>
          <w:rFonts w:ascii="Arial" w:hAnsi="Arial" w:cs="Arial"/>
          <w:i/>
        </w:rPr>
        <w:t>Integracja społeczna</w:t>
      </w:r>
      <w:r w:rsidRPr="004B1B02">
        <w:rPr>
          <w:rFonts w:ascii="Arial" w:hAnsi="Arial" w:cs="Arial"/>
        </w:rPr>
        <w:t xml:space="preserve">, działania 8.1 Aktywna integracja osób </w:t>
      </w:r>
      <w:r w:rsidRPr="004B1B02">
        <w:rPr>
          <w:rFonts w:ascii="Arial" w:hAnsi="Arial" w:cs="Arial"/>
        </w:rPr>
        <w:lastRenderedPageBreak/>
        <w:t xml:space="preserve">zagrożonych ubóstwem lub wykluczeniem społecznym oraz działania 8.3 Zwiększenie dostępu do usług społecznych i zdrowotnych Regionalnego Programu Operacyjnego Województwa Podkarpackiego na lata 2014-2020 </w:t>
      </w:r>
      <w:r w:rsidR="00FE4048">
        <w:rPr>
          <w:rFonts w:ascii="Arial" w:hAnsi="Arial" w:cs="Arial"/>
        </w:rPr>
        <w:br/>
      </w:r>
      <w:r w:rsidRPr="004B1B02">
        <w:rPr>
          <w:rFonts w:ascii="Arial" w:hAnsi="Arial" w:cs="Arial"/>
        </w:rPr>
        <w:t>w kwocie 81.979,04 zł, (WUP – Dep. RP), z tego:</w:t>
      </w:r>
    </w:p>
    <w:p w14:paraId="3487EF36" w14:textId="77777777" w:rsidR="00637672" w:rsidRPr="004B1B02" w:rsidRDefault="00637672" w:rsidP="00637672">
      <w:pPr>
        <w:pStyle w:val="Listapunktowana"/>
        <w:numPr>
          <w:ilvl w:val="0"/>
          <w:numId w:val="30"/>
        </w:numPr>
        <w:ind w:left="567" w:hanging="283"/>
        <w:rPr>
          <w:rFonts w:ascii="Arial" w:hAnsi="Arial" w:cs="Arial"/>
        </w:rPr>
      </w:pPr>
      <w:r w:rsidRPr="004B1B02">
        <w:rPr>
          <w:rFonts w:ascii="Arial" w:hAnsi="Arial" w:cs="Arial"/>
        </w:rPr>
        <w:t>w ramach działania 8.1 w</w:t>
      </w:r>
      <w:r w:rsidRPr="004B1B02">
        <w:rPr>
          <w:rFonts w:ascii="Arial" w:hAnsi="Arial" w:cs="Arial"/>
          <w:bCs/>
        </w:rPr>
        <w:t xml:space="preserve"> 2023 roku</w:t>
      </w:r>
      <w:r w:rsidRPr="004B1B02">
        <w:rPr>
          <w:rFonts w:ascii="Arial" w:hAnsi="Arial" w:cs="Arial"/>
        </w:rPr>
        <w:t xml:space="preserve"> </w:t>
      </w:r>
      <w:r w:rsidRPr="004B1B02">
        <w:rPr>
          <w:rFonts w:ascii="Arial" w:eastAsia="Calibri" w:hAnsi="Arial" w:cs="Arial"/>
        </w:rPr>
        <w:t xml:space="preserve">wydatkowano środki dotacji celowej w kwocie 49.351,72 zł </w:t>
      </w:r>
      <w:r w:rsidRPr="004B1B02">
        <w:rPr>
          <w:rFonts w:ascii="Arial" w:hAnsi="Arial" w:cs="Arial"/>
        </w:rPr>
        <w:t>(§ 6209 – 42.810,20 zł, § 6259 – 6.541,52 zł), w tym:</w:t>
      </w:r>
    </w:p>
    <w:p w14:paraId="5DF0B219" w14:textId="77777777" w:rsidR="00637672" w:rsidRPr="004B1B02" w:rsidRDefault="00637672" w:rsidP="00637672">
      <w:pPr>
        <w:pStyle w:val="Listapunktowana"/>
        <w:numPr>
          <w:ilvl w:val="0"/>
          <w:numId w:val="10"/>
        </w:numPr>
        <w:ind w:left="851" w:hanging="284"/>
        <w:rPr>
          <w:rFonts w:ascii="Arial" w:hAnsi="Arial" w:cs="Arial"/>
        </w:rPr>
      </w:pPr>
      <w:r w:rsidRPr="004B1B02">
        <w:rPr>
          <w:rFonts w:ascii="Arial" w:hAnsi="Arial" w:cs="Arial"/>
        </w:rPr>
        <w:t>dotacje dla jednostek sektora finansów publicznych w kwocie 6.541,52 zł,</w:t>
      </w:r>
    </w:p>
    <w:p w14:paraId="75ED4DDC" w14:textId="77777777" w:rsidR="00637672" w:rsidRPr="004B1B02" w:rsidRDefault="00637672" w:rsidP="00637672">
      <w:pPr>
        <w:pStyle w:val="Listapunktowana"/>
        <w:numPr>
          <w:ilvl w:val="0"/>
          <w:numId w:val="11"/>
        </w:numPr>
        <w:ind w:left="1134" w:hanging="283"/>
        <w:rPr>
          <w:rFonts w:ascii="Arial" w:hAnsi="Arial" w:cs="Arial"/>
        </w:rPr>
      </w:pPr>
      <w:r w:rsidRPr="004B1B02">
        <w:rPr>
          <w:rFonts w:ascii="Arial" w:hAnsi="Arial" w:cs="Arial"/>
        </w:rPr>
        <w:t>RPPK.08.01.00-18-0013/21 Gmina Przeworsk.</w:t>
      </w:r>
    </w:p>
    <w:p w14:paraId="2BD0D687" w14:textId="77777777" w:rsidR="00637672" w:rsidRPr="004B1B02" w:rsidRDefault="00637672" w:rsidP="00637672">
      <w:pPr>
        <w:pStyle w:val="Listapunktowana"/>
        <w:numPr>
          <w:ilvl w:val="0"/>
          <w:numId w:val="12"/>
        </w:numPr>
        <w:ind w:left="851" w:hanging="284"/>
        <w:rPr>
          <w:rFonts w:ascii="Arial" w:hAnsi="Arial" w:cs="Arial"/>
        </w:rPr>
      </w:pPr>
      <w:r w:rsidRPr="004B1B02">
        <w:rPr>
          <w:rFonts w:ascii="Arial" w:hAnsi="Arial" w:cs="Arial"/>
        </w:rPr>
        <w:t>dotacje dla jednostek spoza sektora finansów publicznych w kwocie 42.810,20 zł:</w:t>
      </w:r>
    </w:p>
    <w:p w14:paraId="05C2B836" w14:textId="29457833" w:rsidR="00637672" w:rsidRPr="004B1B02" w:rsidRDefault="00637672" w:rsidP="00E4657E">
      <w:pPr>
        <w:pStyle w:val="Akapitzlist"/>
        <w:numPr>
          <w:ilvl w:val="0"/>
          <w:numId w:val="13"/>
        </w:numPr>
        <w:spacing w:line="360" w:lineRule="auto"/>
        <w:ind w:left="1134" w:hanging="283"/>
        <w:jc w:val="both"/>
        <w:rPr>
          <w:rFonts w:ascii="Arial" w:hAnsi="Arial" w:cs="Arial"/>
          <w:lang w:eastAsia="pl-PL"/>
        </w:rPr>
      </w:pPr>
      <w:r w:rsidRPr="004B1B02">
        <w:rPr>
          <w:rFonts w:ascii="Arial" w:hAnsi="Arial" w:cs="Arial"/>
        </w:rPr>
        <w:t>RPPK.08.01.00-18-0019/21 Caritas Archidiecezji Przemyskiej -</w:t>
      </w:r>
      <w:r w:rsidR="00E4657E" w:rsidRPr="004B1B02">
        <w:rPr>
          <w:rFonts w:ascii="Arial" w:hAnsi="Arial" w:cs="Arial"/>
        </w:rPr>
        <w:t xml:space="preserve"> </w:t>
      </w:r>
      <w:r w:rsidRPr="004B1B02">
        <w:rPr>
          <w:rFonts w:ascii="Arial" w:hAnsi="Arial" w:cs="Arial"/>
        </w:rPr>
        <w:t>1.065,53 zł,</w:t>
      </w:r>
    </w:p>
    <w:p w14:paraId="1A21A7D1" w14:textId="77777777" w:rsidR="00637672" w:rsidRPr="004B1B02" w:rsidRDefault="00637672" w:rsidP="00E4657E">
      <w:pPr>
        <w:pStyle w:val="Akapitzlist"/>
        <w:numPr>
          <w:ilvl w:val="0"/>
          <w:numId w:val="13"/>
        </w:numPr>
        <w:spacing w:line="360" w:lineRule="auto"/>
        <w:ind w:left="1134" w:hanging="283"/>
        <w:jc w:val="both"/>
        <w:rPr>
          <w:rFonts w:ascii="Arial" w:hAnsi="Arial" w:cs="Arial"/>
          <w:lang w:eastAsia="pl-PL"/>
        </w:rPr>
      </w:pPr>
      <w:r w:rsidRPr="004B1B02">
        <w:rPr>
          <w:rFonts w:ascii="Arial" w:hAnsi="Arial" w:cs="Arial"/>
        </w:rPr>
        <w:t>RPPK.08.01.00-18-0020/21 Caritas Diecezji Rzeszowskiej - 287,53 zł,</w:t>
      </w:r>
    </w:p>
    <w:p w14:paraId="182FB93F" w14:textId="692100DC" w:rsidR="00637672" w:rsidRPr="004B1B02" w:rsidRDefault="00637672" w:rsidP="00E4657E">
      <w:pPr>
        <w:pStyle w:val="Akapitzlist"/>
        <w:numPr>
          <w:ilvl w:val="0"/>
          <w:numId w:val="13"/>
        </w:numPr>
        <w:spacing w:line="360" w:lineRule="auto"/>
        <w:ind w:left="1134" w:hanging="283"/>
        <w:jc w:val="both"/>
        <w:rPr>
          <w:rFonts w:ascii="Arial" w:hAnsi="Arial" w:cs="Arial"/>
          <w:lang w:eastAsia="pl-PL"/>
        </w:rPr>
      </w:pPr>
      <w:r w:rsidRPr="004B1B02">
        <w:rPr>
          <w:rFonts w:ascii="Arial" w:hAnsi="Arial" w:cs="Arial"/>
        </w:rPr>
        <w:t xml:space="preserve">RPPK.08.01.00-18-0021/21 Stowarzyszenie Radość w Dębicy - </w:t>
      </w:r>
      <w:r w:rsidR="00E4657E" w:rsidRPr="004B1B02">
        <w:rPr>
          <w:rFonts w:ascii="Arial" w:hAnsi="Arial" w:cs="Arial"/>
        </w:rPr>
        <w:br/>
      </w:r>
      <w:r w:rsidRPr="004B1B02">
        <w:rPr>
          <w:rFonts w:ascii="Arial" w:hAnsi="Arial" w:cs="Arial"/>
        </w:rPr>
        <w:t>41.457,14 zł.</w:t>
      </w:r>
    </w:p>
    <w:p w14:paraId="79E261D3" w14:textId="77777777" w:rsidR="00637672" w:rsidRPr="004B1B02" w:rsidRDefault="00637672" w:rsidP="00637672">
      <w:pPr>
        <w:pStyle w:val="Listapunktowana"/>
        <w:numPr>
          <w:ilvl w:val="0"/>
          <w:numId w:val="30"/>
        </w:numPr>
        <w:ind w:left="567" w:hanging="283"/>
        <w:rPr>
          <w:rFonts w:ascii="Arial" w:hAnsi="Arial" w:cs="Arial"/>
        </w:rPr>
      </w:pPr>
      <w:r w:rsidRPr="004B1B02">
        <w:rPr>
          <w:rFonts w:ascii="Arial" w:hAnsi="Arial" w:cs="Arial"/>
        </w:rPr>
        <w:t>w ramach działania 8.3 w</w:t>
      </w:r>
      <w:r w:rsidRPr="004B1B02">
        <w:rPr>
          <w:rFonts w:ascii="Arial" w:hAnsi="Arial" w:cs="Arial"/>
          <w:bCs/>
        </w:rPr>
        <w:t xml:space="preserve"> 2023 roku</w:t>
      </w:r>
      <w:r w:rsidRPr="004B1B02">
        <w:rPr>
          <w:rFonts w:ascii="Arial" w:hAnsi="Arial" w:cs="Arial"/>
        </w:rPr>
        <w:t xml:space="preserve"> </w:t>
      </w:r>
      <w:r w:rsidRPr="004B1B02">
        <w:rPr>
          <w:rFonts w:ascii="Arial" w:eastAsia="Calibri" w:hAnsi="Arial" w:cs="Arial"/>
        </w:rPr>
        <w:t xml:space="preserve">wydatkowano środki dotacji celowej w kwocie 32.627,32 zł </w:t>
      </w:r>
      <w:r w:rsidRPr="004B1B02">
        <w:rPr>
          <w:rFonts w:ascii="Arial" w:hAnsi="Arial" w:cs="Arial"/>
        </w:rPr>
        <w:t>(§ 6209 – 18.615,86 zł, § 6259 – 14.011,46 zł), w tym:</w:t>
      </w:r>
    </w:p>
    <w:p w14:paraId="7CCFE7D7" w14:textId="77777777" w:rsidR="00637672" w:rsidRPr="004B1B02" w:rsidRDefault="00637672" w:rsidP="00637672">
      <w:pPr>
        <w:pStyle w:val="Listapunktowana"/>
        <w:numPr>
          <w:ilvl w:val="0"/>
          <w:numId w:val="31"/>
        </w:numPr>
        <w:ind w:left="851" w:hanging="284"/>
        <w:rPr>
          <w:rFonts w:ascii="Arial" w:hAnsi="Arial" w:cs="Arial"/>
        </w:rPr>
      </w:pPr>
      <w:r w:rsidRPr="004B1B02">
        <w:rPr>
          <w:rFonts w:ascii="Arial" w:hAnsi="Arial" w:cs="Arial"/>
        </w:rPr>
        <w:t>dotacje dla jednostek sektora finansów publicznych w kwocie 14.011,46 zł:</w:t>
      </w:r>
    </w:p>
    <w:p w14:paraId="4EFE1D9D" w14:textId="77777777" w:rsidR="00637672" w:rsidRPr="004B1B02" w:rsidRDefault="00637672" w:rsidP="00637672">
      <w:pPr>
        <w:pStyle w:val="Akapitzlist"/>
        <w:numPr>
          <w:ilvl w:val="0"/>
          <w:numId w:val="14"/>
        </w:numPr>
        <w:spacing w:line="360" w:lineRule="auto"/>
        <w:ind w:left="1134" w:hanging="283"/>
        <w:rPr>
          <w:rFonts w:ascii="Arial" w:hAnsi="Arial" w:cs="Arial"/>
          <w:lang w:eastAsia="pl-PL"/>
        </w:rPr>
      </w:pPr>
      <w:r w:rsidRPr="004B1B02">
        <w:rPr>
          <w:rFonts w:ascii="Arial" w:hAnsi="Arial" w:cs="Arial"/>
        </w:rPr>
        <w:t>RPPK.08.03.00-18-0011/21 Gmina Białobrzegi / Gminny Ośrodek Pomocy Społecznej w Białobrzegach - 1.063,05 zł,</w:t>
      </w:r>
    </w:p>
    <w:p w14:paraId="05C2E947" w14:textId="77777777" w:rsidR="00637672" w:rsidRPr="004B1B02" w:rsidRDefault="00637672" w:rsidP="00637672">
      <w:pPr>
        <w:pStyle w:val="Akapitzlist"/>
        <w:numPr>
          <w:ilvl w:val="0"/>
          <w:numId w:val="14"/>
        </w:numPr>
        <w:spacing w:line="360" w:lineRule="auto"/>
        <w:ind w:left="1134" w:hanging="283"/>
        <w:rPr>
          <w:rFonts w:ascii="Arial" w:hAnsi="Arial" w:cs="Arial"/>
          <w:lang w:eastAsia="pl-PL"/>
        </w:rPr>
      </w:pPr>
      <w:r w:rsidRPr="004B1B02">
        <w:rPr>
          <w:rFonts w:ascii="Arial" w:hAnsi="Arial" w:cs="Arial"/>
        </w:rPr>
        <w:t>RPPK.08.03.00-18-0013/22 Gmina Wiązownica - 2.819,72 zł,</w:t>
      </w:r>
    </w:p>
    <w:p w14:paraId="217C0915" w14:textId="77777777" w:rsidR="00637672" w:rsidRPr="004B1B02" w:rsidRDefault="00637672" w:rsidP="00637672">
      <w:pPr>
        <w:pStyle w:val="Akapitzlist"/>
        <w:numPr>
          <w:ilvl w:val="0"/>
          <w:numId w:val="14"/>
        </w:numPr>
        <w:spacing w:line="360" w:lineRule="auto"/>
        <w:ind w:left="1134" w:hanging="283"/>
        <w:rPr>
          <w:rFonts w:ascii="Arial" w:hAnsi="Arial" w:cs="Arial"/>
          <w:lang w:eastAsia="pl-PL"/>
        </w:rPr>
      </w:pPr>
      <w:r w:rsidRPr="004B1B02">
        <w:rPr>
          <w:rFonts w:ascii="Arial" w:hAnsi="Arial" w:cs="Arial"/>
        </w:rPr>
        <w:t>RPPK.08.03.00-18-0021/22 Gmina Padew Narodowa - 2.474,08 zł,</w:t>
      </w:r>
    </w:p>
    <w:p w14:paraId="2E753EA0" w14:textId="77777777" w:rsidR="00637672" w:rsidRPr="004B1B02" w:rsidRDefault="00637672" w:rsidP="00637672">
      <w:pPr>
        <w:pStyle w:val="Akapitzlist"/>
        <w:numPr>
          <w:ilvl w:val="0"/>
          <w:numId w:val="14"/>
        </w:numPr>
        <w:spacing w:line="360" w:lineRule="auto"/>
        <w:ind w:left="1134" w:hanging="283"/>
        <w:rPr>
          <w:rFonts w:ascii="Arial" w:hAnsi="Arial" w:cs="Arial"/>
          <w:lang w:eastAsia="pl-PL"/>
        </w:rPr>
      </w:pPr>
      <w:r w:rsidRPr="004B1B02">
        <w:rPr>
          <w:rFonts w:ascii="Arial" w:hAnsi="Arial" w:cs="Arial"/>
        </w:rPr>
        <w:t>RPPK.08.03.00-18-0040/22 Gmina Markowa - 4.947,37 zł,</w:t>
      </w:r>
    </w:p>
    <w:p w14:paraId="62F04B5A" w14:textId="77777777" w:rsidR="00637672" w:rsidRPr="004B1B02" w:rsidRDefault="00637672" w:rsidP="00637672">
      <w:pPr>
        <w:pStyle w:val="Akapitzlist"/>
        <w:numPr>
          <w:ilvl w:val="0"/>
          <w:numId w:val="14"/>
        </w:numPr>
        <w:spacing w:line="360" w:lineRule="auto"/>
        <w:ind w:left="1134" w:hanging="283"/>
        <w:rPr>
          <w:rFonts w:ascii="Arial" w:hAnsi="Arial" w:cs="Arial"/>
          <w:lang w:eastAsia="pl-PL"/>
        </w:rPr>
      </w:pPr>
      <w:r w:rsidRPr="004B1B02">
        <w:rPr>
          <w:rFonts w:ascii="Arial" w:hAnsi="Arial" w:cs="Arial"/>
        </w:rPr>
        <w:t>RPPK.08.03.00-18-0045/22 Gmina Świlcza - 2.707,24 zł.</w:t>
      </w:r>
    </w:p>
    <w:p w14:paraId="3787A39F" w14:textId="77777777" w:rsidR="00637672" w:rsidRPr="004B1B02" w:rsidRDefault="00637672" w:rsidP="00637672">
      <w:pPr>
        <w:pStyle w:val="Listapunktowana"/>
        <w:numPr>
          <w:ilvl w:val="0"/>
          <w:numId w:val="32"/>
        </w:numPr>
        <w:ind w:left="851" w:hanging="284"/>
        <w:rPr>
          <w:rFonts w:ascii="Arial" w:hAnsi="Arial" w:cs="Arial"/>
        </w:rPr>
      </w:pPr>
      <w:r w:rsidRPr="004B1B02">
        <w:rPr>
          <w:rFonts w:ascii="Arial" w:hAnsi="Arial" w:cs="Arial"/>
        </w:rPr>
        <w:t>dotacje dla jednostek spoza sektora finansów publicznych w kwocie 18.615,86 zł:</w:t>
      </w:r>
    </w:p>
    <w:p w14:paraId="699CE220" w14:textId="77777777" w:rsidR="00637672" w:rsidRPr="004B1B02" w:rsidRDefault="00637672" w:rsidP="00637672">
      <w:pPr>
        <w:pStyle w:val="Akapitzlist"/>
        <w:numPr>
          <w:ilvl w:val="0"/>
          <w:numId w:val="15"/>
        </w:numPr>
        <w:spacing w:line="360" w:lineRule="auto"/>
        <w:ind w:left="1134" w:hanging="283"/>
        <w:jc w:val="both"/>
        <w:rPr>
          <w:rFonts w:ascii="Arial" w:hAnsi="Arial" w:cs="Arial"/>
          <w:lang w:eastAsia="pl-PL"/>
        </w:rPr>
      </w:pPr>
      <w:r w:rsidRPr="004B1B02">
        <w:rPr>
          <w:rFonts w:ascii="Arial" w:hAnsi="Arial" w:cs="Arial"/>
        </w:rPr>
        <w:t>RPPK.08.03.00-18-0026/21 Polski Komitet Pomocy Społecznej/ Zarząd Okręgowy Polskiego Komitetu Pomocy Społecznej - 14.208,98 zł,</w:t>
      </w:r>
    </w:p>
    <w:p w14:paraId="429BDDE3" w14:textId="77777777" w:rsidR="00637672" w:rsidRPr="004B1B02" w:rsidRDefault="00637672" w:rsidP="00637672">
      <w:pPr>
        <w:pStyle w:val="Akapitzlist"/>
        <w:numPr>
          <w:ilvl w:val="0"/>
          <w:numId w:val="15"/>
        </w:numPr>
        <w:spacing w:line="360" w:lineRule="auto"/>
        <w:ind w:left="1134" w:hanging="283"/>
        <w:jc w:val="both"/>
        <w:rPr>
          <w:rFonts w:ascii="Arial" w:hAnsi="Arial" w:cs="Arial"/>
          <w:lang w:eastAsia="pl-PL"/>
        </w:rPr>
      </w:pPr>
      <w:r w:rsidRPr="004B1B02">
        <w:rPr>
          <w:rFonts w:ascii="Arial" w:hAnsi="Arial" w:cs="Arial"/>
        </w:rPr>
        <w:t>RPPK.08.03.00-18-0035/21 APLIKACJEIT Sp. z o.o. z siedzibą w Mielcu - 240,18 zł,</w:t>
      </w:r>
    </w:p>
    <w:p w14:paraId="709C1565" w14:textId="77777777" w:rsidR="00637672" w:rsidRPr="004B1B02" w:rsidRDefault="00637672" w:rsidP="00637672">
      <w:pPr>
        <w:pStyle w:val="Akapitzlist"/>
        <w:numPr>
          <w:ilvl w:val="0"/>
          <w:numId w:val="15"/>
        </w:numPr>
        <w:spacing w:line="360" w:lineRule="auto"/>
        <w:ind w:left="1134" w:hanging="283"/>
        <w:jc w:val="both"/>
        <w:rPr>
          <w:rFonts w:ascii="Arial" w:hAnsi="Arial" w:cs="Arial"/>
          <w:lang w:eastAsia="pl-PL"/>
        </w:rPr>
      </w:pPr>
      <w:r w:rsidRPr="004B1B02">
        <w:rPr>
          <w:rFonts w:ascii="Arial" w:hAnsi="Arial" w:cs="Arial"/>
        </w:rPr>
        <w:t>RPPK.08.03.00-18-0037/21 Caritas Diecezji Rzeszowskiej - 1.453,54 zł,</w:t>
      </w:r>
    </w:p>
    <w:p w14:paraId="2EEDABEB" w14:textId="77777777" w:rsidR="00637672" w:rsidRPr="004B1B02" w:rsidRDefault="00637672" w:rsidP="00637672">
      <w:pPr>
        <w:pStyle w:val="Akapitzlist"/>
        <w:numPr>
          <w:ilvl w:val="0"/>
          <w:numId w:val="15"/>
        </w:numPr>
        <w:spacing w:line="360" w:lineRule="auto"/>
        <w:ind w:left="1134" w:hanging="283"/>
        <w:jc w:val="both"/>
        <w:rPr>
          <w:rFonts w:ascii="Arial" w:hAnsi="Arial" w:cs="Arial"/>
          <w:lang w:eastAsia="pl-PL"/>
        </w:rPr>
      </w:pPr>
      <w:r w:rsidRPr="004B1B02">
        <w:rPr>
          <w:rFonts w:ascii="Arial" w:hAnsi="Arial" w:cs="Arial"/>
        </w:rPr>
        <w:t>RPPK.08.03.00-18-0041/21 Fundacja Rudek dla Życia - 2.713,16 zł.</w:t>
      </w:r>
    </w:p>
    <w:p w14:paraId="6EE92352" w14:textId="6AE91F75" w:rsidR="00637672" w:rsidRPr="004B1B02" w:rsidRDefault="00637672" w:rsidP="00637672">
      <w:pPr>
        <w:spacing w:after="0" w:line="360" w:lineRule="auto"/>
        <w:ind w:left="284"/>
        <w:jc w:val="both"/>
        <w:rPr>
          <w:rFonts w:ascii="Arial" w:eastAsia="Times New Roman" w:hAnsi="Arial" w:cs="Arial"/>
          <w:iCs/>
          <w:sz w:val="24"/>
          <w:szCs w:val="24"/>
          <w:lang w:eastAsia="pl-PL"/>
        </w:rPr>
      </w:pPr>
      <w:r w:rsidRPr="004B1B02">
        <w:rPr>
          <w:rFonts w:ascii="Arial" w:eastAsia="Times New Roman" w:hAnsi="Arial" w:cs="Arial"/>
          <w:iCs/>
          <w:sz w:val="24"/>
          <w:szCs w:val="24"/>
          <w:lang w:eastAsia="pl-PL"/>
        </w:rPr>
        <w:lastRenderedPageBreak/>
        <w:t>W ramach realizacji RPO WP Województwo Podkarpackie – Urząd Marszałkowski Województwa Podkarpackiego w Rzeszowie pełniący rolę Instytucji Zarządzającej oraz Wojewódzki Urząd Pracy w Rzeszowie pełniący rolę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14:paraId="00FCEF8A" w14:textId="0C105DBF" w:rsidR="00637672" w:rsidRPr="004B1B02" w:rsidRDefault="00637672" w:rsidP="00637672">
      <w:pPr>
        <w:spacing w:after="0" w:line="360" w:lineRule="auto"/>
        <w:ind w:left="284"/>
        <w:jc w:val="both"/>
        <w:rPr>
          <w:rFonts w:ascii="Arial" w:eastAsia="Times New Roman" w:hAnsi="Arial" w:cs="Arial"/>
          <w:iCs/>
          <w:sz w:val="24"/>
          <w:szCs w:val="24"/>
          <w:lang w:eastAsia="pl-PL"/>
        </w:rPr>
      </w:pPr>
      <w:r w:rsidRPr="004B1B02">
        <w:rPr>
          <w:rFonts w:ascii="Arial" w:eastAsia="Calibri" w:hAnsi="Arial" w:cs="Arial"/>
          <w:sz w:val="24"/>
          <w:szCs w:val="24"/>
          <w:lang w:eastAsia="pl-PL"/>
        </w:rPr>
        <w:t>Wydatki realizowane w ramach zadania „Dotacja celowa na rzecz beneficjentów osi priorytetowych VII-IX RPO WP na lata 2014-2020” ujętego w wykazie przedsięwzięć do Wieloletniej Prognozy Finansowej Województwa Podkarpackiego, opisanego w rozdziale 15011.</w:t>
      </w:r>
    </w:p>
    <w:p w14:paraId="027E203B" w14:textId="77777777" w:rsidR="00637672" w:rsidRPr="004B1B02" w:rsidRDefault="00637672" w:rsidP="00637672">
      <w:pPr>
        <w:pStyle w:val="Akapitzlist"/>
        <w:numPr>
          <w:ilvl w:val="0"/>
          <w:numId w:val="16"/>
        </w:numPr>
        <w:tabs>
          <w:tab w:val="left" w:pos="7513"/>
        </w:tabs>
        <w:spacing w:line="360" w:lineRule="auto"/>
        <w:ind w:left="284" w:hanging="284"/>
        <w:jc w:val="both"/>
        <w:rPr>
          <w:rFonts w:ascii="Arial" w:hAnsi="Arial" w:cs="Arial"/>
          <w:bCs/>
          <w:lang w:eastAsia="pl-PL"/>
        </w:rPr>
      </w:pPr>
      <w:r w:rsidRPr="004B1B02">
        <w:rPr>
          <w:rFonts w:ascii="Arial" w:hAnsi="Arial" w:cs="Arial"/>
          <w:lang w:eastAsia="pl-P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w:t>
      </w:r>
      <w:r w:rsidRPr="004B1B02">
        <w:rPr>
          <w:rFonts w:ascii="Arial" w:hAnsi="Arial" w:cs="Arial"/>
          <w:lang w:eastAsia="pl-PL"/>
        </w:rPr>
        <w:t xml:space="preserve">części niewykorzystanych </w:t>
      </w:r>
      <w:r w:rsidRPr="004B1B02">
        <w:rPr>
          <w:rFonts w:ascii="Arial" w:hAnsi="Arial" w:cs="Arial"/>
        </w:rPr>
        <w:t xml:space="preserve">dotacji </w:t>
      </w:r>
      <w:r w:rsidRPr="004B1B02">
        <w:rPr>
          <w:rFonts w:ascii="Arial" w:eastAsia="Calibri" w:hAnsi="Arial" w:cs="Arial"/>
          <w:iCs/>
        </w:rPr>
        <w:t>przez beneficjentów projektów realizowanych</w:t>
      </w:r>
      <w:r w:rsidRPr="004B1B02">
        <w:rPr>
          <w:rFonts w:ascii="Arial" w:hAnsi="Arial" w:cs="Arial"/>
          <w:iCs/>
          <w:lang w:eastAsia="pl-PL"/>
        </w:rPr>
        <w:t xml:space="preserve"> w ramach </w:t>
      </w:r>
      <w:r w:rsidRPr="004B1B02">
        <w:rPr>
          <w:rFonts w:ascii="Arial" w:hAnsi="Arial" w:cs="Arial"/>
          <w:lang w:eastAsia="pl-PL"/>
        </w:rPr>
        <w:t>Regionalnego Programu Operacyjnego Województwa Podkarpackiego na lata 2014-2020</w:t>
      </w:r>
      <w:r w:rsidRPr="004B1B02">
        <w:rPr>
          <w:rFonts w:ascii="Arial" w:hAnsi="Arial" w:cs="Arial"/>
          <w:bCs/>
          <w:lang w:eastAsia="pl-PL"/>
        </w:rPr>
        <w:t xml:space="preserve"> w kwocie 24.847,12 zł </w:t>
      </w:r>
      <w:r w:rsidRPr="004B1B02">
        <w:rPr>
          <w:rFonts w:ascii="Arial" w:hAnsi="Arial" w:cs="Arial"/>
          <w:bCs/>
          <w:iCs/>
          <w:lang w:eastAsia="pl-PL"/>
        </w:rPr>
        <w:t xml:space="preserve">(§ 6699) </w:t>
      </w:r>
      <w:r w:rsidRPr="004B1B02">
        <w:rPr>
          <w:rFonts w:ascii="Arial" w:hAnsi="Arial" w:cs="Arial"/>
          <w:bCs/>
          <w:lang w:eastAsia="pl-PL"/>
        </w:rPr>
        <w:t>(WUP – Dep. RP).</w:t>
      </w:r>
    </w:p>
    <w:p w14:paraId="3BA73986" w14:textId="2A1DF388" w:rsidR="00637672" w:rsidRPr="004B1B02" w:rsidRDefault="00637672" w:rsidP="00637672">
      <w:pPr>
        <w:pStyle w:val="Akapitzlist"/>
        <w:spacing w:line="360" w:lineRule="auto"/>
        <w:ind w:left="0"/>
        <w:jc w:val="both"/>
        <w:rPr>
          <w:rFonts w:ascii="Arial" w:hAnsi="Arial" w:cs="Arial"/>
          <w:color w:val="000000" w:themeColor="text1"/>
        </w:rPr>
      </w:pPr>
      <w:r w:rsidRPr="004B1B02">
        <w:rPr>
          <w:rFonts w:ascii="Arial" w:hAnsi="Arial" w:cs="Arial"/>
          <w:color w:val="000000" w:themeColor="text1"/>
        </w:rPr>
        <w:t>W ramach priorytetu 7 programu regionalnego Fundusze Europejskie dla Podkarpacia 2021-2027</w:t>
      </w:r>
      <w:r w:rsidR="007E594E" w:rsidRPr="004B1B02">
        <w:rPr>
          <w:rFonts w:ascii="Arial" w:hAnsi="Arial" w:cs="Arial"/>
          <w:color w:val="000000" w:themeColor="text1"/>
        </w:rPr>
        <w:t>,</w:t>
      </w:r>
      <w:r w:rsidRPr="004B1B02">
        <w:rPr>
          <w:rFonts w:ascii="Arial" w:hAnsi="Arial" w:cs="Arial"/>
          <w:i/>
          <w:iCs/>
          <w:color w:val="000000" w:themeColor="text1"/>
        </w:rPr>
        <w:t xml:space="preserve"> </w:t>
      </w:r>
      <w:r w:rsidRPr="004B1B02">
        <w:rPr>
          <w:rFonts w:ascii="Arial" w:hAnsi="Arial" w:cs="Arial"/>
          <w:iCs/>
          <w:color w:val="000000" w:themeColor="text1"/>
        </w:rPr>
        <w:t xml:space="preserve">nie zrealizowano zaplanowanych wydatków majątkowych w kwocie 101.416,- zł, </w:t>
      </w:r>
      <w:r w:rsidRPr="004B1B02">
        <w:rPr>
          <w:rFonts w:ascii="Arial" w:hAnsi="Arial" w:cs="Arial"/>
          <w:color w:val="000000" w:themeColor="text1"/>
        </w:rPr>
        <w:t>z powodu przedłużenia terminu oceny merytorycznej wniosków o dofinansowanie i kontraktacją wybranych do dofinansowania wniosków na przełomie roku 2023/2024. Płatności zaplanowane na IV kwartał 2023 roku, będą realizowane w 2024 roku.</w:t>
      </w:r>
    </w:p>
    <w:p w14:paraId="1E932478" w14:textId="77777777" w:rsidR="00D11BA3" w:rsidRPr="004B1B02" w:rsidRDefault="00D11BA3" w:rsidP="00E4657E">
      <w:pPr>
        <w:suppressAutoHyphens/>
        <w:spacing w:line="360" w:lineRule="auto"/>
        <w:contextualSpacing/>
        <w:jc w:val="both"/>
        <w:rPr>
          <w:rFonts w:ascii="Arial" w:hAnsi="Arial" w:cs="Arial"/>
          <w:color w:val="FF0000"/>
          <w:lang w:eastAsia="pl-PL"/>
        </w:rPr>
      </w:pPr>
    </w:p>
    <w:p w14:paraId="1DCBA98F" w14:textId="77777777" w:rsidR="00D11BA3" w:rsidRPr="004B1B02" w:rsidRDefault="00D11BA3" w:rsidP="00D11BA3">
      <w:pPr>
        <w:spacing w:before="240" w:after="0" w:line="360" w:lineRule="auto"/>
        <w:jc w:val="both"/>
        <w:rPr>
          <w:rFonts w:ascii="Arial" w:eastAsia="Arial Unicode MS" w:hAnsi="Arial" w:cs="Arial"/>
          <w:b/>
          <w:sz w:val="24"/>
          <w:szCs w:val="24"/>
          <w:lang w:eastAsia="pl-PL"/>
        </w:rPr>
      </w:pPr>
      <w:r w:rsidRPr="004B1B02">
        <w:rPr>
          <w:rFonts w:ascii="Arial" w:eastAsia="Arial Unicode MS" w:hAnsi="Arial" w:cs="Arial"/>
          <w:b/>
          <w:sz w:val="24"/>
          <w:szCs w:val="24"/>
          <w:lang w:eastAsia="pl-PL"/>
        </w:rPr>
        <w:t>DZIAŁ 853 – POZOSTAŁE ZADANIA W ZAKRESIE POLITYKI SPOŁECZNEJ</w:t>
      </w:r>
    </w:p>
    <w:p w14:paraId="29348680" w14:textId="77777777" w:rsidR="00D11BA3" w:rsidRPr="004B1B02" w:rsidRDefault="00D11BA3" w:rsidP="00D11BA3">
      <w:pPr>
        <w:tabs>
          <w:tab w:val="left" w:pos="7513"/>
        </w:tabs>
        <w:spacing w:after="0" w:line="360" w:lineRule="auto"/>
        <w:jc w:val="both"/>
        <w:rPr>
          <w:rFonts w:ascii="Arial" w:eastAsia="Arial Unicode MS" w:hAnsi="Arial" w:cs="Arial"/>
          <w:b/>
          <w:i/>
          <w:sz w:val="24"/>
          <w:szCs w:val="24"/>
          <w:lang w:eastAsia="pl-PL"/>
        </w:rPr>
      </w:pPr>
      <w:r w:rsidRPr="004B1B02">
        <w:rPr>
          <w:rFonts w:ascii="Arial" w:eastAsia="Arial Unicode MS" w:hAnsi="Arial" w:cs="Arial"/>
          <w:b/>
          <w:i/>
          <w:sz w:val="24"/>
          <w:szCs w:val="24"/>
          <w:lang w:eastAsia="pl-PL"/>
        </w:rPr>
        <w:t>Rozdział 85311 – Rehabilitacja zawodowa i społeczna osób niepełnosprawnych</w:t>
      </w:r>
    </w:p>
    <w:p w14:paraId="5F18B523" w14:textId="77777777" w:rsidR="00D11BA3" w:rsidRPr="004B1B02" w:rsidRDefault="00D11BA3" w:rsidP="00D11BA3">
      <w:pPr>
        <w:spacing w:after="0" w:line="360" w:lineRule="auto"/>
        <w:jc w:val="both"/>
        <w:rPr>
          <w:rFonts w:ascii="Arial" w:eastAsia="Arial Unicode MS" w:hAnsi="Arial" w:cs="Arial"/>
          <w:sz w:val="24"/>
          <w:szCs w:val="24"/>
          <w:lang w:eastAsia="pl-PL"/>
        </w:rPr>
      </w:pPr>
      <w:r w:rsidRPr="004B1B02">
        <w:rPr>
          <w:rFonts w:ascii="Arial" w:eastAsia="Times New Roman" w:hAnsi="Arial" w:cs="Arial"/>
          <w:bCs/>
          <w:sz w:val="24"/>
          <w:szCs w:val="24"/>
          <w:lang w:eastAsia="pl-PL"/>
        </w:rPr>
        <w:t xml:space="preserve">Zaplanowane wydatki </w:t>
      </w:r>
      <w:r w:rsidRPr="004B1B02">
        <w:rPr>
          <w:rFonts w:ascii="Arial" w:eastAsia="Calibri" w:hAnsi="Arial" w:cs="Arial"/>
          <w:sz w:val="24"/>
          <w:szCs w:val="24"/>
          <w:lang w:eastAsia="pl-PL"/>
        </w:rPr>
        <w:t xml:space="preserve">(ROPS – Dep. OZ) </w:t>
      </w:r>
      <w:r w:rsidRPr="004B1B02">
        <w:rPr>
          <w:rFonts w:ascii="Arial" w:eastAsia="Times New Roman" w:hAnsi="Arial" w:cs="Arial"/>
          <w:bCs/>
          <w:sz w:val="24"/>
          <w:szCs w:val="24"/>
          <w:lang w:eastAsia="pl-PL"/>
        </w:rPr>
        <w:t xml:space="preserve">w kwocie </w:t>
      </w:r>
      <w:r w:rsidRPr="004B1B02">
        <w:rPr>
          <w:rFonts w:ascii="Arial" w:eastAsia="Times New Roman" w:hAnsi="Arial" w:cs="Arial"/>
          <w:sz w:val="24"/>
          <w:szCs w:val="24"/>
          <w:lang w:eastAsia="pl-PL"/>
        </w:rPr>
        <w:t xml:space="preserve">3.793.431,- </w:t>
      </w:r>
      <w:r w:rsidRPr="004B1B02">
        <w:rPr>
          <w:rFonts w:ascii="Arial" w:eastAsia="Times New Roman" w:hAnsi="Arial" w:cs="Arial"/>
          <w:bCs/>
          <w:sz w:val="24"/>
          <w:szCs w:val="24"/>
          <w:lang w:eastAsia="pl-PL"/>
        </w:rPr>
        <w:t xml:space="preserve">zł zostały </w:t>
      </w:r>
      <w:r w:rsidRPr="004B1B02">
        <w:rPr>
          <w:rFonts w:ascii="Arial" w:eastAsia="Times New Roman" w:hAnsi="Arial" w:cs="Arial"/>
          <w:sz w:val="24"/>
          <w:szCs w:val="24"/>
          <w:lang w:eastAsia="pl-PL"/>
        </w:rPr>
        <w:t>zrealizowane</w:t>
      </w:r>
      <w:r w:rsidRPr="004B1B02">
        <w:rPr>
          <w:rFonts w:ascii="Arial" w:eastAsia="Times New Roman" w:hAnsi="Arial" w:cs="Arial"/>
          <w:bCs/>
          <w:sz w:val="24"/>
          <w:szCs w:val="24"/>
          <w:lang w:eastAsia="pl-PL"/>
        </w:rPr>
        <w:t xml:space="preserve"> w kwocie </w:t>
      </w:r>
      <w:r w:rsidRPr="004B1B02">
        <w:rPr>
          <w:rFonts w:ascii="Arial" w:eastAsia="Times New Roman" w:hAnsi="Arial" w:cs="Arial"/>
          <w:sz w:val="24"/>
          <w:szCs w:val="24"/>
          <w:lang w:eastAsia="pl-PL"/>
        </w:rPr>
        <w:t xml:space="preserve">3.791.734,26 zł, tj. 99,96 % </w:t>
      </w:r>
      <w:r w:rsidRPr="004B1B02">
        <w:rPr>
          <w:rFonts w:ascii="Arial" w:eastAsia="Times New Roman" w:hAnsi="Arial" w:cs="Arial"/>
          <w:bCs/>
          <w:sz w:val="24"/>
          <w:szCs w:val="24"/>
          <w:lang w:eastAsia="pl-PL"/>
        </w:rPr>
        <w:t>planu</w:t>
      </w:r>
      <w:r w:rsidRPr="004B1B02">
        <w:rPr>
          <w:rFonts w:ascii="Arial" w:eastAsia="Arial Unicode MS" w:hAnsi="Arial" w:cs="Arial"/>
          <w:sz w:val="24"/>
          <w:szCs w:val="24"/>
          <w:lang w:eastAsia="pl-PL"/>
        </w:rPr>
        <w:t>.</w:t>
      </w:r>
    </w:p>
    <w:p w14:paraId="51E9FB59" w14:textId="77777777" w:rsidR="00D11BA3" w:rsidRPr="004B1B02" w:rsidRDefault="00D11BA3" w:rsidP="00454901">
      <w:pPr>
        <w:pStyle w:val="Listapunktowana"/>
        <w:numPr>
          <w:ilvl w:val="0"/>
          <w:numId w:val="519"/>
        </w:numPr>
        <w:ind w:left="284" w:hanging="142"/>
        <w:rPr>
          <w:rFonts w:ascii="Arial" w:eastAsia="Arial Unicode MS" w:hAnsi="Arial" w:cs="Arial"/>
        </w:rPr>
      </w:pPr>
      <w:r w:rsidRPr="004B1B02">
        <w:rPr>
          <w:rFonts w:ascii="Arial" w:eastAsia="Arial Unicode MS" w:hAnsi="Arial" w:cs="Arial"/>
        </w:rPr>
        <w:t xml:space="preserve">Wydatki bieżące zaplanowane w kwocie </w:t>
      </w:r>
      <w:r w:rsidRPr="004B1B02">
        <w:rPr>
          <w:rFonts w:ascii="Arial" w:hAnsi="Arial" w:cs="Arial"/>
        </w:rPr>
        <w:t xml:space="preserve">3.759.049,- </w:t>
      </w:r>
      <w:r w:rsidRPr="004B1B02">
        <w:rPr>
          <w:rFonts w:ascii="Arial" w:hAnsi="Arial" w:cs="Arial"/>
          <w:bCs/>
        </w:rPr>
        <w:t xml:space="preserve">zł (w tym dotacje dla jednostek sektora finansów publicznych – 157.871,- zł oraz jednostek spoza sektora finansów publicznych – 3.601.178,- zł) </w:t>
      </w:r>
      <w:r w:rsidRPr="004B1B02">
        <w:rPr>
          <w:rFonts w:ascii="Arial" w:eastAsia="Arial Unicode MS" w:hAnsi="Arial" w:cs="Arial"/>
        </w:rPr>
        <w:t xml:space="preserve">zostały zrealizowane w wysokości </w:t>
      </w:r>
      <w:r w:rsidRPr="004B1B02">
        <w:rPr>
          <w:rFonts w:ascii="Arial" w:hAnsi="Arial" w:cs="Arial"/>
        </w:rPr>
        <w:t xml:space="preserve">3.757.352,26 zł, </w:t>
      </w:r>
      <w:r w:rsidRPr="004B1B02">
        <w:rPr>
          <w:rFonts w:ascii="Arial" w:eastAsia="Arial Unicode MS" w:hAnsi="Arial" w:cs="Arial"/>
        </w:rPr>
        <w:t>tj. 99,95 % planu i dotyczyły:</w:t>
      </w:r>
    </w:p>
    <w:p w14:paraId="185C53EF" w14:textId="77777777" w:rsidR="00D11BA3" w:rsidRPr="004B1B02" w:rsidRDefault="00D11BA3" w:rsidP="00454901">
      <w:pPr>
        <w:pStyle w:val="Listapunktowana"/>
        <w:numPr>
          <w:ilvl w:val="0"/>
          <w:numId w:val="520"/>
        </w:numPr>
        <w:rPr>
          <w:rFonts w:ascii="Arial" w:eastAsia="Arial Unicode MS" w:hAnsi="Arial" w:cs="Arial"/>
        </w:rPr>
      </w:pPr>
      <w:r w:rsidRPr="004B1B02">
        <w:rPr>
          <w:rFonts w:ascii="Arial" w:eastAsia="Arial Unicode MS" w:hAnsi="Arial" w:cs="Arial"/>
        </w:rPr>
        <w:lastRenderedPageBreak/>
        <w:t>dotacji podmiotowych dla Zakładów Aktywności Zawodowej na dofinansowanie kosztów działalności obsługowo-rehabilitacyjnej zakładów aktywności zawodowej w kwocie 2.879.049,00 zł, w tym dla:</w:t>
      </w:r>
    </w:p>
    <w:p w14:paraId="290CC00F" w14:textId="77777777" w:rsidR="00D11BA3" w:rsidRPr="004B1B02" w:rsidRDefault="00D11BA3" w:rsidP="00454901">
      <w:pPr>
        <w:pStyle w:val="Listapunktowana"/>
        <w:numPr>
          <w:ilvl w:val="0"/>
          <w:numId w:val="521"/>
        </w:numPr>
        <w:ind w:left="993" w:hanging="284"/>
        <w:rPr>
          <w:rFonts w:ascii="Arial" w:eastAsia="Arial Unicode MS" w:hAnsi="Arial" w:cs="Arial"/>
        </w:rPr>
      </w:pPr>
      <w:r w:rsidRPr="004B1B02">
        <w:rPr>
          <w:rFonts w:ascii="Arial" w:eastAsia="Arial Unicode MS" w:hAnsi="Arial" w:cs="Arial"/>
        </w:rPr>
        <w:t xml:space="preserve">jednostek sektora finansów publicznych w kwocie 157.871,00 zł (§ 2570) dla Zakładu Aktywności Zawodowej w </w:t>
      </w:r>
      <w:proofErr w:type="spellStart"/>
      <w:r w:rsidRPr="004B1B02">
        <w:rPr>
          <w:rFonts w:ascii="Arial" w:eastAsia="Arial Unicode MS" w:hAnsi="Arial" w:cs="Arial"/>
        </w:rPr>
        <w:t>Maliniu</w:t>
      </w:r>
      <w:proofErr w:type="spellEnd"/>
      <w:r w:rsidRPr="004B1B02">
        <w:rPr>
          <w:rFonts w:ascii="Arial" w:eastAsia="Arial Unicode MS" w:hAnsi="Arial" w:cs="Arial"/>
        </w:rPr>
        <w:t>,</w:t>
      </w:r>
    </w:p>
    <w:p w14:paraId="6930B6D2" w14:textId="77777777" w:rsidR="00D11BA3" w:rsidRPr="004B1B02" w:rsidRDefault="00D11BA3" w:rsidP="00454901">
      <w:pPr>
        <w:pStyle w:val="Listapunktowana"/>
        <w:numPr>
          <w:ilvl w:val="0"/>
          <w:numId w:val="521"/>
        </w:numPr>
        <w:ind w:left="993" w:hanging="284"/>
        <w:rPr>
          <w:rFonts w:ascii="Arial" w:eastAsia="Arial Unicode MS" w:hAnsi="Arial" w:cs="Arial"/>
        </w:rPr>
      </w:pPr>
      <w:r w:rsidRPr="004B1B02">
        <w:rPr>
          <w:rFonts w:ascii="Arial" w:eastAsia="Arial Unicode MS" w:hAnsi="Arial" w:cs="Arial"/>
        </w:rPr>
        <w:t xml:space="preserve">jednostek spoza sektora finansów publicznych w kwocie 2.721.178,00 zł </w:t>
      </w:r>
      <w:r w:rsidRPr="004B1B02">
        <w:rPr>
          <w:rFonts w:ascii="Arial" w:eastAsia="Arial Unicode MS" w:hAnsi="Arial" w:cs="Arial"/>
        </w:rPr>
        <w:br/>
        <w:t>(§ 2580), w tym dla:</w:t>
      </w:r>
    </w:p>
    <w:p w14:paraId="0CE2790C"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Zakładu Aktywności Zawodowej w Rymanowie Zdroju – 258.334,00 zł,</w:t>
      </w:r>
    </w:p>
    <w:p w14:paraId="674A8445"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w Nowej Sarzynie – 323.778,00 zł, </w:t>
      </w:r>
    </w:p>
    <w:p w14:paraId="30C12CC6"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Zakładu Aktywności Zawodowej w Jarosławiu – 461.556,00 zł,</w:t>
      </w:r>
    </w:p>
    <w:p w14:paraId="7DDF7C5F"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w Woli Dalszej  - 110.223,00 zł, </w:t>
      </w:r>
    </w:p>
    <w:p w14:paraId="01B33D8E"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w Woli Rafałowskiej – 251.445,00 zł, </w:t>
      </w:r>
    </w:p>
    <w:p w14:paraId="544D1992"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Zakładu Aktywności Zawodowej w Woli Żyrakowskiej – 327.223,00 zł,</w:t>
      </w:r>
    </w:p>
    <w:p w14:paraId="2CDADD98"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w Starych Oleszycach – 182.556,00 zł, </w:t>
      </w:r>
    </w:p>
    <w:p w14:paraId="6373DBBF"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Nr 1 w Krośnie – 158.445,00 zł, </w:t>
      </w:r>
    </w:p>
    <w:p w14:paraId="6EC20BD2"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 xml:space="preserve">Zakładu Aktywności Zawodowej Nr 2 w Krośnie – 217.000,00 zł, </w:t>
      </w:r>
    </w:p>
    <w:p w14:paraId="254C6489"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Zakładu Aktywności Zawodowej w Rzeszowie – 310.000,00 zł,</w:t>
      </w:r>
    </w:p>
    <w:p w14:paraId="7EB9AF50" w14:textId="77777777" w:rsidR="00D11BA3" w:rsidRPr="004B1B02" w:rsidRDefault="00D11BA3" w:rsidP="00307061">
      <w:pPr>
        <w:pStyle w:val="Listapunktowana"/>
        <w:numPr>
          <w:ilvl w:val="0"/>
          <w:numId w:val="41"/>
        </w:numPr>
        <w:ind w:left="1276"/>
        <w:rPr>
          <w:rFonts w:ascii="Arial" w:eastAsia="Arial Unicode MS" w:hAnsi="Arial" w:cs="Arial"/>
        </w:rPr>
      </w:pPr>
      <w:r w:rsidRPr="004B1B02">
        <w:rPr>
          <w:rFonts w:ascii="Arial" w:eastAsia="Arial Unicode MS" w:hAnsi="Arial" w:cs="Arial"/>
        </w:rPr>
        <w:t>Zakładu Aktywności Zawodowej w Budach Głogowskich – 120.618,00</w:t>
      </w:r>
      <w:r w:rsidRPr="004B1B02">
        <w:rPr>
          <w:rFonts w:ascii="Arial" w:hAnsi="Arial" w:cs="Arial"/>
        </w:rPr>
        <w:t xml:space="preserve"> zł. </w:t>
      </w:r>
    </w:p>
    <w:p w14:paraId="34877E35" w14:textId="447327B8" w:rsidR="00D11BA3" w:rsidRPr="004B1B02" w:rsidRDefault="00D11BA3" w:rsidP="00454901">
      <w:pPr>
        <w:pStyle w:val="Listapunktowana"/>
        <w:numPr>
          <w:ilvl w:val="0"/>
          <w:numId w:val="520"/>
        </w:numPr>
        <w:ind w:left="709"/>
        <w:rPr>
          <w:rFonts w:ascii="Arial" w:eastAsia="Arial Unicode MS" w:hAnsi="Arial" w:cs="Arial"/>
        </w:rPr>
      </w:pPr>
      <w:r w:rsidRPr="004B1B02">
        <w:rPr>
          <w:rFonts w:ascii="Arial" w:hAnsi="Arial" w:cs="Arial"/>
        </w:rPr>
        <w:t xml:space="preserve">dotacji celowych dla jednostek </w:t>
      </w:r>
      <w:r w:rsidRPr="004B1B02">
        <w:rPr>
          <w:rFonts w:ascii="Arial" w:eastAsia="Arial Unicode MS" w:hAnsi="Arial" w:cs="Arial"/>
        </w:rPr>
        <w:t>spoza sektora finansów publicznych</w:t>
      </w:r>
      <w:r w:rsidRPr="004B1B02">
        <w:rPr>
          <w:rFonts w:ascii="Arial" w:hAnsi="Arial" w:cs="Arial"/>
        </w:rPr>
        <w:t xml:space="preserve"> na </w:t>
      </w:r>
      <w:r w:rsidRPr="004B1B02">
        <w:rPr>
          <w:rFonts w:ascii="Arial" w:eastAsia="Arial Unicode MS" w:hAnsi="Arial" w:cs="Arial"/>
        </w:rPr>
        <w:t xml:space="preserve">realizację zadań w ramach Wojewódzkiego Programu na Rzecz Wyrównywania Szans Osób Niepełnosprawnych i Przeciwdziałania Ich Wykluczeniu Społecznemu na lata 2021 – 2030 w kwocie 878.303,26 zł </w:t>
      </w:r>
      <w:r w:rsidR="00FE4048">
        <w:rPr>
          <w:rFonts w:ascii="Arial" w:eastAsia="Arial Unicode MS" w:hAnsi="Arial" w:cs="Arial"/>
        </w:rPr>
        <w:br/>
      </w:r>
      <w:r w:rsidRPr="004B1B02">
        <w:rPr>
          <w:rFonts w:ascii="Arial" w:eastAsia="Arial Unicode MS" w:hAnsi="Arial" w:cs="Arial"/>
        </w:rPr>
        <w:t>(§ 2360), w tym dla:</w:t>
      </w:r>
    </w:p>
    <w:p w14:paraId="4D0191B1"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Stowarzyszenia na rzecz Specjalnego Ośrodka Szkolno-Wychowawczego "Spełnione Marzenia" w Mrowli, na realizację zadania „Półkolonie letnie dla dzieci i młodzieży niepełnosprawnych intelektualnie i ze sprzężeniami” – 50.000,00 zł,</w:t>
      </w:r>
    </w:p>
    <w:p w14:paraId="503F165B" w14:textId="10C7A480"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Stowarzyszenia na Rzecz Dzieci z Dysfunkcjami Rozwojowymi BRUNO – Rzeszów oraz Fundacja Walki  Nierównościami REWELACJA </w:t>
      </w:r>
      <w:r w:rsidR="00FE4048">
        <w:rPr>
          <w:rFonts w:ascii="Arial" w:hAnsi="Arial" w:cs="Arial"/>
        </w:rPr>
        <w:br/>
      </w:r>
      <w:r w:rsidRPr="004B1B02">
        <w:rPr>
          <w:rFonts w:ascii="Arial" w:hAnsi="Arial" w:cs="Arial"/>
        </w:rPr>
        <w:t>w Rzeszowie, na realizację zadania „Wsparcie rehabilitacji dzieci i młodzieży z niepełnosprawnościami w Stowarzyszeniu BRUNO i Fundacji REWELACJA” – 49.170,00 zł,</w:t>
      </w:r>
    </w:p>
    <w:p w14:paraId="1F497FD8"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lastRenderedPageBreak/>
        <w:t>Stowarzyszenia Nowy Dom w Żyrakowie, na realizację zadania „NIE WYKLUCZENIU!” – 47.100,00 zł,</w:t>
      </w:r>
    </w:p>
    <w:p w14:paraId="61BA52B0" w14:textId="55FE7021"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Towarzystwa Przeciwdziałania Uzależnieniom „Trzeźwa Gmina” </w:t>
      </w:r>
      <w:r w:rsidR="00FE4048">
        <w:rPr>
          <w:rFonts w:ascii="Arial" w:hAnsi="Arial" w:cs="Arial"/>
        </w:rPr>
        <w:br/>
      </w:r>
      <w:r w:rsidRPr="004B1B02">
        <w:rPr>
          <w:rFonts w:ascii="Arial" w:hAnsi="Arial" w:cs="Arial"/>
        </w:rPr>
        <w:t>w Chmielniku, na realizację zadania „Profilaktyka zdrowotna zapobiega niepełnosprawności i ogranicza jej skutki” – 24.691,00 zł,</w:t>
      </w:r>
    </w:p>
    <w:p w14:paraId="4403263E" w14:textId="1D209395"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Centrum Animacji Społecznej w Cmolasie, na realizację zadania „Wykorzystaj szansę" - program kompleksowego wsparcia z zakresu sportu, turystyki, rehabilitacji, terapii i edukacji osób </w:t>
      </w:r>
      <w:r w:rsidR="00FE4048">
        <w:rPr>
          <w:rFonts w:ascii="Arial" w:hAnsi="Arial" w:cs="Arial"/>
        </w:rPr>
        <w:br/>
      </w:r>
      <w:r w:rsidRPr="004B1B02">
        <w:rPr>
          <w:rFonts w:ascii="Arial" w:hAnsi="Arial" w:cs="Arial"/>
        </w:rPr>
        <w:t>z niepełnosprawnościami” – 42.260,00 zł,</w:t>
      </w:r>
    </w:p>
    <w:p w14:paraId="47DEFF7A"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Fundacji Wielkie Serce dla Dzieci w Krośnie, na realizację zadania „Niepełnosprawni pełnoprawni – wsparcie dla osób z niepełnosprawnością oraz ich rodzin” – 44.600,00 zł,</w:t>
      </w:r>
    </w:p>
    <w:p w14:paraId="50FBB4D3" w14:textId="05CA7CB2"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Stowarzyszenia na Rzecz Dzieci z Nadpobudliwością Psychoruchową </w:t>
      </w:r>
      <w:r w:rsidR="00FE4048">
        <w:rPr>
          <w:rFonts w:ascii="Arial" w:hAnsi="Arial" w:cs="Arial"/>
        </w:rPr>
        <w:br/>
      </w:r>
      <w:r w:rsidRPr="004B1B02">
        <w:rPr>
          <w:rFonts w:ascii="Arial" w:hAnsi="Arial" w:cs="Arial"/>
        </w:rPr>
        <w:t>w Rzeszowie, na realizację zadania „Diagnoza i zajęcia terapeutyczne – wsparciem dla dzieci z zaburzeniami rozwojowymi – edycja 2023” – 46.867,79 zł,</w:t>
      </w:r>
    </w:p>
    <w:p w14:paraId="6354E3C2"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Stowarzyszenia Etyka &amp; Energia w Uhercach Mineralnych, na realizację zadania „Turystyka osób z niepełnosprawnościami” – 37.290,00 zł,</w:t>
      </w:r>
    </w:p>
    <w:p w14:paraId="4AB272E6"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Stowarzyszenia „Nasza Gmina” w Radomyślu Wielkim, na realizację zadania „XII przegląd Małych Form Teatralnych” – 40.140,00 zł,</w:t>
      </w:r>
    </w:p>
    <w:p w14:paraId="3AEED133"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Bieszczadzkiego Stowarzyszenie Na Rzecz Dzieci i Młodzieży Niepełnosprawnej „Promyk Nadziei” w Ustrzykach Dolnych, na realizację zadania „Od rehabilitacji i rekreacji  do integracji ze społeczeństwem” – 50.000,00 zł,</w:t>
      </w:r>
    </w:p>
    <w:p w14:paraId="76DC5DBA" w14:textId="441E69AB"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Stowarzyszenia na rzecz Osób Niepełnosprawnych „Razem” </w:t>
      </w:r>
      <w:r w:rsidR="00FE4048">
        <w:rPr>
          <w:rFonts w:ascii="Arial" w:hAnsi="Arial" w:cs="Arial"/>
        </w:rPr>
        <w:br/>
      </w:r>
      <w:r w:rsidRPr="004B1B02">
        <w:rPr>
          <w:rFonts w:ascii="Arial" w:hAnsi="Arial" w:cs="Arial"/>
        </w:rPr>
        <w:t>w Lubaczowie, na realizację zadania Obchody Międzynarodowego Dnia Osób Niepełnosprawnych 2023 r. i wyjazd integracyjny” – 40.000,00 zł,</w:t>
      </w:r>
    </w:p>
    <w:p w14:paraId="7F049E5B"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Fundacji Wsparcia Osób Zagrożonych Wykluczeniem Społecznym "</w:t>
      </w:r>
      <w:proofErr w:type="spellStart"/>
      <w:r w:rsidRPr="004B1B02">
        <w:rPr>
          <w:rFonts w:ascii="Arial" w:hAnsi="Arial" w:cs="Arial"/>
        </w:rPr>
        <w:t>Asyk</w:t>
      </w:r>
      <w:proofErr w:type="spellEnd"/>
      <w:r w:rsidRPr="004B1B02">
        <w:rPr>
          <w:rFonts w:ascii="Arial" w:hAnsi="Arial" w:cs="Arial"/>
        </w:rPr>
        <w:t>" w Rzeszowie, na realizację zadania „Wieloprofilowe prowadzenie rehabilitacji osób z niepełnosprawnościami” – 49.120,00 zł,</w:t>
      </w:r>
    </w:p>
    <w:p w14:paraId="6F3BF793"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Stowarzyszenia „Twój Potencjał” w Jaśle, na realizację zadania „Półkolonia dla dzieci i osób niepełnosprawnych połączona z terapią” – 31.905,50 zł,</w:t>
      </w:r>
    </w:p>
    <w:p w14:paraId="6A95BF9B"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lastRenderedPageBreak/>
        <w:t>Centrum Fizjoterapii Paśko sp. z o.o. w Rzeszowie, na realizację zadania „Kompleksowe wsparcie rehabilitacyjne dla pacjentów z obrzękiem limfatyczno-</w:t>
      </w:r>
      <w:proofErr w:type="spellStart"/>
      <w:r w:rsidRPr="004B1B02">
        <w:rPr>
          <w:rFonts w:ascii="Arial" w:hAnsi="Arial" w:cs="Arial"/>
        </w:rPr>
        <w:t>lipidemicznym</w:t>
      </w:r>
      <w:proofErr w:type="spellEnd"/>
      <w:r w:rsidRPr="004B1B02">
        <w:rPr>
          <w:rFonts w:ascii="Arial" w:hAnsi="Arial" w:cs="Arial"/>
        </w:rPr>
        <w:t>” – 32.308,00 zł,</w:t>
      </w:r>
    </w:p>
    <w:p w14:paraId="0DE48B3B"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eastAsia="Calibri" w:hAnsi="Arial" w:cs="Arial"/>
        </w:rPr>
        <w:t>Stowarzyszenia „Radość” w Dębicy, na realizację zadania „Do samodzielności przez mieszkanie wspomagane” – 58.683,97 zł.</w:t>
      </w:r>
    </w:p>
    <w:p w14:paraId="13BE1BD2" w14:textId="5DC89704"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eastAsia="Calibri" w:hAnsi="Arial" w:cs="Arial"/>
        </w:rPr>
        <w:t xml:space="preserve">Stowarzyszenia Przyjaciół Młodzieży Specjalnej Troski w Łańcucie, na realizację zadania „Zakup wyposażenia do mieszkania treningowego </w:t>
      </w:r>
      <w:r w:rsidR="00FE4048">
        <w:rPr>
          <w:rFonts w:ascii="Arial" w:eastAsia="Calibri" w:hAnsi="Arial" w:cs="Arial"/>
        </w:rPr>
        <w:br/>
      </w:r>
      <w:r w:rsidRPr="004B1B02">
        <w:rPr>
          <w:rFonts w:ascii="Arial" w:eastAsia="Calibri" w:hAnsi="Arial" w:cs="Arial"/>
        </w:rPr>
        <w:t>w Żołyni – edycja I” – 52.550,00 zł,</w:t>
      </w:r>
    </w:p>
    <w:p w14:paraId="7F3E0267"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eastAsia="Calibri" w:hAnsi="Arial" w:cs="Arial"/>
        </w:rPr>
        <w:t>„Aktywny Senior” Stowarzyszenia Na Rzecz Wspierania Aktywności Seniorów „AS” w Rzeszowie, na realizację zadania „Z nowością do samodzielności z pomocą mieszkania wspieranego” – 45.418,00 zł,</w:t>
      </w:r>
    </w:p>
    <w:p w14:paraId="08EF35B0" w14:textId="77777777" w:rsidR="00D11BA3" w:rsidRPr="004B1B02" w:rsidRDefault="00D11BA3" w:rsidP="00454901">
      <w:pPr>
        <w:pStyle w:val="Akapitzlist"/>
        <w:numPr>
          <w:ilvl w:val="0"/>
          <w:numId w:val="522"/>
        </w:numPr>
        <w:spacing w:line="360" w:lineRule="auto"/>
        <w:ind w:left="1134" w:hanging="425"/>
        <w:jc w:val="both"/>
        <w:rPr>
          <w:rFonts w:ascii="Arial" w:hAnsi="Arial" w:cs="Arial"/>
        </w:rPr>
      </w:pPr>
      <w:r w:rsidRPr="004B1B02">
        <w:rPr>
          <w:rFonts w:ascii="Arial" w:hAnsi="Arial" w:cs="Arial"/>
        </w:rPr>
        <w:t xml:space="preserve">Polskiego Stowarzyszenia na rzecz Osób z Niepełnosprawnością Intelektualną Koło w Jarosławiu, na realizację zadania „Poprawa jakości rehabilitacji dzieci i młodzieży z niepełnosprawnościami w OWI i OREW PSONI Koło w Jarosławiu” – 39.700,00 zł,  </w:t>
      </w:r>
    </w:p>
    <w:p w14:paraId="5BEB559C"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Związku Stowarzyszeń Pomocy Osobom Niepełnosprawnym Powiatu Rzeszowskiego w Mrowli, na realizację zadania: „POWIATOWY DZIEŃ JEDNOŚCI Z OSOBAMI NIEPEŁNOSPRAWNYMI”- 10.000,00 zł. </w:t>
      </w:r>
    </w:p>
    <w:p w14:paraId="6E40361C"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Stowarzyszenia Ochotnicza Straż Pożarna w Gorliczynie w Przeworsku na realizację zadania: „Czas na odpoczynek” – 10.000,00 zł,</w:t>
      </w:r>
    </w:p>
    <w:p w14:paraId="3068B45A"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Stowarzyszenia „Twój Potencjał” w Jaśle, na realizację zadania: „Wspieranie rozwoju dziecka w spektrum autyzmu” – 9.849,00 zł, </w:t>
      </w:r>
    </w:p>
    <w:p w14:paraId="3BDBB4FD"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Polskiego Stowarzyszenia na rzecz Osób z Niepełnosprawnością Intelektualną Koło w Rzeszowie na realizację zadania: „Wigilia. Mikołaj przychodzi do każdego” – 6.950,00 zł,</w:t>
      </w:r>
    </w:p>
    <w:p w14:paraId="76BB3502"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Centrum Fizjoterapii PAŚKO Sp. z o.o. w Rzeszowie, na realizację zadania: „Kompleksowe wsparcie rehabilitacyjne dla kobiet z </w:t>
      </w:r>
      <w:proofErr w:type="spellStart"/>
      <w:r w:rsidRPr="004B1B02">
        <w:rPr>
          <w:rFonts w:ascii="Arial" w:hAnsi="Arial" w:cs="Arial"/>
        </w:rPr>
        <w:t>lipodemią</w:t>
      </w:r>
      <w:proofErr w:type="spellEnd"/>
      <w:r w:rsidRPr="004B1B02">
        <w:rPr>
          <w:rFonts w:ascii="Arial" w:hAnsi="Arial" w:cs="Arial"/>
        </w:rPr>
        <w:t xml:space="preserve">” – </w:t>
      </w:r>
      <w:r w:rsidRPr="004B1B02">
        <w:rPr>
          <w:rFonts w:ascii="Arial" w:hAnsi="Arial" w:cs="Arial"/>
        </w:rPr>
        <w:br/>
        <w:t xml:space="preserve">10.000,00 zł, </w:t>
      </w:r>
    </w:p>
    <w:p w14:paraId="06ED8B89"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Caritas Diecezji Sandomierskiej na realizację zadania: „Podaruj cząstkę siebie” – 10.000,00 zł, </w:t>
      </w:r>
    </w:p>
    <w:p w14:paraId="620EB958"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Caritas Diecezji Rzeszowskiej, na realizację zadania: „Tradycje i zwyczaje </w:t>
      </w:r>
      <w:proofErr w:type="spellStart"/>
      <w:r w:rsidRPr="004B1B02">
        <w:rPr>
          <w:rFonts w:ascii="Arial" w:hAnsi="Arial" w:cs="Arial"/>
        </w:rPr>
        <w:t>wigilijno</w:t>
      </w:r>
      <w:proofErr w:type="spellEnd"/>
      <w:r w:rsidRPr="004B1B02">
        <w:rPr>
          <w:rFonts w:ascii="Arial" w:hAnsi="Arial" w:cs="Arial"/>
        </w:rPr>
        <w:t xml:space="preserve"> - świąteczne osób z niepełnosprawnością” – 10.000,00 zł,</w:t>
      </w:r>
    </w:p>
    <w:p w14:paraId="69E9561C"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lastRenderedPageBreak/>
        <w:t xml:space="preserve">Caritas Archidiecezji Przemyskiej, na  realizację zadania: „Spotkajmy się przy świątecznym stole” – 10.000,00 zł. </w:t>
      </w:r>
    </w:p>
    <w:p w14:paraId="379954A7" w14:textId="77777777" w:rsidR="00D11BA3" w:rsidRPr="004B1B02" w:rsidRDefault="00D11BA3" w:rsidP="00307061">
      <w:pPr>
        <w:pStyle w:val="Akapitzlist"/>
        <w:numPr>
          <w:ilvl w:val="6"/>
          <w:numId w:val="116"/>
        </w:numPr>
        <w:spacing w:line="360" w:lineRule="auto"/>
        <w:ind w:left="1134"/>
        <w:jc w:val="both"/>
        <w:rPr>
          <w:rFonts w:ascii="Arial" w:hAnsi="Arial" w:cs="Arial"/>
        </w:rPr>
      </w:pPr>
      <w:r w:rsidRPr="004B1B02">
        <w:rPr>
          <w:rFonts w:ascii="Arial" w:hAnsi="Arial" w:cs="Arial"/>
        </w:rPr>
        <w:t xml:space="preserve">Fundacji Podaruj Miłość w Boguchwale, na realizację zadania: „Wigilijne spotkanie informacyjno-integracyjne dla Osób z Niepełnosprawnościami” – 9.700,00 zł, </w:t>
      </w:r>
    </w:p>
    <w:p w14:paraId="10515467" w14:textId="5417219C" w:rsidR="00D11BA3" w:rsidRPr="004B1B02" w:rsidRDefault="00D11BA3" w:rsidP="00307061">
      <w:pPr>
        <w:pStyle w:val="Akapitzlist"/>
        <w:numPr>
          <w:ilvl w:val="0"/>
          <w:numId w:val="115"/>
        </w:numPr>
        <w:spacing w:line="360" w:lineRule="auto"/>
        <w:ind w:left="1134"/>
        <w:jc w:val="both"/>
        <w:rPr>
          <w:rFonts w:ascii="Arial" w:eastAsia="Arial Unicode MS" w:hAnsi="Arial" w:cs="Arial"/>
          <w:color w:val="FF0000"/>
        </w:rPr>
      </w:pPr>
      <w:r w:rsidRPr="004B1B02">
        <w:rPr>
          <w:rFonts w:ascii="Arial" w:hAnsi="Arial" w:cs="Arial"/>
        </w:rPr>
        <w:t xml:space="preserve">Stowarzyszenia na rzecz Osób Niepełnosprawnych „Razem” </w:t>
      </w:r>
      <w:r w:rsidR="00FE4048">
        <w:rPr>
          <w:rFonts w:ascii="Arial" w:hAnsi="Arial" w:cs="Arial"/>
        </w:rPr>
        <w:br/>
      </w:r>
      <w:r w:rsidRPr="004B1B02">
        <w:rPr>
          <w:rFonts w:ascii="Arial" w:hAnsi="Arial" w:cs="Arial"/>
        </w:rPr>
        <w:t xml:space="preserve">w Lubaczowie, na  realizację zadania: „Hej kolęda, kolęda! – tradycja </w:t>
      </w:r>
      <w:r w:rsidR="00FE4048">
        <w:rPr>
          <w:rFonts w:ascii="Arial" w:hAnsi="Arial" w:cs="Arial"/>
        </w:rPr>
        <w:br/>
      </w:r>
      <w:r w:rsidRPr="004B1B02">
        <w:rPr>
          <w:rFonts w:ascii="Arial" w:hAnsi="Arial" w:cs="Arial"/>
        </w:rPr>
        <w:t>i nowoczesność” – 10.000,00 zł.</w:t>
      </w:r>
    </w:p>
    <w:p w14:paraId="1B1F9CB5" w14:textId="4D519195" w:rsidR="00D11BA3" w:rsidRPr="004B1B02" w:rsidRDefault="00D11BA3" w:rsidP="00D11BA3">
      <w:pPr>
        <w:pStyle w:val="Akapitzlist"/>
        <w:tabs>
          <w:tab w:val="left" w:pos="284"/>
        </w:tabs>
        <w:spacing w:line="360" w:lineRule="auto"/>
        <w:ind w:left="567"/>
        <w:jc w:val="both"/>
        <w:rPr>
          <w:rFonts w:ascii="Arial" w:hAnsi="Arial" w:cs="Arial"/>
        </w:rPr>
      </w:pPr>
      <w:r w:rsidRPr="004B1B02">
        <w:rPr>
          <w:rFonts w:ascii="Arial" w:hAnsi="Arial" w:cs="Arial"/>
        </w:rPr>
        <w:t>Zadanie ujęte w wykazie przedsięwzięć do Wieloletniej Prognozy Finansowej Województwa Podkarpackiego o planowanych łącznych nakładach finansowych w kwocie 8.925.318,-zł, realizowane w latach 2023-20</w:t>
      </w:r>
      <w:r w:rsidR="00C7171A" w:rsidRPr="004B1B02">
        <w:rPr>
          <w:rFonts w:ascii="Arial" w:hAnsi="Arial" w:cs="Arial"/>
        </w:rPr>
        <w:t>30</w:t>
      </w:r>
      <w:r w:rsidRPr="004B1B02">
        <w:rPr>
          <w:rFonts w:ascii="Arial" w:hAnsi="Arial" w:cs="Arial"/>
        </w:rPr>
        <w:t xml:space="preserve">. Wydatki poniesione od początku realizacji zadania do końca 2023 roku wynoszą </w:t>
      </w:r>
      <w:r w:rsidRPr="004B1B02">
        <w:rPr>
          <w:rFonts w:ascii="Arial" w:eastAsia="Arial Unicode MS" w:hAnsi="Arial" w:cs="Arial"/>
        </w:rPr>
        <w:t>878.303,26 zł</w:t>
      </w:r>
      <w:r w:rsidRPr="004B1B02">
        <w:rPr>
          <w:rFonts w:ascii="Arial" w:hAnsi="Arial" w:cs="Arial"/>
        </w:rPr>
        <w:t>, co stanowi 9,84% planowanych nakładów.</w:t>
      </w:r>
    </w:p>
    <w:p w14:paraId="26CB8274" w14:textId="5E73EC77" w:rsidR="00D11BA3" w:rsidRPr="004B1B02" w:rsidRDefault="00D11BA3" w:rsidP="00D11BA3">
      <w:pPr>
        <w:pStyle w:val="Listapunktowana"/>
        <w:ind w:left="284"/>
        <w:rPr>
          <w:rFonts w:ascii="Arial" w:eastAsia="Arial Unicode MS" w:hAnsi="Arial" w:cs="Arial"/>
          <w:bCs/>
          <w:iCs/>
        </w:rPr>
      </w:pPr>
      <w:r w:rsidRPr="004B1B02">
        <w:rPr>
          <w:rFonts w:ascii="Arial" w:eastAsia="Arial Unicode MS" w:hAnsi="Arial" w:cs="Arial"/>
          <w:bCs/>
          <w:iCs/>
        </w:rPr>
        <w:t>Niewykonanie planu wydatków wynika ze zwrotu części niewykorzystanych dotacji.</w:t>
      </w:r>
    </w:p>
    <w:p w14:paraId="20C5F08A" w14:textId="4D4ADA98" w:rsidR="00E4657E" w:rsidRPr="004B1B02" w:rsidRDefault="00D11BA3" w:rsidP="00454901">
      <w:pPr>
        <w:pStyle w:val="Listapunktowana"/>
        <w:numPr>
          <w:ilvl w:val="0"/>
          <w:numId w:val="519"/>
        </w:numPr>
        <w:ind w:left="284" w:hanging="142"/>
        <w:rPr>
          <w:rFonts w:ascii="Arial" w:eastAsia="Arial Unicode MS" w:hAnsi="Arial" w:cs="Arial"/>
          <w:b/>
          <w:i/>
        </w:rPr>
      </w:pPr>
      <w:r w:rsidRPr="004B1B02">
        <w:rPr>
          <w:rFonts w:ascii="Arial" w:hAnsi="Arial" w:cs="Arial"/>
        </w:rPr>
        <w:t xml:space="preserve">Wydatki majątkowe zaplanowane w kwocie 34.382,- zł </w:t>
      </w:r>
      <w:r w:rsidRPr="004B1B02">
        <w:rPr>
          <w:rFonts w:ascii="Arial" w:hAnsi="Arial" w:cs="Arial"/>
          <w:bCs/>
          <w:iCs/>
        </w:rPr>
        <w:t>(</w:t>
      </w:r>
      <w:r w:rsidRPr="004B1B02">
        <w:rPr>
          <w:rFonts w:ascii="Arial" w:eastAsia="Arial Unicode MS" w:hAnsi="Arial" w:cs="Arial"/>
        </w:rPr>
        <w:t xml:space="preserve">§ </w:t>
      </w:r>
      <w:r w:rsidRPr="004B1B02">
        <w:rPr>
          <w:rFonts w:ascii="Arial" w:hAnsi="Arial" w:cs="Arial"/>
          <w:bCs/>
          <w:iCs/>
        </w:rPr>
        <w:t>6230) (dotacja celowa dla jednostki spoza sektora finansów publicznych) zostały zrealizowane w kwocie 34.382,00 zł, tj. 100%, i dotyczyły dotacji celowej dla Zakładu Aktywności Zawodowej w Budach Głogowskich na dofinansowanie wykonania zadaszenia nad podestem</w:t>
      </w:r>
      <w:r w:rsidR="00C7171A" w:rsidRPr="004B1B02">
        <w:rPr>
          <w:rFonts w:ascii="Arial" w:hAnsi="Arial" w:cs="Arial"/>
          <w:bCs/>
          <w:iCs/>
        </w:rPr>
        <w:t>,</w:t>
      </w:r>
      <w:r w:rsidRPr="004B1B02">
        <w:rPr>
          <w:rFonts w:ascii="Arial" w:hAnsi="Arial" w:cs="Arial"/>
          <w:bCs/>
          <w:iCs/>
        </w:rPr>
        <w:t xml:space="preserve"> gdzie organizowane są imprezy okolicznościowe w plenerze oraz zakupu domku ogrodowego na narzędzia.</w:t>
      </w:r>
    </w:p>
    <w:p w14:paraId="2262CA80" w14:textId="77777777" w:rsidR="00D11BA3" w:rsidRPr="004B1B02" w:rsidRDefault="00D11BA3" w:rsidP="00D11BA3">
      <w:pPr>
        <w:spacing w:after="0" w:line="360" w:lineRule="auto"/>
        <w:jc w:val="both"/>
        <w:rPr>
          <w:rFonts w:ascii="Arial" w:eastAsia="Times New Roman" w:hAnsi="Arial" w:cs="Arial"/>
          <w:b/>
          <w:bCs/>
          <w:i/>
          <w:iCs/>
          <w:sz w:val="24"/>
          <w:szCs w:val="24"/>
          <w:lang w:eastAsia="pl-PL"/>
        </w:rPr>
      </w:pPr>
      <w:r w:rsidRPr="004B1B02">
        <w:rPr>
          <w:rFonts w:ascii="Arial" w:eastAsia="Times New Roman" w:hAnsi="Arial" w:cs="Arial"/>
          <w:b/>
          <w:bCs/>
          <w:i/>
          <w:iCs/>
          <w:sz w:val="24"/>
          <w:szCs w:val="24"/>
          <w:lang w:eastAsia="pl-PL"/>
        </w:rPr>
        <w:t>Rozdział 85332 – Wojewódzkie urzędy pracy</w:t>
      </w:r>
    </w:p>
    <w:p w14:paraId="42FF4879" w14:textId="77777777" w:rsidR="00D11BA3" w:rsidRPr="004B1B02" w:rsidRDefault="00D11BA3" w:rsidP="00D11BA3">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w kwocie </w:t>
      </w:r>
      <w:r w:rsidRPr="004B1B02">
        <w:rPr>
          <w:rFonts w:ascii="Arial" w:eastAsia="Times New Roman" w:hAnsi="Arial" w:cs="Arial"/>
          <w:bCs/>
          <w:sz w:val="24"/>
          <w:szCs w:val="24"/>
          <w:lang w:eastAsia="pl-PL"/>
        </w:rPr>
        <w:t xml:space="preserve">36.039.050,- </w:t>
      </w:r>
      <w:r w:rsidRPr="004B1B02">
        <w:rPr>
          <w:rFonts w:ascii="Arial" w:eastAsia="Times New Roman" w:hAnsi="Arial" w:cs="Arial"/>
          <w:sz w:val="24"/>
          <w:szCs w:val="24"/>
          <w:lang w:eastAsia="pl-PL"/>
        </w:rPr>
        <w:t xml:space="preserve">zł zostały wykonane w wysokości 34.751.360,47 </w:t>
      </w:r>
      <w:r w:rsidRPr="004B1B02">
        <w:rPr>
          <w:rFonts w:ascii="Arial" w:eastAsia="Times New Roman" w:hAnsi="Arial" w:cs="Arial"/>
          <w:bCs/>
          <w:sz w:val="24"/>
          <w:szCs w:val="24"/>
          <w:lang w:eastAsia="pl-PL"/>
        </w:rPr>
        <w:t>zł, tj. 96,43 % planu</w:t>
      </w:r>
      <w:r w:rsidRPr="004B1B02">
        <w:rPr>
          <w:rFonts w:ascii="Arial" w:eastAsia="Times New Roman" w:hAnsi="Arial" w:cs="Arial"/>
          <w:sz w:val="24"/>
          <w:szCs w:val="24"/>
          <w:lang w:eastAsia="pl-PL"/>
        </w:rPr>
        <w:t xml:space="preserve">. Wydatki związane były z utrzymaniem </w:t>
      </w:r>
      <w:r w:rsidRPr="004B1B02">
        <w:rPr>
          <w:rFonts w:ascii="Arial" w:eastAsia="Times New Roman" w:hAnsi="Arial" w:cs="Arial"/>
          <w:sz w:val="24"/>
          <w:szCs w:val="24"/>
          <w:lang w:eastAsia="pl-PL"/>
        </w:rPr>
        <w:br/>
        <w:t xml:space="preserve">i działalnością jednostki </w:t>
      </w:r>
      <w:r w:rsidRPr="004B1B02">
        <w:rPr>
          <w:rFonts w:ascii="Arial" w:eastAsia="Times New Roman" w:hAnsi="Arial" w:cs="Arial"/>
          <w:iCs/>
          <w:sz w:val="24"/>
          <w:szCs w:val="24"/>
          <w:lang w:val="x-none" w:eastAsia="x-none"/>
        </w:rPr>
        <w:t>Wojewódzki Urz</w:t>
      </w:r>
      <w:r w:rsidRPr="004B1B02">
        <w:rPr>
          <w:rFonts w:ascii="Arial" w:eastAsia="Times New Roman" w:hAnsi="Arial" w:cs="Arial"/>
          <w:iCs/>
          <w:sz w:val="24"/>
          <w:szCs w:val="24"/>
          <w:lang w:eastAsia="x-none"/>
        </w:rPr>
        <w:t>ąd</w:t>
      </w:r>
      <w:r w:rsidRPr="004B1B02">
        <w:rPr>
          <w:rFonts w:ascii="Arial" w:eastAsia="Times New Roman" w:hAnsi="Arial" w:cs="Arial"/>
          <w:iCs/>
          <w:sz w:val="24"/>
          <w:szCs w:val="24"/>
          <w:lang w:val="x-none" w:eastAsia="x-none"/>
        </w:rPr>
        <w:t xml:space="preserve"> Pracy w</w:t>
      </w:r>
      <w:r w:rsidRPr="004B1B02">
        <w:rPr>
          <w:rFonts w:ascii="Arial" w:eastAsia="Times New Roman" w:hAnsi="Arial" w:cs="Arial"/>
          <w:iCs/>
          <w:sz w:val="24"/>
          <w:szCs w:val="24"/>
          <w:lang w:eastAsia="x-none"/>
        </w:rPr>
        <w:t xml:space="preserve"> </w:t>
      </w:r>
      <w:r w:rsidRPr="004B1B02">
        <w:rPr>
          <w:rFonts w:ascii="Arial" w:eastAsia="Times New Roman" w:hAnsi="Arial" w:cs="Arial"/>
          <w:iCs/>
          <w:sz w:val="24"/>
          <w:szCs w:val="24"/>
          <w:lang w:val="x-none" w:eastAsia="x-none"/>
        </w:rPr>
        <w:t>Rzeszowie</w:t>
      </w:r>
      <w:r w:rsidRPr="004B1B02">
        <w:rPr>
          <w:rFonts w:ascii="Arial" w:eastAsia="Times New Roman" w:hAnsi="Arial" w:cs="Arial"/>
          <w:iCs/>
          <w:sz w:val="24"/>
          <w:szCs w:val="24"/>
          <w:lang w:eastAsia="x-none"/>
        </w:rPr>
        <w:t>.</w:t>
      </w:r>
    </w:p>
    <w:p w14:paraId="568C17BB" w14:textId="77777777" w:rsidR="00D11BA3" w:rsidRPr="004B1B02" w:rsidRDefault="00D11BA3" w:rsidP="00454901">
      <w:pPr>
        <w:pStyle w:val="Listapunktowana"/>
        <w:numPr>
          <w:ilvl w:val="0"/>
          <w:numId w:val="504"/>
        </w:numPr>
        <w:ind w:left="284" w:hanging="142"/>
        <w:rPr>
          <w:rFonts w:ascii="Arial" w:hAnsi="Arial" w:cs="Arial"/>
        </w:rPr>
      </w:pPr>
      <w:r w:rsidRPr="004B1B02">
        <w:rPr>
          <w:rFonts w:ascii="Arial" w:hAnsi="Arial" w:cs="Arial"/>
        </w:rPr>
        <w:t xml:space="preserve">Wydatki bieżące zaplanowane w kwocie 35.821.250,- </w:t>
      </w:r>
      <w:r w:rsidRPr="004B1B02">
        <w:rPr>
          <w:rFonts w:ascii="Arial" w:hAnsi="Arial" w:cs="Arial"/>
          <w:bCs/>
          <w:iCs/>
        </w:rPr>
        <w:t xml:space="preserve">zł, zostały zrealizowane </w:t>
      </w:r>
      <w:r w:rsidRPr="004B1B02">
        <w:rPr>
          <w:rFonts w:ascii="Arial" w:hAnsi="Arial" w:cs="Arial"/>
          <w:bCs/>
          <w:iCs/>
        </w:rPr>
        <w:br/>
        <w:t>w  wysokości 34.550.050,47 zł,</w:t>
      </w:r>
      <w:r w:rsidRPr="004B1B02">
        <w:rPr>
          <w:rFonts w:ascii="Arial" w:hAnsi="Arial" w:cs="Arial"/>
        </w:rPr>
        <w:t xml:space="preserve"> tj. 96,45 % planu i </w:t>
      </w:r>
      <w:r w:rsidRPr="004B1B02">
        <w:rPr>
          <w:rFonts w:ascii="Arial" w:hAnsi="Arial" w:cs="Arial"/>
          <w:bCs/>
        </w:rPr>
        <w:t>dotyczyły</w:t>
      </w:r>
      <w:r w:rsidRPr="004B1B02">
        <w:rPr>
          <w:rFonts w:ascii="Arial" w:hAnsi="Arial" w:cs="Arial"/>
        </w:rPr>
        <w:t>:</w:t>
      </w:r>
    </w:p>
    <w:p w14:paraId="57774F9A" w14:textId="77777777" w:rsidR="00D11BA3" w:rsidRPr="004B1B02" w:rsidRDefault="00D11BA3" w:rsidP="00454901">
      <w:pPr>
        <w:pStyle w:val="Listapunktowana"/>
        <w:numPr>
          <w:ilvl w:val="0"/>
          <w:numId w:val="505"/>
        </w:numPr>
        <w:ind w:left="567" w:hanging="283"/>
        <w:rPr>
          <w:rFonts w:ascii="Arial" w:hAnsi="Arial" w:cs="Arial"/>
          <w:iCs/>
          <w:lang w:val="x-none" w:eastAsia="x-none"/>
        </w:rPr>
      </w:pPr>
      <w:r w:rsidRPr="004B1B02">
        <w:rPr>
          <w:rFonts w:ascii="Arial" w:hAnsi="Arial" w:cs="Arial"/>
          <w:iCs/>
          <w:lang w:val="x-none" w:eastAsia="x-none"/>
        </w:rPr>
        <w:t xml:space="preserve">utrzymania jednostki budżetowej w kwocie </w:t>
      </w:r>
      <w:r w:rsidRPr="004B1B02">
        <w:rPr>
          <w:rFonts w:ascii="Arial" w:hAnsi="Arial" w:cs="Arial"/>
          <w:iCs/>
          <w:lang w:eastAsia="x-none"/>
        </w:rPr>
        <w:t xml:space="preserve">14.517.022,92 </w:t>
      </w:r>
      <w:r w:rsidRPr="004B1B02">
        <w:rPr>
          <w:rFonts w:ascii="Arial" w:hAnsi="Arial" w:cs="Arial"/>
          <w:iCs/>
          <w:lang w:val="x-none" w:eastAsia="x-none"/>
        </w:rPr>
        <w:t>zł</w:t>
      </w:r>
      <w:r w:rsidRPr="004B1B02">
        <w:rPr>
          <w:rFonts w:ascii="Arial" w:hAnsi="Arial" w:cs="Arial"/>
          <w:iCs/>
          <w:lang w:eastAsia="x-none"/>
        </w:rPr>
        <w:t xml:space="preserve"> (Dep. GR)</w:t>
      </w:r>
      <w:r w:rsidRPr="004B1B02">
        <w:rPr>
          <w:rFonts w:ascii="Arial" w:hAnsi="Arial" w:cs="Arial"/>
          <w:iCs/>
          <w:lang w:val="x-none" w:eastAsia="x-none"/>
        </w:rPr>
        <w:t xml:space="preserve"> w tym:</w:t>
      </w:r>
    </w:p>
    <w:p w14:paraId="1735ABA7" w14:textId="77777777" w:rsidR="00D11BA3" w:rsidRPr="004B1B02" w:rsidRDefault="00D11BA3" w:rsidP="00454901">
      <w:pPr>
        <w:pStyle w:val="Listapunktowana"/>
        <w:numPr>
          <w:ilvl w:val="0"/>
          <w:numId w:val="506"/>
        </w:numPr>
        <w:ind w:left="993"/>
        <w:rPr>
          <w:rFonts w:ascii="Arial" w:hAnsi="Arial" w:cs="Arial"/>
          <w:bCs/>
        </w:rPr>
      </w:pPr>
      <w:r w:rsidRPr="004B1B02">
        <w:rPr>
          <w:rFonts w:ascii="Arial" w:hAnsi="Arial" w:cs="Arial"/>
        </w:rPr>
        <w:t>wynagrodzeń i składek od nich naliczanych</w:t>
      </w:r>
      <w:r w:rsidRPr="004B1B02">
        <w:rPr>
          <w:rFonts w:ascii="Arial" w:hAnsi="Arial" w:cs="Arial"/>
          <w:iCs/>
        </w:rPr>
        <w:t xml:space="preserve"> </w:t>
      </w:r>
      <w:r w:rsidRPr="004B1B02">
        <w:rPr>
          <w:rFonts w:ascii="Arial" w:hAnsi="Arial" w:cs="Arial"/>
        </w:rPr>
        <w:t>w kwocie 12.279.683,93 zł (</w:t>
      </w:r>
      <w:r w:rsidRPr="004B1B02">
        <w:rPr>
          <w:rFonts w:ascii="Arial" w:hAnsi="Arial" w:cs="Arial"/>
          <w:iCs/>
        </w:rPr>
        <w:t xml:space="preserve">w tym finansowanych z </w:t>
      </w:r>
      <w:bookmarkStart w:id="163" w:name="_Hlk16665714"/>
      <w:r w:rsidRPr="004B1B02">
        <w:rPr>
          <w:rFonts w:ascii="Arial" w:hAnsi="Arial" w:cs="Arial"/>
          <w:iCs/>
        </w:rPr>
        <w:t>Funduszu Gwarantowanych Świadczeń Pracowniczych</w:t>
      </w:r>
      <w:bookmarkEnd w:id="163"/>
      <w:r w:rsidRPr="004B1B02">
        <w:rPr>
          <w:rFonts w:ascii="Arial" w:hAnsi="Arial" w:cs="Arial"/>
          <w:bCs/>
        </w:rPr>
        <w:t xml:space="preserve"> – 1.314.472,06 zł</w:t>
      </w:r>
      <w:r w:rsidRPr="004B1B02">
        <w:rPr>
          <w:rFonts w:ascii="Arial" w:hAnsi="Arial" w:cs="Arial"/>
        </w:rPr>
        <w:t xml:space="preserve"> oraz w ramach służby zastępczej – 2.640,00) (§ 4010 – 9.673.057,39 zł, § 4040 – 647.563,35zł, § 4110 – 1.686.261,61 zł, § 4120 – 191.385,84zł, § 4170–16.080,00 zł, § 4710 – 65.335,74 zł),</w:t>
      </w:r>
    </w:p>
    <w:p w14:paraId="0106DDF1" w14:textId="77777777" w:rsidR="00D11BA3" w:rsidRPr="004B1B02" w:rsidRDefault="00D11BA3" w:rsidP="00454901">
      <w:pPr>
        <w:pStyle w:val="Listapunktowana"/>
        <w:numPr>
          <w:ilvl w:val="0"/>
          <w:numId w:val="506"/>
        </w:numPr>
        <w:ind w:left="993"/>
        <w:rPr>
          <w:rFonts w:ascii="Arial" w:hAnsi="Arial" w:cs="Arial"/>
          <w:bCs/>
        </w:rPr>
      </w:pPr>
      <w:r w:rsidRPr="004B1B02">
        <w:rPr>
          <w:rFonts w:ascii="Arial" w:hAnsi="Arial" w:cs="Arial"/>
          <w:iCs/>
        </w:rPr>
        <w:lastRenderedPageBreak/>
        <w:t xml:space="preserve">pozostałych wydatków związanych z realizacją statutowych zadań jednostki </w:t>
      </w:r>
      <w:r w:rsidRPr="004B1B02">
        <w:rPr>
          <w:rFonts w:ascii="Arial" w:hAnsi="Arial" w:cs="Arial"/>
        </w:rPr>
        <w:t xml:space="preserve"> </w:t>
      </w:r>
      <w:r w:rsidRPr="004B1B02">
        <w:rPr>
          <w:rFonts w:ascii="Arial" w:hAnsi="Arial" w:cs="Arial"/>
        </w:rPr>
        <w:br/>
        <w:t>w kwocie 2.217.803,64 zł</w:t>
      </w:r>
      <w:r w:rsidRPr="004B1B02">
        <w:rPr>
          <w:rFonts w:ascii="Arial" w:hAnsi="Arial" w:cs="Arial"/>
          <w:bCs/>
        </w:rPr>
        <w:t xml:space="preserve">, </w:t>
      </w:r>
      <w:r w:rsidRPr="004B1B02">
        <w:rPr>
          <w:rFonts w:ascii="Arial" w:hAnsi="Arial" w:cs="Arial"/>
        </w:rPr>
        <w:t xml:space="preserve">w tym finansowanych z </w:t>
      </w:r>
      <w:r w:rsidRPr="004B1B02">
        <w:rPr>
          <w:rFonts w:ascii="Arial" w:hAnsi="Arial" w:cs="Arial"/>
          <w:iCs/>
        </w:rPr>
        <w:t>Funduszu Gwarantowanych Świadczeń Pracowniczych</w:t>
      </w:r>
      <w:r w:rsidRPr="004B1B02">
        <w:rPr>
          <w:rFonts w:ascii="Arial" w:hAnsi="Arial" w:cs="Arial"/>
        </w:rPr>
        <w:t xml:space="preserve"> – </w:t>
      </w:r>
      <w:r w:rsidRPr="004B1B02">
        <w:rPr>
          <w:rFonts w:ascii="Arial" w:hAnsi="Arial" w:cs="Arial"/>
          <w:bCs/>
        </w:rPr>
        <w:t>200.572,06 </w:t>
      </w:r>
      <w:r w:rsidRPr="004B1B02">
        <w:rPr>
          <w:rFonts w:ascii="Arial" w:hAnsi="Arial" w:cs="Arial"/>
        </w:rPr>
        <w:t xml:space="preserve">zł (§ 4210 – 327.709,10 zł, § 4220  – 7.445,63 zł, § 4260 – 267.315,32 zł, § 4270 – 62.459,64 zł, § 4280 – 9.133,65 zł, § 4300 – 654.144,63 zł, § 4360 – 33.976,14 zł, § 4390 – 1.111,50 zł, § 4400 – 83.341,62 zł, § 4410 – 47.921,96 zł, § 4420 – 194,63 zł, § 4430 – 19.026,09 zł, § 4440 – 523.254,24 zł, § 4480 – 33.345,00 zł, § 4520 – 85.110,40 zł, § 4610 – 205,00 zł § 4700 – 62.109,09 zł), </w:t>
      </w:r>
      <w:r w:rsidRPr="004B1B02">
        <w:rPr>
          <w:rFonts w:ascii="Arial" w:hAnsi="Arial" w:cs="Arial"/>
          <w:iCs/>
        </w:rPr>
        <w:t xml:space="preserve">z tego: </w:t>
      </w:r>
    </w:p>
    <w:p w14:paraId="7F7D29D5" w14:textId="77777777" w:rsidR="00D11BA3" w:rsidRPr="004B1B02" w:rsidRDefault="00D11BA3" w:rsidP="00454901">
      <w:pPr>
        <w:pStyle w:val="Listapunktowana"/>
        <w:numPr>
          <w:ilvl w:val="0"/>
          <w:numId w:val="507"/>
        </w:numPr>
        <w:ind w:left="1418"/>
        <w:rPr>
          <w:rFonts w:ascii="Arial" w:hAnsi="Arial" w:cs="Arial"/>
        </w:rPr>
      </w:pPr>
      <w:r w:rsidRPr="004B1B02">
        <w:rPr>
          <w:rFonts w:ascii="Arial" w:hAnsi="Arial" w:cs="Arial"/>
        </w:rPr>
        <w:t>bieżących remontów, napraw i konserwacji  - 62.459,64 zł (§ 4270),</w:t>
      </w:r>
    </w:p>
    <w:p w14:paraId="7FBAD4ED" w14:textId="167150FD" w:rsidR="00D11BA3" w:rsidRPr="004B1B02" w:rsidRDefault="00D11BA3" w:rsidP="00454901">
      <w:pPr>
        <w:pStyle w:val="Listapunktowana"/>
        <w:numPr>
          <w:ilvl w:val="0"/>
          <w:numId w:val="507"/>
        </w:numPr>
        <w:ind w:left="1418"/>
        <w:rPr>
          <w:rFonts w:ascii="Arial" w:hAnsi="Arial" w:cs="Arial"/>
        </w:rPr>
      </w:pPr>
      <w:r w:rsidRPr="004B1B02">
        <w:rPr>
          <w:rFonts w:ascii="Arial" w:hAnsi="Arial" w:cs="Arial"/>
        </w:rPr>
        <w:t xml:space="preserve">zakupu środków żywności – 7.445,63 zł (§ 4220) w związku </w:t>
      </w:r>
      <w:r w:rsidR="00FE4048">
        <w:rPr>
          <w:rFonts w:ascii="Arial" w:hAnsi="Arial" w:cs="Arial"/>
        </w:rPr>
        <w:br/>
      </w:r>
      <w:r w:rsidRPr="004B1B02">
        <w:rPr>
          <w:rFonts w:ascii="Arial" w:hAnsi="Arial" w:cs="Arial"/>
        </w:rPr>
        <w:t>z organizacją</w:t>
      </w:r>
      <w:r w:rsidRPr="004B1B02">
        <w:rPr>
          <w:rFonts w:ascii="Arial" w:hAnsi="Arial" w:cs="Arial"/>
          <w:iCs/>
        </w:rPr>
        <w:t xml:space="preserve"> spotkań z przedstawicielami innych instytucji, związanych z realizacją zadań w zakresie przeciwdziałania bezrobociu i aktywizacji lokalnego rynku pracy oraz zadań zleconych</w:t>
      </w:r>
      <w:r w:rsidRPr="004B1B02">
        <w:rPr>
          <w:rFonts w:ascii="Arial" w:hAnsi="Arial" w:cs="Arial"/>
        </w:rPr>
        <w:t>, a także sześciu bezpłatnych, stacjonarnych warsztatów „ABC Przedsiębiorczości” dotyczących zakładania działalności gospodarczej,</w:t>
      </w:r>
    </w:p>
    <w:p w14:paraId="3D8779EA" w14:textId="77777777" w:rsidR="00D11BA3" w:rsidRPr="004B1B02" w:rsidRDefault="00D11BA3" w:rsidP="00454901">
      <w:pPr>
        <w:pStyle w:val="Listapunktowana"/>
        <w:numPr>
          <w:ilvl w:val="0"/>
          <w:numId w:val="507"/>
        </w:numPr>
        <w:ind w:left="1418"/>
        <w:rPr>
          <w:rFonts w:ascii="Arial" w:hAnsi="Arial" w:cs="Arial"/>
        </w:rPr>
      </w:pPr>
      <w:r w:rsidRPr="004B1B02">
        <w:rPr>
          <w:rFonts w:ascii="Arial" w:hAnsi="Arial" w:cs="Arial"/>
        </w:rPr>
        <w:t xml:space="preserve">usługi cateringowo-gastronomicznej – 6.158,50 zł (§ 4300), w związku </w:t>
      </w:r>
      <w:r w:rsidRPr="004B1B02">
        <w:rPr>
          <w:rFonts w:ascii="Arial" w:hAnsi="Arial" w:cs="Arial"/>
        </w:rPr>
        <w:br/>
        <w:t>z posiedzeniami Wojewódzkiej Rady Rynku Pracy, spotkaniami /szkoleniami organizowanymi przez Centrum informacji i planowania kariery zawodowej.</w:t>
      </w:r>
    </w:p>
    <w:p w14:paraId="115CDC8E" w14:textId="77777777" w:rsidR="00D11BA3" w:rsidRPr="004B1B02" w:rsidRDefault="00D11BA3" w:rsidP="00454901">
      <w:pPr>
        <w:pStyle w:val="Listapunktowana"/>
        <w:numPr>
          <w:ilvl w:val="0"/>
          <w:numId w:val="515"/>
        </w:numPr>
        <w:ind w:left="993" w:hanging="284"/>
        <w:rPr>
          <w:rFonts w:ascii="Arial" w:hAnsi="Arial" w:cs="Arial"/>
          <w:bCs/>
        </w:rPr>
      </w:pPr>
      <w:r w:rsidRPr="004B1B02">
        <w:rPr>
          <w:rFonts w:ascii="Arial" w:hAnsi="Arial" w:cs="Arial"/>
        </w:rPr>
        <w:t xml:space="preserve">świadczeń na rzecz osób fizycznych w kwocie 19.535,35 zł (§ 3020), </w:t>
      </w:r>
      <w:r w:rsidRPr="004B1B02">
        <w:rPr>
          <w:rFonts w:ascii="Arial" w:hAnsi="Arial" w:cs="Arial"/>
          <w:iCs/>
        </w:rPr>
        <w:t>w tym finansowanych z Funduszu Gwarantowanych Świadczeń Pracowniczych</w:t>
      </w:r>
      <w:r w:rsidRPr="004B1B02">
        <w:rPr>
          <w:rFonts w:ascii="Arial" w:hAnsi="Arial" w:cs="Arial"/>
          <w:bCs/>
        </w:rPr>
        <w:t xml:space="preserve"> – </w:t>
      </w:r>
      <w:r w:rsidRPr="004B1B02">
        <w:rPr>
          <w:rFonts w:ascii="Arial" w:hAnsi="Arial" w:cs="Arial"/>
        </w:rPr>
        <w:t>3.920,00 zł tj. wydatków wynikających z przepisów bhp: dofinansowania do zakupu okularów i soczewek kontaktowych do pracy przy komputerze dla pracowników, zakup odzieży ochronnej i ekwiwalent za pranie odzieży ochronnej, a także zaopatrzenie w wodę w sezonie letnim oraz ryczałt za pracę zdalną.</w:t>
      </w:r>
    </w:p>
    <w:p w14:paraId="3285DF32" w14:textId="143CC24B" w:rsidR="00D11BA3" w:rsidRPr="004B1B02" w:rsidRDefault="00D11BA3" w:rsidP="00D11BA3">
      <w:pPr>
        <w:spacing w:after="0" w:line="360" w:lineRule="auto"/>
        <w:ind w:left="567"/>
        <w:jc w:val="both"/>
        <w:rPr>
          <w:rFonts w:ascii="Arial" w:hAnsi="Arial" w:cs="Arial"/>
          <w:sz w:val="24"/>
          <w:szCs w:val="24"/>
        </w:rPr>
      </w:pPr>
      <w:r w:rsidRPr="004B1B02">
        <w:rPr>
          <w:rFonts w:ascii="Arial" w:hAnsi="Arial" w:cs="Arial"/>
          <w:sz w:val="24"/>
          <w:szCs w:val="24"/>
        </w:rPr>
        <w:t xml:space="preserve">Wydatki finansowane były ze środków Funduszu Gwarantowanych Świadczeń Pracowniczych w kwocie 1.518.964,12 zł, środków własnych Samorządu Województwa w kwocie 12.995.418,80 zł oraz środków budżetu państwa </w:t>
      </w:r>
      <w:r w:rsidR="00FE4048">
        <w:rPr>
          <w:rFonts w:ascii="Arial" w:hAnsi="Arial" w:cs="Arial"/>
          <w:sz w:val="24"/>
          <w:szCs w:val="24"/>
        </w:rPr>
        <w:br/>
      </w:r>
      <w:r w:rsidRPr="004B1B02">
        <w:rPr>
          <w:rFonts w:ascii="Arial" w:hAnsi="Arial" w:cs="Arial"/>
          <w:sz w:val="24"/>
          <w:szCs w:val="24"/>
        </w:rPr>
        <w:t>w kwocie 2.640,00 zł.</w:t>
      </w:r>
    </w:p>
    <w:p w14:paraId="54D05010" w14:textId="5D9FB16E" w:rsidR="00D11BA3" w:rsidRPr="004B1B02" w:rsidRDefault="00D11BA3" w:rsidP="00D11BA3">
      <w:pPr>
        <w:spacing w:after="0" w:line="360" w:lineRule="auto"/>
        <w:ind w:left="567"/>
        <w:jc w:val="both"/>
        <w:rPr>
          <w:rFonts w:ascii="Arial" w:hAnsi="Arial" w:cs="Arial"/>
          <w:sz w:val="24"/>
          <w:szCs w:val="24"/>
        </w:rPr>
      </w:pPr>
      <w:r w:rsidRPr="004B1B02">
        <w:rPr>
          <w:rFonts w:ascii="Arial" w:hAnsi="Arial" w:cs="Arial"/>
          <w:sz w:val="24"/>
          <w:szCs w:val="24"/>
        </w:rPr>
        <w:t xml:space="preserve">Oszczędności są głównie rezultatem uzyskania korzystnych cen w wyniku przeprowadzonych postępowań o zamówienia publiczne oraz </w:t>
      </w:r>
      <w:r w:rsidRPr="004B1B02">
        <w:rPr>
          <w:rFonts w:ascii="Arial" w:eastAsia="Calibri" w:hAnsi="Arial" w:cs="Arial"/>
          <w:sz w:val="24"/>
          <w:szCs w:val="24"/>
        </w:rPr>
        <w:t>załatwiani</w:t>
      </w:r>
      <w:r w:rsidR="00C7171A" w:rsidRPr="004B1B02">
        <w:rPr>
          <w:rFonts w:ascii="Arial" w:eastAsia="Calibri" w:hAnsi="Arial" w:cs="Arial"/>
          <w:sz w:val="24"/>
          <w:szCs w:val="24"/>
        </w:rPr>
        <w:t>a</w:t>
      </w:r>
      <w:r w:rsidRPr="004B1B02">
        <w:rPr>
          <w:rFonts w:ascii="Arial" w:eastAsia="Calibri" w:hAnsi="Arial" w:cs="Arial"/>
          <w:sz w:val="24"/>
          <w:szCs w:val="24"/>
        </w:rPr>
        <w:t xml:space="preserve"> coraz większej ilości spraw elektronicznie.</w:t>
      </w:r>
    </w:p>
    <w:p w14:paraId="569C59EA" w14:textId="77777777" w:rsidR="00D11BA3" w:rsidRPr="004B1B02" w:rsidRDefault="00D11BA3" w:rsidP="00454901">
      <w:pPr>
        <w:pStyle w:val="Listapunktowana"/>
        <w:numPr>
          <w:ilvl w:val="0"/>
          <w:numId w:val="505"/>
        </w:numPr>
        <w:ind w:left="567" w:hanging="283"/>
        <w:rPr>
          <w:rFonts w:ascii="Arial" w:hAnsi="Arial" w:cs="Arial"/>
        </w:rPr>
      </w:pPr>
      <w:r w:rsidRPr="004B1B02">
        <w:rPr>
          <w:rFonts w:ascii="Arial" w:hAnsi="Arial" w:cs="Arial"/>
        </w:rPr>
        <w:lastRenderedPageBreak/>
        <w:t xml:space="preserve">wydatków na programy finansowane z udziałem środków Unii Europejskiej </w:t>
      </w:r>
      <w:r w:rsidRPr="004B1B02">
        <w:rPr>
          <w:rFonts w:ascii="Arial" w:hAnsi="Arial" w:cs="Arial"/>
        </w:rPr>
        <w:br/>
        <w:t xml:space="preserve">i źródeł zagranicznych w kwocie 20.033.027,55 </w:t>
      </w:r>
      <w:r w:rsidRPr="004B1B02">
        <w:rPr>
          <w:rFonts w:ascii="Arial" w:hAnsi="Arial" w:cs="Arial"/>
          <w:shd w:val="clear" w:color="auto" w:fill="FFFFFF" w:themeFill="background1"/>
        </w:rPr>
        <w:t>zł</w:t>
      </w:r>
      <w:r w:rsidRPr="004B1B02">
        <w:rPr>
          <w:rFonts w:ascii="Arial" w:hAnsi="Arial" w:cs="Arial"/>
        </w:rPr>
        <w:t>, w tym:</w:t>
      </w:r>
    </w:p>
    <w:p w14:paraId="4732599F" w14:textId="77777777" w:rsidR="00D11BA3" w:rsidRPr="004B1B02" w:rsidRDefault="00D11BA3" w:rsidP="00454901">
      <w:pPr>
        <w:pStyle w:val="Listapunktowana"/>
        <w:numPr>
          <w:ilvl w:val="0"/>
          <w:numId w:val="508"/>
        </w:numPr>
        <w:ind w:left="993" w:hanging="349"/>
        <w:rPr>
          <w:rFonts w:ascii="Arial" w:hAnsi="Arial" w:cs="Arial"/>
        </w:rPr>
      </w:pPr>
      <w:r w:rsidRPr="004B1B02">
        <w:rPr>
          <w:rFonts w:ascii="Arial" w:hAnsi="Arial" w:cs="Arial"/>
        </w:rPr>
        <w:t>realizacji przez Wojewódzki Urząd Pracy w Rzeszowie projektu Pomocy Technicznej w ramach Programu Operacyjnego Wiedza, Edukacja, Rozwój 2014-2020 w kwocie 3.947.123,37 zł, (Dep. GR), z tego:</w:t>
      </w:r>
    </w:p>
    <w:p w14:paraId="71A50D03" w14:textId="47965F1B" w:rsidR="00D11BA3" w:rsidRPr="004B1B02" w:rsidRDefault="00D11BA3" w:rsidP="00454901">
      <w:pPr>
        <w:pStyle w:val="Listapunktowana"/>
        <w:numPr>
          <w:ilvl w:val="0"/>
          <w:numId w:val="509"/>
        </w:numPr>
        <w:ind w:left="1418"/>
        <w:rPr>
          <w:rFonts w:ascii="Arial" w:hAnsi="Arial" w:cs="Arial"/>
          <w:shd w:val="clear" w:color="auto" w:fill="FFFFFF"/>
        </w:rPr>
      </w:pPr>
      <w:r w:rsidRPr="004B1B02">
        <w:rPr>
          <w:rFonts w:ascii="Arial" w:hAnsi="Arial" w:cs="Arial"/>
        </w:rPr>
        <w:t>wynagrodzeń i składek od nich naliczanych –</w:t>
      </w:r>
      <w:r w:rsidRPr="004B1B02">
        <w:rPr>
          <w:rFonts w:ascii="Arial" w:hAnsi="Arial" w:cs="Arial"/>
          <w:shd w:val="clear" w:color="auto" w:fill="FFFFFF"/>
        </w:rPr>
        <w:t xml:space="preserve"> </w:t>
      </w:r>
      <w:r w:rsidRPr="004B1B02">
        <w:rPr>
          <w:rFonts w:ascii="Arial" w:hAnsi="Arial" w:cs="Arial"/>
        </w:rPr>
        <w:t>3.782.449,49 zł (§ 4018 – 2.504.590,14 zł, § 4019 – 467.159,06 zł, § 4048 – 166.625,28 zł,</w:t>
      </w:r>
      <w:r w:rsidR="00247108" w:rsidRPr="004B1B02">
        <w:rPr>
          <w:rFonts w:ascii="Arial" w:hAnsi="Arial" w:cs="Arial"/>
        </w:rPr>
        <w:t xml:space="preserve"> </w:t>
      </w:r>
      <w:r w:rsidR="00FE4048">
        <w:rPr>
          <w:rFonts w:ascii="Arial" w:hAnsi="Arial" w:cs="Arial"/>
        </w:rPr>
        <w:br/>
      </w:r>
      <w:r w:rsidRPr="004B1B02">
        <w:rPr>
          <w:rFonts w:ascii="Arial" w:hAnsi="Arial" w:cs="Arial"/>
        </w:rPr>
        <w:t xml:space="preserve">§ 4049 – 31.079,13 zł, § 4118 – 447.340,58 zł, § 4119 – 83.438,61 zł, </w:t>
      </w:r>
      <w:r w:rsidR="00FE4048">
        <w:rPr>
          <w:rFonts w:ascii="Arial" w:hAnsi="Arial" w:cs="Arial"/>
        </w:rPr>
        <w:br/>
      </w:r>
      <w:r w:rsidRPr="004B1B02">
        <w:rPr>
          <w:rFonts w:ascii="Arial" w:hAnsi="Arial" w:cs="Arial"/>
        </w:rPr>
        <w:t>§ 4128 – 57.203,08 zł,</w:t>
      </w:r>
      <w:r w:rsidR="00247108" w:rsidRPr="004B1B02">
        <w:rPr>
          <w:rFonts w:ascii="Arial" w:hAnsi="Arial" w:cs="Arial"/>
        </w:rPr>
        <w:t xml:space="preserve"> </w:t>
      </w:r>
      <w:r w:rsidRPr="004B1B02">
        <w:rPr>
          <w:rFonts w:ascii="Arial" w:hAnsi="Arial" w:cs="Arial"/>
        </w:rPr>
        <w:t xml:space="preserve">§ 4129 – 10.669,72 zł, § 4718 – 12.088,92 zł, </w:t>
      </w:r>
      <w:r w:rsidR="00FE4048">
        <w:rPr>
          <w:rFonts w:ascii="Arial" w:hAnsi="Arial" w:cs="Arial"/>
        </w:rPr>
        <w:br/>
      </w:r>
      <w:r w:rsidRPr="004B1B02">
        <w:rPr>
          <w:rFonts w:ascii="Arial" w:hAnsi="Arial" w:cs="Arial"/>
        </w:rPr>
        <w:t>§ 4719 – 2.254,97 zł),</w:t>
      </w:r>
    </w:p>
    <w:p w14:paraId="63F12DA4" w14:textId="0C9A2632" w:rsidR="00D11BA3" w:rsidRPr="004B1B02" w:rsidRDefault="00D11BA3" w:rsidP="00454901">
      <w:pPr>
        <w:pStyle w:val="Listapunktowana"/>
        <w:numPr>
          <w:ilvl w:val="0"/>
          <w:numId w:val="509"/>
        </w:numPr>
        <w:ind w:left="1418"/>
        <w:rPr>
          <w:rFonts w:ascii="Arial" w:hAnsi="Arial" w:cs="Arial"/>
          <w:shd w:val="clear" w:color="auto" w:fill="FFFFFF"/>
        </w:rPr>
      </w:pPr>
      <w:r w:rsidRPr="004B1B02">
        <w:rPr>
          <w:rFonts w:ascii="Arial" w:hAnsi="Arial" w:cs="Arial"/>
        </w:rPr>
        <w:t xml:space="preserve">pozostałych wydatków związanych z realizacją projektu – 164.673,88 zł </w:t>
      </w:r>
      <w:r w:rsidRPr="004B1B02">
        <w:rPr>
          <w:rFonts w:ascii="Arial" w:hAnsi="Arial" w:cs="Arial"/>
        </w:rPr>
        <w:br/>
        <w:t xml:space="preserve">(§ 3028 – 2.355,60 zł, § 3029 – 439,40 zł (§ 4218 – 26.238,41 zł, </w:t>
      </w:r>
      <w:r w:rsidR="00FE4048">
        <w:rPr>
          <w:rFonts w:ascii="Arial" w:hAnsi="Arial" w:cs="Arial"/>
        </w:rPr>
        <w:br/>
      </w:r>
      <w:r w:rsidRPr="004B1B02">
        <w:rPr>
          <w:rFonts w:ascii="Arial" w:hAnsi="Arial" w:cs="Arial"/>
        </w:rPr>
        <w:t xml:space="preserve">§ 4219 – 4.894,02 zł, § 4268 – 39.547,31 zł, § 4269 – 7.376,38 zł, § 4278 – 6.627,55 zł, § 4279 – 1.236,11 zł, § 4288 – 1.485,69 zł, § 4289 – 277,11 zł, § 4308 – 32.375,84 zł, § 4309 – 6.038,78 zł, § 4368 – 4.207,99 zł, § 4369 – 784,90 zł, § 4418 – 2.140,14 zł, § 4419 – 399,16 zł, § 4438 – 1.673,84 zł, § 4439 – 312,21 zł, § 4708 – 22.134,84 zł, </w:t>
      </w:r>
      <w:r w:rsidR="00FE4048">
        <w:rPr>
          <w:rFonts w:ascii="Arial" w:hAnsi="Arial" w:cs="Arial"/>
        </w:rPr>
        <w:br/>
      </w:r>
      <w:r w:rsidRPr="004B1B02">
        <w:rPr>
          <w:rFonts w:ascii="Arial" w:hAnsi="Arial" w:cs="Arial"/>
        </w:rPr>
        <w:t>§ 4709 – 4.128,60 zł).</w:t>
      </w:r>
    </w:p>
    <w:p w14:paraId="3670C8AA" w14:textId="77777777" w:rsidR="00D11BA3" w:rsidRPr="004B1B02" w:rsidRDefault="00D11BA3" w:rsidP="00D11BA3">
      <w:pPr>
        <w:tabs>
          <w:tab w:val="left" w:pos="284"/>
        </w:tabs>
        <w:spacing w:after="0" w:line="360" w:lineRule="auto"/>
        <w:ind w:left="1058"/>
        <w:contextualSpacing/>
        <w:jc w:val="both"/>
        <w:rPr>
          <w:rFonts w:ascii="Arial" w:hAnsi="Arial" w:cs="Arial"/>
          <w:sz w:val="24"/>
          <w:szCs w:val="24"/>
        </w:rPr>
      </w:pPr>
      <w:r w:rsidRPr="004B1B02">
        <w:rPr>
          <w:rFonts w:ascii="Arial" w:hAnsi="Arial" w:cs="Arial"/>
          <w:sz w:val="24"/>
          <w:szCs w:val="24"/>
        </w:rPr>
        <w:t xml:space="preserve">Zadanie finansowane z dotacji celowej z budżetu państwa w kwocie 3.326.635,21 zł oraz środków własnych Samorządu Województwa </w:t>
      </w:r>
      <w:r w:rsidRPr="004B1B02">
        <w:rPr>
          <w:rFonts w:ascii="Arial" w:hAnsi="Arial" w:cs="Arial"/>
          <w:sz w:val="24"/>
          <w:szCs w:val="24"/>
        </w:rPr>
        <w:br/>
        <w:t>w kwocie 620.488,16 zł.</w:t>
      </w:r>
    </w:p>
    <w:p w14:paraId="1FCF04AA" w14:textId="10B7FA8C" w:rsidR="00D11BA3" w:rsidRPr="004B1B02" w:rsidRDefault="00D11BA3" w:rsidP="00D11BA3">
      <w:pPr>
        <w:tabs>
          <w:tab w:val="left" w:pos="284"/>
        </w:tabs>
        <w:spacing w:after="0" w:line="360" w:lineRule="auto"/>
        <w:ind w:left="1058"/>
        <w:contextualSpacing/>
        <w:jc w:val="both"/>
        <w:rPr>
          <w:rFonts w:ascii="Arial" w:hAnsi="Arial" w:cs="Arial"/>
          <w:sz w:val="24"/>
          <w:szCs w:val="24"/>
        </w:rPr>
      </w:pPr>
      <w:r w:rsidRPr="004B1B02">
        <w:rPr>
          <w:rFonts w:ascii="Arial" w:hAnsi="Arial" w:cs="Arial"/>
          <w:sz w:val="24"/>
          <w:szCs w:val="24"/>
        </w:rPr>
        <w:t>Wydatki realizowane były w ramach przedsięwzięcia pn. „Pomoc Techniczna Program Operacyjny Wiedza Edukacja Rozwój 2014-2020” ujętego w Wieloletniej Prognozie Finansowej Województwa Podkarpackiego</w:t>
      </w:r>
      <w:r w:rsidR="00C7171A" w:rsidRPr="004B1B02">
        <w:rPr>
          <w:rFonts w:ascii="Arial" w:hAnsi="Arial" w:cs="Arial"/>
          <w:sz w:val="24"/>
          <w:szCs w:val="24"/>
        </w:rPr>
        <w:t>,</w:t>
      </w:r>
      <w:r w:rsidRPr="004B1B02">
        <w:rPr>
          <w:rFonts w:ascii="Arial" w:hAnsi="Arial" w:cs="Arial"/>
          <w:sz w:val="24"/>
          <w:szCs w:val="24"/>
        </w:rPr>
        <w:t xml:space="preserve"> o planowanych łącznych nakładach finansowych w kwocie 30.653.351,-zł, realizowanego w latach 2015-2023. Od początku realizacji przedsięwzięcia do końca 2023 roku poniesiono wydatki </w:t>
      </w:r>
      <w:r w:rsidR="00FE4048">
        <w:rPr>
          <w:rFonts w:ascii="Arial" w:hAnsi="Arial" w:cs="Arial"/>
          <w:sz w:val="24"/>
          <w:szCs w:val="24"/>
        </w:rPr>
        <w:br/>
      </w:r>
      <w:r w:rsidRPr="004B1B02">
        <w:rPr>
          <w:rFonts w:ascii="Arial" w:hAnsi="Arial" w:cs="Arial"/>
          <w:sz w:val="24"/>
          <w:szCs w:val="24"/>
        </w:rPr>
        <w:t>w wysokości 30.249.762,54,- zł, (z tego wydatki bieżące – 30.240.186,98 zł, wydatki majątkowe - 9.575,56 zł)</w:t>
      </w:r>
      <w:r w:rsidR="00C7171A" w:rsidRPr="004B1B02">
        <w:rPr>
          <w:rFonts w:ascii="Arial" w:hAnsi="Arial" w:cs="Arial"/>
          <w:sz w:val="24"/>
          <w:szCs w:val="24"/>
        </w:rPr>
        <w:t>,</w:t>
      </w:r>
      <w:r w:rsidRPr="004B1B02">
        <w:rPr>
          <w:rFonts w:ascii="Arial" w:hAnsi="Arial" w:cs="Arial"/>
          <w:sz w:val="24"/>
          <w:szCs w:val="24"/>
        </w:rPr>
        <w:t xml:space="preserve"> co stanowi 98,68 % planowanych nakładów na realizację przedsięwzięcia. </w:t>
      </w:r>
    </w:p>
    <w:p w14:paraId="63F2BE9B" w14:textId="77777777" w:rsidR="00D11BA3" w:rsidRPr="004B1B02" w:rsidRDefault="00D11BA3" w:rsidP="00D11BA3">
      <w:pPr>
        <w:tabs>
          <w:tab w:val="left" w:pos="284"/>
        </w:tabs>
        <w:spacing w:after="0" w:line="360" w:lineRule="auto"/>
        <w:ind w:left="1058"/>
        <w:contextualSpacing/>
        <w:jc w:val="both"/>
        <w:rPr>
          <w:rFonts w:ascii="Arial" w:hAnsi="Arial" w:cs="Arial"/>
          <w:sz w:val="24"/>
          <w:szCs w:val="24"/>
        </w:rPr>
      </w:pPr>
      <w:r w:rsidRPr="004B1B02">
        <w:rPr>
          <w:rFonts w:ascii="Arial" w:hAnsi="Arial" w:cs="Arial"/>
          <w:sz w:val="24"/>
          <w:szCs w:val="24"/>
        </w:rPr>
        <w:t xml:space="preserve">Projekt realizowany w podziale na następujące zadania: „Informacja </w:t>
      </w:r>
      <w:r w:rsidRPr="004B1B02">
        <w:rPr>
          <w:rFonts w:ascii="Arial" w:hAnsi="Arial" w:cs="Arial"/>
          <w:sz w:val="24"/>
          <w:szCs w:val="24"/>
        </w:rPr>
        <w:br/>
        <w:t xml:space="preserve">i promocja”, „Kontrola”, „Koszty organizacyjne, techniczne i administracyjne”, „Podnoszenie kwalifikacji pracowników”, „Wsparcie procesu realizacji” i „Zatrudnienie”. Wydatkowanie środków na realizację </w:t>
      </w:r>
      <w:r w:rsidRPr="004B1B02">
        <w:rPr>
          <w:rFonts w:ascii="Arial" w:hAnsi="Arial" w:cs="Arial"/>
          <w:sz w:val="24"/>
          <w:szCs w:val="24"/>
        </w:rPr>
        <w:lastRenderedPageBreak/>
        <w:t>ww. zadań przyczyniło się do zapewnienia technicznego i finansowego wsparcia procesu zarządzania, wdrażania, monitorowania i kontroli projektów realizowanych w ramach Osi I Programu Operacyjnego Wiedza Edukacja Rozwój 2014-2020 w celu sprawnego zarządzania funduszami oraz efektywnego wykorzystania zasobów Unii Europejskiej i krajowych, sprawnej i efektywnej realizacji obowiązków dotyczących prowadzenia działań informacyjnych i promocyjnych dotyczących pomocy udzielanej z Europejskiego Funduszu Społecznego oraz zapewnienia monitorowania realizowanych projektów.</w:t>
      </w:r>
    </w:p>
    <w:p w14:paraId="728719C5" w14:textId="77777777" w:rsidR="00D11BA3" w:rsidRPr="004B1B02" w:rsidRDefault="00D11BA3" w:rsidP="00454901">
      <w:pPr>
        <w:pStyle w:val="Listapunktowana"/>
        <w:numPr>
          <w:ilvl w:val="0"/>
          <w:numId w:val="510"/>
        </w:numPr>
        <w:ind w:left="851" w:hanging="284"/>
        <w:rPr>
          <w:rFonts w:ascii="Arial" w:hAnsi="Arial" w:cs="Arial"/>
          <w:bCs/>
        </w:rPr>
      </w:pPr>
      <w:r w:rsidRPr="004B1B02">
        <w:rPr>
          <w:rFonts w:ascii="Arial" w:hAnsi="Arial" w:cs="Arial"/>
        </w:rPr>
        <w:t>zwrotu części niewykorzystanej dotacji</w:t>
      </w:r>
      <w:r w:rsidRPr="004B1B02">
        <w:rPr>
          <w:rFonts w:ascii="Arial" w:hAnsi="Arial" w:cs="Arial"/>
          <w:bCs/>
        </w:rPr>
        <w:t xml:space="preserve"> w ramach Pomocy Technicznej Programu Operacyjnego Wiedza, Edukacja, Rozwój na lata 2014-2020 </w:t>
      </w:r>
      <w:r w:rsidRPr="004B1B02">
        <w:rPr>
          <w:rFonts w:ascii="Arial" w:hAnsi="Arial" w:cs="Arial"/>
          <w:bCs/>
        </w:rPr>
        <w:br/>
        <w:t>z tytułu rozliczeń z lat ubiegłych: nadpłaty składek na ubezpieczenie emerytalne i rentowe za grudzień 2022 roku w kwocie 78,38 zł (§ 2958),</w:t>
      </w:r>
    </w:p>
    <w:p w14:paraId="43F49620" w14:textId="77777777" w:rsidR="00D11BA3" w:rsidRPr="004B1B02" w:rsidRDefault="00D11BA3" w:rsidP="00454901">
      <w:pPr>
        <w:pStyle w:val="Listapunktowana"/>
        <w:numPr>
          <w:ilvl w:val="0"/>
          <w:numId w:val="510"/>
        </w:numPr>
        <w:ind w:left="851" w:hanging="284"/>
        <w:rPr>
          <w:rFonts w:ascii="Arial" w:hAnsi="Arial" w:cs="Arial"/>
          <w:bCs/>
        </w:rPr>
      </w:pPr>
      <w:r w:rsidRPr="004B1B02">
        <w:rPr>
          <w:rFonts w:ascii="Arial" w:hAnsi="Arial" w:cs="Arial"/>
        </w:rPr>
        <w:t>realizacji</w:t>
      </w:r>
      <w:r w:rsidRPr="004B1B02">
        <w:rPr>
          <w:rFonts w:ascii="Arial" w:hAnsi="Arial" w:cs="Arial"/>
          <w:bCs/>
        </w:rPr>
        <w:t xml:space="preserve"> </w:t>
      </w:r>
      <w:r w:rsidRPr="004B1B02">
        <w:rPr>
          <w:rFonts w:ascii="Arial" w:hAnsi="Arial" w:cs="Arial"/>
        </w:rPr>
        <w:t xml:space="preserve">przez Wojewódzki Urząd Pracy w Rzeszowie </w:t>
      </w:r>
      <w:r w:rsidRPr="004B1B02">
        <w:rPr>
          <w:rFonts w:ascii="Arial" w:hAnsi="Arial" w:cs="Arial"/>
          <w:bCs/>
        </w:rPr>
        <w:t xml:space="preserve">projektu pn. „Pomoc Techniczna Regionalnego Programu Operacyjnego Województwa Podkarpackiego na lata 2014-2020 dla Wojewódzkiego Urzędu Pracy </w:t>
      </w:r>
      <w:r w:rsidRPr="004B1B02">
        <w:rPr>
          <w:rFonts w:ascii="Arial" w:hAnsi="Arial" w:cs="Arial"/>
          <w:bCs/>
        </w:rPr>
        <w:br/>
        <w:t>w Rzeszowie na rok 2023” w ramach Regionalnego Programu Operacyjnego Województwa Podkarpackiego na lata 2014-2020 w kwocie 16.085.746,75 zł (Dep. RP), z tego:</w:t>
      </w:r>
    </w:p>
    <w:p w14:paraId="19301156" w14:textId="4F418590" w:rsidR="00D11BA3" w:rsidRPr="004B1B02" w:rsidRDefault="00D11BA3" w:rsidP="00454901">
      <w:pPr>
        <w:pStyle w:val="Listapunktowana"/>
        <w:numPr>
          <w:ilvl w:val="0"/>
          <w:numId w:val="511"/>
        </w:numPr>
        <w:ind w:left="1276" w:hanging="425"/>
        <w:rPr>
          <w:rFonts w:ascii="Arial" w:hAnsi="Arial" w:cs="Arial"/>
        </w:rPr>
      </w:pPr>
      <w:r w:rsidRPr="004B1B02">
        <w:rPr>
          <w:rFonts w:ascii="Arial" w:hAnsi="Arial" w:cs="Arial"/>
        </w:rPr>
        <w:t xml:space="preserve">wynagrodzeń i składek od nich naliczanych – </w:t>
      </w:r>
      <w:r w:rsidRPr="004B1B02">
        <w:rPr>
          <w:rFonts w:ascii="Arial" w:hAnsi="Arial" w:cs="Arial"/>
          <w:shd w:val="clear" w:color="auto" w:fill="FFFFFF"/>
        </w:rPr>
        <w:t>14.967.209,73 zł (§</w:t>
      </w:r>
      <w:r w:rsidRPr="004B1B02">
        <w:rPr>
          <w:rFonts w:ascii="Arial" w:hAnsi="Arial" w:cs="Arial"/>
        </w:rPr>
        <w:t xml:space="preserve"> 4018 – 10.003.751,68 zł, § 4019 – 1.766.810,01 zł, § 4048 – 646.818,85 zł, </w:t>
      </w:r>
      <w:r w:rsidR="00E4657E" w:rsidRPr="004B1B02">
        <w:rPr>
          <w:rFonts w:ascii="Arial" w:hAnsi="Arial" w:cs="Arial"/>
        </w:rPr>
        <w:br/>
      </w:r>
      <w:r w:rsidRPr="004B1B02">
        <w:rPr>
          <w:rFonts w:ascii="Arial" w:hAnsi="Arial" w:cs="Arial"/>
        </w:rPr>
        <w:t xml:space="preserve">§ 4049 – 114.144,50 zł, § 4118 – 1.782.252,10 zł, § 4119 – 314.762,50 zł, § 4128 – 232.649,20 zł, § 4129 – 41.088,13 zł, § 4718 – 51.785,75 zł, </w:t>
      </w:r>
      <w:r w:rsidR="00E4657E" w:rsidRPr="004B1B02">
        <w:rPr>
          <w:rFonts w:ascii="Arial" w:hAnsi="Arial" w:cs="Arial"/>
        </w:rPr>
        <w:br/>
      </w:r>
      <w:r w:rsidRPr="004B1B02">
        <w:rPr>
          <w:rFonts w:ascii="Arial" w:hAnsi="Arial" w:cs="Arial"/>
        </w:rPr>
        <w:t>§ 4719 – 9.147,01 zł, § 4178 – 3.400,00 zł, § 4179 – 600,00 zł),</w:t>
      </w:r>
    </w:p>
    <w:p w14:paraId="6415BD33" w14:textId="5CCD2B18" w:rsidR="00D11BA3" w:rsidRPr="004B1B02" w:rsidRDefault="00D11BA3" w:rsidP="00454901">
      <w:pPr>
        <w:pStyle w:val="Listapunktowana"/>
        <w:numPr>
          <w:ilvl w:val="0"/>
          <w:numId w:val="511"/>
        </w:numPr>
        <w:ind w:left="1276" w:hanging="425"/>
        <w:rPr>
          <w:rFonts w:ascii="Arial" w:hAnsi="Arial" w:cs="Arial"/>
        </w:rPr>
      </w:pPr>
      <w:r w:rsidRPr="004B1B02">
        <w:rPr>
          <w:rFonts w:ascii="Arial" w:hAnsi="Arial" w:cs="Arial"/>
        </w:rPr>
        <w:t xml:space="preserve">pozostałych wydatków związanych z realizacją projektu – 1.118.537,02 zł (§ 3028 – 10.839,62 zł, § 3029 – 1.912,88 zł, § 4218 – 163.975,68 zł, § 4219 – 28.936,88 zł, § 4268 – 160.115,82 zł, § 4269 – 28.255,72 zł, </w:t>
      </w:r>
      <w:r w:rsidR="00E4657E" w:rsidRPr="004B1B02">
        <w:rPr>
          <w:rFonts w:ascii="Arial" w:hAnsi="Arial" w:cs="Arial"/>
        </w:rPr>
        <w:br/>
      </w:r>
      <w:r w:rsidRPr="004B1B02">
        <w:rPr>
          <w:rFonts w:ascii="Arial" w:hAnsi="Arial" w:cs="Arial"/>
        </w:rPr>
        <w:t>§ 4278 – 26.832,74 zł, § 4279 – 4.735,13 zł, § 4288 – 8.372,93 zł, § 4289 – 1.477,62 zł, § 4308 – 438.126,46 zł, § 4309 – 77.316,40 zł, § 4368 – 17.030,79 zł, § 4369 – 3.005,43 zł, § 4418 – 12.234,05 zł, § 4419 – 2.159,25 zł, § 4438 – 6.860,86 zł, § 4439 – 1.210,74 zł, § 4708 – 106.367,28 zł, § 4709 – 18.770,74 zł).</w:t>
      </w:r>
    </w:p>
    <w:p w14:paraId="310826C5" w14:textId="77777777" w:rsidR="00D11BA3" w:rsidRPr="004B1B02" w:rsidRDefault="00D11BA3" w:rsidP="00D11BA3">
      <w:pPr>
        <w:shd w:val="clear" w:color="auto" w:fill="FFFFFF"/>
        <w:spacing w:after="0" w:line="360" w:lineRule="auto"/>
        <w:ind w:left="851"/>
        <w:jc w:val="both"/>
        <w:rPr>
          <w:rFonts w:ascii="Arial" w:eastAsia="Calibri" w:hAnsi="Arial" w:cs="Arial"/>
          <w:sz w:val="24"/>
          <w:szCs w:val="24"/>
        </w:rPr>
      </w:pPr>
      <w:r w:rsidRPr="004B1B02">
        <w:rPr>
          <w:rFonts w:ascii="Arial" w:eastAsia="Calibri" w:hAnsi="Arial" w:cs="Arial"/>
          <w:sz w:val="24"/>
          <w:szCs w:val="24"/>
        </w:rPr>
        <w:lastRenderedPageBreak/>
        <w:t>Zadanie finansowane z dotacji celowej z budżetu państwa w kwocie 13.671.413,81 zł oraz środków własnych Samorządu Województwa w kwocie 2.414.332,94 zł.</w:t>
      </w:r>
    </w:p>
    <w:p w14:paraId="20C413DB" w14:textId="7F5B0543" w:rsidR="00D11BA3" w:rsidRPr="004B1B02" w:rsidRDefault="00D11BA3" w:rsidP="00D11BA3">
      <w:pPr>
        <w:shd w:val="clear" w:color="auto" w:fill="FFFFFF"/>
        <w:spacing w:after="0" w:line="360" w:lineRule="auto"/>
        <w:ind w:left="851"/>
        <w:jc w:val="both"/>
        <w:rPr>
          <w:rFonts w:ascii="Arial" w:eastAsia="Calibri" w:hAnsi="Arial" w:cs="Arial"/>
          <w:sz w:val="24"/>
          <w:szCs w:val="24"/>
        </w:rPr>
      </w:pPr>
      <w:r w:rsidRPr="004B1B02">
        <w:rPr>
          <w:rFonts w:ascii="Arial" w:eastAsia="Calibri" w:hAnsi="Arial" w:cs="Arial"/>
          <w:sz w:val="24"/>
          <w:szCs w:val="24"/>
        </w:rPr>
        <w:t xml:space="preserve">Wydatkowanie środków w ramach PT RPO WP na lata 2014-2020 przyczyniło się do zapewnienia efektywnego wsparcia w zakresie wdrażania RPO WP 2014-2020 przez Wojewódzki Urząd Pracy w Rzeszowie jako Instytucję Pośredniczącą dla Osi Priorytetowych VII-IX </w:t>
      </w:r>
      <w:r w:rsidRPr="004B1B02">
        <w:rPr>
          <w:rFonts w:ascii="Arial" w:hAnsi="Arial" w:cs="Arial"/>
          <w:sz w:val="24"/>
          <w:szCs w:val="24"/>
        </w:rPr>
        <w:t>oraz FEP 2021-2027</w:t>
      </w:r>
      <w:r w:rsidR="00C7171A" w:rsidRPr="004B1B02">
        <w:rPr>
          <w:rFonts w:ascii="Arial" w:hAnsi="Arial" w:cs="Arial"/>
          <w:sz w:val="24"/>
          <w:szCs w:val="24"/>
        </w:rPr>
        <w:t>,</w:t>
      </w:r>
      <w:r w:rsidRPr="004B1B02">
        <w:rPr>
          <w:rFonts w:ascii="Arial" w:hAnsi="Arial" w:cs="Arial"/>
          <w:sz w:val="24"/>
          <w:szCs w:val="24"/>
        </w:rPr>
        <w:t xml:space="preserve"> jako Instytucję Pośredniczącą dla Priorytetu 7 </w:t>
      </w:r>
      <w:r w:rsidRPr="004B1B02">
        <w:rPr>
          <w:rFonts w:ascii="Arial" w:eastAsia="Calibri" w:hAnsi="Arial" w:cs="Arial"/>
          <w:sz w:val="24"/>
          <w:szCs w:val="24"/>
        </w:rPr>
        <w:t>poprzez osiągnięcie i</w:t>
      </w:r>
      <w:r w:rsidR="0066776A" w:rsidRPr="004B1B02">
        <w:rPr>
          <w:rFonts w:ascii="Arial" w:eastAsia="Calibri" w:hAnsi="Arial" w:cs="Arial"/>
          <w:sz w:val="24"/>
          <w:szCs w:val="24"/>
        </w:rPr>
        <w:t> </w:t>
      </w:r>
      <w:r w:rsidRPr="004B1B02">
        <w:rPr>
          <w:rFonts w:ascii="Arial" w:eastAsia="Calibri" w:hAnsi="Arial" w:cs="Arial"/>
          <w:sz w:val="24"/>
          <w:szCs w:val="24"/>
        </w:rPr>
        <w:t>utrzymanie odpowiedniego stanu zatrudnienia, podniesienia kwalifikacji zawodowych pracowników oraz zorganizowania niezbędnych warunków pracy, zapewnienia sprawnej realizacji procesów wdrażania RPO WP 2014-2020 i FEP 2021-2027 oraz zapewnienia właściwego procesu kontroli, monitorowania, a także wyboru projektów.</w:t>
      </w:r>
    </w:p>
    <w:p w14:paraId="1D3A8C8E" w14:textId="77777777" w:rsidR="00D11BA3" w:rsidRPr="004B1B02" w:rsidRDefault="00D11BA3" w:rsidP="00D11BA3">
      <w:pPr>
        <w:shd w:val="clear" w:color="auto" w:fill="FFFFFF"/>
        <w:spacing w:after="0" w:line="360" w:lineRule="auto"/>
        <w:ind w:left="851"/>
        <w:jc w:val="both"/>
        <w:rPr>
          <w:rFonts w:ascii="Arial" w:eastAsia="Arial Unicode MS" w:hAnsi="Arial" w:cs="Arial"/>
          <w:sz w:val="24"/>
          <w:szCs w:val="24"/>
          <w:lang w:eastAsia="pl-PL"/>
        </w:rPr>
      </w:pPr>
      <w:r w:rsidRPr="004B1B02">
        <w:rPr>
          <w:rFonts w:ascii="Arial" w:eastAsia="Calibri" w:hAnsi="Arial" w:cs="Arial"/>
          <w:sz w:val="24"/>
          <w:szCs w:val="24"/>
        </w:rPr>
        <w:t>Wydatki realizowane były w ramach przedsięwzięcia pn. ”RPO WP na lata 2014-2020 Pomoc Techniczna” ujętego w wykazie przedsięwzięć do Wieloletniej Prognozy Finansowej Województwa Podkarpackiego, opisanego w rozdziale 75018.</w:t>
      </w:r>
    </w:p>
    <w:p w14:paraId="6A2EEED0" w14:textId="77777777" w:rsidR="00D11BA3" w:rsidRPr="004B1B02" w:rsidRDefault="00D11BA3" w:rsidP="00454901">
      <w:pPr>
        <w:pStyle w:val="Listapunktowana"/>
        <w:numPr>
          <w:ilvl w:val="0"/>
          <w:numId w:val="516"/>
        </w:numPr>
        <w:tabs>
          <w:tab w:val="left" w:pos="851"/>
        </w:tabs>
        <w:ind w:left="851" w:hanging="284"/>
        <w:rPr>
          <w:rFonts w:ascii="Arial" w:hAnsi="Arial" w:cs="Arial"/>
          <w:bCs/>
        </w:rPr>
      </w:pPr>
      <w:r w:rsidRPr="004B1B02">
        <w:rPr>
          <w:rFonts w:ascii="Arial" w:hAnsi="Arial" w:cs="Arial"/>
          <w:bCs/>
        </w:rPr>
        <w:t xml:space="preserve">zwrotu części niewykorzystanej dotacji w ramach Pomocy Technicznej Regionalnego Programu Operacyjnego Województwa Podkarpackiego na lata 2014-2020 z tytułu rozliczeń z lat ubiegłych: nadpłaty składek </w:t>
      </w:r>
      <w:r w:rsidRPr="004B1B02">
        <w:rPr>
          <w:rFonts w:ascii="Arial" w:hAnsi="Arial" w:cs="Arial"/>
          <w:bCs/>
        </w:rPr>
        <w:br/>
        <w:t>na ubezpieczenie emerytalne i rentowe za grudzień 2022 roku w kwocie 79,05 zł (§ 2958).</w:t>
      </w:r>
    </w:p>
    <w:p w14:paraId="258C897D" w14:textId="77777777" w:rsidR="00D11BA3" w:rsidRPr="004B1B02" w:rsidRDefault="00D11BA3" w:rsidP="00454901">
      <w:pPr>
        <w:pStyle w:val="Listapunktowana"/>
        <w:numPr>
          <w:ilvl w:val="0"/>
          <w:numId w:val="512"/>
        </w:numPr>
        <w:ind w:left="284" w:hanging="142"/>
        <w:rPr>
          <w:rFonts w:ascii="Arial" w:eastAsia="Calibri" w:hAnsi="Arial" w:cs="Arial"/>
        </w:rPr>
      </w:pPr>
      <w:r w:rsidRPr="004B1B02">
        <w:rPr>
          <w:rFonts w:ascii="Arial" w:hAnsi="Arial" w:cs="Arial"/>
        </w:rPr>
        <w:t xml:space="preserve">Wydatki majątkowe zaplanowane w kwocie </w:t>
      </w:r>
      <w:r w:rsidRPr="004B1B02">
        <w:rPr>
          <w:rFonts w:ascii="Arial" w:hAnsi="Arial" w:cs="Arial"/>
          <w:bCs/>
        </w:rPr>
        <w:t xml:space="preserve">217.800,- </w:t>
      </w:r>
      <w:r w:rsidRPr="004B1B02">
        <w:rPr>
          <w:rFonts w:ascii="Arial" w:hAnsi="Arial" w:cs="Arial"/>
        </w:rPr>
        <w:t xml:space="preserve">zł (Dep. GR – WUP) zostały zrealizowane w wysokości 201.310,00 zł, tj. 92,43 % planu i dotyczyły: </w:t>
      </w:r>
    </w:p>
    <w:p w14:paraId="1B8357C7" w14:textId="61473D67" w:rsidR="00D11BA3" w:rsidRPr="004B1B02" w:rsidRDefault="00D11BA3" w:rsidP="00454901">
      <w:pPr>
        <w:pStyle w:val="Akapitzlist"/>
        <w:numPr>
          <w:ilvl w:val="0"/>
          <w:numId w:val="518"/>
        </w:numPr>
        <w:autoSpaceDE w:val="0"/>
        <w:autoSpaceDN w:val="0"/>
        <w:adjustRightInd w:val="0"/>
        <w:spacing w:line="360" w:lineRule="auto"/>
        <w:jc w:val="both"/>
        <w:rPr>
          <w:rFonts w:ascii="Arial" w:hAnsi="Arial" w:cs="Arial"/>
        </w:rPr>
      </w:pPr>
      <w:r w:rsidRPr="004B1B02">
        <w:rPr>
          <w:rFonts w:ascii="Arial" w:hAnsi="Arial" w:cs="Arial"/>
        </w:rPr>
        <w:t>wykonania i montażu boksów biurowych wraz z pracami towarzyszącymi w kwocie 24.500,00 zł (§ 6050). Ze względu na brak wolnych pomieszczeń biurowych w budynku przy ul. Naruszewicza 11 w Rzeszowie, konieczne było wygospodarowanie dodatkowej powierzchni biurowej w celu realizacji zadań statutowych i zleconych.</w:t>
      </w:r>
    </w:p>
    <w:p w14:paraId="18CB3F31" w14:textId="77777777" w:rsidR="00D11BA3" w:rsidRPr="004B1B02" w:rsidRDefault="00D11BA3" w:rsidP="00454901">
      <w:pPr>
        <w:pStyle w:val="Akapitzlist"/>
        <w:numPr>
          <w:ilvl w:val="0"/>
          <w:numId w:val="518"/>
        </w:numPr>
        <w:autoSpaceDE w:val="0"/>
        <w:autoSpaceDN w:val="0"/>
        <w:adjustRightInd w:val="0"/>
        <w:spacing w:line="360" w:lineRule="auto"/>
        <w:jc w:val="both"/>
        <w:rPr>
          <w:rFonts w:ascii="Arial" w:hAnsi="Arial" w:cs="Arial"/>
        </w:rPr>
      </w:pPr>
      <w:r w:rsidRPr="004B1B02">
        <w:rPr>
          <w:rFonts w:ascii="Arial" w:eastAsia="Arial Unicode MS" w:hAnsi="Arial" w:cs="Arial"/>
        </w:rPr>
        <w:t xml:space="preserve">zakupu </w:t>
      </w:r>
      <w:r w:rsidRPr="004B1B02">
        <w:rPr>
          <w:rFonts w:ascii="Arial" w:hAnsi="Arial" w:cs="Arial"/>
        </w:rPr>
        <w:t xml:space="preserve">samochodu służbowego w kwocie 176.810,00 zł </w:t>
      </w:r>
      <w:r w:rsidRPr="004B1B02">
        <w:rPr>
          <w:rFonts w:ascii="Arial" w:eastAsia="Arial Unicode MS" w:hAnsi="Arial" w:cs="Arial"/>
        </w:rPr>
        <w:t>(§ 6060)</w:t>
      </w:r>
      <w:r w:rsidRPr="004B1B02">
        <w:rPr>
          <w:rFonts w:ascii="Arial" w:hAnsi="Arial" w:cs="Arial"/>
        </w:rPr>
        <w:t>.</w:t>
      </w:r>
      <w:r w:rsidRPr="004B1B02">
        <w:rPr>
          <w:rFonts w:ascii="Arial" w:hAnsi="Arial" w:cs="Arial"/>
          <w:i/>
        </w:rPr>
        <w:t xml:space="preserve"> </w:t>
      </w:r>
      <w:r w:rsidRPr="004B1B02">
        <w:rPr>
          <w:rFonts w:ascii="Arial" w:hAnsi="Arial" w:cs="Arial"/>
        </w:rPr>
        <w:t>Zakup samochodu konieczny był w celu realizacji zadań statutowych urzędu oraz ze względu na dużą ilość obsługiwanych projektów, a co się z tym wiąże wzrost ilości wyjazdów służbowych pracowników WUP Rzeszów.</w:t>
      </w:r>
    </w:p>
    <w:p w14:paraId="7964DE1D" w14:textId="3BCEA3B0" w:rsidR="00DF5CC8" w:rsidRPr="004B1B02" w:rsidRDefault="00D11BA3" w:rsidP="00DF5CC8">
      <w:pPr>
        <w:autoSpaceDE w:val="0"/>
        <w:autoSpaceDN w:val="0"/>
        <w:adjustRightInd w:val="0"/>
        <w:spacing w:after="0" w:line="360" w:lineRule="auto"/>
        <w:ind w:left="360"/>
        <w:jc w:val="both"/>
        <w:rPr>
          <w:rFonts w:ascii="Arial" w:hAnsi="Arial" w:cs="Arial"/>
          <w:sz w:val="24"/>
          <w:szCs w:val="24"/>
        </w:rPr>
      </w:pPr>
      <w:r w:rsidRPr="004B1B02">
        <w:rPr>
          <w:rFonts w:ascii="Arial" w:hAnsi="Arial" w:cs="Arial"/>
          <w:sz w:val="24"/>
          <w:szCs w:val="24"/>
        </w:rPr>
        <w:lastRenderedPageBreak/>
        <w:t>Oszczędności powstały w wyniku osiągnięcia korzystnych cen w postępowaniach o udzielenie zamówienia publicznego.</w:t>
      </w:r>
    </w:p>
    <w:p w14:paraId="6D876B70" w14:textId="016A6697" w:rsidR="00DF5CC8" w:rsidRPr="004B1B02" w:rsidRDefault="00DF5CC8" w:rsidP="00FE4048">
      <w:pPr>
        <w:spacing w:after="0" w:line="360" w:lineRule="auto"/>
        <w:jc w:val="both"/>
        <w:rPr>
          <w:rFonts w:ascii="Arial" w:eastAsia="Calibri" w:hAnsi="Arial" w:cs="Arial"/>
          <w:sz w:val="24"/>
          <w:szCs w:val="24"/>
        </w:rPr>
      </w:pPr>
      <w:r w:rsidRPr="004B1B02">
        <w:rPr>
          <w:rFonts w:ascii="Arial" w:eastAsia="Calibri" w:hAnsi="Arial" w:cs="Arial"/>
          <w:sz w:val="24"/>
          <w:szCs w:val="24"/>
        </w:rPr>
        <w:t xml:space="preserve">Zadanie </w:t>
      </w:r>
      <w:r w:rsidRPr="004B1B02">
        <w:rPr>
          <w:rFonts w:ascii="Arial" w:eastAsia="Calibri" w:hAnsi="Arial" w:cs="Arial"/>
          <w:sz w:val="24"/>
        </w:rPr>
        <w:t>„</w:t>
      </w:r>
      <w:r w:rsidRPr="004B1B02">
        <w:rPr>
          <w:rFonts w:ascii="Arial" w:eastAsia="Calibri" w:hAnsi="Arial" w:cs="Arial"/>
          <w:i/>
          <w:sz w:val="24"/>
        </w:rPr>
        <w:t>Pomoc Techniczna FEP 2021-2027 (EFS+)</w:t>
      </w:r>
      <w:r w:rsidRPr="004B1B02">
        <w:rPr>
          <w:rFonts w:ascii="Arial" w:eastAsia="Calibri" w:hAnsi="Arial" w:cs="Arial"/>
          <w:sz w:val="24"/>
        </w:rPr>
        <w:t xml:space="preserve">” </w:t>
      </w:r>
      <w:r w:rsidRPr="004B1B02">
        <w:rPr>
          <w:rFonts w:ascii="Arial" w:eastAsia="Calibri" w:hAnsi="Arial" w:cs="Arial"/>
          <w:sz w:val="24"/>
          <w:szCs w:val="24"/>
        </w:rPr>
        <w:t>ujęte jest w Wieloletniej Prognozie Finansowej Województwa Podkarpackiego o planowanych łącznych nakładach finansowych w kwocie 137.608.632,00 zł jako wydatki bieżące, realizowane w latach 2021-2029. Wydatki na realizację zadania planowane są od 2024 roku.</w:t>
      </w:r>
    </w:p>
    <w:p w14:paraId="7429A828" w14:textId="77777777" w:rsidR="00D11BA3" w:rsidRPr="004B1B02" w:rsidRDefault="00D11BA3" w:rsidP="00FE4048">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 xml:space="preserve">Rozdział 85395 – Pozostała działalność </w:t>
      </w:r>
    </w:p>
    <w:p w14:paraId="7D24F9C4" w14:textId="77777777" w:rsidR="00D11BA3" w:rsidRPr="004B1B02" w:rsidRDefault="00D11BA3" w:rsidP="00D11BA3">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4.095.282,- zł </w:t>
      </w:r>
      <w:r w:rsidRPr="004B1B02">
        <w:rPr>
          <w:rFonts w:ascii="Arial" w:hAnsi="Arial" w:cs="Arial"/>
          <w:sz w:val="24"/>
          <w:szCs w:val="24"/>
        </w:rPr>
        <w:t xml:space="preserve">(w tym: dotacje dla jednostek sektora finansów publicznych – 80.414,- zł, dotacje dla jednostek spoza sektora finansów publicznych – 3.759.015,- zł) </w:t>
      </w:r>
      <w:r w:rsidRPr="004B1B02">
        <w:rPr>
          <w:rFonts w:ascii="Arial" w:eastAsia="Times New Roman" w:hAnsi="Arial" w:cs="Arial"/>
          <w:sz w:val="24"/>
          <w:szCs w:val="24"/>
          <w:lang w:eastAsia="pl-PL"/>
        </w:rPr>
        <w:t>zostały wykonane w wysokości 3.329.458,05 zł, tj. 81,30 % planu</w:t>
      </w:r>
      <w:r w:rsidRPr="004B1B02">
        <w:rPr>
          <w:rFonts w:ascii="Arial" w:hAnsi="Arial" w:cs="Arial"/>
          <w:sz w:val="24"/>
          <w:szCs w:val="24"/>
        </w:rPr>
        <w:t xml:space="preserve"> i dotyczyły:</w:t>
      </w:r>
    </w:p>
    <w:p w14:paraId="0E8EE27F" w14:textId="77777777" w:rsidR="00D11BA3" w:rsidRPr="004B1B02" w:rsidRDefault="00D11BA3" w:rsidP="00454901">
      <w:pPr>
        <w:numPr>
          <w:ilvl w:val="0"/>
          <w:numId w:val="514"/>
        </w:numPr>
        <w:spacing w:after="0" w:line="360" w:lineRule="auto"/>
        <w:ind w:left="567" w:hanging="283"/>
        <w:jc w:val="both"/>
        <w:rPr>
          <w:rFonts w:ascii="Arial" w:eastAsia="Times New Roman" w:hAnsi="Arial" w:cs="Arial"/>
          <w:bCs/>
          <w:sz w:val="24"/>
          <w:szCs w:val="24"/>
          <w:lang w:eastAsia="pl-PL"/>
        </w:rPr>
      </w:pPr>
      <w:r w:rsidRPr="004B1B02">
        <w:rPr>
          <w:rFonts w:ascii="Arial" w:hAnsi="Arial" w:cs="Arial"/>
          <w:bCs/>
          <w:sz w:val="24"/>
          <w:szCs w:val="24"/>
        </w:rPr>
        <w:t xml:space="preserve">pomocy finansowej </w:t>
      </w:r>
      <w:r w:rsidRPr="004B1B02">
        <w:rPr>
          <w:rFonts w:ascii="Arial" w:hAnsi="Arial" w:cs="Arial"/>
          <w:sz w:val="24"/>
          <w:szCs w:val="24"/>
        </w:rPr>
        <w:t xml:space="preserve">dla Gminy Sędziszów Małopolski </w:t>
      </w:r>
      <w:r w:rsidRPr="004B1B02">
        <w:rPr>
          <w:rFonts w:ascii="Arial" w:hAnsi="Arial" w:cs="Arial"/>
          <w:bCs/>
          <w:sz w:val="24"/>
          <w:szCs w:val="24"/>
        </w:rPr>
        <w:t>na realizację zadania pn. „</w:t>
      </w:r>
      <w:r w:rsidRPr="004B1B02">
        <w:rPr>
          <w:rFonts w:ascii="Arial" w:hAnsi="Arial" w:cs="Arial"/>
          <w:sz w:val="24"/>
          <w:szCs w:val="24"/>
        </w:rPr>
        <w:t>Ropczycko-Sędziszowski "Uniwersytet Samorządności" 2023 rok” w ramach Podkarpackiego Programu Odnowy Wsi na lata 2021-2025 w kwocie 10.200,00 zł (</w:t>
      </w:r>
      <w:r w:rsidRPr="004B1B02">
        <w:rPr>
          <w:rFonts w:ascii="Arial" w:hAnsi="Arial" w:cs="Arial"/>
          <w:bCs/>
          <w:iCs/>
          <w:sz w:val="24"/>
          <w:szCs w:val="24"/>
        </w:rPr>
        <w:t>§ 2710) (Dep. OW)</w:t>
      </w:r>
      <w:r w:rsidRPr="004B1B02">
        <w:rPr>
          <w:rFonts w:ascii="Arial" w:hAnsi="Arial" w:cs="Arial"/>
          <w:sz w:val="24"/>
          <w:szCs w:val="24"/>
        </w:rPr>
        <w:t xml:space="preserve">, </w:t>
      </w:r>
    </w:p>
    <w:p w14:paraId="1A93D338" w14:textId="1E8EE35A" w:rsidR="00D11BA3" w:rsidRPr="004B1B02" w:rsidRDefault="00D11BA3" w:rsidP="00454901">
      <w:pPr>
        <w:numPr>
          <w:ilvl w:val="0"/>
          <w:numId w:val="514"/>
        </w:numPr>
        <w:spacing w:after="0" w:line="360" w:lineRule="auto"/>
        <w:ind w:left="567" w:hanging="283"/>
        <w:jc w:val="both"/>
        <w:rPr>
          <w:rFonts w:ascii="Arial" w:hAnsi="Arial" w:cs="Arial"/>
          <w:sz w:val="24"/>
          <w:szCs w:val="24"/>
          <w:lang w:eastAsia="pl-PL"/>
        </w:rPr>
      </w:pPr>
      <w:r w:rsidRPr="004B1B02">
        <w:rPr>
          <w:rFonts w:ascii="Arial" w:eastAsia="Calibri" w:hAnsi="Arial" w:cs="Arial"/>
          <w:bCs/>
          <w:iCs/>
          <w:sz w:val="24"/>
          <w:szCs w:val="24"/>
        </w:rPr>
        <w:t xml:space="preserve">dotacji celowych dla beneficjentów na realizację projektów w ramach </w:t>
      </w:r>
      <w:r w:rsidRPr="004B1B02">
        <w:rPr>
          <w:rFonts w:ascii="Arial" w:eastAsia="Calibri" w:hAnsi="Arial" w:cs="Arial"/>
          <w:iCs/>
          <w:sz w:val="24"/>
          <w:szCs w:val="24"/>
        </w:rPr>
        <w:t>Osi priorytetowej VII Regionalny Rynek Pracy, działania 7.1 Poprawa sytuacji osób bezrobotnych na rynku pracy Regionalnego Programu Operacyjnego Województwa Podkarpackiego na lata 2014-2020.</w:t>
      </w:r>
      <w:r w:rsidRPr="004B1B02">
        <w:rPr>
          <w:rFonts w:ascii="Arial" w:hAnsi="Arial" w:cs="Arial"/>
          <w:bCs/>
          <w:iCs/>
          <w:sz w:val="24"/>
          <w:szCs w:val="24"/>
        </w:rPr>
        <w:t xml:space="preserve"> W</w:t>
      </w:r>
      <w:r w:rsidRPr="004B1B02">
        <w:rPr>
          <w:rFonts w:ascii="Arial" w:hAnsi="Arial" w:cs="Arial"/>
          <w:iCs/>
          <w:sz w:val="24"/>
          <w:szCs w:val="24"/>
        </w:rPr>
        <w:t xml:space="preserve"> ramach działania w</w:t>
      </w:r>
      <w:r w:rsidRPr="004B1B02">
        <w:rPr>
          <w:rFonts w:ascii="Arial" w:hAnsi="Arial" w:cs="Arial"/>
          <w:bCs/>
          <w:iCs/>
          <w:sz w:val="24"/>
          <w:szCs w:val="24"/>
        </w:rPr>
        <w:t xml:space="preserve"> 2023 roku</w:t>
      </w:r>
      <w:r w:rsidRPr="004B1B02">
        <w:rPr>
          <w:rFonts w:ascii="Arial" w:hAnsi="Arial" w:cs="Arial"/>
          <w:iCs/>
          <w:sz w:val="24"/>
          <w:szCs w:val="24"/>
        </w:rPr>
        <w:t xml:space="preserve"> nie ogłaszano nowych konkursów, k</w:t>
      </w:r>
      <w:r w:rsidRPr="004B1B02">
        <w:rPr>
          <w:rFonts w:ascii="Arial" w:hAnsi="Arial" w:cs="Arial"/>
          <w:sz w:val="24"/>
          <w:szCs w:val="24"/>
        </w:rPr>
        <w:t xml:space="preserve">ontynuowano realizację 53 projektów </w:t>
      </w:r>
      <w:r w:rsidR="00FE4048">
        <w:rPr>
          <w:rFonts w:ascii="Arial" w:hAnsi="Arial" w:cs="Arial"/>
          <w:sz w:val="24"/>
          <w:szCs w:val="24"/>
        </w:rPr>
        <w:br/>
      </w:r>
      <w:r w:rsidRPr="004B1B02">
        <w:rPr>
          <w:rFonts w:ascii="Arial" w:hAnsi="Arial" w:cs="Arial"/>
          <w:sz w:val="24"/>
          <w:szCs w:val="24"/>
        </w:rPr>
        <w:t>z lat ubiegłych, zatwierdzono 166 wniosków o płatność na kwotę 49.782.498,13 zł wydatków kwalifikowalnych. W</w:t>
      </w:r>
      <w:r w:rsidRPr="004B1B02">
        <w:rPr>
          <w:rFonts w:ascii="Arial" w:hAnsi="Arial" w:cs="Arial"/>
          <w:bCs/>
          <w:sz w:val="24"/>
          <w:szCs w:val="24"/>
        </w:rPr>
        <w:t xml:space="preserve"> 2023 roku</w:t>
      </w:r>
      <w:r w:rsidRPr="004B1B02">
        <w:rPr>
          <w:rFonts w:ascii="Arial" w:hAnsi="Arial" w:cs="Arial"/>
          <w:sz w:val="24"/>
          <w:szCs w:val="24"/>
        </w:rPr>
        <w:t xml:space="preserve"> wydatkowano środki dotacji celowej w kwocie 3.063.418,22 zł (§ 2009 – 3.058.989,62 zł, § 2059 – 4.428,60 zł)</w:t>
      </w:r>
      <w:r w:rsidRPr="004B1B02">
        <w:rPr>
          <w:rFonts w:ascii="Arial" w:eastAsia="Calibri" w:hAnsi="Arial" w:cs="Arial"/>
          <w:bCs/>
          <w:iCs/>
          <w:sz w:val="24"/>
          <w:szCs w:val="24"/>
        </w:rPr>
        <w:t xml:space="preserve"> (WUP - Dep. RP), w tym:</w:t>
      </w:r>
    </w:p>
    <w:p w14:paraId="341ABDD9" w14:textId="77777777" w:rsidR="00D11BA3" w:rsidRPr="004B1B02" w:rsidRDefault="00D11BA3" w:rsidP="00454901">
      <w:pPr>
        <w:pStyle w:val="Listapunktowana"/>
        <w:numPr>
          <w:ilvl w:val="0"/>
          <w:numId w:val="513"/>
        </w:numPr>
        <w:ind w:left="851" w:hanging="284"/>
        <w:rPr>
          <w:rFonts w:ascii="Arial" w:hAnsi="Arial" w:cs="Arial"/>
        </w:rPr>
      </w:pPr>
      <w:r w:rsidRPr="004B1B02">
        <w:rPr>
          <w:rFonts w:ascii="Arial" w:hAnsi="Arial" w:cs="Arial"/>
        </w:rPr>
        <w:t>dotacje dla jednostek sektora finansów publicznych w kwocie 4.428,60 zł:</w:t>
      </w:r>
    </w:p>
    <w:p w14:paraId="00F1F1A5" w14:textId="77777777" w:rsidR="00D11BA3" w:rsidRPr="004B1B02" w:rsidRDefault="00D11BA3" w:rsidP="00454901">
      <w:pPr>
        <w:pStyle w:val="Akapitzlist"/>
        <w:numPr>
          <w:ilvl w:val="0"/>
          <w:numId w:val="517"/>
        </w:numPr>
        <w:spacing w:line="360" w:lineRule="auto"/>
        <w:ind w:left="1134" w:hanging="283"/>
        <w:jc w:val="both"/>
        <w:rPr>
          <w:rFonts w:ascii="Arial" w:hAnsi="Arial" w:cs="Arial"/>
          <w:color w:val="FF0000"/>
          <w:lang w:eastAsia="pl-PL"/>
        </w:rPr>
      </w:pPr>
      <w:r w:rsidRPr="004B1B02">
        <w:rPr>
          <w:rFonts w:ascii="Arial" w:hAnsi="Arial" w:cs="Arial"/>
          <w:color w:val="000000" w:themeColor="text1"/>
        </w:rPr>
        <w:t xml:space="preserve">RPPK.07.01.00-18-0003/19 Powiat Tarnobrzeski/ Powiatowy Urząd Pracy </w:t>
      </w:r>
      <w:r w:rsidRPr="004B1B02">
        <w:rPr>
          <w:rFonts w:ascii="Arial" w:hAnsi="Arial" w:cs="Arial"/>
          <w:color w:val="000000" w:themeColor="text1"/>
        </w:rPr>
        <w:br/>
        <w:t>w Tarnobrzegu - 720,46 zł,</w:t>
      </w:r>
    </w:p>
    <w:p w14:paraId="5CD0092D" w14:textId="77777777" w:rsidR="00D11BA3" w:rsidRPr="004B1B02" w:rsidRDefault="00D11BA3" w:rsidP="00454901">
      <w:pPr>
        <w:pStyle w:val="Akapitzlist"/>
        <w:numPr>
          <w:ilvl w:val="0"/>
          <w:numId w:val="517"/>
        </w:numPr>
        <w:spacing w:line="360" w:lineRule="auto"/>
        <w:ind w:left="1134" w:hanging="283"/>
        <w:jc w:val="both"/>
        <w:rPr>
          <w:rFonts w:ascii="Arial" w:hAnsi="Arial" w:cs="Arial"/>
          <w:color w:val="FF0000"/>
          <w:lang w:eastAsia="pl-PL"/>
        </w:rPr>
      </w:pPr>
      <w:r w:rsidRPr="004B1B02">
        <w:rPr>
          <w:rFonts w:ascii="Arial" w:hAnsi="Arial" w:cs="Arial"/>
          <w:color w:val="000000" w:themeColor="text1"/>
        </w:rPr>
        <w:t>RPPK.07.01.00-18-0029/20 Powiat Mielecki/ Powiatowy Urząd Pracy w Mielcu - 321,73 zł,</w:t>
      </w:r>
    </w:p>
    <w:p w14:paraId="33FCF311" w14:textId="77777777" w:rsidR="00D11BA3" w:rsidRPr="004B1B02" w:rsidRDefault="00D11BA3" w:rsidP="00454901">
      <w:pPr>
        <w:pStyle w:val="Akapitzlist"/>
        <w:numPr>
          <w:ilvl w:val="0"/>
          <w:numId w:val="517"/>
        </w:numPr>
        <w:spacing w:line="360" w:lineRule="auto"/>
        <w:ind w:left="1134" w:hanging="283"/>
        <w:jc w:val="both"/>
        <w:rPr>
          <w:rFonts w:ascii="Arial" w:hAnsi="Arial" w:cs="Arial"/>
          <w:color w:val="FF0000"/>
          <w:lang w:eastAsia="pl-PL"/>
        </w:rPr>
      </w:pPr>
      <w:r w:rsidRPr="004B1B02">
        <w:rPr>
          <w:rFonts w:ascii="Arial" w:hAnsi="Arial" w:cs="Arial"/>
          <w:color w:val="000000" w:themeColor="text1"/>
        </w:rPr>
        <w:t xml:space="preserve">RPPK.07.01.00-18-0077/20 Powiat Brzozowski/ Powiatowy Urząd Pracy </w:t>
      </w:r>
      <w:r w:rsidRPr="004B1B02">
        <w:rPr>
          <w:rFonts w:ascii="Arial" w:hAnsi="Arial" w:cs="Arial"/>
          <w:color w:val="000000" w:themeColor="text1"/>
        </w:rPr>
        <w:br/>
        <w:t>w Brzozowie - 3.386,41 zł.</w:t>
      </w:r>
    </w:p>
    <w:p w14:paraId="0A05B1D0" w14:textId="77777777" w:rsidR="00D11BA3" w:rsidRPr="004B1B02" w:rsidRDefault="00D11BA3" w:rsidP="00454901">
      <w:pPr>
        <w:pStyle w:val="Listapunktowana"/>
        <w:numPr>
          <w:ilvl w:val="0"/>
          <w:numId w:val="513"/>
        </w:numPr>
        <w:ind w:left="851" w:hanging="284"/>
        <w:rPr>
          <w:rFonts w:ascii="Arial" w:hAnsi="Arial" w:cs="Arial"/>
        </w:rPr>
      </w:pPr>
      <w:r w:rsidRPr="004B1B02">
        <w:rPr>
          <w:rFonts w:ascii="Arial" w:hAnsi="Arial" w:cs="Arial"/>
        </w:rPr>
        <w:t>dotacje dla jednostek spoza sektora finansów publicznych w kwocie 3.058.989,62 zł:</w:t>
      </w:r>
    </w:p>
    <w:p w14:paraId="17833BDA" w14:textId="77777777" w:rsidR="00D11BA3" w:rsidRPr="004B1B02" w:rsidRDefault="00D11BA3" w:rsidP="00454901">
      <w:pPr>
        <w:pStyle w:val="Akapitzlist"/>
        <w:numPr>
          <w:ilvl w:val="0"/>
          <w:numId w:val="523"/>
        </w:numPr>
        <w:spacing w:line="360" w:lineRule="auto"/>
        <w:ind w:left="1134" w:hanging="283"/>
        <w:jc w:val="both"/>
        <w:rPr>
          <w:rFonts w:ascii="Arial" w:hAnsi="Arial" w:cs="Arial"/>
          <w:color w:val="000000" w:themeColor="text1"/>
          <w:lang w:eastAsia="pl-PL"/>
        </w:rPr>
      </w:pPr>
      <w:r w:rsidRPr="004B1B02">
        <w:rPr>
          <w:rFonts w:ascii="Arial" w:hAnsi="Arial" w:cs="Arial"/>
          <w:color w:val="000000" w:themeColor="text1"/>
          <w:lang w:eastAsia="pl-PL"/>
        </w:rPr>
        <w:lastRenderedPageBreak/>
        <w:t>RPPK.07.01.00-18-0001/20 Centrum Rozwoju Społeczno-Ekonomicznego - 172.385,41 zł;</w:t>
      </w:r>
    </w:p>
    <w:p w14:paraId="209BD205"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RPPK.07.01.00-18-0010/20 </w:t>
      </w:r>
      <w:proofErr w:type="spellStart"/>
      <w:r w:rsidRPr="004B1B02">
        <w:rPr>
          <w:rFonts w:ascii="Arial" w:eastAsia="Times New Roman" w:hAnsi="Arial" w:cs="Arial"/>
          <w:color w:val="000000" w:themeColor="text1"/>
          <w:sz w:val="24"/>
          <w:szCs w:val="24"/>
          <w:lang w:eastAsia="pl-PL"/>
        </w:rPr>
        <w:t>Work&amp;Training</w:t>
      </w:r>
      <w:proofErr w:type="spellEnd"/>
      <w:r w:rsidRPr="004B1B02">
        <w:rPr>
          <w:rFonts w:ascii="Arial" w:eastAsia="Times New Roman" w:hAnsi="Arial" w:cs="Arial"/>
          <w:color w:val="000000" w:themeColor="text1"/>
          <w:sz w:val="24"/>
          <w:szCs w:val="24"/>
          <w:lang w:eastAsia="pl-PL"/>
        </w:rPr>
        <w:t xml:space="preserve"> Service Janusz Żuczek -                144.562,69 zł;</w:t>
      </w:r>
    </w:p>
    <w:p w14:paraId="14D4C9A9"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RPPK.07.01.00-18-0011/20 ADN sp. z o.o. sp.k - 87.746,42 zł;</w:t>
      </w:r>
    </w:p>
    <w:p w14:paraId="42490294" w14:textId="1FADD422"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RPPK.07.01.00-18-0021/19 Miejski Zakład Komunalny Sp. z o.o. z siedzibą w Stalowej Woli - 57.327,48 zł;</w:t>
      </w:r>
    </w:p>
    <w:p w14:paraId="05F4CBB9"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RPPK.07.01.00-18-0031/19 Stowarzyszenie Miejskiego Obszaru Funkcjonalnego Jarosław-Przeworsk z siedzibą w Jarosławiu -11.203,14 zł;</w:t>
      </w:r>
    </w:p>
    <w:p w14:paraId="1B383786"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RPPK.07.01.00-18-0033/20 ARTES PS sp. z o.o. - 174.413,68 zł;</w:t>
      </w:r>
    </w:p>
    <w:p w14:paraId="56B6D5D0"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RPPK.07.01.00-18-0036/20 BD Center Sp. z o.o. - 32.512,96 zł;</w:t>
      </w:r>
    </w:p>
    <w:p w14:paraId="3F356700"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RPPK.07.01.00-18-0038/20 Fit Kids Agnieszka </w:t>
      </w:r>
      <w:proofErr w:type="spellStart"/>
      <w:r w:rsidRPr="004B1B02">
        <w:rPr>
          <w:rFonts w:ascii="Arial" w:eastAsia="Times New Roman" w:hAnsi="Arial" w:cs="Arial"/>
          <w:color w:val="000000" w:themeColor="text1"/>
          <w:sz w:val="24"/>
          <w:szCs w:val="24"/>
          <w:lang w:eastAsia="pl-PL"/>
        </w:rPr>
        <w:t>Południak</w:t>
      </w:r>
      <w:proofErr w:type="spellEnd"/>
      <w:r w:rsidRPr="004B1B02">
        <w:rPr>
          <w:rFonts w:ascii="Arial" w:eastAsia="Times New Roman" w:hAnsi="Arial" w:cs="Arial"/>
          <w:color w:val="000000" w:themeColor="text1"/>
          <w:sz w:val="24"/>
          <w:szCs w:val="24"/>
          <w:lang w:eastAsia="pl-PL"/>
        </w:rPr>
        <w:t xml:space="preserve"> - 56.261,66 zł;</w:t>
      </w:r>
    </w:p>
    <w:p w14:paraId="7EBD4E0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RPPK.07.01.00-18-0040/20 Centrum Szkoleniowo-Terapeutyczne "SELF" </w:t>
      </w:r>
      <w:r w:rsidRPr="004B1B02">
        <w:rPr>
          <w:rFonts w:ascii="Arial" w:eastAsia="Times New Roman" w:hAnsi="Arial" w:cs="Arial"/>
          <w:color w:val="000000" w:themeColor="text1"/>
          <w:sz w:val="24"/>
          <w:szCs w:val="24"/>
          <w:lang w:eastAsia="pl-PL"/>
        </w:rPr>
        <w:br/>
        <w:t xml:space="preserve">T. Kobylański, M. </w:t>
      </w:r>
      <w:proofErr w:type="spellStart"/>
      <w:r w:rsidRPr="004B1B02">
        <w:rPr>
          <w:rFonts w:ascii="Arial" w:eastAsia="Times New Roman" w:hAnsi="Arial" w:cs="Arial"/>
          <w:color w:val="000000" w:themeColor="text1"/>
          <w:sz w:val="24"/>
          <w:szCs w:val="24"/>
          <w:lang w:eastAsia="pl-PL"/>
        </w:rPr>
        <w:t>Mołoń</w:t>
      </w:r>
      <w:proofErr w:type="spellEnd"/>
      <w:r w:rsidRPr="004B1B02">
        <w:rPr>
          <w:rFonts w:ascii="Arial" w:eastAsia="Times New Roman" w:hAnsi="Arial" w:cs="Arial"/>
          <w:color w:val="000000" w:themeColor="text1"/>
          <w:sz w:val="24"/>
          <w:szCs w:val="24"/>
          <w:lang w:eastAsia="pl-PL"/>
        </w:rPr>
        <w:t xml:space="preserve"> s.c. - 15.711,47 zł;</w:t>
      </w:r>
    </w:p>
    <w:p w14:paraId="3F684DDF"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RPPK.07.01.00-18-0042/20 Wektor Szymon Trzemżalski - 263.018,61 zł;</w:t>
      </w:r>
    </w:p>
    <w:p w14:paraId="1F803550"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RPPK.07.01.00-18-0043/20 Fundacja Aktywna Galicja - 84.685,12 zł;</w:t>
      </w:r>
    </w:p>
    <w:p w14:paraId="1489F49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RPPK.07.01.00-18-0055/20 Fundacja Możesz Więcej z siedzibą w Bilczy - 84.884,11 zł;</w:t>
      </w:r>
    </w:p>
    <w:p w14:paraId="0B79E781"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RPPK.07.01.00-18-0060/20 Centrum Doskonalenia Kadr Ewa Perlińska z siedzibą w Ujściu - 28.434,30 zł;</w:t>
      </w:r>
    </w:p>
    <w:p w14:paraId="5EB309BE"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RPPK.07.01.00-18-0070/20 Podkarpacka Fundacja Rozwoju -15.901,81 zł;</w:t>
      </w:r>
    </w:p>
    <w:p w14:paraId="15899B9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RPPK.07.01.00-18-0072/20 TMS AUDIT Małgorzata Janik-Stec -18.028,08 zł;</w:t>
      </w:r>
    </w:p>
    <w:p w14:paraId="5B23847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RPPK.07.01.00-18-0090/20 Stowarzyszenie "CRAS" - Centrum Rozwoju Aktywności Społecznej z siedzibą w Rzeszowie - 7.413,61 zł;</w:t>
      </w:r>
    </w:p>
    <w:p w14:paraId="7C9EA0EC"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RPPK.07.01.00-18-0093/20 </w:t>
      </w:r>
      <w:proofErr w:type="spellStart"/>
      <w:r w:rsidRPr="004B1B02">
        <w:rPr>
          <w:rFonts w:ascii="Arial" w:eastAsia="Times New Roman" w:hAnsi="Arial" w:cs="Arial"/>
          <w:color w:val="000000" w:themeColor="text1"/>
          <w:sz w:val="24"/>
          <w:szCs w:val="24"/>
          <w:lang w:eastAsia="pl-PL"/>
        </w:rPr>
        <w:t>Optimal</w:t>
      </w:r>
      <w:proofErr w:type="spellEnd"/>
      <w:r w:rsidRPr="004B1B02">
        <w:rPr>
          <w:rFonts w:ascii="Arial" w:eastAsia="Times New Roman" w:hAnsi="Arial" w:cs="Arial"/>
          <w:color w:val="000000" w:themeColor="text1"/>
          <w:sz w:val="24"/>
          <w:szCs w:val="24"/>
          <w:lang w:eastAsia="pl-PL"/>
        </w:rPr>
        <w:t xml:space="preserve"> Select Jolanta Stec-</w:t>
      </w:r>
      <w:proofErr w:type="spellStart"/>
      <w:r w:rsidRPr="004B1B02">
        <w:rPr>
          <w:rFonts w:ascii="Arial" w:eastAsia="Times New Roman" w:hAnsi="Arial" w:cs="Arial"/>
          <w:color w:val="000000" w:themeColor="text1"/>
          <w:sz w:val="24"/>
          <w:szCs w:val="24"/>
          <w:lang w:eastAsia="pl-PL"/>
        </w:rPr>
        <w:t>Stelmasik</w:t>
      </w:r>
      <w:proofErr w:type="spellEnd"/>
      <w:r w:rsidRPr="004B1B02">
        <w:rPr>
          <w:rFonts w:ascii="Arial" w:eastAsia="Times New Roman" w:hAnsi="Arial" w:cs="Arial"/>
          <w:color w:val="000000" w:themeColor="text1"/>
          <w:sz w:val="24"/>
          <w:szCs w:val="24"/>
          <w:lang w:eastAsia="pl-PL"/>
        </w:rPr>
        <w:t xml:space="preserve"> -127.988,27 zł;</w:t>
      </w:r>
    </w:p>
    <w:p w14:paraId="6C90850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RPPK.07.01.00-18-0098/20 Lokalna Grupa Działania Nasze Bieszczady - 208.722,60 zł;</w:t>
      </w:r>
    </w:p>
    <w:p w14:paraId="7F4D45B8"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RPPK.07.01.00-18-0101/20 Podkarpackie Centrum Doradztwa Logistycznego </w:t>
      </w:r>
      <w:proofErr w:type="spellStart"/>
      <w:r w:rsidRPr="004B1B02">
        <w:rPr>
          <w:rFonts w:ascii="Arial" w:eastAsia="Times New Roman" w:hAnsi="Arial" w:cs="Arial"/>
          <w:color w:val="000000" w:themeColor="text1"/>
          <w:sz w:val="24"/>
          <w:szCs w:val="24"/>
          <w:lang w:eastAsia="pl-PL"/>
        </w:rPr>
        <w:t>ProRes</w:t>
      </w:r>
      <w:proofErr w:type="spellEnd"/>
      <w:r w:rsidRPr="004B1B02">
        <w:rPr>
          <w:rFonts w:ascii="Arial" w:eastAsia="Times New Roman" w:hAnsi="Arial" w:cs="Arial"/>
          <w:color w:val="000000" w:themeColor="text1"/>
          <w:sz w:val="24"/>
          <w:szCs w:val="24"/>
          <w:lang w:eastAsia="pl-PL"/>
        </w:rPr>
        <w:t xml:space="preserve"> Daniel </w:t>
      </w:r>
      <w:proofErr w:type="spellStart"/>
      <w:r w:rsidRPr="004B1B02">
        <w:rPr>
          <w:rFonts w:ascii="Arial" w:eastAsia="Times New Roman" w:hAnsi="Arial" w:cs="Arial"/>
          <w:color w:val="000000" w:themeColor="text1"/>
          <w:sz w:val="24"/>
          <w:szCs w:val="24"/>
          <w:lang w:eastAsia="pl-PL"/>
        </w:rPr>
        <w:t>Pawłucki</w:t>
      </w:r>
      <w:proofErr w:type="spellEnd"/>
      <w:r w:rsidRPr="004B1B02">
        <w:rPr>
          <w:rFonts w:ascii="Arial" w:eastAsia="Times New Roman" w:hAnsi="Arial" w:cs="Arial"/>
          <w:color w:val="000000" w:themeColor="text1"/>
          <w:sz w:val="24"/>
          <w:szCs w:val="24"/>
          <w:lang w:eastAsia="pl-PL"/>
        </w:rPr>
        <w:t xml:space="preserve"> - 73.684,21 zł;</w:t>
      </w:r>
    </w:p>
    <w:p w14:paraId="5278A9B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lastRenderedPageBreak/>
        <w:t xml:space="preserve">RPPK.07.01.00-18-0120/20 Towarzystwo </w:t>
      </w:r>
      <w:proofErr w:type="spellStart"/>
      <w:r w:rsidRPr="004B1B02">
        <w:rPr>
          <w:rFonts w:ascii="Arial" w:eastAsia="Times New Roman" w:hAnsi="Arial" w:cs="Arial"/>
          <w:color w:val="000000" w:themeColor="text1"/>
          <w:sz w:val="24"/>
          <w:szCs w:val="24"/>
          <w:lang w:eastAsia="pl-PL"/>
        </w:rPr>
        <w:t>Altum</w:t>
      </w:r>
      <w:proofErr w:type="spellEnd"/>
      <w:r w:rsidRPr="004B1B02">
        <w:rPr>
          <w:rFonts w:ascii="Arial" w:eastAsia="Times New Roman" w:hAnsi="Arial" w:cs="Arial"/>
          <w:color w:val="000000" w:themeColor="text1"/>
          <w:sz w:val="24"/>
          <w:szCs w:val="24"/>
          <w:lang w:eastAsia="pl-PL"/>
        </w:rPr>
        <w:t>, Programy Społeczno-Gospodarcze - 55.515,11 zł;</w:t>
      </w:r>
    </w:p>
    <w:p w14:paraId="7A14A846"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RPPK.07.01.00-18-0127/20 Stowarzyszenie Trampolina Kariery -  421.052,63 zł;</w:t>
      </w:r>
    </w:p>
    <w:p w14:paraId="058885DC"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RPPK.07.01.00-18-0132/20 Podkarpacka Agencja Konsultingowo-Doradcza - 187.483,82 zł;</w:t>
      </w:r>
    </w:p>
    <w:p w14:paraId="61840949"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RPPK.07.01.00-18-0136/20 Akademia Rozwoju Progress Sp. z o.o. -                  38.615,56 zł;</w:t>
      </w:r>
    </w:p>
    <w:p w14:paraId="2165107C"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RPPK.07.01.00-18-0138/20 INNOVO Innowacje w Biznesie Sp. z o.o. -                62.119,39 zł;</w:t>
      </w:r>
    </w:p>
    <w:p w14:paraId="3D362C28"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RPPK.07.01.00-18-0141/20 </w:t>
      </w:r>
      <w:proofErr w:type="spellStart"/>
      <w:r w:rsidRPr="004B1B02">
        <w:rPr>
          <w:rFonts w:ascii="Arial" w:eastAsia="Times New Roman" w:hAnsi="Arial" w:cs="Arial"/>
          <w:color w:val="000000" w:themeColor="text1"/>
          <w:sz w:val="24"/>
          <w:szCs w:val="24"/>
          <w:lang w:eastAsia="pl-PL"/>
        </w:rPr>
        <w:t>Educare</w:t>
      </w:r>
      <w:proofErr w:type="spellEnd"/>
      <w:r w:rsidRPr="004B1B02">
        <w:rPr>
          <w:rFonts w:ascii="Arial" w:eastAsia="Times New Roman" w:hAnsi="Arial" w:cs="Arial"/>
          <w:color w:val="000000" w:themeColor="text1"/>
          <w:sz w:val="24"/>
          <w:szCs w:val="24"/>
          <w:lang w:eastAsia="pl-PL"/>
        </w:rPr>
        <w:t xml:space="preserve"> et </w:t>
      </w:r>
      <w:proofErr w:type="spellStart"/>
      <w:r w:rsidRPr="004B1B02">
        <w:rPr>
          <w:rFonts w:ascii="Arial" w:eastAsia="Times New Roman" w:hAnsi="Arial" w:cs="Arial"/>
          <w:color w:val="000000" w:themeColor="text1"/>
          <w:sz w:val="24"/>
          <w:szCs w:val="24"/>
          <w:lang w:eastAsia="pl-PL"/>
        </w:rPr>
        <w:t>Servire</w:t>
      </w:r>
      <w:proofErr w:type="spellEnd"/>
      <w:r w:rsidRPr="004B1B02">
        <w:rPr>
          <w:rFonts w:ascii="Arial" w:eastAsia="Times New Roman" w:hAnsi="Arial" w:cs="Arial"/>
          <w:color w:val="000000" w:themeColor="text1"/>
          <w:sz w:val="24"/>
          <w:szCs w:val="24"/>
          <w:lang w:eastAsia="pl-PL"/>
        </w:rPr>
        <w:t xml:space="preserve"> Fundacja Antoniego Kamińskiego - 89.340,71 zł;</w:t>
      </w:r>
    </w:p>
    <w:p w14:paraId="6248BC77"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RPPK.07.01.00-18-0145/20 </w:t>
      </w:r>
      <w:proofErr w:type="spellStart"/>
      <w:r w:rsidRPr="004B1B02">
        <w:rPr>
          <w:rFonts w:ascii="Arial" w:eastAsia="Times New Roman" w:hAnsi="Arial" w:cs="Arial"/>
          <w:color w:val="000000" w:themeColor="text1"/>
          <w:sz w:val="24"/>
          <w:szCs w:val="24"/>
          <w:lang w:eastAsia="pl-PL"/>
        </w:rPr>
        <w:t>Nexoris</w:t>
      </w:r>
      <w:proofErr w:type="spellEnd"/>
      <w:r w:rsidRPr="004B1B02">
        <w:rPr>
          <w:rFonts w:ascii="Arial" w:eastAsia="Times New Roman" w:hAnsi="Arial" w:cs="Arial"/>
          <w:color w:val="000000" w:themeColor="text1"/>
          <w:sz w:val="24"/>
          <w:szCs w:val="24"/>
          <w:lang w:eastAsia="pl-PL"/>
        </w:rPr>
        <w:t xml:space="preserve"> Sp. z o.o. - 90.872,06 zł;</w:t>
      </w:r>
    </w:p>
    <w:p w14:paraId="1B731B71"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RPPK.07.01.00-18-0165/20 Korporacja VIP Spółka z o.o. z siedzibą w Czudcu - 2.807,95 zł;</w:t>
      </w:r>
    </w:p>
    <w:p w14:paraId="29F07B58"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RPPK.07.01.00-18-0166/20 Dolina Edukacji Sp. z o.o. - 125.659,67 zł;</w:t>
      </w:r>
    </w:p>
    <w:p w14:paraId="09B8A8C7"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RPPK.07.01.00-18-0169/20 Stowarzyszenie na Rzecz Rozwoju Powiatu Kolbuszowskiego NIL - 44.309,30 zł;</w:t>
      </w:r>
    </w:p>
    <w:p w14:paraId="0C2F8A8D" w14:textId="77777777" w:rsidR="00D11BA3" w:rsidRPr="004B1B02" w:rsidRDefault="00D11BA3" w:rsidP="00454901">
      <w:pPr>
        <w:numPr>
          <w:ilvl w:val="0"/>
          <w:numId w:val="523"/>
        </w:numPr>
        <w:spacing w:after="0" w:line="360" w:lineRule="auto"/>
        <w:ind w:left="1134" w:hanging="283"/>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RPPK.07.01.00-18-0175/20 HOG Polska Jakub Gibała -  276.327,79 zł.</w:t>
      </w:r>
    </w:p>
    <w:p w14:paraId="16E2F5CD" w14:textId="4BF98A9C" w:rsidR="00D11BA3" w:rsidRPr="004B1B02" w:rsidRDefault="00D11BA3" w:rsidP="00D11BA3">
      <w:pPr>
        <w:spacing w:after="0" w:line="360" w:lineRule="auto"/>
        <w:ind w:left="567"/>
        <w:jc w:val="both"/>
        <w:rPr>
          <w:rFonts w:ascii="Arial" w:hAnsi="Arial" w:cs="Arial"/>
          <w:sz w:val="24"/>
          <w:szCs w:val="24"/>
        </w:rPr>
      </w:pPr>
      <w:r w:rsidRPr="004B1B02">
        <w:rPr>
          <w:rFonts w:ascii="Arial" w:hAnsi="Arial" w:cs="Arial"/>
          <w:iCs/>
          <w:sz w:val="24"/>
          <w:szCs w:val="24"/>
          <w:lang w:eastAsia="pl-PL"/>
        </w:rPr>
        <w:t>W ramach realizacji RPO WP Województwo Podkarpackie – Urząd Marszałkowski Województwa Podkarpackiego w Rzeszowie pełniący rolę Instytucji Zarządzającej oraz Wojewódzki Urząd Pracy w Rzeszowie pełniący role Instytucji Pośredniczącej</w:t>
      </w:r>
      <w:r w:rsidR="00C7171A" w:rsidRPr="004B1B02">
        <w:rPr>
          <w:rFonts w:ascii="Arial" w:hAnsi="Arial" w:cs="Arial"/>
          <w:iCs/>
          <w:sz w:val="24"/>
          <w:szCs w:val="24"/>
          <w:lang w:eastAsia="pl-PL"/>
        </w:rPr>
        <w:t>,</w:t>
      </w:r>
      <w:r w:rsidRPr="004B1B02">
        <w:rPr>
          <w:rFonts w:ascii="Arial" w:hAnsi="Arial" w:cs="Arial"/>
          <w:iCs/>
          <w:sz w:val="24"/>
          <w:szCs w:val="24"/>
          <w:lang w:eastAsia="pl-PL"/>
        </w:rPr>
        <w:t xml:space="preserve"> oprócz wypłaty beneficjentom środków współfinansowania krajowego opisanego wyżej w formie dotacji </w:t>
      </w:r>
      <w:proofErr w:type="spellStart"/>
      <w:r w:rsidRPr="004B1B02">
        <w:rPr>
          <w:rFonts w:ascii="Arial" w:hAnsi="Arial" w:cs="Arial"/>
          <w:iCs/>
          <w:sz w:val="24"/>
          <w:szCs w:val="24"/>
          <w:lang w:eastAsia="pl-PL"/>
        </w:rPr>
        <w:t>celowej</w:t>
      </w:r>
      <w:r w:rsidR="00C7171A" w:rsidRPr="004B1B02">
        <w:rPr>
          <w:rFonts w:ascii="Arial" w:hAnsi="Arial" w:cs="Arial"/>
          <w:iCs/>
          <w:sz w:val="24"/>
          <w:szCs w:val="24"/>
          <w:lang w:eastAsia="pl-PL"/>
        </w:rPr>
        <w:t>,</w:t>
      </w:r>
      <w:r w:rsidRPr="004B1B02">
        <w:rPr>
          <w:rFonts w:ascii="Arial" w:hAnsi="Arial" w:cs="Arial"/>
          <w:iCs/>
          <w:sz w:val="24"/>
          <w:szCs w:val="24"/>
          <w:lang w:eastAsia="pl-PL"/>
        </w:rPr>
        <w:t>wystawia</w:t>
      </w:r>
      <w:proofErr w:type="spellEnd"/>
      <w:r w:rsidRPr="004B1B02">
        <w:rPr>
          <w:rFonts w:ascii="Arial" w:hAnsi="Arial" w:cs="Arial"/>
          <w:iCs/>
          <w:sz w:val="24"/>
          <w:szCs w:val="24"/>
          <w:lang w:eastAsia="pl-PL"/>
        </w:rPr>
        <w:t xml:space="preserve"> w portalu komunikacyjnym BGK (w formie elektronicznej) zlecenia płatności środków europejskich. Środki te są przekazywane bezpośrednio </w:t>
      </w:r>
      <w:r w:rsidRPr="004B1B02">
        <w:rPr>
          <w:rFonts w:ascii="Arial"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14:paraId="1BFC8441" w14:textId="77777777" w:rsidR="00D11BA3" w:rsidRPr="004B1B02" w:rsidRDefault="00D11BA3" w:rsidP="00D11BA3">
      <w:pPr>
        <w:spacing w:after="0" w:line="360" w:lineRule="auto"/>
        <w:ind w:left="567"/>
        <w:jc w:val="both"/>
        <w:rPr>
          <w:rFonts w:ascii="Arial" w:hAnsi="Arial" w:cs="Arial"/>
        </w:rPr>
      </w:pPr>
      <w:r w:rsidRPr="004B1B02">
        <w:rPr>
          <w:rFonts w:ascii="Arial" w:eastAsia="Calibri" w:hAnsi="Arial" w:cs="Arial"/>
          <w:sz w:val="24"/>
          <w:szCs w:val="24"/>
          <w:lang w:eastAsia="pl-PL"/>
        </w:rPr>
        <w:t xml:space="preserve">Wydatki realizowane w ramach zadania „Dotacja celowa na rzecz beneficjentów osi priorytetowych VII-IX RPO WP na lata 2014-2020” ujętego w wykazie </w:t>
      </w:r>
      <w:r w:rsidRPr="004B1B02">
        <w:rPr>
          <w:rFonts w:ascii="Arial" w:eastAsia="Calibri" w:hAnsi="Arial" w:cs="Arial"/>
          <w:sz w:val="24"/>
          <w:szCs w:val="24"/>
          <w:lang w:eastAsia="pl-PL"/>
        </w:rPr>
        <w:lastRenderedPageBreak/>
        <w:t>przedsięwzięć do Wieloletniej Prognozy Finansowej Województwa Podkarpackiego, opisanego w rozdziale 15011.</w:t>
      </w:r>
    </w:p>
    <w:p w14:paraId="416A6FBB" w14:textId="77777777" w:rsidR="00D11BA3" w:rsidRPr="004B1B02" w:rsidRDefault="00D11BA3" w:rsidP="00454901">
      <w:pPr>
        <w:pStyle w:val="Listapunktowana"/>
        <w:numPr>
          <w:ilvl w:val="0"/>
          <w:numId w:val="514"/>
        </w:numPr>
        <w:ind w:left="567" w:hanging="283"/>
        <w:rPr>
          <w:rFonts w:ascii="Arial" w:hAnsi="Arial" w:cs="Arial"/>
          <w:iCs/>
        </w:rPr>
      </w:pPr>
      <w:r w:rsidRPr="004B1B02">
        <w:rPr>
          <w:rFonts w:ascii="Arial" w:hAnsi="Arial" w:cs="Aria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części niewykorzystanych dotacji oraz części dotacji wykorzystanych niezgodnie </w:t>
      </w:r>
      <w:r w:rsidRPr="004B1B02">
        <w:rPr>
          <w:rFonts w:ascii="Arial" w:eastAsia="Calibri" w:hAnsi="Arial" w:cs="Arial"/>
        </w:rPr>
        <w:br/>
        <w:t>z przeznaczeniem, pobranych nienależnie lub w nadmiernej wysokości przez beneficjentów projektów realizowanych w ramach Programu Operacyjnego Wiedza, Edukacja, Rozwój na lata 2014-2020</w:t>
      </w:r>
      <w:r w:rsidRPr="004B1B02">
        <w:rPr>
          <w:rFonts w:ascii="Arial" w:hAnsi="Arial" w:cs="Arial"/>
        </w:rPr>
        <w:t xml:space="preserve"> w kwocie 108.782,09 zł </w:t>
      </w:r>
      <w:r w:rsidRPr="004B1B02">
        <w:rPr>
          <w:rFonts w:ascii="Arial" w:eastAsia="Calibri" w:hAnsi="Arial" w:cs="Arial"/>
          <w:bCs/>
        </w:rPr>
        <w:t>(§ 2919 – 237,77 zł, § 2959 – 108.544,32 zł</w:t>
      </w:r>
      <w:r w:rsidRPr="004B1B02">
        <w:rPr>
          <w:rFonts w:ascii="Arial" w:hAnsi="Arial" w:cs="Arial"/>
        </w:rPr>
        <w:t>) (WUP – Dep. GR),</w:t>
      </w:r>
    </w:p>
    <w:p w14:paraId="2B4D22AA" w14:textId="77777777" w:rsidR="00D11BA3" w:rsidRPr="004B1B02" w:rsidRDefault="00D11BA3" w:rsidP="00454901">
      <w:pPr>
        <w:pStyle w:val="Listapunktowana"/>
        <w:numPr>
          <w:ilvl w:val="0"/>
          <w:numId w:val="514"/>
        </w:numPr>
        <w:ind w:left="567" w:hanging="283"/>
        <w:rPr>
          <w:rFonts w:ascii="Arial" w:hAnsi="Arial" w:cs="Arial"/>
          <w:iCs/>
        </w:rPr>
      </w:pPr>
      <w:r w:rsidRPr="004B1B02">
        <w:rPr>
          <w:rFonts w:ascii="Arial" w:hAnsi="Arial" w:cs="Aria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części niewykorzystanych dotacji oraz części dotacji wykorzystanych niezgodnie </w:t>
      </w:r>
      <w:r w:rsidRPr="004B1B02">
        <w:rPr>
          <w:rFonts w:ascii="Arial" w:eastAsia="Calibri" w:hAnsi="Arial" w:cs="Arial"/>
        </w:rPr>
        <w:br/>
        <w:t xml:space="preserve">z przeznaczeniem, pobranych nienależnie lub w nadmiernej wysokości przez beneficjentów projektów realizowanych w ramach </w:t>
      </w:r>
      <w:r w:rsidRPr="004B1B02">
        <w:rPr>
          <w:rFonts w:ascii="Arial" w:hAnsi="Arial" w:cs="Arial"/>
        </w:rPr>
        <w:t>Regionalnego Programu Operacyjnego Województwa Podkarpackiego na lata 2014-2020</w:t>
      </w:r>
      <w:r w:rsidRPr="004B1B02">
        <w:rPr>
          <w:rFonts w:ascii="Arial" w:hAnsi="Arial" w:cs="Arial"/>
          <w:bCs/>
        </w:rPr>
        <w:t xml:space="preserve"> w kwocie 144.564,35 zł </w:t>
      </w:r>
      <w:r w:rsidRPr="004B1B02">
        <w:rPr>
          <w:rFonts w:ascii="Arial" w:eastAsia="Calibri" w:hAnsi="Arial" w:cs="Arial"/>
          <w:bCs/>
        </w:rPr>
        <w:t>(§ 2919 – 494,77 zł, § 2959 – 144.069,58 zł</w:t>
      </w:r>
      <w:r w:rsidRPr="004B1B02">
        <w:rPr>
          <w:rFonts w:ascii="Arial" w:hAnsi="Arial" w:cs="Arial"/>
        </w:rPr>
        <w:t>)</w:t>
      </w:r>
      <w:r w:rsidRPr="004B1B02">
        <w:rPr>
          <w:rFonts w:ascii="Arial" w:hAnsi="Arial" w:cs="Arial"/>
          <w:bCs/>
        </w:rPr>
        <w:t xml:space="preserve"> (WUP – Dep. RP),</w:t>
      </w:r>
    </w:p>
    <w:p w14:paraId="4937A368" w14:textId="77777777" w:rsidR="00D11BA3" w:rsidRPr="004B1B02" w:rsidRDefault="00D11BA3" w:rsidP="00454901">
      <w:pPr>
        <w:pStyle w:val="Listapunktowana"/>
        <w:numPr>
          <w:ilvl w:val="0"/>
          <w:numId w:val="514"/>
        </w:numPr>
        <w:ind w:left="567" w:hanging="283"/>
        <w:rPr>
          <w:rFonts w:ascii="Arial" w:hAnsi="Arial" w:cs="Arial"/>
          <w:iCs/>
        </w:rPr>
      </w:pPr>
      <w:r w:rsidRPr="004B1B02">
        <w:rPr>
          <w:rFonts w:ascii="Arial" w:hAnsi="Arial" w:cs="Arial"/>
        </w:rPr>
        <w:t xml:space="preserve">zwrotów do </w:t>
      </w:r>
      <w:r w:rsidRPr="004B1B02">
        <w:rPr>
          <w:rFonts w:ascii="Arial" w:hAnsi="Arial" w:cs="Arial"/>
          <w:bCs/>
        </w:rPr>
        <w:t>Ministerstwa Funduszy i Polityki Regionalnej</w:t>
      </w:r>
      <w:r w:rsidRPr="004B1B02">
        <w:rPr>
          <w:rFonts w:ascii="Arial" w:eastAsia="Calibri" w:hAnsi="Arial" w:cs="Arial"/>
        </w:rPr>
        <w:t xml:space="preserve"> części dotacji wykorzystanych niezgodnie z przeznaczeniem, pobranych nienależnie lub w nadmiernej wysokości przez beneficjentów projektów realizowanych w ramach Programu Operacyjnego Kapitał Ludzki w kwocie 2.493,39 zł </w:t>
      </w:r>
      <w:r w:rsidRPr="004B1B02">
        <w:rPr>
          <w:rFonts w:ascii="Arial" w:eastAsia="Calibri" w:hAnsi="Arial" w:cs="Arial"/>
          <w:bCs/>
        </w:rPr>
        <w:t xml:space="preserve">(§ 2918 – 2.105,15 zł, § 2919 – 388,24 zł) </w:t>
      </w:r>
      <w:r w:rsidRPr="004B1B02">
        <w:rPr>
          <w:rFonts w:ascii="Arial" w:hAnsi="Arial" w:cs="Arial"/>
        </w:rPr>
        <w:t>(WUP - Dep. GR).</w:t>
      </w:r>
    </w:p>
    <w:p w14:paraId="7684A9D7" w14:textId="6AB4C358" w:rsidR="00D11BA3" w:rsidRDefault="00D11BA3" w:rsidP="00FE4048">
      <w:pPr>
        <w:spacing w:after="0" w:line="360" w:lineRule="auto"/>
        <w:jc w:val="both"/>
        <w:rPr>
          <w:rFonts w:ascii="Arial" w:hAnsi="Arial" w:cs="Arial"/>
          <w:color w:val="000000" w:themeColor="text1"/>
          <w:sz w:val="24"/>
          <w:szCs w:val="24"/>
        </w:rPr>
      </w:pPr>
      <w:r w:rsidRPr="004B1B02">
        <w:rPr>
          <w:rFonts w:ascii="Arial" w:hAnsi="Arial" w:cs="Arial"/>
          <w:color w:val="000000" w:themeColor="text1"/>
          <w:sz w:val="24"/>
          <w:szCs w:val="24"/>
        </w:rPr>
        <w:t>W ramach priorytetu 7 programu regionalnego Fundusze Europejskie dla Podkarpacia 2021-2027</w:t>
      </w:r>
      <w:r w:rsidR="00C7171A" w:rsidRPr="004B1B02">
        <w:rPr>
          <w:rFonts w:ascii="Arial" w:hAnsi="Arial" w:cs="Arial"/>
          <w:color w:val="000000" w:themeColor="text1"/>
          <w:sz w:val="24"/>
          <w:szCs w:val="24"/>
        </w:rPr>
        <w:t>,</w:t>
      </w:r>
      <w:r w:rsidRPr="004B1B02">
        <w:rPr>
          <w:rFonts w:ascii="Arial" w:hAnsi="Arial" w:cs="Arial"/>
          <w:i/>
          <w:iCs/>
          <w:color w:val="000000" w:themeColor="text1"/>
          <w:sz w:val="24"/>
          <w:szCs w:val="24"/>
        </w:rPr>
        <w:t xml:space="preserve"> </w:t>
      </w:r>
      <w:r w:rsidRPr="004B1B02">
        <w:rPr>
          <w:rFonts w:ascii="Arial" w:hAnsi="Arial" w:cs="Arial"/>
          <w:iCs/>
          <w:color w:val="000000" w:themeColor="text1"/>
          <w:sz w:val="24"/>
          <w:szCs w:val="24"/>
        </w:rPr>
        <w:t xml:space="preserve">nie zrealizowano zaplanowanych wydatków bieżących </w:t>
      </w:r>
      <w:r w:rsidR="00FE4048">
        <w:rPr>
          <w:rFonts w:ascii="Arial" w:hAnsi="Arial" w:cs="Arial"/>
          <w:iCs/>
          <w:color w:val="000000" w:themeColor="text1"/>
          <w:sz w:val="24"/>
          <w:szCs w:val="24"/>
        </w:rPr>
        <w:br/>
      </w:r>
      <w:r w:rsidRPr="004B1B02">
        <w:rPr>
          <w:rFonts w:ascii="Arial" w:hAnsi="Arial" w:cs="Arial"/>
          <w:iCs/>
          <w:color w:val="000000" w:themeColor="text1"/>
          <w:sz w:val="24"/>
          <w:szCs w:val="24"/>
        </w:rPr>
        <w:t xml:space="preserve">w kwocie 555.555,- zł, </w:t>
      </w:r>
      <w:r w:rsidRPr="004B1B02">
        <w:rPr>
          <w:rFonts w:ascii="Arial" w:hAnsi="Arial" w:cs="Arial"/>
          <w:color w:val="000000" w:themeColor="text1"/>
          <w:sz w:val="24"/>
          <w:szCs w:val="24"/>
        </w:rPr>
        <w:t>z powodu przedłużenia terminu oceny wniosków o dofinansowanie i negocjacji  wybranych do dofinansowania wniosków. Płatności zaplanowane na IV kwartał 2023 roku, będą realizowane w 2024 roku.</w:t>
      </w:r>
    </w:p>
    <w:p w14:paraId="730EE121" w14:textId="77777777" w:rsidR="00FE4048" w:rsidRPr="004B1B02" w:rsidRDefault="00FE4048" w:rsidP="00FE4048">
      <w:pPr>
        <w:spacing w:after="0" w:line="360" w:lineRule="auto"/>
        <w:jc w:val="both"/>
        <w:rPr>
          <w:rFonts w:ascii="Arial" w:hAnsi="Arial" w:cs="Arial"/>
          <w:color w:val="000000" w:themeColor="text1"/>
          <w:sz w:val="24"/>
          <w:szCs w:val="24"/>
        </w:rPr>
      </w:pPr>
    </w:p>
    <w:p w14:paraId="0A449FAC" w14:textId="77777777" w:rsidR="00490272" w:rsidRPr="004B1B02" w:rsidRDefault="00490272" w:rsidP="00FE4048">
      <w:pPr>
        <w:spacing w:after="0" w:line="360" w:lineRule="auto"/>
        <w:ind w:left="284" w:hanging="284"/>
        <w:jc w:val="both"/>
        <w:rPr>
          <w:rFonts w:ascii="Arial" w:eastAsia="Times New Roman" w:hAnsi="Arial" w:cs="Arial"/>
          <w:b/>
          <w:iCs/>
          <w:sz w:val="24"/>
          <w:szCs w:val="24"/>
          <w:lang w:eastAsia="pl-PL"/>
        </w:rPr>
      </w:pPr>
      <w:r w:rsidRPr="004B1B02">
        <w:rPr>
          <w:rFonts w:ascii="Arial" w:eastAsia="Times New Roman" w:hAnsi="Arial" w:cs="Arial"/>
          <w:b/>
          <w:iCs/>
          <w:sz w:val="24"/>
          <w:szCs w:val="24"/>
          <w:lang w:eastAsia="pl-PL"/>
        </w:rPr>
        <w:t>DZIAŁ 854 – EDUKACYJNA OPIEKA WYCHOWAWCZA</w:t>
      </w:r>
    </w:p>
    <w:p w14:paraId="05AE3911" w14:textId="77777777" w:rsidR="00490272" w:rsidRPr="004B1B02" w:rsidRDefault="00490272" w:rsidP="00490272">
      <w:pPr>
        <w:spacing w:after="0" w:line="360" w:lineRule="auto"/>
        <w:rPr>
          <w:rFonts w:ascii="Arial" w:eastAsia="Calibri" w:hAnsi="Arial" w:cs="Arial"/>
          <w:b/>
          <w:bCs/>
          <w:i/>
          <w:iCs/>
          <w:sz w:val="24"/>
          <w:szCs w:val="24"/>
          <w:lang w:val="x-none" w:eastAsia="x-none"/>
        </w:rPr>
      </w:pPr>
      <w:r w:rsidRPr="004B1B02">
        <w:rPr>
          <w:rFonts w:ascii="Arial" w:eastAsia="Calibri" w:hAnsi="Arial" w:cs="Arial"/>
          <w:b/>
          <w:bCs/>
          <w:i/>
          <w:iCs/>
          <w:sz w:val="24"/>
          <w:szCs w:val="24"/>
          <w:lang w:val="x-none" w:eastAsia="x-none"/>
        </w:rPr>
        <w:t xml:space="preserve">Rozdział 85410 - Internaty i bursy szkolne </w:t>
      </w:r>
    </w:p>
    <w:p w14:paraId="07D001C5" w14:textId="77777777" w:rsidR="00490272" w:rsidRPr="004B1B02" w:rsidRDefault="00490272" w:rsidP="00490272">
      <w:pPr>
        <w:spacing w:after="0" w:line="360" w:lineRule="auto"/>
        <w:jc w:val="both"/>
        <w:rPr>
          <w:rFonts w:ascii="Arial" w:eastAsia="Calibri" w:hAnsi="Arial" w:cs="Arial"/>
          <w:sz w:val="24"/>
          <w:szCs w:val="24"/>
          <w:lang w:val="x-none" w:eastAsia="x-none"/>
        </w:rPr>
      </w:pPr>
      <w:r w:rsidRPr="004B1B02">
        <w:rPr>
          <w:rFonts w:ascii="Arial" w:eastAsia="Calibri" w:hAnsi="Arial" w:cs="Arial"/>
          <w:sz w:val="24"/>
          <w:szCs w:val="24"/>
          <w:lang w:val="x-none" w:eastAsia="x-none"/>
        </w:rPr>
        <w:t xml:space="preserve">Zaplanowane wydatki bieżące w kwocie </w:t>
      </w:r>
      <w:r w:rsidRPr="004B1B02">
        <w:rPr>
          <w:rFonts w:ascii="Arial" w:hAnsi="Arial" w:cs="Arial"/>
          <w:sz w:val="24"/>
          <w:szCs w:val="24"/>
        </w:rPr>
        <w:t>1.210.629</w:t>
      </w:r>
      <w:r w:rsidRPr="004B1B02">
        <w:rPr>
          <w:rFonts w:ascii="Arial" w:eastAsia="Calibri" w:hAnsi="Arial" w:cs="Arial"/>
          <w:sz w:val="24"/>
          <w:szCs w:val="24"/>
          <w:lang w:val="x-none" w:eastAsia="x-none"/>
        </w:rPr>
        <w:t>,-</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 xml:space="preserve">zł </w:t>
      </w:r>
      <w:r w:rsidRPr="004B1B02">
        <w:rPr>
          <w:rFonts w:ascii="Arial" w:eastAsia="Calibri" w:hAnsi="Arial" w:cs="Arial"/>
          <w:sz w:val="24"/>
          <w:szCs w:val="24"/>
          <w:lang w:eastAsia="x-none"/>
        </w:rPr>
        <w:t xml:space="preserve">na utrzymanie internatu funkcjonującego przy </w:t>
      </w:r>
      <w:proofErr w:type="spellStart"/>
      <w:r w:rsidRPr="004B1B02">
        <w:rPr>
          <w:rFonts w:ascii="Arial" w:eastAsia="Calibri" w:hAnsi="Arial" w:cs="Arial"/>
          <w:sz w:val="24"/>
          <w:szCs w:val="24"/>
          <w:lang w:eastAsia="x-none"/>
        </w:rPr>
        <w:t>Medyczno</w:t>
      </w:r>
      <w:proofErr w:type="spellEnd"/>
      <w:r w:rsidRPr="004B1B02">
        <w:rPr>
          <w:rFonts w:ascii="Arial" w:eastAsia="Calibri" w:hAnsi="Arial" w:cs="Arial"/>
          <w:sz w:val="24"/>
          <w:szCs w:val="24"/>
          <w:lang w:eastAsia="x-none"/>
        </w:rPr>
        <w:t xml:space="preserve"> - Społecznym Centrum Kształcenia Zawodowego </w:t>
      </w:r>
      <w:r w:rsidRPr="004B1B02">
        <w:rPr>
          <w:rFonts w:ascii="Arial" w:eastAsia="Calibri" w:hAnsi="Arial" w:cs="Arial"/>
          <w:sz w:val="24"/>
          <w:szCs w:val="24"/>
          <w:lang w:eastAsia="x-none"/>
        </w:rPr>
        <w:br/>
        <w:t>i Ustawicznego w Rzeszowie (</w:t>
      </w:r>
      <w:proofErr w:type="spellStart"/>
      <w:r w:rsidRPr="004B1B02">
        <w:rPr>
          <w:rFonts w:ascii="Arial" w:eastAsia="Times New Roman" w:hAnsi="Arial" w:cs="Arial"/>
          <w:sz w:val="24"/>
          <w:szCs w:val="24"/>
          <w:lang w:eastAsia="pl-PL"/>
        </w:rPr>
        <w:t>MSCKZiU</w:t>
      </w:r>
      <w:proofErr w:type="spellEnd"/>
      <w:r w:rsidRPr="004B1B02">
        <w:rPr>
          <w:rFonts w:ascii="Arial" w:eastAsia="Times New Roman" w:hAnsi="Arial" w:cs="Arial"/>
          <w:sz w:val="24"/>
          <w:szCs w:val="24"/>
          <w:lang w:eastAsia="pl-PL"/>
        </w:rPr>
        <w:t xml:space="preserve"> w Rzeszowie – </w:t>
      </w:r>
      <w:r w:rsidRPr="004B1B02">
        <w:rPr>
          <w:rFonts w:ascii="Arial" w:eastAsia="Calibri" w:hAnsi="Arial" w:cs="Arial"/>
          <w:sz w:val="24"/>
          <w:szCs w:val="24"/>
          <w:lang w:eastAsia="x-none"/>
        </w:rPr>
        <w:t xml:space="preserve">Dep. EN) </w:t>
      </w:r>
      <w:r w:rsidRPr="004B1B02">
        <w:rPr>
          <w:rFonts w:ascii="Arial" w:eastAsia="Calibri" w:hAnsi="Arial" w:cs="Arial"/>
          <w:sz w:val="24"/>
          <w:szCs w:val="24"/>
          <w:lang w:val="x-none" w:eastAsia="x-none"/>
        </w:rPr>
        <w:t xml:space="preserve">zostały </w:t>
      </w:r>
      <w:r w:rsidRPr="004B1B02">
        <w:rPr>
          <w:rFonts w:ascii="Arial" w:eastAsia="Calibri" w:hAnsi="Arial" w:cs="Arial"/>
          <w:sz w:val="24"/>
          <w:szCs w:val="24"/>
          <w:lang w:eastAsia="x-none"/>
        </w:rPr>
        <w:t>zrealizowane</w:t>
      </w:r>
      <w:r w:rsidRPr="004B1B02">
        <w:rPr>
          <w:rFonts w:ascii="Arial" w:eastAsia="Calibri" w:hAnsi="Arial" w:cs="Arial"/>
          <w:sz w:val="24"/>
          <w:szCs w:val="24"/>
          <w:lang w:val="x-none" w:eastAsia="x-none"/>
        </w:rPr>
        <w:t xml:space="preserve"> w kwocie </w:t>
      </w:r>
      <w:r w:rsidRPr="004B1B02">
        <w:rPr>
          <w:rFonts w:ascii="Arial" w:eastAsia="Calibri" w:hAnsi="Arial" w:cs="Arial"/>
          <w:sz w:val="24"/>
          <w:szCs w:val="24"/>
          <w:lang w:eastAsia="x-none"/>
        </w:rPr>
        <w:t>1.195.262</w:t>
      </w:r>
      <w:r w:rsidRPr="004B1B02">
        <w:rPr>
          <w:rFonts w:ascii="Arial" w:hAnsi="Arial" w:cs="Arial"/>
          <w:sz w:val="24"/>
          <w:szCs w:val="24"/>
        </w:rPr>
        <w:t>,51</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 xml:space="preserve">zł, tj. </w:t>
      </w:r>
      <w:r w:rsidRPr="004B1B02">
        <w:rPr>
          <w:rFonts w:ascii="Arial" w:eastAsia="Calibri" w:hAnsi="Arial" w:cs="Arial"/>
          <w:sz w:val="24"/>
          <w:szCs w:val="24"/>
          <w:lang w:eastAsia="x-none"/>
        </w:rPr>
        <w:t xml:space="preserve">98,73 </w:t>
      </w:r>
      <w:r w:rsidRPr="004B1B02">
        <w:rPr>
          <w:rFonts w:ascii="Arial" w:eastAsia="Calibri" w:hAnsi="Arial" w:cs="Arial"/>
          <w:sz w:val="24"/>
          <w:szCs w:val="24"/>
          <w:lang w:val="x-none" w:eastAsia="x-none"/>
        </w:rPr>
        <w:t>% planu i obejmowały:</w:t>
      </w:r>
    </w:p>
    <w:p w14:paraId="51E085B5" w14:textId="77777777" w:rsidR="00490272" w:rsidRPr="004B1B02" w:rsidRDefault="00490272" w:rsidP="00307061">
      <w:pPr>
        <w:numPr>
          <w:ilvl w:val="0"/>
          <w:numId w:val="226"/>
        </w:numPr>
        <w:spacing w:after="0" w:line="360" w:lineRule="auto"/>
        <w:jc w:val="both"/>
        <w:rPr>
          <w:rFonts w:ascii="Arial" w:eastAsia="Calibri" w:hAnsi="Arial" w:cs="Arial"/>
          <w:sz w:val="24"/>
          <w:szCs w:val="24"/>
          <w:lang w:val="x-none" w:eastAsia="x-none"/>
        </w:rPr>
      </w:pPr>
      <w:r w:rsidRPr="004B1B02">
        <w:rPr>
          <w:rFonts w:ascii="Arial" w:eastAsia="Calibri" w:hAnsi="Arial" w:cs="Arial"/>
          <w:sz w:val="24"/>
          <w:szCs w:val="24"/>
          <w:lang w:val="x-none" w:eastAsia="x-none"/>
        </w:rPr>
        <w:t xml:space="preserve">wynagrodzenia i składki od nich naliczane w kwocie </w:t>
      </w:r>
      <w:r w:rsidRPr="004B1B02">
        <w:rPr>
          <w:rFonts w:ascii="Arial" w:hAnsi="Arial" w:cs="Arial"/>
          <w:sz w:val="24"/>
          <w:szCs w:val="24"/>
        </w:rPr>
        <w:t xml:space="preserve">1.065.920,32 zł  </w:t>
      </w:r>
      <w:r w:rsidRPr="004B1B02">
        <w:rPr>
          <w:rFonts w:ascii="Arial" w:hAnsi="Arial" w:cs="Arial"/>
          <w:sz w:val="24"/>
          <w:szCs w:val="24"/>
        </w:rPr>
        <w:br/>
        <w:t>(§ 4010 – 628.277,35 zł, § 4040 – 39.685,00 zł, § 4110 – 146.918,51 zł, § 4120 – 11.074,08 zł, § 4710 – 1.779,42 zł, § 4790 - 225.356,00 zł, § 4800 - 12.829,96 zł</w:t>
      </w:r>
      <w:r w:rsidRPr="004B1B02">
        <w:rPr>
          <w:rFonts w:ascii="Arial" w:eastAsia="Calibri" w:hAnsi="Arial" w:cs="Arial"/>
          <w:sz w:val="24"/>
          <w:szCs w:val="24"/>
          <w:lang w:val="x-none" w:eastAsia="x-none"/>
        </w:rPr>
        <w:t>),</w:t>
      </w:r>
    </w:p>
    <w:p w14:paraId="2D7651DD" w14:textId="77777777" w:rsidR="00490272" w:rsidRPr="004B1B02" w:rsidRDefault="00490272" w:rsidP="00307061">
      <w:pPr>
        <w:numPr>
          <w:ilvl w:val="0"/>
          <w:numId w:val="226"/>
        </w:numPr>
        <w:spacing w:after="0" w:line="360" w:lineRule="auto"/>
        <w:jc w:val="both"/>
        <w:rPr>
          <w:rFonts w:ascii="Arial" w:eastAsia="Calibri" w:hAnsi="Arial" w:cs="Arial"/>
          <w:sz w:val="24"/>
          <w:szCs w:val="24"/>
          <w:lang w:val="x-none" w:eastAsia="x-none"/>
        </w:rPr>
      </w:pPr>
      <w:r w:rsidRPr="004B1B02">
        <w:rPr>
          <w:rFonts w:ascii="Arial" w:eastAsia="Times New Roman" w:hAnsi="Arial" w:cs="Arial"/>
          <w:sz w:val="24"/>
          <w:szCs w:val="24"/>
          <w:lang w:eastAsia="pl-PL"/>
        </w:rPr>
        <w:lastRenderedPageBreak/>
        <w:t xml:space="preserve">wydatki związane z realizacją zadań statutowych w kwocie </w:t>
      </w:r>
      <w:r w:rsidRPr="004B1B02">
        <w:rPr>
          <w:rFonts w:ascii="Arial" w:hAnsi="Arial" w:cs="Arial"/>
          <w:sz w:val="24"/>
          <w:szCs w:val="24"/>
        </w:rPr>
        <w:t>121.399,57</w:t>
      </w:r>
      <w:r w:rsidRPr="004B1B02">
        <w:rPr>
          <w:rFonts w:ascii="Arial" w:eastAsia="Times New Roman" w:hAnsi="Arial" w:cs="Arial"/>
          <w:sz w:val="24"/>
          <w:szCs w:val="24"/>
          <w:lang w:eastAsia="pl-PL"/>
        </w:rPr>
        <w:t xml:space="preserve"> zł (</w:t>
      </w:r>
      <w:r w:rsidRPr="004B1B02">
        <w:rPr>
          <w:rFonts w:ascii="Arial" w:hAnsi="Arial" w:cs="Arial"/>
          <w:sz w:val="24"/>
          <w:szCs w:val="24"/>
        </w:rPr>
        <w:t>§ 4210 – 36.317,00 zł,</w:t>
      </w:r>
      <w:r w:rsidRPr="004B1B02">
        <w:rPr>
          <w:rFonts w:ascii="Arial" w:eastAsia="Calibri" w:hAnsi="Arial" w:cs="Arial"/>
          <w:sz w:val="24"/>
          <w:szCs w:val="24"/>
          <w:lang w:val="x-none" w:eastAsia="x-none"/>
        </w:rPr>
        <w:t xml:space="preserve"> § 4260 </w:t>
      </w:r>
      <w:r w:rsidRPr="004B1B02">
        <w:rPr>
          <w:rFonts w:ascii="Arial" w:eastAsia="Calibri" w:hAnsi="Arial" w:cs="Arial"/>
          <w:sz w:val="24"/>
          <w:szCs w:val="24"/>
          <w:lang w:eastAsia="x-none"/>
        </w:rPr>
        <w:t xml:space="preserve">– </w:t>
      </w:r>
      <w:r w:rsidRPr="004B1B02">
        <w:rPr>
          <w:rFonts w:ascii="Arial" w:hAnsi="Arial" w:cs="Arial"/>
          <w:sz w:val="24"/>
          <w:szCs w:val="24"/>
        </w:rPr>
        <w:t>47.075,19</w:t>
      </w:r>
      <w:r w:rsidRPr="004B1B02">
        <w:rPr>
          <w:rFonts w:ascii="Arial" w:eastAsia="Calibri" w:hAnsi="Arial" w:cs="Arial"/>
          <w:sz w:val="24"/>
          <w:szCs w:val="24"/>
          <w:lang w:val="x-none" w:eastAsia="x-none"/>
        </w:rPr>
        <w:t xml:space="preserve"> zł, § 42</w:t>
      </w:r>
      <w:r w:rsidRPr="004B1B02">
        <w:rPr>
          <w:rFonts w:ascii="Arial" w:eastAsia="Calibri" w:hAnsi="Arial" w:cs="Arial"/>
          <w:sz w:val="24"/>
          <w:szCs w:val="24"/>
          <w:lang w:eastAsia="x-none"/>
        </w:rPr>
        <w:t>8</w:t>
      </w:r>
      <w:r w:rsidRPr="004B1B02">
        <w:rPr>
          <w:rFonts w:ascii="Arial" w:eastAsia="Calibri" w:hAnsi="Arial" w:cs="Arial"/>
          <w:sz w:val="24"/>
          <w:szCs w:val="24"/>
          <w:lang w:val="x-none" w:eastAsia="x-none"/>
        </w:rPr>
        <w:t xml:space="preserve">0 </w:t>
      </w:r>
      <w:r w:rsidRPr="004B1B02">
        <w:rPr>
          <w:rFonts w:ascii="Arial" w:eastAsia="Calibri" w:hAnsi="Arial" w:cs="Arial"/>
          <w:sz w:val="24"/>
          <w:szCs w:val="24"/>
          <w:lang w:eastAsia="x-none"/>
        </w:rPr>
        <w:t xml:space="preserve">– </w:t>
      </w:r>
      <w:r w:rsidRPr="004B1B02">
        <w:rPr>
          <w:rFonts w:ascii="Arial" w:hAnsi="Arial" w:cs="Arial"/>
          <w:sz w:val="24"/>
          <w:szCs w:val="24"/>
        </w:rPr>
        <w:t>828,00</w:t>
      </w:r>
      <w:r w:rsidRPr="004B1B02">
        <w:rPr>
          <w:rFonts w:ascii="Arial" w:eastAsia="Calibri" w:hAnsi="Arial" w:cs="Arial"/>
          <w:sz w:val="24"/>
          <w:szCs w:val="24"/>
          <w:lang w:val="x-none" w:eastAsia="x-none"/>
        </w:rPr>
        <w:t xml:space="preserve"> zł,</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 xml:space="preserve">§ 4300 – </w:t>
      </w:r>
      <w:r w:rsidRPr="004B1B02">
        <w:rPr>
          <w:rFonts w:ascii="Arial" w:hAnsi="Arial" w:cs="Arial"/>
          <w:sz w:val="24"/>
          <w:szCs w:val="24"/>
        </w:rPr>
        <w:t>7.404,83</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zł, §</w:t>
      </w:r>
      <w:r w:rsidRPr="004B1B02">
        <w:rPr>
          <w:rFonts w:ascii="Arial" w:eastAsia="Calibri" w:hAnsi="Arial" w:cs="Arial"/>
          <w:sz w:val="24"/>
          <w:szCs w:val="24"/>
          <w:lang w:eastAsia="x-none"/>
        </w:rPr>
        <w:t> </w:t>
      </w:r>
      <w:r w:rsidRPr="004B1B02">
        <w:rPr>
          <w:rFonts w:ascii="Arial" w:eastAsia="Calibri" w:hAnsi="Arial" w:cs="Arial"/>
          <w:sz w:val="24"/>
          <w:szCs w:val="24"/>
          <w:lang w:val="x-none" w:eastAsia="x-none"/>
        </w:rPr>
        <w:t>43</w:t>
      </w:r>
      <w:r w:rsidRPr="004B1B02">
        <w:rPr>
          <w:rFonts w:ascii="Arial" w:eastAsia="Calibri" w:hAnsi="Arial" w:cs="Arial"/>
          <w:sz w:val="24"/>
          <w:szCs w:val="24"/>
          <w:lang w:eastAsia="x-none"/>
        </w:rPr>
        <w:t>6</w:t>
      </w:r>
      <w:r w:rsidRPr="004B1B02">
        <w:rPr>
          <w:rFonts w:ascii="Arial" w:eastAsia="Calibri" w:hAnsi="Arial" w:cs="Arial"/>
          <w:sz w:val="24"/>
          <w:szCs w:val="24"/>
          <w:lang w:val="x-none" w:eastAsia="x-none"/>
        </w:rPr>
        <w:t xml:space="preserve">0 – </w:t>
      </w:r>
      <w:r w:rsidRPr="004B1B02">
        <w:rPr>
          <w:rFonts w:ascii="Arial" w:hAnsi="Arial" w:cs="Arial"/>
          <w:sz w:val="24"/>
          <w:szCs w:val="24"/>
        </w:rPr>
        <w:t>472,32</w:t>
      </w:r>
      <w:r w:rsidRPr="004B1B02">
        <w:rPr>
          <w:rFonts w:ascii="Arial" w:eastAsia="Calibri" w:hAnsi="Arial" w:cs="Arial"/>
          <w:sz w:val="24"/>
          <w:szCs w:val="24"/>
          <w:lang w:val="x-none" w:eastAsia="x-none"/>
        </w:rPr>
        <w:t xml:space="preserve"> zł</w:t>
      </w:r>
      <w:r w:rsidRPr="004B1B02">
        <w:rPr>
          <w:rFonts w:ascii="Arial" w:eastAsia="Calibri" w:hAnsi="Arial" w:cs="Arial"/>
          <w:sz w:val="24"/>
          <w:szCs w:val="24"/>
          <w:lang w:eastAsia="x-none"/>
        </w:rPr>
        <w:t>,</w:t>
      </w:r>
      <w:r w:rsidRPr="004B1B02">
        <w:rPr>
          <w:rFonts w:ascii="Arial" w:eastAsia="Calibri" w:hAnsi="Arial" w:cs="Arial"/>
          <w:sz w:val="24"/>
          <w:szCs w:val="24"/>
          <w:lang w:val="x-none" w:eastAsia="x-none"/>
        </w:rPr>
        <w:t xml:space="preserve"> § 4440 </w:t>
      </w:r>
      <w:r w:rsidRPr="004B1B02">
        <w:rPr>
          <w:rFonts w:ascii="Arial" w:eastAsia="Calibri" w:hAnsi="Arial" w:cs="Arial"/>
          <w:sz w:val="24"/>
          <w:szCs w:val="24"/>
          <w:lang w:eastAsia="x-none"/>
        </w:rPr>
        <w:t>– 29.302,23 zł</w:t>
      </w:r>
      <w:r w:rsidRPr="004B1B02">
        <w:rPr>
          <w:rFonts w:ascii="Arial" w:eastAsia="Calibri" w:hAnsi="Arial" w:cs="Arial"/>
          <w:sz w:val="24"/>
          <w:szCs w:val="24"/>
          <w:lang w:val="x-none" w:eastAsia="x-none"/>
        </w:rPr>
        <w:t>),</w:t>
      </w:r>
    </w:p>
    <w:p w14:paraId="2F2F4E59" w14:textId="77777777" w:rsidR="00490272" w:rsidRPr="004B1B02" w:rsidRDefault="00490272" w:rsidP="00307061">
      <w:pPr>
        <w:numPr>
          <w:ilvl w:val="0"/>
          <w:numId w:val="226"/>
        </w:numPr>
        <w:spacing w:after="0" w:line="360" w:lineRule="auto"/>
        <w:jc w:val="both"/>
        <w:rPr>
          <w:rFonts w:ascii="Arial" w:eastAsia="Calibri" w:hAnsi="Arial" w:cs="Arial"/>
          <w:sz w:val="24"/>
          <w:szCs w:val="24"/>
          <w:lang w:val="x-none" w:eastAsia="x-none"/>
        </w:rPr>
      </w:pPr>
      <w:r w:rsidRPr="004B1B02">
        <w:rPr>
          <w:rFonts w:ascii="Arial" w:hAnsi="Arial" w:cs="Arial"/>
          <w:sz w:val="24"/>
          <w:szCs w:val="24"/>
          <w:lang w:val="x-none" w:eastAsia="x-none"/>
        </w:rPr>
        <w:t>świadczenia</w:t>
      </w:r>
      <w:r w:rsidRPr="004B1B02">
        <w:rPr>
          <w:rFonts w:ascii="Arial" w:hAnsi="Arial" w:cs="Arial"/>
          <w:sz w:val="24"/>
          <w:szCs w:val="24"/>
          <w:lang w:eastAsia="x-none"/>
        </w:rPr>
        <w:t xml:space="preserve"> </w:t>
      </w:r>
      <w:r w:rsidRPr="004B1B02">
        <w:rPr>
          <w:rFonts w:ascii="Arial" w:hAnsi="Arial" w:cs="Arial"/>
          <w:sz w:val="24"/>
          <w:szCs w:val="24"/>
          <w:lang w:val="x-none" w:eastAsia="x-none"/>
        </w:rPr>
        <w:t>na rzecz</w:t>
      </w:r>
      <w:r w:rsidRPr="004B1B02">
        <w:rPr>
          <w:rFonts w:ascii="Arial" w:hAnsi="Arial" w:cs="Arial"/>
          <w:sz w:val="24"/>
          <w:szCs w:val="24"/>
          <w:lang w:eastAsia="x-none"/>
        </w:rPr>
        <w:t xml:space="preserve"> </w:t>
      </w:r>
      <w:r w:rsidRPr="004B1B02">
        <w:rPr>
          <w:rFonts w:ascii="Arial" w:hAnsi="Arial" w:cs="Arial"/>
          <w:sz w:val="24"/>
          <w:szCs w:val="24"/>
          <w:lang w:val="x-none" w:eastAsia="x-none"/>
        </w:rPr>
        <w:t>osób</w:t>
      </w:r>
      <w:r w:rsidRPr="004B1B02">
        <w:rPr>
          <w:rFonts w:ascii="Arial" w:hAnsi="Arial" w:cs="Arial"/>
          <w:sz w:val="24"/>
          <w:szCs w:val="24"/>
          <w:lang w:eastAsia="x-none"/>
        </w:rPr>
        <w:t xml:space="preserve"> </w:t>
      </w:r>
      <w:r w:rsidRPr="004B1B02">
        <w:rPr>
          <w:rFonts w:ascii="Arial" w:hAnsi="Arial" w:cs="Arial"/>
          <w:sz w:val="24"/>
          <w:szCs w:val="24"/>
          <w:lang w:val="x-none" w:eastAsia="x-none"/>
        </w:rPr>
        <w:t>fizycznych</w:t>
      </w:r>
      <w:r w:rsidRPr="004B1B02">
        <w:rPr>
          <w:rFonts w:ascii="Arial" w:hAnsi="Arial" w:cs="Arial"/>
          <w:sz w:val="24"/>
          <w:szCs w:val="24"/>
          <w:lang w:eastAsia="x-none"/>
        </w:rPr>
        <w:t xml:space="preserve"> </w:t>
      </w:r>
      <w:r w:rsidRPr="004B1B02">
        <w:rPr>
          <w:rFonts w:ascii="Arial" w:hAnsi="Arial" w:cs="Arial"/>
          <w:sz w:val="24"/>
          <w:szCs w:val="24"/>
          <w:lang w:val="x-none" w:eastAsia="x-none"/>
        </w:rPr>
        <w:t xml:space="preserve">w kwocie </w:t>
      </w:r>
      <w:r w:rsidRPr="004B1B02">
        <w:rPr>
          <w:rFonts w:ascii="Arial" w:hAnsi="Arial" w:cs="Arial"/>
          <w:sz w:val="24"/>
          <w:szCs w:val="24"/>
        </w:rPr>
        <w:t>7.942,62</w:t>
      </w:r>
      <w:r w:rsidRPr="004B1B02">
        <w:rPr>
          <w:rFonts w:ascii="Arial" w:hAnsi="Arial" w:cs="Arial"/>
          <w:sz w:val="24"/>
          <w:szCs w:val="24"/>
          <w:lang w:eastAsia="x-none"/>
        </w:rPr>
        <w:t xml:space="preserve"> </w:t>
      </w:r>
      <w:r w:rsidRPr="004B1B02">
        <w:rPr>
          <w:rFonts w:ascii="Arial" w:hAnsi="Arial" w:cs="Arial"/>
          <w:sz w:val="24"/>
          <w:szCs w:val="24"/>
          <w:lang w:val="x-none" w:eastAsia="x-none"/>
        </w:rPr>
        <w:t>zł</w:t>
      </w:r>
      <w:r w:rsidRPr="004B1B02">
        <w:rPr>
          <w:rFonts w:ascii="Arial" w:hAnsi="Arial" w:cs="Arial"/>
          <w:sz w:val="24"/>
          <w:szCs w:val="24"/>
          <w:lang w:eastAsia="x-none"/>
        </w:rPr>
        <w:t>,</w:t>
      </w:r>
      <w:r w:rsidRPr="004B1B02">
        <w:rPr>
          <w:rFonts w:ascii="Arial" w:hAnsi="Arial" w:cs="Arial"/>
          <w:sz w:val="24"/>
          <w:szCs w:val="24"/>
          <w:lang w:val="x-none" w:eastAsia="x-none"/>
        </w:rPr>
        <w:t xml:space="preserve"> w tym:</w:t>
      </w:r>
    </w:p>
    <w:p w14:paraId="44DD759D" w14:textId="77777777" w:rsidR="00490272" w:rsidRPr="004B1B02" w:rsidRDefault="00490272" w:rsidP="00307061">
      <w:pPr>
        <w:pStyle w:val="Akapitzlist"/>
        <w:numPr>
          <w:ilvl w:val="0"/>
          <w:numId w:val="353"/>
        </w:numPr>
        <w:spacing w:line="360" w:lineRule="auto"/>
        <w:ind w:left="851"/>
        <w:jc w:val="both"/>
        <w:rPr>
          <w:rFonts w:ascii="Arial" w:hAnsi="Arial" w:cs="Arial"/>
          <w:lang w:val="x-none" w:eastAsia="x-none"/>
        </w:rPr>
      </w:pPr>
      <w:r w:rsidRPr="004B1B02">
        <w:rPr>
          <w:rFonts w:ascii="Arial" w:hAnsi="Arial" w:cs="Arial"/>
          <w:lang w:eastAsia="x-none"/>
        </w:rPr>
        <w:t>wynikające z przepisów B</w:t>
      </w:r>
      <w:r w:rsidRPr="004B1B02">
        <w:rPr>
          <w:rFonts w:ascii="Arial" w:hAnsi="Arial" w:cs="Arial"/>
          <w:lang w:val="x-none" w:eastAsia="x-none"/>
        </w:rPr>
        <w:t>HP</w:t>
      </w:r>
      <w:r w:rsidRPr="004B1B02">
        <w:rPr>
          <w:rFonts w:ascii="Arial" w:hAnsi="Arial" w:cs="Arial"/>
          <w:lang w:eastAsia="x-none"/>
        </w:rPr>
        <w:t xml:space="preserve">, tj. wypłata </w:t>
      </w:r>
      <w:r w:rsidRPr="004B1B02">
        <w:rPr>
          <w:rFonts w:ascii="Arial" w:hAnsi="Arial" w:cs="Arial"/>
          <w:color w:val="000000"/>
        </w:rPr>
        <w:t>ekwiwalentu za zakup i pranie odzieży roboczej</w:t>
      </w:r>
      <w:r w:rsidRPr="004B1B02">
        <w:rPr>
          <w:rFonts w:ascii="Arial" w:hAnsi="Arial" w:cs="Arial"/>
          <w:lang w:val="x-none" w:eastAsia="x-none"/>
        </w:rPr>
        <w:t xml:space="preserve"> – </w:t>
      </w:r>
      <w:r w:rsidRPr="004B1B02">
        <w:rPr>
          <w:rFonts w:ascii="Arial" w:hAnsi="Arial" w:cs="Arial"/>
          <w:lang w:eastAsia="x-none"/>
        </w:rPr>
        <w:t xml:space="preserve">3.442,62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3020)</w:t>
      </w:r>
      <w:r w:rsidRPr="004B1B02">
        <w:rPr>
          <w:rFonts w:ascii="Arial" w:hAnsi="Arial" w:cs="Arial"/>
          <w:lang w:eastAsia="x-none"/>
        </w:rPr>
        <w:t>,</w:t>
      </w:r>
    </w:p>
    <w:p w14:paraId="7EF5D43C" w14:textId="77777777" w:rsidR="00490272" w:rsidRPr="004B1B02" w:rsidRDefault="00490272" w:rsidP="00307061">
      <w:pPr>
        <w:pStyle w:val="Akapitzlist"/>
        <w:numPr>
          <w:ilvl w:val="0"/>
          <w:numId w:val="353"/>
        </w:numPr>
        <w:spacing w:line="360" w:lineRule="auto"/>
        <w:ind w:left="851"/>
        <w:jc w:val="both"/>
        <w:rPr>
          <w:rFonts w:ascii="Arial" w:hAnsi="Arial" w:cs="Arial"/>
          <w:lang w:val="x-none" w:eastAsia="x-none"/>
        </w:rPr>
      </w:pPr>
      <w:r w:rsidRPr="004B1B02">
        <w:rPr>
          <w:rFonts w:ascii="Arial" w:hAnsi="Arial" w:cs="Arial"/>
        </w:rPr>
        <w:t>nagrody specjalne dla nauczycieli z okazji 250. rocznicy utworzenia</w:t>
      </w:r>
      <w:r w:rsidRPr="004B1B02">
        <w:rPr>
          <w:rFonts w:ascii="Arial" w:hAnsi="Arial" w:cs="Arial"/>
          <w:color w:val="000000"/>
        </w:rPr>
        <w:t xml:space="preserve"> Komisji </w:t>
      </w:r>
      <w:r w:rsidRPr="004B1B02">
        <w:rPr>
          <w:rFonts w:ascii="Arial" w:hAnsi="Arial" w:cs="Arial"/>
        </w:rPr>
        <w:t xml:space="preserve">Edukacji Narodowej – 4.500,00 zł </w:t>
      </w:r>
      <w:r w:rsidRPr="004B1B02">
        <w:rPr>
          <w:rFonts w:ascii="Arial" w:hAnsi="Arial" w:cs="Arial"/>
          <w:lang w:val="x-none" w:eastAsia="x-none"/>
        </w:rPr>
        <w:t>(§ 30</w:t>
      </w:r>
      <w:r w:rsidRPr="004B1B02">
        <w:rPr>
          <w:rFonts w:ascii="Arial" w:hAnsi="Arial" w:cs="Arial"/>
          <w:lang w:eastAsia="x-none"/>
        </w:rPr>
        <w:t>4</w:t>
      </w:r>
      <w:r w:rsidRPr="004B1B02">
        <w:rPr>
          <w:rFonts w:ascii="Arial" w:hAnsi="Arial" w:cs="Arial"/>
          <w:lang w:val="x-none" w:eastAsia="x-none"/>
        </w:rPr>
        <w:t>0)</w:t>
      </w:r>
      <w:r w:rsidRPr="004B1B02">
        <w:rPr>
          <w:rFonts w:ascii="Arial" w:hAnsi="Arial" w:cs="Arial"/>
          <w:lang w:eastAsia="x-none"/>
        </w:rPr>
        <w:t>.</w:t>
      </w:r>
    </w:p>
    <w:p w14:paraId="37DBF796" w14:textId="77777777" w:rsidR="00490272" w:rsidRPr="004B1B02" w:rsidRDefault="00490272" w:rsidP="00490272">
      <w:pPr>
        <w:tabs>
          <w:tab w:val="left" w:pos="1080"/>
        </w:tabs>
        <w:spacing w:after="0" w:line="360" w:lineRule="auto"/>
        <w:jc w:val="both"/>
        <w:rPr>
          <w:rFonts w:ascii="Arial" w:hAnsi="Arial" w:cs="Arial"/>
          <w:bCs/>
          <w:iCs/>
          <w:sz w:val="24"/>
          <w:szCs w:val="24"/>
        </w:rPr>
      </w:pPr>
      <w:r w:rsidRPr="004B1B02">
        <w:rPr>
          <w:rFonts w:ascii="Arial" w:hAnsi="Arial" w:cs="Arial"/>
          <w:sz w:val="24"/>
          <w:szCs w:val="24"/>
        </w:rPr>
        <w:t xml:space="preserve">Wydatki były realizowane zgodnie z planem. W ramach rozdziału realizowane były wydatki dotyczące funkcjonowania 1 internatu z liczbą 50 korzystających. Miesięczny koszt utrzymania 1 korzystającego z internatu w 2023 roku wyniósł 1.992,- zł. </w:t>
      </w:r>
      <w:r w:rsidRPr="004B1B02">
        <w:rPr>
          <w:rFonts w:ascii="Arial" w:hAnsi="Arial" w:cs="Arial"/>
          <w:bCs/>
          <w:iCs/>
          <w:sz w:val="24"/>
          <w:szCs w:val="24"/>
        </w:rPr>
        <w:t>Ponadto niektóre wydatki związane z bieżącym funkcjonowaniem jednostki były finansowane z dochodów gromadzonych na wyodrębnionym rachunku.</w:t>
      </w:r>
    </w:p>
    <w:p w14:paraId="0CB5FDA7" w14:textId="77777777" w:rsidR="00490272" w:rsidRPr="004B1B02" w:rsidRDefault="00490272" w:rsidP="00490272">
      <w:pPr>
        <w:spacing w:after="0" w:line="360" w:lineRule="auto"/>
        <w:rPr>
          <w:rFonts w:ascii="Arial" w:hAnsi="Arial" w:cs="Arial"/>
          <w:b/>
          <w:bCs/>
          <w:i/>
          <w:iCs/>
          <w:sz w:val="24"/>
          <w:szCs w:val="24"/>
        </w:rPr>
      </w:pPr>
      <w:r w:rsidRPr="004B1B02">
        <w:rPr>
          <w:rFonts w:ascii="Arial" w:hAnsi="Arial" w:cs="Arial"/>
          <w:b/>
          <w:bCs/>
          <w:i/>
          <w:iCs/>
          <w:sz w:val="24"/>
          <w:szCs w:val="24"/>
        </w:rPr>
        <w:t xml:space="preserve">Rozdział 85417 – Szkolne Schroniska Młodzieżowe </w:t>
      </w:r>
    </w:p>
    <w:p w14:paraId="3CD0A012" w14:textId="77777777" w:rsidR="00490272" w:rsidRPr="004B1B02" w:rsidRDefault="00490272" w:rsidP="00490272">
      <w:pPr>
        <w:spacing w:after="0" w:line="360" w:lineRule="auto"/>
        <w:jc w:val="both"/>
        <w:rPr>
          <w:rFonts w:ascii="Arial" w:hAnsi="Arial" w:cs="Arial"/>
          <w:sz w:val="24"/>
          <w:szCs w:val="24"/>
        </w:rPr>
      </w:pPr>
      <w:r w:rsidRPr="004B1B02">
        <w:rPr>
          <w:rFonts w:ascii="Arial" w:hAnsi="Arial" w:cs="Arial"/>
          <w:sz w:val="24"/>
          <w:szCs w:val="24"/>
        </w:rPr>
        <w:t xml:space="preserve">Zaplanowane wydatki bieżące w kwocie </w:t>
      </w:r>
      <w:r w:rsidRPr="004B1B02">
        <w:rPr>
          <w:rFonts w:ascii="Arial" w:hAnsi="Arial" w:cs="Arial"/>
          <w:bCs/>
          <w:sz w:val="24"/>
          <w:szCs w:val="24"/>
        </w:rPr>
        <w:t>1.234.569</w:t>
      </w:r>
      <w:r w:rsidRPr="004B1B02">
        <w:rPr>
          <w:rFonts w:ascii="Arial" w:hAnsi="Arial" w:cs="Arial"/>
          <w:sz w:val="24"/>
          <w:szCs w:val="24"/>
        </w:rPr>
        <w:t>,- zł na utrzymanie Szkolnego Schroniska Młodzieżowego wraz z filiami (</w:t>
      </w:r>
      <w:r w:rsidRPr="004B1B02">
        <w:rPr>
          <w:rFonts w:ascii="Arial" w:eastAsia="Times New Roman" w:hAnsi="Arial" w:cs="Arial"/>
          <w:sz w:val="24"/>
          <w:szCs w:val="24"/>
          <w:lang w:eastAsia="pl-PL"/>
        </w:rPr>
        <w:t xml:space="preserve">PZPW – </w:t>
      </w:r>
      <w:r w:rsidRPr="004B1B02">
        <w:rPr>
          <w:rFonts w:ascii="Arial" w:hAnsi="Arial" w:cs="Arial"/>
          <w:sz w:val="24"/>
          <w:szCs w:val="24"/>
        </w:rPr>
        <w:t>Dep. EN) zostały zrealizowane w kwocie 1.205.903,16 zł, tj. 97,68 % planu i obejmowały:</w:t>
      </w:r>
    </w:p>
    <w:p w14:paraId="2A99B96B" w14:textId="77777777" w:rsidR="00490272" w:rsidRPr="004B1B02" w:rsidRDefault="00490272" w:rsidP="00307061">
      <w:pPr>
        <w:numPr>
          <w:ilvl w:val="0"/>
          <w:numId w:val="354"/>
        </w:numPr>
        <w:spacing w:after="0" w:line="360" w:lineRule="auto"/>
        <w:ind w:left="426"/>
        <w:jc w:val="both"/>
        <w:rPr>
          <w:rFonts w:ascii="Arial" w:eastAsia="Calibri" w:hAnsi="Arial" w:cs="Arial"/>
          <w:sz w:val="24"/>
          <w:szCs w:val="24"/>
          <w:lang w:val="x-none" w:eastAsia="x-none"/>
        </w:rPr>
      </w:pPr>
      <w:r w:rsidRPr="004B1B02">
        <w:rPr>
          <w:rFonts w:ascii="Arial" w:eastAsia="Calibri" w:hAnsi="Arial" w:cs="Arial"/>
          <w:sz w:val="24"/>
          <w:szCs w:val="24"/>
          <w:lang w:val="x-none" w:eastAsia="x-none"/>
        </w:rPr>
        <w:t>wynagrodzenia i składki od nich naliczane w kwocie</w:t>
      </w:r>
      <w:r w:rsidRPr="004B1B02">
        <w:rPr>
          <w:rFonts w:ascii="Arial" w:hAnsi="Arial" w:cs="Arial"/>
          <w:sz w:val="24"/>
          <w:szCs w:val="24"/>
        </w:rPr>
        <w:t xml:space="preserve"> 72.633,75 zł (§ 4110 – 11.191,70 zł, § 4120 – 405,94 zł, </w:t>
      </w:r>
      <w:bookmarkStart w:id="164" w:name="_Hlk158628184"/>
      <w:r w:rsidRPr="004B1B02">
        <w:rPr>
          <w:rFonts w:ascii="Arial" w:hAnsi="Arial" w:cs="Arial"/>
          <w:sz w:val="24"/>
          <w:szCs w:val="24"/>
        </w:rPr>
        <w:t>§ 4790 - 58.033,64 zł</w:t>
      </w:r>
      <w:bookmarkEnd w:id="164"/>
      <w:r w:rsidRPr="004B1B02">
        <w:rPr>
          <w:rFonts w:ascii="Arial" w:hAnsi="Arial" w:cs="Arial"/>
          <w:sz w:val="24"/>
          <w:szCs w:val="24"/>
        </w:rPr>
        <w:t>, § 4800 - 3.002,47 zł</w:t>
      </w:r>
      <w:r w:rsidRPr="004B1B02">
        <w:rPr>
          <w:rFonts w:ascii="Arial" w:eastAsia="Calibri" w:hAnsi="Arial" w:cs="Arial"/>
          <w:sz w:val="24"/>
          <w:szCs w:val="24"/>
          <w:lang w:val="x-none" w:eastAsia="x-none"/>
        </w:rPr>
        <w:t>),</w:t>
      </w:r>
    </w:p>
    <w:p w14:paraId="666B0068" w14:textId="1CDFA5AD" w:rsidR="00490272" w:rsidRPr="004B1B02" w:rsidRDefault="00490272" w:rsidP="00307061">
      <w:pPr>
        <w:numPr>
          <w:ilvl w:val="0"/>
          <w:numId w:val="354"/>
        </w:numPr>
        <w:spacing w:after="0" w:line="360" w:lineRule="auto"/>
        <w:ind w:left="426"/>
        <w:jc w:val="both"/>
        <w:rPr>
          <w:rFonts w:ascii="Arial" w:eastAsia="Times New Roman" w:hAnsi="Arial" w:cs="Arial"/>
          <w:b/>
          <w:sz w:val="24"/>
          <w:szCs w:val="24"/>
        </w:rPr>
      </w:pPr>
      <w:r w:rsidRPr="004B1B02">
        <w:rPr>
          <w:rFonts w:ascii="Arial" w:eastAsia="Times New Roman" w:hAnsi="Arial" w:cs="Arial"/>
          <w:sz w:val="24"/>
          <w:szCs w:val="24"/>
        </w:rPr>
        <w:t xml:space="preserve">wydatki związane z realizacją zadań statutowych w kwocie 1.129.049,67 zł </w:t>
      </w:r>
      <w:r w:rsidR="00FE4048">
        <w:rPr>
          <w:rFonts w:ascii="Arial" w:eastAsia="Times New Roman" w:hAnsi="Arial" w:cs="Arial"/>
          <w:sz w:val="24"/>
          <w:szCs w:val="24"/>
        </w:rPr>
        <w:br/>
      </w:r>
      <w:r w:rsidRPr="004B1B02">
        <w:rPr>
          <w:rFonts w:ascii="Arial" w:eastAsia="Times New Roman" w:hAnsi="Arial" w:cs="Arial"/>
          <w:sz w:val="24"/>
          <w:szCs w:val="24"/>
        </w:rPr>
        <w:t>(§ 4210 – 9.547,94 zł, § 4260 – 246.448,04 zł, § 4270 – 851.960,41 zł, § 4300 – 17.201,28 zł, § 4440 – 3.892,00 zł)</w:t>
      </w:r>
      <w:r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rPr>
        <w:t>w tym wydatki remontowe w kwocie 851.960,41 zł (</w:t>
      </w:r>
      <w:r w:rsidRPr="004B1B02">
        <w:rPr>
          <w:rFonts w:ascii="Arial" w:eastAsia="Times New Roman" w:hAnsi="Arial" w:cs="Arial"/>
          <w:bCs/>
          <w:sz w:val="24"/>
          <w:szCs w:val="24"/>
        </w:rPr>
        <w:t>§ 4270):</w:t>
      </w:r>
    </w:p>
    <w:p w14:paraId="31FB7B03" w14:textId="77777777" w:rsidR="00490272" w:rsidRPr="004B1B02" w:rsidRDefault="00490272" w:rsidP="00307061">
      <w:pPr>
        <w:numPr>
          <w:ilvl w:val="0"/>
          <w:numId w:val="356"/>
        </w:numPr>
        <w:spacing w:after="0" w:line="360" w:lineRule="auto"/>
        <w:ind w:left="851"/>
        <w:jc w:val="both"/>
        <w:rPr>
          <w:rFonts w:ascii="Arial" w:hAnsi="Arial"/>
          <w:bCs/>
          <w:sz w:val="24"/>
          <w:szCs w:val="24"/>
        </w:rPr>
      </w:pPr>
      <w:r w:rsidRPr="004B1B02">
        <w:rPr>
          <w:rFonts w:ascii="Arial" w:hAnsi="Arial" w:cs="Arial"/>
          <w:bCs/>
          <w:sz w:val="24"/>
          <w:szCs w:val="24"/>
        </w:rPr>
        <w:t xml:space="preserve">kompleksowy remont kuchni i zaplecza w Szkolnym Schronisku Młodzieżowym w Czudcu Filia w Tarnobrzegu (wymiana instalacji elektrycznej, zamontowanie opraw oświetlenia LED, wymiana instalacji wodno-kanalizacyjnej, wykonanie zabudów i ścianek działowych z płyt gipsowo- kartonowych, malowanie </w:t>
      </w:r>
      <w:proofErr w:type="spellStart"/>
      <w:r w:rsidRPr="004B1B02">
        <w:rPr>
          <w:rFonts w:ascii="Arial" w:hAnsi="Arial" w:cs="Arial"/>
          <w:bCs/>
          <w:sz w:val="24"/>
          <w:szCs w:val="24"/>
        </w:rPr>
        <w:t>ściani</w:t>
      </w:r>
      <w:proofErr w:type="spellEnd"/>
      <w:r w:rsidRPr="004B1B02">
        <w:rPr>
          <w:rFonts w:ascii="Arial" w:hAnsi="Arial" w:cs="Arial"/>
          <w:bCs/>
          <w:sz w:val="24"/>
          <w:szCs w:val="24"/>
        </w:rPr>
        <w:t xml:space="preserve"> sufitów, wykonanie nowych posadzek oraz kompleksowe wyposażenie kuchni zaplecza) – 369.688,00 zł,</w:t>
      </w:r>
    </w:p>
    <w:p w14:paraId="17AAE4C7" w14:textId="77777777" w:rsidR="00490272" w:rsidRPr="004B1B02" w:rsidRDefault="00490272" w:rsidP="00307061">
      <w:pPr>
        <w:numPr>
          <w:ilvl w:val="0"/>
          <w:numId w:val="356"/>
        </w:numPr>
        <w:spacing w:after="0" w:line="360" w:lineRule="auto"/>
        <w:ind w:left="851"/>
        <w:jc w:val="both"/>
        <w:rPr>
          <w:rFonts w:ascii="Arial" w:hAnsi="Arial"/>
          <w:bCs/>
          <w:sz w:val="24"/>
          <w:szCs w:val="24"/>
        </w:rPr>
      </w:pPr>
      <w:r w:rsidRPr="004B1B02">
        <w:rPr>
          <w:rFonts w:ascii="Arial" w:hAnsi="Arial" w:cs="Arial"/>
          <w:bCs/>
          <w:sz w:val="24"/>
          <w:szCs w:val="24"/>
        </w:rPr>
        <w:t>wymiana kaloryferów budynku SSM w Czudcu Filia w Tarnobrzegu – 105.311,97 zł,</w:t>
      </w:r>
    </w:p>
    <w:p w14:paraId="12177319" w14:textId="7C69FF34" w:rsidR="00490272" w:rsidRPr="004B1B02" w:rsidRDefault="00490272" w:rsidP="00307061">
      <w:pPr>
        <w:numPr>
          <w:ilvl w:val="0"/>
          <w:numId w:val="356"/>
        </w:numPr>
        <w:spacing w:after="0" w:line="360" w:lineRule="auto"/>
        <w:ind w:left="851"/>
        <w:jc w:val="both"/>
        <w:rPr>
          <w:rFonts w:ascii="Arial" w:hAnsi="Arial"/>
          <w:bCs/>
          <w:sz w:val="24"/>
          <w:szCs w:val="24"/>
        </w:rPr>
      </w:pPr>
      <w:r w:rsidRPr="004B1B02">
        <w:rPr>
          <w:rFonts w:ascii="Arial" w:hAnsi="Arial" w:cs="Arial"/>
          <w:bCs/>
          <w:sz w:val="24"/>
          <w:szCs w:val="24"/>
        </w:rPr>
        <w:t xml:space="preserve">wymiana wykładzin w pokojach noclegowych na I </w:t>
      </w:r>
      <w:proofErr w:type="spellStart"/>
      <w:r w:rsidRPr="004B1B02">
        <w:rPr>
          <w:rFonts w:ascii="Arial" w:hAnsi="Arial" w:cs="Arial"/>
          <w:bCs/>
          <w:sz w:val="24"/>
          <w:szCs w:val="24"/>
        </w:rPr>
        <w:t>i</w:t>
      </w:r>
      <w:proofErr w:type="spellEnd"/>
      <w:r w:rsidRPr="004B1B02">
        <w:rPr>
          <w:rFonts w:ascii="Arial" w:hAnsi="Arial" w:cs="Arial"/>
          <w:bCs/>
          <w:sz w:val="24"/>
          <w:szCs w:val="24"/>
        </w:rPr>
        <w:t xml:space="preserve"> II piętrze oraz malowanie pokoi na III piętrze i korytarz</w:t>
      </w:r>
      <w:r w:rsidR="00C7171A" w:rsidRPr="004B1B02">
        <w:rPr>
          <w:rFonts w:ascii="Arial" w:hAnsi="Arial" w:cs="Arial"/>
          <w:bCs/>
          <w:sz w:val="24"/>
          <w:szCs w:val="24"/>
        </w:rPr>
        <w:t>a</w:t>
      </w:r>
      <w:r w:rsidRPr="004B1B02">
        <w:rPr>
          <w:rFonts w:ascii="Arial" w:hAnsi="Arial" w:cs="Arial"/>
          <w:bCs/>
          <w:sz w:val="24"/>
          <w:szCs w:val="24"/>
        </w:rPr>
        <w:t xml:space="preserve"> w budynku SSM w Czudcu – 189.866,54 zł,</w:t>
      </w:r>
    </w:p>
    <w:p w14:paraId="28A74087" w14:textId="77777777" w:rsidR="00490272" w:rsidRPr="004B1B02" w:rsidRDefault="00490272" w:rsidP="00307061">
      <w:pPr>
        <w:numPr>
          <w:ilvl w:val="0"/>
          <w:numId w:val="356"/>
        </w:numPr>
        <w:spacing w:after="0" w:line="360" w:lineRule="auto"/>
        <w:ind w:left="851"/>
        <w:jc w:val="both"/>
        <w:rPr>
          <w:rFonts w:ascii="Arial" w:hAnsi="Arial"/>
          <w:bCs/>
          <w:sz w:val="24"/>
          <w:szCs w:val="24"/>
        </w:rPr>
      </w:pPr>
      <w:r w:rsidRPr="004B1B02">
        <w:rPr>
          <w:rFonts w:ascii="Arial" w:hAnsi="Arial" w:cs="Arial"/>
          <w:bCs/>
          <w:sz w:val="24"/>
          <w:szCs w:val="24"/>
        </w:rPr>
        <w:lastRenderedPageBreak/>
        <w:t>usunięcie awarii sieci ciepłowniczej na terenie Szkolnego Schroniska Młodzieżowego w Czudcu (wymiana nieszczelnych rurociągów, wykonanie prób i pomiarów) – 184.500,00 zł,</w:t>
      </w:r>
    </w:p>
    <w:p w14:paraId="33634898" w14:textId="77777777" w:rsidR="00490272" w:rsidRPr="004B1B02" w:rsidRDefault="00490272" w:rsidP="00307061">
      <w:pPr>
        <w:numPr>
          <w:ilvl w:val="0"/>
          <w:numId w:val="356"/>
        </w:numPr>
        <w:spacing w:after="0" w:line="360" w:lineRule="auto"/>
        <w:ind w:left="851"/>
        <w:jc w:val="both"/>
        <w:rPr>
          <w:rFonts w:ascii="Arial" w:hAnsi="Arial"/>
          <w:bCs/>
          <w:sz w:val="24"/>
          <w:szCs w:val="24"/>
        </w:rPr>
      </w:pPr>
      <w:r w:rsidRPr="004B1B02">
        <w:rPr>
          <w:rFonts w:ascii="Arial" w:hAnsi="Arial" w:cs="Arial"/>
          <w:bCs/>
          <w:sz w:val="24"/>
          <w:szCs w:val="24"/>
        </w:rPr>
        <w:t>przeglądy, konserwacje i naprawy bieżące budynków i sprzętu – 2.593,90 zł.</w:t>
      </w:r>
    </w:p>
    <w:p w14:paraId="02E4C8FD" w14:textId="77777777" w:rsidR="00490272" w:rsidRPr="004B1B02" w:rsidRDefault="00490272" w:rsidP="00307061">
      <w:pPr>
        <w:numPr>
          <w:ilvl w:val="0"/>
          <w:numId w:val="354"/>
        </w:numPr>
        <w:spacing w:after="0" w:line="360" w:lineRule="auto"/>
        <w:ind w:left="426"/>
        <w:jc w:val="both"/>
        <w:rPr>
          <w:rFonts w:ascii="Arial" w:eastAsia="Calibri" w:hAnsi="Arial" w:cs="Arial"/>
          <w:sz w:val="24"/>
          <w:szCs w:val="24"/>
          <w:lang w:val="x-none" w:eastAsia="x-none"/>
        </w:rPr>
      </w:pPr>
      <w:r w:rsidRPr="004B1B02">
        <w:rPr>
          <w:rFonts w:ascii="Arial" w:eastAsia="Calibri" w:hAnsi="Arial" w:cs="Arial"/>
          <w:sz w:val="24"/>
          <w:szCs w:val="24"/>
          <w:lang w:val="x-none" w:eastAsia="x-none"/>
        </w:rPr>
        <w:t>świadczenia na rzecz osób fizycznych</w:t>
      </w:r>
      <w:r w:rsidRPr="004B1B02">
        <w:rPr>
          <w:rFonts w:ascii="Arial" w:eastAsia="Calibri" w:hAnsi="Arial" w:cs="Arial"/>
          <w:sz w:val="24"/>
          <w:szCs w:val="24"/>
          <w:lang w:eastAsia="x-none"/>
        </w:rPr>
        <w:t xml:space="preserve"> </w:t>
      </w:r>
      <w:r w:rsidRPr="004B1B02">
        <w:rPr>
          <w:rFonts w:ascii="Arial" w:hAnsi="Arial" w:cs="Arial"/>
          <w:sz w:val="24"/>
          <w:szCs w:val="24"/>
          <w:lang w:val="x-none" w:eastAsia="x-none"/>
        </w:rPr>
        <w:t xml:space="preserve">w kwocie </w:t>
      </w:r>
      <w:r w:rsidRPr="004B1B02">
        <w:rPr>
          <w:rFonts w:ascii="Arial" w:hAnsi="Arial" w:cs="Arial"/>
          <w:sz w:val="24"/>
          <w:szCs w:val="24"/>
        </w:rPr>
        <w:t>4.219,74</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zł</w:t>
      </w:r>
      <w:r w:rsidRPr="004B1B02">
        <w:rPr>
          <w:rFonts w:ascii="Arial" w:hAnsi="Arial" w:cs="Arial"/>
          <w:sz w:val="24"/>
          <w:szCs w:val="24"/>
          <w:lang w:eastAsia="x-none"/>
        </w:rPr>
        <w:t>,</w:t>
      </w:r>
      <w:r w:rsidRPr="004B1B02">
        <w:rPr>
          <w:rFonts w:ascii="Arial" w:hAnsi="Arial" w:cs="Arial"/>
          <w:sz w:val="24"/>
          <w:szCs w:val="24"/>
          <w:lang w:val="x-none" w:eastAsia="x-none"/>
        </w:rPr>
        <w:t xml:space="preserve"> w tym:</w:t>
      </w:r>
    </w:p>
    <w:p w14:paraId="1DFF3641" w14:textId="4AE3ACE6" w:rsidR="00490272" w:rsidRPr="004B1B02" w:rsidRDefault="00490272" w:rsidP="00307061">
      <w:pPr>
        <w:pStyle w:val="Akapitzlist"/>
        <w:numPr>
          <w:ilvl w:val="0"/>
          <w:numId w:val="355"/>
        </w:numPr>
        <w:spacing w:line="360" w:lineRule="auto"/>
        <w:jc w:val="both"/>
        <w:rPr>
          <w:rFonts w:ascii="Arial" w:hAnsi="Arial" w:cs="Arial"/>
          <w:lang w:val="x-none" w:eastAsia="x-none"/>
        </w:rPr>
      </w:pPr>
      <w:r w:rsidRPr="004B1B02">
        <w:rPr>
          <w:rFonts w:ascii="Arial" w:hAnsi="Arial" w:cs="Arial"/>
          <w:lang w:eastAsia="x-none"/>
        </w:rPr>
        <w:t>wynikające z przepisów B</w:t>
      </w:r>
      <w:r w:rsidRPr="004B1B02">
        <w:rPr>
          <w:rFonts w:ascii="Arial" w:hAnsi="Arial" w:cs="Arial"/>
          <w:lang w:val="x-none" w:eastAsia="x-none"/>
        </w:rPr>
        <w:t>HP</w:t>
      </w:r>
      <w:r w:rsidRPr="004B1B02">
        <w:rPr>
          <w:rFonts w:ascii="Arial" w:hAnsi="Arial" w:cs="Arial"/>
          <w:lang w:eastAsia="x-none"/>
        </w:rPr>
        <w:t xml:space="preserve">, tj. </w:t>
      </w:r>
      <w:r w:rsidRPr="004B1B02">
        <w:rPr>
          <w:rFonts w:ascii="Arial" w:hAnsi="Arial" w:cs="Arial"/>
          <w:color w:val="000000"/>
        </w:rPr>
        <w:t xml:space="preserve">zakup </w:t>
      </w:r>
      <w:r w:rsidRPr="004B1B02">
        <w:rPr>
          <w:rFonts w:ascii="Arial" w:hAnsi="Arial" w:cs="Arial"/>
        </w:rPr>
        <w:t xml:space="preserve">wody pitnej dla pracowników </w:t>
      </w:r>
      <w:r w:rsidR="00FE4048">
        <w:rPr>
          <w:rFonts w:ascii="Arial" w:hAnsi="Arial" w:cs="Arial"/>
        </w:rPr>
        <w:br/>
      </w:r>
      <w:r w:rsidRPr="004B1B02">
        <w:rPr>
          <w:rFonts w:ascii="Arial" w:hAnsi="Arial" w:cs="Arial"/>
        </w:rPr>
        <w:t>i środków higieny osobistej dla pracowników</w:t>
      </w:r>
      <w:r w:rsidRPr="004B1B02">
        <w:rPr>
          <w:rFonts w:ascii="Arial" w:hAnsi="Arial" w:cs="Arial"/>
          <w:lang w:val="x-none" w:eastAsia="x-none"/>
        </w:rPr>
        <w:t xml:space="preserve"> – </w:t>
      </w:r>
      <w:r w:rsidRPr="004B1B02">
        <w:rPr>
          <w:rFonts w:ascii="Arial" w:hAnsi="Arial" w:cs="Arial"/>
          <w:lang w:eastAsia="x-none"/>
        </w:rPr>
        <w:t xml:space="preserve">149,70 </w:t>
      </w:r>
      <w:r w:rsidRPr="004B1B02">
        <w:rPr>
          <w:rFonts w:ascii="Arial" w:hAnsi="Arial" w:cs="Arial"/>
          <w:lang w:val="x-none" w:eastAsia="x-none"/>
        </w:rPr>
        <w:t>zł</w:t>
      </w:r>
      <w:r w:rsidRPr="004B1B02">
        <w:rPr>
          <w:rFonts w:ascii="Arial" w:hAnsi="Arial" w:cs="Arial"/>
          <w:lang w:eastAsia="x-none"/>
        </w:rPr>
        <w:t xml:space="preserve"> </w:t>
      </w:r>
      <w:r w:rsidRPr="004B1B02">
        <w:rPr>
          <w:rFonts w:ascii="Arial" w:hAnsi="Arial" w:cs="Arial"/>
          <w:lang w:val="x-none" w:eastAsia="x-none"/>
        </w:rPr>
        <w:t>(§ 3020)</w:t>
      </w:r>
      <w:r w:rsidRPr="004B1B02">
        <w:rPr>
          <w:rFonts w:ascii="Arial" w:hAnsi="Arial" w:cs="Arial"/>
          <w:lang w:eastAsia="x-none"/>
        </w:rPr>
        <w:t>,</w:t>
      </w:r>
    </w:p>
    <w:p w14:paraId="62D112C3" w14:textId="77777777" w:rsidR="00490272" w:rsidRPr="004B1B02" w:rsidRDefault="00490272" w:rsidP="00307061">
      <w:pPr>
        <w:pStyle w:val="Akapitzlist"/>
        <w:numPr>
          <w:ilvl w:val="0"/>
          <w:numId w:val="355"/>
        </w:numPr>
        <w:spacing w:line="360" w:lineRule="auto"/>
        <w:jc w:val="both"/>
        <w:rPr>
          <w:rFonts w:ascii="Arial" w:hAnsi="Arial" w:cs="Arial"/>
          <w:lang w:val="x-none" w:eastAsia="x-none"/>
        </w:rPr>
      </w:pPr>
      <w:r w:rsidRPr="004B1B02">
        <w:rPr>
          <w:rFonts w:ascii="Arial" w:eastAsia="Calibri" w:hAnsi="Arial" w:cs="Arial"/>
          <w:lang w:eastAsia="x-none"/>
        </w:rPr>
        <w:t xml:space="preserve">wypłata </w:t>
      </w:r>
      <w:r w:rsidRPr="004B1B02">
        <w:rPr>
          <w:rFonts w:ascii="Arial" w:hAnsi="Arial" w:cs="Arial"/>
        </w:rPr>
        <w:t xml:space="preserve">dodatku wiejskiego dla 1 nauczyciela – 1.820,04 zł </w:t>
      </w:r>
      <w:r w:rsidRPr="004B1B02">
        <w:rPr>
          <w:rFonts w:ascii="Arial" w:hAnsi="Arial" w:cs="Arial"/>
          <w:lang w:val="x-none" w:eastAsia="x-none"/>
        </w:rPr>
        <w:t>(§ 3020)</w:t>
      </w:r>
      <w:r w:rsidRPr="004B1B02">
        <w:rPr>
          <w:rFonts w:ascii="Arial" w:hAnsi="Arial" w:cs="Arial"/>
          <w:lang w:eastAsia="x-none"/>
        </w:rPr>
        <w:t>,</w:t>
      </w:r>
    </w:p>
    <w:p w14:paraId="09C9A7B2" w14:textId="77777777" w:rsidR="00490272" w:rsidRPr="004B1B02" w:rsidRDefault="00490272" w:rsidP="00307061">
      <w:pPr>
        <w:pStyle w:val="Akapitzlist"/>
        <w:numPr>
          <w:ilvl w:val="0"/>
          <w:numId w:val="355"/>
        </w:numPr>
        <w:spacing w:line="360" w:lineRule="auto"/>
        <w:jc w:val="both"/>
        <w:rPr>
          <w:rFonts w:ascii="Arial" w:hAnsi="Arial" w:cs="Arial"/>
          <w:lang w:val="x-none" w:eastAsia="x-none"/>
        </w:rPr>
      </w:pPr>
      <w:r w:rsidRPr="004B1B02">
        <w:rPr>
          <w:rFonts w:ascii="Arial" w:hAnsi="Arial" w:cs="Arial"/>
        </w:rPr>
        <w:t>nagrody specjalne dla nauczycieli z okazji 250. rocznicy utworzenia</w:t>
      </w:r>
      <w:r w:rsidRPr="004B1B02">
        <w:rPr>
          <w:rFonts w:ascii="Arial" w:hAnsi="Arial" w:cs="Arial"/>
          <w:color w:val="000000"/>
        </w:rPr>
        <w:t xml:space="preserve"> Komisji </w:t>
      </w:r>
      <w:r w:rsidRPr="004B1B02">
        <w:rPr>
          <w:rFonts w:ascii="Arial" w:hAnsi="Arial" w:cs="Arial"/>
        </w:rPr>
        <w:t xml:space="preserve">Edukacji Narodowej – 2.250,00 </w:t>
      </w:r>
      <w:r w:rsidRPr="004B1B02">
        <w:rPr>
          <w:rFonts w:ascii="Arial" w:hAnsi="Arial" w:cs="Arial"/>
          <w:lang w:val="x-none" w:eastAsia="x-none"/>
        </w:rPr>
        <w:t>(§ 30</w:t>
      </w:r>
      <w:r w:rsidRPr="004B1B02">
        <w:rPr>
          <w:rFonts w:ascii="Arial" w:hAnsi="Arial" w:cs="Arial"/>
          <w:lang w:eastAsia="x-none"/>
        </w:rPr>
        <w:t>4</w:t>
      </w:r>
      <w:r w:rsidRPr="004B1B02">
        <w:rPr>
          <w:rFonts w:ascii="Arial" w:hAnsi="Arial" w:cs="Arial"/>
          <w:lang w:val="x-none" w:eastAsia="x-none"/>
        </w:rPr>
        <w:t>0)</w:t>
      </w:r>
      <w:r w:rsidRPr="004B1B02">
        <w:rPr>
          <w:rFonts w:ascii="Arial" w:hAnsi="Arial" w:cs="Arial"/>
          <w:lang w:eastAsia="x-none"/>
        </w:rPr>
        <w:t>.</w:t>
      </w:r>
    </w:p>
    <w:p w14:paraId="18331DE0" w14:textId="77777777" w:rsidR="00490272" w:rsidRPr="004B1B02" w:rsidRDefault="00490272" w:rsidP="00490272">
      <w:pPr>
        <w:spacing w:after="0" w:line="360" w:lineRule="auto"/>
        <w:jc w:val="both"/>
        <w:rPr>
          <w:rFonts w:ascii="Arial" w:eastAsia="Calibri" w:hAnsi="Arial" w:cs="Arial"/>
          <w:sz w:val="24"/>
          <w:szCs w:val="24"/>
          <w:lang w:eastAsia="x-none"/>
        </w:rPr>
      </w:pPr>
      <w:r w:rsidRPr="004B1B02">
        <w:rPr>
          <w:rFonts w:ascii="Arial" w:hAnsi="Arial" w:cs="Arial"/>
          <w:sz w:val="24"/>
          <w:szCs w:val="24"/>
        </w:rPr>
        <w:t>Miesięczny koszt funkcjonowania schroniska wraz z filiami w 2023 roku wynosił 100.492,- zł.</w:t>
      </w:r>
    </w:p>
    <w:p w14:paraId="7C0DD56A" w14:textId="77777777" w:rsidR="00490272" w:rsidRPr="004B1B02" w:rsidRDefault="00490272" w:rsidP="00490272">
      <w:pPr>
        <w:spacing w:after="0" w:line="360" w:lineRule="auto"/>
        <w:jc w:val="both"/>
        <w:rPr>
          <w:rFonts w:ascii="Arial" w:hAnsi="Arial" w:cs="Arial"/>
          <w:sz w:val="24"/>
          <w:szCs w:val="24"/>
        </w:rPr>
      </w:pPr>
      <w:r w:rsidRPr="004B1B02">
        <w:rPr>
          <w:rFonts w:ascii="Arial" w:hAnsi="Arial" w:cs="Arial"/>
          <w:sz w:val="24"/>
          <w:szCs w:val="24"/>
        </w:rPr>
        <w:t xml:space="preserve">Niewykorzystanie zaplanowanych wydatków wynika z oszczędności: w zużyciu mediów w związku z trwającymi pracami remontowymi w schroniskach, a także związanymi z remontami i konserwacjami urządzeń. </w:t>
      </w:r>
    </w:p>
    <w:p w14:paraId="39C148CE" w14:textId="77777777" w:rsidR="00490272" w:rsidRPr="004B1B02" w:rsidRDefault="00490272" w:rsidP="00490272">
      <w:pPr>
        <w:spacing w:after="0" w:line="360" w:lineRule="auto"/>
        <w:jc w:val="both"/>
        <w:rPr>
          <w:rFonts w:ascii="Arial" w:eastAsia="Calibri" w:hAnsi="Arial" w:cs="Arial"/>
          <w:sz w:val="24"/>
          <w:szCs w:val="24"/>
          <w:lang w:val="x-none" w:eastAsia="x-none"/>
        </w:rPr>
      </w:pPr>
      <w:r w:rsidRPr="004B1B02">
        <w:rPr>
          <w:rFonts w:ascii="Arial" w:hAnsi="Arial" w:cs="Arial"/>
          <w:b/>
          <w:i/>
          <w:sz w:val="24"/>
          <w:szCs w:val="24"/>
        </w:rPr>
        <w:t>Rozdział 85420 – Młodzieżowe ośrodki wychowawcze</w:t>
      </w:r>
    </w:p>
    <w:p w14:paraId="4712E612" w14:textId="77777777" w:rsidR="00490272" w:rsidRPr="004B1B02" w:rsidRDefault="00490272" w:rsidP="00490272">
      <w:pPr>
        <w:tabs>
          <w:tab w:val="left" w:pos="0"/>
          <w:tab w:val="left" w:pos="284"/>
        </w:tabs>
        <w:spacing w:after="0" w:line="360" w:lineRule="auto"/>
        <w:jc w:val="both"/>
        <w:rPr>
          <w:rFonts w:ascii="Arial" w:hAnsi="Arial" w:cs="Arial"/>
          <w:sz w:val="24"/>
          <w:szCs w:val="24"/>
        </w:rPr>
      </w:pPr>
      <w:r w:rsidRPr="004B1B02">
        <w:rPr>
          <w:rFonts w:ascii="Arial" w:eastAsia="Times New Roman" w:hAnsi="Arial" w:cs="Arial"/>
          <w:bCs/>
          <w:sz w:val="24"/>
          <w:szCs w:val="24"/>
          <w:lang w:eastAsia="pl-PL"/>
        </w:rPr>
        <w:t xml:space="preserve">Zaplanowane wydatki w kwocie 220.000,- zł jako dotacje celowe dla jednostek sektora finansów publicznych </w:t>
      </w:r>
      <w:r w:rsidRPr="004B1B02">
        <w:rPr>
          <w:rFonts w:ascii="Arial" w:hAnsi="Arial" w:cs="Arial"/>
          <w:sz w:val="24"/>
          <w:szCs w:val="24"/>
        </w:rPr>
        <w:t xml:space="preserve">zostały wykonane w kwocie 220.000,00 zł (Dep. EN), tj. 100,00 % planu. </w:t>
      </w:r>
    </w:p>
    <w:p w14:paraId="3B111535" w14:textId="77777777" w:rsidR="00490272" w:rsidRPr="004B1B02" w:rsidRDefault="00490272" w:rsidP="00307061">
      <w:pPr>
        <w:pStyle w:val="Akapitzlist"/>
        <w:numPr>
          <w:ilvl w:val="0"/>
          <w:numId w:val="357"/>
        </w:numPr>
        <w:spacing w:line="360" w:lineRule="auto"/>
        <w:ind w:left="284" w:hanging="142"/>
        <w:jc w:val="both"/>
        <w:rPr>
          <w:rFonts w:ascii="Arial" w:hAnsi="Arial" w:cs="Arial"/>
        </w:rPr>
      </w:pPr>
      <w:r w:rsidRPr="004B1B02">
        <w:rPr>
          <w:rFonts w:ascii="Arial" w:hAnsi="Arial" w:cs="Arial"/>
          <w:iCs/>
          <w:lang w:eastAsia="pl-PL"/>
        </w:rPr>
        <w:t xml:space="preserve">Zaplanowane wydatki bieżące w kwocie 148.000,- zł jako dotacja celowa dla jednostki sektora finansów publicznych z przeznaczeniem na pomoc finansową dla </w:t>
      </w:r>
      <w:r w:rsidRPr="004B1B02">
        <w:rPr>
          <w:rFonts w:ascii="Arial" w:hAnsi="Arial" w:cs="Arial"/>
        </w:rPr>
        <w:t xml:space="preserve">Powiatu Lubaczowskiego na remont i wyposażenie pracowni gastronomicznej w Szkole Branżowej I stopnia w Młodzieżowym Ośrodku Wychowawczym w Lubaczowie zostały zrealizowane w kwocie 148.000,00 zł </w:t>
      </w:r>
      <w:r w:rsidRPr="004B1B02">
        <w:rPr>
          <w:rFonts w:ascii="Arial" w:hAnsi="Arial" w:cs="Arial"/>
          <w:iCs/>
          <w:lang w:eastAsia="pl-PL"/>
        </w:rPr>
        <w:t>(</w:t>
      </w:r>
      <w:r w:rsidRPr="004B1B02">
        <w:rPr>
          <w:rFonts w:ascii="Arial" w:hAnsi="Arial" w:cs="Arial"/>
          <w:iCs/>
          <w:lang w:val="x-none" w:eastAsia="pl-PL"/>
        </w:rPr>
        <w:t>§</w:t>
      </w:r>
      <w:r w:rsidRPr="004B1B02">
        <w:rPr>
          <w:rFonts w:ascii="Arial" w:hAnsi="Arial" w:cs="Arial"/>
          <w:iCs/>
          <w:lang w:eastAsia="pl-PL"/>
        </w:rPr>
        <w:t xml:space="preserve"> 2710)</w:t>
      </w:r>
      <w:r w:rsidRPr="004B1B02">
        <w:rPr>
          <w:rFonts w:ascii="Arial" w:hAnsi="Arial" w:cs="Arial"/>
        </w:rPr>
        <w:t xml:space="preserve">, tj. 100,00 % planu. </w:t>
      </w:r>
    </w:p>
    <w:p w14:paraId="31205594" w14:textId="1892ADC4" w:rsidR="00490272" w:rsidRPr="004B1B02" w:rsidRDefault="00490272" w:rsidP="00307061">
      <w:pPr>
        <w:pStyle w:val="Akapitzlist"/>
        <w:numPr>
          <w:ilvl w:val="0"/>
          <w:numId w:val="357"/>
        </w:numPr>
        <w:spacing w:line="360" w:lineRule="auto"/>
        <w:ind w:left="284" w:hanging="142"/>
        <w:jc w:val="both"/>
        <w:rPr>
          <w:rFonts w:ascii="Arial" w:hAnsi="Arial" w:cs="Arial"/>
        </w:rPr>
      </w:pPr>
      <w:r w:rsidRPr="004B1B02">
        <w:rPr>
          <w:rFonts w:ascii="Arial" w:hAnsi="Arial" w:cs="Arial"/>
          <w:iCs/>
          <w:lang w:eastAsia="pl-PL"/>
        </w:rPr>
        <w:t xml:space="preserve">Zaplanowane wydatki majątkowe w kwocie 72.000,- zł jako dotacja celowa dla jednostki sektora finansów publicznych z przeznaczeniem na pomoc finansową dla </w:t>
      </w:r>
      <w:r w:rsidRPr="004B1B02">
        <w:rPr>
          <w:rFonts w:ascii="Arial" w:hAnsi="Arial" w:cs="Arial"/>
        </w:rPr>
        <w:t xml:space="preserve">Powiatu Lubaczowskiego na remont i wyposażenie pracowni gastronomicznej w Szkole Branżowej I stopnia w Młodzieżowym Ośrodku Wychowawczym w Lubaczowie, zostały zrealizowane w kwocie 72.000,00 zł </w:t>
      </w:r>
      <w:r w:rsidRPr="004B1B02">
        <w:rPr>
          <w:rFonts w:ascii="Arial" w:hAnsi="Arial" w:cs="Arial"/>
          <w:iCs/>
          <w:lang w:eastAsia="pl-PL"/>
        </w:rPr>
        <w:t>(</w:t>
      </w:r>
      <w:r w:rsidRPr="004B1B02">
        <w:rPr>
          <w:rFonts w:ascii="Arial" w:hAnsi="Arial" w:cs="Arial"/>
          <w:iCs/>
          <w:lang w:val="x-none" w:eastAsia="pl-PL"/>
        </w:rPr>
        <w:t xml:space="preserve">§ </w:t>
      </w:r>
      <w:r w:rsidRPr="004B1B02">
        <w:rPr>
          <w:rFonts w:ascii="Arial" w:hAnsi="Arial" w:cs="Arial"/>
          <w:iCs/>
          <w:lang w:eastAsia="pl-PL"/>
        </w:rPr>
        <w:t>6300)</w:t>
      </w:r>
      <w:r w:rsidRPr="004B1B02">
        <w:rPr>
          <w:rFonts w:ascii="Arial" w:hAnsi="Arial" w:cs="Arial"/>
        </w:rPr>
        <w:t xml:space="preserve">, tj. 100,00 % planu. </w:t>
      </w:r>
    </w:p>
    <w:p w14:paraId="407FE981" w14:textId="51AA1F44" w:rsidR="00490272" w:rsidRPr="004B1B02" w:rsidRDefault="00490272" w:rsidP="00490272">
      <w:pPr>
        <w:tabs>
          <w:tab w:val="left" w:pos="284"/>
        </w:tabs>
        <w:spacing w:after="0" w:line="360" w:lineRule="auto"/>
        <w:jc w:val="both"/>
        <w:rPr>
          <w:rFonts w:ascii="Arial" w:hAnsi="Arial" w:cs="Arial"/>
          <w:color w:val="000000" w:themeColor="text1"/>
          <w:sz w:val="24"/>
          <w:szCs w:val="24"/>
          <w:lang w:eastAsia="x-none"/>
        </w:rPr>
      </w:pPr>
      <w:r w:rsidRPr="004B1B02">
        <w:rPr>
          <w:rFonts w:ascii="Arial" w:hAnsi="Arial" w:cs="Arial"/>
          <w:color w:val="000000" w:themeColor="text1"/>
          <w:sz w:val="24"/>
          <w:szCs w:val="24"/>
          <w:lang w:eastAsia="x-none"/>
        </w:rPr>
        <w:t>Stan zaawansowania przedsięwzięć ujętych w wykazie przedsięwzięć do Wieloletniej Prognozy Finansowej</w:t>
      </w:r>
      <w:r w:rsidR="00CF3854" w:rsidRPr="004B1B02">
        <w:rPr>
          <w:rFonts w:ascii="Arial" w:hAnsi="Arial" w:cs="Arial"/>
          <w:color w:val="000000" w:themeColor="text1"/>
          <w:sz w:val="24"/>
          <w:szCs w:val="24"/>
          <w:lang w:eastAsia="x-none"/>
        </w:rPr>
        <w:t>,</w:t>
      </w:r>
      <w:r w:rsidRPr="004B1B02">
        <w:rPr>
          <w:rFonts w:ascii="Arial" w:hAnsi="Arial" w:cs="Arial"/>
          <w:color w:val="000000" w:themeColor="text1"/>
          <w:sz w:val="24"/>
          <w:szCs w:val="24"/>
          <w:lang w:eastAsia="x-none"/>
        </w:rPr>
        <w:t xml:space="preserve"> w zakresie których nie planowano wydatków w 2023 r., w tym:</w:t>
      </w:r>
    </w:p>
    <w:p w14:paraId="062DD26F" w14:textId="77777777" w:rsidR="00490272" w:rsidRPr="004B1B02" w:rsidRDefault="00490272" w:rsidP="00307061">
      <w:pPr>
        <w:pStyle w:val="Akapitzlist"/>
        <w:numPr>
          <w:ilvl w:val="0"/>
          <w:numId w:val="365"/>
        </w:numPr>
        <w:spacing w:line="360" w:lineRule="auto"/>
        <w:ind w:left="426"/>
        <w:jc w:val="both"/>
        <w:rPr>
          <w:rFonts w:ascii="Arial" w:hAnsi="Arial" w:cs="Arial"/>
          <w:color w:val="000000" w:themeColor="text1"/>
          <w:lang w:eastAsia="x-none"/>
        </w:rPr>
      </w:pPr>
      <w:r w:rsidRPr="004B1B02">
        <w:rPr>
          <w:rFonts w:ascii="Arial" w:hAnsi="Arial" w:cs="Arial"/>
          <w:color w:val="000000" w:themeColor="text1"/>
          <w:lang w:eastAsia="x-none"/>
        </w:rPr>
        <w:lastRenderedPageBreak/>
        <w:t>projektu pn. „</w:t>
      </w:r>
      <w:r w:rsidRPr="004B1B02">
        <w:rPr>
          <w:rFonts w:ascii="Arial" w:eastAsia="Calibri" w:hAnsi="Arial" w:cs="Arial"/>
          <w:color w:val="000000"/>
        </w:rPr>
        <w:t>Poszerzając horyzonty - stypendia naukowe dla licealistów – edycja I” w ramach programu regionalnego Fundusze Europejskie dla Podkarpacia 2021 – 2027.</w:t>
      </w:r>
    </w:p>
    <w:p w14:paraId="26EE9443" w14:textId="77777777" w:rsidR="00490272" w:rsidRPr="004B1B02" w:rsidRDefault="00490272" w:rsidP="00490272">
      <w:pPr>
        <w:pStyle w:val="Akapitzlist"/>
        <w:spacing w:line="360" w:lineRule="auto"/>
        <w:ind w:left="426"/>
        <w:jc w:val="both"/>
        <w:rPr>
          <w:rFonts w:ascii="Arial" w:hAnsi="Arial" w:cs="Arial"/>
          <w:color w:val="000000" w:themeColor="text1"/>
          <w:lang w:eastAsia="x-none"/>
        </w:rPr>
      </w:pPr>
      <w:r w:rsidRPr="004B1B02">
        <w:rPr>
          <w:rFonts w:ascii="Arial" w:hAnsi="Arial" w:cs="Arial"/>
          <w:color w:val="000000" w:themeColor="text1"/>
          <w:lang w:eastAsia="x-none"/>
        </w:rPr>
        <w:t>Przedsięwzięcie o planowanych łącznych nakładach finansowych w kwocie 3.174.000,-zł, planowane do realizacji w latach 2023 - 2024.</w:t>
      </w:r>
    </w:p>
    <w:p w14:paraId="29BAA110" w14:textId="77777777" w:rsidR="00490272" w:rsidRPr="004B1B02" w:rsidRDefault="00490272" w:rsidP="00490272">
      <w:pPr>
        <w:pStyle w:val="Akapitzlist"/>
        <w:spacing w:line="360" w:lineRule="auto"/>
        <w:ind w:left="426"/>
        <w:jc w:val="both"/>
        <w:rPr>
          <w:rFonts w:ascii="Arial" w:eastAsia="Calibri" w:hAnsi="Arial" w:cs="Arial"/>
        </w:rPr>
      </w:pPr>
      <w:r w:rsidRPr="004B1B02">
        <w:rPr>
          <w:rFonts w:ascii="Arial" w:eastAsia="Calibri" w:hAnsi="Arial" w:cs="Arial"/>
        </w:rPr>
        <w:t xml:space="preserve">Wydatki finansowane ze środków własnych Samorządu Województwa w kwocie 317.400,-zł, środków </w:t>
      </w:r>
      <w:r w:rsidRPr="004B1B02">
        <w:rPr>
          <w:rFonts w:ascii="Arial" w:hAnsi="Arial" w:cs="Arial"/>
        </w:rPr>
        <w:t>Unii Europejskiej</w:t>
      </w:r>
      <w:r w:rsidRPr="004B1B02">
        <w:rPr>
          <w:rFonts w:ascii="Arial" w:eastAsia="Calibri" w:hAnsi="Arial" w:cs="Arial"/>
        </w:rPr>
        <w:t xml:space="preserve"> w kwocie 2.697.900,-zł oraz środków z dotacji celowej z budżetu państwa 158.700,-zł.</w:t>
      </w:r>
    </w:p>
    <w:p w14:paraId="77C1AAAA" w14:textId="77777777" w:rsidR="00490272" w:rsidRPr="004B1B02" w:rsidRDefault="00490272" w:rsidP="00490272">
      <w:pPr>
        <w:pStyle w:val="Akapitzlist"/>
        <w:spacing w:line="360" w:lineRule="auto"/>
        <w:ind w:left="426"/>
        <w:jc w:val="both"/>
        <w:rPr>
          <w:rFonts w:ascii="Arial" w:hAnsi="Arial" w:cs="Arial"/>
        </w:rPr>
      </w:pPr>
      <w:r w:rsidRPr="004B1B02">
        <w:rPr>
          <w:rFonts w:ascii="Arial" w:hAnsi="Arial" w:cs="Arial"/>
        </w:rPr>
        <w:t>W 2023 r. uzyskano decyzję o dofinansowaniu projektu. Przeprowadzono nabór wniosków o przyznanie stypendium, w ramach którego wpłynęło 627 wniosków, których ocena formalno-merytoryczna trwała do końca 2023 roku.</w:t>
      </w:r>
    </w:p>
    <w:p w14:paraId="5BBD4360" w14:textId="1B6CBF3C" w:rsidR="00490272" w:rsidRPr="004B1B02" w:rsidRDefault="00490272" w:rsidP="00490272">
      <w:pPr>
        <w:spacing w:after="0" w:line="360" w:lineRule="auto"/>
        <w:ind w:left="425"/>
        <w:jc w:val="both"/>
        <w:rPr>
          <w:rFonts w:ascii="Arial" w:hAnsi="Arial" w:cs="Arial"/>
          <w:sz w:val="24"/>
          <w:szCs w:val="24"/>
          <w:lang w:val="x-none" w:eastAsia="x-none"/>
        </w:rPr>
      </w:pPr>
      <w:r w:rsidRPr="004B1B02">
        <w:rPr>
          <w:rFonts w:ascii="Arial" w:hAnsi="Arial" w:cs="Arial"/>
          <w:sz w:val="24"/>
          <w:szCs w:val="24"/>
          <w:lang w:eastAsia="x-none"/>
        </w:rPr>
        <w:t>W</w:t>
      </w:r>
      <w:proofErr w:type="spellStart"/>
      <w:r w:rsidRPr="004B1B02">
        <w:rPr>
          <w:rFonts w:ascii="Arial" w:hAnsi="Arial" w:cs="Arial"/>
          <w:sz w:val="24"/>
          <w:szCs w:val="24"/>
          <w:lang w:val="x-none" w:eastAsia="x-none"/>
        </w:rPr>
        <w:t>sparciem</w:t>
      </w:r>
      <w:proofErr w:type="spellEnd"/>
      <w:r w:rsidRPr="004B1B02">
        <w:rPr>
          <w:rFonts w:ascii="Arial" w:hAnsi="Arial" w:cs="Arial"/>
          <w:sz w:val="24"/>
          <w:szCs w:val="24"/>
          <w:lang w:val="x-none" w:eastAsia="x-none"/>
        </w:rPr>
        <w:t xml:space="preserve"> stypendialnym</w:t>
      </w:r>
      <w:r w:rsidRPr="004B1B02">
        <w:rPr>
          <w:rFonts w:ascii="Arial" w:hAnsi="Arial" w:cs="Arial"/>
          <w:sz w:val="24"/>
          <w:szCs w:val="24"/>
          <w:lang w:eastAsia="x-none"/>
        </w:rPr>
        <w:t xml:space="preserve"> zostanie objętych 460</w:t>
      </w:r>
      <w:r w:rsidRPr="004B1B02">
        <w:rPr>
          <w:rFonts w:ascii="Arial" w:hAnsi="Arial" w:cs="Arial"/>
          <w:sz w:val="24"/>
          <w:szCs w:val="24"/>
          <w:lang w:val="x-none" w:eastAsia="x-none"/>
        </w:rPr>
        <w:t xml:space="preserve"> uczniów</w:t>
      </w:r>
      <w:r w:rsidRPr="004B1B02">
        <w:rPr>
          <w:rFonts w:ascii="Arial" w:hAnsi="Arial" w:cs="Arial"/>
          <w:sz w:val="24"/>
          <w:szCs w:val="24"/>
          <w:lang w:eastAsia="x-none"/>
        </w:rPr>
        <w:t xml:space="preserve"> pobierających naukę na terenie województwa podkarpackiego </w:t>
      </w:r>
      <w:r w:rsidRPr="004B1B02">
        <w:rPr>
          <w:rFonts w:ascii="Arial" w:hAnsi="Arial" w:cs="Arial"/>
          <w:sz w:val="24"/>
          <w:szCs w:val="24"/>
          <w:lang w:val="x-none" w:eastAsia="x-none"/>
        </w:rPr>
        <w:t>znajdujących się w</w:t>
      </w:r>
      <w:r w:rsidRPr="004B1B02">
        <w:rPr>
          <w:rFonts w:ascii="Arial" w:hAnsi="Arial" w:cs="Arial"/>
          <w:sz w:val="24"/>
          <w:szCs w:val="24"/>
          <w:lang w:eastAsia="x-none"/>
        </w:rPr>
        <w:t xml:space="preserve"> </w:t>
      </w:r>
      <w:r w:rsidRPr="004B1B02">
        <w:rPr>
          <w:rFonts w:ascii="Arial" w:hAnsi="Arial" w:cs="Arial"/>
          <w:sz w:val="24"/>
          <w:szCs w:val="24"/>
          <w:lang w:val="x-none" w:eastAsia="x-none"/>
        </w:rPr>
        <w:t xml:space="preserve">niekorzystnej sytuacji </w:t>
      </w:r>
      <w:r w:rsidRPr="004B1B02">
        <w:rPr>
          <w:rFonts w:ascii="Arial" w:hAnsi="Arial" w:cs="Arial"/>
          <w:sz w:val="24"/>
          <w:szCs w:val="24"/>
          <w:lang w:eastAsia="x-none"/>
        </w:rPr>
        <w:t>społeczno-ekonomicznej, kształcących się w szkołach ponadpodstawowych prowadzących kształcenie ogólne, a osiągających wysokie wyniki w nauce</w:t>
      </w:r>
      <w:r w:rsidRPr="004B1B02">
        <w:rPr>
          <w:rFonts w:ascii="Arial" w:hAnsi="Arial" w:cs="Arial"/>
          <w:sz w:val="24"/>
          <w:szCs w:val="24"/>
          <w:lang w:val="x-none" w:eastAsia="x-none"/>
        </w:rPr>
        <w:t xml:space="preserve">. Stypendium </w:t>
      </w:r>
      <w:r w:rsidRPr="004B1B02">
        <w:rPr>
          <w:rFonts w:ascii="Arial" w:hAnsi="Arial" w:cs="Arial"/>
          <w:sz w:val="24"/>
          <w:szCs w:val="24"/>
          <w:lang w:eastAsia="x-none"/>
        </w:rPr>
        <w:t>przyznaje</w:t>
      </w:r>
      <w:r w:rsidRPr="004B1B02">
        <w:rPr>
          <w:rFonts w:ascii="Arial" w:hAnsi="Arial" w:cs="Arial"/>
          <w:sz w:val="24"/>
          <w:szCs w:val="24"/>
          <w:lang w:val="x-none" w:eastAsia="x-none"/>
        </w:rPr>
        <w:t xml:space="preserve"> </w:t>
      </w:r>
      <w:r w:rsidRPr="004B1B02">
        <w:rPr>
          <w:rFonts w:ascii="Arial" w:hAnsi="Arial" w:cs="Arial"/>
          <w:sz w:val="24"/>
          <w:szCs w:val="24"/>
          <w:lang w:eastAsia="x-none"/>
        </w:rPr>
        <w:t>się w kwocie 6.000,-zł za</w:t>
      </w:r>
      <w:r w:rsidRPr="004B1B02">
        <w:rPr>
          <w:rFonts w:ascii="Arial" w:hAnsi="Arial" w:cs="Arial"/>
          <w:sz w:val="24"/>
          <w:szCs w:val="24"/>
          <w:lang w:val="x-none" w:eastAsia="x-none"/>
        </w:rPr>
        <w:t xml:space="preserve"> okres </w:t>
      </w:r>
      <w:r w:rsidR="00FE4048">
        <w:rPr>
          <w:rFonts w:ascii="Arial" w:hAnsi="Arial" w:cs="Arial"/>
          <w:sz w:val="24"/>
          <w:szCs w:val="24"/>
          <w:lang w:val="x-none" w:eastAsia="x-none"/>
        </w:rPr>
        <w:br/>
      </w:r>
      <w:r w:rsidRPr="004B1B02">
        <w:rPr>
          <w:rFonts w:ascii="Arial" w:hAnsi="Arial" w:cs="Arial"/>
          <w:sz w:val="24"/>
          <w:szCs w:val="24"/>
          <w:lang w:val="x-none" w:eastAsia="x-none"/>
        </w:rPr>
        <w:t>10 miesięcy</w:t>
      </w:r>
      <w:r w:rsidRPr="004B1B02">
        <w:rPr>
          <w:rFonts w:ascii="Arial" w:hAnsi="Arial" w:cs="Arial"/>
          <w:sz w:val="24"/>
          <w:szCs w:val="24"/>
          <w:lang w:eastAsia="x-none"/>
        </w:rPr>
        <w:t>,</w:t>
      </w:r>
      <w:r w:rsidRPr="004B1B02">
        <w:rPr>
          <w:rFonts w:ascii="Arial" w:hAnsi="Arial" w:cs="Arial"/>
          <w:sz w:val="24"/>
          <w:szCs w:val="24"/>
          <w:lang w:val="x-none" w:eastAsia="x-none"/>
        </w:rPr>
        <w:t xml:space="preserve"> tj. od 1</w:t>
      </w:r>
      <w:r w:rsidRPr="004B1B02">
        <w:rPr>
          <w:rFonts w:ascii="Arial" w:hAnsi="Arial" w:cs="Arial"/>
          <w:sz w:val="24"/>
          <w:szCs w:val="24"/>
          <w:lang w:eastAsia="x-none"/>
        </w:rPr>
        <w:t> </w:t>
      </w:r>
      <w:r w:rsidRPr="004B1B02">
        <w:rPr>
          <w:rFonts w:ascii="Arial" w:hAnsi="Arial" w:cs="Arial"/>
          <w:sz w:val="24"/>
          <w:szCs w:val="24"/>
          <w:lang w:val="x-none" w:eastAsia="x-none"/>
        </w:rPr>
        <w:t>września 202</w:t>
      </w:r>
      <w:r w:rsidRPr="004B1B02">
        <w:rPr>
          <w:rFonts w:ascii="Arial" w:hAnsi="Arial" w:cs="Arial"/>
          <w:sz w:val="24"/>
          <w:szCs w:val="24"/>
          <w:lang w:eastAsia="x-none"/>
        </w:rPr>
        <w:t xml:space="preserve">3 </w:t>
      </w:r>
      <w:r w:rsidRPr="004B1B02">
        <w:rPr>
          <w:rFonts w:ascii="Arial" w:hAnsi="Arial" w:cs="Arial"/>
          <w:sz w:val="24"/>
          <w:szCs w:val="24"/>
          <w:lang w:val="x-none" w:eastAsia="x-none"/>
        </w:rPr>
        <w:t>r. do 30 czerwca 202</w:t>
      </w:r>
      <w:r w:rsidRPr="004B1B02">
        <w:rPr>
          <w:rFonts w:ascii="Arial" w:hAnsi="Arial" w:cs="Arial"/>
          <w:sz w:val="24"/>
          <w:szCs w:val="24"/>
          <w:lang w:eastAsia="x-none"/>
        </w:rPr>
        <w:t>4</w:t>
      </w:r>
      <w:r w:rsidRPr="004B1B02">
        <w:rPr>
          <w:rFonts w:ascii="Arial" w:hAnsi="Arial" w:cs="Arial"/>
          <w:sz w:val="24"/>
          <w:szCs w:val="24"/>
          <w:lang w:val="x-none" w:eastAsia="x-none"/>
        </w:rPr>
        <w:t xml:space="preserve"> r.</w:t>
      </w:r>
    </w:p>
    <w:p w14:paraId="06CEB164" w14:textId="77777777" w:rsidR="00490272" w:rsidRPr="004B1B02" w:rsidRDefault="00490272" w:rsidP="00307061">
      <w:pPr>
        <w:pStyle w:val="Akapitzlist"/>
        <w:numPr>
          <w:ilvl w:val="0"/>
          <w:numId w:val="365"/>
        </w:numPr>
        <w:spacing w:line="360" w:lineRule="auto"/>
        <w:ind w:left="425"/>
        <w:jc w:val="both"/>
        <w:rPr>
          <w:rFonts w:ascii="Arial" w:hAnsi="Arial" w:cs="Arial"/>
          <w:color w:val="000000" w:themeColor="text1"/>
          <w:lang w:eastAsia="x-none"/>
        </w:rPr>
      </w:pPr>
      <w:r w:rsidRPr="004B1B02">
        <w:rPr>
          <w:rFonts w:ascii="Arial" w:hAnsi="Arial" w:cs="Arial"/>
          <w:color w:val="000000" w:themeColor="text1"/>
          <w:lang w:eastAsia="x-none"/>
        </w:rPr>
        <w:t>projektu pn. „</w:t>
      </w:r>
      <w:r w:rsidRPr="004B1B02">
        <w:rPr>
          <w:rFonts w:ascii="Arial" w:eastAsia="Calibri" w:hAnsi="Arial" w:cs="Arial"/>
          <w:color w:val="000000"/>
        </w:rPr>
        <w:t>Poszerzając horyzonty - stypendia naukowe dla uczniów szkół zawodowych – edycja I” w ramach programu regionalnego Fundusze Europejskie dla Podkarpacia 2021 – 2027.</w:t>
      </w:r>
    </w:p>
    <w:p w14:paraId="4277F1F0" w14:textId="77777777" w:rsidR="00490272" w:rsidRPr="004B1B02" w:rsidRDefault="00490272" w:rsidP="00490272">
      <w:pPr>
        <w:pStyle w:val="Akapitzlist"/>
        <w:spacing w:line="360" w:lineRule="auto"/>
        <w:ind w:left="426"/>
        <w:jc w:val="both"/>
        <w:rPr>
          <w:rFonts w:ascii="Arial" w:hAnsi="Arial" w:cs="Arial"/>
          <w:color w:val="000000" w:themeColor="text1"/>
          <w:lang w:eastAsia="x-none"/>
        </w:rPr>
      </w:pPr>
      <w:r w:rsidRPr="004B1B02">
        <w:rPr>
          <w:rFonts w:ascii="Arial" w:hAnsi="Arial" w:cs="Arial"/>
          <w:color w:val="000000" w:themeColor="text1"/>
          <w:lang w:eastAsia="x-none"/>
        </w:rPr>
        <w:t>Przedsięwzięcie o planowanych łącznych nakładach finansowych w kwocie 3.277.500,-zł, planowane do realizacji w latach 2023 - 2024.</w:t>
      </w:r>
    </w:p>
    <w:p w14:paraId="0E896F43" w14:textId="77777777" w:rsidR="00490272" w:rsidRPr="004B1B02" w:rsidRDefault="00490272" w:rsidP="00490272">
      <w:pPr>
        <w:pStyle w:val="Akapitzlist"/>
        <w:spacing w:line="360" w:lineRule="auto"/>
        <w:ind w:left="426"/>
        <w:jc w:val="both"/>
        <w:rPr>
          <w:rFonts w:ascii="Arial" w:eastAsia="Calibri" w:hAnsi="Arial" w:cs="Arial"/>
        </w:rPr>
      </w:pPr>
      <w:r w:rsidRPr="004B1B02">
        <w:rPr>
          <w:rFonts w:ascii="Arial" w:eastAsia="Calibri" w:hAnsi="Arial" w:cs="Arial"/>
        </w:rPr>
        <w:t xml:space="preserve">Wydatki finansowane ze środków własnych Samorządu Województwa w kwocie 327.750,-zł, środków </w:t>
      </w:r>
      <w:r w:rsidRPr="004B1B02">
        <w:rPr>
          <w:rFonts w:ascii="Arial" w:hAnsi="Arial" w:cs="Arial"/>
        </w:rPr>
        <w:t>Unii Europejskiej</w:t>
      </w:r>
      <w:r w:rsidRPr="004B1B02">
        <w:rPr>
          <w:rFonts w:ascii="Arial" w:eastAsia="Calibri" w:hAnsi="Arial" w:cs="Arial"/>
        </w:rPr>
        <w:t xml:space="preserve"> w kwocie 2.785.875,-zł oraz środków z dotacji celowej z budżetu państwa 163.875,-zł.</w:t>
      </w:r>
    </w:p>
    <w:p w14:paraId="497E2678" w14:textId="77777777" w:rsidR="00490272" w:rsidRPr="004B1B02" w:rsidRDefault="00490272" w:rsidP="00490272">
      <w:pPr>
        <w:pStyle w:val="Akapitzlist"/>
        <w:spacing w:line="360" w:lineRule="auto"/>
        <w:ind w:left="426"/>
        <w:jc w:val="both"/>
        <w:rPr>
          <w:rFonts w:ascii="Arial" w:hAnsi="Arial" w:cs="Arial"/>
        </w:rPr>
      </w:pPr>
      <w:r w:rsidRPr="004B1B02">
        <w:rPr>
          <w:rFonts w:ascii="Arial" w:hAnsi="Arial" w:cs="Arial"/>
        </w:rPr>
        <w:t>W 2023 r. uzyskano decyzję o dofinansowaniu projektu. Przeprowadzono nabór wniosków o  przyznanie stypendium, w ramach którego wpłynęło 547 wniosków, których ocena formalno-merytoryczna trwała do końca 2023 roku.</w:t>
      </w:r>
    </w:p>
    <w:p w14:paraId="0796AE3A" w14:textId="77777777" w:rsidR="00490272" w:rsidRPr="004B1B02" w:rsidRDefault="00490272" w:rsidP="00490272">
      <w:pPr>
        <w:spacing w:after="0" w:line="360" w:lineRule="auto"/>
        <w:ind w:left="426"/>
        <w:contextualSpacing/>
        <w:jc w:val="both"/>
        <w:rPr>
          <w:rFonts w:ascii="Arial" w:hAnsi="Arial" w:cs="Arial"/>
          <w:sz w:val="24"/>
          <w:szCs w:val="24"/>
          <w:lang w:val="x-none" w:eastAsia="x-none"/>
        </w:rPr>
      </w:pPr>
      <w:r w:rsidRPr="004B1B02">
        <w:rPr>
          <w:rFonts w:ascii="Arial" w:hAnsi="Arial" w:cs="Arial"/>
          <w:sz w:val="24"/>
          <w:szCs w:val="24"/>
          <w:lang w:eastAsia="x-none"/>
        </w:rPr>
        <w:t>W</w:t>
      </w:r>
      <w:proofErr w:type="spellStart"/>
      <w:r w:rsidRPr="004B1B02">
        <w:rPr>
          <w:rFonts w:ascii="Arial" w:hAnsi="Arial" w:cs="Arial"/>
          <w:sz w:val="24"/>
          <w:szCs w:val="24"/>
          <w:lang w:val="x-none" w:eastAsia="x-none"/>
        </w:rPr>
        <w:t>sparciem</w:t>
      </w:r>
      <w:proofErr w:type="spellEnd"/>
      <w:r w:rsidRPr="004B1B02">
        <w:rPr>
          <w:rFonts w:ascii="Arial" w:hAnsi="Arial" w:cs="Arial"/>
          <w:sz w:val="24"/>
          <w:szCs w:val="24"/>
          <w:lang w:val="x-none" w:eastAsia="x-none"/>
        </w:rPr>
        <w:t xml:space="preserve"> stypendialnym</w:t>
      </w:r>
      <w:r w:rsidRPr="004B1B02">
        <w:rPr>
          <w:rFonts w:ascii="Arial" w:hAnsi="Arial" w:cs="Arial"/>
          <w:sz w:val="24"/>
          <w:szCs w:val="24"/>
          <w:lang w:eastAsia="x-none"/>
        </w:rPr>
        <w:t xml:space="preserve"> zostanie objętych 475</w:t>
      </w:r>
      <w:r w:rsidRPr="004B1B02">
        <w:rPr>
          <w:rFonts w:ascii="Arial" w:hAnsi="Arial" w:cs="Arial"/>
          <w:sz w:val="24"/>
          <w:szCs w:val="24"/>
          <w:lang w:val="x-none" w:eastAsia="x-none"/>
        </w:rPr>
        <w:t xml:space="preserve"> uczniów</w:t>
      </w:r>
      <w:r w:rsidRPr="004B1B02">
        <w:rPr>
          <w:rFonts w:ascii="Arial" w:hAnsi="Arial" w:cs="Arial"/>
          <w:sz w:val="24"/>
          <w:szCs w:val="24"/>
          <w:lang w:eastAsia="x-none"/>
        </w:rPr>
        <w:t xml:space="preserve"> pobierających naukę na terenie województwa podkarpackiego </w:t>
      </w:r>
      <w:r w:rsidRPr="004B1B02">
        <w:rPr>
          <w:rFonts w:ascii="Arial" w:hAnsi="Arial" w:cs="Arial"/>
          <w:sz w:val="24"/>
          <w:szCs w:val="24"/>
          <w:lang w:val="x-none" w:eastAsia="x-none"/>
        </w:rPr>
        <w:t>znajdujących się w</w:t>
      </w:r>
      <w:r w:rsidRPr="004B1B02">
        <w:rPr>
          <w:rFonts w:ascii="Arial" w:hAnsi="Arial" w:cs="Arial"/>
          <w:sz w:val="24"/>
          <w:szCs w:val="24"/>
          <w:lang w:eastAsia="x-none"/>
        </w:rPr>
        <w:t xml:space="preserve"> </w:t>
      </w:r>
      <w:r w:rsidRPr="004B1B02">
        <w:rPr>
          <w:rFonts w:ascii="Arial" w:hAnsi="Arial" w:cs="Arial"/>
          <w:sz w:val="24"/>
          <w:szCs w:val="24"/>
          <w:lang w:val="x-none" w:eastAsia="x-none"/>
        </w:rPr>
        <w:t xml:space="preserve">niekorzystnej sytuacji </w:t>
      </w:r>
      <w:r w:rsidRPr="004B1B02">
        <w:rPr>
          <w:rFonts w:ascii="Arial" w:hAnsi="Arial" w:cs="Arial"/>
          <w:sz w:val="24"/>
          <w:szCs w:val="24"/>
          <w:lang w:eastAsia="x-none"/>
        </w:rPr>
        <w:t>społeczno-ekonomicznej, ponadpodstawowych prowadzących kształcenie zawodowe, a osiągających wysokie wyniki w nauce</w:t>
      </w:r>
      <w:r w:rsidRPr="004B1B02">
        <w:rPr>
          <w:rFonts w:ascii="Arial" w:hAnsi="Arial" w:cs="Arial"/>
          <w:sz w:val="24"/>
          <w:szCs w:val="24"/>
          <w:lang w:val="x-none" w:eastAsia="x-none"/>
        </w:rPr>
        <w:t xml:space="preserve">. Stypendium </w:t>
      </w:r>
      <w:r w:rsidRPr="004B1B02">
        <w:rPr>
          <w:rFonts w:ascii="Arial" w:hAnsi="Arial" w:cs="Arial"/>
          <w:sz w:val="24"/>
          <w:szCs w:val="24"/>
          <w:lang w:eastAsia="x-none"/>
        </w:rPr>
        <w:t>przyznaje</w:t>
      </w:r>
      <w:r w:rsidRPr="004B1B02">
        <w:rPr>
          <w:rFonts w:ascii="Arial" w:hAnsi="Arial" w:cs="Arial"/>
          <w:sz w:val="24"/>
          <w:szCs w:val="24"/>
          <w:lang w:val="x-none" w:eastAsia="x-none"/>
        </w:rPr>
        <w:t xml:space="preserve"> </w:t>
      </w:r>
      <w:r w:rsidRPr="004B1B02">
        <w:rPr>
          <w:rFonts w:ascii="Arial" w:hAnsi="Arial" w:cs="Arial"/>
          <w:sz w:val="24"/>
          <w:szCs w:val="24"/>
          <w:lang w:eastAsia="x-none"/>
        </w:rPr>
        <w:t>się w kwocie 6.000,-zł za</w:t>
      </w:r>
      <w:r w:rsidRPr="004B1B02">
        <w:rPr>
          <w:rFonts w:ascii="Arial" w:hAnsi="Arial" w:cs="Arial"/>
          <w:sz w:val="24"/>
          <w:szCs w:val="24"/>
          <w:lang w:val="x-none" w:eastAsia="x-none"/>
        </w:rPr>
        <w:t xml:space="preserve"> okres 10 miesięcy</w:t>
      </w:r>
      <w:r w:rsidRPr="004B1B02">
        <w:rPr>
          <w:rFonts w:ascii="Arial" w:hAnsi="Arial" w:cs="Arial"/>
          <w:sz w:val="24"/>
          <w:szCs w:val="24"/>
          <w:lang w:eastAsia="x-none"/>
        </w:rPr>
        <w:t>,</w:t>
      </w:r>
      <w:r w:rsidRPr="004B1B02">
        <w:rPr>
          <w:rFonts w:ascii="Arial" w:hAnsi="Arial" w:cs="Arial"/>
          <w:sz w:val="24"/>
          <w:szCs w:val="24"/>
          <w:lang w:val="x-none" w:eastAsia="x-none"/>
        </w:rPr>
        <w:t xml:space="preserve"> tj. od 1 września 202</w:t>
      </w:r>
      <w:r w:rsidRPr="004B1B02">
        <w:rPr>
          <w:rFonts w:ascii="Arial" w:hAnsi="Arial" w:cs="Arial"/>
          <w:sz w:val="24"/>
          <w:szCs w:val="24"/>
          <w:lang w:eastAsia="x-none"/>
        </w:rPr>
        <w:t xml:space="preserve">3 </w:t>
      </w:r>
      <w:r w:rsidRPr="004B1B02">
        <w:rPr>
          <w:rFonts w:ascii="Arial" w:hAnsi="Arial" w:cs="Arial"/>
          <w:sz w:val="24"/>
          <w:szCs w:val="24"/>
          <w:lang w:val="x-none" w:eastAsia="x-none"/>
        </w:rPr>
        <w:t>r. do 30 czerwca 202</w:t>
      </w:r>
      <w:r w:rsidRPr="004B1B02">
        <w:rPr>
          <w:rFonts w:ascii="Arial" w:hAnsi="Arial" w:cs="Arial"/>
          <w:sz w:val="24"/>
          <w:szCs w:val="24"/>
          <w:lang w:eastAsia="x-none"/>
        </w:rPr>
        <w:t>4</w:t>
      </w:r>
      <w:r w:rsidRPr="004B1B02">
        <w:rPr>
          <w:rFonts w:ascii="Arial" w:hAnsi="Arial" w:cs="Arial"/>
          <w:sz w:val="24"/>
          <w:szCs w:val="24"/>
          <w:lang w:val="x-none" w:eastAsia="x-none"/>
        </w:rPr>
        <w:t xml:space="preserve"> r.</w:t>
      </w:r>
    </w:p>
    <w:p w14:paraId="3AA69860" w14:textId="77777777" w:rsidR="00490272" w:rsidRPr="004B1B02" w:rsidRDefault="00490272" w:rsidP="00307061">
      <w:pPr>
        <w:pStyle w:val="Akapitzlist"/>
        <w:numPr>
          <w:ilvl w:val="0"/>
          <w:numId w:val="365"/>
        </w:numPr>
        <w:spacing w:line="360" w:lineRule="auto"/>
        <w:ind w:left="425"/>
        <w:contextualSpacing/>
        <w:jc w:val="both"/>
        <w:rPr>
          <w:rFonts w:ascii="Arial" w:hAnsi="Arial" w:cs="Arial"/>
          <w:color w:val="000000" w:themeColor="text1"/>
          <w:lang w:eastAsia="x-none"/>
        </w:rPr>
      </w:pPr>
      <w:r w:rsidRPr="004B1B02">
        <w:rPr>
          <w:rFonts w:ascii="Arial" w:hAnsi="Arial" w:cs="Arial"/>
          <w:color w:val="000000" w:themeColor="text1"/>
          <w:lang w:eastAsia="x-none"/>
        </w:rPr>
        <w:lastRenderedPageBreak/>
        <w:t>projektu pn. „</w:t>
      </w:r>
      <w:r w:rsidRPr="004B1B02">
        <w:rPr>
          <w:rFonts w:ascii="Arial" w:eastAsia="Calibri" w:hAnsi="Arial" w:cs="Arial"/>
          <w:color w:val="000000"/>
        </w:rPr>
        <w:t>Poszerzając horyzonty - stypendia sportowe dla uczniów szkół podstawowych – edycja I” w ramach programu regionalnego Fundusze Europejskie dla Podkarpacia 2021 – 2027.</w:t>
      </w:r>
    </w:p>
    <w:p w14:paraId="24306249" w14:textId="77777777" w:rsidR="00490272" w:rsidRPr="004B1B02" w:rsidRDefault="00490272" w:rsidP="00490272">
      <w:pPr>
        <w:pStyle w:val="Akapitzlist"/>
        <w:spacing w:line="360" w:lineRule="auto"/>
        <w:ind w:left="426"/>
        <w:jc w:val="both"/>
        <w:rPr>
          <w:rFonts w:ascii="Arial" w:hAnsi="Arial" w:cs="Arial"/>
          <w:color w:val="000000" w:themeColor="text1"/>
          <w:lang w:eastAsia="x-none"/>
        </w:rPr>
      </w:pPr>
      <w:r w:rsidRPr="004B1B02">
        <w:rPr>
          <w:rFonts w:ascii="Arial" w:hAnsi="Arial" w:cs="Arial"/>
          <w:color w:val="000000" w:themeColor="text1"/>
          <w:lang w:eastAsia="x-none"/>
        </w:rPr>
        <w:t>Przedsięwzięcie o planowanych łącznych nakładach finansowych w kwocie 2.702.500,-zł, planowane do realizacji w latach 2023 - 2024.</w:t>
      </w:r>
    </w:p>
    <w:p w14:paraId="6F3741F7" w14:textId="77777777" w:rsidR="00490272" w:rsidRPr="004B1B02" w:rsidRDefault="00490272" w:rsidP="00490272">
      <w:pPr>
        <w:pStyle w:val="Akapitzlist"/>
        <w:spacing w:line="360" w:lineRule="auto"/>
        <w:ind w:left="426"/>
        <w:jc w:val="both"/>
        <w:rPr>
          <w:rFonts w:ascii="Arial" w:eastAsia="Calibri" w:hAnsi="Arial" w:cs="Arial"/>
        </w:rPr>
      </w:pPr>
      <w:r w:rsidRPr="004B1B02">
        <w:rPr>
          <w:rFonts w:ascii="Arial" w:eastAsia="Calibri" w:hAnsi="Arial" w:cs="Arial"/>
        </w:rPr>
        <w:t xml:space="preserve">Wydatki finansowane ze środków własnych Samorządu Województwa w kwocie 270.250,-zł, środków </w:t>
      </w:r>
      <w:r w:rsidRPr="004B1B02">
        <w:rPr>
          <w:rFonts w:ascii="Arial" w:hAnsi="Arial" w:cs="Arial"/>
        </w:rPr>
        <w:t>Unii Europejskiej</w:t>
      </w:r>
      <w:r w:rsidRPr="004B1B02">
        <w:rPr>
          <w:rFonts w:ascii="Arial" w:eastAsia="Calibri" w:hAnsi="Arial" w:cs="Arial"/>
        </w:rPr>
        <w:t xml:space="preserve"> w kwocie 2.297.125,-zł oraz środków z dotacji celowej z budżetu państwa 135.125,-zł. </w:t>
      </w:r>
    </w:p>
    <w:p w14:paraId="35EA8A75" w14:textId="77777777" w:rsidR="00490272" w:rsidRPr="004B1B02" w:rsidRDefault="00490272" w:rsidP="00490272">
      <w:pPr>
        <w:pStyle w:val="Akapitzlist"/>
        <w:spacing w:line="360" w:lineRule="auto"/>
        <w:ind w:left="426"/>
        <w:jc w:val="both"/>
        <w:rPr>
          <w:rFonts w:ascii="Arial" w:hAnsi="Arial" w:cs="Arial"/>
        </w:rPr>
      </w:pPr>
      <w:r w:rsidRPr="004B1B02">
        <w:rPr>
          <w:rFonts w:ascii="Arial" w:hAnsi="Arial" w:cs="Arial"/>
        </w:rPr>
        <w:t>W 2023 r. uzyskano decyzję o dofinansowaniu projektu. Przeprowadzono nabór wniosków o  przyznanie stypendium, w ramach którego wpłynęło 547 wniosków, których ocena formalno-merytoryczna trwała do końca 2023 roku.</w:t>
      </w:r>
    </w:p>
    <w:p w14:paraId="01CE695F" w14:textId="77777777" w:rsidR="00490272" w:rsidRPr="004B1B02" w:rsidRDefault="00490272" w:rsidP="00490272">
      <w:pPr>
        <w:spacing w:after="0" w:line="360" w:lineRule="auto"/>
        <w:ind w:left="426"/>
        <w:jc w:val="both"/>
        <w:rPr>
          <w:rFonts w:ascii="Arial" w:hAnsi="Arial" w:cs="Arial"/>
          <w:sz w:val="24"/>
          <w:szCs w:val="24"/>
          <w:lang w:eastAsia="x-none"/>
        </w:rPr>
      </w:pPr>
      <w:r w:rsidRPr="004B1B02">
        <w:rPr>
          <w:rFonts w:ascii="Arial" w:hAnsi="Arial" w:cs="Arial"/>
          <w:sz w:val="24"/>
          <w:szCs w:val="24"/>
          <w:lang w:eastAsia="x-none"/>
        </w:rPr>
        <w:t>W</w:t>
      </w:r>
      <w:proofErr w:type="spellStart"/>
      <w:r w:rsidRPr="004B1B02">
        <w:rPr>
          <w:rFonts w:ascii="Arial" w:hAnsi="Arial" w:cs="Arial"/>
          <w:sz w:val="24"/>
          <w:szCs w:val="24"/>
          <w:lang w:val="x-none" w:eastAsia="x-none"/>
        </w:rPr>
        <w:t>sparciem</w:t>
      </w:r>
      <w:proofErr w:type="spellEnd"/>
      <w:r w:rsidRPr="004B1B02">
        <w:rPr>
          <w:rFonts w:ascii="Arial" w:hAnsi="Arial" w:cs="Arial"/>
          <w:sz w:val="24"/>
          <w:szCs w:val="24"/>
          <w:lang w:val="x-none" w:eastAsia="x-none"/>
        </w:rPr>
        <w:t xml:space="preserve"> stypendialnym</w:t>
      </w:r>
      <w:r w:rsidRPr="004B1B02">
        <w:rPr>
          <w:rFonts w:ascii="Arial" w:hAnsi="Arial" w:cs="Arial"/>
          <w:sz w:val="24"/>
          <w:szCs w:val="24"/>
          <w:lang w:eastAsia="x-none"/>
        </w:rPr>
        <w:t xml:space="preserve"> zostanie objętych 475</w:t>
      </w:r>
      <w:r w:rsidRPr="004B1B02">
        <w:rPr>
          <w:rFonts w:ascii="Arial" w:hAnsi="Arial" w:cs="Arial"/>
          <w:sz w:val="24"/>
          <w:szCs w:val="24"/>
          <w:lang w:val="x-none" w:eastAsia="x-none"/>
        </w:rPr>
        <w:t xml:space="preserve"> uczniów</w:t>
      </w:r>
      <w:r w:rsidRPr="004B1B02">
        <w:rPr>
          <w:rFonts w:ascii="Arial" w:hAnsi="Arial" w:cs="Arial"/>
          <w:sz w:val="24"/>
          <w:szCs w:val="24"/>
          <w:lang w:eastAsia="x-none"/>
        </w:rPr>
        <w:t xml:space="preserve"> pobierających naukę na terenie województwa podkarpackiego </w:t>
      </w:r>
      <w:r w:rsidRPr="004B1B02">
        <w:rPr>
          <w:rFonts w:ascii="Arial" w:hAnsi="Arial" w:cs="Arial"/>
          <w:sz w:val="24"/>
          <w:szCs w:val="24"/>
          <w:lang w:val="x-none" w:eastAsia="x-none"/>
        </w:rPr>
        <w:t>znajdujących się w</w:t>
      </w:r>
      <w:r w:rsidRPr="004B1B02">
        <w:rPr>
          <w:rFonts w:ascii="Arial" w:hAnsi="Arial" w:cs="Arial"/>
          <w:sz w:val="24"/>
          <w:szCs w:val="24"/>
          <w:lang w:eastAsia="x-none"/>
        </w:rPr>
        <w:t xml:space="preserve"> </w:t>
      </w:r>
      <w:r w:rsidRPr="004B1B02">
        <w:rPr>
          <w:rFonts w:ascii="Arial" w:hAnsi="Arial" w:cs="Arial"/>
          <w:sz w:val="24"/>
          <w:szCs w:val="24"/>
          <w:lang w:val="x-none" w:eastAsia="x-none"/>
        </w:rPr>
        <w:t xml:space="preserve">niekorzystnej sytuacji </w:t>
      </w:r>
      <w:r w:rsidRPr="004B1B02">
        <w:rPr>
          <w:rFonts w:ascii="Arial" w:hAnsi="Arial" w:cs="Arial"/>
          <w:sz w:val="24"/>
          <w:szCs w:val="24"/>
          <w:lang w:eastAsia="x-none"/>
        </w:rPr>
        <w:t>społeczno-ekonomicznej, ponadpodstawowych prowadzących kształcenie zawodowe a osiągających wysokie wyniki w nauce</w:t>
      </w:r>
      <w:r w:rsidRPr="004B1B02">
        <w:rPr>
          <w:rFonts w:ascii="Arial" w:hAnsi="Arial" w:cs="Arial"/>
          <w:sz w:val="24"/>
          <w:szCs w:val="24"/>
          <w:lang w:val="x-none" w:eastAsia="x-none"/>
        </w:rPr>
        <w:t xml:space="preserve">. Stypendium </w:t>
      </w:r>
      <w:r w:rsidRPr="004B1B02">
        <w:rPr>
          <w:rFonts w:ascii="Arial" w:hAnsi="Arial" w:cs="Arial"/>
          <w:sz w:val="24"/>
          <w:szCs w:val="24"/>
          <w:lang w:eastAsia="x-none"/>
        </w:rPr>
        <w:t>przyznaje</w:t>
      </w:r>
      <w:r w:rsidRPr="004B1B02">
        <w:rPr>
          <w:rFonts w:ascii="Arial" w:hAnsi="Arial" w:cs="Arial"/>
          <w:sz w:val="24"/>
          <w:szCs w:val="24"/>
          <w:lang w:val="x-none" w:eastAsia="x-none"/>
        </w:rPr>
        <w:t xml:space="preserve"> </w:t>
      </w:r>
      <w:r w:rsidRPr="004B1B02">
        <w:rPr>
          <w:rFonts w:ascii="Arial" w:hAnsi="Arial" w:cs="Arial"/>
          <w:sz w:val="24"/>
          <w:szCs w:val="24"/>
          <w:lang w:eastAsia="x-none"/>
        </w:rPr>
        <w:t>się w kwocie 6.000,-zł za</w:t>
      </w:r>
      <w:r w:rsidRPr="004B1B02">
        <w:rPr>
          <w:rFonts w:ascii="Arial" w:hAnsi="Arial" w:cs="Arial"/>
          <w:sz w:val="24"/>
          <w:szCs w:val="24"/>
          <w:lang w:val="x-none" w:eastAsia="x-none"/>
        </w:rPr>
        <w:t xml:space="preserve"> okres 10 miesięcy</w:t>
      </w:r>
      <w:r w:rsidRPr="004B1B02">
        <w:rPr>
          <w:rFonts w:ascii="Arial" w:hAnsi="Arial" w:cs="Arial"/>
          <w:sz w:val="24"/>
          <w:szCs w:val="24"/>
          <w:lang w:eastAsia="x-none"/>
        </w:rPr>
        <w:t>,</w:t>
      </w:r>
      <w:r w:rsidRPr="004B1B02">
        <w:rPr>
          <w:rFonts w:ascii="Arial" w:hAnsi="Arial" w:cs="Arial"/>
          <w:sz w:val="24"/>
          <w:szCs w:val="24"/>
          <w:lang w:val="x-none" w:eastAsia="x-none"/>
        </w:rPr>
        <w:t xml:space="preserve"> tj. od 1 września 202</w:t>
      </w:r>
      <w:r w:rsidRPr="004B1B02">
        <w:rPr>
          <w:rFonts w:ascii="Arial" w:hAnsi="Arial" w:cs="Arial"/>
          <w:sz w:val="24"/>
          <w:szCs w:val="24"/>
          <w:lang w:eastAsia="x-none"/>
        </w:rPr>
        <w:t xml:space="preserve">3 </w:t>
      </w:r>
      <w:r w:rsidRPr="004B1B02">
        <w:rPr>
          <w:rFonts w:ascii="Arial" w:hAnsi="Arial" w:cs="Arial"/>
          <w:sz w:val="24"/>
          <w:szCs w:val="24"/>
          <w:lang w:val="x-none" w:eastAsia="x-none"/>
        </w:rPr>
        <w:t>r. do 30 czerwca 202</w:t>
      </w:r>
      <w:r w:rsidRPr="004B1B02">
        <w:rPr>
          <w:rFonts w:ascii="Arial" w:hAnsi="Arial" w:cs="Arial"/>
          <w:sz w:val="24"/>
          <w:szCs w:val="24"/>
          <w:lang w:eastAsia="x-none"/>
        </w:rPr>
        <w:t>4</w:t>
      </w:r>
      <w:r w:rsidRPr="004B1B02">
        <w:rPr>
          <w:rFonts w:ascii="Arial" w:hAnsi="Arial" w:cs="Arial"/>
          <w:sz w:val="24"/>
          <w:szCs w:val="24"/>
          <w:lang w:val="x-none" w:eastAsia="x-none"/>
        </w:rPr>
        <w:t xml:space="preserve"> r.</w:t>
      </w:r>
    </w:p>
    <w:p w14:paraId="05D2FD1B" w14:textId="77777777" w:rsidR="00490272" w:rsidRPr="004B1B02" w:rsidRDefault="00490272" w:rsidP="00397917">
      <w:pPr>
        <w:pStyle w:val="Listapunktowana"/>
        <w:rPr>
          <w:rFonts w:ascii="Arial" w:hAnsi="Arial" w:cs="Arial"/>
          <w:bCs/>
          <w:iCs/>
          <w:color w:val="FF0000"/>
        </w:rPr>
      </w:pPr>
    </w:p>
    <w:p w14:paraId="3A74977E" w14:textId="2D994C1C" w:rsidR="00764AF5" w:rsidRPr="004B1B02" w:rsidRDefault="00764AF5" w:rsidP="004B58E5">
      <w:pPr>
        <w:pStyle w:val="Listapunktowana"/>
        <w:rPr>
          <w:rFonts w:ascii="Arial" w:eastAsia="Arial Unicode MS" w:hAnsi="Arial" w:cs="Arial"/>
          <w:b/>
        </w:rPr>
      </w:pPr>
      <w:r w:rsidRPr="004B1B02">
        <w:rPr>
          <w:rFonts w:ascii="Arial" w:eastAsia="Arial Unicode MS" w:hAnsi="Arial" w:cs="Arial"/>
          <w:b/>
        </w:rPr>
        <w:t>DZIAŁ 855 – RODZINA</w:t>
      </w:r>
      <w:r w:rsidRPr="004B1B02">
        <w:rPr>
          <w:rFonts w:ascii="Arial" w:eastAsia="Arial Unicode MS" w:hAnsi="Arial" w:cs="Arial"/>
          <w:b/>
        </w:rPr>
        <w:tab/>
      </w:r>
    </w:p>
    <w:p w14:paraId="6EC0CFD4" w14:textId="77777777" w:rsidR="00764AF5" w:rsidRPr="004B1B02" w:rsidRDefault="00764AF5" w:rsidP="00764AF5">
      <w:pPr>
        <w:spacing w:after="0" w:line="360" w:lineRule="auto"/>
        <w:jc w:val="both"/>
        <w:rPr>
          <w:rFonts w:ascii="Arial" w:hAnsi="Arial" w:cs="Arial"/>
          <w:b/>
          <w:i/>
          <w:sz w:val="24"/>
          <w:szCs w:val="24"/>
        </w:rPr>
      </w:pPr>
      <w:r w:rsidRPr="004B1B02">
        <w:rPr>
          <w:rFonts w:ascii="Arial" w:hAnsi="Arial" w:cs="Arial"/>
          <w:b/>
          <w:i/>
          <w:sz w:val="24"/>
          <w:szCs w:val="24"/>
        </w:rPr>
        <w:t>Rozdział 85503 – Karta Dużej Rodziny</w:t>
      </w:r>
    </w:p>
    <w:p w14:paraId="75F1DD51" w14:textId="59E71B42" w:rsidR="00764AF5" w:rsidRPr="004B1B02" w:rsidRDefault="00764AF5" w:rsidP="00764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Calibri" w:hAnsi="Arial" w:cs="Arial"/>
          <w:sz w:val="24"/>
          <w:szCs w:val="24"/>
        </w:rPr>
      </w:pPr>
      <w:r w:rsidRPr="004B1B02">
        <w:rPr>
          <w:rFonts w:ascii="Arial" w:eastAsia="Calibri" w:hAnsi="Arial" w:cs="Arial"/>
          <w:sz w:val="24"/>
          <w:szCs w:val="24"/>
        </w:rPr>
        <w:t xml:space="preserve">Zaplanowane wydatki bieżące (ROPS – Dep. OZ) w kwocie </w:t>
      </w:r>
      <w:r w:rsidR="00DB4AEE" w:rsidRPr="004B1B02">
        <w:rPr>
          <w:rFonts w:ascii="Arial" w:eastAsia="Calibri" w:hAnsi="Arial" w:cs="Arial"/>
          <w:sz w:val="24"/>
          <w:szCs w:val="24"/>
        </w:rPr>
        <w:t>4.312</w:t>
      </w:r>
      <w:r w:rsidRPr="004B1B02">
        <w:rPr>
          <w:rFonts w:ascii="Arial" w:eastAsia="Calibri" w:hAnsi="Arial" w:cs="Arial"/>
          <w:sz w:val="24"/>
          <w:szCs w:val="24"/>
        </w:rPr>
        <w:t xml:space="preserve">,- zł zostały wykonane w kwocie </w:t>
      </w:r>
      <w:r w:rsidR="00DB4AEE" w:rsidRPr="004B1B02">
        <w:rPr>
          <w:rFonts w:ascii="Arial" w:eastAsia="Calibri" w:hAnsi="Arial" w:cs="Arial"/>
          <w:sz w:val="24"/>
          <w:szCs w:val="24"/>
        </w:rPr>
        <w:t>4.299,63</w:t>
      </w:r>
      <w:r w:rsidRPr="004B1B02">
        <w:rPr>
          <w:rFonts w:ascii="Arial" w:eastAsia="Calibri" w:hAnsi="Arial" w:cs="Arial"/>
          <w:sz w:val="24"/>
          <w:szCs w:val="24"/>
        </w:rPr>
        <w:t xml:space="preserve"> zł </w:t>
      </w:r>
      <w:r w:rsidRPr="004B1B02">
        <w:rPr>
          <w:rFonts w:ascii="Arial" w:eastAsia="Times New Roman" w:hAnsi="Arial" w:cs="Arial"/>
          <w:sz w:val="24"/>
          <w:szCs w:val="24"/>
        </w:rPr>
        <w:t xml:space="preserve">(§ 4210 – </w:t>
      </w:r>
      <w:r w:rsidR="00DB4AEE" w:rsidRPr="004B1B02">
        <w:rPr>
          <w:rFonts w:ascii="Arial" w:eastAsia="Times New Roman" w:hAnsi="Arial" w:cs="Arial"/>
          <w:sz w:val="24"/>
          <w:szCs w:val="24"/>
        </w:rPr>
        <w:t>1.629,63</w:t>
      </w:r>
      <w:r w:rsidRPr="004B1B02">
        <w:rPr>
          <w:rFonts w:ascii="Arial" w:eastAsia="Times New Roman" w:hAnsi="Arial" w:cs="Arial"/>
          <w:sz w:val="24"/>
          <w:szCs w:val="24"/>
        </w:rPr>
        <w:t xml:space="preserve"> zł, § 4300 – </w:t>
      </w:r>
      <w:r w:rsidR="00DB4AEE" w:rsidRPr="004B1B02">
        <w:rPr>
          <w:rFonts w:ascii="Arial" w:eastAsia="Times New Roman" w:hAnsi="Arial" w:cs="Arial"/>
          <w:sz w:val="24"/>
          <w:szCs w:val="24"/>
        </w:rPr>
        <w:t>2.670,00</w:t>
      </w:r>
      <w:r w:rsidRPr="004B1B02">
        <w:rPr>
          <w:rFonts w:ascii="Arial" w:eastAsia="Times New Roman" w:hAnsi="Arial" w:cs="Arial"/>
          <w:sz w:val="24"/>
          <w:szCs w:val="24"/>
        </w:rPr>
        <w:t xml:space="preserve"> zł),</w:t>
      </w:r>
      <w:r w:rsidRPr="004B1B02">
        <w:rPr>
          <w:rFonts w:ascii="Arial" w:eastAsia="Calibri" w:hAnsi="Arial" w:cs="Arial"/>
          <w:sz w:val="24"/>
          <w:szCs w:val="24"/>
        </w:rPr>
        <w:t xml:space="preserve"> tj. </w:t>
      </w:r>
      <w:r w:rsidR="00DB4AEE" w:rsidRPr="004B1B02">
        <w:rPr>
          <w:rFonts w:ascii="Arial" w:eastAsia="Calibri" w:hAnsi="Arial" w:cs="Arial"/>
          <w:sz w:val="24"/>
          <w:szCs w:val="24"/>
        </w:rPr>
        <w:t>99,71</w:t>
      </w:r>
      <w:r w:rsidRPr="004B1B02">
        <w:rPr>
          <w:rFonts w:ascii="Arial" w:eastAsia="Calibri" w:hAnsi="Arial" w:cs="Arial"/>
          <w:sz w:val="24"/>
          <w:szCs w:val="24"/>
        </w:rPr>
        <w:t> % planu i dotyczyły wydatków związanych z realizacją programu Wojewódzka Karta Dużej Rodziny.</w:t>
      </w:r>
    </w:p>
    <w:p w14:paraId="5AC45C71" w14:textId="34F01385" w:rsidR="00764AF5" w:rsidRPr="004B1B02" w:rsidRDefault="00764AF5" w:rsidP="00764AF5">
      <w:pPr>
        <w:spacing w:after="0" w:line="360" w:lineRule="auto"/>
        <w:jc w:val="both"/>
        <w:rPr>
          <w:rFonts w:ascii="Arial" w:eastAsia="Calibri" w:hAnsi="Arial" w:cs="Arial"/>
          <w:sz w:val="24"/>
          <w:szCs w:val="24"/>
        </w:rPr>
      </w:pPr>
      <w:r w:rsidRPr="004B1B02">
        <w:rPr>
          <w:rFonts w:ascii="Arial" w:eastAsia="Calibri" w:hAnsi="Arial" w:cs="Arial"/>
          <w:sz w:val="24"/>
          <w:szCs w:val="24"/>
        </w:rPr>
        <w:t xml:space="preserve">Wydatki zostały przeznaczone m.in. na zakup oprogramowania służącego </w:t>
      </w:r>
      <w:r w:rsidR="006167E6" w:rsidRPr="004B1B02">
        <w:rPr>
          <w:rFonts w:ascii="Arial" w:eastAsia="Calibri" w:hAnsi="Arial" w:cs="Arial"/>
          <w:sz w:val="24"/>
          <w:szCs w:val="24"/>
        </w:rPr>
        <w:br/>
      </w:r>
      <w:r w:rsidRPr="004B1B02">
        <w:rPr>
          <w:rFonts w:ascii="Arial" w:eastAsia="Calibri" w:hAnsi="Arial" w:cs="Arial"/>
          <w:sz w:val="24"/>
          <w:szCs w:val="24"/>
        </w:rPr>
        <w:t>do projektowania i drukowania kart oraz promocję Programu.</w:t>
      </w:r>
    </w:p>
    <w:p w14:paraId="43F93BC6" w14:textId="77777777" w:rsidR="00764AF5" w:rsidRPr="004B1B02" w:rsidRDefault="00764AF5" w:rsidP="00764AF5">
      <w:pPr>
        <w:spacing w:after="0" w:line="360" w:lineRule="auto"/>
        <w:jc w:val="both"/>
        <w:rPr>
          <w:rFonts w:ascii="Arial" w:hAnsi="Arial" w:cs="Arial"/>
          <w:b/>
          <w:i/>
          <w:sz w:val="24"/>
          <w:szCs w:val="24"/>
        </w:rPr>
      </w:pPr>
      <w:r w:rsidRPr="004B1B02">
        <w:rPr>
          <w:rFonts w:ascii="Arial" w:hAnsi="Arial" w:cs="Arial"/>
          <w:b/>
          <w:i/>
          <w:sz w:val="24"/>
          <w:szCs w:val="24"/>
        </w:rPr>
        <w:t>Rozdział 85504 – Wspieranie rodziny</w:t>
      </w:r>
    </w:p>
    <w:p w14:paraId="4B76E0D6" w14:textId="4D2B2944" w:rsidR="00764AF5" w:rsidRPr="004B1B02" w:rsidRDefault="00764AF5" w:rsidP="00764AF5">
      <w:pPr>
        <w:suppressAutoHyphens/>
        <w:spacing w:after="0" w:line="360" w:lineRule="auto"/>
        <w:jc w:val="both"/>
        <w:rPr>
          <w:rFonts w:ascii="Arial" w:eastAsia="Times New Roman" w:hAnsi="Arial" w:cs="Arial"/>
          <w:sz w:val="24"/>
          <w:szCs w:val="24"/>
          <w:lang w:eastAsia="pl-PL"/>
        </w:rPr>
      </w:pPr>
      <w:r w:rsidRPr="004B1B02">
        <w:rPr>
          <w:rFonts w:ascii="Arial" w:hAnsi="Arial" w:cs="Arial"/>
          <w:sz w:val="24"/>
          <w:szCs w:val="24"/>
        </w:rPr>
        <w:t>Zaplanowane wydatki bieżące (ROPS – Dep. OZ) w kwocie 2</w:t>
      </w:r>
      <w:r w:rsidR="00DB4AEE" w:rsidRPr="004B1B02">
        <w:rPr>
          <w:rFonts w:ascii="Arial" w:hAnsi="Arial" w:cs="Arial"/>
          <w:sz w:val="24"/>
          <w:szCs w:val="24"/>
        </w:rPr>
        <w:t>75</w:t>
      </w:r>
      <w:r w:rsidRPr="004B1B02">
        <w:rPr>
          <w:rFonts w:ascii="Arial" w:hAnsi="Arial" w:cs="Arial"/>
          <w:sz w:val="24"/>
          <w:szCs w:val="24"/>
        </w:rPr>
        <w:t xml:space="preserve">.000,- zł </w:t>
      </w:r>
      <w:r w:rsidRPr="004B1B02">
        <w:rPr>
          <w:rFonts w:ascii="Arial" w:eastAsia="Times New Roman" w:hAnsi="Arial" w:cs="Arial"/>
          <w:sz w:val="24"/>
          <w:szCs w:val="24"/>
        </w:rPr>
        <w:t xml:space="preserve">(§ 2360) </w:t>
      </w:r>
      <w:r w:rsidRPr="004B1B02">
        <w:rPr>
          <w:rFonts w:ascii="Arial" w:hAnsi="Arial" w:cs="Arial"/>
          <w:sz w:val="24"/>
          <w:szCs w:val="24"/>
        </w:rPr>
        <w:t xml:space="preserve">na </w:t>
      </w:r>
      <w:r w:rsidRPr="004B1B02">
        <w:rPr>
          <w:rFonts w:ascii="Arial" w:eastAsia="Times New Roman" w:hAnsi="Arial" w:cs="Arial"/>
          <w:sz w:val="24"/>
          <w:szCs w:val="24"/>
        </w:rPr>
        <w:t>dotacje celowe dla jednostek spoza sektora finansów publicznych na zadania wynikające z Wojewódzkiego Programu</w:t>
      </w:r>
      <w:r w:rsidR="00914C21"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 xml:space="preserve">Wspierania Rodziny i Systemu Pieczy Zastępczej na lata 2021-2030 </w:t>
      </w:r>
      <w:r w:rsidRPr="004B1B02">
        <w:rPr>
          <w:rFonts w:ascii="Arial" w:hAnsi="Arial" w:cs="Arial"/>
          <w:sz w:val="24"/>
          <w:szCs w:val="24"/>
        </w:rPr>
        <w:t xml:space="preserve"> zostały wykonane </w:t>
      </w:r>
      <w:r w:rsidRPr="004B1B02">
        <w:rPr>
          <w:rFonts w:ascii="Arial" w:eastAsia="Times New Roman" w:hAnsi="Arial" w:cs="Arial"/>
          <w:sz w:val="24"/>
          <w:szCs w:val="24"/>
          <w:lang w:eastAsia="pl-PL"/>
        </w:rPr>
        <w:t xml:space="preserve">w kwocie: </w:t>
      </w:r>
      <w:r w:rsidR="00DB4AEE" w:rsidRPr="004B1B02">
        <w:rPr>
          <w:rFonts w:ascii="Arial" w:eastAsia="Times New Roman" w:hAnsi="Arial" w:cs="Arial"/>
          <w:sz w:val="24"/>
          <w:szCs w:val="24"/>
          <w:lang w:eastAsia="pl-PL"/>
        </w:rPr>
        <w:t>263.108,65</w:t>
      </w:r>
      <w:r w:rsidRPr="004B1B02">
        <w:rPr>
          <w:rFonts w:ascii="Arial" w:eastAsia="Times New Roman" w:hAnsi="Arial" w:cs="Arial"/>
          <w:sz w:val="24"/>
          <w:szCs w:val="24"/>
          <w:lang w:eastAsia="pl-PL"/>
        </w:rPr>
        <w:t xml:space="preserve"> zł. tj.</w:t>
      </w:r>
      <w:r w:rsidR="00E41544"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95,</w:t>
      </w:r>
      <w:r w:rsidR="00DB4AEE" w:rsidRPr="004B1B02">
        <w:rPr>
          <w:rFonts w:ascii="Arial" w:eastAsia="Times New Roman" w:hAnsi="Arial" w:cs="Arial"/>
          <w:sz w:val="24"/>
          <w:szCs w:val="24"/>
          <w:lang w:eastAsia="pl-PL"/>
        </w:rPr>
        <w:t>68</w:t>
      </w:r>
      <w:r w:rsidRPr="004B1B02">
        <w:rPr>
          <w:rFonts w:ascii="Arial" w:eastAsia="Times New Roman" w:hAnsi="Arial" w:cs="Arial"/>
          <w:sz w:val="24"/>
          <w:szCs w:val="24"/>
          <w:lang w:eastAsia="pl-PL"/>
        </w:rPr>
        <w:t xml:space="preserve"> % planu. Dotyczyły </w:t>
      </w:r>
      <w:r w:rsidRPr="004B1B02">
        <w:rPr>
          <w:rFonts w:ascii="Arial" w:hAnsi="Arial" w:cs="Arial"/>
          <w:sz w:val="24"/>
          <w:szCs w:val="24"/>
        </w:rPr>
        <w:t xml:space="preserve">dotacji </w:t>
      </w:r>
      <w:r w:rsidRPr="004B1B02">
        <w:rPr>
          <w:rFonts w:ascii="Arial" w:eastAsia="Times New Roman" w:hAnsi="Arial" w:cs="Arial"/>
          <w:sz w:val="24"/>
          <w:szCs w:val="24"/>
        </w:rPr>
        <w:t>celowej dla</w:t>
      </w:r>
      <w:r w:rsidRPr="004B1B02">
        <w:rPr>
          <w:rFonts w:ascii="Arial" w:hAnsi="Arial" w:cs="Arial"/>
          <w:sz w:val="24"/>
          <w:szCs w:val="24"/>
        </w:rPr>
        <w:t>:</w:t>
      </w:r>
    </w:p>
    <w:p w14:paraId="434582E7" w14:textId="1BC7D7B0"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lastRenderedPageBreak/>
        <w:t>Stowarzyszenia Opieki nad Dziećmi "Oratorium" im. Błogosławionego Księdza Bronisława Markiewicza w Stalowej Woli, na realizację zadania: „Kuźnia talentów" – 30.000 zł,</w:t>
      </w:r>
    </w:p>
    <w:p w14:paraId="29261F90" w14:textId="2D76A598"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Fundacji Wielkie Serce Dla Dzieci w Krośnie, na realizację zadania: „Rodzina w zastępstwie” – 25.823 zł,</w:t>
      </w:r>
    </w:p>
    <w:p w14:paraId="36959953" w14:textId="6AA96EEF"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Stowarzyszenia Nowy Dom Zawierzbie 36 w Żyrakowie, na realizację zadania:  „</w:t>
      </w:r>
      <w:proofErr w:type="spellStart"/>
      <w:r w:rsidRPr="004B1B02">
        <w:rPr>
          <w:rFonts w:ascii="Arial" w:hAnsi="Arial" w:cs="Arial"/>
          <w:lang w:eastAsia="pl-PL"/>
        </w:rPr>
        <w:t>PoMOC</w:t>
      </w:r>
      <w:proofErr w:type="spellEnd"/>
      <w:r w:rsidRPr="004B1B02">
        <w:rPr>
          <w:rFonts w:ascii="Arial" w:hAnsi="Arial" w:cs="Arial"/>
          <w:lang w:eastAsia="pl-PL"/>
        </w:rPr>
        <w:t xml:space="preserve"> dla pieczy zastępczej z podkarpacia!” – 26.880 zł,</w:t>
      </w:r>
    </w:p>
    <w:p w14:paraId="2427DFF8" w14:textId="71F4ABD1"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Stowarzyszenia 'Miłość i Odpowiedzialność" Oddział Przemyski, na realizację zadania: Warsztaty  "Szczęśliwe małżeństwo - szczęśliwa rodzina" – 28.080 zł,</w:t>
      </w:r>
    </w:p>
    <w:p w14:paraId="28C7E644" w14:textId="2349F735"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Podkarpackiego Centrum Hipoterapii w Błażowej, na realizację zadania:  "Rodzina to siła- program wsparcia dla rodzin z dziećmi" – 28.500 zł,</w:t>
      </w:r>
    </w:p>
    <w:p w14:paraId="17D988E3" w14:textId="677A0769"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 xml:space="preserve">Stowarzyszenia Wsparcia i Aktywizacji Rodzin „SZTAMA” w Stalowej Woli, na realizację zadania: „AKCJA RELACJA - Międzypokoleniowa integracja” </w:t>
      </w:r>
      <w:r w:rsidR="00176B4B" w:rsidRPr="004B1B02">
        <w:rPr>
          <w:rFonts w:ascii="Arial" w:hAnsi="Arial" w:cs="Arial"/>
          <w:lang w:eastAsia="pl-PL"/>
        </w:rPr>
        <w:t xml:space="preserve">– </w:t>
      </w:r>
      <w:r w:rsidRPr="004B1B02">
        <w:rPr>
          <w:rFonts w:ascii="Arial" w:hAnsi="Arial" w:cs="Arial"/>
          <w:lang w:eastAsia="pl-PL"/>
        </w:rPr>
        <w:t>30.000 zł</w:t>
      </w:r>
      <w:r w:rsidR="00176B4B" w:rsidRPr="004B1B02">
        <w:rPr>
          <w:rFonts w:ascii="Arial" w:hAnsi="Arial" w:cs="Arial"/>
          <w:lang w:eastAsia="pl-PL"/>
        </w:rPr>
        <w:t>,</w:t>
      </w:r>
    </w:p>
    <w:p w14:paraId="0F651933" w14:textId="71D6C5DB"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 xml:space="preserve">Fundacji SI-GAJA </w:t>
      </w:r>
      <w:r w:rsidR="00176B4B" w:rsidRPr="004B1B02">
        <w:rPr>
          <w:rFonts w:ascii="Arial" w:hAnsi="Arial" w:cs="Arial"/>
          <w:lang w:eastAsia="pl-PL"/>
        </w:rPr>
        <w:t xml:space="preserve">w </w:t>
      </w:r>
      <w:r w:rsidRPr="004B1B02">
        <w:rPr>
          <w:rFonts w:ascii="Arial" w:hAnsi="Arial" w:cs="Arial"/>
          <w:lang w:eastAsia="pl-PL"/>
        </w:rPr>
        <w:t>Przysietnic</w:t>
      </w:r>
      <w:r w:rsidR="00176B4B" w:rsidRPr="004B1B02">
        <w:rPr>
          <w:rFonts w:ascii="Arial" w:hAnsi="Arial" w:cs="Arial"/>
          <w:lang w:eastAsia="pl-PL"/>
        </w:rPr>
        <w:t>y,</w:t>
      </w:r>
      <w:r w:rsidRPr="004B1B02">
        <w:rPr>
          <w:rFonts w:ascii="Arial" w:hAnsi="Arial" w:cs="Arial"/>
          <w:lang w:eastAsia="pl-PL"/>
        </w:rPr>
        <w:t xml:space="preserve"> </w:t>
      </w:r>
      <w:r w:rsidR="00176B4B" w:rsidRPr="004B1B02">
        <w:rPr>
          <w:rFonts w:ascii="Arial" w:hAnsi="Arial" w:cs="Arial"/>
          <w:lang w:eastAsia="pl-PL"/>
        </w:rPr>
        <w:t>na realizację zadania: „</w:t>
      </w:r>
      <w:r w:rsidRPr="004B1B02">
        <w:rPr>
          <w:rFonts w:ascii="Arial" w:hAnsi="Arial" w:cs="Arial"/>
          <w:lang w:eastAsia="pl-PL"/>
        </w:rPr>
        <w:t>Pokaż mi czym jest prawdziwa rodzina! Zostań rodziną zastępczą!</w:t>
      </w:r>
      <w:r w:rsidR="00176B4B" w:rsidRPr="004B1B02">
        <w:rPr>
          <w:rFonts w:ascii="Arial" w:hAnsi="Arial" w:cs="Arial"/>
          <w:lang w:eastAsia="pl-PL"/>
        </w:rPr>
        <w:t>”</w:t>
      </w:r>
      <w:r w:rsidRPr="004B1B02">
        <w:rPr>
          <w:rFonts w:ascii="Arial" w:hAnsi="Arial" w:cs="Arial"/>
          <w:lang w:eastAsia="pl-PL"/>
        </w:rPr>
        <w:t xml:space="preserve"> </w:t>
      </w:r>
      <w:r w:rsidR="00176B4B" w:rsidRPr="004B1B02">
        <w:rPr>
          <w:rFonts w:ascii="Arial" w:hAnsi="Arial" w:cs="Arial"/>
          <w:lang w:eastAsia="pl-PL"/>
        </w:rPr>
        <w:t>–</w:t>
      </w:r>
      <w:r w:rsidRPr="004B1B02">
        <w:rPr>
          <w:rFonts w:ascii="Arial" w:hAnsi="Arial" w:cs="Arial"/>
          <w:lang w:eastAsia="pl-PL"/>
        </w:rPr>
        <w:t xml:space="preserve"> 16.640,65 zł</w:t>
      </w:r>
      <w:r w:rsidR="00176B4B" w:rsidRPr="004B1B02">
        <w:rPr>
          <w:rFonts w:ascii="Arial" w:hAnsi="Arial" w:cs="Arial"/>
          <w:lang w:eastAsia="pl-PL"/>
        </w:rPr>
        <w:t>,</w:t>
      </w:r>
    </w:p>
    <w:p w14:paraId="34847DDD" w14:textId="2B3F6879"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 xml:space="preserve">Fundacji LA ROSA </w:t>
      </w:r>
      <w:r w:rsidR="00176B4B" w:rsidRPr="004B1B02">
        <w:rPr>
          <w:rFonts w:ascii="Arial" w:hAnsi="Arial" w:cs="Arial"/>
          <w:lang w:eastAsia="pl-PL"/>
        </w:rPr>
        <w:t>w</w:t>
      </w:r>
      <w:r w:rsidRPr="004B1B02">
        <w:rPr>
          <w:rFonts w:ascii="Arial" w:hAnsi="Arial" w:cs="Arial"/>
          <w:lang w:eastAsia="pl-PL"/>
        </w:rPr>
        <w:t xml:space="preserve"> Rzesz</w:t>
      </w:r>
      <w:r w:rsidR="00176B4B" w:rsidRPr="004B1B02">
        <w:rPr>
          <w:rFonts w:ascii="Arial" w:hAnsi="Arial" w:cs="Arial"/>
          <w:lang w:eastAsia="pl-PL"/>
        </w:rPr>
        <w:t>owie, na realizację zadania: „</w:t>
      </w:r>
      <w:proofErr w:type="spellStart"/>
      <w:r w:rsidRPr="004B1B02">
        <w:rPr>
          <w:rFonts w:ascii="Arial" w:hAnsi="Arial" w:cs="Arial"/>
          <w:lang w:eastAsia="pl-PL"/>
        </w:rPr>
        <w:t>DiaLog</w:t>
      </w:r>
      <w:proofErr w:type="spellEnd"/>
      <w:r w:rsidRPr="004B1B02">
        <w:rPr>
          <w:rFonts w:ascii="Arial" w:hAnsi="Arial" w:cs="Arial"/>
          <w:lang w:eastAsia="pl-PL"/>
        </w:rPr>
        <w:t xml:space="preserve"> - teleporady, porady poprzez e-</w:t>
      </w:r>
      <w:proofErr w:type="spellStart"/>
      <w:r w:rsidRPr="004B1B02">
        <w:rPr>
          <w:rFonts w:ascii="Arial" w:hAnsi="Arial" w:cs="Arial"/>
          <w:lang w:eastAsia="pl-PL"/>
        </w:rPr>
        <w:t>meil</w:t>
      </w:r>
      <w:proofErr w:type="spellEnd"/>
      <w:r w:rsidRPr="004B1B02">
        <w:rPr>
          <w:rFonts w:ascii="Arial" w:hAnsi="Arial" w:cs="Arial"/>
          <w:lang w:eastAsia="pl-PL"/>
        </w:rPr>
        <w:t xml:space="preserve"> i spotkania indywidualne jako formy profesjonalnego </w:t>
      </w:r>
      <w:r w:rsidR="00C513BF">
        <w:rPr>
          <w:rFonts w:ascii="Arial" w:hAnsi="Arial" w:cs="Arial"/>
          <w:lang w:eastAsia="pl-PL"/>
        </w:rPr>
        <w:br/>
      </w:r>
      <w:r w:rsidRPr="004B1B02">
        <w:rPr>
          <w:rFonts w:ascii="Arial" w:hAnsi="Arial" w:cs="Arial"/>
          <w:lang w:eastAsia="pl-PL"/>
        </w:rPr>
        <w:t>i kompleksowego wsparcia rodziny w kryzysie</w:t>
      </w:r>
      <w:r w:rsidR="00176B4B" w:rsidRPr="004B1B02">
        <w:rPr>
          <w:rFonts w:ascii="Arial" w:hAnsi="Arial" w:cs="Arial"/>
          <w:lang w:eastAsia="pl-PL"/>
        </w:rPr>
        <w:t>”</w:t>
      </w:r>
      <w:r w:rsidRPr="004B1B02">
        <w:rPr>
          <w:rFonts w:ascii="Arial" w:hAnsi="Arial" w:cs="Arial"/>
          <w:lang w:eastAsia="pl-PL"/>
        </w:rPr>
        <w:t xml:space="preserve"> </w:t>
      </w:r>
      <w:r w:rsidR="00176B4B" w:rsidRPr="004B1B02">
        <w:rPr>
          <w:rFonts w:ascii="Arial" w:hAnsi="Arial" w:cs="Arial"/>
          <w:lang w:eastAsia="pl-PL"/>
        </w:rPr>
        <w:t xml:space="preserve">– </w:t>
      </w:r>
      <w:r w:rsidRPr="004B1B02">
        <w:rPr>
          <w:rFonts w:ascii="Arial" w:hAnsi="Arial" w:cs="Arial"/>
          <w:lang w:eastAsia="pl-PL"/>
        </w:rPr>
        <w:t>22.960</w:t>
      </w:r>
      <w:r w:rsidR="00176B4B" w:rsidRPr="004B1B02">
        <w:rPr>
          <w:rFonts w:ascii="Arial" w:hAnsi="Arial" w:cs="Arial"/>
          <w:lang w:eastAsia="pl-PL"/>
        </w:rPr>
        <w:t xml:space="preserve"> </w:t>
      </w:r>
      <w:r w:rsidRPr="004B1B02">
        <w:rPr>
          <w:rFonts w:ascii="Arial" w:hAnsi="Arial" w:cs="Arial"/>
          <w:lang w:eastAsia="pl-PL"/>
        </w:rPr>
        <w:t>zł</w:t>
      </w:r>
      <w:r w:rsidR="00176B4B" w:rsidRPr="004B1B02">
        <w:rPr>
          <w:rFonts w:ascii="Arial" w:hAnsi="Arial" w:cs="Arial"/>
          <w:lang w:eastAsia="pl-PL"/>
        </w:rPr>
        <w:t>,</w:t>
      </w:r>
    </w:p>
    <w:p w14:paraId="59DD53F0" w14:textId="389231D0"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 xml:space="preserve">Uczniowskiego Klub Jeździecki PROMYK </w:t>
      </w:r>
      <w:r w:rsidR="00176B4B" w:rsidRPr="004B1B02">
        <w:rPr>
          <w:rFonts w:ascii="Arial" w:hAnsi="Arial" w:cs="Arial"/>
          <w:lang w:eastAsia="pl-PL"/>
        </w:rPr>
        <w:t xml:space="preserve">w </w:t>
      </w:r>
      <w:proofErr w:type="spellStart"/>
      <w:r w:rsidRPr="004B1B02">
        <w:rPr>
          <w:rFonts w:ascii="Arial" w:hAnsi="Arial" w:cs="Arial"/>
          <w:lang w:eastAsia="pl-PL"/>
        </w:rPr>
        <w:t>Albigow</w:t>
      </w:r>
      <w:r w:rsidR="00176B4B" w:rsidRPr="004B1B02">
        <w:rPr>
          <w:rFonts w:ascii="Arial" w:hAnsi="Arial" w:cs="Arial"/>
          <w:lang w:eastAsia="pl-PL"/>
        </w:rPr>
        <w:t>ej</w:t>
      </w:r>
      <w:proofErr w:type="spellEnd"/>
      <w:r w:rsidR="00176B4B" w:rsidRPr="004B1B02">
        <w:rPr>
          <w:rFonts w:ascii="Arial" w:hAnsi="Arial" w:cs="Arial"/>
          <w:lang w:eastAsia="pl-PL"/>
        </w:rPr>
        <w:t>,</w:t>
      </w:r>
      <w:r w:rsidRPr="004B1B02">
        <w:rPr>
          <w:rFonts w:ascii="Arial" w:hAnsi="Arial" w:cs="Arial"/>
          <w:lang w:eastAsia="pl-PL"/>
        </w:rPr>
        <w:t xml:space="preserve"> </w:t>
      </w:r>
      <w:r w:rsidR="00176B4B" w:rsidRPr="004B1B02">
        <w:rPr>
          <w:rFonts w:ascii="Arial" w:hAnsi="Arial" w:cs="Arial"/>
          <w:lang w:eastAsia="pl-PL"/>
        </w:rPr>
        <w:t>na realizację zadania: „</w:t>
      </w:r>
      <w:r w:rsidRPr="004B1B02">
        <w:rPr>
          <w:rFonts w:ascii="Arial" w:hAnsi="Arial" w:cs="Arial"/>
          <w:lang w:eastAsia="pl-PL"/>
        </w:rPr>
        <w:t xml:space="preserve">Moja Rodzina aktywna i na sportowo" </w:t>
      </w:r>
      <w:r w:rsidR="00176B4B" w:rsidRPr="004B1B02">
        <w:rPr>
          <w:rFonts w:ascii="Arial" w:hAnsi="Arial" w:cs="Arial"/>
          <w:lang w:eastAsia="pl-PL"/>
        </w:rPr>
        <w:t>–</w:t>
      </w:r>
      <w:r w:rsidRPr="004B1B02">
        <w:rPr>
          <w:rFonts w:ascii="Arial" w:hAnsi="Arial" w:cs="Arial"/>
          <w:lang w:eastAsia="pl-PL"/>
        </w:rPr>
        <w:t xml:space="preserve"> 25.225 zł</w:t>
      </w:r>
      <w:r w:rsidR="00176B4B" w:rsidRPr="004B1B02">
        <w:rPr>
          <w:rFonts w:ascii="Arial" w:hAnsi="Arial" w:cs="Arial"/>
          <w:lang w:eastAsia="pl-PL"/>
        </w:rPr>
        <w:t>,</w:t>
      </w:r>
    </w:p>
    <w:p w14:paraId="5449FD8A" w14:textId="388EC174"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Fundacji Wielkie Serce dla Dzieci</w:t>
      </w:r>
      <w:r w:rsidR="00176B4B" w:rsidRPr="004B1B02">
        <w:rPr>
          <w:rFonts w:ascii="Arial" w:hAnsi="Arial" w:cs="Arial"/>
          <w:lang w:eastAsia="pl-PL"/>
        </w:rPr>
        <w:t xml:space="preserve"> w</w:t>
      </w:r>
      <w:r w:rsidRPr="004B1B02">
        <w:rPr>
          <w:rFonts w:ascii="Arial" w:hAnsi="Arial" w:cs="Arial"/>
          <w:lang w:eastAsia="pl-PL"/>
        </w:rPr>
        <w:t xml:space="preserve"> Kro</w:t>
      </w:r>
      <w:r w:rsidR="00176B4B" w:rsidRPr="004B1B02">
        <w:rPr>
          <w:rFonts w:ascii="Arial" w:hAnsi="Arial" w:cs="Arial"/>
          <w:lang w:eastAsia="pl-PL"/>
        </w:rPr>
        <w:t xml:space="preserve">śnie, na realizację zadania: </w:t>
      </w:r>
      <w:r w:rsidRPr="004B1B02">
        <w:rPr>
          <w:rFonts w:ascii="Arial" w:hAnsi="Arial" w:cs="Arial"/>
          <w:lang w:eastAsia="pl-PL"/>
        </w:rPr>
        <w:t xml:space="preserve">„Wojewódzki Dzień Rodzicielstwa Zastępczego" </w:t>
      </w:r>
      <w:r w:rsidR="00176B4B" w:rsidRPr="004B1B02">
        <w:rPr>
          <w:rFonts w:ascii="Arial" w:hAnsi="Arial" w:cs="Arial"/>
          <w:lang w:eastAsia="pl-PL"/>
        </w:rPr>
        <w:t xml:space="preserve">– </w:t>
      </w:r>
      <w:r w:rsidRPr="004B1B02">
        <w:rPr>
          <w:rFonts w:ascii="Arial" w:hAnsi="Arial" w:cs="Arial"/>
          <w:lang w:eastAsia="pl-PL"/>
        </w:rPr>
        <w:t>9.000 zł.</w:t>
      </w:r>
    </w:p>
    <w:p w14:paraId="359068E1" w14:textId="71795C04"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Katolickiego Stowarzyszenia Młodzieży Diecezji Rzeszowskiej</w:t>
      </w:r>
      <w:r w:rsidR="00176B4B" w:rsidRPr="004B1B02">
        <w:rPr>
          <w:rFonts w:ascii="Arial" w:hAnsi="Arial" w:cs="Arial"/>
          <w:lang w:eastAsia="pl-PL"/>
        </w:rPr>
        <w:t xml:space="preserve"> w </w:t>
      </w:r>
      <w:r w:rsidRPr="004B1B02">
        <w:rPr>
          <w:rFonts w:ascii="Arial" w:hAnsi="Arial" w:cs="Arial"/>
          <w:lang w:eastAsia="pl-PL"/>
        </w:rPr>
        <w:t>Rzesz</w:t>
      </w:r>
      <w:r w:rsidR="00176B4B" w:rsidRPr="004B1B02">
        <w:rPr>
          <w:rFonts w:ascii="Arial" w:hAnsi="Arial" w:cs="Arial"/>
          <w:lang w:eastAsia="pl-PL"/>
        </w:rPr>
        <w:t xml:space="preserve">owie, na realizację zadania: </w:t>
      </w:r>
      <w:r w:rsidRPr="004B1B02">
        <w:rPr>
          <w:rFonts w:ascii="Arial" w:hAnsi="Arial" w:cs="Arial"/>
          <w:lang w:eastAsia="pl-PL"/>
        </w:rPr>
        <w:t>„Królewska Uczta”- prelekcje dla młodzieży</w:t>
      </w:r>
      <w:r w:rsidR="00176B4B" w:rsidRPr="004B1B02">
        <w:rPr>
          <w:rFonts w:ascii="Arial" w:hAnsi="Arial" w:cs="Arial"/>
          <w:lang w:eastAsia="pl-PL"/>
        </w:rPr>
        <w:t xml:space="preserve"> –</w:t>
      </w:r>
      <w:r w:rsidRPr="004B1B02">
        <w:rPr>
          <w:rFonts w:ascii="Arial" w:hAnsi="Arial" w:cs="Arial"/>
          <w:lang w:eastAsia="pl-PL"/>
        </w:rPr>
        <w:t xml:space="preserve"> </w:t>
      </w:r>
      <w:r w:rsidR="00176B4B" w:rsidRPr="004B1B02">
        <w:rPr>
          <w:rFonts w:ascii="Arial" w:hAnsi="Arial" w:cs="Arial"/>
          <w:lang w:eastAsia="pl-PL"/>
        </w:rPr>
        <w:t>1</w:t>
      </w:r>
      <w:r w:rsidRPr="004B1B02">
        <w:rPr>
          <w:rFonts w:ascii="Arial" w:hAnsi="Arial" w:cs="Arial"/>
          <w:lang w:eastAsia="pl-PL"/>
        </w:rPr>
        <w:t>0.000 zł</w:t>
      </w:r>
      <w:r w:rsidR="00176B4B" w:rsidRPr="004B1B02">
        <w:rPr>
          <w:rFonts w:ascii="Arial" w:hAnsi="Arial" w:cs="Arial"/>
          <w:lang w:eastAsia="pl-PL"/>
        </w:rPr>
        <w:t>,</w:t>
      </w:r>
    </w:p>
    <w:p w14:paraId="28C7846E" w14:textId="3A97A633" w:rsidR="00DB4AEE" w:rsidRPr="004B1B02" w:rsidRDefault="00DB4AEE" w:rsidP="00307061">
      <w:pPr>
        <w:pStyle w:val="Akapitzlist"/>
        <w:numPr>
          <w:ilvl w:val="0"/>
          <w:numId w:val="117"/>
        </w:numPr>
        <w:suppressAutoHyphens/>
        <w:spacing w:line="360" w:lineRule="auto"/>
        <w:jc w:val="both"/>
        <w:rPr>
          <w:rFonts w:ascii="Arial" w:hAnsi="Arial" w:cs="Arial"/>
          <w:lang w:eastAsia="pl-PL"/>
        </w:rPr>
      </w:pPr>
      <w:r w:rsidRPr="004B1B02">
        <w:rPr>
          <w:rFonts w:ascii="Arial" w:hAnsi="Arial" w:cs="Arial"/>
          <w:lang w:eastAsia="pl-PL"/>
        </w:rPr>
        <w:t xml:space="preserve">Stowarzyszenia Pomocy Osobom Niepełnosprawnym „Iskierka” </w:t>
      </w:r>
      <w:r w:rsidR="00C513BF">
        <w:rPr>
          <w:rFonts w:ascii="Arial" w:hAnsi="Arial" w:cs="Arial"/>
          <w:lang w:eastAsia="pl-PL"/>
        </w:rPr>
        <w:br/>
      </w:r>
      <w:r w:rsidRPr="004B1B02">
        <w:rPr>
          <w:rFonts w:ascii="Arial" w:hAnsi="Arial" w:cs="Arial"/>
          <w:lang w:eastAsia="pl-PL"/>
        </w:rPr>
        <w:t xml:space="preserve">w Kolbuszowej Dolnej </w:t>
      </w:r>
      <w:r w:rsidR="00176B4B" w:rsidRPr="004B1B02">
        <w:rPr>
          <w:rFonts w:ascii="Arial" w:hAnsi="Arial" w:cs="Arial"/>
          <w:lang w:eastAsia="pl-PL"/>
        </w:rPr>
        <w:t>–</w:t>
      </w:r>
      <w:r w:rsidRPr="004B1B02">
        <w:rPr>
          <w:rFonts w:ascii="Arial" w:hAnsi="Arial" w:cs="Arial"/>
          <w:lang w:eastAsia="pl-PL"/>
        </w:rPr>
        <w:t xml:space="preserve"> 10.000 zł.</w:t>
      </w:r>
    </w:p>
    <w:p w14:paraId="03E424D7" w14:textId="3DD19B03" w:rsidR="00764AF5" w:rsidRPr="004B1B02" w:rsidRDefault="00764AF5" w:rsidP="00764AF5">
      <w:pPr>
        <w:spacing w:after="0" w:line="360" w:lineRule="auto"/>
        <w:jc w:val="both"/>
        <w:rPr>
          <w:rFonts w:ascii="Arial" w:hAnsi="Arial" w:cs="Arial"/>
          <w:bCs/>
          <w:sz w:val="24"/>
          <w:szCs w:val="24"/>
        </w:rPr>
      </w:pPr>
      <w:r w:rsidRPr="004B1B02">
        <w:rPr>
          <w:rFonts w:ascii="Arial" w:hAnsi="Arial" w:cs="Arial"/>
          <w:bCs/>
          <w:sz w:val="24"/>
          <w:szCs w:val="24"/>
        </w:rPr>
        <w:t xml:space="preserve">Niewykonanie wydatków wynika </w:t>
      </w:r>
      <w:r w:rsidRPr="004B1B02">
        <w:rPr>
          <w:rFonts w:ascii="Arial" w:eastAsia="Times New Roman" w:hAnsi="Arial" w:cs="Arial"/>
          <w:bCs/>
          <w:sz w:val="24"/>
          <w:szCs w:val="24"/>
          <w:lang w:eastAsia="pl-PL"/>
        </w:rPr>
        <w:t xml:space="preserve">ze zwrotów części </w:t>
      </w:r>
      <w:r w:rsidR="00E305A5" w:rsidRPr="004B1B02">
        <w:rPr>
          <w:rFonts w:ascii="Arial" w:eastAsia="Times New Roman" w:hAnsi="Arial" w:cs="Arial"/>
          <w:bCs/>
          <w:sz w:val="24"/>
          <w:szCs w:val="24"/>
          <w:lang w:eastAsia="pl-PL"/>
        </w:rPr>
        <w:t xml:space="preserve">niewykorzystanych </w:t>
      </w:r>
      <w:r w:rsidRPr="004B1B02">
        <w:rPr>
          <w:rFonts w:ascii="Arial" w:eastAsia="Times New Roman" w:hAnsi="Arial" w:cs="Arial"/>
          <w:bCs/>
          <w:sz w:val="24"/>
          <w:szCs w:val="24"/>
          <w:lang w:eastAsia="pl-PL"/>
        </w:rPr>
        <w:t xml:space="preserve">dotacji </w:t>
      </w:r>
      <w:r w:rsidR="00532472" w:rsidRPr="004B1B02">
        <w:rPr>
          <w:rFonts w:ascii="Arial" w:eastAsia="Times New Roman" w:hAnsi="Arial" w:cs="Arial"/>
          <w:bCs/>
          <w:sz w:val="24"/>
          <w:szCs w:val="24"/>
          <w:lang w:eastAsia="pl-PL"/>
        </w:rPr>
        <w:t xml:space="preserve">na realizację zadań z zakresu </w:t>
      </w:r>
      <w:r w:rsidR="00532472" w:rsidRPr="004B1B02">
        <w:rPr>
          <w:rFonts w:ascii="Arial" w:eastAsia="Times New Roman" w:hAnsi="Arial" w:cs="Arial"/>
          <w:sz w:val="24"/>
          <w:szCs w:val="24"/>
          <w:lang w:eastAsia="pl-PL"/>
        </w:rPr>
        <w:t>wspierania rodziny i systemu pieczy zastępczej</w:t>
      </w:r>
      <w:r w:rsidRPr="004B1B02">
        <w:rPr>
          <w:rFonts w:ascii="Arial" w:eastAsia="Times New Roman" w:hAnsi="Arial" w:cs="Arial"/>
          <w:bCs/>
          <w:sz w:val="24"/>
          <w:szCs w:val="24"/>
          <w:lang w:eastAsia="pl-PL"/>
        </w:rPr>
        <w:t>.</w:t>
      </w:r>
    </w:p>
    <w:p w14:paraId="7D5E508F" w14:textId="77777777" w:rsidR="00764AF5" w:rsidRPr="004B1B02" w:rsidRDefault="00764AF5" w:rsidP="00764AF5">
      <w:pPr>
        <w:spacing w:after="0" w:line="360" w:lineRule="auto"/>
        <w:contextualSpacing/>
        <w:jc w:val="both"/>
        <w:rPr>
          <w:rFonts w:ascii="Arial" w:hAnsi="Arial" w:cs="Arial"/>
          <w:b/>
          <w:i/>
          <w:sz w:val="24"/>
          <w:szCs w:val="24"/>
        </w:rPr>
      </w:pPr>
      <w:r w:rsidRPr="004B1B02">
        <w:rPr>
          <w:rFonts w:ascii="Arial" w:hAnsi="Arial" w:cs="Arial"/>
          <w:b/>
          <w:i/>
          <w:sz w:val="24"/>
          <w:szCs w:val="24"/>
        </w:rPr>
        <w:t>Rozdział 85509 – Działalność ośrodków adopcyjnych</w:t>
      </w:r>
    </w:p>
    <w:p w14:paraId="2645686D" w14:textId="67A97764" w:rsidR="00764AF5" w:rsidRPr="004B1B02" w:rsidRDefault="00764AF5" w:rsidP="00764AF5">
      <w:pPr>
        <w:tabs>
          <w:tab w:val="left" w:pos="7513"/>
        </w:tabs>
        <w:spacing w:after="0" w:line="360" w:lineRule="auto"/>
        <w:jc w:val="both"/>
        <w:rPr>
          <w:rFonts w:ascii="Arial" w:hAnsi="Arial" w:cs="Arial"/>
          <w:sz w:val="24"/>
          <w:szCs w:val="24"/>
        </w:rPr>
      </w:pPr>
      <w:r w:rsidRPr="004B1B02">
        <w:rPr>
          <w:rFonts w:ascii="Arial" w:hAnsi="Arial" w:cs="Arial"/>
          <w:sz w:val="24"/>
          <w:szCs w:val="24"/>
        </w:rPr>
        <w:t xml:space="preserve">Zaplanowane wydatki bieżące (ROPS – Dep. OZ) w kwocie </w:t>
      </w:r>
      <w:r w:rsidR="00E474C1" w:rsidRPr="004B1B02">
        <w:rPr>
          <w:rFonts w:ascii="Arial" w:hAnsi="Arial" w:cs="Arial"/>
          <w:sz w:val="24"/>
          <w:szCs w:val="24"/>
        </w:rPr>
        <w:t>2.565.501</w:t>
      </w:r>
      <w:r w:rsidRPr="004B1B02">
        <w:rPr>
          <w:rFonts w:ascii="Arial" w:hAnsi="Arial" w:cs="Arial"/>
          <w:sz w:val="24"/>
          <w:szCs w:val="24"/>
        </w:rPr>
        <w:t xml:space="preserve"> zł zostały zrealizowane w kwocie </w:t>
      </w:r>
      <w:r w:rsidR="00E474C1" w:rsidRPr="004B1B02">
        <w:rPr>
          <w:rFonts w:ascii="Arial" w:hAnsi="Arial" w:cs="Arial"/>
          <w:sz w:val="24"/>
          <w:szCs w:val="24"/>
        </w:rPr>
        <w:t>2.541.499,42</w:t>
      </w:r>
      <w:r w:rsidRPr="004B1B02">
        <w:rPr>
          <w:rFonts w:ascii="Arial" w:hAnsi="Arial" w:cs="Arial"/>
          <w:sz w:val="24"/>
          <w:szCs w:val="24"/>
        </w:rPr>
        <w:t xml:space="preserve"> zł, tj. </w:t>
      </w:r>
      <w:r w:rsidR="00E474C1" w:rsidRPr="004B1B02">
        <w:rPr>
          <w:rFonts w:ascii="Arial" w:hAnsi="Arial" w:cs="Arial"/>
          <w:sz w:val="24"/>
          <w:szCs w:val="24"/>
        </w:rPr>
        <w:t>99,06</w:t>
      </w:r>
      <w:r w:rsidRPr="004B1B02">
        <w:rPr>
          <w:rFonts w:ascii="Arial" w:hAnsi="Arial" w:cs="Arial"/>
          <w:sz w:val="24"/>
          <w:szCs w:val="24"/>
        </w:rPr>
        <w:t xml:space="preserve"> % planu. Przeznaczone były na </w:t>
      </w:r>
      <w:r w:rsidRPr="004B1B02">
        <w:rPr>
          <w:rFonts w:ascii="Arial" w:hAnsi="Arial" w:cs="Arial"/>
          <w:sz w:val="24"/>
          <w:szCs w:val="24"/>
        </w:rPr>
        <w:lastRenderedPageBreak/>
        <w:t>utrzymanie Ośrodka Adopcyjnego będącego w strukturze Regionalnego Ośrodka Polityki Społecznej w Rzeszowie i dotyczyły:</w:t>
      </w:r>
    </w:p>
    <w:p w14:paraId="4FC3D56B" w14:textId="11C12999" w:rsidR="00764AF5" w:rsidRPr="004B1B02" w:rsidRDefault="00764AF5" w:rsidP="00307061">
      <w:pPr>
        <w:numPr>
          <w:ilvl w:val="0"/>
          <w:numId w:val="42"/>
        </w:numPr>
        <w:suppressAutoHyphens/>
        <w:spacing w:after="0" w:line="360" w:lineRule="auto"/>
        <w:ind w:left="502"/>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rPr>
        <w:t xml:space="preserve">wynagrodzeń i składek od nich naliczanych </w:t>
      </w:r>
      <w:r w:rsidR="00E305A5" w:rsidRPr="004B1B02">
        <w:rPr>
          <w:rFonts w:ascii="Arial" w:eastAsia="Times New Roman" w:hAnsi="Arial" w:cs="Arial"/>
          <w:sz w:val="24"/>
          <w:szCs w:val="24"/>
        </w:rPr>
        <w:t>–</w:t>
      </w:r>
      <w:r w:rsidRPr="004B1B02">
        <w:rPr>
          <w:rFonts w:ascii="Arial" w:eastAsia="Times New Roman" w:hAnsi="Arial" w:cs="Arial"/>
          <w:sz w:val="24"/>
          <w:szCs w:val="24"/>
        </w:rPr>
        <w:t xml:space="preserve"> </w:t>
      </w:r>
      <w:r w:rsidR="00E474C1" w:rsidRPr="004B1B02">
        <w:rPr>
          <w:rFonts w:ascii="Arial" w:eastAsia="Times New Roman" w:hAnsi="Arial" w:cs="Arial"/>
          <w:sz w:val="24"/>
          <w:szCs w:val="24"/>
        </w:rPr>
        <w:t>2.109.537,35</w:t>
      </w:r>
      <w:r w:rsidRPr="004B1B02">
        <w:rPr>
          <w:rFonts w:ascii="Arial" w:eastAsia="Times New Roman" w:hAnsi="Arial" w:cs="Arial"/>
          <w:sz w:val="24"/>
          <w:szCs w:val="24"/>
        </w:rPr>
        <w:t xml:space="preserve"> zł (§ 4010 – </w:t>
      </w:r>
      <w:r w:rsidR="00E474C1" w:rsidRPr="004B1B02">
        <w:rPr>
          <w:rFonts w:ascii="Arial" w:eastAsia="Times New Roman" w:hAnsi="Arial" w:cs="Arial"/>
          <w:sz w:val="24"/>
          <w:szCs w:val="24"/>
        </w:rPr>
        <w:t>1.670.759,67</w:t>
      </w:r>
      <w:r w:rsidRPr="004B1B02">
        <w:rPr>
          <w:rFonts w:ascii="Arial" w:eastAsia="Times New Roman" w:hAnsi="Arial" w:cs="Arial"/>
          <w:sz w:val="24"/>
          <w:szCs w:val="24"/>
          <w:lang w:eastAsia="pl-PL"/>
        </w:rPr>
        <w:t xml:space="preserve"> zł</w:t>
      </w:r>
      <w:r w:rsidRPr="004B1B02">
        <w:rPr>
          <w:rFonts w:ascii="Arial" w:eastAsia="Times New Roman" w:hAnsi="Arial" w:cs="Arial"/>
          <w:sz w:val="24"/>
          <w:szCs w:val="24"/>
        </w:rPr>
        <w:t xml:space="preserve">, § 4040 – </w:t>
      </w:r>
      <w:r w:rsidR="00297C41" w:rsidRPr="004B1B02">
        <w:rPr>
          <w:rFonts w:ascii="Arial" w:eastAsia="Times New Roman" w:hAnsi="Arial" w:cs="Arial"/>
          <w:sz w:val="24"/>
          <w:szCs w:val="24"/>
        </w:rPr>
        <w:t>95.873,84</w:t>
      </w:r>
      <w:r w:rsidRPr="004B1B02">
        <w:rPr>
          <w:rFonts w:ascii="Arial" w:eastAsia="Times New Roman" w:hAnsi="Arial" w:cs="Arial"/>
          <w:sz w:val="24"/>
          <w:szCs w:val="24"/>
          <w:lang w:eastAsia="pl-PL"/>
        </w:rPr>
        <w:t xml:space="preserve"> zł, </w:t>
      </w:r>
      <w:r w:rsidRPr="004B1B02">
        <w:rPr>
          <w:rFonts w:ascii="Arial" w:eastAsia="Times New Roman" w:hAnsi="Arial" w:cs="Arial"/>
          <w:sz w:val="24"/>
          <w:szCs w:val="24"/>
        </w:rPr>
        <w:t xml:space="preserve">§ 4110 – </w:t>
      </w:r>
      <w:r w:rsidR="00297C41" w:rsidRPr="004B1B02">
        <w:rPr>
          <w:rFonts w:ascii="Arial" w:eastAsia="Times New Roman" w:hAnsi="Arial" w:cs="Arial"/>
          <w:sz w:val="24"/>
          <w:szCs w:val="24"/>
        </w:rPr>
        <w:t>296.569,67</w:t>
      </w:r>
      <w:r w:rsidRPr="004B1B02">
        <w:rPr>
          <w:rFonts w:ascii="Arial" w:eastAsia="Times New Roman" w:hAnsi="Arial" w:cs="Arial"/>
          <w:sz w:val="24"/>
          <w:szCs w:val="24"/>
          <w:lang w:eastAsia="pl-PL"/>
        </w:rPr>
        <w:t xml:space="preserve"> zł, </w:t>
      </w:r>
      <w:r w:rsidRPr="004B1B02">
        <w:rPr>
          <w:rFonts w:ascii="Arial" w:eastAsia="Times New Roman" w:hAnsi="Arial" w:cs="Arial"/>
          <w:sz w:val="24"/>
          <w:szCs w:val="24"/>
        </w:rPr>
        <w:t xml:space="preserve">§ 4120 – </w:t>
      </w:r>
      <w:r w:rsidR="00297C41" w:rsidRPr="004B1B02">
        <w:rPr>
          <w:rFonts w:ascii="Arial" w:eastAsia="Times New Roman" w:hAnsi="Arial" w:cs="Arial"/>
          <w:sz w:val="24"/>
          <w:szCs w:val="24"/>
        </w:rPr>
        <w:t>33.722,79</w:t>
      </w:r>
      <w:r w:rsidRPr="004B1B02">
        <w:rPr>
          <w:rFonts w:ascii="Arial" w:eastAsia="Times New Roman" w:hAnsi="Arial" w:cs="Arial"/>
          <w:sz w:val="24"/>
          <w:szCs w:val="24"/>
          <w:lang w:eastAsia="pl-PL"/>
        </w:rPr>
        <w:t xml:space="preserve"> zł,</w:t>
      </w:r>
      <w:r w:rsidRPr="004B1B02">
        <w:rPr>
          <w:rFonts w:ascii="Arial" w:hAnsi="Arial" w:cs="Arial"/>
          <w:sz w:val="24"/>
          <w:szCs w:val="24"/>
        </w:rPr>
        <w:t xml:space="preserve"> </w:t>
      </w:r>
      <w:r w:rsidR="00297C41" w:rsidRPr="004B1B02">
        <w:rPr>
          <w:rFonts w:ascii="Arial" w:eastAsia="Times New Roman" w:hAnsi="Arial" w:cs="Arial"/>
          <w:sz w:val="24"/>
          <w:szCs w:val="24"/>
        </w:rPr>
        <w:t xml:space="preserve">§ 4170 – 2.700 zł, </w:t>
      </w:r>
      <w:r w:rsidRPr="004B1B02">
        <w:rPr>
          <w:rFonts w:ascii="Arial" w:eastAsia="Times New Roman" w:hAnsi="Arial" w:cs="Arial"/>
          <w:sz w:val="24"/>
          <w:szCs w:val="24"/>
        </w:rPr>
        <w:t xml:space="preserve">§ </w:t>
      </w:r>
      <w:r w:rsidRPr="004B1B02">
        <w:rPr>
          <w:rFonts w:ascii="Arial" w:hAnsi="Arial" w:cs="Arial"/>
          <w:sz w:val="24"/>
          <w:szCs w:val="24"/>
        </w:rPr>
        <w:t xml:space="preserve">4710 </w:t>
      </w:r>
      <w:r w:rsidRPr="004B1B02">
        <w:rPr>
          <w:rFonts w:ascii="Arial" w:eastAsia="Times New Roman" w:hAnsi="Arial" w:cs="Arial"/>
          <w:sz w:val="24"/>
          <w:szCs w:val="24"/>
        </w:rPr>
        <w:t xml:space="preserve">– </w:t>
      </w:r>
      <w:r w:rsidR="00297C41" w:rsidRPr="004B1B02">
        <w:rPr>
          <w:rFonts w:ascii="Arial" w:eastAsia="Times New Roman" w:hAnsi="Arial" w:cs="Arial"/>
          <w:sz w:val="24"/>
          <w:szCs w:val="24"/>
        </w:rPr>
        <w:t>9.911,38</w:t>
      </w:r>
      <w:r w:rsidRPr="004B1B02">
        <w:rPr>
          <w:rFonts w:ascii="Arial" w:eastAsia="Times New Roman" w:hAnsi="Arial" w:cs="Arial"/>
          <w:sz w:val="24"/>
          <w:szCs w:val="24"/>
          <w:lang w:eastAsia="pl-PL"/>
        </w:rPr>
        <w:t xml:space="preserve"> zł)</w:t>
      </w:r>
      <w:r w:rsidR="00297C41" w:rsidRPr="004B1B02">
        <w:rPr>
          <w:rFonts w:ascii="Arial" w:eastAsia="Times New Roman" w:hAnsi="Arial" w:cs="Arial"/>
          <w:sz w:val="24"/>
          <w:szCs w:val="24"/>
          <w:lang w:eastAsia="pl-PL"/>
        </w:rPr>
        <w:t>,</w:t>
      </w:r>
    </w:p>
    <w:p w14:paraId="26DF5013" w14:textId="6AD99790" w:rsidR="00764AF5" w:rsidRPr="004B1B02" w:rsidRDefault="00764AF5" w:rsidP="00307061">
      <w:pPr>
        <w:pStyle w:val="Akapitzlist"/>
        <w:numPr>
          <w:ilvl w:val="0"/>
          <w:numId w:val="42"/>
        </w:numPr>
        <w:tabs>
          <w:tab w:val="left" w:pos="0"/>
        </w:tabs>
        <w:suppressAutoHyphens/>
        <w:spacing w:line="360" w:lineRule="auto"/>
        <w:ind w:left="502"/>
        <w:contextualSpacing/>
        <w:jc w:val="both"/>
        <w:rPr>
          <w:rFonts w:ascii="Arial" w:hAnsi="Arial" w:cs="Arial"/>
          <w:lang w:eastAsia="pl-PL"/>
        </w:rPr>
      </w:pPr>
      <w:r w:rsidRPr="004B1B02">
        <w:rPr>
          <w:rFonts w:ascii="Arial" w:hAnsi="Arial" w:cs="Arial"/>
        </w:rPr>
        <w:t xml:space="preserve"> pozostałych wydatków związanych z realizacją statutowych zadań jednostki w kwocie </w:t>
      </w:r>
      <w:r w:rsidR="00297C41" w:rsidRPr="004B1B02">
        <w:rPr>
          <w:rFonts w:ascii="Arial" w:hAnsi="Arial" w:cs="Arial"/>
          <w:lang w:eastAsia="pl-PL"/>
        </w:rPr>
        <w:t>425.192,42</w:t>
      </w:r>
      <w:r w:rsidRPr="004B1B02">
        <w:rPr>
          <w:rFonts w:ascii="Arial" w:hAnsi="Arial" w:cs="Arial"/>
          <w:lang w:eastAsia="pl-PL"/>
        </w:rPr>
        <w:t xml:space="preserve"> zł </w:t>
      </w:r>
      <w:r w:rsidRPr="004B1B02">
        <w:rPr>
          <w:rFonts w:ascii="Arial" w:hAnsi="Arial" w:cs="Arial"/>
        </w:rPr>
        <w:t xml:space="preserve">(§ 4140 – </w:t>
      </w:r>
      <w:r w:rsidR="00297C41" w:rsidRPr="004B1B02">
        <w:rPr>
          <w:rFonts w:ascii="Arial" w:hAnsi="Arial" w:cs="Arial"/>
        </w:rPr>
        <w:t>7.389,77</w:t>
      </w:r>
      <w:r w:rsidRPr="004B1B02">
        <w:rPr>
          <w:rFonts w:ascii="Arial" w:hAnsi="Arial" w:cs="Arial"/>
        </w:rPr>
        <w:t xml:space="preserve"> zł, § 4210 – </w:t>
      </w:r>
      <w:r w:rsidR="00297C41" w:rsidRPr="004B1B02">
        <w:rPr>
          <w:rFonts w:ascii="Arial" w:hAnsi="Arial" w:cs="Arial"/>
        </w:rPr>
        <w:t>141.942,46</w:t>
      </w:r>
      <w:r w:rsidRPr="004B1B02">
        <w:rPr>
          <w:rFonts w:ascii="Arial" w:hAnsi="Arial" w:cs="Arial"/>
          <w:lang w:eastAsia="pl-PL"/>
        </w:rPr>
        <w:t xml:space="preserve"> zł, </w:t>
      </w:r>
      <w:r w:rsidRPr="004B1B02">
        <w:rPr>
          <w:rFonts w:ascii="Arial" w:hAnsi="Arial" w:cs="Arial"/>
        </w:rPr>
        <w:t xml:space="preserve">§ 4220 – </w:t>
      </w:r>
      <w:r w:rsidR="00297C41" w:rsidRPr="004B1B02">
        <w:rPr>
          <w:rFonts w:ascii="Arial" w:hAnsi="Arial" w:cs="Arial"/>
        </w:rPr>
        <w:t>2.855,75</w:t>
      </w:r>
      <w:r w:rsidRPr="004B1B02">
        <w:rPr>
          <w:rFonts w:ascii="Arial" w:eastAsia="Arial" w:hAnsi="Arial" w:cs="Arial"/>
        </w:rPr>
        <w:t xml:space="preserve"> zł, </w:t>
      </w:r>
      <w:r w:rsidRPr="004B1B02">
        <w:rPr>
          <w:rFonts w:ascii="Arial" w:hAnsi="Arial" w:cs="Arial"/>
        </w:rPr>
        <w:t xml:space="preserve">§ 4240 – </w:t>
      </w:r>
      <w:r w:rsidR="00297C41" w:rsidRPr="004B1B02">
        <w:rPr>
          <w:rFonts w:ascii="Arial" w:hAnsi="Arial" w:cs="Arial"/>
        </w:rPr>
        <w:t>4.985,32</w:t>
      </w:r>
      <w:r w:rsidRPr="004B1B02">
        <w:rPr>
          <w:rFonts w:ascii="Arial" w:hAnsi="Arial" w:cs="Arial"/>
        </w:rPr>
        <w:t xml:space="preserve"> zł, </w:t>
      </w:r>
      <w:r w:rsidRPr="004B1B02">
        <w:rPr>
          <w:rFonts w:ascii="Arial" w:eastAsia="Arial" w:hAnsi="Arial" w:cs="Arial"/>
        </w:rPr>
        <w:t xml:space="preserve"> </w:t>
      </w:r>
      <w:r w:rsidRPr="004B1B02">
        <w:rPr>
          <w:rFonts w:ascii="Arial" w:hAnsi="Arial" w:cs="Arial"/>
        </w:rPr>
        <w:t xml:space="preserve">§ 4260 – </w:t>
      </w:r>
      <w:r w:rsidR="00297C41" w:rsidRPr="004B1B02">
        <w:rPr>
          <w:rFonts w:ascii="Arial" w:hAnsi="Arial" w:cs="Arial"/>
        </w:rPr>
        <w:t>34.665,75</w:t>
      </w:r>
      <w:r w:rsidRPr="004B1B02">
        <w:rPr>
          <w:rFonts w:ascii="Arial" w:hAnsi="Arial" w:cs="Arial"/>
        </w:rPr>
        <w:t xml:space="preserve"> </w:t>
      </w:r>
      <w:r w:rsidRPr="004B1B02">
        <w:rPr>
          <w:rFonts w:ascii="Arial" w:hAnsi="Arial" w:cs="Arial"/>
          <w:lang w:eastAsia="pl-PL"/>
        </w:rPr>
        <w:t xml:space="preserve">zł, </w:t>
      </w:r>
      <w:r w:rsidRPr="004B1B02">
        <w:rPr>
          <w:rFonts w:ascii="Arial" w:hAnsi="Arial" w:cs="Arial"/>
        </w:rPr>
        <w:t xml:space="preserve">§ 4270 – </w:t>
      </w:r>
      <w:r w:rsidR="00297C41" w:rsidRPr="004B1B02">
        <w:rPr>
          <w:rFonts w:ascii="Arial" w:hAnsi="Arial" w:cs="Arial"/>
        </w:rPr>
        <w:t>9.806,57</w:t>
      </w:r>
      <w:r w:rsidRPr="004B1B02">
        <w:rPr>
          <w:rFonts w:ascii="Arial" w:hAnsi="Arial" w:cs="Arial"/>
          <w:spacing w:val="-4"/>
          <w:lang w:eastAsia="pl-PL"/>
        </w:rPr>
        <w:t xml:space="preserve"> zł, </w:t>
      </w:r>
      <w:r w:rsidRPr="004B1B02">
        <w:rPr>
          <w:rFonts w:ascii="Arial" w:hAnsi="Arial" w:cs="Arial"/>
          <w:spacing w:val="-4"/>
          <w:lang w:eastAsia="pl-PL"/>
        </w:rPr>
        <w:br/>
      </w:r>
      <w:r w:rsidRPr="004B1B02">
        <w:rPr>
          <w:rFonts w:ascii="Arial" w:hAnsi="Arial" w:cs="Arial"/>
        </w:rPr>
        <w:t>§ 4280 – 1.</w:t>
      </w:r>
      <w:r w:rsidR="00297C41" w:rsidRPr="004B1B02">
        <w:rPr>
          <w:rFonts w:ascii="Arial" w:hAnsi="Arial" w:cs="Arial"/>
        </w:rPr>
        <w:t>030,50</w:t>
      </w:r>
      <w:r w:rsidRPr="004B1B02">
        <w:rPr>
          <w:rFonts w:ascii="Arial" w:hAnsi="Arial" w:cs="Arial"/>
          <w:lang w:eastAsia="pl-PL"/>
        </w:rPr>
        <w:t xml:space="preserve"> zł, </w:t>
      </w:r>
      <w:r w:rsidRPr="004B1B02">
        <w:rPr>
          <w:rFonts w:ascii="Arial" w:hAnsi="Arial" w:cs="Arial"/>
        </w:rPr>
        <w:t xml:space="preserve">§ 4300 – </w:t>
      </w:r>
      <w:r w:rsidR="00297C41" w:rsidRPr="004B1B02">
        <w:rPr>
          <w:rFonts w:ascii="Arial" w:hAnsi="Arial" w:cs="Arial"/>
        </w:rPr>
        <w:t>140.706,03</w:t>
      </w:r>
      <w:r w:rsidRPr="004B1B02">
        <w:rPr>
          <w:rFonts w:ascii="Arial" w:hAnsi="Arial" w:cs="Arial"/>
          <w:lang w:eastAsia="pl-PL"/>
        </w:rPr>
        <w:t xml:space="preserve"> zł</w:t>
      </w:r>
      <w:r w:rsidRPr="004B1B02">
        <w:rPr>
          <w:rFonts w:ascii="Arial" w:hAnsi="Arial" w:cs="Arial"/>
        </w:rPr>
        <w:t xml:space="preserve">, § 4360 – </w:t>
      </w:r>
      <w:r w:rsidR="00297C41" w:rsidRPr="004B1B02">
        <w:rPr>
          <w:rFonts w:ascii="Arial" w:hAnsi="Arial" w:cs="Arial"/>
        </w:rPr>
        <w:t>3.006,00</w:t>
      </w:r>
      <w:r w:rsidRPr="004B1B02">
        <w:rPr>
          <w:rFonts w:ascii="Arial" w:hAnsi="Arial" w:cs="Arial"/>
          <w:lang w:eastAsia="pl-PL"/>
        </w:rPr>
        <w:t xml:space="preserve"> zł, </w:t>
      </w:r>
      <w:r w:rsidRPr="004B1B02">
        <w:rPr>
          <w:rFonts w:ascii="Arial" w:hAnsi="Arial" w:cs="Arial"/>
        </w:rPr>
        <w:t xml:space="preserve">§ 4410 – </w:t>
      </w:r>
      <w:r w:rsidR="00297C41" w:rsidRPr="004B1B02">
        <w:rPr>
          <w:rFonts w:ascii="Arial" w:hAnsi="Arial" w:cs="Arial"/>
        </w:rPr>
        <w:t>6.002,98</w:t>
      </w:r>
      <w:r w:rsidRPr="004B1B02">
        <w:rPr>
          <w:rFonts w:ascii="Arial" w:hAnsi="Arial" w:cs="Arial"/>
          <w:lang w:eastAsia="pl-PL"/>
        </w:rPr>
        <w:t xml:space="preserve"> zł, </w:t>
      </w:r>
      <w:r w:rsidRPr="004B1B02">
        <w:rPr>
          <w:rFonts w:ascii="Arial" w:hAnsi="Arial" w:cs="Arial"/>
        </w:rPr>
        <w:t xml:space="preserve">§ 4430 – </w:t>
      </w:r>
      <w:r w:rsidR="00297C41" w:rsidRPr="004B1B02">
        <w:rPr>
          <w:rFonts w:ascii="Arial" w:hAnsi="Arial" w:cs="Arial"/>
        </w:rPr>
        <w:t>3.965,00</w:t>
      </w:r>
      <w:r w:rsidRPr="004B1B02">
        <w:rPr>
          <w:rFonts w:ascii="Arial" w:hAnsi="Arial" w:cs="Arial"/>
        </w:rPr>
        <w:t>, § 4440 – 31.</w:t>
      </w:r>
      <w:r w:rsidR="00297C41" w:rsidRPr="004B1B02">
        <w:rPr>
          <w:rFonts w:ascii="Arial" w:hAnsi="Arial" w:cs="Arial"/>
        </w:rPr>
        <w:t>000,93</w:t>
      </w:r>
      <w:r w:rsidRPr="004B1B02">
        <w:rPr>
          <w:rFonts w:ascii="Arial" w:hAnsi="Arial" w:cs="Arial"/>
          <w:lang w:eastAsia="pl-PL"/>
        </w:rPr>
        <w:t xml:space="preserve"> zł,</w:t>
      </w:r>
      <w:r w:rsidRPr="004B1B02">
        <w:rPr>
          <w:rFonts w:ascii="Arial" w:hAnsi="Arial" w:cs="Arial"/>
        </w:rPr>
        <w:t xml:space="preserve"> § 4480 – </w:t>
      </w:r>
      <w:r w:rsidR="00297C41" w:rsidRPr="004B1B02">
        <w:rPr>
          <w:rFonts w:ascii="Arial" w:hAnsi="Arial" w:cs="Arial"/>
        </w:rPr>
        <w:t>5.111,95</w:t>
      </w:r>
      <w:r w:rsidRPr="004B1B02">
        <w:rPr>
          <w:rFonts w:ascii="Arial" w:hAnsi="Arial" w:cs="Arial"/>
          <w:lang w:eastAsia="pl-PL"/>
        </w:rPr>
        <w:t xml:space="preserve"> zł, </w:t>
      </w:r>
      <w:r w:rsidRPr="004B1B02">
        <w:rPr>
          <w:rFonts w:ascii="Arial" w:hAnsi="Arial" w:cs="Arial"/>
        </w:rPr>
        <w:t xml:space="preserve">§ 4520 – </w:t>
      </w:r>
      <w:r w:rsidR="00297C41" w:rsidRPr="004B1B02">
        <w:rPr>
          <w:rFonts w:ascii="Arial" w:hAnsi="Arial" w:cs="Arial"/>
        </w:rPr>
        <w:t>4.235,89</w:t>
      </w:r>
      <w:r w:rsidRPr="004B1B02">
        <w:rPr>
          <w:rFonts w:ascii="Arial" w:hAnsi="Arial" w:cs="Arial"/>
          <w:lang w:eastAsia="pl-PL"/>
        </w:rPr>
        <w:t xml:space="preserve"> zł,</w:t>
      </w:r>
      <w:r w:rsidRPr="004B1B02">
        <w:rPr>
          <w:rFonts w:ascii="Arial" w:hAnsi="Arial" w:cs="Arial"/>
        </w:rPr>
        <w:t xml:space="preserve"> § 4700 – </w:t>
      </w:r>
      <w:r w:rsidR="00297C41" w:rsidRPr="004B1B02">
        <w:rPr>
          <w:rFonts w:ascii="Arial" w:hAnsi="Arial" w:cs="Arial"/>
        </w:rPr>
        <w:t>28.487,52</w:t>
      </w:r>
      <w:r w:rsidRPr="004B1B02">
        <w:rPr>
          <w:rFonts w:ascii="Arial" w:hAnsi="Arial" w:cs="Arial"/>
          <w:lang w:eastAsia="pl-PL"/>
        </w:rPr>
        <w:t xml:space="preserve"> zł</w:t>
      </w:r>
      <w:r w:rsidRPr="004B1B02">
        <w:rPr>
          <w:rFonts w:ascii="Arial" w:hAnsi="Arial" w:cs="Arial"/>
        </w:rPr>
        <w:t>),</w:t>
      </w:r>
      <w:r w:rsidRPr="004B1B02">
        <w:rPr>
          <w:rFonts w:ascii="Arial" w:hAnsi="Arial" w:cs="Arial"/>
          <w:lang w:eastAsia="pl-PL"/>
        </w:rPr>
        <w:t xml:space="preserve"> w tym:</w:t>
      </w:r>
    </w:p>
    <w:p w14:paraId="600FB973" w14:textId="768F16BB" w:rsidR="00764AF5" w:rsidRPr="004B1B02" w:rsidRDefault="00764AF5" w:rsidP="00307061">
      <w:pPr>
        <w:numPr>
          <w:ilvl w:val="0"/>
          <w:numId w:val="44"/>
        </w:numPr>
        <w:tabs>
          <w:tab w:val="left" w:pos="709"/>
          <w:tab w:val="left" w:pos="7513"/>
        </w:tabs>
        <w:suppressAutoHyphens/>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bieżące remonty i konserwacje – </w:t>
      </w:r>
      <w:r w:rsidR="00267EE9" w:rsidRPr="004B1B02">
        <w:rPr>
          <w:rFonts w:ascii="Arial" w:eastAsia="Times New Roman" w:hAnsi="Arial" w:cs="Arial"/>
          <w:spacing w:val="-4"/>
          <w:sz w:val="24"/>
          <w:szCs w:val="24"/>
          <w:lang w:eastAsia="pl-PL"/>
        </w:rPr>
        <w:t>9.806,57</w:t>
      </w:r>
      <w:r w:rsidRPr="004B1B02">
        <w:rPr>
          <w:rFonts w:ascii="Arial" w:eastAsia="Times New Roman" w:hAnsi="Arial" w:cs="Arial"/>
          <w:spacing w:val="-4"/>
          <w:sz w:val="24"/>
          <w:szCs w:val="24"/>
          <w:lang w:eastAsia="pl-PL"/>
        </w:rPr>
        <w:t> zł</w:t>
      </w:r>
      <w:r w:rsidRPr="004B1B02">
        <w:rPr>
          <w:rFonts w:ascii="Arial" w:eastAsia="Times New Roman" w:hAnsi="Arial" w:cs="Arial"/>
          <w:sz w:val="24"/>
          <w:szCs w:val="24"/>
          <w:lang w:eastAsia="pl-PL"/>
        </w:rPr>
        <w:t xml:space="preserve"> (§ 4270), </w:t>
      </w:r>
    </w:p>
    <w:p w14:paraId="564A54BB" w14:textId="003B05C7" w:rsidR="00764AF5" w:rsidRPr="004B1B02" w:rsidRDefault="00764AF5" w:rsidP="00307061">
      <w:pPr>
        <w:numPr>
          <w:ilvl w:val="0"/>
          <w:numId w:val="44"/>
        </w:numPr>
        <w:tabs>
          <w:tab w:val="left" w:pos="709"/>
          <w:tab w:val="left" w:pos="7513"/>
        </w:tabs>
        <w:suppressAutoHyphens/>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zakup artykułów spożywczych </w:t>
      </w:r>
      <w:r w:rsidRPr="004B1B02">
        <w:rPr>
          <w:rFonts w:ascii="Arial" w:eastAsia="Arial" w:hAnsi="Arial" w:cs="Arial"/>
          <w:sz w:val="24"/>
          <w:szCs w:val="24"/>
        </w:rPr>
        <w:t xml:space="preserve">– </w:t>
      </w:r>
      <w:r w:rsidR="00267EE9" w:rsidRPr="004B1B02">
        <w:rPr>
          <w:rFonts w:ascii="Arial" w:eastAsia="Arial" w:hAnsi="Arial" w:cs="Arial"/>
          <w:sz w:val="24"/>
          <w:szCs w:val="24"/>
        </w:rPr>
        <w:t>2.855,75</w:t>
      </w:r>
      <w:r w:rsidRPr="004B1B02">
        <w:rPr>
          <w:rFonts w:ascii="Arial" w:eastAsia="Arial" w:hAnsi="Arial" w:cs="Arial"/>
          <w:sz w:val="24"/>
          <w:szCs w:val="24"/>
        </w:rPr>
        <w:t xml:space="preserve"> zł </w:t>
      </w:r>
      <w:r w:rsidRPr="004B1B02">
        <w:rPr>
          <w:rFonts w:ascii="Arial" w:eastAsia="Times New Roman" w:hAnsi="Arial" w:cs="Arial"/>
          <w:sz w:val="24"/>
          <w:szCs w:val="24"/>
          <w:lang w:eastAsia="pl-PL"/>
        </w:rPr>
        <w:t xml:space="preserve">(§ 4220) </w:t>
      </w:r>
      <w:r w:rsidRPr="004B1B02">
        <w:rPr>
          <w:rFonts w:ascii="Arial" w:hAnsi="Arial" w:cs="Arial"/>
          <w:sz w:val="24"/>
          <w:szCs w:val="24"/>
        </w:rPr>
        <w:t>wykorzystywanych podczas</w:t>
      </w:r>
      <w:r w:rsidRPr="004B1B02">
        <w:rPr>
          <w:rFonts w:ascii="Arial" w:eastAsia="Arial" w:hAnsi="Arial" w:cs="Arial"/>
          <w:sz w:val="24"/>
          <w:szCs w:val="24"/>
        </w:rPr>
        <w:t xml:space="preserve"> spotkań z rodzicami – kandydatami na rodziców adopcyjnych bądź zastępczych podczas procedury adopcyjnej oraz na spotkaniach </w:t>
      </w:r>
      <w:r w:rsidRPr="004B1B02">
        <w:rPr>
          <w:rFonts w:ascii="Arial" w:eastAsia="Arial" w:hAnsi="Arial" w:cs="Arial"/>
          <w:sz w:val="24"/>
          <w:szCs w:val="24"/>
        </w:rPr>
        <w:br/>
        <w:t xml:space="preserve">z przedstawicielami instytucji działających na rzecz dziecka i rodziny m.in. PCPR-ów, Placówek Opiekuńczo - Wychowawczych, MOPS–ów, </w:t>
      </w:r>
    </w:p>
    <w:p w14:paraId="42C1F381" w14:textId="059271B9" w:rsidR="00267EE9" w:rsidRPr="004B1B02" w:rsidRDefault="00267EE9" w:rsidP="00307061">
      <w:pPr>
        <w:numPr>
          <w:ilvl w:val="0"/>
          <w:numId w:val="44"/>
        </w:numPr>
        <w:tabs>
          <w:tab w:val="left" w:pos="709"/>
          <w:tab w:val="left" w:pos="7513"/>
        </w:tabs>
        <w:suppressAutoHyphens/>
        <w:spacing w:after="0" w:line="360" w:lineRule="auto"/>
        <w:ind w:left="993"/>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usługa cateringowo – gastronomiczna – 18.443,93 zł (§ 4300) wykorzystana podczas wojewódzkiej konferencji „Adopcja – Rodzicielstwo serca. Wspieranie rozwoju dziecka w rodzinie adopcyjnej” zorganizowanej przez Ośrodek Adopcyjny.</w:t>
      </w:r>
    </w:p>
    <w:p w14:paraId="7CA16F9C" w14:textId="10B3CDAE" w:rsidR="00764AF5" w:rsidRPr="004B1B02" w:rsidRDefault="00764AF5" w:rsidP="00307061">
      <w:pPr>
        <w:numPr>
          <w:ilvl w:val="0"/>
          <w:numId w:val="42"/>
        </w:numPr>
        <w:tabs>
          <w:tab w:val="left" w:pos="284"/>
        </w:tabs>
        <w:suppressAutoHyphens/>
        <w:spacing w:after="0" w:line="360" w:lineRule="auto"/>
        <w:ind w:left="502"/>
        <w:jc w:val="both"/>
        <w:rPr>
          <w:rFonts w:ascii="Arial" w:eastAsia="Times New Roman" w:hAnsi="Arial" w:cs="Arial"/>
          <w:sz w:val="24"/>
          <w:szCs w:val="24"/>
        </w:rPr>
      </w:pPr>
      <w:r w:rsidRPr="004B1B02">
        <w:rPr>
          <w:rFonts w:ascii="Arial" w:hAnsi="Arial" w:cs="Arial"/>
          <w:sz w:val="24"/>
          <w:szCs w:val="24"/>
        </w:rPr>
        <w:t xml:space="preserve">świadczeń na rzecz osób fizycznych wynikających z przepisów bhp, tj. zakupu wody, </w:t>
      </w:r>
      <w:r w:rsidRPr="004B1B02">
        <w:rPr>
          <w:rFonts w:ascii="Arial" w:eastAsia="Calibri" w:hAnsi="Arial" w:cs="Arial"/>
          <w:sz w:val="24"/>
          <w:szCs w:val="24"/>
        </w:rPr>
        <w:t xml:space="preserve">dofinansowania do zakupu okularów </w:t>
      </w:r>
      <w:r w:rsidRPr="004B1B02">
        <w:rPr>
          <w:rFonts w:ascii="Arial" w:hAnsi="Arial" w:cs="Arial"/>
          <w:sz w:val="24"/>
          <w:szCs w:val="24"/>
        </w:rPr>
        <w:t xml:space="preserve">dla pracowników, wypłata ekwiwalentu za pranie odzieży roboczej, dofinansowanie do studiów wyższych pracownika w kwocie </w:t>
      </w:r>
      <w:r w:rsidR="001C5410" w:rsidRPr="004B1B02">
        <w:rPr>
          <w:rFonts w:ascii="Arial" w:hAnsi="Arial" w:cs="Arial"/>
          <w:sz w:val="24"/>
          <w:szCs w:val="24"/>
        </w:rPr>
        <w:t>6.769,65</w:t>
      </w:r>
      <w:r w:rsidRPr="004B1B02">
        <w:rPr>
          <w:rFonts w:ascii="Arial" w:hAnsi="Arial" w:cs="Arial"/>
          <w:sz w:val="24"/>
          <w:szCs w:val="24"/>
        </w:rPr>
        <w:t xml:space="preserve"> zł (§ 3020).</w:t>
      </w:r>
    </w:p>
    <w:p w14:paraId="5843A02B" w14:textId="77777777" w:rsidR="00764AF5" w:rsidRPr="004B1B02" w:rsidRDefault="00764AF5" w:rsidP="00764AF5">
      <w:pPr>
        <w:spacing w:after="0" w:line="360" w:lineRule="auto"/>
        <w:jc w:val="both"/>
        <w:rPr>
          <w:rFonts w:ascii="Arial" w:hAnsi="Arial" w:cs="Arial"/>
          <w:sz w:val="24"/>
          <w:szCs w:val="24"/>
        </w:rPr>
      </w:pPr>
      <w:r w:rsidRPr="004B1B02">
        <w:rPr>
          <w:rFonts w:ascii="Arial" w:hAnsi="Arial" w:cs="Arial"/>
          <w:sz w:val="24"/>
          <w:szCs w:val="24"/>
        </w:rPr>
        <w:t>Zadanie zlecone z zakresu administracji rządowej. Wydatki finansowane z dotacji celowej budżetu państwa.</w:t>
      </w:r>
    </w:p>
    <w:p w14:paraId="68925E81" w14:textId="77777777" w:rsidR="00764AF5" w:rsidRPr="004B1B02" w:rsidRDefault="00764AF5" w:rsidP="00764AF5">
      <w:pPr>
        <w:spacing w:after="0" w:line="360" w:lineRule="auto"/>
        <w:jc w:val="both"/>
        <w:rPr>
          <w:rFonts w:ascii="Arial" w:hAnsi="Arial" w:cs="Arial"/>
          <w:b/>
          <w:i/>
          <w:sz w:val="24"/>
          <w:szCs w:val="24"/>
        </w:rPr>
      </w:pPr>
      <w:r w:rsidRPr="004B1B02">
        <w:rPr>
          <w:rFonts w:ascii="Arial" w:hAnsi="Arial" w:cs="Arial"/>
          <w:b/>
          <w:i/>
          <w:sz w:val="24"/>
          <w:szCs w:val="24"/>
        </w:rPr>
        <w:t>Rozdział 85510 – Działalność placówek opiekuńczo – wychowawczych</w:t>
      </w:r>
    </w:p>
    <w:p w14:paraId="015DC30B" w14:textId="400B863E" w:rsidR="00F36607" w:rsidRPr="004B1B02" w:rsidRDefault="00764AF5" w:rsidP="00764AF5">
      <w:pPr>
        <w:tabs>
          <w:tab w:val="left" w:pos="7513"/>
        </w:tabs>
        <w:spacing w:after="0" w:line="360" w:lineRule="auto"/>
        <w:jc w:val="both"/>
        <w:rPr>
          <w:rFonts w:ascii="Arial" w:hAnsi="Arial" w:cs="Arial"/>
          <w:sz w:val="24"/>
          <w:szCs w:val="24"/>
        </w:rPr>
      </w:pPr>
      <w:r w:rsidRPr="004B1B02">
        <w:rPr>
          <w:rFonts w:ascii="Arial" w:hAnsi="Arial" w:cs="Arial"/>
          <w:sz w:val="24"/>
          <w:szCs w:val="24"/>
        </w:rPr>
        <w:t xml:space="preserve">Zaplanowane wydatki bieżące (ROPS – Dep. OZ) w kwocie </w:t>
      </w:r>
      <w:r w:rsidR="001C5410" w:rsidRPr="004B1B02">
        <w:rPr>
          <w:rFonts w:ascii="Arial" w:hAnsi="Arial" w:cs="Arial"/>
          <w:sz w:val="24"/>
          <w:szCs w:val="24"/>
        </w:rPr>
        <w:t>6.753.187</w:t>
      </w:r>
      <w:r w:rsidRPr="004B1B02">
        <w:rPr>
          <w:rFonts w:ascii="Arial" w:hAnsi="Arial" w:cs="Arial"/>
          <w:sz w:val="24"/>
          <w:szCs w:val="24"/>
        </w:rPr>
        <w:t xml:space="preserve">,- zł zostały zrealizowane w kwocie </w:t>
      </w:r>
      <w:r w:rsidR="001C5410" w:rsidRPr="004B1B02">
        <w:rPr>
          <w:rFonts w:ascii="Arial" w:hAnsi="Arial" w:cs="Arial"/>
          <w:sz w:val="24"/>
          <w:szCs w:val="24"/>
        </w:rPr>
        <w:t>5.398.559,86</w:t>
      </w:r>
      <w:r w:rsidRPr="004B1B02">
        <w:rPr>
          <w:rFonts w:ascii="Arial" w:hAnsi="Arial" w:cs="Arial"/>
          <w:sz w:val="24"/>
          <w:szCs w:val="24"/>
        </w:rPr>
        <w:t xml:space="preserve"> zł</w:t>
      </w:r>
      <w:r w:rsidR="00F36607" w:rsidRPr="004B1B02">
        <w:rPr>
          <w:rFonts w:ascii="Arial" w:hAnsi="Arial" w:cs="Arial"/>
          <w:sz w:val="24"/>
          <w:szCs w:val="24"/>
        </w:rPr>
        <w:t>,</w:t>
      </w:r>
      <w:r w:rsidRPr="004B1B02">
        <w:rPr>
          <w:rFonts w:ascii="Arial" w:hAnsi="Arial" w:cs="Arial"/>
          <w:sz w:val="24"/>
          <w:szCs w:val="24"/>
        </w:rPr>
        <w:t xml:space="preserve"> tj. </w:t>
      </w:r>
      <w:r w:rsidR="001C5410" w:rsidRPr="004B1B02">
        <w:rPr>
          <w:rFonts w:ascii="Arial" w:hAnsi="Arial" w:cs="Arial"/>
          <w:sz w:val="24"/>
          <w:szCs w:val="24"/>
        </w:rPr>
        <w:t>79,94</w:t>
      </w:r>
      <w:r w:rsidRPr="004B1B02">
        <w:rPr>
          <w:rFonts w:ascii="Arial" w:hAnsi="Arial" w:cs="Arial"/>
          <w:sz w:val="24"/>
          <w:szCs w:val="24"/>
        </w:rPr>
        <w:t xml:space="preserve"> % planu i obejmowały</w:t>
      </w:r>
      <w:r w:rsidR="00F36607" w:rsidRPr="004B1B02">
        <w:rPr>
          <w:rFonts w:ascii="Arial" w:hAnsi="Arial" w:cs="Arial"/>
          <w:sz w:val="24"/>
          <w:szCs w:val="24"/>
        </w:rPr>
        <w:t>:</w:t>
      </w:r>
    </w:p>
    <w:p w14:paraId="524059A6" w14:textId="19950C95" w:rsidR="00764AF5" w:rsidRPr="004B1B02" w:rsidRDefault="00764AF5" w:rsidP="00307061">
      <w:pPr>
        <w:pStyle w:val="Akapitzlist"/>
        <w:numPr>
          <w:ilvl w:val="0"/>
          <w:numId w:val="45"/>
        </w:numPr>
        <w:tabs>
          <w:tab w:val="left" w:pos="7513"/>
        </w:tabs>
        <w:spacing w:line="360" w:lineRule="auto"/>
        <w:ind w:left="426"/>
        <w:jc w:val="both"/>
        <w:rPr>
          <w:rFonts w:ascii="Arial" w:hAnsi="Arial" w:cs="Arial"/>
        </w:rPr>
      </w:pPr>
      <w:r w:rsidRPr="004B1B02">
        <w:rPr>
          <w:rFonts w:ascii="Arial" w:hAnsi="Arial" w:cs="Arial"/>
        </w:rPr>
        <w:t>dotacje celowe na prowadzenie regionalnych placówek opiekuńczo-terapeutycznych</w:t>
      </w:r>
      <w:r w:rsidR="00F36607" w:rsidRPr="004B1B02">
        <w:rPr>
          <w:rFonts w:ascii="Arial" w:hAnsi="Arial" w:cs="Arial"/>
        </w:rPr>
        <w:t xml:space="preserve"> w kwocie </w:t>
      </w:r>
      <w:r w:rsidR="00760B12" w:rsidRPr="004B1B02">
        <w:rPr>
          <w:rFonts w:ascii="Arial" w:hAnsi="Arial" w:cs="Arial"/>
        </w:rPr>
        <w:t>5.397.327,86</w:t>
      </w:r>
      <w:r w:rsidR="00F36607" w:rsidRPr="004B1B02">
        <w:rPr>
          <w:rFonts w:ascii="Arial" w:hAnsi="Arial" w:cs="Arial"/>
        </w:rPr>
        <w:t xml:space="preserve"> zł (§ 2360)</w:t>
      </w:r>
      <w:r w:rsidRPr="004B1B02">
        <w:rPr>
          <w:rFonts w:ascii="Arial" w:hAnsi="Arial" w:cs="Arial"/>
        </w:rPr>
        <w:t>, w tym dla:</w:t>
      </w:r>
    </w:p>
    <w:p w14:paraId="09BC0688" w14:textId="18AEA55F" w:rsidR="00764AF5" w:rsidRPr="004B1B02" w:rsidRDefault="00764AF5" w:rsidP="00307061">
      <w:pPr>
        <w:numPr>
          <w:ilvl w:val="1"/>
          <w:numId w:val="42"/>
        </w:numPr>
        <w:spacing w:after="0" w:line="360" w:lineRule="auto"/>
        <w:ind w:left="709" w:hanging="284"/>
        <w:contextualSpacing/>
        <w:jc w:val="both"/>
        <w:rPr>
          <w:rFonts w:ascii="Arial" w:eastAsia="Times New Roman" w:hAnsi="Arial" w:cs="Arial"/>
          <w:sz w:val="24"/>
          <w:szCs w:val="24"/>
        </w:rPr>
      </w:pPr>
      <w:r w:rsidRPr="004B1B02">
        <w:rPr>
          <w:rFonts w:ascii="Arial" w:eastAsia="Times New Roman" w:hAnsi="Arial" w:cs="Arial"/>
          <w:sz w:val="24"/>
          <w:szCs w:val="24"/>
        </w:rPr>
        <w:lastRenderedPageBreak/>
        <w:t xml:space="preserve">Regionalnej Placówki Opiekuńczo-Terapeutycznej „Tęczowy Domek” </w:t>
      </w:r>
      <w:r w:rsidRPr="004B1B02">
        <w:rPr>
          <w:rFonts w:ascii="Arial" w:eastAsia="Times New Roman" w:hAnsi="Arial" w:cs="Arial"/>
          <w:sz w:val="24"/>
          <w:szCs w:val="24"/>
        </w:rPr>
        <w:br/>
        <w:t xml:space="preserve">w Rzeszowie (prowadzonej przez </w:t>
      </w:r>
      <w:r w:rsidRPr="004B1B02">
        <w:rPr>
          <w:rFonts w:ascii="Arial" w:eastAsia="Times New Roman" w:hAnsi="Arial" w:cs="Arial"/>
          <w:sz w:val="24"/>
          <w:szCs w:val="24"/>
          <w:lang w:eastAsia="pl-PL"/>
        </w:rPr>
        <w:t xml:space="preserve">Fundację Podkarpackie Hospicjum dla Dzieci w Rzeszowie) </w:t>
      </w:r>
      <w:r w:rsidRPr="004B1B02">
        <w:rPr>
          <w:rFonts w:ascii="Arial" w:eastAsia="Times New Roman" w:hAnsi="Arial" w:cs="Arial"/>
          <w:sz w:val="24"/>
          <w:szCs w:val="24"/>
        </w:rPr>
        <w:t xml:space="preserve">– </w:t>
      </w:r>
      <w:r w:rsidR="00760B12" w:rsidRPr="004B1B02">
        <w:rPr>
          <w:rFonts w:ascii="Arial" w:eastAsia="Times New Roman" w:hAnsi="Arial" w:cs="Arial"/>
          <w:sz w:val="24"/>
          <w:szCs w:val="24"/>
        </w:rPr>
        <w:t>2.855.757,10</w:t>
      </w:r>
      <w:r w:rsidRPr="004B1B02">
        <w:rPr>
          <w:rFonts w:ascii="Arial" w:eastAsia="Times New Roman" w:hAnsi="Arial" w:cs="Arial"/>
          <w:sz w:val="24"/>
          <w:szCs w:val="24"/>
        </w:rPr>
        <w:t xml:space="preserve"> zł,</w:t>
      </w:r>
    </w:p>
    <w:p w14:paraId="0D533EFD" w14:textId="0B822471" w:rsidR="00764AF5" w:rsidRPr="004B1B02" w:rsidRDefault="00764AF5" w:rsidP="00307061">
      <w:pPr>
        <w:numPr>
          <w:ilvl w:val="1"/>
          <w:numId w:val="42"/>
        </w:numPr>
        <w:spacing w:after="0" w:line="360" w:lineRule="auto"/>
        <w:ind w:left="709" w:hanging="284"/>
        <w:contextualSpacing/>
        <w:jc w:val="both"/>
        <w:rPr>
          <w:rFonts w:ascii="Arial" w:eastAsia="Times New Roman" w:hAnsi="Arial" w:cs="Arial"/>
          <w:sz w:val="24"/>
          <w:szCs w:val="24"/>
        </w:rPr>
      </w:pPr>
      <w:r w:rsidRPr="004B1B02">
        <w:rPr>
          <w:rFonts w:ascii="Arial" w:eastAsia="Times New Roman" w:hAnsi="Arial" w:cs="Arial"/>
          <w:sz w:val="24"/>
          <w:szCs w:val="24"/>
        </w:rPr>
        <w:t xml:space="preserve">Regionalnej Placówki Opiekuńczo-Terapeutycznej im. ks. M. Lisińskiego </w:t>
      </w:r>
      <w:r w:rsidRPr="004B1B02">
        <w:rPr>
          <w:rFonts w:ascii="Arial" w:eastAsia="Times New Roman" w:hAnsi="Arial" w:cs="Arial"/>
          <w:sz w:val="24"/>
          <w:szCs w:val="24"/>
        </w:rPr>
        <w:br/>
        <w:t xml:space="preserve">w Jarosławiu (prowadzonej przez </w:t>
      </w:r>
      <w:r w:rsidRPr="004B1B02">
        <w:rPr>
          <w:rFonts w:ascii="Arial" w:eastAsia="Times New Roman" w:hAnsi="Arial" w:cs="Arial"/>
          <w:sz w:val="24"/>
          <w:szCs w:val="24"/>
          <w:lang w:eastAsia="pl-PL"/>
        </w:rPr>
        <w:t xml:space="preserve">Zgromadzenie Sióstr Służebniczek Najświętszej Maryi Panny Niepokalanie Poczętej Prowincja Przemyska) </w:t>
      </w:r>
      <w:r w:rsidRPr="004B1B02">
        <w:rPr>
          <w:rFonts w:ascii="Arial" w:eastAsia="Times New Roman" w:hAnsi="Arial" w:cs="Arial"/>
          <w:sz w:val="24"/>
          <w:szCs w:val="24"/>
        </w:rPr>
        <w:t xml:space="preserve">– </w:t>
      </w:r>
      <w:r w:rsidR="00760B12" w:rsidRPr="004B1B02">
        <w:rPr>
          <w:rFonts w:ascii="Arial" w:eastAsia="Times New Roman" w:hAnsi="Arial" w:cs="Arial"/>
          <w:sz w:val="24"/>
          <w:szCs w:val="24"/>
        </w:rPr>
        <w:t>2.541.570,76</w:t>
      </w:r>
      <w:r w:rsidRPr="004B1B02">
        <w:rPr>
          <w:rFonts w:ascii="Arial" w:eastAsia="Times New Roman" w:hAnsi="Arial" w:cs="Arial"/>
          <w:sz w:val="24"/>
          <w:szCs w:val="24"/>
        </w:rPr>
        <w:t xml:space="preserve"> zł.</w:t>
      </w:r>
    </w:p>
    <w:p w14:paraId="4DA4307F" w14:textId="1719CD5B" w:rsidR="00764AF5" w:rsidRPr="004B1B02" w:rsidRDefault="00764AF5" w:rsidP="00F36607">
      <w:pPr>
        <w:spacing w:after="0" w:line="360" w:lineRule="auto"/>
        <w:ind w:left="426"/>
        <w:contextualSpacing/>
        <w:jc w:val="both"/>
        <w:rPr>
          <w:rFonts w:ascii="Arial" w:eastAsia="Calibri" w:hAnsi="Arial" w:cs="Arial"/>
          <w:color w:val="000000" w:themeColor="text1"/>
          <w:sz w:val="24"/>
          <w:szCs w:val="24"/>
        </w:rPr>
      </w:pPr>
      <w:bookmarkStart w:id="165" w:name="_Hlk161391554"/>
      <w:r w:rsidRPr="004B1B02">
        <w:rPr>
          <w:rFonts w:ascii="Arial" w:eastAsia="Calibri" w:hAnsi="Arial" w:cs="Arial"/>
          <w:color w:val="000000" w:themeColor="text1"/>
          <w:sz w:val="24"/>
          <w:szCs w:val="24"/>
        </w:rPr>
        <w:t xml:space="preserve">Wydatki finansowane były z dotacji celowych otrzymanych od powiatów w kwocie  </w:t>
      </w:r>
      <w:r w:rsidR="00760B12" w:rsidRPr="004B1B02">
        <w:rPr>
          <w:rFonts w:ascii="Arial" w:eastAsia="Calibri" w:hAnsi="Arial" w:cs="Arial"/>
          <w:color w:val="000000" w:themeColor="text1"/>
          <w:sz w:val="24"/>
          <w:szCs w:val="24"/>
        </w:rPr>
        <w:t>5.283.715,96</w:t>
      </w:r>
      <w:r w:rsidRPr="004B1B02">
        <w:rPr>
          <w:rFonts w:ascii="Arial" w:hAnsi="Arial" w:cs="Arial"/>
          <w:bCs/>
          <w:color w:val="000000" w:themeColor="text1"/>
          <w:sz w:val="24"/>
          <w:szCs w:val="24"/>
          <w:lang w:eastAsia="pl-PL"/>
        </w:rPr>
        <w:t xml:space="preserve"> </w:t>
      </w:r>
      <w:r w:rsidRPr="004B1B02">
        <w:rPr>
          <w:rFonts w:ascii="Arial" w:eastAsia="Calibri" w:hAnsi="Arial" w:cs="Arial"/>
          <w:color w:val="000000" w:themeColor="text1"/>
          <w:sz w:val="24"/>
          <w:szCs w:val="24"/>
        </w:rPr>
        <w:t xml:space="preserve">zł oraz ze środków własnych Samorządu Województwa w kwocie </w:t>
      </w:r>
      <w:r w:rsidR="00760B12" w:rsidRPr="004B1B02">
        <w:rPr>
          <w:rFonts w:ascii="Arial" w:hAnsi="Arial" w:cs="Arial"/>
          <w:bCs/>
          <w:color w:val="000000" w:themeColor="text1"/>
          <w:sz w:val="24"/>
          <w:szCs w:val="24"/>
          <w:lang w:eastAsia="pl-PL"/>
        </w:rPr>
        <w:t>113.611,90</w:t>
      </w:r>
      <w:r w:rsidR="00136312" w:rsidRPr="004B1B02">
        <w:rPr>
          <w:rFonts w:ascii="Arial" w:hAnsi="Arial" w:cs="Arial"/>
          <w:bCs/>
          <w:color w:val="000000" w:themeColor="text1"/>
          <w:sz w:val="24"/>
          <w:szCs w:val="24"/>
          <w:lang w:eastAsia="pl-PL"/>
        </w:rPr>
        <w:t xml:space="preserve"> </w:t>
      </w:r>
      <w:r w:rsidRPr="004B1B02">
        <w:rPr>
          <w:rFonts w:ascii="Arial" w:hAnsi="Arial" w:cs="Arial"/>
          <w:color w:val="000000" w:themeColor="text1"/>
          <w:sz w:val="24"/>
          <w:szCs w:val="24"/>
          <w:lang w:eastAsia="pl-PL"/>
        </w:rPr>
        <w:t xml:space="preserve">zł. Dotacje otrzymano od </w:t>
      </w:r>
      <w:r w:rsidRPr="004B1B02">
        <w:rPr>
          <w:rFonts w:ascii="Arial" w:eastAsia="Calibri" w:hAnsi="Arial" w:cs="Arial"/>
          <w:color w:val="000000" w:themeColor="text1"/>
          <w:sz w:val="24"/>
          <w:szCs w:val="24"/>
        </w:rPr>
        <w:t xml:space="preserve">: </w:t>
      </w:r>
      <w:r w:rsidR="0096212C" w:rsidRPr="004B1B02">
        <w:rPr>
          <w:rFonts w:ascii="Arial" w:eastAsia="Calibri" w:hAnsi="Arial" w:cs="Arial"/>
          <w:color w:val="000000" w:themeColor="text1"/>
          <w:sz w:val="24"/>
          <w:szCs w:val="24"/>
        </w:rPr>
        <w:t xml:space="preserve"> </w:t>
      </w:r>
    </w:p>
    <w:p w14:paraId="2EE56802" w14:textId="4D07A691"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Jarosławskiego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EB65F2" w:rsidRPr="004B1B02">
        <w:rPr>
          <w:rFonts w:ascii="Arial" w:hAnsi="Arial" w:cs="Arial"/>
          <w:bCs/>
          <w:lang w:eastAsia="pl-PL"/>
        </w:rPr>
        <w:t xml:space="preserve"> </w:t>
      </w:r>
      <w:r w:rsidR="00F36607" w:rsidRPr="004B1B02">
        <w:rPr>
          <w:rFonts w:ascii="Arial" w:hAnsi="Arial" w:cs="Arial"/>
          <w:bCs/>
          <w:lang w:eastAsia="pl-PL"/>
        </w:rPr>
        <w:t xml:space="preserve">  </w:t>
      </w:r>
      <w:r w:rsidR="00760B12" w:rsidRPr="004B1B02">
        <w:rPr>
          <w:rFonts w:ascii="Arial" w:hAnsi="Arial" w:cs="Arial"/>
          <w:bCs/>
          <w:lang w:eastAsia="pl-PL"/>
        </w:rPr>
        <w:t>35.227,68</w:t>
      </w:r>
      <w:r w:rsidRPr="004B1B02">
        <w:rPr>
          <w:rFonts w:ascii="Arial" w:hAnsi="Arial" w:cs="Arial"/>
          <w:bCs/>
          <w:lang w:eastAsia="pl-PL"/>
        </w:rPr>
        <w:t xml:space="preserve"> zł          </w:t>
      </w:r>
    </w:p>
    <w:p w14:paraId="31D3CF79" w14:textId="5AAD3892"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Inowrocławskiego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204.329,32</w:t>
      </w:r>
      <w:r w:rsidRPr="004B1B02">
        <w:rPr>
          <w:rFonts w:ascii="Arial" w:hAnsi="Arial" w:cs="Arial"/>
          <w:bCs/>
          <w:lang w:eastAsia="pl-PL"/>
        </w:rPr>
        <w:t xml:space="preserve"> zł </w:t>
      </w:r>
    </w:p>
    <w:p w14:paraId="25CB1805" w14:textId="4F57204A"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Zielonogórskiego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98.613,28</w:t>
      </w:r>
      <w:r w:rsidRPr="004B1B02">
        <w:rPr>
          <w:rFonts w:ascii="Arial" w:hAnsi="Arial" w:cs="Arial"/>
          <w:bCs/>
          <w:lang w:eastAsia="pl-PL"/>
        </w:rPr>
        <w:t xml:space="preserve"> zł        </w:t>
      </w:r>
    </w:p>
    <w:p w14:paraId="7B654118" w14:textId="5C99F05B"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Gminy Siemianowice Śląskie</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222.402,04</w:t>
      </w:r>
      <w:r w:rsidRPr="004B1B02">
        <w:rPr>
          <w:rFonts w:ascii="Arial" w:hAnsi="Arial" w:cs="Arial"/>
          <w:bCs/>
          <w:lang w:eastAsia="pl-PL"/>
        </w:rPr>
        <w:t xml:space="preserve"> zł</w:t>
      </w:r>
    </w:p>
    <w:p w14:paraId="767F2848" w14:textId="75330CB6"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Gliwickiego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217.669,55</w:t>
      </w:r>
      <w:r w:rsidRPr="004B1B02">
        <w:rPr>
          <w:rFonts w:ascii="Arial" w:hAnsi="Arial" w:cs="Arial"/>
          <w:bCs/>
          <w:lang w:eastAsia="pl-PL"/>
        </w:rPr>
        <w:t xml:space="preserve"> zł           </w:t>
      </w:r>
    </w:p>
    <w:p w14:paraId="07394806" w14:textId="4394DB5F"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Grodziskiego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306.493,98</w:t>
      </w:r>
      <w:r w:rsidRPr="004B1B02">
        <w:rPr>
          <w:rFonts w:ascii="Arial" w:hAnsi="Arial" w:cs="Arial"/>
          <w:bCs/>
          <w:lang w:eastAsia="pl-PL"/>
        </w:rPr>
        <w:t xml:space="preserve"> zł          </w:t>
      </w:r>
    </w:p>
    <w:p w14:paraId="3B8CB704" w14:textId="21A4EE1C"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Polkowickiego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62.675,50</w:t>
      </w:r>
      <w:r w:rsidRPr="004B1B02">
        <w:rPr>
          <w:rFonts w:ascii="Arial" w:hAnsi="Arial" w:cs="Arial"/>
          <w:bCs/>
          <w:lang w:eastAsia="pl-PL"/>
        </w:rPr>
        <w:t xml:space="preserve"> zł               </w:t>
      </w:r>
    </w:p>
    <w:p w14:paraId="2055EE12" w14:textId="56F3B522"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Nowosolskiego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760B12" w:rsidRPr="004B1B02">
        <w:rPr>
          <w:rFonts w:ascii="Arial" w:hAnsi="Arial" w:cs="Arial"/>
          <w:bCs/>
          <w:lang w:eastAsia="pl-PL"/>
        </w:rPr>
        <w:t>102.164</w:t>
      </w:r>
      <w:r w:rsidR="001352AA" w:rsidRPr="004B1B02">
        <w:rPr>
          <w:rFonts w:ascii="Arial" w:hAnsi="Arial" w:cs="Arial"/>
          <w:bCs/>
          <w:lang w:eastAsia="pl-PL"/>
        </w:rPr>
        <w:t>,66</w:t>
      </w:r>
      <w:r w:rsidRPr="004B1B02">
        <w:rPr>
          <w:rFonts w:ascii="Arial" w:hAnsi="Arial" w:cs="Arial"/>
          <w:bCs/>
          <w:lang w:eastAsia="pl-PL"/>
        </w:rPr>
        <w:t xml:space="preserve"> zł                  </w:t>
      </w:r>
    </w:p>
    <w:p w14:paraId="1B9AE54F" w14:textId="7D86E8E8"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Drawskiego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102.164,66</w:t>
      </w:r>
      <w:r w:rsidRPr="004B1B02">
        <w:rPr>
          <w:rFonts w:ascii="Arial" w:hAnsi="Arial" w:cs="Arial"/>
          <w:bCs/>
          <w:lang w:eastAsia="pl-PL"/>
        </w:rPr>
        <w:t xml:space="preserve"> zł                    </w:t>
      </w:r>
    </w:p>
    <w:p w14:paraId="205BC717" w14:textId="35F0EFD4"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Hrubieszowskiego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101.596,35</w:t>
      </w:r>
      <w:r w:rsidRPr="004B1B02">
        <w:rPr>
          <w:rFonts w:ascii="Arial" w:hAnsi="Arial" w:cs="Arial"/>
          <w:bCs/>
          <w:lang w:eastAsia="pl-PL"/>
        </w:rPr>
        <w:t xml:space="preserve"> zł                     </w:t>
      </w:r>
    </w:p>
    <w:p w14:paraId="7BF18A74" w14:textId="17F5E9BB"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Chodzieskiego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189.949,64</w:t>
      </w:r>
      <w:r w:rsidRPr="004B1B02">
        <w:rPr>
          <w:rFonts w:ascii="Arial" w:hAnsi="Arial" w:cs="Arial"/>
          <w:bCs/>
          <w:lang w:eastAsia="pl-PL"/>
        </w:rPr>
        <w:t xml:space="preserve"> zł                  </w:t>
      </w:r>
    </w:p>
    <w:p w14:paraId="7C5980D1" w14:textId="6BEE7547"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Miasta Lublin</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t xml:space="preserve">     </w:t>
      </w:r>
      <w:r w:rsidRPr="004B1B02">
        <w:rPr>
          <w:rFonts w:ascii="Arial" w:hAnsi="Arial" w:cs="Arial"/>
          <w:bCs/>
          <w:lang w:eastAsia="pl-PL"/>
        </w:rPr>
        <w:tab/>
        <w:t xml:space="preserve">          </w:t>
      </w:r>
      <w:r w:rsidR="001352AA" w:rsidRPr="004B1B02">
        <w:rPr>
          <w:rFonts w:ascii="Arial" w:hAnsi="Arial" w:cs="Arial"/>
          <w:bCs/>
          <w:lang w:eastAsia="pl-PL"/>
        </w:rPr>
        <w:t>749.494,34</w:t>
      </w:r>
      <w:r w:rsidRPr="004B1B02">
        <w:rPr>
          <w:rFonts w:ascii="Arial" w:hAnsi="Arial" w:cs="Arial"/>
          <w:bCs/>
          <w:lang w:eastAsia="pl-PL"/>
        </w:rPr>
        <w:t xml:space="preserve"> zł      </w:t>
      </w:r>
    </w:p>
    <w:p w14:paraId="10AFDBB9" w14:textId="09B6F8E7"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Miasta Tychy</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102.164,66</w:t>
      </w:r>
      <w:r w:rsidRPr="004B1B02">
        <w:rPr>
          <w:rFonts w:ascii="Arial" w:hAnsi="Arial" w:cs="Arial"/>
          <w:bCs/>
          <w:lang w:eastAsia="pl-PL"/>
        </w:rPr>
        <w:t xml:space="preserve"> zł   </w:t>
      </w:r>
    </w:p>
    <w:p w14:paraId="458CFD2E" w14:textId="371D3D59"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Żyrardowskiego</w:t>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204.329,32</w:t>
      </w:r>
      <w:r w:rsidRPr="004B1B02">
        <w:rPr>
          <w:rFonts w:ascii="Arial" w:hAnsi="Arial" w:cs="Arial"/>
          <w:bCs/>
          <w:lang w:eastAsia="pl-PL"/>
        </w:rPr>
        <w:t xml:space="preserve"> zł   </w:t>
      </w:r>
    </w:p>
    <w:p w14:paraId="4CD9B7A9" w14:textId="5AFC2D1A"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 xml:space="preserve">Powiatu Strzyżowskiego                               </w:t>
      </w:r>
      <w:r w:rsidR="00F36607" w:rsidRPr="004B1B02">
        <w:rPr>
          <w:rFonts w:ascii="Arial" w:hAnsi="Arial" w:cs="Arial"/>
          <w:bCs/>
          <w:lang w:eastAsia="pl-PL"/>
        </w:rPr>
        <w:t xml:space="preserve">  </w:t>
      </w:r>
      <w:r w:rsidR="001352AA" w:rsidRPr="004B1B02">
        <w:rPr>
          <w:rFonts w:ascii="Arial" w:hAnsi="Arial" w:cs="Arial"/>
          <w:bCs/>
          <w:lang w:eastAsia="pl-PL"/>
        </w:rPr>
        <w:t>102.164,66</w:t>
      </w:r>
      <w:r w:rsidRPr="004B1B02">
        <w:rPr>
          <w:rFonts w:ascii="Arial" w:hAnsi="Arial" w:cs="Arial"/>
          <w:bCs/>
          <w:lang w:eastAsia="pl-PL"/>
        </w:rPr>
        <w:t xml:space="preserve"> zł</w:t>
      </w:r>
    </w:p>
    <w:p w14:paraId="1E99C4DB" w14:textId="262A262D" w:rsidR="001352AA" w:rsidRPr="004B1B02" w:rsidRDefault="001352AA"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Kamieńskiego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t>80.966,82 zł</w:t>
      </w:r>
    </w:p>
    <w:p w14:paraId="5767A217" w14:textId="388C53A5"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Lubaczowskiego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113.611,90</w:t>
      </w:r>
      <w:r w:rsidRPr="004B1B02">
        <w:rPr>
          <w:rFonts w:ascii="Arial" w:hAnsi="Arial" w:cs="Arial"/>
          <w:bCs/>
          <w:lang w:eastAsia="pl-PL"/>
        </w:rPr>
        <w:t xml:space="preserve"> zł            </w:t>
      </w:r>
    </w:p>
    <w:p w14:paraId="3DC22213" w14:textId="23C718A8"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Pruszkowskiego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227.223,80</w:t>
      </w:r>
      <w:r w:rsidRPr="004B1B02">
        <w:rPr>
          <w:rFonts w:ascii="Arial" w:hAnsi="Arial" w:cs="Arial"/>
          <w:bCs/>
          <w:lang w:eastAsia="pl-PL"/>
        </w:rPr>
        <w:t xml:space="preserve"> zł     </w:t>
      </w:r>
    </w:p>
    <w:p w14:paraId="5BA204F3" w14:textId="22ED35C3"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Miasta Łódź</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18.463,28</w:t>
      </w:r>
      <w:r w:rsidRPr="004B1B02">
        <w:rPr>
          <w:rFonts w:ascii="Arial" w:hAnsi="Arial" w:cs="Arial"/>
          <w:bCs/>
          <w:lang w:eastAsia="pl-PL"/>
        </w:rPr>
        <w:t xml:space="preserve"> zł                  </w:t>
      </w:r>
    </w:p>
    <w:p w14:paraId="71A4B424" w14:textId="70CE5A40"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Pilskiego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340.835,70</w:t>
      </w:r>
      <w:r w:rsidRPr="004B1B02">
        <w:rPr>
          <w:rFonts w:ascii="Arial" w:hAnsi="Arial" w:cs="Arial"/>
          <w:bCs/>
          <w:lang w:eastAsia="pl-PL"/>
        </w:rPr>
        <w:t xml:space="preserve"> zł        </w:t>
      </w:r>
    </w:p>
    <w:p w14:paraId="569FCF6C" w14:textId="428A946E"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Kluczborskiego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113.611,90</w:t>
      </w:r>
      <w:r w:rsidRPr="004B1B02">
        <w:rPr>
          <w:rFonts w:ascii="Arial" w:hAnsi="Arial" w:cs="Arial"/>
          <w:bCs/>
          <w:lang w:eastAsia="pl-PL"/>
        </w:rPr>
        <w:t xml:space="preserve"> zł                      </w:t>
      </w:r>
    </w:p>
    <w:p w14:paraId="4BE5564C" w14:textId="19C8E979"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Niżańskiego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1352AA" w:rsidRPr="004B1B02">
        <w:rPr>
          <w:rFonts w:ascii="Arial" w:hAnsi="Arial" w:cs="Arial"/>
          <w:bCs/>
          <w:lang w:eastAsia="pl-PL"/>
        </w:rPr>
        <w:t>87.436,31</w:t>
      </w:r>
      <w:r w:rsidRPr="004B1B02">
        <w:rPr>
          <w:rFonts w:ascii="Arial" w:hAnsi="Arial" w:cs="Arial"/>
          <w:bCs/>
          <w:lang w:eastAsia="pl-PL"/>
        </w:rPr>
        <w:t xml:space="preserve"> zł                        </w:t>
      </w:r>
    </w:p>
    <w:p w14:paraId="382C8950" w14:textId="29DD479D"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Rzeszowskiego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454.447,60</w:t>
      </w:r>
      <w:r w:rsidRPr="004B1B02">
        <w:rPr>
          <w:rFonts w:ascii="Arial" w:hAnsi="Arial" w:cs="Arial"/>
          <w:bCs/>
          <w:lang w:eastAsia="pl-PL"/>
        </w:rPr>
        <w:t xml:space="preserve"> zł  </w:t>
      </w:r>
    </w:p>
    <w:p w14:paraId="1F9C8487" w14:textId="0BD1F108"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lastRenderedPageBreak/>
        <w:t>Powiatu Leżajskiego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227.223,80</w:t>
      </w:r>
      <w:r w:rsidRPr="004B1B02">
        <w:rPr>
          <w:rFonts w:ascii="Arial" w:hAnsi="Arial" w:cs="Arial"/>
          <w:bCs/>
          <w:lang w:eastAsia="pl-PL"/>
        </w:rPr>
        <w:t xml:space="preserve"> zł              </w:t>
      </w:r>
    </w:p>
    <w:p w14:paraId="5294E6F0" w14:textId="296223FD"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Miasta Bydgoszcz</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1352AA" w:rsidRPr="004B1B02">
        <w:rPr>
          <w:rFonts w:ascii="Arial" w:hAnsi="Arial" w:cs="Arial"/>
          <w:bCs/>
          <w:lang w:eastAsia="pl-PL"/>
        </w:rPr>
        <w:t>113.611,90</w:t>
      </w:r>
      <w:r w:rsidRPr="004B1B02">
        <w:rPr>
          <w:rFonts w:ascii="Arial" w:hAnsi="Arial" w:cs="Arial"/>
          <w:bCs/>
          <w:lang w:eastAsia="pl-PL"/>
        </w:rPr>
        <w:t xml:space="preserve"> zł                               </w:t>
      </w:r>
    </w:p>
    <w:p w14:paraId="356C725C" w14:textId="16E72903"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Radzyńskiego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F5013D" w:rsidRPr="004B1B02">
        <w:rPr>
          <w:rFonts w:ascii="Arial" w:hAnsi="Arial" w:cs="Arial"/>
          <w:bCs/>
          <w:lang w:eastAsia="pl-PL"/>
        </w:rPr>
        <w:t>113.611,90</w:t>
      </w:r>
      <w:r w:rsidRPr="004B1B02">
        <w:rPr>
          <w:rFonts w:ascii="Arial" w:hAnsi="Arial" w:cs="Arial"/>
          <w:bCs/>
          <w:lang w:eastAsia="pl-PL"/>
        </w:rPr>
        <w:t xml:space="preserve"> zł                        </w:t>
      </w:r>
    </w:p>
    <w:p w14:paraId="1C6BFFDA" w14:textId="7AE6CC19"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Tomaszowskiego</w:t>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F5013D" w:rsidRPr="004B1B02">
        <w:rPr>
          <w:rFonts w:ascii="Arial" w:hAnsi="Arial" w:cs="Arial"/>
          <w:bCs/>
          <w:lang w:eastAsia="pl-PL"/>
        </w:rPr>
        <w:t>157.645,</w:t>
      </w:r>
      <w:r w:rsidR="000A1DAB" w:rsidRPr="004B1B02">
        <w:rPr>
          <w:rFonts w:ascii="Arial" w:hAnsi="Arial" w:cs="Arial"/>
          <w:bCs/>
          <w:lang w:eastAsia="pl-PL"/>
        </w:rPr>
        <w:t>62</w:t>
      </w:r>
      <w:r w:rsidRPr="004B1B02">
        <w:rPr>
          <w:rFonts w:ascii="Arial" w:hAnsi="Arial" w:cs="Arial"/>
          <w:bCs/>
          <w:lang w:eastAsia="pl-PL"/>
        </w:rPr>
        <w:t xml:space="preserve"> zł</w:t>
      </w:r>
    </w:p>
    <w:p w14:paraId="76430C28" w14:textId="529A6D11"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Strzeleckiego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F5013D" w:rsidRPr="004B1B02">
        <w:rPr>
          <w:rFonts w:ascii="Arial" w:hAnsi="Arial" w:cs="Arial"/>
          <w:bCs/>
          <w:lang w:eastAsia="pl-PL"/>
        </w:rPr>
        <w:t>104.361,28</w:t>
      </w:r>
      <w:r w:rsidRPr="004B1B02">
        <w:rPr>
          <w:rFonts w:ascii="Arial" w:hAnsi="Arial" w:cs="Arial"/>
          <w:bCs/>
          <w:lang w:eastAsia="pl-PL"/>
        </w:rPr>
        <w:t xml:space="preserve"> zł  </w:t>
      </w:r>
    </w:p>
    <w:p w14:paraId="0536630E" w14:textId="63080D73" w:rsidR="00764AF5" w:rsidRPr="004B1B02" w:rsidRDefault="00764AF5"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Przemyskiego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00F36607" w:rsidRPr="004B1B02">
        <w:rPr>
          <w:rFonts w:ascii="Arial" w:hAnsi="Arial" w:cs="Arial"/>
          <w:bCs/>
          <w:lang w:eastAsia="pl-PL"/>
        </w:rPr>
        <w:t xml:space="preserve">          </w:t>
      </w:r>
      <w:r w:rsidR="00F5013D" w:rsidRPr="004B1B02">
        <w:rPr>
          <w:rFonts w:ascii="Arial" w:hAnsi="Arial" w:cs="Arial"/>
          <w:bCs/>
          <w:lang w:eastAsia="pl-PL"/>
        </w:rPr>
        <w:t>227.223,80</w:t>
      </w:r>
      <w:r w:rsidRPr="004B1B02">
        <w:rPr>
          <w:rFonts w:ascii="Arial" w:hAnsi="Arial" w:cs="Arial"/>
          <w:bCs/>
          <w:lang w:eastAsia="pl-PL"/>
        </w:rPr>
        <w:t xml:space="preserve"> zł</w:t>
      </w:r>
    </w:p>
    <w:p w14:paraId="57681807" w14:textId="22C25A81" w:rsidR="00F5013D" w:rsidRPr="004B1B02" w:rsidRDefault="00F5013D"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Powiatu Stalowowolskiego</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t>87.336,08 zł</w:t>
      </w:r>
    </w:p>
    <w:p w14:paraId="26A38E80" w14:textId="24BEEA96" w:rsidR="00F5013D" w:rsidRPr="004B1B02" w:rsidRDefault="00F5013D" w:rsidP="00307061">
      <w:pPr>
        <w:pStyle w:val="Akapitzlist"/>
        <w:numPr>
          <w:ilvl w:val="3"/>
          <w:numId w:val="43"/>
        </w:numPr>
        <w:suppressAutoHyphens/>
        <w:spacing w:line="360" w:lineRule="auto"/>
        <w:ind w:left="851" w:hanging="284"/>
        <w:jc w:val="both"/>
        <w:outlineLvl w:val="0"/>
        <w:rPr>
          <w:rFonts w:ascii="Arial" w:hAnsi="Arial" w:cs="Arial"/>
          <w:bCs/>
          <w:lang w:eastAsia="pl-PL"/>
        </w:rPr>
      </w:pPr>
      <w:r w:rsidRPr="004B1B02">
        <w:rPr>
          <w:rFonts w:ascii="Arial" w:hAnsi="Arial" w:cs="Arial"/>
          <w:bCs/>
          <w:lang w:eastAsia="pl-PL"/>
        </w:rPr>
        <w:t>Miasta Płock</w:t>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r>
      <w:r w:rsidRPr="004B1B02">
        <w:rPr>
          <w:rFonts w:ascii="Arial" w:hAnsi="Arial" w:cs="Arial"/>
          <w:bCs/>
          <w:lang w:eastAsia="pl-PL"/>
        </w:rPr>
        <w:tab/>
        <w:t>14.664,63 zł</w:t>
      </w:r>
    </w:p>
    <w:p w14:paraId="3D504017" w14:textId="08EBE10F" w:rsidR="00764AF5" w:rsidRPr="00C513BF" w:rsidRDefault="00764AF5" w:rsidP="0034436D">
      <w:pPr>
        <w:spacing w:after="0" w:line="360" w:lineRule="auto"/>
        <w:ind w:left="426"/>
        <w:jc w:val="both"/>
        <w:rPr>
          <w:rFonts w:ascii="Arial" w:eastAsia="Times New Roman" w:hAnsi="Arial" w:cs="Arial"/>
          <w:sz w:val="24"/>
          <w:szCs w:val="24"/>
          <w:lang w:eastAsia="pl-PL"/>
        </w:rPr>
      </w:pPr>
      <w:r w:rsidRPr="00C513BF">
        <w:rPr>
          <w:rFonts w:ascii="Arial" w:hAnsi="Arial" w:cs="Arial"/>
          <w:sz w:val="24"/>
          <w:szCs w:val="24"/>
        </w:rPr>
        <w:t xml:space="preserve">Z uwagi na brak rozstrzygnięcia sporu dotyczącego ustalenia </w:t>
      </w:r>
      <w:r w:rsidRPr="00C513BF">
        <w:rPr>
          <w:sz w:val="24"/>
          <w:szCs w:val="24"/>
        </w:rPr>
        <w:br/>
      </w:r>
      <w:r w:rsidRPr="00C513BF">
        <w:rPr>
          <w:rFonts w:ascii="Arial" w:hAnsi="Arial" w:cs="Arial"/>
          <w:sz w:val="24"/>
          <w:szCs w:val="24"/>
        </w:rPr>
        <w:t>powiatu właściwego do finansowania kosztów opi</w:t>
      </w:r>
      <w:r w:rsidR="00771FB8" w:rsidRPr="00C513BF">
        <w:rPr>
          <w:rFonts w:ascii="Arial" w:hAnsi="Arial" w:cs="Arial"/>
          <w:sz w:val="24"/>
          <w:szCs w:val="24"/>
        </w:rPr>
        <w:t xml:space="preserve">eki nad dzieckiem umieszczonym </w:t>
      </w:r>
      <w:r w:rsidRPr="00C513BF">
        <w:rPr>
          <w:rFonts w:ascii="Arial" w:hAnsi="Arial" w:cs="Arial"/>
          <w:sz w:val="24"/>
          <w:szCs w:val="24"/>
        </w:rPr>
        <w:t xml:space="preserve">w Regionalnej Placówce Opiekuńczo – </w:t>
      </w:r>
      <w:r w:rsidR="00771FB8" w:rsidRPr="00C513BF">
        <w:rPr>
          <w:rFonts w:ascii="Arial" w:hAnsi="Arial" w:cs="Arial"/>
          <w:sz w:val="24"/>
          <w:szCs w:val="24"/>
        </w:rPr>
        <w:t xml:space="preserve">Terapeutycznej „Tęczowy Domek” </w:t>
      </w:r>
      <w:r w:rsidRPr="00C513BF">
        <w:rPr>
          <w:rFonts w:ascii="Arial" w:hAnsi="Arial" w:cs="Arial"/>
          <w:sz w:val="24"/>
          <w:szCs w:val="24"/>
        </w:rPr>
        <w:t xml:space="preserve">w Rzeszowie, poniesiono wydatki w kwocie </w:t>
      </w:r>
      <w:r w:rsidR="00F5013D" w:rsidRPr="00C513BF">
        <w:rPr>
          <w:rFonts w:ascii="Arial" w:hAnsi="Arial" w:cs="Arial"/>
          <w:bCs/>
          <w:sz w:val="24"/>
          <w:szCs w:val="24"/>
          <w:lang w:eastAsia="pl-PL"/>
        </w:rPr>
        <w:t>113.611,90</w:t>
      </w:r>
      <w:r w:rsidRPr="00C513BF">
        <w:rPr>
          <w:rFonts w:ascii="Arial" w:hAnsi="Arial" w:cs="Arial"/>
          <w:bCs/>
          <w:sz w:val="24"/>
          <w:szCs w:val="24"/>
          <w:lang w:eastAsia="pl-PL"/>
        </w:rPr>
        <w:t xml:space="preserve"> </w:t>
      </w:r>
      <w:r w:rsidRPr="00C513BF">
        <w:rPr>
          <w:rFonts w:ascii="Arial" w:hAnsi="Arial" w:cs="Arial"/>
          <w:sz w:val="24"/>
          <w:szCs w:val="24"/>
        </w:rPr>
        <w:t>zł ze środków własnych Samorządu.</w:t>
      </w:r>
      <w:r w:rsidRPr="00C513BF">
        <w:rPr>
          <w:rFonts w:ascii="Arial" w:eastAsia="Times New Roman" w:hAnsi="Arial" w:cs="Arial"/>
          <w:sz w:val="24"/>
          <w:szCs w:val="24"/>
          <w:lang w:eastAsia="pl-PL"/>
        </w:rPr>
        <w:t xml:space="preserve"> </w:t>
      </w:r>
    </w:p>
    <w:bookmarkEnd w:id="165"/>
    <w:p w14:paraId="4B26F42E" w14:textId="4FA5310C" w:rsidR="00237E9E" w:rsidRPr="00C513BF" w:rsidRDefault="00237E9E" w:rsidP="004F6F29">
      <w:pPr>
        <w:spacing w:after="0" w:line="360" w:lineRule="auto"/>
        <w:ind w:left="426"/>
        <w:jc w:val="both"/>
        <w:rPr>
          <w:rFonts w:ascii="Arial" w:eastAsia="Times New Roman" w:hAnsi="Arial" w:cs="Arial"/>
          <w:sz w:val="24"/>
          <w:szCs w:val="24"/>
          <w:lang w:eastAsia="pl-PL"/>
        </w:rPr>
      </w:pPr>
      <w:r w:rsidRPr="00C513BF">
        <w:rPr>
          <w:rFonts w:ascii="Arial" w:eastAsia="Times New Roman" w:hAnsi="Arial" w:cs="Arial"/>
          <w:sz w:val="24"/>
          <w:szCs w:val="24"/>
          <w:lang w:eastAsia="pl-PL"/>
        </w:rPr>
        <w:t>W 2023 r. ROPS podejmował następujące działania w celu doprowadzenia do rozstrzygnięcia w tej sprawie:</w:t>
      </w:r>
    </w:p>
    <w:p w14:paraId="2DFC5F0F" w14:textId="66CFCDDD" w:rsidR="00237E9E" w:rsidRPr="00C513BF" w:rsidRDefault="004F6F29" w:rsidP="00307061">
      <w:pPr>
        <w:pStyle w:val="Akapitzlist"/>
        <w:numPr>
          <w:ilvl w:val="0"/>
          <w:numId w:val="190"/>
        </w:numPr>
        <w:spacing w:line="360" w:lineRule="auto"/>
        <w:jc w:val="both"/>
        <w:rPr>
          <w:rFonts w:ascii="Arial" w:hAnsi="Arial" w:cs="Arial"/>
          <w:lang w:eastAsia="pl-PL"/>
        </w:rPr>
      </w:pPr>
      <w:r w:rsidRPr="00C513BF">
        <w:rPr>
          <w:rFonts w:ascii="Arial" w:hAnsi="Arial" w:cs="Arial"/>
          <w:lang w:eastAsia="pl-PL"/>
        </w:rPr>
        <w:t>złożon</w:t>
      </w:r>
      <w:r w:rsidR="00237E9E" w:rsidRPr="00C513BF">
        <w:rPr>
          <w:rFonts w:ascii="Arial" w:hAnsi="Arial" w:cs="Arial"/>
          <w:lang w:eastAsia="pl-PL"/>
        </w:rPr>
        <w:t>o</w:t>
      </w:r>
      <w:r w:rsidRPr="00C513BF">
        <w:rPr>
          <w:rFonts w:ascii="Arial" w:hAnsi="Arial" w:cs="Arial"/>
          <w:lang w:eastAsia="pl-PL"/>
        </w:rPr>
        <w:t xml:space="preserve"> wniosek do Samorządowego Kolegium Odwoławczego w Rzeszowie w sprawie ponaglenia powiatu strzyżowskiego do niezwłocznego załatwienia sprawy administracyjnej tj. do przekazania sprawy właściwemu organowi </w:t>
      </w:r>
      <w:r w:rsidR="00C513BF">
        <w:rPr>
          <w:rFonts w:ascii="Arial" w:hAnsi="Arial" w:cs="Arial"/>
          <w:lang w:eastAsia="pl-PL"/>
        </w:rPr>
        <w:br/>
      </w:r>
      <w:r w:rsidRPr="00C513BF">
        <w:rPr>
          <w:rFonts w:ascii="Arial" w:hAnsi="Arial" w:cs="Arial"/>
          <w:lang w:eastAsia="pl-PL"/>
        </w:rPr>
        <w:t xml:space="preserve">w formie postanowienia. Ponaglenie to zostało uznane przez Samorządowe Kolegium Odwoławcze za niepodlegające procedurze. </w:t>
      </w:r>
    </w:p>
    <w:p w14:paraId="5E2E22D3" w14:textId="19846BBA" w:rsidR="004F6F29" w:rsidRPr="00C513BF" w:rsidRDefault="004F6F29" w:rsidP="00307061">
      <w:pPr>
        <w:pStyle w:val="Akapitzlist"/>
        <w:numPr>
          <w:ilvl w:val="0"/>
          <w:numId w:val="190"/>
        </w:numPr>
        <w:spacing w:line="360" w:lineRule="auto"/>
        <w:jc w:val="both"/>
        <w:rPr>
          <w:rFonts w:ascii="Arial" w:hAnsi="Arial" w:cs="Arial"/>
          <w:lang w:eastAsia="pl-PL"/>
        </w:rPr>
      </w:pPr>
      <w:r w:rsidRPr="00C513BF">
        <w:rPr>
          <w:rFonts w:ascii="Arial" w:hAnsi="Arial" w:cs="Arial"/>
          <w:lang w:eastAsia="pl-PL"/>
        </w:rPr>
        <w:t>przekazan</w:t>
      </w:r>
      <w:r w:rsidR="00237E9E" w:rsidRPr="00C513BF">
        <w:rPr>
          <w:rFonts w:ascii="Arial" w:hAnsi="Arial" w:cs="Arial"/>
          <w:lang w:eastAsia="pl-PL"/>
        </w:rPr>
        <w:t>o</w:t>
      </w:r>
      <w:r w:rsidRPr="00C513BF">
        <w:rPr>
          <w:rFonts w:ascii="Arial" w:hAnsi="Arial" w:cs="Arial"/>
          <w:lang w:eastAsia="pl-PL"/>
        </w:rPr>
        <w:t xml:space="preserve"> pismo wraz z projektem porozumienia do Starostwa Powiatowego w Strzyżowie, które zostało przekazane zwrotnie do ROPS w Rzeszowie wraz z informacją, iż powiat strzyżowski nie uważa się </w:t>
      </w:r>
      <w:r w:rsidR="00237E9E" w:rsidRPr="00C513BF">
        <w:rPr>
          <w:rFonts w:ascii="Arial" w:hAnsi="Arial" w:cs="Arial"/>
          <w:lang w:eastAsia="pl-PL"/>
        </w:rPr>
        <w:t>za</w:t>
      </w:r>
      <w:r w:rsidRPr="00C513BF">
        <w:rPr>
          <w:rFonts w:ascii="Arial" w:hAnsi="Arial" w:cs="Arial"/>
          <w:lang w:eastAsia="pl-PL"/>
        </w:rPr>
        <w:t xml:space="preserve"> stronę w sprawie. </w:t>
      </w:r>
    </w:p>
    <w:p w14:paraId="74B0B667" w14:textId="77E76B48" w:rsidR="00764AF5" w:rsidRPr="004B1B02" w:rsidRDefault="00764AF5" w:rsidP="0034436D">
      <w:pPr>
        <w:spacing w:after="0" w:line="360" w:lineRule="auto"/>
        <w:ind w:left="426"/>
        <w:contextualSpacing/>
        <w:jc w:val="both"/>
        <w:rPr>
          <w:rFonts w:ascii="Arial" w:eastAsia="Arial Unicode MS" w:hAnsi="Arial" w:cs="Arial"/>
          <w:sz w:val="24"/>
          <w:szCs w:val="24"/>
          <w:lang w:eastAsia="pl-PL"/>
        </w:rPr>
      </w:pPr>
      <w:r w:rsidRPr="004B1B02">
        <w:rPr>
          <w:rFonts w:ascii="Arial" w:eastAsia="Calibri" w:hAnsi="Arial" w:cs="Arial"/>
          <w:sz w:val="24"/>
          <w:szCs w:val="24"/>
        </w:rPr>
        <w:t xml:space="preserve">Zadanie </w:t>
      </w:r>
      <w:r w:rsidRPr="004B1B02">
        <w:rPr>
          <w:rFonts w:ascii="Arial" w:eastAsia="Times New Roman" w:hAnsi="Arial" w:cs="Arial"/>
          <w:sz w:val="24"/>
          <w:szCs w:val="24"/>
          <w:lang w:eastAsia="pl-PL"/>
        </w:rPr>
        <w:t>realizowane w ramach przedsięwzięcia pn.: „Prowadzenie Regionalnej/</w:t>
      </w:r>
      <w:proofErr w:type="spellStart"/>
      <w:r w:rsidRPr="004B1B02">
        <w:rPr>
          <w:rFonts w:ascii="Arial" w:eastAsia="Times New Roman" w:hAnsi="Arial" w:cs="Arial"/>
          <w:sz w:val="24"/>
          <w:szCs w:val="24"/>
          <w:lang w:eastAsia="pl-PL"/>
        </w:rPr>
        <w:t>ych</w:t>
      </w:r>
      <w:proofErr w:type="spellEnd"/>
      <w:r w:rsidRPr="004B1B02">
        <w:rPr>
          <w:rFonts w:ascii="Arial" w:eastAsia="Times New Roman" w:hAnsi="Arial" w:cs="Arial"/>
          <w:sz w:val="24"/>
          <w:szCs w:val="24"/>
          <w:lang w:eastAsia="pl-PL"/>
        </w:rPr>
        <w:t xml:space="preserve"> Placówki/</w:t>
      </w:r>
      <w:proofErr w:type="spellStart"/>
      <w:r w:rsidRPr="004B1B02">
        <w:rPr>
          <w:rFonts w:ascii="Arial" w:eastAsia="Times New Roman" w:hAnsi="Arial" w:cs="Arial"/>
          <w:sz w:val="24"/>
          <w:szCs w:val="24"/>
          <w:lang w:eastAsia="pl-PL"/>
        </w:rPr>
        <w:t>ek</w:t>
      </w:r>
      <w:proofErr w:type="spellEnd"/>
      <w:r w:rsidRPr="004B1B02">
        <w:rPr>
          <w:rFonts w:ascii="Arial" w:eastAsia="Times New Roman" w:hAnsi="Arial" w:cs="Arial"/>
          <w:sz w:val="24"/>
          <w:szCs w:val="24"/>
          <w:lang w:eastAsia="pl-PL"/>
        </w:rPr>
        <w:t xml:space="preserve"> Opiekuńczo – Terapeutycznej/</w:t>
      </w:r>
      <w:proofErr w:type="spellStart"/>
      <w:r w:rsidRPr="004B1B02">
        <w:rPr>
          <w:rFonts w:ascii="Arial" w:eastAsia="Times New Roman" w:hAnsi="Arial" w:cs="Arial"/>
          <w:sz w:val="24"/>
          <w:szCs w:val="24"/>
          <w:lang w:eastAsia="pl-PL"/>
        </w:rPr>
        <w:t>ych</w:t>
      </w:r>
      <w:proofErr w:type="spellEnd"/>
      <w:r w:rsidRPr="004B1B02">
        <w:rPr>
          <w:rFonts w:ascii="Arial" w:eastAsia="Times New Roman" w:hAnsi="Arial" w:cs="Arial"/>
          <w:sz w:val="24"/>
          <w:szCs w:val="24"/>
          <w:lang w:eastAsia="pl-PL"/>
        </w:rPr>
        <w:t xml:space="preserve">” </w:t>
      </w:r>
      <w:r w:rsidRPr="004B1B02">
        <w:rPr>
          <w:rFonts w:ascii="Arial" w:eastAsia="Calibri" w:hAnsi="Arial" w:cs="Arial"/>
          <w:sz w:val="24"/>
          <w:szCs w:val="24"/>
        </w:rPr>
        <w:t xml:space="preserve">ujęte w wykazie przedsięwzięć do Wieloletniej Prognozy Finansowej Województwa Podkarpackiego, </w:t>
      </w:r>
      <w:r w:rsidRPr="004B1B02">
        <w:rPr>
          <w:rFonts w:ascii="Arial" w:eastAsia="Times New Roman" w:hAnsi="Arial" w:cs="Arial"/>
          <w:sz w:val="24"/>
          <w:szCs w:val="24"/>
          <w:lang w:eastAsia="pl-PL"/>
        </w:rPr>
        <w:t xml:space="preserve">o planowanych łącznych nakładach finansowych w kwocie </w:t>
      </w:r>
      <w:r w:rsidR="001D7A25" w:rsidRPr="004B1B02">
        <w:rPr>
          <w:rFonts w:ascii="Arial" w:eastAsia="Times New Roman" w:hAnsi="Arial" w:cs="Arial"/>
          <w:sz w:val="24"/>
          <w:szCs w:val="24"/>
          <w:lang w:eastAsia="pl-PL"/>
        </w:rPr>
        <w:t>38.097.310,-</w:t>
      </w:r>
      <w:r w:rsidRPr="004B1B02">
        <w:rPr>
          <w:rFonts w:ascii="Arial" w:eastAsia="Times New Roman" w:hAnsi="Arial" w:cs="Arial"/>
          <w:sz w:val="24"/>
          <w:szCs w:val="24"/>
          <w:lang w:eastAsia="pl-PL"/>
        </w:rPr>
        <w:t>zł, realizowanego w latach 2016-202</w:t>
      </w:r>
      <w:r w:rsidR="004F6F29" w:rsidRPr="004B1B02">
        <w:rPr>
          <w:rFonts w:ascii="Arial" w:eastAsia="Times New Roman" w:hAnsi="Arial" w:cs="Arial"/>
          <w:sz w:val="24"/>
          <w:szCs w:val="24"/>
          <w:lang w:eastAsia="pl-PL"/>
        </w:rPr>
        <w:t>5</w:t>
      </w:r>
      <w:r w:rsidRPr="004B1B02">
        <w:rPr>
          <w:rFonts w:ascii="Arial" w:eastAsia="Times New Roman" w:hAnsi="Arial" w:cs="Arial"/>
          <w:sz w:val="24"/>
          <w:szCs w:val="24"/>
          <w:lang w:eastAsia="pl-PL"/>
        </w:rPr>
        <w:t xml:space="preserve">. </w:t>
      </w:r>
      <w:r w:rsidRPr="004B1B02">
        <w:rPr>
          <w:rFonts w:ascii="Arial" w:eastAsia="Arial Unicode MS" w:hAnsi="Arial" w:cs="Arial"/>
          <w:sz w:val="24"/>
          <w:szCs w:val="24"/>
          <w:lang w:eastAsia="pl-PL"/>
        </w:rPr>
        <w:t>Od początku realizacji przedsięwzięcia do końca 202</w:t>
      </w:r>
      <w:r w:rsidR="004F6F29" w:rsidRPr="004B1B02">
        <w:rPr>
          <w:rFonts w:ascii="Arial" w:eastAsia="Arial Unicode MS" w:hAnsi="Arial" w:cs="Arial"/>
          <w:sz w:val="24"/>
          <w:szCs w:val="24"/>
          <w:lang w:eastAsia="pl-PL"/>
        </w:rPr>
        <w:t>3</w:t>
      </w:r>
      <w:r w:rsidRPr="004B1B02">
        <w:rPr>
          <w:rFonts w:ascii="Arial" w:eastAsia="Arial Unicode MS" w:hAnsi="Arial" w:cs="Arial"/>
          <w:sz w:val="24"/>
          <w:szCs w:val="24"/>
          <w:lang w:eastAsia="pl-PL"/>
        </w:rPr>
        <w:t xml:space="preserve"> r. wykonano zakres o wartości </w:t>
      </w:r>
      <w:r w:rsidR="004F6F29" w:rsidRPr="004B1B02">
        <w:rPr>
          <w:rFonts w:ascii="Arial" w:eastAsia="Arial Unicode MS" w:hAnsi="Arial" w:cs="Arial"/>
          <w:sz w:val="24"/>
          <w:szCs w:val="24"/>
          <w:lang w:eastAsia="pl-PL"/>
        </w:rPr>
        <w:t>18.706.756,68</w:t>
      </w:r>
      <w:r w:rsidRPr="004B1B02">
        <w:rPr>
          <w:rFonts w:ascii="Arial" w:eastAsia="Arial Unicode MS" w:hAnsi="Arial" w:cs="Arial"/>
          <w:sz w:val="24"/>
          <w:szCs w:val="24"/>
          <w:lang w:eastAsia="pl-PL"/>
        </w:rPr>
        <w:t xml:space="preserve"> zł, co stanowi </w:t>
      </w:r>
      <w:r w:rsidR="004F6F29" w:rsidRPr="004B1B02">
        <w:rPr>
          <w:rFonts w:ascii="Arial" w:eastAsia="Arial Unicode MS" w:hAnsi="Arial" w:cs="Arial"/>
          <w:sz w:val="24"/>
          <w:szCs w:val="24"/>
          <w:lang w:eastAsia="pl-PL"/>
        </w:rPr>
        <w:t>50,90</w:t>
      </w:r>
      <w:r w:rsidRPr="004B1B02">
        <w:rPr>
          <w:rFonts w:ascii="Arial" w:eastAsia="Arial Unicode MS" w:hAnsi="Arial" w:cs="Arial"/>
          <w:sz w:val="24"/>
          <w:szCs w:val="24"/>
          <w:lang w:eastAsia="pl-PL"/>
        </w:rPr>
        <w:t xml:space="preserve"> % planowanych </w:t>
      </w:r>
      <w:r w:rsidRPr="004B1B02">
        <w:rPr>
          <w:rFonts w:ascii="Arial" w:eastAsia="Calibri" w:hAnsi="Arial" w:cs="Arial"/>
          <w:sz w:val="24"/>
          <w:szCs w:val="24"/>
        </w:rPr>
        <w:t xml:space="preserve">łącznych </w:t>
      </w:r>
      <w:r w:rsidRPr="004B1B02">
        <w:rPr>
          <w:rFonts w:ascii="Arial" w:eastAsia="Arial Unicode MS" w:hAnsi="Arial" w:cs="Arial"/>
          <w:sz w:val="24"/>
          <w:szCs w:val="24"/>
          <w:lang w:eastAsia="pl-PL"/>
        </w:rPr>
        <w:t>nakładów na przedsięwzięcie.</w:t>
      </w:r>
    </w:p>
    <w:p w14:paraId="484840B5" w14:textId="16E734CD" w:rsidR="004B58E5" w:rsidRPr="004B1B02" w:rsidRDefault="004B58E5" w:rsidP="0034436D">
      <w:pPr>
        <w:spacing w:after="0" w:line="360" w:lineRule="auto"/>
        <w:ind w:left="426"/>
        <w:contextualSpacing/>
        <w:jc w:val="both"/>
        <w:rPr>
          <w:rFonts w:ascii="Arial" w:eastAsia="Calibri" w:hAnsi="Arial" w:cs="Arial"/>
          <w:sz w:val="24"/>
          <w:szCs w:val="24"/>
        </w:rPr>
      </w:pPr>
      <w:r w:rsidRPr="004B1B02">
        <w:rPr>
          <w:rFonts w:ascii="Arial" w:eastAsia="Arial Unicode MS" w:hAnsi="Arial" w:cs="Arial"/>
          <w:sz w:val="24"/>
          <w:szCs w:val="24"/>
          <w:lang w:eastAsia="pl-PL"/>
        </w:rPr>
        <w:t>Stan zaawansowania realizacji zadania i osiągnięte efekty:</w:t>
      </w:r>
    </w:p>
    <w:p w14:paraId="3A527BA3" w14:textId="3A159CF6" w:rsidR="00764AF5" w:rsidRPr="004B1B02" w:rsidRDefault="00764AF5" w:rsidP="0034436D">
      <w:pPr>
        <w:spacing w:after="0" w:line="360" w:lineRule="auto"/>
        <w:ind w:left="426"/>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 202</w:t>
      </w:r>
      <w:r w:rsidR="004F6F29" w:rsidRPr="004B1B02">
        <w:rPr>
          <w:rFonts w:ascii="Arial" w:eastAsia="Times New Roman" w:hAnsi="Arial" w:cs="Arial"/>
          <w:sz w:val="24"/>
          <w:szCs w:val="24"/>
          <w:lang w:eastAsia="pl-PL"/>
        </w:rPr>
        <w:t>3</w:t>
      </w:r>
      <w:r w:rsidRPr="004B1B02">
        <w:rPr>
          <w:rFonts w:ascii="Arial" w:eastAsia="Times New Roman" w:hAnsi="Arial" w:cs="Arial"/>
          <w:sz w:val="24"/>
          <w:szCs w:val="24"/>
          <w:lang w:eastAsia="pl-PL"/>
        </w:rPr>
        <w:t xml:space="preserve"> roku prowadzenie regionalnych placówek opiekuńczo-terapeutycznych zlecono dwóm podmiotom, tj. Fundacji Podkarpackie Hospicjum dla Dzieci </w:t>
      </w:r>
      <w:r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lastRenderedPageBreak/>
        <w:t xml:space="preserve">w Rzeszowie na prowadzenie Regionalnej Placówki Opiekuńczo-Terapeutycznej „Tęczowy Domek” oraz Zgromadzeniu Sióstr Służebniczek Najświętszej Maryi Panny Niepokalanie Poczętej Prowincja Przemyska na prowadzenie Regionalnej Placówki Opiekuńczo-Terapeutycznej im. Ks. M. Lisińskiego w Jarosławiu. </w:t>
      </w:r>
    </w:p>
    <w:p w14:paraId="095DFD8D" w14:textId="256E6F40" w:rsidR="00764AF5" w:rsidRPr="004B1B02" w:rsidRDefault="00764AF5" w:rsidP="0034436D">
      <w:pPr>
        <w:spacing w:after="0" w:line="360" w:lineRule="auto"/>
        <w:ind w:left="426"/>
        <w:jc w:val="both"/>
        <w:rPr>
          <w:rFonts w:ascii="Arial" w:eastAsia="Calibri" w:hAnsi="Arial" w:cs="Arial"/>
          <w:sz w:val="24"/>
          <w:szCs w:val="24"/>
        </w:rPr>
      </w:pPr>
      <w:r w:rsidRPr="004B1B02">
        <w:rPr>
          <w:rFonts w:ascii="Arial" w:eastAsia="Times New Roman" w:hAnsi="Arial" w:cs="Arial"/>
          <w:sz w:val="24"/>
          <w:szCs w:val="24"/>
          <w:lang w:eastAsia="pl-PL"/>
        </w:rPr>
        <w:t>W regionalnych placówkach opiekuńczo-terapeutycznych działających na terenie Województwa Podkarpackiego przebywało w 202</w:t>
      </w:r>
      <w:r w:rsidR="00C66AD7" w:rsidRPr="004B1B02">
        <w:rPr>
          <w:rFonts w:ascii="Arial" w:eastAsia="Times New Roman" w:hAnsi="Arial" w:cs="Arial"/>
          <w:sz w:val="24"/>
          <w:szCs w:val="24"/>
          <w:lang w:eastAsia="pl-PL"/>
        </w:rPr>
        <w:t>3</w:t>
      </w:r>
      <w:r w:rsidRPr="004B1B02">
        <w:rPr>
          <w:rFonts w:ascii="Arial" w:eastAsia="Times New Roman" w:hAnsi="Arial" w:cs="Arial"/>
          <w:sz w:val="24"/>
          <w:szCs w:val="24"/>
          <w:lang w:eastAsia="pl-PL"/>
        </w:rPr>
        <w:t xml:space="preserve"> roku 5</w:t>
      </w:r>
      <w:r w:rsidR="00C66AD7" w:rsidRPr="004B1B02">
        <w:rPr>
          <w:rFonts w:ascii="Arial" w:eastAsia="Times New Roman" w:hAnsi="Arial" w:cs="Arial"/>
          <w:sz w:val="24"/>
          <w:szCs w:val="24"/>
          <w:lang w:eastAsia="pl-PL"/>
        </w:rPr>
        <w:t>6</w:t>
      </w:r>
      <w:r w:rsidRPr="004B1B02">
        <w:rPr>
          <w:rFonts w:ascii="Arial" w:eastAsia="Times New Roman" w:hAnsi="Arial" w:cs="Arial"/>
          <w:sz w:val="24"/>
          <w:szCs w:val="24"/>
          <w:lang w:eastAsia="pl-PL"/>
        </w:rPr>
        <w:t xml:space="preserve"> dzieci, z tego 1</w:t>
      </w:r>
      <w:r w:rsidR="00C66AD7" w:rsidRPr="004B1B02">
        <w:rPr>
          <w:rFonts w:ascii="Arial" w:eastAsia="Times New Roman" w:hAnsi="Arial" w:cs="Arial"/>
          <w:sz w:val="24"/>
          <w:szCs w:val="24"/>
          <w:lang w:eastAsia="pl-PL"/>
        </w:rPr>
        <w:t>3</w:t>
      </w:r>
      <w:r w:rsidRPr="004B1B02">
        <w:rPr>
          <w:rFonts w:ascii="Arial" w:eastAsia="Times New Roman" w:hAnsi="Arial" w:cs="Arial"/>
          <w:sz w:val="24"/>
          <w:szCs w:val="24"/>
          <w:lang w:eastAsia="pl-PL"/>
        </w:rPr>
        <w:t xml:space="preserve"> dzieci z powiatów naszego województwa oraz </w:t>
      </w:r>
      <w:r w:rsidR="00C66AD7" w:rsidRPr="004B1B02">
        <w:rPr>
          <w:rFonts w:ascii="Arial" w:eastAsia="Times New Roman" w:hAnsi="Arial" w:cs="Arial"/>
          <w:sz w:val="24"/>
          <w:szCs w:val="24"/>
          <w:lang w:eastAsia="pl-PL"/>
        </w:rPr>
        <w:t>43</w:t>
      </w:r>
      <w:r w:rsidRPr="004B1B02">
        <w:rPr>
          <w:rFonts w:ascii="Arial" w:eastAsia="Times New Roman" w:hAnsi="Arial" w:cs="Arial"/>
          <w:sz w:val="24"/>
          <w:szCs w:val="24"/>
          <w:lang w:eastAsia="pl-PL"/>
        </w:rPr>
        <w:t xml:space="preserve"> dzieci z powiatów z</w:t>
      </w:r>
      <w:r w:rsidR="004B58E5" w:rsidRPr="004B1B02">
        <w:rPr>
          <w:rFonts w:ascii="Arial" w:eastAsia="Times New Roman" w:hAnsi="Arial" w:cs="Arial"/>
          <w:sz w:val="24"/>
          <w:szCs w:val="24"/>
          <w:lang w:eastAsia="pl-PL"/>
        </w:rPr>
        <w:t>najdujących się poza granicami województwa p</w:t>
      </w:r>
      <w:r w:rsidRPr="004B1B02">
        <w:rPr>
          <w:rFonts w:ascii="Arial" w:eastAsia="Times New Roman" w:hAnsi="Arial" w:cs="Arial"/>
          <w:sz w:val="24"/>
          <w:szCs w:val="24"/>
          <w:lang w:eastAsia="pl-PL"/>
        </w:rPr>
        <w:t>odkarpackiego.</w:t>
      </w:r>
      <w:r w:rsidRPr="004B1B02">
        <w:rPr>
          <w:rFonts w:ascii="Arial" w:eastAsia="Calibri" w:hAnsi="Arial" w:cs="Arial"/>
          <w:sz w:val="24"/>
          <w:szCs w:val="24"/>
        </w:rPr>
        <w:t xml:space="preserve"> </w:t>
      </w:r>
    </w:p>
    <w:p w14:paraId="0E311BD3" w14:textId="1A616ED1" w:rsidR="001D7A25" w:rsidRPr="004B1B02" w:rsidRDefault="001D7A25" w:rsidP="001D7A25">
      <w:pPr>
        <w:pStyle w:val="Listapunktowana"/>
        <w:rPr>
          <w:rFonts w:ascii="Arial" w:hAnsi="Arial" w:cs="Arial"/>
        </w:rPr>
      </w:pPr>
      <w:r w:rsidRPr="004B1B02">
        <w:rPr>
          <w:rFonts w:ascii="Arial" w:hAnsi="Arial" w:cs="Arial"/>
        </w:rPr>
        <w:t>Niewykonanie planowanych wydatków wynika z czasowo wolnych miejsc, jakimi dysponują placówki, jak również rotacji dzieci w obydwu placówkach w ciągu całego 2023 roku.</w:t>
      </w:r>
    </w:p>
    <w:p w14:paraId="6D098D42" w14:textId="388F767D" w:rsidR="00764AF5" w:rsidRPr="004B1B02" w:rsidRDefault="00F36607" w:rsidP="00307061">
      <w:pPr>
        <w:pStyle w:val="Listapunktowana"/>
        <w:numPr>
          <w:ilvl w:val="0"/>
          <w:numId w:val="45"/>
        </w:numPr>
        <w:ind w:left="426"/>
        <w:rPr>
          <w:rFonts w:ascii="Arial" w:hAnsi="Arial" w:cs="Arial"/>
          <w:iCs/>
        </w:rPr>
      </w:pPr>
      <w:r w:rsidRPr="004B1B02">
        <w:rPr>
          <w:rFonts w:ascii="Arial" w:hAnsi="Arial" w:cs="Arial"/>
        </w:rPr>
        <w:t>p</w:t>
      </w:r>
      <w:r w:rsidR="00764AF5" w:rsidRPr="004B1B02">
        <w:rPr>
          <w:rFonts w:ascii="Arial" w:hAnsi="Arial" w:cs="Arial"/>
        </w:rPr>
        <w:t xml:space="preserve">ozostałe wydatki związane z zapewnieniem instytucjonalnej pieczy zastępczej </w:t>
      </w:r>
      <w:r w:rsidR="00761BEE" w:rsidRPr="004B1B02">
        <w:rPr>
          <w:rFonts w:ascii="Arial" w:hAnsi="Arial" w:cs="Arial"/>
        </w:rPr>
        <w:br/>
      </w:r>
      <w:r w:rsidR="00764AF5" w:rsidRPr="004B1B02">
        <w:rPr>
          <w:rFonts w:ascii="Arial" w:hAnsi="Arial" w:cs="Arial"/>
        </w:rPr>
        <w:t>(tj. zakup materiałów biurowych oraz zakup materiałów eksploatacyjnych) wynoszą 1.</w:t>
      </w:r>
      <w:r w:rsidR="00760B12" w:rsidRPr="004B1B02">
        <w:rPr>
          <w:rFonts w:ascii="Arial" w:hAnsi="Arial" w:cs="Arial"/>
        </w:rPr>
        <w:t>232</w:t>
      </w:r>
      <w:r w:rsidR="00764AF5" w:rsidRPr="004B1B02">
        <w:rPr>
          <w:rFonts w:ascii="Arial" w:hAnsi="Arial" w:cs="Arial"/>
        </w:rPr>
        <w:t>,</w:t>
      </w:r>
      <w:r w:rsidRPr="004B1B02">
        <w:rPr>
          <w:rFonts w:ascii="Arial" w:hAnsi="Arial" w:cs="Arial"/>
        </w:rPr>
        <w:t>00</w:t>
      </w:r>
      <w:r w:rsidR="00764AF5" w:rsidRPr="004B1B02">
        <w:rPr>
          <w:rFonts w:ascii="Arial" w:hAnsi="Arial" w:cs="Arial"/>
        </w:rPr>
        <w:t xml:space="preserve"> zł (§ 4210).</w:t>
      </w:r>
    </w:p>
    <w:p w14:paraId="6C98234D" w14:textId="77777777" w:rsidR="002079C1" w:rsidRPr="004B1B02" w:rsidRDefault="002079C1" w:rsidP="002079C1">
      <w:pPr>
        <w:spacing w:after="0" w:line="360" w:lineRule="auto"/>
        <w:jc w:val="both"/>
        <w:rPr>
          <w:rFonts w:ascii="Arial" w:eastAsia="Times New Roman" w:hAnsi="Arial" w:cs="Arial"/>
          <w:bCs/>
          <w:color w:val="FF0000"/>
          <w:sz w:val="24"/>
          <w:szCs w:val="24"/>
          <w:lang w:eastAsia="pl-PL"/>
        </w:rPr>
      </w:pPr>
    </w:p>
    <w:p w14:paraId="108E9536" w14:textId="77777777" w:rsidR="002934F4" w:rsidRPr="004B1B02" w:rsidRDefault="002934F4" w:rsidP="002934F4">
      <w:pPr>
        <w:spacing w:after="0" w:line="360" w:lineRule="auto"/>
        <w:jc w:val="both"/>
        <w:rPr>
          <w:rFonts w:ascii="Arial" w:eastAsia="Calibri" w:hAnsi="Arial" w:cs="Arial"/>
          <w:b/>
          <w:sz w:val="24"/>
          <w:szCs w:val="24"/>
        </w:rPr>
      </w:pPr>
      <w:r w:rsidRPr="004B1B02">
        <w:rPr>
          <w:rFonts w:ascii="Arial" w:eastAsia="Calibri" w:hAnsi="Arial" w:cs="Arial"/>
          <w:b/>
          <w:sz w:val="24"/>
          <w:szCs w:val="24"/>
        </w:rPr>
        <w:t xml:space="preserve">DZIAŁ 900 – GOSPODARKA KOMUNALNA I OCHRONA ŚRODOWISKA </w:t>
      </w:r>
    </w:p>
    <w:p w14:paraId="48FEEA72" w14:textId="77777777" w:rsidR="002934F4" w:rsidRPr="004B1B02" w:rsidRDefault="002934F4" w:rsidP="002934F4">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90005 – Ochrona powietrza atmosferycznego i klimatu</w:t>
      </w:r>
    </w:p>
    <w:p w14:paraId="7674E93C" w14:textId="77777777" w:rsidR="002934F4" w:rsidRPr="004B1B02" w:rsidRDefault="002934F4" w:rsidP="002934F4">
      <w:pPr>
        <w:tabs>
          <w:tab w:val="left" w:pos="426"/>
        </w:tabs>
        <w:spacing w:after="0" w:line="360" w:lineRule="auto"/>
        <w:jc w:val="both"/>
        <w:rPr>
          <w:rFonts w:ascii="Arial" w:eastAsia="Calibri" w:hAnsi="Arial" w:cs="Arial"/>
          <w:sz w:val="24"/>
          <w:szCs w:val="24"/>
          <w:lang w:eastAsia="pl-PL"/>
        </w:rPr>
      </w:pPr>
      <w:r w:rsidRPr="004B1B02">
        <w:rPr>
          <w:rFonts w:ascii="Arial" w:eastAsia="Times New Roman" w:hAnsi="Arial" w:cs="Arial"/>
          <w:sz w:val="24"/>
          <w:szCs w:val="24"/>
          <w:lang w:eastAsia="pl-PL"/>
        </w:rPr>
        <w:t>Zaplanowane wydatki bieżące w kwocie 1.202.816,-zł (</w:t>
      </w:r>
      <w:r w:rsidRPr="004B1B02">
        <w:rPr>
          <w:rFonts w:ascii="Arial" w:hAnsi="Arial" w:cs="Arial"/>
          <w:sz w:val="24"/>
          <w:szCs w:val="24"/>
        </w:rPr>
        <w:t>w tym dotacje celowe dla jednostek spoza sektora finansów publicznych tj. organizacji prowadzących działalność pożytku publicznego w kwocie 7.000,- zł</w:t>
      </w:r>
      <w:r w:rsidRPr="004B1B02">
        <w:rPr>
          <w:rFonts w:ascii="Arial" w:eastAsia="Calibri" w:hAnsi="Arial" w:cs="Arial"/>
          <w:sz w:val="24"/>
          <w:szCs w:val="24"/>
        </w:rPr>
        <w:t xml:space="preserve">) </w:t>
      </w:r>
      <w:r w:rsidRPr="004B1B02">
        <w:rPr>
          <w:rFonts w:ascii="Arial" w:eastAsia="Times New Roman" w:hAnsi="Arial" w:cs="Arial"/>
          <w:sz w:val="24"/>
          <w:szCs w:val="24"/>
          <w:lang w:eastAsia="pl-PL"/>
        </w:rPr>
        <w:t xml:space="preserve">zostały zrealizowane </w:t>
      </w:r>
      <w:r w:rsidRPr="004B1B02">
        <w:rPr>
          <w:rFonts w:ascii="Arial" w:eastAsia="Times New Roman" w:hAnsi="Arial" w:cs="Arial"/>
          <w:sz w:val="24"/>
          <w:szCs w:val="24"/>
          <w:lang w:eastAsia="pl-PL"/>
        </w:rPr>
        <w:br/>
        <w:t xml:space="preserve">w wysokości 1.182.094,69 zł, </w:t>
      </w:r>
      <w:r w:rsidRPr="004B1B02">
        <w:rPr>
          <w:rFonts w:ascii="Arial" w:eastAsia="Calibri" w:hAnsi="Arial" w:cs="Arial"/>
          <w:sz w:val="24"/>
          <w:szCs w:val="24"/>
          <w:lang w:eastAsia="pl-PL"/>
        </w:rPr>
        <w:t xml:space="preserve">tj. 98,28% planu i dotyczyły: </w:t>
      </w:r>
    </w:p>
    <w:p w14:paraId="7E248A1F" w14:textId="77777777" w:rsidR="002934F4" w:rsidRPr="004B1B02" w:rsidRDefault="002934F4" w:rsidP="00454901">
      <w:pPr>
        <w:pStyle w:val="Listapunktowana"/>
        <w:numPr>
          <w:ilvl w:val="0"/>
          <w:numId w:val="426"/>
        </w:numPr>
        <w:ind w:left="284" w:hanging="284"/>
        <w:rPr>
          <w:rFonts w:ascii="Arial" w:hAnsi="Arial" w:cs="Arial"/>
        </w:rPr>
      </w:pPr>
      <w:r w:rsidRPr="004B1B02">
        <w:rPr>
          <w:rFonts w:ascii="Arial" w:hAnsi="Arial" w:cs="Arial"/>
        </w:rPr>
        <w:t>wynagrodzeń i składek od nich naliczanych dla pracowników realizujących zadania związane z zarządzaniem jakością powietrza w kwocie 171.055,29 zł (§ 4010 – 141.077,00 zł, § 4040 – 2.998,00 zł, § 4110 – 24.153,00 zł, § 4120 – 2.827,29 zł) (Dep. OR).</w:t>
      </w:r>
    </w:p>
    <w:p w14:paraId="5AD3B3AF" w14:textId="2DCA677E" w:rsidR="002934F4" w:rsidRPr="004B1B02" w:rsidRDefault="002934F4" w:rsidP="002934F4">
      <w:pPr>
        <w:pStyle w:val="Listapunktowana"/>
        <w:ind w:left="360"/>
        <w:rPr>
          <w:rFonts w:ascii="Arial" w:hAnsi="Arial" w:cs="Arial"/>
        </w:rPr>
      </w:pPr>
      <w:r w:rsidRPr="004B1B02">
        <w:rPr>
          <w:rFonts w:ascii="Arial" w:hAnsi="Arial" w:cs="Arial"/>
        </w:rPr>
        <w:t>Zadanie zlecone z zakresu administracji rządowej</w:t>
      </w:r>
      <w:r w:rsidR="000A413B" w:rsidRPr="004B1B02">
        <w:rPr>
          <w:rFonts w:ascii="Arial" w:hAnsi="Arial" w:cs="Arial"/>
        </w:rPr>
        <w:t>,</w:t>
      </w:r>
      <w:r w:rsidRPr="004B1B02">
        <w:rPr>
          <w:rFonts w:ascii="Arial" w:hAnsi="Arial" w:cs="Arial"/>
        </w:rPr>
        <w:t xml:space="preserve"> finansowane z dotacji celowej </w:t>
      </w:r>
      <w:r w:rsidRPr="004B1B02">
        <w:rPr>
          <w:rFonts w:ascii="Arial" w:hAnsi="Arial" w:cs="Arial"/>
        </w:rPr>
        <w:br/>
        <w:t>z budżetu państwa,</w:t>
      </w:r>
    </w:p>
    <w:p w14:paraId="06A11420" w14:textId="3A84CCD2"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dotacji celowej dla Stowarzyszenia „</w:t>
      </w:r>
      <w:proofErr w:type="spellStart"/>
      <w:r w:rsidRPr="004B1B02">
        <w:rPr>
          <w:rFonts w:ascii="Arial" w:eastAsia="Calibri" w:hAnsi="Arial" w:cs="Arial"/>
        </w:rPr>
        <w:t>Ekoskop</w:t>
      </w:r>
      <w:proofErr w:type="spellEnd"/>
      <w:r w:rsidRPr="004B1B02">
        <w:rPr>
          <w:rFonts w:ascii="Arial" w:eastAsia="Calibri" w:hAnsi="Arial" w:cs="Arial"/>
        </w:rPr>
        <w:t xml:space="preserve">” z Rzeszowa z przeznaczeniem na realizację zadania </w:t>
      </w:r>
      <w:r w:rsidRPr="004B1B02">
        <w:rPr>
          <w:rFonts w:ascii="Arial" w:hAnsi="Arial" w:cs="Arial"/>
          <w:bCs/>
        </w:rPr>
        <w:t>z zakresu edukacji ekologicznej dotyczącej szkodliwości spalania odpadów w piecach i kotłach domowych</w:t>
      </w:r>
      <w:r w:rsidRPr="004B1B02">
        <w:rPr>
          <w:rFonts w:ascii="Arial" w:eastAsia="Calibri" w:hAnsi="Arial" w:cs="Arial"/>
        </w:rPr>
        <w:t xml:space="preserve"> pn. „</w:t>
      </w:r>
      <w:r w:rsidRPr="004B1B02">
        <w:rPr>
          <w:rFonts w:ascii="Arial" w:hAnsi="Arial" w:cs="Arial"/>
          <w:bCs/>
        </w:rPr>
        <w:t xml:space="preserve">Stop spalaniu śmieci </w:t>
      </w:r>
      <w:r w:rsidR="00C513BF">
        <w:rPr>
          <w:rFonts w:ascii="Arial" w:hAnsi="Arial" w:cs="Arial"/>
          <w:bCs/>
        </w:rPr>
        <w:br/>
      </w:r>
      <w:r w:rsidRPr="004B1B02">
        <w:rPr>
          <w:rFonts w:ascii="Arial" w:hAnsi="Arial" w:cs="Arial"/>
          <w:bCs/>
        </w:rPr>
        <w:t xml:space="preserve">w piecach” w kwocie 7.000,00 zł (§ 2360) (Dep. OS). </w:t>
      </w:r>
      <w:r w:rsidRPr="004B1B02">
        <w:rPr>
          <w:rFonts w:ascii="Arial" w:hAnsi="Arial" w:cs="Arial"/>
        </w:rPr>
        <w:t xml:space="preserve">W ramach zadania opracowano graficzno-tekstowy spot antysmogowy, który był codziennie wyświetlany na wielkopowierzchniowym telebimie w centrum Rzeszowa. Emisja miała miejsce co 8/10 minut przez 30 kolejnych dni w okresie przedświątecznym, </w:t>
      </w:r>
      <w:r w:rsidRPr="004B1B02">
        <w:rPr>
          <w:rFonts w:ascii="Arial" w:hAnsi="Arial" w:cs="Arial"/>
        </w:rPr>
        <w:lastRenderedPageBreak/>
        <w:t xml:space="preserve">tj. od 20 listopada do 20 grudnia 2023r. </w:t>
      </w:r>
      <w:r w:rsidRPr="004B1B02">
        <w:rPr>
          <w:rFonts w:ascii="Arial" w:hAnsi="Arial" w:cs="Arial"/>
          <w:bCs/>
        </w:rPr>
        <w:t xml:space="preserve">Dodatkowo link do spotu antysmogowego został  wysłany elektronicznie do wszystkich gmin i powiatów województwa </w:t>
      </w:r>
      <w:r w:rsidR="00C513BF">
        <w:rPr>
          <w:rFonts w:ascii="Arial" w:hAnsi="Arial" w:cs="Arial"/>
          <w:bCs/>
        </w:rPr>
        <w:br/>
      </w:r>
      <w:r w:rsidRPr="004B1B02">
        <w:rPr>
          <w:rFonts w:ascii="Arial" w:hAnsi="Arial" w:cs="Arial"/>
          <w:bCs/>
        </w:rPr>
        <w:t xml:space="preserve">z propozycją zamieszczenia go w mediach społecznościowych </w:t>
      </w:r>
      <w:r w:rsidR="00C513BF">
        <w:rPr>
          <w:rFonts w:ascii="Arial" w:hAnsi="Arial" w:cs="Arial"/>
          <w:bCs/>
        </w:rPr>
        <w:br/>
      </w:r>
      <w:r w:rsidRPr="004B1B02">
        <w:rPr>
          <w:rFonts w:ascii="Arial" w:hAnsi="Arial" w:cs="Arial"/>
          <w:bCs/>
        </w:rPr>
        <w:t xml:space="preserve">i wykorzystywanych komunikatorach.  Głównym celem zrealizowanego zadania było podwyższenie świadomości ekologicznej mieszkańców województwa podkarpackiego w zakresie szkodliwości nielegalnego spalania śmieci </w:t>
      </w:r>
      <w:r w:rsidR="00C513BF">
        <w:rPr>
          <w:rFonts w:ascii="Arial" w:hAnsi="Arial" w:cs="Arial"/>
          <w:bCs/>
        </w:rPr>
        <w:br/>
      </w:r>
      <w:r w:rsidRPr="004B1B02">
        <w:rPr>
          <w:rFonts w:ascii="Arial" w:hAnsi="Arial" w:cs="Arial"/>
          <w:bCs/>
        </w:rPr>
        <w:t>w instalacjach grzewczych (kotłach domowych). Grupą docelową projektu byli dorośli mieszkańcy województwa podkarpackiego i młodzież,</w:t>
      </w:r>
    </w:p>
    <w:p w14:paraId="6C8DB10A" w14:textId="3E9F6084"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p</w:t>
      </w:r>
      <w:r w:rsidRPr="004B1B02">
        <w:rPr>
          <w:rFonts w:ascii="Arial" w:hAnsi="Arial" w:cs="Arial"/>
          <w:bCs/>
        </w:rPr>
        <w:t xml:space="preserve">rzygotowania pełnego wniosku o dofinansowanie projektu zintegrowanego pn. „LIFE IP – Skuteczne wdrożenie programu ochrony powietrza dla województwa podkarpackiego z uwzględnieniem problemu ubóstwa energetycznego: „Podkarpackie – żyj i oddychaj” w kwocie 134.732,40 zł (§ 4170 – 125.000,00 zł, </w:t>
      </w:r>
      <w:r w:rsidR="00C513BF">
        <w:rPr>
          <w:rFonts w:ascii="Arial" w:hAnsi="Arial" w:cs="Arial"/>
          <w:bCs/>
        </w:rPr>
        <w:br/>
      </w:r>
      <w:r w:rsidRPr="004B1B02">
        <w:rPr>
          <w:rFonts w:ascii="Arial" w:hAnsi="Arial" w:cs="Arial"/>
          <w:bCs/>
        </w:rPr>
        <w:t>§ 4300 – 9.732,40 zł) (Dep. OS).  W ramach zadania zakupiono usługę cateringową w kwocie 9.732,40 zł na potrzeby przeprowadzenia</w:t>
      </w:r>
      <w:r w:rsidRPr="004B1B02">
        <w:rPr>
          <w:rFonts w:ascii="Arial" w:eastAsia="Calibri" w:hAnsi="Arial" w:cs="Arial"/>
        </w:rPr>
        <w:t xml:space="preserve"> </w:t>
      </w:r>
      <w:r w:rsidRPr="004B1B02">
        <w:rPr>
          <w:rFonts w:ascii="Arial" w:hAnsi="Arial" w:cs="Arial"/>
        </w:rPr>
        <w:t xml:space="preserve">konsultacji </w:t>
      </w:r>
      <w:r w:rsidR="00C513BF">
        <w:rPr>
          <w:rFonts w:ascii="Arial" w:hAnsi="Arial" w:cs="Arial"/>
        </w:rPr>
        <w:br/>
      </w:r>
      <w:r w:rsidRPr="004B1B02">
        <w:rPr>
          <w:rFonts w:ascii="Arial" w:hAnsi="Arial" w:cs="Arial"/>
        </w:rPr>
        <w:t>i spotkań z władzami lokalnymi, gminami i innymi potencjalnymi partnerami projektu oraz przeprowadzenia warsztatów roboczych z przyszłymi partnerami.</w:t>
      </w:r>
      <w:r w:rsidRPr="004B1B02">
        <w:rPr>
          <w:rFonts w:ascii="Arial" w:hAnsi="Arial" w:cs="Arial"/>
          <w:bCs/>
        </w:rPr>
        <w:t xml:space="preserve"> </w:t>
      </w:r>
      <w:r w:rsidRPr="004B1B02">
        <w:rPr>
          <w:rFonts w:ascii="Arial" w:hAnsi="Arial" w:cs="Arial"/>
          <w:bCs/>
        </w:rPr>
        <w:br/>
        <w:t>W organizowanych spotkaniach brali udział przedstawiciele władz lokalnych, pracownicy samorządów lokalnych, przedstawiciele potencjalnych partnerów projektu, pracownicy UMWP w Rzeszowie,</w:t>
      </w:r>
    </w:p>
    <w:p w14:paraId="12CDCD4A" w14:textId="77777777"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aktualizacji obowiązujących na terenie województwa podkarpackiego programów ochrony powietrza oraz planów działań krótkoterminowych w kwocie 281.028,00 zł (§ 4300) (Dep. OS), w tym:</w:t>
      </w:r>
    </w:p>
    <w:p w14:paraId="7C493EB6" w14:textId="2C2896CA" w:rsidR="002934F4" w:rsidRPr="004B1B02" w:rsidRDefault="002934F4" w:rsidP="00454901">
      <w:pPr>
        <w:pStyle w:val="Listapunktowana"/>
        <w:numPr>
          <w:ilvl w:val="0"/>
          <w:numId w:val="489"/>
        </w:numPr>
        <w:ind w:left="567" w:hanging="283"/>
        <w:rPr>
          <w:rFonts w:ascii="Arial" w:eastAsia="Calibri" w:hAnsi="Arial" w:cs="Arial"/>
          <w:color w:val="FF0000"/>
        </w:rPr>
      </w:pPr>
      <w:r w:rsidRPr="004B1B02">
        <w:rPr>
          <w:rFonts w:ascii="Arial" w:hAnsi="Arial" w:cs="Arial"/>
        </w:rPr>
        <w:t xml:space="preserve">opracowanie dokumentacji: „Program ochrony powietrza dla strefy miasto Rzeszów – aktualizacja z uwagi na stwierdzone przekroczenia pyłu zawieszonego PM10 i poziomu dopuszczalnego pyłu zawieszonego PM 2,5 wraz z rozszerzeniem związanym z osiągnięciem krajowego celu redukcji narażenia i z uwzględnieniem poziomu docelowego </w:t>
      </w:r>
      <w:proofErr w:type="spellStart"/>
      <w:r w:rsidRPr="004B1B02">
        <w:rPr>
          <w:rFonts w:ascii="Arial" w:hAnsi="Arial" w:cs="Arial"/>
        </w:rPr>
        <w:t>benzo</w:t>
      </w:r>
      <w:proofErr w:type="spellEnd"/>
      <w:r w:rsidRPr="004B1B02">
        <w:rPr>
          <w:rFonts w:ascii="Arial" w:hAnsi="Arial" w:cs="Arial"/>
        </w:rPr>
        <w:t>(a)</w:t>
      </w:r>
      <w:proofErr w:type="spellStart"/>
      <w:r w:rsidRPr="004B1B02">
        <w:rPr>
          <w:rFonts w:ascii="Arial" w:hAnsi="Arial" w:cs="Arial"/>
        </w:rPr>
        <w:t>pirenu</w:t>
      </w:r>
      <w:proofErr w:type="spellEnd"/>
      <w:r w:rsidRPr="004B1B02">
        <w:rPr>
          <w:rFonts w:ascii="Arial" w:hAnsi="Arial" w:cs="Arial"/>
        </w:rPr>
        <w:t xml:space="preserve"> oraz Planem Działań Krótkoterminowych” – 93.528,00 zł</w:t>
      </w:r>
    </w:p>
    <w:p w14:paraId="20F7BA1D" w14:textId="2C2D926F" w:rsidR="002934F4" w:rsidRPr="004B1B02" w:rsidRDefault="002934F4" w:rsidP="00454901">
      <w:pPr>
        <w:pStyle w:val="Listapunktowana"/>
        <w:numPr>
          <w:ilvl w:val="0"/>
          <w:numId w:val="489"/>
        </w:numPr>
        <w:ind w:left="567" w:hanging="283"/>
        <w:rPr>
          <w:rFonts w:ascii="Arial" w:eastAsia="Calibri" w:hAnsi="Arial" w:cs="Arial"/>
          <w:color w:val="FF0000"/>
        </w:rPr>
      </w:pPr>
      <w:r w:rsidRPr="004B1B02">
        <w:rPr>
          <w:rFonts w:ascii="Arial" w:hAnsi="Arial" w:cs="Arial"/>
        </w:rPr>
        <w:t xml:space="preserve">opracowanie dokumentacji „Program ochrony powietrza dla strefy podkarpackiej – aktualizacja z uwagi na stwierdzone przekroczenia pyłu zawieszonego PM10 i poziomu dopuszczalnego pyłu zawieszonego PM 2,5 oraz poziomu docelowego </w:t>
      </w:r>
      <w:proofErr w:type="spellStart"/>
      <w:r w:rsidRPr="004B1B02">
        <w:rPr>
          <w:rFonts w:ascii="Arial" w:hAnsi="Arial" w:cs="Arial"/>
        </w:rPr>
        <w:t>benzo</w:t>
      </w:r>
      <w:proofErr w:type="spellEnd"/>
      <w:r w:rsidRPr="004B1B02">
        <w:rPr>
          <w:rFonts w:ascii="Arial" w:hAnsi="Arial" w:cs="Arial"/>
        </w:rPr>
        <w:t>(a)</w:t>
      </w:r>
      <w:proofErr w:type="spellStart"/>
      <w:r w:rsidRPr="004B1B02">
        <w:rPr>
          <w:rFonts w:ascii="Arial" w:hAnsi="Arial" w:cs="Arial"/>
        </w:rPr>
        <w:t>pirenu</w:t>
      </w:r>
      <w:proofErr w:type="spellEnd"/>
      <w:r w:rsidRPr="004B1B02">
        <w:rPr>
          <w:rFonts w:ascii="Arial" w:hAnsi="Arial" w:cs="Arial"/>
        </w:rPr>
        <w:t xml:space="preserve"> wraz z Planem Działań Krótkoterminowych – 187.500,00 zł,</w:t>
      </w:r>
    </w:p>
    <w:p w14:paraId="5AABB6E3" w14:textId="6C2484A7" w:rsidR="002934F4" w:rsidRPr="004B1B02" w:rsidRDefault="002934F4" w:rsidP="002934F4">
      <w:pPr>
        <w:pStyle w:val="Listapunktowana"/>
        <w:ind w:left="284"/>
        <w:rPr>
          <w:rFonts w:ascii="Arial" w:eastAsia="Calibri" w:hAnsi="Arial" w:cs="Arial"/>
        </w:rPr>
      </w:pPr>
      <w:r w:rsidRPr="004B1B02">
        <w:rPr>
          <w:rFonts w:ascii="Arial" w:hAnsi="Arial" w:cs="Arial"/>
          <w:bCs/>
        </w:rPr>
        <w:lastRenderedPageBreak/>
        <w:t xml:space="preserve">Zadanie zlecone z zakresu administracji rządowej finansowane z dotacji </w:t>
      </w:r>
      <w:r w:rsidR="00987A66" w:rsidRPr="004B1B02">
        <w:rPr>
          <w:rFonts w:ascii="Arial" w:hAnsi="Arial" w:cs="Arial"/>
          <w:bCs/>
        </w:rPr>
        <w:br/>
      </w:r>
      <w:r w:rsidRPr="004B1B02">
        <w:rPr>
          <w:rFonts w:ascii="Arial" w:hAnsi="Arial" w:cs="Arial"/>
          <w:bCs/>
        </w:rPr>
        <w:t xml:space="preserve">z Wojewódzkiego Funduszu Ochrony Środowiska i Gospodarki Wodnej </w:t>
      </w:r>
      <w:r w:rsidR="00987A66" w:rsidRPr="004B1B02">
        <w:rPr>
          <w:rFonts w:ascii="Arial" w:hAnsi="Arial" w:cs="Arial"/>
          <w:bCs/>
        </w:rPr>
        <w:br/>
      </w:r>
      <w:r w:rsidRPr="004B1B02">
        <w:rPr>
          <w:rFonts w:ascii="Arial" w:hAnsi="Arial" w:cs="Arial"/>
          <w:bCs/>
        </w:rPr>
        <w:t xml:space="preserve">w Rzeszowie w kwocie 112.411,20 zł i dotacji celowej z budżetu państwa </w:t>
      </w:r>
      <w:r w:rsidR="00987A66" w:rsidRPr="004B1B02">
        <w:rPr>
          <w:rFonts w:ascii="Arial" w:hAnsi="Arial" w:cs="Arial"/>
          <w:bCs/>
        </w:rPr>
        <w:br/>
      </w:r>
      <w:r w:rsidRPr="004B1B02">
        <w:rPr>
          <w:rFonts w:ascii="Arial" w:hAnsi="Arial" w:cs="Arial"/>
          <w:bCs/>
        </w:rPr>
        <w:t xml:space="preserve">w kwocie </w:t>
      </w:r>
      <w:r w:rsidR="00FC7EE4" w:rsidRPr="004B1B02">
        <w:rPr>
          <w:rFonts w:ascii="Arial" w:hAnsi="Arial" w:cs="Arial"/>
          <w:bCs/>
        </w:rPr>
        <w:t>168.616,80</w:t>
      </w:r>
      <w:r w:rsidRPr="004B1B02">
        <w:rPr>
          <w:rFonts w:ascii="Arial" w:hAnsi="Arial" w:cs="Arial"/>
          <w:bCs/>
        </w:rPr>
        <w:t xml:space="preserve"> zł,</w:t>
      </w:r>
    </w:p>
    <w:p w14:paraId="0893FFD4" w14:textId="77777777" w:rsidR="002934F4" w:rsidRPr="004B1B02" w:rsidRDefault="002934F4" w:rsidP="00454901">
      <w:pPr>
        <w:pStyle w:val="Listapunktowana"/>
        <w:numPr>
          <w:ilvl w:val="0"/>
          <w:numId w:val="426"/>
        </w:numPr>
        <w:ind w:left="284" w:hanging="284"/>
        <w:rPr>
          <w:rFonts w:ascii="Arial" w:eastAsia="Calibri" w:hAnsi="Arial" w:cs="Arial"/>
          <w:color w:val="FF0000"/>
        </w:rPr>
      </w:pPr>
      <w:r w:rsidRPr="004B1B02">
        <w:rPr>
          <w:rFonts w:ascii="Arial" w:eastAsia="Calibri" w:hAnsi="Arial" w:cs="Arial"/>
        </w:rPr>
        <w:t xml:space="preserve">kampanii informacyjno-edukacyjnej pn. „Podkarpackie – kierunek czysty transport” w kwocie 120.615,00 zł (§ 4210 – 615,00 zł, § 4300 – 120.000,00 zł) (Dep. OS). Kampania polegała na produkcji i emisji w TVP3 Rzeszów </w:t>
      </w:r>
      <w:r w:rsidRPr="004B1B02">
        <w:rPr>
          <w:rFonts w:ascii="Arial" w:eastAsia="Calibri" w:hAnsi="Arial" w:cs="Arial"/>
          <w:bCs/>
        </w:rPr>
        <w:t>trzech programów studyjnych, trzech felietonów oraz dwóch spotów telewizyjnych.</w:t>
      </w:r>
      <w:r w:rsidRPr="004B1B02">
        <w:rPr>
          <w:rFonts w:ascii="Arial" w:eastAsia="Calibri" w:hAnsi="Arial" w:cs="Arial"/>
        </w:rPr>
        <w:t xml:space="preserve"> </w:t>
      </w:r>
      <w:r w:rsidRPr="004B1B02">
        <w:rPr>
          <w:rFonts w:ascii="Arial" w:eastAsia="Calibri" w:hAnsi="Arial" w:cs="Arial"/>
          <w:bCs/>
        </w:rPr>
        <w:t xml:space="preserve">Celem zadania była promocja i upowszechnianie wśród mieszkańców województwa podkarpackiego czystego transportu, poprzez pokazanie mieszkańcom jak niskoemisyjny transport wpływa na zredukowanie negatywnego wpływu transportu tradycyjnego na jakość powietrza oraz zminimalizowanie emisji hałasu do środowiska. </w:t>
      </w:r>
    </w:p>
    <w:p w14:paraId="30CA27EE" w14:textId="03467595" w:rsidR="002934F4" w:rsidRPr="004B1B02" w:rsidRDefault="002934F4" w:rsidP="002934F4">
      <w:pPr>
        <w:pStyle w:val="Listapunktowana"/>
        <w:ind w:left="284"/>
        <w:rPr>
          <w:rFonts w:ascii="Arial" w:eastAsia="Calibri" w:hAnsi="Arial" w:cs="Arial"/>
          <w:color w:val="FF0000"/>
        </w:rPr>
      </w:pPr>
      <w:r w:rsidRPr="004B1B02">
        <w:rPr>
          <w:rFonts w:ascii="Arial" w:eastAsia="Calibri" w:hAnsi="Arial" w:cs="Arial"/>
          <w:bCs/>
        </w:rPr>
        <w:t xml:space="preserve">Zadanie finansowane z dotacji z Narodowego Funduszu Ochrony Środowiska </w:t>
      </w:r>
      <w:r w:rsidR="00C513BF">
        <w:rPr>
          <w:rFonts w:ascii="Arial" w:eastAsia="Calibri" w:hAnsi="Arial" w:cs="Arial"/>
          <w:bCs/>
        </w:rPr>
        <w:br/>
      </w:r>
      <w:r w:rsidRPr="004B1B02">
        <w:rPr>
          <w:rFonts w:ascii="Arial" w:eastAsia="Calibri" w:hAnsi="Arial" w:cs="Arial"/>
          <w:bCs/>
        </w:rPr>
        <w:t xml:space="preserve">i Gospodarki Wodnej w Warszawie  w kwocie 108.000,00 zł i ze środków własnych </w:t>
      </w:r>
      <w:r w:rsidRPr="004B1B02">
        <w:rPr>
          <w:rFonts w:ascii="Arial" w:hAnsi="Arial" w:cs="Arial"/>
          <w:bCs/>
        </w:rPr>
        <w:t>Samorządu Województwa Podkarpackiego w kwocie 12.615,00 zł,</w:t>
      </w:r>
    </w:p>
    <w:p w14:paraId="566AACFA" w14:textId="77777777"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 xml:space="preserve">programu informacyjno-edukacyjnego „Eko znaczy oszczędności” w kwocie 15.246,00 zł (§ 4210 – 246,00 zł, § 4300 – 15.000,00 zł) (Dep. OS). Wyprodukowano i wyemitowano w TVP3 Rzeszów dwa programy studyjne oraz dwa zwiastuny. </w:t>
      </w:r>
      <w:r w:rsidRPr="004B1B02">
        <w:rPr>
          <w:rFonts w:ascii="Arial" w:eastAsia="Calibri" w:hAnsi="Arial" w:cs="Arial"/>
          <w:bCs/>
        </w:rPr>
        <w:t>Celem zadania była edukacja poprzez pokazanie mieszkańcom województwa podkarpackiego jak wiele korzyści przynosi poprawnie wykonana termomodernizacja budynku mieszkalnego i wymiana starego nieefektywnego źródła ciepła, a także pokazanie jak można skutecznie walczyć z ubóstwem energetycznym na poziomie gminy.</w:t>
      </w:r>
      <w:r w:rsidRPr="004B1B02">
        <w:rPr>
          <w:rFonts w:ascii="Arial" w:eastAsia="Calibri" w:hAnsi="Arial" w:cs="Arial"/>
        </w:rPr>
        <w:t xml:space="preserve"> </w:t>
      </w:r>
    </w:p>
    <w:p w14:paraId="557AD2A7" w14:textId="41198F80" w:rsidR="002934F4" w:rsidRPr="004B1B02" w:rsidRDefault="002934F4" w:rsidP="002934F4">
      <w:pPr>
        <w:pStyle w:val="Listapunktowana"/>
        <w:ind w:left="284"/>
        <w:rPr>
          <w:rFonts w:ascii="Arial" w:eastAsia="Calibri" w:hAnsi="Arial" w:cs="Arial"/>
        </w:rPr>
      </w:pPr>
      <w:r w:rsidRPr="004B1B02">
        <w:rPr>
          <w:rFonts w:ascii="Arial" w:eastAsia="Calibri" w:hAnsi="Arial" w:cs="Arial"/>
          <w:bCs/>
        </w:rPr>
        <w:t xml:space="preserve">Zadanie finansowane z dotacji z Narodowego Funduszu Ochrony Środowiska </w:t>
      </w:r>
      <w:r w:rsidR="00C513BF">
        <w:rPr>
          <w:rFonts w:ascii="Arial" w:eastAsia="Calibri" w:hAnsi="Arial" w:cs="Arial"/>
          <w:bCs/>
        </w:rPr>
        <w:br/>
      </w:r>
      <w:r w:rsidRPr="004B1B02">
        <w:rPr>
          <w:rFonts w:ascii="Arial" w:eastAsia="Calibri" w:hAnsi="Arial" w:cs="Arial"/>
          <w:bCs/>
        </w:rPr>
        <w:t xml:space="preserve">i Gospodarki Wodnej w Warszawie  w kwocie 13.500,00 zł i ze środków własnych </w:t>
      </w:r>
      <w:r w:rsidRPr="004B1B02">
        <w:rPr>
          <w:rFonts w:ascii="Arial" w:hAnsi="Arial" w:cs="Arial"/>
          <w:bCs/>
        </w:rPr>
        <w:t>Samorządu Województwa Podkarpackiego w kwocie 1.746,00 zł,</w:t>
      </w:r>
    </w:p>
    <w:p w14:paraId="63F036B8" w14:textId="73629389"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kampanii</w:t>
      </w:r>
      <w:r w:rsidRPr="004B1B02">
        <w:rPr>
          <w:rFonts w:ascii="Arial" w:hAnsi="Arial" w:cs="Arial"/>
        </w:rPr>
        <w:t xml:space="preserve"> edukacyjno-informacyjnej w zakresie rozwoju technologii odnawialnych źródeł energii w kwocie 148.210,00 zł (§ 4300) (Dep. OS). Kampania obejmowała działania edukacyjne poprzez prasę regionalną, Internet i telewizję z zakresu odnawialnych źródeł energii i efektywności energetycznej</w:t>
      </w:r>
      <w:r w:rsidR="00987A66" w:rsidRPr="004B1B02">
        <w:rPr>
          <w:rFonts w:ascii="Arial" w:hAnsi="Arial" w:cs="Arial"/>
        </w:rPr>
        <w:t>,</w:t>
      </w:r>
      <w:r w:rsidRPr="004B1B02">
        <w:rPr>
          <w:rFonts w:ascii="Arial" w:hAnsi="Arial" w:cs="Arial"/>
        </w:rPr>
        <w:t xml:space="preserve"> wpływu na klimat, </w:t>
      </w:r>
      <w:r w:rsidR="00987A66" w:rsidRPr="004B1B02">
        <w:rPr>
          <w:rFonts w:ascii="Arial" w:hAnsi="Arial" w:cs="Arial"/>
        </w:rPr>
        <w:t xml:space="preserve">oraz </w:t>
      </w:r>
      <w:r w:rsidRPr="004B1B02">
        <w:rPr>
          <w:rFonts w:ascii="Arial" w:hAnsi="Arial" w:cs="Arial"/>
        </w:rPr>
        <w:t>technologii w dziedzinie odnawialnych źródeł energii.</w:t>
      </w:r>
    </w:p>
    <w:p w14:paraId="117019D2" w14:textId="0CA2E817" w:rsidR="002934F4" w:rsidRPr="004B1B02" w:rsidRDefault="002934F4" w:rsidP="002934F4">
      <w:pPr>
        <w:pStyle w:val="Listapunktowana"/>
        <w:ind w:left="284"/>
        <w:rPr>
          <w:rFonts w:ascii="Arial" w:eastAsia="Calibri" w:hAnsi="Arial" w:cs="Arial"/>
        </w:rPr>
      </w:pPr>
      <w:bookmarkStart w:id="166" w:name="_Hlk161229393"/>
      <w:r w:rsidRPr="004B1B02">
        <w:rPr>
          <w:rFonts w:ascii="Arial" w:eastAsia="Calibri" w:hAnsi="Arial" w:cs="Arial"/>
          <w:bCs/>
        </w:rPr>
        <w:lastRenderedPageBreak/>
        <w:t xml:space="preserve">Zadanie finansowane z dotacji z Narodowego Funduszu Ochrony Środowiska </w:t>
      </w:r>
      <w:r w:rsidR="00C513BF">
        <w:rPr>
          <w:rFonts w:ascii="Arial" w:eastAsia="Calibri" w:hAnsi="Arial" w:cs="Arial"/>
          <w:bCs/>
        </w:rPr>
        <w:br/>
      </w:r>
      <w:r w:rsidRPr="004B1B02">
        <w:rPr>
          <w:rFonts w:ascii="Arial" w:eastAsia="Calibri" w:hAnsi="Arial" w:cs="Arial"/>
          <w:bCs/>
        </w:rPr>
        <w:t xml:space="preserve">i Gospodarki Wodnej w Warszawie  w kwocie 133.389,00 zł i ze środków własnych </w:t>
      </w:r>
      <w:r w:rsidRPr="004B1B02">
        <w:rPr>
          <w:rFonts w:ascii="Arial" w:hAnsi="Arial" w:cs="Arial"/>
          <w:bCs/>
        </w:rPr>
        <w:t>Samorządu Województwa Podkarpackiego w kwocie 14.821,00 zł,</w:t>
      </w:r>
    </w:p>
    <w:bookmarkEnd w:id="166"/>
    <w:p w14:paraId="149B5320" w14:textId="77777777" w:rsidR="002934F4" w:rsidRPr="004B1B02" w:rsidRDefault="002934F4" w:rsidP="00454901">
      <w:pPr>
        <w:pStyle w:val="Akapitzlist"/>
        <w:numPr>
          <w:ilvl w:val="0"/>
          <w:numId w:val="426"/>
        </w:numPr>
        <w:suppressAutoHyphens/>
        <w:autoSpaceDN w:val="0"/>
        <w:spacing w:line="360" w:lineRule="auto"/>
        <w:ind w:left="284" w:hanging="284"/>
        <w:jc w:val="both"/>
        <w:textAlignment w:val="baseline"/>
        <w:rPr>
          <w:rFonts w:ascii="Arial" w:hAnsi="Arial" w:cs="Arial"/>
          <w:lang w:eastAsia="pl-PL"/>
        </w:rPr>
      </w:pPr>
      <w:r w:rsidRPr="004B1B02">
        <w:rPr>
          <w:rFonts w:ascii="Arial" w:hAnsi="Arial" w:cs="Arial"/>
          <w:lang w:eastAsia="pl-PL"/>
        </w:rPr>
        <w:t>organizacji kampanii edukacyjno-informacyjnej dotyczącej wpływu sposobu zaspokojenia potrzeb energetycznych w odniesieniu do klimatu w kwocie 110.700,00 zł (§ 4300) (Dep. OS). K</w:t>
      </w:r>
      <w:r w:rsidRPr="004B1B02">
        <w:rPr>
          <w:rFonts w:ascii="Arial" w:hAnsi="Arial" w:cs="Arial"/>
        </w:rPr>
        <w:t xml:space="preserve">ampania dotyczyła edukacji w zakresie odnawialnych źródeł energii i efektywności energetycznej oraz wpływu ich na klimat we współpracy z mediami poprzez kanał internetowo-prasowy. </w:t>
      </w:r>
    </w:p>
    <w:p w14:paraId="25D0B131" w14:textId="60AE6284" w:rsidR="002934F4" w:rsidRPr="004B1B02" w:rsidRDefault="002934F4" w:rsidP="002934F4">
      <w:pPr>
        <w:pStyle w:val="Akapitzlist"/>
        <w:suppressAutoHyphens/>
        <w:autoSpaceDN w:val="0"/>
        <w:spacing w:line="360" w:lineRule="auto"/>
        <w:ind w:left="284"/>
        <w:jc w:val="both"/>
        <w:textAlignment w:val="baseline"/>
        <w:rPr>
          <w:rFonts w:ascii="Arial" w:hAnsi="Arial" w:cs="Arial"/>
          <w:lang w:eastAsia="pl-PL"/>
        </w:rPr>
      </w:pPr>
      <w:r w:rsidRPr="004B1B02">
        <w:rPr>
          <w:rFonts w:ascii="Arial" w:eastAsia="Calibri" w:hAnsi="Arial" w:cs="Arial"/>
          <w:bCs/>
        </w:rPr>
        <w:t xml:space="preserve">Zadanie finansowane z dotacji z Narodowego Funduszu Ochrony Środowiska </w:t>
      </w:r>
      <w:r w:rsidR="00C513BF">
        <w:rPr>
          <w:rFonts w:ascii="Arial" w:eastAsia="Calibri" w:hAnsi="Arial" w:cs="Arial"/>
          <w:bCs/>
        </w:rPr>
        <w:br/>
      </w:r>
      <w:r w:rsidRPr="004B1B02">
        <w:rPr>
          <w:rFonts w:ascii="Arial" w:eastAsia="Calibri" w:hAnsi="Arial" w:cs="Arial"/>
          <w:bCs/>
        </w:rPr>
        <w:t xml:space="preserve">i Gospodarki Wodnej w Warszawie  w kwocie 99.630,00 zł i ze środków własnych </w:t>
      </w:r>
      <w:r w:rsidRPr="004B1B02">
        <w:rPr>
          <w:rFonts w:ascii="Arial" w:hAnsi="Arial" w:cs="Arial"/>
          <w:bCs/>
        </w:rPr>
        <w:t>Samorządu Województwa Podkarpackiego w kwocie 11.070,00 zł,</w:t>
      </w:r>
    </w:p>
    <w:p w14:paraId="522A71FA" w14:textId="13BDB5C3" w:rsidR="002934F4" w:rsidRPr="004B1B02" w:rsidRDefault="002934F4" w:rsidP="00454901">
      <w:pPr>
        <w:pStyle w:val="Listapunktowana"/>
        <w:numPr>
          <w:ilvl w:val="0"/>
          <w:numId w:val="426"/>
        </w:numPr>
        <w:ind w:left="284" w:hanging="284"/>
        <w:rPr>
          <w:rFonts w:ascii="Arial" w:eastAsia="Calibri" w:hAnsi="Arial" w:cs="Arial"/>
        </w:rPr>
      </w:pPr>
      <w:r w:rsidRPr="004B1B02">
        <w:rPr>
          <w:rFonts w:ascii="Arial" w:eastAsia="Calibri" w:hAnsi="Arial" w:cs="Arial"/>
        </w:rPr>
        <w:t xml:space="preserve">organizacji kampanii edukacyjno-informacyjnej w zakresie ochrony klimatu i OZE </w:t>
      </w:r>
      <w:r w:rsidRPr="004B1B02">
        <w:rPr>
          <w:rFonts w:ascii="Arial" w:eastAsia="Calibri" w:hAnsi="Arial" w:cs="Arial"/>
        </w:rPr>
        <w:br/>
        <w:t xml:space="preserve">w kwocie 29.416,00 zł </w:t>
      </w:r>
      <w:r w:rsidRPr="004B1B02">
        <w:rPr>
          <w:rFonts w:ascii="Arial" w:eastAsia="Calibri" w:hAnsi="Arial" w:cs="Arial"/>
          <w:bCs/>
        </w:rPr>
        <w:t xml:space="preserve">(§ 4300) (Dep. OS). W ramach kampanii edukacyjno-informacyjnej </w:t>
      </w:r>
      <w:r w:rsidRPr="004B1B02">
        <w:rPr>
          <w:rFonts w:ascii="Arial" w:hAnsi="Arial" w:cs="Arial"/>
        </w:rPr>
        <w:t xml:space="preserve">przeprowadzono konkurs dla szkół podstawowych z terenu województwa podkarpackiego pn. „Klimatyczny zakątek 2”. Tematem przewodnim było stworzenie od podstaw na terenie szkoły tzw. „klimatycznego zakątka” bądź udoskonalenie już istniejącego. </w:t>
      </w:r>
      <w:r w:rsidRPr="004B1B02">
        <w:rPr>
          <w:rFonts w:ascii="Arial" w:eastAsia="Calibri" w:hAnsi="Arial" w:cs="Arial"/>
        </w:rPr>
        <w:t xml:space="preserve">Klimatyczny zakątek miała tworzyć m.in. samodzielnie przygotowana i wysiana łąka kwietna, na której swoje miejsce miał znaleźć własnoręcznie zrobiony domek dla owadów, a całość ogrodzona materiałami z recyklingu, czy też z odzysku. Do konkursu zgłosiło się 28 szkół podstawowych z terenu województwa podkarpackiego, z których komisja konkursowa wybrała 3 laureatów i 3 wyróżnionych. </w:t>
      </w:r>
      <w:r w:rsidRPr="004B1B02">
        <w:rPr>
          <w:rFonts w:ascii="Arial" w:hAnsi="Arial" w:cs="Arial"/>
        </w:rPr>
        <w:t>Zorganizowano spotkanie finałowe konkursu, w którym udział wzięli uczniowie i opiekunowie oraz przedstawiciele Urzędu Marszałkowskiego</w:t>
      </w:r>
      <w:r w:rsidR="00987A66" w:rsidRPr="004B1B02">
        <w:rPr>
          <w:rFonts w:ascii="Arial" w:hAnsi="Arial" w:cs="Arial"/>
        </w:rPr>
        <w:t xml:space="preserve"> Województwa Podkarpackieg</w:t>
      </w:r>
      <w:r w:rsidR="00435B8C" w:rsidRPr="004B1B02">
        <w:rPr>
          <w:rFonts w:ascii="Arial" w:hAnsi="Arial" w:cs="Arial"/>
        </w:rPr>
        <w:t>o</w:t>
      </w:r>
      <w:r w:rsidRPr="004B1B02">
        <w:rPr>
          <w:rFonts w:ascii="Arial" w:hAnsi="Arial" w:cs="Arial"/>
        </w:rPr>
        <w:t xml:space="preserve"> </w:t>
      </w:r>
      <w:r w:rsidR="00435B8C" w:rsidRPr="004B1B02">
        <w:rPr>
          <w:rFonts w:ascii="Arial" w:hAnsi="Arial" w:cs="Arial"/>
        </w:rPr>
        <w:br/>
      </w:r>
      <w:r w:rsidRPr="004B1B02">
        <w:rPr>
          <w:rFonts w:ascii="Arial" w:hAnsi="Arial" w:cs="Arial"/>
        </w:rPr>
        <w:t>i Stowarzyszenia „</w:t>
      </w:r>
      <w:proofErr w:type="spellStart"/>
      <w:r w:rsidRPr="004B1B02">
        <w:rPr>
          <w:rFonts w:ascii="Arial" w:hAnsi="Arial" w:cs="Arial"/>
        </w:rPr>
        <w:t>Ekoskop</w:t>
      </w:r>
      <w:proofErr w:type="spellEnd"/>
      <w:r w:rsidRPr="004B1B02">
        <w:rPr>
          <w:rFonts w:ascii="Arial" w:hAnsi="Arial" w:cs="Arial"/>
        </w:rPr>
        <w:t>” w Rzeszowie (50 osób).  P</w:t>
      </w:r>
      <w:r w:rsidRPr="004B1B02">
        <w:rPr>
          <w:rFonts w:ascii="Arial" w:eastAsia="Calibri" w:hAnsi="Arial" w:cs="Arial"/>
          <w:bCs/>
        </w:rPr>
        <w:t>oniesiono wydatki na usługę cateringową w kwocie 1.416,00 zł</w:t>
      </w:r>
      <w:r w:rsidRPr="004B1B02">
        <w:rPr>
          <w:rFonts w:ascii="Arial" w:eastAsia="Calibri" w:hAnsi="Arial" w:cs="Arial"/>
        </w:rPr>
        <w:t>. Celem konkursu było promowanie klimatu, odnawialnych źródeł energii i efektywności energetycznej wśród uczniów z terenu województwa podkarpackiego,</w:t>
      </w:r>
    </w:p>
    <w:p w14:paraId="4163611B" w14:textId="1D064995" w:rsidR="002934F4" w:rsidRPr="004B1B02" w:rsidRDefault="002934F4" w:rsidP="00454901">
      <w:pPr>
        <w:pStyle w:val="Listapunktowana"/>
        <w:numPr>
          <w:ilvl w:val="0"/>
          <w:numId w:val="426"/>
        </w:numPr>
        <w:ind w:left="284" w:hanging="426"/>
        <w:rPr>
          <w:rFonts w:ascii="Arial" w:eastAsia="Calibri" w:hAnsi="Arial" w:cs="Arial"/>
        </w:rPr>
      </w:pPr>
      <w:r w:rsidRPr="004B1B02">
        <w:rPr>
          <w:rFonts w:ascii="Arial" w:eastAsia="Calibri" w:hAnsi="Arial" w:cs="Arial"/>
        </w:rPr>
        <w:t xml:space="preserve">organizacji warsztatów szkoleniowych on-line, konferencji szkoleniowej oraz przygotowania materiałów szkoleniowych w wersji elektronicznej w ramach kampanii informacyjno-doradczej dla gmin województwa podkarpackiego </w:t>
      </w:r>
      <w:r w:rsidR="00C513BF">
        <w:rPr>
          <w:rFonts w:ascii="Arial" w:eastAsia="Calibri" w:hAnsi="Arial" w:cs="Arial"/>
        </w:rPr>
        <w:br/>
      </w:r>
      <w:r w:rsidRPr="004B1B02">
        <w:rPr>
          <w:rFonts w:ascii="Arial" w:eastAsia="Calibri" w:hAnsi="Arial" w:cs="Arial"/>
        </w:rPr>
        <w:t>z zakresu poprawy jakości powietrza w kwocie 98.700,00 zł (§ 4300) (Dep. OS),</w:t>
      </w:r>
    </w:p>
    <w:p w14:paraId="1C91281F" w14:textId="154194A0" w:rsidR="002934F4" w:rsidRPr="004B1B02" w:rsidRDefault="002934F4" w:rsidP="00454901">
      <w:pPr>
        <w:pStyle w:val="Listapunktowana"/>
        <w:numPr>
          <w:ilvl w:val="0"/>
          <w:numId w:val="426"/>
        </w:numPr>
        <w:ind w:left="284" w:hanging="426"/>
        <w:rPr>
          <w:rFonts w:ascii="Arial" w:eastAsia="Calibri" w:hAnsi="Arial" w:cs="Arial"/>
        </w:rPr>
      </w:pPr>
      <w:r w:rsidRPr="004B1B02">
        <w:rPr>
          <w:rFonts w:ascii="Arial" w:eastAsia="Calibri" w:hAnsi="Arial" w:cs="Arial"/>
        </w:rPr>
        <w:lastRenderedPageBreak/>
        <w:t>organizacji konferencji dla gmin z terenu województwa podkarpackiego pn. „</w:t>
      </w:r>
      <w:r w:rsidRPr="004B1B02">
        <w:rPr>
          <w:rFonts w:ascii="Arial" w:hAnsi="Arial" w:cs="Arial"/>
        </w:rPr>
        <w:t xml:space="preserve">Zmiany klimatu – obowiązki, możliwości działania gmin” w kwocie 9.500,00 zł </w:t>
      </w:r>
      <w:r w:rsidR="00C513BF">
        <w:rPr>
          <w:rFonts w:ascii="Arial" w:hAnsi="Arial" w:cs="Arial"/>
        </w:rPr>
        <w:br/>
      </w:r>
      <w:r w:rsidRPr="004B1B02">
        <w:rPr>
          <w:rFonts w:ascii="Arial" w:hAnsi="Arial" w:cs="Arial"/>
        </w:rPr>
        <w:t>(§ 4300) (Dep. OS),</w:t>
      </w:r>
    </w:p>
    <w:p w14:paraId="07BCE28A" w14:textId="77777777" w:rsidR="002934F4" w:rsidRPr="004B1B02" w:rsidRDefault="002934F4" w:rsidP="00454901">
      <w:pPr>
        <w:pStyle w:val="Listapunktowana"/>
        <w:numPr>
          <w:ilvl w:val="0"/>
          <w:numId w:val="426"/>
        </w:numPr>
        <w:ind w:left="284" w:hanging="426"/>
        <w:rPr>
          <w:rFonts w:ascii="Arial" w:eastAsia="Calibri" w:hAnsi="Arial" w:cs="Arial"/>
        </w:rPr>
      </w:pPr>
      <w:r w:rsidRPr="004B1B02">
        <w:rPr>
          <w:rFonts w:ascii="Arial" w:eastAsia="Calibri" w:hAnsi="Arial" w:cs="Arial"/>
        </w:rPr>
        <w:t xml:space="preserve">organizacji konferencji dla mieszkańców województwa podkarpackiego </w:t>
      </w:r>
      <w:r w:rsidRPr="004B1B02">
        <w:rPr>
          <w:rFonts w:ascii="Arial" w:eastAsia="Calibri" w:hAnsi="Arial" w:cs="Arial"/>
        </w:rPr>
        <w:br/>
        <w:t>i podkarpackich samorządów pn. „Wszystko o dobrym powietrzu” w kwocie 2.000,00 zł (§ 4300) (Dep. OS),</w:t>
      </w:r>
    </w:p>
    <w:p w14:paraId="744B813A" w14:textId="77777777" w:rsidR="002934F4" w:rsidRPr="004B1B02" w:rsidRDefault="002934F4" w:rsidP="00454901">
      <w:pPr>
        <w:pStyle w:val="Listapunktowana"/>
        <w:numPr>
          <w:ilvl w:val="0"/>
          <w:numId w:val="426"/>
        </w:numPr>
        <w:ind w:left="284" w:hanging="426"/>
        <w:rPr>
          <w:rFonts w:ascii="Arial" w:eastAsia="Calibri" w:hAnsi="Arial" w:cs="Arial"/>
        </w:rPr>
      </w:pPr>
      <w:r w:rsidRPr="004B1B02">
        <w:rPr>
          <w:rFonts w:ascii="Arial" w:eastAsia="Calibri" w:hAnsi="Arial" w:cs="Arial"/>
        </w:rPr>
        <w:t xml:space="preserve">zakupu licencji </w:t>
      </w:r>
      <w:r w:rsidRPr="004B1B02">
        <w:rPr>
          <w:rFonts w:ascii="Arial" w:hAnsi="Arial" w:cs="Arial"/>
        </w:rPr>
        <w:t xml:space="preserve">do programów i spotów wyprodukowanych w ramach kampanii edukacyjno-informacyjnych w zakresie rozwoju technologii odnawialnych źródeł energii </w:t>
      </w:r>
      <w:bookmarkStart w:id="167" w:name="_Hlk140737307"/>
      <w:r w:rsidRPr="004B1B02">
        <w:rPr>
          <w:rFonts w:ascii="Arial" w:hAnsi="Arial" w:cs="Arial"/>
          <w:bCs/>
        </w:rPr>
        <w:t>„Odkryj zieloną energię. Na nowo”</w:t>
      </w:r>
      <w:bookmarkEnd w:id="167"/>
      <w:r w:rsidRPr="004B1B02">
        <w:rPr>
          <w:rFonts w:ascii="Arial" w:hAnsi="Arial" w:cs="Arial"/>
        </w:rPr>
        <w:t>, w skład, której wchodzą: 3 programy studyjne  o długości ok. 4 minut oraz 3 zwiastuny o długości 30 sekund</w:t>
      </w:r>
      <w:r w:rsidRPr="004B1B02">
        <w:rPr>
          <w:rFonts w:ascii="Arial" w:eastAsia="Calibri" w:hAnsi="Arial" w:cs="Arial"/>
        </w:rPr>
        <w:t xml:space="preserve"> w kwocie 492,00 zł (§ 4210) (Dep. OS),</w:t>
      </w:r>
    </w:p>
    <w:p w14:paraId="0FA977A6" w14:textId="77777777" w:rsidR="002934F4" w:rsidRPr="004B1B02" w:rsidRDefault="002934F4" w:rsidP="00454901">
      <w:pPr>
        <w:pStyle w:val="Listapunktowana"/>
        <w:numPr>
          <w:ilvl w:val="0"/>
          <w:numId w:val="426"/>
        </w:numPr>
        <w:ind w:left="284" w:hanging="426"/>
        <w:rPr>
          <w:rFonts w:ascii="Arial" w:eastAsia="Calibri" w:hAnsi="Arial" w:cs="Arial"/>
          <w:color w:val="FF0000"/>
        </w:rPr>
      </w:pPr>
      <w:r w:rsidRPr="004B1B02">
        <w:rPr>
          <w:rFonts w:ascii="Arial" w:eastAsia="Calibri" w:hAnsi="Arial" w:cs="Arial"/>
        </w:rPr>
        <w:t>wykonania i dostawy materiałów promocyjnych</w:t>
      </w:r>
      <w:r w:rsidRPr="004B1B02">
        <w:rPr>
          <w:rFonts w:ascii="Arial" w:hAnsi="Arial" w:cs="Arial"/>
        </w:rPr>
        <w:t xml:space="preserve"> w ramach promocji działań </w:t>
      </w:r>
      <w:r w:rsidRPr="004B1B02">
        <w:rPr>
          <w:rFonts w:ascii="Arial" w:hAnsi="Arial" w:cs="Arial"/>
        </w:rPr>
        <w:br/>
        <w:t xml:space="preserve">w zakresie ochrony klimatu, odnawialnych źródeł energii i gospodarki obiegu zamkniętego na terenie województwa podkarpackiego w kwocie 9.900,00 zł </w:t>
      </w:r>
      <w:r w:rsidRPr="004B1B02">
        <w:rPr>
          <w:rFonts w:ascii="Arial" w:hAnsi="Arial" w:cs="Arial"/>
        </w:rPr>
        <w:br/>
        <w:t>(§ 4210) (Dep. OS). Artykuły zostały sygnowane znakiem promocyjnym Województwa Podkarpackiego oraz Logiem OZE</w:t>
      </w:r>
      <w:bookmarkStart w:id="168" w:name="_Hlk80770653"/>
      <w:r w:rsidRPr="004B1B02">
        <w:rPr>
          <w:rFonts w:ascii="Arial" w:hAnsi="Arial" w:cs="Arial"/>
        </w:rPr>
        <w:t xml:space="preserve"> oraz rozdystrybuowane jako upominki wśród uczestników prowadzonych kampanii szkoleniowo – edukacyjnych i informacyjnych oraz konkursów</w:t>
      </w:r>
      <w:bookmarkEnd w:id="168"/>
      <w:r w:rsidRPr="004B1B02">
        <w:rPr>
          <w:rFonts w:ascii="Arial" w:hAnsi="Arial" w:cs="Arial"/>
        </w:rPr>
        <w:t>,</w:t>
      </w:r>
    </w:p>
    <w:p w14:paraId="735FCC3B" w14:textId="77777777" w:rsidR="002934F4" w:rsidRPr="004B1B02" w:rsidRDefault="002934F4" w:rsidP="00454901">
      <w:pPr>
        <w:pStyle w:val="Listapunktowana"/>
        <w:numPr>
          <w:ilvl w:val="0"/>
          <w:numId w:val="426"/>
        </w:numPr>
        <w:ind w:left="284" w:hanging="426"/>
        <w:rPr>
          <w:rFonts w:ascii="Arial" w:eastAsia="Calibri" w:hAnsi="Arial" w:cs="Arial"/>
          <w:color w:val="FF0000"/>
        </w:rPr>
      </w:pPr>
      <w:r w:rsidRPr="004B1B02">
        <w:rPr>
          <w:rFonts w:ascii="Arial" w:eastAsia="Calibri" w:hAnsi="Arial" w:cs="Arial"/>
        </w:rPr>
        <w:t>wykonania ekspertyzy pn. „</w:t>
      </w:r>
      <w:r w:rsidRPr="004B1B02">
        <w:rPr>
          <w:rFonts w:ascii="Arial" w:eastAsia="Calibri" w:hAnsi="Arial" w:cs="Arial"/>
          <w:bCs/>
        </w:rPr>
        <w:t xml:space="preserve">Wykonanie ekspertyzy w zakresie oceny </w:t>
      </w:r>
      <w:r w:rsidRPr="004B1B02">
        <w:rPr>
          <w:rFonts w:ascii="Arial" w:eastAsia="Calibri" w:hAnsi="Arial" w:cs="Arial"/>
          <w:bCs/>
        </w:rPr>
        <w:br/>
        <w:t xml:space="preserve">i wskazania najlepszych rozwiązań technologicznych i technicznych mających na celu skuteczne ograniczenie uciążliwości </w:t>
      </w:r>
      <w:proofErr w:type="spellStart"/>
      <w:r w:rsidRPr="004B1B02">
        <w:rPr>
          <w:rFonts w:ascii="Arial" w:eastAsia="Calibri" w:hAnsi="Arial" w:cs="Arial"/>
          <w:bCs/>
        </w:rPr>
        <w:t>odorowej</w:t>
      </w:r>
      <w:proofErr w:type="spellEnd"/>
      <w:r w:rsidRPr="004B1B02">
        <w:rPr>
          <w:rFonts w:ascii="Arial" w:eastAsia="Calibri" w:hAnsi="Arial" w:cs="Arial"/>
          <w:bCs/>
        </w:rPr>
        <w:t xml:space="preserve"> dla instalacji zlokalizowanej </w:t>
      </w:r>
      <w:r w:rsidRPr="004B1B02">
        <w:rPr>
          <w:rFonts w:ascii="Arial" w:eastAsia="Calibri" w:hAnsi="Arial" w:cs="Arial"/>
          <w:bCs/>
        </w:rPr>
        <w:br/>
        <w:t>w Rzeszowie przy ul. Bieszczadzkiej”  w kwocie 43.500,00 zł (§ 4390) (Dep. OS).</w:t>
      </w:r>
    </w:p>
    <w:p w14:paraId="3D2AE4BA" w14:textId="77777777" w:rsidR="002934F4" w:rsidRPr="004B1B02" w:rsidRDefault="002934F4" w:rsidP="002934F4">
      <w:pPr>
        <w:keepNext/>
        <w:spacing w:after="0" w:line="360" w:lineRule="auto"/>
        <w:jc w:val="both"/>
        <w:outlineLvl w:val="1"/>
        <w:rPr>
          <w:rFonts w:ascii="Arial" w:eastAsia="Times New Roman" w:hAnsi="Arial" w:cs="Times New Roman"/>
          <w:b/>
          <w:bCs/>
          <w:i/>
          <w:iCs/>
          <w:sz w:val="24"/>
          <w:szCs w:val="24"/>
          <w:lang w:val="x-none" w:eastAsia="x-none"/>
        </w:rPr>
      </w:pPr>
      <w:r w:rsidRPr="004B1B02">
        <w:rPr>
          <w:rFonts w:ascii="Arial" w:eastAsia="Times New Roman" w:hAnsi="Arial" w:cs="Times New Roman"/>
          <w:b/>
          <w:bCs/>
          <w:i/>
          <w:iCs/>
          <w:sz w:val="24"/>
          <w:szCs w:val="24"/>
          <w:lang w:val="x-none" w:eastAsia="x-none"/>
        </w:rPr>
        <w:t>Rozdział 90007 – Zmniejszenie hałasu i wibracji</w:t>
      </w:r>
    </w:p>
    <w:p w14:paraId="31957FA0" w14:textId="5EC5154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311.106,- zł zostały zrealizowane </w:t>
      </w:r>
      <w:r w:rsidRPr="004B1B02">
        <w:rPr>
          <w:rFonts w:ascii="Arial" w:eastAsia="Times New Roman" w:hAnsi="Arial" w:cs="Arial"/>
          <w:sz w:val="24"/>
          <w:szCs w:val="24"/>
          <w:lang w:eastAsia="pl-PL"/>
        </w:rPr>
        <w:br/>
        <w:t>w wysokości 188.185,00 zł (Dep. OS), tj. 60,4</w:t>
      </w:r>
      <w:r w:rsidR="0044235E">
        <w:rPr>
          <w:rFonts w:ascii="Arial" w:eastAsia="Times New Roman" w:hAnsi="Arial" w:cs="Arial"/>
          <w:sz w:val="24"/>
          <w:szCs w:val="24"/>
          <w:lang w:eastAsia="pl-PL"/>
        </w:rPr>
        <w:t>9</w:t>
      </w:r>
      <w:r w:rsidRPr="004B1B02">
        <w:rPr>
          <w:rFonts w:ascii="Arial" w:eastAsia="Times New Roman" w:hAnsi="Arial" w:cs="Arial"/>
          <w:sz w:val="24"/>
          <w:szCs w:val="24"/>
          <w:lang w:eastAsia="pl-PL"/>
        </w:rPr>
        <w:t>% planu i obejmowały:</w:t>
      </w:r>
    </w:p>
    <w:p w14:paraId="4F4DDE9D" w14:textId="77777777" w:rsidR="002934F4" w:rsidRPr="004B1B02" w:rsidRDefault="002934F4" w:rsidP="00454901">
      <w:pPr>
        <w:pStyle w:val="Akapitzlist"/>
        <w:numPr>
          <w:ilvl w:val="0"/>
          <w:numId w:val="488"/>
        </w:numPr>
        <w:spacing w:line="360" w:lineRule="auto"/>
        <w:ind w:left="284" w:hanging="284"/>
        <w:jc w:val="both"/>
        <w:rPr>
          <w:rFonts w:ascii="Arial" w:hAnsi="Arial" w:cs="Arial"/>
          <w:bCs/>
          <w:lang w:eastAsia="pl-PL"/>
        </w:rPr>
      </w:pPr>
      <w:r w:rsidRPr="004B1B02">
        <w:rPr>
          <w:rFonts w:ascii="Arial" w:hAnsi="Arial" w:cs="Arial"/>
          <w:bCs/>
          <w:lang w:eastAsia="pl-PL"/>
        </w:rPr>
        <w:t>wykonanie pomiarów hałasu drogowego i kolejowego w środowisku procedurą ciągłej rejestracji hałasu wprowadzonego do środowiska w czasie odniesienia T=24h w 12 miejscach pomiarowych, dla których organem ochrony środowiska jest Marszałek Województwa Podkarpackiego w kwocie 36.285,00 zł (§ 4390),</w:t>
      </w:r>
    </w:p>
    <w:p w14:paraId="7961FD6E" w14:textId="77777777" w:rsidR="002934F4" w:rsidRPr="004B1B02" w:rsidRDefault="002934F4" w:rsidP="00454901">
      <w:pPr>
        <w:pStyle w:val="Akapitzlist"/>
        <w:numPr>
          <w:ilvl w:val="0"/>
          <w:numId w:val="488"/>
        </w:numPr>
        <w:spacing w:line="360" w:lineRule="auto"/>
        <w:ind w:left="284" w:hanging="284"/>
        <w:jc w:val="both"/>
        <w:rPr>
          <w:rFonts w:ascii="Arial" w:hAnsi="Arial" w:cs="Arial"/>
          <w:bCs/>
          <w:lang w:eastAsia="pl-PL"/>
        </w:rPr>
      </w:pPr>
      <w:bookmarkStart w:id="169" w:name="_Hlk161222689"/>
      <w:r w:rsidRPr="004B1B02">
        <w:rPr>
          <w:rFonts w:ascii="Arial" w:hAnsi="Arial" w:cs="Arial"/>
          <w:bCs/>
          <w:lang w:eastAsia="pl-PL"/>
        </w:rPr>
        <w:t>przygotowanie dokumentu pn. „Program ochrony środowiska przed hałasem dla województwa podkarpackiego na lata 2024-2028” w kwocie 151.900,00 zł (§ 4300) (Dep. OS).</w:t>
      </w:r>
    </w:p>
    <w:p w14:paraId="3F446158" w14:textId="791AF797" w:rsidR="002934F4" w:rsidRPr="004B1B02" w:rsidRDefault="002934F4" w:rsidP="002934F4">
      <w:pPr>
        <w:tabs>
          <w:tab w:val="left" w:pos="567"/>
        </w:tabs>
        <w:spacing w:after="0" w:line="360" w:lineRule="auto"/>
        <w:ind w:left="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Zadanie ujęte w wykazie przedsięwzięć do Wieloletniej Prognozy Finansowej Województwa Podkarpackiego o planowanych łącznych nakładach finansowych </w:t>
      </w:r>
      <w:r w:rsidR="00CC4E8C"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w kwocie 217.900,-zł.</w:t>
      </w:r>
    </w:p>
    <w:p w14:paraId="3D573487" w14:textId="77777777" w:rsidR="002934F4" w:rsidRPr="004B1B02" w:rsidRDefault="002934F4" w:rsidP="002934F4">
      <w:pPr>
        <w:tabs>
          <w:tab w:val="left" w:pos="284"/>
        </w:tabs>
        <w:spacing w:after="0" w:line="360" w:lineRule="auto"/>
        <w:ind w:left="284"/>
        <w:jc w:val="both"/>
        <w:rPr>
          <w:rFonts w:ascii="Arial" w:eastAsia="Times New Roman" w:hAnsi="Arial" w:cs="Arial"/>
          <w:color w:val="FF0000"/>
          <w:sz w:val="24"/>
          <w:szCs w:val="24"/>
          <w:lang w:eastAsia="pl-PL"/>
        </w:rPr>
      </w:pPr>
      <w:r w:rsidRPr="004B1B02">
        <w:rPr>
          <w:rFonts w:ascii="Arial" w:hAnsi="Arial" w:cs="Arial"/>
          <w:sz w:val="24"/>
          <w:szCs w:val="24"/>
        </w:rPr>
        <w:t xml:space="preserve">Zadanie zlecone z zakresu administracji rządowej finansowane z dotacji celowej </w:t>
      </w:r>
      <w:r w:rsidRPr="004B1B02">
        <w:rPr>
          <w:rFonts w:ascii="Arial" w:hAnsi="Arial" w:cs="Arial"/>
          <w:sz w:val="24"/>
          <w:szCs w:val="24"/>
        </w:rPr>
        <w:br/>
        <w:t>z budżetu państwa</w:t>
      </w:r>
      <w:r w:rsidRPr="004B1B02">
        <w:rPr>
          <w:rFonts w:ascii="Arial" w:eastAsia="Times New Roman" w:hAnsi="Arial" w:cs="Arial"/>
          <w:color w:val="FF0000"/>
          <w:sz w:val="24"/>
          <w:szCs w:val="24"/>
          <w:lang w:eastAsia="pl-PL"/>
        </w:rPr>
        <w:t>.</w:t>
      </w:r>
    </w:p>
    <w:p w14:paraId="5586E46D" w14:textId="77777777" w:rsidR="002934F4" w:rsidRPr="004B1B02" w:rsidRDefault="002934F4" w:rsidP="002934F4">
      <w:pPr>
        <w:tabs>
          <w:tab w:val="left" w:pos="284"/>
        </w:tabs>
        <w:spacing w:after="0" w:line="360" w:lineRule="auto"/>
        <w:ind w:left="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Termin realizacji zadania: 2023-2024.</w:t>
      </w:r>
    </w:p>
    <w:p w14:paraId="32F60B15" w14:textId="77777777" w:rsidR="002934F4" w:rsidRPr="004B1B02" w:rsidRDefault="002934F4" w:rsidP="002934F4">
      <w:pPr>
        <w:tabs>
          <w:tab w:val="left" w:pos="284"/>
        </w:tabs>
        <w:spacing w:after="0" w:line="360" w:lineRule="auto"/>
        <w:ind w:left="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Stan zaawansowania realizacji zadania i osiągnięte efekty:</w:t>
      </w:r>
    </w:p>
    <w:p w14:paraId="2413E42C" w14:textId="77777777" w:rsidR="002934F4" w:rsidRPr="004B1B02" w:rsidRDefault="002934F4" w:rsidP="002934F4">
      <w:pPr>
        <w:spacing w:after="0" w:line="360" w:lineRule="auto"/>
        <w:ind w:left="284"/>
        <w:jc w:val="both"/>
        <w:rPr>
          <w:rFonts w:ascii="Arial" w:hAnsi="Arial" w:cs="Arial"/>
          <w:sz w:val="24"/>
          <w:szCs w:val="24"/>
        </w:rPr>
      </w:pPr>
      <w:r w:rsidRPr="004B1B02">
        <w:rPr>
          <w:rFonts w:ascii="Arial" w:hAnsi="Arial" w:cs="Arial"/>
          <w:sz w:val="24"/>
          <w:szCs w:val="24"/>
        </w:rPr>
        <w:t>Wykonano projekt Programu ochrony środowiska przed hałasem dla województwa podkarpackiego na lata 2024-2028.</w:t>
      </w:r>
    </w:p>
    <w:p w14:paraId="2A2520A9" w14:textId="689549B0" w:rsidR="002934F4" w:rsidRPr="004B1B02" w:rsidRDefault="002934F4" w:rsidP="002934F4">
      <w:pPr>
        <w:tabs>
          <w:tab w:val="left" w:pos="284"/>
        </w:tabs>
        <w:spacing w:after="0" w:line="360" w:lineRule="auto"/>
        <w:ind w:left="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Od początku realizacji zadania do końca 2023r. zrealizowano zakres zadania</w:t>
      </w:r>
      <w:r w:rsidRPr="004B1B02">
        <w:rPr>
          <w:rFonts w:ascii="Arial" w:eastAsia="Times New Roman" w:hAnsi="Arial" w:cs="Arial"/>
          <w:sz w:val="24"/>
          <w:szCs w:val="24"/>
          <w:lang w:eastAsia="pl-PL"/>
        </w:rPr>
        <w:br/>
        <w:t>o wartości 151.900,00 zł, co stanowi 69,71% planowanych łącznych nakładów finansowych.</w:t>
      </w:r>
    </w:p>
    <w:bookmarkEnd w:id="169"/>
    <w:p w14:paraId="2A84C540" w14:textId="2F3A6665" w:rsidR="00D830B4" w:rsidRPr="004B1B02" w:rsidRDefault="002934F4" w:rsidP="002934F4">
      <w:pPr>
        <w:spacing w:after="0" w:line="360" w:lineRule="auto"/>
        <w:jc w:val="both"/>
        <w:rPr>
          <w:rFonts w:ascii="Arial" w:eastAsia="Times New Roman" w:hAnsi="Arial" w:cs="Arial"/>
          <w:kern w:val="1"/>
          <w:sz w:val="24"/>
          <w:szCs w:val="24"/>
          <w:lang w:eastAsia="hi-IN" w:bidi="hi-IN"/>
        </w:rPr>
      </w:pPr>
      <w:r w:rsidRPr="004B1B02">
        <w:rPr>
          <w:rFonts w:ascii="Arial" w:eastAsia="Times New Roman" w:hAnsi="Arial" w:cs="Arial"/>
          <w:sz w:val="24"/>
          <w:szCs w:val="24"/>
          <w:lang w:eastAsia="pl-PL"/>
        </w:rPr>
        <w:t xml:space="preserve">Niewykonanie </w:t>
      </w:r>
      <w:r w:rsidR="00D830B4" w:rsidRPr="004B1B02">
        <w:rPr>
          <w:rFonts w:ascii="Arial" w:eastAsia="Times New Roman" w:hAnsi="Arial" w:cs="Arial"/>
          <w:sz w:val="24"/>
          <w:szCs w:val="24"/>
          <w:lang w:eastAsia="pl-PL"/>
        </w:rPr>
        <w:t xml:space="preserve">zaplanowanych wydatków dotyczy </w:t>
      </w:r>
      <w:r w:rsidR="00D830B4" w:rsidRPr="004B1B02">
        <w:rPr>
          <w:rFonts w:ascii="Arial" w:eastAsia="Times New Roman" w:hAnsi="Arial" w:cs="Arial"/>
          <w:kern w:val="1"/>
          <w:sz w:val="24"/>
          <w:szCs w:val="24"/>
          <w:lang w:eastAsia="hi-IN" w:bidi="hi-IN"/>
        </w:rPr>
        <w:t xml:space="preserve">opracowania opinii dotyczącej uciążliwości hałasowej autostrady A4 na odcinku Rzeszów „węzeł Wschodni” – Jarosław „węzeł Wierzbna” od km 581+263,44 do km 622+463,44”. Opinia ta jest niezbędna do dalszego procedowania przez Marszałka Województwa Podkarpackiego postępowania (prowadzonego na podstawie ustawy Prawo ochrony środowiska) w przedmiocie nałożenia na zarządzającego autostradą A4 obowiązku ograniczenia negatywnego oddziaływania na środowisko – jej zlecenie Marszałkowi Województwa Podkarpackiego nakazał Wojewódzki Sąd Administracyjny </w:t>
      </w:r>
      <w:r w:rsidR="00505204" w:rsidRPr="004B1B02">
        <w:rPr>
          <w:rFonts w:ascii="Arial" w:eastAsia="Times New Roman" w:hAnsi="Arial" w:cs="Arial"/>
          <w:kern w:val="1"/>
          <w:sz w:val="24"/>
          <w:szCs w:val="24"/>
          <w:lang w:eastAsia="hi-IN" w:bidi="hi-IN"/>
        </w:rPr>
        <w:br/>
      </w:r>
      <w:r w:rsidR="00D830B4" w:rsidRPr="004B1B02">
        <w:rPr>
          <w:rFonts w:ascii="Arial" w:eastAsia="Times New Roman" w:hAnsi="Arial" w:cs="Arial"/>
          <w:kern w:val="1"/>
          <w:sz w:val="24"/>
          <w:szCs w:val="24"/>
          <w:lang w:eastAsia="hi-IN" w:bidi="hi-IN"/>
        </w:rPr>
        <w:t>w Warszawie w wyroku z dnia 24 maja 2022 r.</w:t>
      </w:r>
      <w:r w:rsidR="00505204" w:rsidRPr="004B1B02">
        <w:rPr>
          <w:rFonts w:ascii="Arial" w:eastAsia="Times New Roman" w:hAnsi="Arial" w:cs="Arial"/>
          <w:kern w:val="1"/>
          <w:sz w:val="24"/>
          <w:szCs w:val="24"/>
          <w:lang w:eastAsia="hi-IN" w:bidi="hi-IN"/>
        </w:rPr>
        <w:t xml:space="preserve"> Wykonanie opinii zostało zlecone wykonawcy wyłonionemu w ramach procedury udzielenia zamówienia publicznego.</w:t>
      </w:r>
    </w:p>
    <w:p w14:paraId="24093322" w14:textId="1617EF0C" w:rsidR="00D830B4" w:rsidRPr="004B1B02" w:rsidRDefault="00D830B4" w:rsidP="00D830B4">
      <w:pPr>
        <w:widowControl w:val="0"/>
        <w:suppressAutoHyphen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 związku z niewykonaniem przez wykonawcę przedmiotu umowy</w:t>
      </w:r>
      <w:r w:rsidRPr="004B1B02">
        <w:rPr>
          <w:rFonts w:ascii="Arial" w:eastAsia="Times New Roman" w:hAnsi="Arial" w:cs="Arial"/>
          <w:kern w:val="1"/>
          <w:sz w:val="24"/>
          <w:szCs w:val="24"/>
          <w:lang w:eastAsia="hi-IN" w:bidi="hi-IN"/>
        </w:rPr>
        <w:t xml:space="preserve"> Zarząd Województwa Podkarpackiego odstąpił od umowy. </w:t>
      </w:r>
      <w:r w:rsidRPr="004B1B02">
        <w:rPr>
          <w:rFonts w:ascii="Arial" w:eastAsia="Times New Roman" w:hAnsi="Arial" w:cs="Arial"/>
          <w:sz w:val="24"/>
          <w:szCs w:val="24"/>
          <w:lang w:eastAsia="pl-PL"/>
        </w:rPr>
        <w:t xml:space="preserve">Równocześnie z uwagi na fakt, że odstąpienie od umowy nastąpiło z przyczyn, za które odpowiadał Wykonawca, Zamawiający zgodnie z zawartą umową naliczył karę umowną </w:t>
      </w:r>
      <w:r w:rsidRPr="004B1B02">
        <w:rPr>
          <w:rFonts w:ascii="Arial" w:eastAsia="Times New Roman" w:hAnsi="Arial" w:cs="Arial"/>
          <w:sz w:val="24"/>
          <w:szCs w:val="24"/>
          <w:lang w:eastAsia="pl-PL"/>
        </w:rPr>
        <w:br/>
        <w:t>w wysokości 20.841,12 zł, stanowiącej 20% kwoty brutto, którą miał otrzymać Wykonawca w ramach umówionego wynagrodzenia.</w:t>
      </w:r>
    </w:p>
    <w:p w14:paraId="00A4FCC7" w14:textId="3EF2F5DC" w:rsidR="002934F4" w:rsidRPr="004B1B02" w:rsidRDefault="00D830B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Zadanie ujęte w </w:t>
      </w:r>
      <w:bookmarkStart w:id="170" w:name="_Hlk161223520"/>
      <w:r w:rsidR="002934F4" w:rsidRPr="004B1B02">
        <w:rPr>
          <w:rFonts w:ascii="Arial" w:hAnsi="Arial" w:cs="Arial"/>
          <w:sz w:val="24"/>
          <w:szCs w:val="24"/>
          <w:lang w:eastAsia="pl-PL"/>
        </w:rPr>
        <w:t>wykazie przedsięwzięć do Wieloletniej Prognozy Finansowej Województwa Podkarpackiego</w:t>
      </w:r>
      <w:r w:rsidRPr="004B1B02">
        <w:rPr>
          <w:rFonts w:ascii="Arial" w:hAnsi="Arial" w:cs="Arial"/>
          <w:sz w:val="24"/>
          <w:szCs w:val="24"/>
          <w:lang w:eastAsia="pl-PL"/>
        </w:rPr>
        <w:t xml:space="preserve">, </w:t>
      </w:r>
      <w:r w:rsidR="002934F4" w:rsidRPr="004B1B02">
        <w:rPr>
          <w:rFonts w:ascii="Arial" w:hAnsi="Arial" w:cs="Arial"/>
          <w:sz w:val="24"/>
          <w:szCs w:val="24"/>
          <w:lang w:eastAsia="pl-PL"/>
        </w:rPr>
        <w:t xml:space="preserve">planowane do realizacji w latach 2022-2023 </w:t>
      </w:r>
      <w:r w:rsidRPr="004B1B02">
        <w:rPr>
          <w:rFonts w:ascii="Arial" w:hAnsi="Arial" w:cs="Arial"/>
          <w:sz w:val="24"/>
          <w:szCs w:val="24"/>
          <w:lang w:eastAsia="pl-PL"/>
        </w:rPr>
        <w:br/>
      </w:r>
      <w:r w:rsidR="002934F4" w:rsidRPr="004B1B02">
        <w:rPr>
          <w:rFonts w:ascii="Arial" w:hAnsi="Arial" w:cs="Arial"/>
          <w:sz w:val="24"/>
          <w:szCs w:val="24"/>
          <w:lang w:eastAsia="pl-PL"/>
        </w:rPr>
        <w:t xml:space="preserve">o łącznych nakładach finansowych w kwocie 104.206,-zł. Zadanie finansowane jest ze środków własnych Samorządu Województwa. </w:t>
      </w:r>
    </w:p>
    <w:bookmarkEnd w:id="170"/>
    <w:p w14:paraId="66132E37" w14:textId="77777777" w:rsidR="00B01024" w:rsidRDefault="00B01024" w:rsidP="00E4657E">
      <w:pPr>
        <w:widowControl w:val="0"/>
        <w:suppressAutoHyphens/>
        <w:spacing w:after="0" w:line="360" w:lineRule="auto"/>
        <w:jc w:val="both"/>
        <w:rPr>
          <w:rFonts w:ascii="Arial" w:eastAsia="Times New Roman" w:hAnsi="Arial" w:cs="Times New Roman"/>
          <w:b/>
          <w:bCs/>
          <w:i/>
          <w:iCs/>
          <w:sz w:val="24"/>
          <w:szCs w:val="28"/>
          <w:lang w:eastAsia="x-none"/>
        </w:rPr>
      </w:pPr>
    </w:p>
    <w:p w14:paraId="38D962B0" w14:textId="77777777" w:rsidR="00B01024" w:rsidRDefault="00B01024" w:rsidP="00E4657E">
      <w:pPr>
        <w:widowControl w:val="0"/>
        <w:suppressAutoHyphens/>
        <w:spacing w:after="0" w:line="360" w:lineRule="auto"/>
        <w:jc w:val="both"/>
        <w:rPr>
          <w:rFonts w:ascii="Arial" w:eastAsia="Times New Roman" w:hAnsi="Arial" w:cs="Times New Roman"/>
          <w:b/>
          <w:bCs/>
          <w:i/>
          <w:iCs/>
          <w:sz w:val="24"/>
          <w:szCs w:val="28"/>
          <w:lang w:eastAsia="x-none"/>
        </w:rPr>
      </w:pPr>
    </w:p>
    <w:p w14:paraId="18851C66" w14:textId="08E0F310" w:rsidR="00E4657E" w:rsidRPr="004B1B02" w:rsidRDefault="002934F4" w:rsidP="00E4657E">
      <w:pPr>
        <w:widowControl w:val="0"/>
        <w:suppressAutoHyphens/>
        <w:spacing w:after="0" w:line="360" w:lineRule="auto"/>
        <w:jc w:val="both"/>
        <w:rPr>
          <w:rFonts w:ascii="Arial" w:eastAsia="Times New Roman" w:hAnsi="Arial" w:cs="Arial"/>
          <w:sz w:val="24"/>
          <w:szCs w:val="24"/>
          <w:lang w:eastAsia="pl-PL"/>
        </w:rPr>
      </w:pPr>
      <w:r w:rsidRPr="004B1B02">
        <w:rPr>
          <w:rFonts w:ascii="Arial" w:eastAsia="Times New Roman" w:hAnsi="Arial" w:cs="Times New Roman"/>
          <w:b/>
          <w:bCs/>
          <w:i/>
          <w:iCs/>
          <w:sz w:val="24"/>
          <w:szCs w:val="28"/>
          <w:lang w:eastAsia="x-none"/>
        </w:rPr>
        <w:lastRenderedPageBreak/>
        <w:t>Rozdział 90008 – Ochrona różnorodności biologicznej i krajobrazu</w:t>
      </w:r>
    </w:p>
    <w:p w14:paraId="7C31ECAA" w14:textId="306631C3" w:rsidR="00D8535F" w:rsidRDefault="002934F4" w:rsidP="00B01024">
      <w:pPr>
        <w:widowControl w:val="0"/>
        <w:suppressAutoHyphens/>
        <w:spacing w:after="0" w:line="360" w:lineRule="auto"/>
        <w:jc w:val="both"/>
        <w:rPr>
          <w:rFonts w:ascii="Arial" w:eastAsia="Times New Roman" w:hAnsi="Arial" w:cs="Times New Roman"/>
          <w:bCs/>
          <w:iCs/>
          <w:sz w:val="24"/>
          <w:szCs w:val="28"/>
          <w:lang w:eastAsia="x-none"/>
        </w:rPr>
      </w:pPr>
      <w:r w:rsidRPr="004B1B02">
        <w:rPr>
          <w:rFonts w:ascii="Arial" w:eastAsia="Times New Roman" w:hAnsi="Arial" w:cs="Times New Roman"/>
          <w:bCs/>
          <w:iCs/>
          <w:sz w:val="24"/>
          <w:szCs w:val="28"/>
          <w:lang w:eastAsia="x-none"/>
        </w:rPr>
        <w:t xml:space="preserve">Zaplanowane wydatki bieżące w kwocie 217.662,- zł zostały zrealizowane </w:t>
      </w:r>
      <w:r w:rsidRPr="004B1B02">
        <w:rPr>
          <w:rFonts w:ascii="Arial" w:eastAsia="Times New Roman" w:hAnsi="Arial" w:cs="Times New Roman"/>
          <w:bCs/>
          <w:iCs/>
          <w:sz w:val="24"/>
          <w:szCs w:val="28"/>
          <w:lang w:eastAsia="x-none"/>
        </w:rPr>
        <w:br/>
        <w:t xml:space="preserve">w wysokości 182.138,72 zł, tj. 83,68% planu i obejmowały realizację projektu przez Urząd Marszałkowski Województwa Podkarpackiego w Rzeszowie, Zespół Karpackich Parków Krajobrazowych w Krośnie i Zespół Parków Krajobrazowych </w:t>
      </w:r>
      <w:r w:rsidR="00CC4E8C" w:rsidRPr="004B1B02">
        <w:rPr>
          <w:rFonts w:ascii="Arial" w:eastAsia="Times New Roman" w:hAnsi="Arial" w:cs="Times New Roman"/>
          <w:bCs/>
          <w:iCs/>
          <w:sz w:val="24"/>
          <w:szCs w:val="28"/>
          <w:lang w:eastAsia="x-none"/>
        </w:rPr>
        <w:br/>
      </w:r>
      <w:r w:rsidRPr="004B1B02">
        <w:rPr>
          <w:rFonts w:ascii="Arial" w:eastAsia="Times New Roman" w:hAnsi="Arial" w:cs="Times New Roman"/>
          <w:bCs/>
          <w:iCs/>
          <w:sz w:val="24"/>
          <w:szCs w:val="28"/>
          <w:lang w:eastAsia="x-none"/>
        </w:rPr>
        <w:t xml:space="preserve">w Przemyślu  pn. „Zrównoważone obszary chronione jako kluczowa wartość dla dobrobytu człowieka” w ramach programu </w:t>
      </w:r>
      <w:proofErr w:type="spellStart"/>
      <w:r w:rsidRPr="004B1B02">
        <w:rPr>
          <w:rFonts w:ascii="Arial" w:eastAsia="Times New Roman" w:hAnsi="Arial" w:cs="Times New Roman"/>
          <w:bCs/>
          <w:iCs/>
          <w:sz w:val="24"/>
          <w:szCs w:val="28"/>
          <w:lang w:eastAsia="x-none"/>
        </w:rPr>
        <w:t>Interreg</w:t>
      </w:r>
      <w:proofErr w:type="spellEnd"/>
      <w:r w:rsidRPr="004B1B02">
        <w:rPr>
          <w:rFonts w:ascii="Arial" w:eastAsia="Times New Roman" w:hAnsi="Arial" w:cs="Times New Roman"/>
          <w:bCs/>
          <w:iCs/>
          <w:sz w:val="24"/>
          <w:szCs w:val="28"/>
          <w:lang w:eastAsia="x-none"/>
        </w:rPr>
        <w:t xml:space="preserve"> Europa 2021-2027. Wydatki dotyczą:</w:t>
      </w:r>
    </w:p>
    <w:p w14:paraId="0E11847F" w14:textId="77777777" w:rsidR="002F5B5D" w:rsidRPr="004B1B02" w:rsidRDefault="002F5B5D" w:rsidP="00B01024">
      <w:pPr>
        <w:pStyle w:val="Akapitzlist"/>
        <w:keepNext/>
        <w:numPr>
          <w:ilvl w:val="0"/>
          <w:numId w:val="490"/>
        </w:numPr>
        <w:spacing w:line="360" w:lineRule="auto"/>
        <w:ind w:left="284" w:hanging="284"/>
        <w:contextualSpacing/>
        <w:jc w:val="both"/>
        <w:outlineLvl w:val="1"/>
        <w:rPr>
          <w:rFonts w:ascii="Arial" w:hAnsi="Arial"/>
          <w:bCs/>
          <w:iCs/>
          <w:szCs w:val="28"/>
          <w:lang w:eastAsia="x-none"/>
        </w:rPr>
      </w:pPr>
      <w:r w:rsidRPr="004B1B02">
        <w:rPr>
          <w:rFonts w:ascii="Arial" w:hAnsi="Arial"/>
          <w:bCs/>
          <w:iCs/>
          <w:szCs w:val="28"/>
          <w:lang w:eastAsia="x-none"/>
        </w:rPr>
        <w:t xml:space="preserve">wynagrodzeń i składek od nich naliczanych pracowników zaangażowanych </w:t>
      </w:r>
      <w:r w:rsidRPr="004B1B02">
        <w:rPr>
          <w:rFonts w:ascii="Arial" w:hAnsi="Arial"/>
          <w:bCs/>
          <w:iCs/>
          <w:szCs w:val="28"/>
          <w:lang w:eastAsia="x-none"/>
        </w:rPr>
        <w:br/>
        <w:t>w realizację projektu w kwocie 138.235,89 zł, z tego:</w:t>
      </w:r>
    </w:p>
    <w:p w14:paraId="5114B083" w14:textId="0FEF7A25" w:rsidR="002F5B5D" w:rsidRPr="004B1B02" w:rsidRDefault="002F5B5D" w:rsidP="00454901">
      <w:pPr>
        <w:pStyle w:val="Akapitzlist"/>
        <w:keepNext/>
        <w:numPr>
          <w:ilvl w:val="0"/>
          <w:numId w:val="491"/>
        </w:numPr>
        <w:spacing w:line="360" w:lineRule="auto"/>
        <w:ind w:left="567" w:hanging="283"/>
        <w:jc w:val="both"/>
        <w:outlineLvl w:val="1"/>
        <w:rPr>
          <w:rFonts w:ascii="Arial" w:hAnsi="Arial"/>
          <w:bCs/>
          <w:iCs/>
          <w:szCs w:val="28"/>
          <w:lang w:eastAsia="x-none"/>
        </w:rPr>
      </w:pPr>
      <w:r w:rsidRPr="004B1B02">
        <w:rPr>
          <w:rFonts w:ascii="Arial" w:hAnsi="Arial"/>
          <w:bCs/>
          <w:iCs/>
          <w:szCs w:val="28"/>
          <w:lang w:eastAsia="x-none"/>
        </w:rPr>
        <w:t>Urzędu Marszałkowskiego Województwa Podkarpackiego w Rzeszowie – 112.194,99 zł (</w:t>
      </w:r>
      <w:r w:rsidRPr="004B1B02">
        <w:rPr>
          <w:rFonts w:ascii="Arial" w:hAnsi="Arial" w:cs="Arial"/>
          <w:bCs/>
          <w:iCs/>
          <w:szCs w:val="28"/>
          <w:lang w:eastAsia="x-none"/>
        </w:rPr>
        <w:t xml:space="preserve">§ 4018 – 75.598,75 zł, § 4019 – 18.899,71 zł, § 4118 – 12.728,60 zł, § 4119 – 3.182,16 zł, § 4128 – 1.019,45 zł, § 4129 – 254,91 zł, </w:t>
      </w:r>
      <w:r w:rsidR="00C513BF">
        <w:rPr>
          <w:rFonts w:ascii="Arial" w:hAnsi="Arial" w:cs="Arial"/>
          <w:bCs/>
          <w:iCs/>
          <w:szCs w:val="28"/>
          <w:lang w:eastAsia="x-none"/>
        </w:rPr>
        <w:br/>
      </w:r>
      <w:r w:rsidRPr="004B1B02">
        <w:rPr>
          <w:rFonts w:ascii="Arial" w:hAnsi="Arial" w:cs="Arial"/>
          <w:bCs/>
          <w:iCs/>
          <w:szCs w:val="28"/>
          <w:lang w:eastAsia="x-none"/>
        </w:rPr>
        <w:t>§ 4718 – 409,15 zł, § 4719 – 102,26 zł) (Dep. GR),</w:t>
      </w:r>
    </w:p>
    <w:p w14:paraId="5B8FE1A0" w14:textId="068E8306" w:rsidR="002F5B5D" w:rsidRPr="00B01024" w:rsidRDefault="002F5B5D" w:rsidP="00B01024">
      <w:pPr>
        <w:pStyle w:val="Akapitzlist"/>
        <w:keepNext/>
        <w:numPr>
          <w:ilvl w:val="0"/>
          <w:numId w:val="491"/>
        </w:numPr>
        <w:spacing w:line="360" w:lineRule="auto"/>
        <w:ind w:left="567" w:hanging="283"/>
        <w:jc w:val="both"/>
        <w:outlineLvl w:val="1"/>
        <w:rPr>
          <w:rFonts w:ascii="Arial" w:hAnsi="Arial"/>
          <w:bCs/>
          <w:iCs/>
          <w:szCs w:val="28"/>
          <w:lang w:eastAsia="x-none"/>
        </w:rPr>
      </w:pPr>
      <w:r w:rsidRPr="004B1B02">
        <w:rPr>
          <w:rFonts w:ascii="Arial" w:hAnsi="Arial"/>
          <w:bCs/>
          <w:iCs/>
          <w:szCs w:val="28"/>
          <w:lang w:eastAsia="x-none"/>
        </w:rPr>
        <w:t>Zespołu Karpackich Parków Krajobrazowych w Krośnie – 9.500,00 zł (</w:t>
      </w:r>
      <w:r w:rsidRPr="004B1B02">
        <w:rPr>
          <w:rFonts w:ascii="Arial" w:hAnsi="Arial" w:cs="Arial"/>
          <w:bCs/>
          <w:iCs/>
          <w:szCs w:val="28"/>
          <w:lang w:eastAsia="x-none"/>
        </w:rPr>
        <w:t xml:space="preserve">§ 4018 – 6.192,00 zł, § 4019 – 1.548,00 zł, § 4118 – 1.144,00 zł, § 4119 – 286,00 zł, </w:t>
      </w:r>
      <w:r w:rsidRPr="004B1B02">
        <w:rPr>
          <w:rFonts w:ascii="Arial" w:hAnsi="Arial" w:cs="Arial"/>
          <w:bCs/>
          <w:iCs/>
          <w:szCs w:val="28"/>
          <w:lang w:eastAsia="x-none"/>
        </w:rPr>
        <w:br/>
        <w:t>§ 4128 – 160,00 zł, § 4129 – 40,00 zł, § 4718 – 104,00 zł, § 4719 – 26,00 zł) (ZKPK – Dep. OS),</w:t>
      </w:r>
    </w:p>
    <w:p w14:paraId="5E23A676" w14:textId="77777777" w:rsidR="00D8535F" w:rsidRPr="004B1B02" w:rsidRDefault="00D8535F" w:rsidP="00454901">
      <w:pPr>
        <w:pStyle w:val="Akapitzlist"/>
        <w:keepNext/>
        <w:numPr>
          <w:ilvl w:val="0"/>
          <w:numId w:val="491"/>
        </w:numPr>
        <w:spacing w:line="360" w:lineRule="auto"/>
        <w:ind w:left="567" w:hanging="283"/>
        <w:jc w:val="both"/>
        <w:outlineLvl w:val="1"/>
        <w:rPr>
          <w:rFonts w:ascii="Arial" w:hAnsi="Arial"/>
          <w:bCs/>
          <w:iCs/>
          <w:szCs w:val="28"/>
          <w:lang w:eastAsia="x-none"/>
        </w:rPr>
      </w:pPr>
      <w:r w:rsidRPr="004B1B02">
        <w:rPr>
          <w:rFonts w:ascii="Arial" w:hAnsi="Arial"/>
          <w:bCs/>
          <w:iCs/>
          <w:szCs w:val="28"/>
          <w:lang w:eastAsia="x-none"/>
        </w:rPr>
        <w:t>Zespołu Parków Krajobrazowych w Przemyślu – 16.540,90 zł (</w:t>
      </w:r>
      <w:r w:rsidRPr="004B1B02">
        <w:rPr>
          <w:rFonts w:ascii="Arial" w:hAnsi="Arial" w:cs="Arial"/>
          <w:bCs/>
          <w:iCs/>
          <w:szCs w:val="28"/>
          <w:lang w:eastAsia="x-none"/>
        </w:rPr>
        <w:t xml:space="preserve">§ 4018 – 10.995,60 zł, § 4019 – 2.748,90 zł, § 4118 – 1.971,54 zł, § 4119 – 492,86 zł, </w:t>
      </w:r>
      <w:r w:rsidRPr="004B1B02">
        <w:rPr>
          <w:rFonts w:ascii="Arial" w:hAnsi="Arial" w:cs="Arial"/>
          <w:bCs/>
          <w:iCs/>
          <w:szCs w:val="28"/>
          <w:lang w:eastAsia="x-none"/>
        </w:rPr>
        <w:br/>
        <w:t>§ 4128 – 266,00 zł, § 4129 – 66,00 zł) (ZPK – Dep. OS),</w:t>
      </w:r>
    </w:p>
    <w:p w14:paraId="18B5F834" w14:textId="77777777" w:rsidR="00D8535F" w:rsidRPr="004B1B02" w:rsidRDefault="00D8535F" w:rsidP="00454901">
      <w:pPr>
        <w:pStyle w:val="Akapitzlist"/>
        <w:keepNext/>
        <w:numPr>
          <w:ilvl w:val="0"/>
          <w:numId w:val="490"/>
        </w:numPr>
        <w:spacing w:line="360" w:lineRule="auto"/>
        <w:ind w:left="284" w:hanging="284"/>
        <w:jc w:val="both"/>
        <w:outlineLvl w:val="1"/>
        <w:rPr>
          <w:rFonts w:ascii="Arial" w:hAnsi="Arial"/>
          <w:bCs/>
          <w:iCs/>
          <w:szCs w:val="28"/>
          <w:lang w:eastAsia="x-none"/>
        </w:rPr>
      </w:pPr>
      <w:r w:rsidRPr="004B1B02">
        <w:rPr>
          <w:rFonts w:ascii="Arial" w:hAnsi="Arial"/>
          <w:bCs/>
          <w:iCs/>
          <w:szCs w:val="28"/>
          <w:lang w:eastAsia="x-none"/>
        </w:rPr>
        <w:t>pozostałe wydatki związane z realizacja projektu w kwocie 43.902,83 zł, z tego:</w:t>
      </w:r>
    </w:p>
    <w:p w14:paraId="17FF959F" w14:textId="77777777" w:rsidR="00D8535F" w:rsidRPr="004B1B02" w:rsidRDefault="00D8535F" w:rsidP="00454901">
      <w:pPr>
        <w:pStyle w:val="Akapitzlist"/>
        <w:keepNext/>
        <w:numPr>
          <w:ilvl w:val="0"/>
          <w:numId w:val="492"/>
        </w:numPr>
        <w:spacing w:line="360" w:lineRule="auto"/>
        <w:ind w:left="567" w:hanging="283"/>
        <w:jc w:val="both"/>
        <w:outlineLvl w:val="1"/>
        <w:rPr>
          <w:rFonts w:ascii="Arial" w:hAnsi="Arial"/>
          <w:bCs/>
          <w:iCs/>
          <w:szCs w:val="28"/>
          <w:lang w:eastAsia="x-none"/>
        </w:rPr>
      </w:pPr>
      <w:r w:rsidRPr="004B1B02">
        <w:rPr>
          <w:rFonts w:ascii="Arial" w:hAnsi="Arial"/>
          <w:bCs/>
          <w:iCs/>
          <w:szCs w:val="28"/>
          <w:lang w:eastAsia="x-none"/>
        </w:rPr>
        <w:t xml:space="preserve">Urzędu Marszałkowskiego Województwa Podkarpackiego – 37.345,73 zł </w:t>
      </w:r>
      <w:r w:rsidRPr="004B1B02">
        <w:rPr>
          <w:rFonts w:ascii="Arial" w:hAnsi="Arial"/>
          <w:bCs/>
          <w:iCs/>
          <w:szCs w:val="28"/>
          <w:lang w:eastAsia="x-none"/>
        </w:rPr>
        <w:br/>
        <w:t>(</w:t>
      </w:r>
      <w:r w:rsidRPr="004B1B02">
        <w:rPr>
          <w:rFonts w:ascii="Arial" w:hAnsi="Arial" w:cs="Arial"/>
          <w:bCs/>
          <w:iCs/>
          <w:szCs w:val="28"/>
          <w:lang w:eastAsia="x-none"/>
        </w:rPr>
        <w:t>§</w:t>
      </w:r>
      <w:r w:rsidRPr="004B1B02">
        <w:rPr>
          <w:rFonts w:ascii="Arial" w:hAnsi="Arial"/>
          <w:bCs/>
          <w:iCs/>
          <w:szCs w:val="28"/>
          <w:lang w:eastAsia="x-none"/>
        </w:rPr>
        <w:t xml:space="preserve"> 4218 – 4.269,66 zł, </w:t>
      </w:r>
      <w:r w:rsidRPr="004B1B02">
        <w:rPr>
          <w:rFonts w:ascii="Arial" w:hAnsi="Arial" w:cs="Arial"/>
          <w:bCs/>
          <w:iCs/>
          <w:szCs w:val="28"/>
          <w:lang w:eastAsia="x-none"/>
        </w:rPr>
        <w:t>§</w:t>
      </w:r>
      <w:r w:rsidRPr="004B1B02">
        <w:rPr>
          <w:rFonts w:ascii="Arial" w:hAnsi="Arial"/>
          <w:bCs/>
          <w:iCs/>
          <w:szCs w:val="28"/>
          <w:lang w:eastAsia="x-none"/>
        </w:rPr>
        <w:t xml:space="preserve"> 4219 – 1.067,41 zł, </w:t>
      </w:r>
      <w:r w:rsidRPr="004B1B02">
        <w:rPr>
          <w:rFonts w:ascii="Arial" w:hAnsi="Arial" w:cs="Arial"/>
          <w:bCs/>
          <w:iCs/>
          <w:szCs w:val="28"/>
          <w:lang w:eastAsia="x-none"/>
        </w:rPr>
        <w:t xml:space="preserve">§ 4308 – 12.398,93 zł, § 4309 – 3.099,77 zł, § 4398 – 1.760,00 zł, § 4399 – 440,00 zł, § 4428 – 11.447,96 zł, § 4429 – 2.862,00 zł). Wydatki zostały poniesione na organizację konferencji otwierającej projekt, udział pracowników zaangażowanych w realizację projektu i interesariuszy w kick-off </w:t>
      </w:r>
      <w:proofErr w:type="spellStart"/>
      <w:r w:rsidRPr="004B1B02">
        <w:rPr>
          <w:rFonts w:ascii="Arial" w:hAnsi="Arial" w:cs="Arial"/>
          <w:bCs/>
          <w:iCs/>
          <w:szCs w:val="28"/>
          <w:lang w:eastAsia="x-none"/>
        </w:rPr>
        <w:t>meeting</w:t>
      </w:r>
      <w:proofErr w:type="spellEnd"/>
      <w:r w:rsidRPr="004B1B02">
        <w:rPr>
          <w:rFonts w:ascii="Arial" w:hAnsi="Arial" w:cs="Arial"/>
          <w:bCs/>
          <w:iCs/>
          <w:szCs w:val="28"/>
          <w:lang w:eastAsia="x-none"/>
        </w:rPr>
        <w:t xml:space="preserve"> w Murcji (Hiszpania) oraz warsztatach dotyczących projektu w Dubrowniku (Chorwacja), organizację spotkania interesariuszy projektu oraz opracowanie dokumentu wyjściowego dla projektu tzw. analizy regionalnej,</w:t>
      </w:r>
    </w:p>
    <w:p w14:paraId="431BA71D" w14:textId="77777777" w:rsidR="00D8535F" w:rsidRPr="004B1B02" w:rsidRDefault="00D8535F" w:rsidP="00454901">
      <w:pPr>
        <w:pStyle w:val="Akapitzlist"/>
        <w:keepNext/>
        <w:numPr>
          <w:ilvl w:val="0"/>
          <w:numId w:val="492"/>
        </w:numPr>
        <w:spacing w:line="360" w:lineRule="auto"/>
        <w:ind w:left="567" w:hanging="283"/>
        <w:jc w:val="both"/>
        <w:outlineLvl w:val="1"/>
        <w:rPr>
          <w:rFonts w:ascii="Arial" w:hAnsi="Arial"/>
          <w:bCs/>
          <w:iCs/>
          <w:szCs w:val="28"/>
          <w:lang w:eastAsia="x-none"/>
        </w:rPr>
      </w:pPr>
      <w:r w:rsidRPr="004B1B02">
        <w:rPr>
          <w:rFonts w:ascii="Arial" w:hAnsi="Arial"/>
          <w:bCs/>
          <w:iCs/>
          <w:szCs w:val="28"/>
          <w:lang w:eastAsia="x-none"/>
        </w:rPr>
        <w:t>Zespół  Parków Krajobrazowych w Przemyślu – 6.557,10 zł (</w:t>
      </w:r>
      <w:r w:rsidRPr="004B1B02">
        <w:rPr>
          <w:rFonts w:ascii="Arial" w:hAnsi="Arial" w:cs="Arial"/>
          <w:bCs/>
          <w:iCs/>
          <w:szCs w:val="28"/>
          <w:lang w:eastAsia="x-none"/>
        </w:rPr>
        <w:t xml:space="preserve">§ 4428 – 5.245,68 zł, § 4429 – 1.311,42 zł). Wydatki zostały poniesione na udział pracownika </w:t>
      </w:r>
      <w:r w:rsidRPr="004B1B02">
        <w:rPr>
          <w:rFonts w:ascii="Arial" w:hAnsi="Arial" w:cs="Arial"/>
          <w:bCs/>
          <w:iCs/>
          <w:szCs w:val="28"/>
          <w:lang w:eastAsia="x-none"/>
        </w:rPr>
        <w:lastRenderedPageBreak/>
        <w:t xml:space="preserve">zaangażowanego w realizację projektu w kick-off </w:t>
      </w:r>
      <w:proofErr w:type="spellStart"/>
      <w:r w:rsidRPr="004B1B02">
        <w:rPr>
          <w:rFonts w:ascii="Arial" w:hAnsi="Arial" w:cs="Arial"/>
          <w:bCs/>
          <w:iCs/>
          <w:szCs w:val="28"/>
          <w:lang w:eastAsia="x-none"/>
        </w:rPr>
        <w:t>meeting</w:t>
      </w:r>
      <w:proofErr w:type="spellEnd"/>
      <w:r w:rsidRPr="004B1B02">
        <w:rPr>
          <w:rFonts w:ascii="Arial" w:hAnsi="Arial" w:cs="Arial"/>
          <w:bCs/>
          <w:iCs/>
          <w:szCs w:val="28"/>
          <w:lang w:eastAsia="x-none"/>
        </w:rPr>
        <w:t xml:space="preserve"> w Murcji (Hiszpania) oraz warsztatach dotyczących projektu w Dubrowniku (Chorwacja).</w:t>
      </w:r>
    </w:p>
    <w:p w14:paraId="1BF9C604" w14:textId="6147E1CC" w:rsidR="00D8535F" w:rsidRPr="004B1B02" w:rsidRDefault="00D8535F" w:rsidP="00CC4E8C">
      <w:pPr>
        <w:keepNext/>
        <w:spacing w:after="0" w:line="360" w:lineRule="auto"/>
        <w:jc w:val="both"/>
        <w:outlineLvl w:val="1"/>
        <w:rPr>
          <w:rFonts w:ascii="Arial" w:eastAsia="Times New Roman" w:hAnsi="Arial" w:cs="Times New Roman"/>
          <w:bCs/>
          <w:iCs/>
          <w:sz w:val="24"/>
          <w:szCs w:val="28"/>
          <w:lang w:eastAsia="x-none"/>
        </w:rPr>
      </w:pPr>
      <w:r w:rsidRPr="004B1B02">
        <w:rPr>
          <w:rFonts w:ascii="Arial" w:eastAsia="Times New Roman" w:hAnsi="Arial" w:cs="Times New Roman"/>
          <w:bCs/>
          <w:iCs/>
          <w:sz w:val="24"/>
          <w:szCs w:val="28"/>
          <w:lang w:eastAsia="x-none"/>
        </w:rPr>
        <w:t xml:space="preserve">Zadanie finansowane ze środków pochodzących z budżetu Unii Europejskiej </w:t>
      </w:r>
      <w:r w:rsidR="00CC4E8C" w:rsidRPr="004B1B02">
        <w:rPr>
          <w:rFonts w:ascii="Arial" w:eastAsia="Times New Roman" w:hAnsi="Arial" w:cs="Times New Roman"/>
          <w:bCs/>
          <w:iCs/>
          <w:sz w:val="24"/>
          <w:szCs w:val="28"/>
          <w:lang w:eastAsia="x-none"/>
        </w:rPr>
        <w:br/>
      </w:r>
      <w:r w:rsidRPr="004B1B02">
        <w:rPr>
          <w:rFonts w:ascii="Arial" w:eastAsia="Times New Roman" w:hAnsi="Arial" w:cs="Times New Roman"/>
          <w:bCs/>
          <w:iCs/>
          <w:sz w:val="24"/>
          <w:szCs w:val="28"/>
          <w:lang w:eastAsia="x-none"/>
        </w:rPr>
        <w:t>w kwocie 145.711,32 zł do przyszłej refundacji oraz środków własnych Samorządu Województwa w kwocie 36.427,40 zł.</w:t>
      </w:r>
    </w:p>
    <w:p w14:paraId="0E6AA9A2" w14:textId="77777777" w:rsidR="002934F4" w:rsidRPr="004B1B02" w:rsidRDefault="002934F4" w:rsidP="002934F4">
      <w:pPr>
        <w:keepNext/>
        <w:spacing w:after="0" w:line="360" w:lineRule="auto"/>
        <w:jc w:val="both"/>
        <w:outlineLvl w:val="1"/>
        <w:rPr>
          <w:rFonts w:ascii="Arial" w:eastAsia="Times New Roman" w:hAnsi="Arial" w:cs="Times New Roman"/>
          <w:bCs/>
          <w:iCs/>
          <w:sz w:val="24"/>
          <w:szCs w:val="28"/>
          <w:lang w:eastAsia="x-none"/>
        </w:rPr>
      </w:pPr>
      <w:r w:rsidRPr="004B1B02">
        <w:rPr>
          <w:rFonts w:ascii="Arial" w:eastAsia="Times New Roman" w:hAnsi="Arial" w:cs="Times New Roman"/>
          <w:bCs/>
          <w:iCs/>
          <w:sz w:val="24"/>
          <w:szCs w:val="28"/>
          <w:lang w:eastAsia="x-none"/>
        </w:rPr>
        <w:t xml:space="preserve">Zadanie ujęte w wykazie przedsięwzięć do Wieloletniej Prognozy Finansowej Województwa Podkarpackiego o planowanych łącznych nakładach finansowych </w:t>
      </w:r>
      <w:r w:rsidRPr="004B1B02">
        <w:rPr>
          <w:rFonts w:ascii="Arial" w:eastAsia="Times New Roman" w:hAnsi="Arial" w:cs="Times New Roman"/>
          <w:bCs/>
          <w:iCs/>
          <w:sz w:val="24"/>
          <w:szCs w:val="28"/>
          <w:lang w:eastAsia="x-none"/>
        </w:rPr>
        <w:br/>
        <w:t>w kwocie 945.886,-zł.</w:t>
      </w:r>
    </w:p>
    <w:p w14:paraId="2CFA5CA2" w14:textId="77777777" w:rsidR="002934F4" w:rsidRPr="004B1B02" w:rsidRDefault="002934F4" w:rsidP="002934F4">
      <w:pPr>
        <w:keepNext/>
        <w:spacing w:after="0" w:line="360" w:lineRule="auto"/>
        <w:jc w:val="both"/>
        <w:outlineLvl w:val="1"/>
        <w:rPr>
          <w:rFonts w:ascii="Arial" w:eastAsia="Times New Roman" w:hAnsi="Arial" w:cs="Times New Roman"/>
          <w:bCs/>
          <w:iCs/>
          <w:sz w:val="24"/>
          <w:szCs w:val="28"/>
          <w:lang w:eastAsia="x-none"/>
        </w:rPr>
      </w:pPr>
      <w:r w:rsidRPr="004B1B02">
        <w:rPr>
          <w:rFonts w:ascii="Arial" w:eastAsia="Times New Roman" w:hAnsi="Arial" w:cs="Times New Roman"/>
          <w:bCs/>
          <w:iCs/>
          <w:sz w:val="24"/>
          <w:szCs w:val="28"/>
          <w:lang w:eastAsia="x-none"/>
        </w:rPr>
        <w:t>Termin realizacji zadania: 2023-2027.</w:t>
      </w:r>
    </w:p>
    <w:p w14:paraId="1BC06FD9" w14:textId="77777777" w:rsidR="002934F4" w:rsidRPr="004B1B02" w:rsidRDefault="002934F4" w:rsidP="002934F4">
      <w:pPr>
        <w:keepNext/>
        <w:spacing w:after="0" w:line="360" w:lineRule="auto"/>
        <w:jc w:val="both"/>
        <w:outlineLvl w:val="1"/>
        <w:rPr>
          <w:rFonts w:ascii="Arial" w:eastAsia="Times New Roman" w:hAnsi="Arial" w:cs="Times New Roman"/>
          <w:bCs/>
          <w:iCs/>
          <w:sz w:val="24"/>
          <w:szCs w:val="28"/>
          <w:lang w:eastAsia="x-none"/>
        </w:rPr>
      </w:pPr>
      <w:r w:rsidRPr="004B1B02">
        <w:rPr>
          <w:rFonts w:ascii="Arial" w:eastAsia="Times New Roman" w:hAnsi="Arial" w:cs="Times New Roman"/>
          <w:bCs/>
          <w:iCs/>
          <w:sz w:val="24"/>
          <w:szCs w:val="28"/>
          <w:lang w:eastAsia="x-none"/>
        </w:rPr>
        <w:t>Stan zaawansowania realizacji zadania i osiągnięte efekty:</w:t>
      </w:r>
    </w:p>
    <w:p w14:paraId="408F85C3"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Celem projektu jest uczynienie regionów UE bardziej odpornymi na różnorodność biologiczną m.in. przez poprawę zarządzania europejskimi obszarami chronionymi oraz wzmocnienie powiązań między ochroną różnorodności biologicznej, a zdrowiem i dobrostanem ludzi.</w:t>
      </w:r>
    </w:p>
    <w:p w14:paraId="5D0B70F1"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W skład konsorcjum, obok Województwa Podkarpackiego, wchodzą: Wspólnota Autonomiczna Regionu Murcji, Generalna Dyrekcja Środowiska Naturalnego (Hiszpania) – Lider projektu, Instytucja Publiczna Zarządzająca Chronionymi Obszarami Przyrodniczymi Okręgu Dubrownik-</w:t>
      </w:r>
      <w:proofErr w:type="spellStart"/>
      <w:r w:rsidRPr="004B1B02">
        <w:rPr>
          <w:rFonts w:ascii="Arial" w:hAnsi="Arial" w:cs="Arial"/>
          <w:sz w:val="24"/>
          <w:szCs w:val="24"/>
        </w:rPr>
        <w:t>Neretwa</w:t>
      </w:r>
      <w:proofErr w:type="spellEnd"/>
      <w:r w:rsidRPr="004B1B02">
        <w:rPr>
          <w:rFonts w:ascii="Arial" w:hAnsi="Arial" w:cs="Arial"/>
          <w:sz w:val="24"/>
          <w:szCs w:val="24"/>
        </w:rPr>
        <w:t xml:space="preserve"> (Chorwacja), Północne </w:t>
      </w:r>
      <w:r w:rsidRPr="004B1B02">
        <w:rPr>
          <w:rFonts w:ascii="Arial" w:hAnsi="Arial" w:cs="Arial"/>
          <w:sz w:val="24"/>
          <w:szCs w:val="24"/>
        </w:rPr>
        <w:br/>
        <w:t xml:space="preserve">i Zachodnie Zgromadzenie Regionalne (Irlandia), Okręg Samorządowy </w:t>
      </w:r>
      <w:proofErr w:type="spellStart"/>
      <w:r w:rsidRPr="004B1B02">
        <w:rPr>
          <w:rFonts w:ascii="Arial" w:hAnsi="Arial" w:cs="Arial"/>
          <w:sz w:val="24"/>
          <w:szCs w:val="24"/>
        </w:rPr>
        <w:t>Preszów</w:t>
      </w:r>
      <w:proofErr w:type="spellEnd"/>
      <w:r w:rsidRPr="004B1B02">
        <w:rPr>
          <w:rFonts w:ascii="Arial" w:hAnsi="Arial" w:cs="Arial"/>
          <w:sz w:val="24"/>
          <w:szCs w:val="24"/>
        </w:rPr>
        <w:t xml:space="preserve"> (Słowacja), rezerwat przyrody </w:t>
      </w:r>
      <w:proofErr w:type="spellStart"/>
      <w:r w:rsidRPr="004B1B02">
        <w:rPr>
          <w:rFonts w:ascii="Arial" w:hAnsi="Arial" w:cs="Arial"/>
          <w:sz w:val="24"/>
          <w:szCs w:val="24"/>
        </w:rPr>
        <w:t>Kullaberg</w:t>
      </w:r>
      <w:proofErr w:type="spellEnd"/>
      <w:r w:rsidRPr="004B1B02">
        <w:rPr>
          <w:rFonts w:ascii="Arial" w:hAnsi="Arial" w:cs="Arial"/>
          <w:sz w:val="24"/>
          <w:szCs w:val="24"/>
        </w:rPr>
        <w:t>, Rada Administracyjna Okręgu Scania (Szwecja) oraz jako partner doradczy federacja EUROPARC(Niemcy), region Murcja (Hiszpania).</w:t>
      </w:r>
    </w:p>
    <w:p w14:paraId="1AF8A4FF" w14:textId="3E0C7C73" w:rsidR="002934F4" w:rsidRPr="004B1B02" w:rsidRDefault="002934F4" w:rsidP="002934F4">
      <w:pPr>
        <w:spacing w:after="0" w:line="360" w:lineRule="auto"/>
        <w:jc w:val="both"/>
        <w:rPr>
          <w:rFonts w:ascii="Arial" w:hAnsi="Arial" w:cs="Arial"/>
          <w:sz w:val="24"/>
          <w:szCs w:val="24"/>
        </w:rPr>
      </w:pPr>
      <w:r w:rsidRPr="004B1B02">
        <w:rPr>
          <w:rFonts w:ascii="Arial" w:eastAsia="Times New Roman" w:hAnsi="Arial" w:cs="Times New Roman"/>
          <w:bCs/>
          <w:iCs/>
          <w:sz w:val="24"/>
          <w:szCs w:val="24"/>
          <w:lang w:eastAsia="x-none"/>
        </w:rPr>
        <w:t xml:space="preserve">W ramach projektu </w:t>
      </w:r>
      <w:r w:rsidRPr="004B1B02">
        <w:rPr>
          <w:rFonts w:ascii="Arial" w:hAnsi="Arial" w:cs="Arial"/>
          <w:sz w:val="24"/>
          <w:szCs w:val="24"/>
        </w:rPr>
        <w:t xml:space="preserve">zorganizowano konferencję otwierającą projekt, która odbyła się </w:t>
      </w:r>
      <w:r w:rsidRPr="004B1B02">
        <w:rPr>
          <w:rFonts w:ascii="Arial" w:hAnsi="Arial" w:cs="Arial"/>
          <w:sz w:val="24"/>
          <w:szCs w:val="24"/>
        </w:rPr>
        <w:br/>
        <w:t xml:space="preserve">w dniu 6 października 2023r. w Horyńcu Zdroju i opracowano dokument wyjściowy tzw. analizę regionalną. Pracownicy zaangażowani w realizacje projektu </w:t>
      </w:r>
      <w:r w:rsidR="00CC4E8C" w:rsidRPr="004B1B02">
        <w:rPr>
          <w:rFonts w:ascii="Arial" w:hAnsi="Arial" w:cs="Arial"/>
          <w:sz w:val="24"/>
          <w:szCs w:val="24"/>
        </w:rPr>
        <w:br/>
      </w:r>
      <w:r w:rsidRPr="004B1B02">
        <w:rPr>
          <w:rFonts w:ascii="Arial" w:hAnsi="Arial" w:cs="Arial"/>
          <w:sz w:val="24"/>
          <w:szCs w:val="24"/>
        </w:rPr>
        <w:t xml:space="preserve">i interesariusze wzięli udział w tzw. kick-off </w:t>
      </w:r>
      <w:proofErr w:type="spellStart"/>
      <w:r w:rsidRPr="004B1B02">
        <w:rPr>
          <w:rFonts w:ascii="Arial" w:hAnsi="Arial" w:cs="Arial"/>
          <w:sz w:val="24"/>
          <w:szCs w:val="24"/>
        </w:rPr>
        <w:t>meeting</w:t>
      </w:r>
      <w:proofErr w:type="spellEnd"/>
      <w:r w:rsidRPr="004B1B02">
        <w:rPr>
          <w:rFonts w:ascii="Arial" w:hAnsi="Arial" w:cs="Arial"/>
          <w:sz w:val="24"/>
          <w:szCs w:val="24"/>
        </w:rPr>
        <w:t xml:space="preserve"> w Murcji (Hiszpania) oraz </w:t>
      </w:r>
      <w:r w:rsidR="00CC4E8C" w:rsidRPr="004B1B02">
        <w:rPr>
          <w:rFonts w:ascii="Arial" w:hAnsi="Arial" w:cs="Arial"/>
          <w:sz w:val="24"/>
          <w:szCs w:val="24"/>
        </w:rPr>
        <w:br/>
      </w:r>
      <w:r w:rsidRPr="004B1B02">
        <w:rPr>
          <w:rFonts w:ascii="Arial" w:hAnsi="Arial" w:cs="Arial"/>
          <w:sz w:val="24"/>
          <w:szCs w:val="24"/>
        </w:rPr>
        <w:t>w warsztatach w Dubrowniku (Chorwacja). Zorganizowano 3 spotkania interesariuszy projektu – online, stacjonarne i hybrydowe. Ponadto, zrefundowano wynagrodzenia pracowników zaangażowanych w realizacje projektu.</w:t>
      </w:r>
    </w:p>
    <w:p w14:paraId="43D14F71" w14:textId="64F1EEE2" w:rsidR="002F5B5D" w:rsidRPr="004B1B02" w:rsidRDefault="002F5B5D" w:rsidP="002934F4">
      <w:pPr>
        <w:spacing w:after="0" w:line="360" w:lineRule="auto"/>
        <w:jc w:val="both"/>
        <w:rPr>
          <w:rFonts w:ascii="Arial" w:hAnsi="Arial" w:cs="Arial"/>
          <w:sz w:val="24"/>
          <w:szCs w:val="24"/>
        </w:rPr>
      </w:pPr>
      <w:r w:rsidRPr="004B1B02">
        <w:rPr>
          <w:rFonts w:ascii="Arial" w:hAnsi="Arial" w:cs="Arial"/>
          <w:sz w:val="24"/>
          <w:szCs w:val="24"/>
        </w:rPr>
        <w:t>Niewykonanie zaplanowanych wydatków dotyczy oszczędności powstałych podczas realizacji projektu.</w:t>
      </w:r>
    </w:p>
    <w:p w14:paraId="4FDE7D23" w14:textId="17CD8E1B" w:rsidR="002934F4" w:rsidRPr="004B1B02" w:rsidRDefault="002934F4" w:rsidP="002934F4">
      <w:pPr>
        <w:spacing w:after="0" w:line="360" w:lineRule="auto"/>
        <w:jc w:val="both"/>
        <w:rPr>
          <w:rFonts w:ascii="Arial" w:hAnsi="Arial" w:cs="Arial"/>
          <w:sz w:val="24"/>
          <w:szCs w:val="24"/>
        </w:rPr>
      </w:pPr>
      <w:r w:rsidRPr="004B1B02">
        <w:rPr>
          <w:rFonts w:ascii="Arial" w:hAnsi="Arial" w:cs="Arial"/>
          <w:sz w:val="24"/>
          <w:szCs w:val="24"/>
        </w:rPr>
        <w:t xml:space="preserve">Od początku realizacji zadania do końca 2023r. zrealizowano zakres zadania </w:t>
      </w:r>
      <w:r w:rsidRPr="004B1B02">
        <w:rPr>
          <w:rFonts w:ascii="Arial" w:hAnsi="Arial" w:cs="Arial"/>
          <w:sz w:val="24"/>
          <w:szCs w:val="24"/>
        </w:rPr>
        <w:br/>
        <w:t xml:space="preserve">o wartości </w:t>
      </w:r>
      <w:r w:rsidRPr="004B1B02">
        <w:rPr>
          <w:rFonts w:ascii="Arial" w:eastAsia="Times New Roman" w:hAnsi="Arial" w:cs="Times New Roman"/>
          <w:bCs/>
          <w:iCs/>
          <w:sz w:val="24"/>
          <w:szCs w:val="28"/>
          <w:lang w:eastAsia="x-none"/>
        </w:rPr>
        <w:t>182.138,72 zł, co stanowi 19,26% planowanych łącznych nakładów finansowych.</w:t>
      </w:r>
    </w:p>
    <w:p w14:paraId="257391E4" w14:textId="77777777" w:rsidR="002934F4" w:rsidRPr="004B1B02" w:rsidRDefault="002934F4" w:rsidP="002934F4">
      <w:pPr>
        <w:keepNext/>
        <w:spacing w:after="0" w:line="360" w:lineRule="auto"/>
        <w:jc w:val="both"/>
        <w:outlineLvl w:val="1"/>
        <w:rPr>
          <w:rFonts w:ascii="Arial" w:eastAsia="Times New Roman" w:hAnsi="Arial" w:cs="Times New Roman"/>
          <w:b/>
          <w:bCs/>
          <w:i/>
          <w:iCs/>
          <w:sz w:val="24"/>
          <w:szCs w:val="24"/>
          <w:lang w:eastAsia="x-none"/>
        </w:rPr>
      </w:pPr>
      <w:r w:rsidRPr="004B1B02">
        <w:rPr>
          <w:rFonts w:ascii="Arial" w:eastAsia="Times New Roman" w:hAnsi="Arial" w:cs="Times New Roman"/>
          <w:b/>
          <w:bCs/>
          <w:i/>
          <w:iCs/>
          <w:sz w:val="24"/>
          <w:szCs w:val="24"/>
          <w:lang w:eastAsia="x-none"/>
        </w:rPr>
        <w:lastRenderedPageBreak/>
        <w:t>Rozdział 90015 – Oświetlenie ulic, placów i dróg</w:t>
      </w:r>
    </w:p>
    <w:p w14:paraId="5DB09A10" w14:textId="77777777" w:rsidR="002934F4" w:rsidRPr="004B1B02" w:rsidRDefault="002934F4" w:rsidP="002934F4">
      <w:pPr>
        <w:spacing w:after="0" w:line="360" w:lineRule="auto"/>
        <w:jc w:val="both"/>
        <w:rPr>
          <w:rFonts w:ascii="Arial" w:hAnsi="Arial" w:cs="Arial"/>
          <w:sz w:val="24"/>
          <w:szCs w:val="24"/>
        </w:rPr>
      </w:pPr>
      <w:r w:rsidRPr="004B1B02">
        <w:rPr>
          <w:rFonts w:ascii="Arial" w:hAnsi="Arial"/>
          <w:sz w:val="24"/>
          <w:szCs w:val="24"/>
          <w:lang w:eastAsia="pl-PL"/>
        </w:rPr>
        <w:t>Zaplanowane wydatki majątkowe w kwocie 34.843,- zł jako dotacja</w:t>
      </w:r>
      <w:r w:rsidRPr="004B1B02">
        <w:rPr>
          <w:rFonts w:ascii="Arial" w:hAnsi="Arial"/>
          <w:sz w:val="24"/>
          <w:lang w:eastAsia="pl-PL"/>
        </w:rPr>
        <w:t xml:space="preserve"> celowa dla jednostki sektora finansów publicznych na pomoc finansową, zostały zrealizowane </w:t>
      </w:r>
      <w:r w:rsidRPr="004B1B02">
        <w:rPr>
          <w:rFonts w:ascii="Arial" w:hAnsi="Arial"/>
          <w:sz w:val="24"/>
          <w:lang w:eastAsia="pl-PL"/>
        </w:rPr>
        <w:br/>
        <w:t>w wysokości 26.001,97 zł (</w:t>
      </w:r>
      <w:r w:rsidRPr="004B1B02">
        <w:rPr>
          <w:rFonts w:ascii="Arial" w:hAnsi="Arial" w:cs="Arial"/>
          <w:sz w:val="24"/>
          <w:lang w:eastAsia="pl-PL"/>
        </w:rPr>
        <w:t>§ 6300) (Dep. DT), tj. 74,63% planu i obejmowały pomoc finansową dla</w:t>
      </w:r>
      <w:r w:rsidRPr="004B1B02">
        <w:rPr>
          <w:rFonts w:ascii="Arial" w:hAnsi="Arial" w:cs="Arial"/>
          <w:sz w:val="24"/>
          <w:szCs w:val="24"/>
        </w:rPr>
        <w:t xml:space="preserve"> Gminy Żurawica z przeznaczeniem na realizację zadania pn. „Budowa oświetlenia ulicznego w m. Orzechowce, w pasie drogowym drogi wojewódzkiej nr 881 Sokołów Małopolski - Łańcut - Kańczuga - Pruchnik - Żurawica od km 72+454 do km 72+547 na działce ewidencyjnej nr 845 obręb 0007 Orzechowce jedn. ewid.181310_2 Żurawica".</w:t>
      </w:r>
    </w:p>
    <w:p w14:paraId="5B134787" w14:textId="44B7C58B" w:rsidR="002934F4" w:rsidRPr="004B1B02" w:rsidRDefault="002934F4" w:rsidP="002934F4">
      <w:pPr>
        <w:spacing w:after="0" w:line="360" w:lineRule="auto"/>
        <w:jc w:val="both"/>
        <w:rPr>
          <w:rFonts w:ascii="Arial" w:hAnsi="Arial" w:cs="Arial"/>
          <w:sz w:val="24"/>
          <w:lang w:eastAsia="pl-PL"/>
        </w:rPr>
      </w:pPr>
      <w:r w:rsidRPr="004B1B02">
        <w:rPr>
          <w:rFonts w:ascii="Arial" w:hAnsi="Arial" w:cs="Arial"/>
          <w:sz w:val="24"/>
          <w:lang w:eastAsia="pl-PL"/>
        </w:rPr>
        <w:t xml:space="preserve">Niewykonanie  </w:t>
      </w:r>
      <w:r w:rsidR="00D8535F" w:rsidRPr="004B1B02">
        <w:rPr>
          <w:rFonts w:ascii="Arial" w:hAnsi="Arial" w:cs="Arial"/>
          <w:sz w:val="24"/>
          <w:lang w:eastAsia="pl-PL"/>
        </w:rPr>
        <w:t>zaplanowanych</w:t>
      </w:r>
      <w:r w:rsidRPr="004B1B02">
        <w:rPr>
          <w:rFonts w:ascii="Arial" w:hAnsi="Arial" w:cs="Arial"/>
          <w:sz w:val="24"/>
          <w:lang w:eastAsia="pl-PL"/>
        </w:rPr>
        <w:t xml:space="preserve"> wydatków dotyczy oszczędności przetargowych.</w:t>
      </w:r>
    </w:p>
    <w:p w14:paraId="0DABFF94" w14:textId="77777777" w:rsidR="002934F4" w:rsidRPr="004B1B02" w:rsidRDefault="002934F4" w:rsidP="002934F4">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 xml:space="preserve">Rozdział 90019 – Wpływy i wydatki związane z gromadzeniem środków z opłat </w:t>
      </w:r>
      <w:r w:rsidRPr="004B1B02">
        <w:rPr>
          <w:rFonts w:ascii="Arial" w:eastAsia="Times New Roman" w:hAnsi="Arial" w:cs="Arial"/>
          <w:b/>
          <w:i/>
          <w:sz w:val="24"/>
          <w:szCs w:val="24"/>
          <w:lang w:eastAsia="pl-PL"/>
        </w:rPr>
        <w:br/>
        <w:t>i kar za korzystanie ze środowiska</w:t>
      </w:r>
    </w:p>
    <w:p w14:paraId="1A789C12"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514.884,- zł zostały zrealizowane </w:t>
      </w:r>
      <w:r w:rsidRPr="004B1B02">
        <w:rPr>
          <w:rFonts w:ascii="Arial" w:eastAsia="Times New Roman" w:hAnsi="Arial" w:cs="Arial"/>
          <w:sz w:val="24"/>
          <w:szCs w:val="24"/>
          <w:lang w:eastAsia="pl-PL"/>
        </w:rPr>
        <w:br/>
        <w:t>w wysokości 505.257,27 zł (Dep. OR), tj. 98,13% planu i obejmowały:</w:t>
      </w:r>
    </w:p>
    <w:p w14:paraId="20082712" w14:textId="77777777" w:rsidR="002934F4" w:rsidRPr="004B1B02" w:rsidRDefault="002934F4" w:rsidP="00454901">
      <w:pPr>
        <w:pStyle w:val="Listapunktowana"/>
        <w:numPr>
          <w:ilvl w:val="0"/>
          <w:numId w:val="458"/>
        </w:numPr>
        <w:ind w:left="284" w:hanging="284"/>
        <w:rPr>
          <w:rFonts w:ascii="Arial" w:hAnsi="Arial" w:cs="Arial"/>
        </w:rPr>
      </w:pPr>
      <w:r w:rsidRPr="004B1B02">
        <w:rPr>
          <w:rFonts w:ascii="Arial" w:hAnsi="Arial" w:cs="Arial"/>
        </w:rPr>
        <w:t xml:space="preserve">wynagrodzenia i składki od nich naliczane pracowników zajmujących się kontrolą </w:t>
      </w:r>
      <w:r w:rsidRPr="004B1B02">
        <w:rPr>
          <w:rFonts w:ascii="Arial" w:hAnsi="Arial" w:cs="Arial"/>
        </w:rPr>
        <w:br/>
        <w:t>i windykacją opłat za korzystanie ze środowiska oraz opłat i kar za usuwanie drzew i krzewów w kwocie 484.884,00 zł (§ 4010 – 405.285,00 zł, § 4110 – 69.669,00 zł, § 4120 – 9.930,00 zł),</w:t>
      </w:r>
    </w:p>
    <w:p w14:paraId="73CFB0C8" w14:textId="77777777" w:rsidR="002934F4" w:rsidRPr="004B1B02" w:rsidRDefault="002934F4" w:rsidP="00454901">
      <w:pPr>
        <w:pStyle w:val="Listapunktowana"/>
        <w:numPr>
          <w:ilvl w:val="0"/>
          <w:numId w:val="458"/>
        </w:numPr>
        <w:ind w:left="284" w:hanging="284"/>
        <w:rPr>
          <w:rFonts w:ascii="Arial" w:hAnsi="Arial" w:cs="Arial"/>
        </w:rPr>
      </w:pPr>
      <w:r w:rsidRPr="004B1B02">
        <w:rPr>
          <w:rFonts w:ascii="Arial" w:hAnsi="Arial" w:cs="Arial"/>
        </w:rPr>
        <w:t>zakup zestawu komputerowego w kwocie 4.173,27 zł (§ 4210),</w:t>
      </w:r>
    </w:p>
    <w:p w14:paraId="01BDE14C" w14:textId="77777777" w:rsidR="002934F4" w:rsidRPr="004B1B02" w:rsidRDefault="002934F4" w:rsidP="00454901">
      <w:pPr>
        <w:pStyle w:val="Listapunktowana"/>
        <w:numPr>
          <w:ilvl w:val="0"/>
          <w:numId w:val="458"/>
        </w:numPr>
        <w:ind w:left="284" w:hanging="284"/>
        <w:rPr>
          <w:rFonts w:ascii="Arial" w:hAnsi="Arial" w:cs="Arial"/>
        </w:rPr>
      </w:pPr>
      <w:r w:rsidRPr="004B1B02">
        <w:rPr>
          <w:rFonts w:ascii="Arial" w:hAnsi="Arial" w:cs="Arial"/>
        </w:rPr>
        <w:t xml:space="preserve">szkolenia pracowników w zakresie opłat produktowych oraz opłat za korzystanie ze środowiska – stan prawny na 2023 rok i planowane zmiany oraz z e-doręczeń w organach administracji publicznej w kwocie 16.200,00 zł (§ 4700). </w:t>
      </w:r>
    </w:p>
    <w:p w14:paraId="6C78BECE"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finansowane z 3 % wpływu z tytułu opłat za korzystanie ze środowiska, za usunięcie drzewa lub krzewu oraz kar pieniężnych za uszkodzenie, zniszczenie, usunięcie drzewa lub krzewu bez zezwolenia przez osoby fizyczne.</w:t>
      </w:r>
    </w:p>
    <w:p w14:paraId="6F3CC664"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Środki niewykorzystane w 2023r. zostaną wydatkowane w 2024r.</w:t>
      </w:r>
    </w:p>
    <w:p w14:paraId="0993EE48"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 xml:space="preserve">Rozdział 90020 – Wpływy i wydatki związane z gromadzeniem środków z opłat produktowych </w:t>
      </w:r>
    </w:p>
    <w:p w14:paraId="0B28EEB1" w14:textId="77777777" w:rsidR="002934F4" w:rsidRPr="004B1B02" w:rsidRDefault="002934F4" w:rsidP="002934F4">
      <w:pPr>
        <w:spacing w:after="0" w:line="360" w:lineRule="auto"/>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Zaplanowane wydatki bieżące w kwocie 174.240,- zł zostały zrealizowane </w:t>
      </w:r>
      <w:r w:rsidRPr="004B1B02">
        <w:rPr>
          <w:rFonts w:ascii="Arial" w:eastAsia="Times New Roman" w:hAnsi="Arial" w:cs="Arial"/>
          <w:sz w:val="24"/>
          <w:szCs w:val="24"/>
          <w:lang w:eastAsia="pl-PL"/>
        </w:rPr>
        <w:br/>
        <w:t>w wysokości 164.240,00 zł (Dep. OR), tj. 94,26% planu i obejmowały:</w:t>
      </w:r>
    </w:p>
    <w:p w14:paraId="3C59A80F" w14:textId="000F1854" w:rsidR="002934F4" w:rsidRPr="004B1B02" w:rsidRDefault="002934F4" w:rsidP="00454901">
      <w:pPr>
        <w:pStyle w:val="Akapitzlist"/>
        <w:numPr>
          <w:ilvl w:val="0"/>
          <w:numId w:val="483"/>
        </w:numPr>
        <w:spacing w:line="360" w:lineRule="auto"/>
        <w:ind w:left="284" w:hanging="284"/>
        <w:jc w:val="both"/>
        <w:rPr>
          <w:rFonts w:ascii="Arial" w:hAnsi="Arial" w:cs="Arial"/>
          <w:lang w:eastAsia="pl-PL"/>
        </w:rPr>
      </w:pPr>
      <w:r w:rsidRPr="004B1B02">
        <w:rPr>
          <w:rFonts w:ascii="Arial" w:hAnsi="Arial" w:cs="Arial"/>
        </w:rPr>
        <w:t xml:space="preserve">wynagrodzenia i składki od nich naliczane dla pracowników zaangażowanych </w:t>
      </w:r>
      <w:r w:rsidR="00CC4E8C" w:rsidRPr="004B1B02">
        <w:rPr>
          <w:rFonts w:ascii="Arial" w:hAnsi="Arial" w:cs="Arial"/>
        </w:rPr>
        <w:br/>
      </w:r>
      <w:r w:rsidRPr="004B1B02">
        <w:rPr>
          <w:rFonts w:ascii="Arial" w:hAnsi="Arial" w:cs="Arial"/>
        </w:rPr>
        <w:t xml:space="preserve">w obsługę administracyjną systemu poboru opłat produktowych w kwocie 161.240,00 zł (§ 4010 – 134.771,00 zł, § 4110 – 23.167,00 zł, § 4120 – </w:t>
      </w:r>
      <w:r w:rsidR="0004392F" w:rsidRPr="004B1B02">
        <w:rPr>
          <w:rFonts w:ascii="Arial" w:hAnsi="Arial" w:cs="Arial"/>
        </w:rPr>
        <w:br/>
      </w:r>
      <w:r w:rsidRPr="004B1B02">
        <w:rPr>
          <w:rFonts w:ascii="Arial" w:hAnsi="Arial" w:cs="Arial"/>
        </w:rPr>
        <w:t>3.302,00 zł).</w:t>
      </w:r>
    </w:p>
    <w:p w14:paraId="56912449" w14:textId="77777777" w:rsidR="002934F4" w:rsidRPr="004B1B02" w:rsidRDefault="002934F4" w:rsidP="00454901">
      <w:pPr>
        <w:pStyle w:val="Akapitzlist"/>
        <w:numPr>
          <w:ilvl w:val="0"/>
          <w:numId w:val="483"/>
        </w:numPr>
        <w:spacing w:line="360" w:lineRule="auto"/>
        <w:ind w:left="284" w:hanging="284"/>
        <w:jc w:val="both"/>
        <w:rPr>
          <w:rFonts w:ascii="Arial" w:hAnsi="Arial" w:cs="Arial"/>
          <w:lang w:eastAsia="pl-PL"/>
        </w:rPr>
      </w:pPr>
      <w:r w:rsidRPr="004B1B02">
        <w:rPr>
          <w:rFonts w:ascii="Arial" w:hAnsi="Arial" w:cs="Arial"/>
          <w:lang w:eastAsia="pl-PL"/>
        </w:rPr>
        <w:lastRenderedPageBreak/>
        <w:t>szkolenie pracowników w zakresie e-doręczeń w organach administracji publicznej w kwocie 3.000,00 zł (§ 4700).</w:t>
      </w:r>
    </w:p>
    <w:p w14:paraId="1929E062" w14:textId="5E250C1B" w:rsidR="002934F4" w:rsidRPr="004B1B02" w:rsidRDefault="002934F4" w:rsidP="002934F4">
      <w:pPr>
        <w:spacing w:after="0" w:line="360" w:lineRule="auto"/>
        <w:jc w:val="both"/>
        <w:rPr>
          <w:rFonts w:ascii="Arial" w:eastAsia="Times New Roman" w:hAnsi="Arial" w:cs="Arial"/>
          <w:color w:val="FF0000"/>
          <w:sz w:val="24"/>
          <w:szCs w:val="24"/>
          <w:lang w:eastAsia="pl-PL"/>
        </w:rPr>
      </w:pPr>
      <w:bookmarkStart w:id="171" w:name="_Hlk96690298"/>
      <w:r w:rsidRPr="004B1B02">
        <w:rPr>
          <w:rFonts w:ascii="Arial" w:eastAsia="Times New Roman" w:hAnsi="Arial" w:cs="Arial"/>
          <w:sz w:val="24"/>
          <w:szCs w:val="24"/>
          <w:lang w:eastAsia="pl-PL"/>
        </w:rPr>
        <w:t xml:space="preserve">Wydatki finansowane z 2% i 10% wpływu z tytułu opłaty produktowej oraz dodatkowej opłaty produktowej, 5% wpływu z tytułu opłat za nieosiągnięcie wymaganego poziomu odzysku i recyklingu odpadów pochodzących z pojazdów wycofanych z eksploatacji, 1% wpływu z tytułu opłaty recyklingowej i 10% wpływu </w:t>
      </w:r>
      <w:r w:rsidR="00CC4E8C"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z tytułu opłaty na publiczne kampanie edukacyjne.</w:t>
      </w:r>
    </w:p>
    <w:p w14:paraId="7691DD99"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Środki niewykorzystane w 2023r. zostaną wydatkowane w 2024r.</w:t>
      </w:r>
    </w:p>
    <w:bookmarkEnd w:id="171"/>
    <w:p w14:paraId="54EF3A28"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90024 – Wpływy i wydatki związane z wprowadzeniem do obrotu baterii i akumulatorów</w:t>
      </w:r>
    </w:p>
    <w:p w14:paraId="7896E8DE"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Zaplanowane wydatki bieżące w kwocie 3.703,- zł zostały zrealizowane w wysokości 3.703,00 zł (Dep. OR), tj. 100,00% planu i obejmowały:</w:t>
      </w:r>
    </w:p>
    <w:p w14:paraId="507092C5" w14:textId="77777777" w:rsidR="002934F4" w:rsidRPr="004B1B02" w:rsidRDefault="002934F4" w:rsidP="00454901">
      <w:pPr>
        <w:pStyle w:val="Akapitzlist"/>
        <w:numPr>
          <w:ilvl w:val="0"/>
          <w:numId w:val="484"/>
        </w:numPr>
        <w:spacing w:line="360" w:lineRule="auto"/>
        <w:ind w:left="284" w:hanging="284"/>
        <w:jc w:val="both"/>
        <w:rPr>
          <w:rFonts w:ascii="Arial" w:hAnsi="Arial" w:cs="Arial"/>
          <w:lang w:eastAsia="pl-PL"/>
        </w:rPr>
      </w:pPr>
      <w:r w:rsidRPr="004B1B02">
        <w:rPr>
          <w:rFonts w:ascii="Arial" w:hAnsi="Arial" w:cs="Arial"/>
          <w:lang w:eastAsia="pl-PL"/>
        </w:rPr>
        <w:t>wynagrodzenia i składki od nich naliczane pracowników zajmujących się gromadzeniem opłat za wprowadzanie do obrotu baterii i akumulatorów w kwocie 2.403,00 zł (§ 4010 – 2.008,00 zł, § 4110 – 345,00 zł, § 4120 – 50,00 zł),</w:t>
      </w:r>
    </w:p>
    <w:p w14:paraId="09BB6ECE" w14:textId="77777777" w:rsidR="002934F4" w:rsidRPr="004B1B02" w:rsidRDefault="002934F4" w:rsidP="00454901">
      <w:pPr>
        <w:pStyle w:val="Akapitzlist"/>
        <w:numPr>
          <w:ilvl w:val="0"/>
          <w:numId w:val="484"/>
        </w:numPr>
        <w:spacing w:line="360" w:lineRule="auto"/>
        <w:ind w:left="284" w:hanging="284"/>
        <w:jc w:val="both"/>
        <w:rPr>
          <w:rFonts w:ascii="Arial" w:hAnsi="Arial" w:cs="Arial"/>
          <w:lang w:eastAsia="pl-PL"/>
        </w:rPr>
      </w:pPr>
      <w:bookmarkStart w:id="172" w:name="_Hlk161142651"/>
      <w:r w:rsidRPr="004B1B02">
        <w:rPr>
          <w:rFonts w:ascii="Arial" w:hAnsi="Arial" w:cs="Arial"/>
          <w:lang w:eastAsia="pl-PL"/>
        </w:rPr>
        <w:t>szkolenia pracowników w zakresie e-doręczeń w organach administracji publicznej w kwocie 1.300,00 zł (§ 4700).</w:t>
      </w:r>
    </w:p>
    <w:bookmarkEnd w:id="172"/>
    <w:p w14:paraId="76968323" w14:textId="77777777" w:rsidR="002934F4" w:rsidRPr="004B1B02" w:rsidRDefault="002934F4" w:rsidP="002934F4">
      <w:pPr>
        <w:spacing w:after="0" w:line="360" w:lineRule="auto"/>
        <w:jc w:val="both"/>
        <w:rPr>
          <w:rFonts w:ascii="Arial" w:hAnsi="Arial" w:cs="Arial"/>
          <w:sz w:val="24"/>
          <w:szCs w:val="24"/>
          <w:lang w:eastAsia="pl-PL"/>
        </w:rPr>
      </w:pPr>
      <w:r w:rsidRPr="004B1B02">
        <w:rPr>
          <w:rFonts w:ascii="Arial" w:hAnsi="Arial" w:cs="Arial"/>
          <w:sz w:val="24"/>
          <w:szCs w:val="24"/>
          <w:lang w:eastAsia="pl-PL"/>
        </w:rPr>
        <w:t xml:space="preserve">Wydatki finansowane z 5% wpływu z tytułu wprowadzania do obrotu baterii </w:t>
      </w:r>
      <w:r w:rsidRPr="004B1B02">
        <w:rPr>
          <w:rFonts w:ascii="Arial" w:hAnsi="Arial" w:cs="Arial"/>
          <w:sz w:val="24"/>
          <w:szCs w:val="24"/>
          <w:lang w:eastAsia="pl-PL"/>
        </w:rPr>
        <w:br/>
        <w:t>i akumulatorów.</w:t>
      </w:r>
    </w:p>
    <w:p w14:paraId="0731DFA9"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90026 – Pozostałe działania związane z gospodarką odpadami</w:t>
      </w:r>
    </w:p>
    <w:p w14:paraId="1F5E194F"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bieżące w kwocie 337.725,- zł zostały zrealizowane </w:t>
      </w:r>
      <w:r w:rsidRPr="004B1B02">
        <w:rPr>
          <w:rFonts w:ascii="Arial" w:eastAsia="Times New Roman" w:hAnsi="Arial" w:cs="Arial"/>
          <w:sz w:val="24"/>
          <w:szCs w:val="24"/>
          <w:lang w:eastAsia="pl-PL"/>
        </w:rPr>
        <w:br/>
        <w:t>w wysokości 337.725,00 zł (Dep. OR), tj. 100,00% planu i obejmowały:</w:t>
      </w:r>
    </w:p>
    <w:p w14:paraId="77FDA70A" w14:textId="4E4E4D7D" w:rsidR="002934F4" w:rsidRPr="004B1B02" w:rsidRDefault="002934F4" w:rsidP="00454901">
      <w:pPr>
        <w:pStyle w:val="Akapitzlist"/>
        <w:numPr>
          <w:ilvl w:val="0"/>
          <w:numId w:val="485"/>
        </w:numPr>
        <w:spacing w:line="360" w:lineRule="auto"/>
        <w:ind w:left="284" w:hanging="284"/>
        <w:jc w:val="both"/>
        <w:rPr>
          <w:rFonts w:ascii="Arial" w:hAnsi="Arial" w:cs="Arial"/>
          <w:lang w:eastAsia="pl-PL"/>
        </w:rPr>
      </w:pPr>
      <w:r w:rsidRPr="004B1B02">
        <w:rPr>
          <w:rFonts w:ascii="Arial" w:hAnsi="Arial" w:cs="Arial"/>
          <w:lang w:eastAsia="pl-PL"/>
        </w:rPr>
        <w:t xml:space="preserve">wynagrodzenia i składki od nich naliczane pracowników zajmujących się prowadzeniem rejestru Bazy danych o produktach i opakowaniach oraz </w:t>
      </w:r>
      <w:r w:rsidR="00CC4E8C" w:rsidRPr="004B1B02">
        <w:rPr>
          <w:rFonts w:ascii="Arial" w:hAnsi="Arial" w:cs="Arial"/>
          <w:lang w:eastAsia="pl-PL"/>
        </w:rPr>
        <w:br/>
      </w:r>
      <w:r w:rsidRPr="004B1B02">
        <w:rPr>
          <w:rFonts w:ascii="Arial" w:hAnsi="Arial" w:cs="Arial"/>
          <w:lang w:eastAsia="pl-PL"/>
        </w:rPr>
        <w:t xml:space="preserve">o gospodarce odpadami (BDO) w kwocie 334.725,00 zł (§ 4010 – 279.777,00 zł, </w:t>
      </w:r>
      <w:r w:rsidR="0004392F" w:rsidRPr="004B1B02">
        <w:rPr>
          <w:rFonts w:ascii="Arial" w:hAnsi="Arial" w:cs="Arial"/>
          <w:lang w:eastAsia="pl-PL"/>
        </w:rPr>
        <w:br/>
      </w:r>
      <w:r w:rsidRPr="004B1B02">
        <w:rPr>
          <w:rFonts w:ascii="Arial" w:hAnsi="Arial" w:cs="Arial"/>
          <w:lang w:eastAsia="pl-PL"/>
        </w:rPr>
        <w:t>§ 4110 – 48.094,00 zł, § 4120 – 6.854,00 zł),</w:t>
      </w:r>
    </w:p>
    <w:p w14:paraId="58FE2570" w14:textId="77777777" w:rsidR="002934F4" w:rsidRPr="004B1B02" w:rsidRDefault="002934F4" w:rsidP="00454901">
      <w:pPr>
        <w:pStyle w:val="Akapitzlist"/>
        <w:numPr>
          <w:ilvl w:val="0"/>
          <w:numId w:val="485"/>
        </w:numPr>
        <w:spacing w:line="360" w:lineRule="auto"/>
        <w:ind w:left="284" w:hanging="284"/>
        <w:jc w:val="both"/>
        <w:rPr>
          <w:rFonts w:ascii="Arial" w:hAnsi="Arial" w:cs="Arial"/>
          <w:lang w:eastAsia="pl-PL"/>
        </w:rPr>
      </w:pPr>
      <w:r w:rsidRPr="004B1B02">
        <w:rPr>
          <w:rFonts w:ascii="Arial" w:hAnsi="Arial" w:cs="Arial"/>
          <w:lang w:eastAsia="pl-PL"/>
        </w:rPr>
        <w:t>szkolenia pracowników w zakresie e-doręczeń w organach administracji publicznej w kwocie 3.000,00 zł (§ 4700).</w:t>
      </w:r>
    </w:p>
    <w:p w14:paraId="28EF2ECD"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finansowane z 35,65% wpływu z opłaty rejestrowej i opłaty rocznej od podmiotów wprowadzających produkty, produkty w opakowaniach i gospodarujących odpadami.</w:t>
      </w:r>
    </w:p>
    <w:p w14:paraId="7AE344A3" w14:textId="77777777" w:rsidR="002934F4" w:rsidRPr="004B1B02" w:rsidRDefault="002934F4" w:rsidP="002934F4">
      <w:p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 xml:space="preserve">Rozdział 90095 </w:t>
      </w:r>
      <w:r w:rsidRPr="004B1B02">
        <w:rPr>
          <w:rFonts w:ascii="Arial" w:eastAsia="Times New Roman" w:hAnsi="Arial" w:cs="Arial"/>
          <w:b/>
          <w:bCs/>
          <w:i/>
          <w:sz w:val="24"/>
          <w:szCs w:val="24"/>
          <w:lang w:eastAsia="pl-PL"/>
        </w:rPr>
        <w:t xml:space="preserve">– </w:t>
      </w:r>
      <w:r w:rsidRPr="004B1B02">
        <w:rPr>
          <w:rFonts w:ascii="Arial" w:eastAsia="Times New Roman" w:hAnsi="Arial" w:cs="Arial"/>
          <w:b/>
          <w:i/>
          <w:sz w:val="24"/>
          <w:szCs w:val="24"/>
          <w:lang w:eastAsia="pl-PL"/>
        </w:rPr>
        <w:t>Pozostała działalność</w:t>
      </w:r>
    </w:p>
    <w:p w14:paraId="7BCD1D11" w14:textId="77777777" w:rsidR="002934F4" w:rsidRPr="004B1B02" w:rsidRDefault="002934F4" w:rsidP="002934F4">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Zaplanowane wydatki w kwocie 289.639,- zł zostały zrealizowane w wysokości 225.194,82 zł, tj. 77,75% planu.</w:t>
      </w:r>
    </w:p>
    <w:p w14:paraId="06E11F1F" w14:textId="77777777" w:rsidR="002934F4" w:rsidRPr="004B1B02" w:rsidRDefault="002934F4" w:rsidP="00454901">
      <w:pPr>
        <w:pStyle w:val="Listapunktowana"/>
        <w:numPr>
          <w:ilvl w:val="0"/>
          <w:numId w:val="427"/>
        </w:numPr>
        <w:ind w:left="284" w:hanging="142"/>
        <w:rPr>
          <w:rFonts w:ascii="Arial" w:hAnsi="Arial" w:cs="Arial"/>
          <w:bCs/>
        </w:rPr>
      </w:pPr>
      <w:bookmarkStart w:id="173" w:name="_Hlk159408880"/>
      <w:r w:rsidRPr="004B1B02">
        <w:rPr>
          <w:rFonts w:ascii="Arial" w:hAnsi="Arial" w:cs="Arial"/>
          <w:bCs/>
        </w:rPr>
        <w:lastRenderedPageBreak/>
        <w:t xml:space="preserve">Wydatki bieżące zaplanowane w kwocie 241.639,- </w:t>
      </w:r>
      <w:r w:rsidRPr="004B1B02">
        <w:rPr>
          <w:rFonts w:ascii="Arial" w:hAnsi="Arial" w:cs="Arial"/>
        </w:rPr>
        <w:t xml:space="preserve">zł (w tym dotacje celowe dla jednostek sektora finansów publicznych na pomoc finansową dla gmin </w:t>
      </w:r>
      <w:r w:rsidRPr="004B1B02">
        <w:rPr>
          <w:rFonts w:ascii="Arial" w:hAnsi="Arial" w:cs="Arial"/>
        </w:rPr>
        <w:br/>
        <w:t>w ramach „Podkarpackiego Programu Odnowy Wsi na lata 2021-2025” w kwocie 23.509,- zł</w:t>
      </w:r>
      <w:r w:rsidRPr="004B1B02">
        <w:rPr>
          <w:rFonts w:ascii="Arial" w:eastAsia="Calibri" w:hAnsi="Arial" w:cs="Arial"/>
          <w:bCs/>
        </w:rPr>
        <w:t xml:space="preserve">) </w:t>
      </w:r>
      <w:r w:rsidRPr="004B1B02">
        <w:rPr>
          <w:rFonts w:ascii="Arial" w:hAnsi="Arial" w:cs="Arial"/>
          <w:bCs/>
        </w:rPr>
        <w:t xml:space="preserve">zostały zrealizowane w wysokości 189.194,82 zł, </w:t>
      </w:r>
      <w:r w:rsidRPr="004B1B02">
        <w:rPr>
          <w:rFonts w:ascii="Arial" w:hAnsi="Arial" w:cs="Arial"/>
        </w:rPr>
        <w:t xml:space="preserve">tj. 78,30% planu </w:t>
      </w:r>
      <w:r w:rsidRPr="004B1B02">
        <w:rPr>
          <w:rFonts w:ascii="Arial" w:hAnsi="Arial" w:cs="Arial"/>
        </w:rPr>
        <w:br/>
        <w:t>i obejmowały:</w:t>
      </w:r>
    </w:p>
    <w:bookmarkEnd w:id="173"/>
    <w:p w14:paraId="0573AB2D" w14:textId="77777777" w:rsidR="002934F4" w:rsidRPr="004B1B02" w:rsidRDefault="002934F4" w:rsidP="00454901">
      <w:pPr>
        <w:pStyle w:val="Listapunktowana"/>
        <w:numPr>
          <w:ilvl w:val="0"/>
          <w:numId w:val="428"/>
        </w:numPr>
        <w:ind w:left="567" w:hanging="283"/>
        <w:rPr>
          <w:rFonts w:ascii="Arial" w:hAnsi="Arial" w:cs="Arial"/>
        </w:rPr>
      </w:pPr>
      <w:r w:rsidRPr="004B1B02">
        <w:rPr>
          <w:rFonts w:ascii="Arial" w:hAnsi="Arial" w:cs="Arial"/>
        </w:rPr>
        <w:t>pomoc finansową dla gmin z przeznaczeniem na dofinansowanie zadań realizowanych w ramach „Podkarpackiego Programu Odnowy Wsi na lata 2021-2025” w kwocie 22.836,00 zł (§ 2710) (Dep. OW), z tego dla:</w:t>
      </w:r>
    </w:p>
    <w:p w14:paraId="417A98B1" w14:textId="77777777" w:rsidR="002934F4" w:rsidRPr="004B1B02" w:rsidRDefault="002934F4" w:rsidP="00454901">
      <w:pPr>
        <w:numPr>
          <w:ilvl w:val="0"/>
          <w:numId w:val="459"/>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Gminy Miejsce Piastowe na zadanie pn. „Poprawa estetyki centrum wsi Rogi” – 11.343,00 zł,</w:t>
      </w:r>
      <w:r w:rsidRPr="004B1B02">
        <w:t xml:space="preserve"> </w:t>
      </w:r>
    </w:p>
    <w:p w14:paraId="174092BF" w14:textId="2CFF882E" w:rsidR="002934F4" w:rsidRPr="004B1B02" w:rsidRDefault="002934F4" w:rsidP="00454901">
      <w:pPr>
        <w:numPr>
          <w:ilvl w:val="0"/>
          <w:numId w:val="459"/>
        </w:numPr>
        <w:spacing w:after="0" w:line="360" w:lineRule="auto"/>
        <w:ind w:left="851" w:hanging="284"/>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Gminy Nowa Sarzyna na zadanie pn. „Utworzenie miejsca odpoczynku </w:t>
      </w:r>
      <w:r w:rsidR="00CC4E8C"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i zabawy w rejonie miejscowości Wola </w:t>
      </w:r>
      <w:proofErr w:type="spellStart"/>
      <w:r w:rsidRPr="004B1B02">
        <w:rPr>
          <w:rFonts w:ascii="Arial" w:eastAsia="Times New Roman" w:hAnsi="Arial" w:cs="Arial"/>
          <w:sz w:val="24"/>
          <w:szCs w:val="24"/>
          <w:lang w:eastAsia="pl-PL"/>
        </w:rPr>
        <w:t>Zarczycka</w:t>
      </w:r>
      <w:proofErr w:type="spellEnd"/>
      <w:r w:rsidRPr="004B1B02">
        <w:rPr>
          <w:rFonts w:ascii="Arial" w:eastAsia="Times New Roman" w:hAnsi="Arial" w:cs="Arial"/>
          <w:sz w:val="24"/>
          <w:szCs w:val="24"/>
          <w:lang w:eastAsia="pl-PL"/>
        </w:rPr>
        <w:t xml:space="preserve"> (Borki)" – etap I przygotowanie terenu” – 11.493,00 zł,</w:t>
      </w:r>
    </w:p>
    <w:p w14:paraId="234A7810" w14:textId="62182965" w:rsidR="002934F4" w:rsidRPr="004B1B02" w:rsidRDefault="002934F4" w:rsidP="00454901">
      <w:pPr>
        <w:pStyle w:val="Listapunktowana"/>
        <w:numPr>
          <w:ilvl w:val="0"/>
          <w:numId w:val="428"/>
        </w:numPr>
        <w:ind w:left="567" w:hanging="283"/>
        <w:rPr>
          <w:rFonts w:ascii="Arial" w:hAnsi="Arial" w:cs="Arial"/>
        </w:rPr>
      </w:pPr>
      <w:r w:rsidRPr="004B1B02">
        <w:rPr>
          <w:rFonts w:ascii="Arial" w:hAnsi="Arial" w:cs="Arial"/>
        </w:rPr>
        <w:t xml:space="preserve">opracowanie sprawozdania z realizacji Wojewódzkiego Planu Gospodarki Odpadami w kwocie 49.933,82 zł (§ 4110 – 7.178,54 zł, § 4120 – 682,08 zł, </w:t>
      </w:r>
      <w:r w:rsidR="00CC4E8C" w:rsidRPr="004B1B02">
        <w:rPr>
          <w:rFonts w:ascii="Arial" w:hAnsi="Arial" w:cs="Arial"/>
        </w:rPr>
        <w:br/>
      </w:r>
      <w:r w:rsidRPr="004B1B02">
        <w:rPr>
          <w:rFonts w:ascii="Arial" w:hAnsi="Arial" w:cs="Arial"/>
        </w:rPr>
        <w:t>§ 4170 – 41.760,00 zł, § 4710 – 313,20 zł) (Dep. OS),</w:t>
      </w:r>
    </w:p>
    <w:p w14:paraId="7AECCD02" w14:textId="77777777" w:rsidR="002934F4" w:rsidRPr="004B1B02" w:rsidRDefault="002934F4" w:rsidP="00454901">
      <w:pPr>
        <w:pStyle w:val="Listapunktowana"/>
        <w:numPr>
          <w:ilvl w:val="0"/>
          <w:numId w:val="428"/>
        </w:numPr>
        <w:ind w:left="567" w:hanging="283"/>
        <w:rPr>
          <w:rFonts w:ascii="Arial" w:hAnsi="Arial" w:cs="Arial"/>
        </w:rPr>
      </w:pPr>
      <w:r w:rsidRPr="004B1B02">
        <w:rPr>
          <w:rFonts w:ascii="Arial" w:hAnsi="Arial" w:cs="Arial"/>
        </w:rPr>
        <w:t>opracowanie Programu ochrony środowiska dla Województwa Podkarpackiego na lata 2024-2027 z perspektywą do 2031r. wraz z Prognozą oddziaływania na środowisko w kwocie 53.874,00 zł (§ 4300) (Dep. OS),</w:t>
      </w:r>
    </w:p>
    <w:p w14:paraId="6981C5B4" w14:textId="712DA3DF" w:rsidR="002934F4" w:rsidRPr="004B1B02" w:rsidRDefault="002934F4" w:rsidP="00454901">
      <w:pPr>
        <w:pStyle w:val="Listapunktowana"/>
        <w:numPr>
          <w:ilvl w:val="0"/>
          <w:numId w:val="428"/>
        </w:numPr>
        <w:ind w:left="567" w:hanging="283"/>
        <w:rPr>
          <w:rFonts w:ascii="Arial" w:hAnsi="Arial" w:cs="Arial"/>
        </w:rPr>
      </w:pPr>
      <w:r w:rsidRPr="004B1B02">
        <w:rPr>
          <w:rFonts w:ascii="Arial" w:hAnsi="Arial" w:cs="Arial"/>
        </w:rPr>
        <w:t xml:space="preserve">sporządzenie Raportu z wykonania Programu ochrony środowiska Województwa Podkarpackiego za lata 2021 – 2022 w kwocie 38.130,00 zł </w:t>
      </w:r>
      <w:r w:rsidR="00C513BF">
        <w:rPr>
          <w:rFonts w:ascii="Arial" w:hAnsi="Arial" w:cs="Arial"/>
        </w:rPr>
        <w:br/>
      </w:r>
      <w:r w:rsidRPr="004B1B02">
        <w:rPr>
          <w:rFonts w:ascii="Arial" w:hAnsi="Arial" w:cs="Arial"/>
        </w:rPr>
        <w:t>(§ 4300) (Dep. OS),</w:t>
      </w:r>
    </w:p>
    <w:p w14:paraId="328A6D86" w14:textId="53F8FBFB" w:rsidR="002934F4" w:rsidRPr="004B1B02" w:rsidRDefault="002934F4" w:rsidP="00454901">
      <w:pPr>
        <w:pStyle w:val="Listapunktowana"/>
        <w:numPr>
          <w:ilvl w:val="0"/>
          <w:numId w:val="428"/>
        </w:numPr>
        <w:ind w:left="567" w:hanging="283"/>
        <w:rPr>
          <w:rFonts w:ascii="Arial" w:hAnsi="Arial" w:cs="Arial"/>
        </w:rPr>
      </w:pPr>
      <w:r w:rsidRPr="004B1B02">
        <w:rPr>
          <w:rFonts w:ascii="Arial" w:hAnsi="Arial" w:cs="Arial"/>
        </w:rPr>
        <w:t xml:space="preserve">organizację akcji Sprzątanie Świata 2023 o zasięgu wojewódzkim w kwocie 24.421,00 zł (§ 4300) (Dep. OS). Akcja Sprzątania Świata 2023 skierowana była do uczniów szkół średnich z terenu województwa podkarpackiego, </w:t>
      </w:r>
      <w:r w:rsidR="00CC4E8C" w:rsidRPr="004B1B02">
        <w:rPr>
          <w:rFonts w:ascii="Arial" w:hAnsi="Arial" w:cs="Arial"/>
        </w:rPr>
        <w:br/>
      </w:r>
      <w:r w:rsidRPr="004B1B02">
        <w:rPr>
          <w:rFonts w:ascii="Arial" w:hAnsi="Arial" w:cs="Arial"/>
        </w:rPr>
        <w:t>w ramach której został zorganizowany konkurs na edukacyjny film instruktażowy pn. „Dajmy odpadom drugie życie”. Została zakupiona usługa cateringowa w kwocie 1.421,00 zł. W spotkaniu finałowym udział wzięło łącznie 32 osoby, w tym laureaci konkursu wraz z opiekunami oraz przedstawiciele Urzędu Marszałkowskiego i Stowarzyszenia „</w:t>
      </w:r>
      <w:proofErr w:type="spellStart"/>
      <w:r w:rsidRPr="004B1B02">
        <w:rPr>
          <w:rFonts w:ascii="Arial" w:hAnsi="Arial" w:cs="Arial"/>
        </w:rPr>
        <w:t>Ekoskop</w:t>
      </w:r>
      <w:proofErr w:type="spellEnd"/>
      <w:r w:rsidRPr="004B1B02">
        <w:rPr>
          <w:rFonts w:ascii="Arial" w:hAnsi="Arial" w:cs="Arial"/>
        </w:rPr>
        <w:t>” w Rzeszowie. Celem akcji była edukacja ekologiczna, która jest niezbędnym warunkiem skutecznego wprowadzenia selektywnego zbierania odpadów, a także aktywizacja społeczeństwa i motywowanie do działań proekologicznych.</w:t>
      </w:r>
    </w:p>
    <w:p w14:paraId="03986D13" w14:textId="77777777" w:rsidR="002934F4" w:rsidRPr="004B1B02" w:rsidRDefault="002934F4" w:rsidP="00454901">
      <w:pPr>
        <w:numPr>
          <w:ilvl w:val="0"/>
          <w:numId w:val="460"/>
        </w:numPr>
        <w:spacing w:after="0" w:line="360" w:lineRule="auto"/>
        <w:ind w:left="284" w:hanging="142"/>
        <w:jc w:val="both"/>
        <w:rPr>
          <w:rFonts w:ascii="Arial" w:eastAsia="Times New Roman" w:hAnsi="Arial" w:cs="Arial"/>
          <w:sz w:val="24"/>
          <w:szCs w:val="24"/>
          <w:lang w:eastAsia="pl-PL"/>
        </w:rPr>
      </w:pPr>
      <w:r w:rsidRPr="004B1B02">
        <w:rPr>
          <w:rFonts w:ascii="Arial" w:hAnsi="Arial" w:cs="Arial"/>
          <w:bCs/>
          <w:sz w:val="24"/>
          <w:szCs w:val="24"/>
        </w:rPr>
        <w:lastRenderedPageBreak/>
        <w:t xml:space="preserve">Wydatki majątkowe zaplanowane w kwocie 48.000,- </w:t>
      </w:r>
      <w:r w:rsidRPr="004B1B02">
        <w:rPr>
          <w:rFonts w:ascii="Arial" w:hAnsi="Arial" w:cs="Arial"/>
          <w:sz w:val="24"/>
          <w:szCs w:val="24"/>
        </w:rPr>
        <w:t xml:space="preserve">zł </w:t>
      </w:r>
      <w:r w:rsidRPr="004B1B02">
        <w:rPr>
          <w:rFonts w:ascii="Arial" w:eastAsia="Times New Roman" w:hAnsi="Arial" w:cs="Arial"/>
          <w:sz w:val="24"/>
          <w:szCs w:val="24"/>
          <w:lang w:eastAsia="pl-PL"/>
        </w:rPr>
        <w:t xml:space="preserve">jako dotacje celowe dla jednostek sektora finansów publicznych na pomoc finansową dla gmin w ramach „Podkarpackiego Programu Odnowy Wsi na lata </w:t>
      </w:r>
      <w:r w:rsidRPr="004B1B02">
        <w:rPr>
          <w:rFonts w:ascii="Arial" w:hAnsi="Arial" w:cs="Arial"/>
          <w:sz w:val="24"/>
          <w:szCs w:val="24"/>
          <w:lang w:eastAsia="pl-PL"/>
        </w:rPr>
        <w:t>2021-2025</w:t>
      </w:r>
      <w:r w:rsidRPr="004B1B02">
        <w:rPr>
          <w:rFonts w:ascii="Arial" w:eastAsia="Times New Roman" w:hAnsi="Arial" w:cs="Arial"/>
          <w:sz w:val="24"/>
          <w:szCs w:val="24"/>
          <w:lang w:eastAsia="pl-PL"/>
        </w:rPr>
        <w:t>”</w:t>
      </w:r>
      <w:r w:rsidRPr="004B1B02">
        <w:rPr>
          <w:rFonts w:ascii="Arial" w:hAnsi="Arial" w:cs="Arial"/>
          <w:sz w:val="24"/>
          <w:szCs w:val="24"/>
        </w:rPr>
        <w:t xml:space="preserve"> </w:t>
      </w:r>
      <w:r w:rsidRPr="004B1B02">
        <w:rPr>
          <w:rFonts w:ascii="Arial" w:hAnsi="Arial" w:cs="Arial"/>
          <w:bCs/>
          <w:sz w:val="24"/>
          <w:szCs w:val="24"/>
        </w:rPr>
        <w:t xml:space="preserve">zostały zrealizowane w wysokości </w:t>
      </w:r>
      <w:r w:rsidRPr="004B1B02">
        <w:rPr>
          <w:rFonts w:ascii="Arial" w:hAnsi="Arial" w:cs="Arial"/>
          <w:sz w:val="24"/>
          <w:szCs w:val="24"/>
        </w:rPr>
        <w:t xml:space="preserve">w kwocie 36.000,00 zł, tj. 75,00% planu i </w:t>
      </w:r>
      <w:r w:rsidRPr="004B1B02">
        <w:rPr>
          <w:rFonts w:ascii="Arial" w:hAnsi="Arial" w:cs="Arial"/>
          <w:sz w:val="24"/>
          <w:szCs w:val="24"/>
          <w:lang w:eastAsia="pl-PL"/>
        </w:rPr>
        <w:t>obejmowały pomoc finansowa dla:</w:t>
      </w:r>
    </w:p>
    <w:p w14:paraId="099D18A5" w14:textId="77777777" w:rsidR="002934F4" w:rsidRPr="004B1B02" w:rsidRDefault="002934F4" w:rsidP="00454901">
      <w:pPr>
        <w:numPr>
          <w:ilvl w:val="0"/>
          <w:numId w:val="461"/>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Gminy Krasne na zadanie pn. „Montaż ławek na placach zabaw, rozbudowa placów zabaw poprzez modernizację nawierzchni oraz montaż nowego wyposażenia” w kwocie 12.000,00 zł,</w:t>
      </w:r>
    </w:p>
    <w:p w14:paraId="6AC721E5" w14:textId="77777777" w:rsidR="002934F4" w:rsidRPr="004B1B02" w:rsidRDefault="002934F4" w:rsidP="00454901">
      <w:pPr>
        <w:numPr>
          <w:ilvl w:val="0"/>
          <w:numId w:val="461"/>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Gminy Solina na zadanie pn. „Budowa siłowni zewnętrznej w Bóbrce” w kwocie 12.000,00 zł,</w:t>
      </w:r>
    </w:p>
    <w:p w14:paraId="746C319E" w14:textId="77777777" w:rsidR="002934F4" w:rsidRPr="004B1B02" w:rsidRDefault="002934F4" w:rsidP="00454901">
      <w:pPr>
        <w:numPr>
          <w:ilvl w:val="0"/>
          <w:numId w:val="461"/>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Gminy Tuszów Narodowy na zadanie pn. „Modernizacja i doposażenie placu zabaw w celu zwiększenia bezpieczeństwa wraz z zagospodarowaniem terenu – ETAP II: zakup zestawu zabawowego” w kwocie 12.000,00 zł.</w:t>
      </w:r>
    </w:p>
    <w:p w14:paraId="75B87C19"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Niewykonanie zaplanowanych wydatków dotyczy przede wszystkim:</w:t>
      </w:r>
    </w:p>
    <w:p w14:paraId="417DB51B" w14:textId="77777777" w:rsidR="002934F4" w:rsidRPr="004B1B02" w:rsidRDefault="002934F4" w:rsidP="00454901">
      <w:pPr>
        <w:pStyle w:val="Akapitzlist"/>
        <w:numPr>
          <w:ilvl w:val="0"/>
          <w:numId w:val="487"/>
        </w:numPr>
        <w:spacing w:line="360" w:lineRule="auto"/>
        <w:ind w:left="284" w:hanging="284"/>
        <w:jc w:val="both"/>
        <w:rPr>
          <w:rFonts w:ascii="Arial" w:hAnsi="Arial" w:cs="Arial"/>
          <w:lang w:eastAsia="pl-PL"/>
        </w:rPr>
      </w:pPr>
      <w:r w:rsidRPr="004B1B02">
        <w:rPr>
          <w:rFonts w:ascii="Arial" w:hAnsi="Arial" w:cs="Arial"/>
          <w:lang w:eastAsia="pl-PL"/>
        </w:rPr>
        <w:t>wykonania ekspertyz w zakresie opłat za korzystanie ze środowiska, których realizacja zależy od</w:t>
      </w:r>
      <w:r w:rsidRPr="004B1B02">
        <w:rPr>
          <w:rFonts w:ascii="Arial" w:hAnsi="Arial" w:cs="Arial"/>
        </w:rPr>
        <w:t xml:space="preserve"> wystąpienia potrzeb związanych z prowadzonymi kontrolami oraz postępowaniami administracyjnymi,</w:t>
      </w:r>
    </w:p>
    <w:p w14:paraId="0E99A78D" w14:textId="77777777" w:rsidR="002934F4" w:rsidRPr="004B1B02" w:rsidRDefault="002934F4" w:rsidP="00454901">
      <w:pPr>
        <w:pStyle w:val="Akapitzlist"/>
        <w:numPr>
          <w:ilvl w:val="0"/>
          <w:numId w:val="487"/>
        </w:numPr>
        <w:spacing w:line="360" w:lineRule="auto"/>
        <w:ind w:left="284" w:hanging="284"/>
        <w:jc w:val="both"/>
        <w:rPr>
          <w:rFonts w:ascii="Arial" w:hAnsi="Arial" w:cs="Arial"/>
          <w:color w:val="FF0000"/>
          <w:lang w:eastAsia="pl-PL"/>
        </w:rPr>
      </w:pPr>
      <w:r w:rsidRPr="004B1B02">
        <w:rPr>
          <w:rFonts w:ascii="Arial" w:hAnsi="Arial" w:cs="Arial"/>
          <w:lang w:eastAsia="pl-PL"/>
        </w:rPr>
        <w:t>pomocy finansowej dla Gminy Pruchnik na realizację zadania pn. „Zagospodarowanie przestrzeni przy boisku sportowym poprzez wykonanie kortu tenisowego i deptaka wzdłuż strumyka” w ramach „Podkarpackiego Programu Odnowy Wsi na lata 2021-2025”. Na wniosek Gminy umowa została rozwiązana,</w:t>
      </w:r>
    </w:p>
    <w:p w14:paraId="5CD1A593" w14:textId="2C818BB0" w:rsidR="003E200D" w:rsidRPr="004B1B02" w:rsidRDefault="002934F4" w:rsidP="00454901">
      <w:pPr>
        <w:pStyle w:val="Akapitzlist"/>
        <w:numPr>
          <w:ilvl w:val="0"/>
          <w:numId w:val="487"/>
        </w:numPr>
        <w:spacing w:line="360" w:lineRule="auto"/>
        <w:ind w:left="284" w:hanging="284"/>
        <w:jc w:val="both"/>
        <w:rPr>
          <w:rFonts w:ascii="Arial" w:hAnsi="Arial" w:cs="Arial"/>
          <w:lang w:eastAsia="pl-PL"/>
        </w:rPr>
      </w:pPr>
      <w:r w:rsidRPr="004B1B02">
        <w:rPr>
          <w:rFonts w:ascii="Arial" w:hAnsi="Arial" w:cs="Arial"/>
          <w:lang w:eastAsia="pl-PL"/>
        </w:rPr>
        <w:t xml:space="preserve">oszczędności </w:t>
      </w:r>
      <w:proofErr w:type="spellStart"/>
      <w:r w:rsidRPr="004B1B02">
        <w:rPr>
          <w:rFonts w:ascii="Arial" w:hAnsi="Arial" w:cs="Arial"/>
          <w:lang w:eastAsia="pl-PL"/>
        </w:rPr>
        <w:t>poprzetargowych</w:t>
      </w:r>
      <w:proofErr w:type="spellEnd"/>
      <w:r w:rsidRPr="004B1B02">
        <w:rPr>
          <w:rFonts w:ascii="Arial" w:hAnsi="Arial" w:cs="Arial"/>
          <w:lang w:eastAsia="pl-PL"/>
        </w:rPr>
        <w:t xml:space="preserve"> na realizowanym zadaniu pn. „</w:t>
      </w:r>
      <w:r w:rsidRPr="004B1B02">
        <w:rPr>
          <w:rFonts w:ascii="Arial" w:hAnsi="Arial" w:cs="Arial"/>
          <w:bCs/>
        </w:rPr>
        <w:t xml:space="preserve">Opracowanie Programu ochrony środowiska dla Województwa Podkarpackiego </w:t>
      </w:r>
      <w:r w:rsidRPr="004B1B02">
        <w:rPr>
          <w:rFonts w:ascii="Arial" w:hAnsi="Arial" w:cs="Arial"/>
          <w:bCs/>
        </w:rPr>
        <w:br/>
        <w:t xml:space="preserve">na lata 2024-2027 z perspektywą do 2031 r. wraz z Prognozą oddziaływania </w:t>
      </w:r>
      <w:r w:rsidRPr="004B1B02">
        <w:rPr>
          <w:rFonts w:ascii="Arial" w:hAnsi="Arial" w:cs="Arial"/>
          <w:bCs/>
        </w:rPr>
        <w:br/>
        <w:t>na środowisko”.</w:t>
      </w:r>
    </w:p>
    <w:p w14:paraId="66FDC168" w14:textId="77777777" w:rsidR="003E200D" w:rsidRPr="004B1B02" w:rsidRDefault="003E200D" w:rsidP="00C043BC">
      <w:pPr>
        <w:numPr>
          <w:ilvl w:val="12"/>
          <w:numId w:val="0"/>
        </w:numPr>
        <w:spacing w:after="0" w:line="360" w:lineRule="auto"/>
        <w:jc w:val="both"/>
        <w:rPr>
          <w:rFonts w:ascii="Arial" w:eastAsia="Times New Roman" w:hAnsi="Arial" w:cs="Arial"/>
          <w:b/>
          <w:caps/>
          <w:sz w:val="24"/>
          <w:szCs w:val="24"/>
          <w:lang w:eastAsia="pl-PL"/>
        </w:rPr>
      </w:pPr>
    </w:p>
    <w:p w14:paraId="3DA053FA" w14:textId="71C9D503" w:rsidR="00C043BC" w:rsidRPr="004B1B02" w:rsidRDefault="00C043BC" w:rsidP="00C043BC">
      <w:pPr>
        <w:numPr>
          <w:ilvl w:val="12"/>
          <w:numId w:val="0"/>
        </w:numPr>
        <w:spacing w:after="0" w:line="360" w:lineRule="auto"/>
        <w:jc w:val="both"/>
        <w:rPr>
          <w:rFonts w:ascii="Arial" w:eastAsia="Times New Roman" w:hAnsi="Arial" w:cs="Arial"/>
          <w:b/>
          <w:caps/>
          <w:sz w:val="24"/>
          <w:szCs w:val="24"/>
          <w:lang w:eastAsia="pl-PL"/>
        </w:rPr>
      </w:pPr>
      <w:r w:rsidRPr="004B1B02">
        <w:rPr>
          <w:rFonts w:ascii="Arial" w:eastAsia="Times New Roman" w:hAnsi="Arial" w:cs="Arial"/>
          <w:b/>
          <w:caps/>
          <w:sz w:val="24"/>
          <w:szCs w:val="24"/>
          <w:lang w:eastAsia="pl-PL"/>
        </w:rPr>
        <w:t>Dział 921 – Kultura i ochrona dziedzictwa narodowego</w:t>
      </w:r>
    </w:p>
    <w:p w14:paraId="4AC284D9" w14:textId="77777777" w:rsidR="00C043BC" w:rsidRPr="004B1B02" w:rsidRDefault="00C043BC" w:rsidP="00C043BC">
      <w:pPr>
        <w:numPr>
          <w:ilvl w:val="12"/>
          <w:numId w:val="0"/>
        </w:numPr>
        <w:spacing w:after="0" w:line="360" w:lineRule="auto"/>
        <w:jc w:val="both"/>
        <w:rPr>
          <w:rFonts w:ascii="Arial" w:eastAsia="Times New Roman" w:hAnsi="Arial" w:cs="Arial"/>
          <w:b/>
          <w:i/>
          <w:sz w:val="24"/>
          <w:szCs w:val="24"/>
          <w:lang w:eastAsia="pl-PL"/>
        </w:rPr>
      </w:pPr>
      <w:r w:rsidRPr="004B1B02">
        <w:rPr>
          <w:rFonts w:ascii="Arial" w:eastAsia="Times New Roman" w:hAnsi="Arial" w:cs="Arial"/>
          <w:b/>
          <w:i/>
          <w:sz w:val="24"/>
          <w:szCs w:val="24"/>
          <w:lang w:eastAsia="pl-PL"/>
        </w:rPr>
        <w:t>Rozdział 92105 – Pozostałe zadania w zakresie kultury</w:t>
      </w:r>
    </w:p>
    <w:p w14:paraId="236F494F" w14:textId="4598EAFE" w:rsidR="00C043BC" w:rsidRPr="004B1B02" w:rsidRDefault="00C043BC" w:rsidP="00C043BC">
      <w:pPr>
        <w:numPr>
          <w:ilvl w:val="12"/>
          <w:numId w:val="0"/>
        </w:num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Wydatki bieżące zaplanowane w kwocie 1.866.300,-zł (w tym dotacje celowe dla jednostek sektora finansów publicznych w kwocie 24.000,-zł, jednostek spoza sektora finansów publicznych w kwocie 1.545.300,-zł) zostały zrealizowane </w:t>
      </w:r>
      <w:r w:rsidRPr="004B1B02">
        <w:rPr>
          <w:rFonts w:ascii="Arial" w:eastAsia="Times New Roman" w:hAnsi="Arial" w:cs="Arial"/>
          <w:sz w:val="24"/>
          <w:szCs w:val="24"/>
          <w:lang w:eastAsia="pl-PL"/>
        </w:rPr>
        <w:br/>
        <w:t>w wysokości 1.776.544,77 zł, tj. 95,</w:t>
      </w:r>
      <w:r w:rsidR="00900FEC" w:rsidRPr="004B1B02">
        <w:rPr>
          <w:rFonts w:ascii="Arial" w:eastAsia="Times New Roman" w:hAnsi="Arial" w:cs="Arial"/>
          <w:sz w:val="24"/>
          <w:szCs w:val="24"/>
          <w:lang w:eastAsia="pl-PL"/>
        </w:rPr>
        <w:t>19</w:t>
      </w:r>
      <w:r w:rsidRPr="004B1B02">
        <w:rPr>
          <w:rFonts w:ascii="Arial" w:eastAsia="Times New Roman" w:hAnsi="Arial" w:cs="Arial"/>
          <w:sz w:val="24"/>
          <w:szCs w:val="24"/>
          <w:lang w:eastAsia="pl-PL"/>
        </w:rPr>
        <w:t>% planu i obejmowały:</w:t>
      </w:r>
    </w:p>
    <w:p w14:paraId="7F5C1252" w14:textId="4EB3105E" w:rsidR="00C043BC" w:rsidRPr="004B1B02" w:rsidRDefault="00C043BC" w:rsidP="00454901">
      <w:pPr>
        <w:numPr>
          <w:ilvl w:val="0"/>
          <w:numId w:val="534"/>
        </w:numPr>
        <w:spacing w:after="0" w:line="360" w:lineRule="auto"/>
        <w:ind w:left="284" w:hanging="284"/>
        <w:contextualSpacing/>
        <w:jc w:val="both"/>
        <w:rPr>
          <w:rFonts w:ascii="Arial" w:hAnsi="Arial" w:cs="Arial"/>
          <w:lang w:eastAsia="pl-PL"/>
        </w:rPr>
      </w:pPr>
      <w:r w:rsidRPr="004B1B02">
        <w:rPr>
          <w:rFonts w:ascii="Arial" w:eastAsia="Times New Roman" w:hAnsi="Arial" w:cs="Arial"/>
          <w:sz w:val="24"/>
          <w:szCs w:val="24"/>
          <w:lang w:eastAsia="pl-PL"/>
        </w:rPr>
        <w:t xml:space="preserve">dotacje celowe na finansowanie lub dofinansowanie zadań z zakresu kultury zleconych do realizacji podmiotom prowadzącym działalność pożytku publicznego </w:t>
      </w:r>
      <w:r w:rsidRPr="004B1B02">
        <w:rPr>
          <w:rFonts w:ascii="Arial" w:eastAsia="Times New Roman" w:hAnsi="Arial" w:cs="Arial"/>
          <w:sz w:val="24"/>
          <w:szCs w:val="24"/>
          <w:lang w:eastAsia="pl-PL"/>
        </w:rPr>
        <w:lastRenderedPageBreak/>
        <w:t>w kwocie 1.492.609,77 zł (§ 2360) (Dep. DO).</w:t>
      </w:r>
      <w:r w:rsidRPr="004B1B02">
        <w:t xml:space="preserve"> </w:t>
      </w:r>
      <w:r w:rsidRPr="004B1B02">
        <w:rPr>
          <w:rFonts w:ascii="Arial" w:eastAsia="Times New Roman" w:hAnsi="Arial" w:cs="Arial"/>
          <w:sz w:val="24"/>
          <w:szCs w:val="24"/>
          <w:lang w:eastAsia="pl-PL"/>
        </w:rPr>
        <w:t>W ramach otwartego konkursu wpłynęło 177 ofert. Zarząd Województwa Podkarpackiego przyznał dotacje na realizację 66 zadań, z tego dla:</w:t>
      </w:r>
    </w:p>
    <w:p w14:paraId="0A37BD97" w14:textId="0B72FD3C"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"Via" Katolickiego Radia Rzeszów - Ratowali życie. Ratowali świat. - </w:t>
      </w:r>
      <w:r w:rsidR="0004392F"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18.100,00 zł.</w:t>
      </w:r>
    </w:p>
    <w:p w14:paraId="17710F9E"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Akademii Rozwoju Społecznego - II Podkarpacki Festiwal Aktywności Artystycznej - "ARTIS 2023" - 29.000,00 zł.</w:t>
      </w:r>
    </w:p>
    <w:p w14:paraId="6770D7FE" w14:textId="2E4D61F5"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Bieszczadzki</w:t>
      </w:r>
      <w:r w:rsidR="00307061" w:rsidRPr="004B1B02">
        <w:rPr>
          <w:rFonts w:ascii="Arial" w:eastAsia="Times New Roman" w:hAnsi="Arial" w:cs="Arial"/>
          <w:sz w:val="24"/>
          <w:szCs w:val="24"/>
          <w:lang w:eastAsia="pl-PL"/>
        </w:rPr>
        <w:t>ego</w:t>
      </w:r>
      <w:r w:rsidRPr="004B1B02">
        <w:rPr>
          <w:rFonts w:ascii="Arial" w:eastAsia="Times New Roman" w:hAnsi="Arial" w:cs="Arial"/>
          <w:sz w:val="24"/>
          <w:szCs w:val="24"/>
          <w:lang w:eastAsia="pl-PL"/>
        </w:rPr>
        <w:t xml:space="preserve"> Uniwersytet</w:t>
      </w:r>
      <w:r w:rsidR="00307061" w:rsidRPr="004B1B02">
        <w:rPr>
          <w:rFonts w:ascii="Arial" w:eastAsia="Times New Roman" w:hAnsi="Arial" w:cs="Arial"/>
          <w:sz w:val="24"/>
          <w:szCs w:val="24"/>
          <w:lang w:eastAsia="pl-PL"/>
        </w:rPr>
        <w:t>u</w:t>
      </w:r>
      <w:r w:rsidRPr="004B1B02">
        <w:rPr>
          <w:rFonts w:ascii="Arial" w:eastAsia="Times New Roman" w:hAnsi="Arial" w:cs="Arial"/>
          <w:sz w:val="24"/>
          <w:szCs w:val="24"/>
          <w:lang w:eastAsia="pl-PL"/>
        </w:rPr>
        <w:t xml:space="preserve"> Ludow</w:t>
      </w:r>
      <w:r w:rsidR="00307061" w:rsidRPr="004B1B02">
        <w:rPr>
          <w:rFonts w:ascii="Arial" w:eastAsia="Times New Roman" w:hAnsi="Arial" w:cs="Arial"/>
          <w:sz w:val="24"/>
          <w:szCs w:val="24"/>
          <w:lang w:eastAsia="pl-PL"/>
        </w:rPr>
        <w:t>ego</w:t>
      </w:r>
      <w:r w:rsidRPr="004B1B02">
        <w:rPr>
          <w:rFonts w:ascii="Arial" w:eastAsia="Times New Roman" w:hAnsi="Arial" w:cs="Arial"/>
          <w:sz w:val="24"/>
          <w:szCs w:val="24"/>
          <w:lang w:eastAsia="pl-PL"/>
        </w:rPr>
        <w:t xml:space="preserve"> - Góry śpiewają po romsku - 27.800,00 zł.</w:t>
      </w:r>
    </w:p>
    <w:p w14:paraId="6F1B22EE"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Fundacji "Klucz Kobylański" - I Spotkania historyczne i Festiwal Chopin en </w:t>
      </w:r>
      <w:proofErr w:type="spellStart"/>
      <w:r w:rsidRPr="004B1B02">
        <w:rPr>
          <w:rFonts w:ascii="Arial" w:eastAsia="Times New Roman" w:hAnsi="Arial" w:cs="Arial"/>
          <w:sz w:val="24"/>
          <w:szCs w:val="24"/>
          <w:lang w:eastAsia="pl-PL"/>
        </w:rPr>
        <w:t>Vacances</w:t>
      </w:r>
      <w:proofErr w:type="spellEnd"/>
      <w:r w:rsidRPr="004B1B02">
        <w:rPr>
          <w:rFonts w:ascii="Arial" w:eastAsia="Times New Roman" w:hAnsi="Arial" w:cs="Arial"/>
          <w:sz w:val="24"/>
          <w:szCs w:val="24"/>
          <w:lang w:eastAsia="pl-PL"/>
        </w:rPr>
        <w:t xml:space="preserve"> 2023 - 19.350,00 zł.</w:t>
      </w:r>
    </w:p>
    <w:p w14:paraId="7F1807BB"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"Tradycyjna Zagroda" w Kańczudze - Przygoda odkrywania lokalnych bohaterów - Polacy ratujący Żydów podczas okupacji niemieckiej w czasie II wojny światowej - 22.000,00 zł.</w:t>
      </w:r>
    </w:p>
    <w:p w14:paraId="57ED9A20" w14:textId="136261FB"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Artystyczn</w:t>
      </w:r>
      <w:r w:rsidR="00E2503A" w:rsidRPr="004B1B02">
        <w:rPr>
          <w:rFonts w:ascii="Arial" w:eastAsia="Times New Roman" w:hAnsi="Arial" w:cs="Arial"/>
          <w:sz w:val="24"/>
          <w:szCs w:val="24"/>
          <w:lang w:eastAsia="pl-PL"/>
        </w:rPr>
        <w:t>ej</w:t>
      </w:r>
      <w:r w:rsidRPr="004B1B02">
        <w:rPr>
          <w:rFonts w:ascii="Arial" w:eastAsia="Times New Roman" w:hAnsi="Arial" w:cs="Arial"/>
          <w:sz w:val="24"/>
          <w:szCs w:val="24"/>
          <w:lang w:eastAsia="pl-PL"/>
        </w:rPr>
        <w:t xml:space="preserve"> GA MON z Tarnobrzega - Opracowanie konstrukcji oraz wykroju kobiecego stroju </w:t>
      </w:r>
      <w:proofErr w:type="spellStart"/>
      <w:r w:rsidRPr="004B1B02">
        <w:rPr>
          <w:rFonts w:ascii="Arial" w:eastAsia="Times New Roman" w:hAnsi="Arial" w:cs="Arial"/>
          <w:sz w:val="24"/>
          <w:szCs w:val="24"/>
          <w:lang w:eastAsia="pl-PL"/>
        </w:rPr>
        <w:t>lasowiackiego</w:t>
      </w:r>
      <w:proofErr w:type="spellEnd"/>
      <w:r w:rsidRPr="004B1B02">
        <w:rPr>
          <w:rFonts w:ascii="Arial" w:eastAsia="Times New Roman" w:hAnsi="Arial" w:cs="Arial"/>
          <w:sz w:val="24"/>
          <w:szCs w:val="24"/>
          <w:lang w:eastAsia="pl-PL"/>
        </w:rPr>
        <w:t xml:space="preserve"> - 24.000,00 zł.</w:t>
      </w:r>
    </w:p>
    <w:p w14:paraId="513EADF1"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im. Ks. Kard. Adama Kozłowieckiego "Serce Bez Granic" - XVI Dni Kardynała Adama Kozłowieckiego SJ - 30.000,00 zł.</w:t>
      </w:r>
    </w:p>
    <w:p w14:paraId="6CA3DB1A"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Fundacji im. Rodziny </w:t>
      </w:r>
      <w:proofErr w:type="spellStart"/>
      <w:r w:rsidRPr="004B1B02">
        <w:rPr>
          <w:rFonts w:ascii="Arial" w:eastAsia="Times New Roman" w:hAnsi="Arial" w:cs="Arial"/>
          <w:sz w:val="24"/>
          <w:szCs w:val="24"/>
          <w:lang w:eastAsia="pl-PL"/>
        </w:rPr>
        <w:t>Ulmów</w:t>
      </w:r>
      <w:proofErr w:type="spellEnd"/>
      <w:r w:rsidRPr="004B1B02">
        <w:rPr>
          <w:rFonts w:ascii="Arial" w:eastAsia="Times New Roman" w:hAnsi="Arial" w:cs="Arial"/>
          <w:sz w:val="24"/>
          <w:szCs w:val="24"/>
          <w:lang w:eastAsia="pl-PL"/>
        </w:rPr>
        <w:t xml:space="preserve"> SOAR - II Plener fotograficzny "Śladami Józefa </w:t>
      </w:r>
      <w:proofErr w:type="spellStart"/>
      <w:r w:rsidRPr="004B1B02">
        <w:rPr>
          <w:rFonts w:ascii="Arial" w:eastAsia="Times New Roman" w:hAnsi="Arial" w:cs="Arial"/>
          <w:sz w:val="24"/>
          <w:szCs w:val="24"/>
          <w:lang w:eastAsia="pl-PL"/>
        </w:rPr>
        <w:t>Ulmy</w:t>
      </w:r>
      <w:proofErr w:type="spellEnd"/>
      <w:r w:rsidRPr="004B1B02">
        <w:rPr>
          <w:rFonts w:ascii="Arial" w:eastAsia="Times New Roman" w:hAnsi="Arial" w:cs="Arial"/>
          <w:sz w:val="24"/>
          <w:szCs w:val="24"/>
          <w:lang w:eastAsia="pl-PL"/>
        </w:rPr>
        <w:t>" - 30.000,00 zł.</w:t>
      </w:r>
    </w:p>
    <w:p w14:paraId="65196B81" w14:textId="7EF49852"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Fundacji im. Rodziny </w:t>
      </w:r>
      <w:proofErr w:type="spellStart"/>
      <w:r w:rsidRPr="004B1B02">
        <w:rPr>
          <w:rFonts w:ascii="Arial" w:eastAsia="Times New Roman" w:hAnsi="Arial" w:cs="Arial"/>
          <w:sz w:val="24"/>
          <w:szCs w:val="24"/>
          <w:lang w:eastAsia="pl-PL"/>
        </w:rPr>
        <w:t>Ulmów</w:t>
      </w:r>
      <w:proofErr w:type="spellEnd"/>
      <w:r w:rsidRPr="004B1B02">
        <w:rPr>
          <w:rFonts w:ascii="Arial" w:eastAsia="Times New Roman" w:hAnsi="Arial" w:cs="Arial"/>
          <w:sz w:val="24"/>
          <w:szCs w:val="24"/>
          <w:lang w:eastAsia="pl-PL"/>
        </w:rPr>
        <w:t xml:space="preserve"> SOAR w Markowej - "Opowiem Ci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o Sprawiedliwych" - 20.000,00 zł.</w:t>
      </w:r>
    </w:p>
    <w:p w14:paraId="1B3E25D5"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Instytut Regionalny - Fredro w Bieszczadach i w Beskidzie Niskim - 10.900,00 zł.</w:t>
      </w:r>
    </w:p>
    <w:p w14:paraId="3A3E1A6C" w14:textId="6E9705A5"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Krośnieńsk</w:t>
      </w:r>
      <w:r w:rsidR="00307061" w:rsidRPr="004B1B02">
        <w:rPr>
          <w:rFonts w:ascii="Arial" w:eastAsia="Times New Roman" w:hAnsi="Arial" w:cs="Arial"/>
          <w:sz w:val="24"/>
          <w:szCs w:val="24"/>
          <w:lang w:eastAsia="pl-PL"/>
        </w:rPr>
        <w:t>iej</w:t>
      </w:r>
      <w:r w:rsidRPr="004B1B02">
        <w:rPr>
          <w:rFonts w:ascii="Arial" w:eastAsia="Times New Roman" w:hAnsi="Arial" w:cs="Arial"/>
          <w:sz w:val="24"/>
          <w:szCs w:val="24"/>
          <w:lang w:eastAsia="pl-PL"/>
        </w:rPr>
        <w:t xml:space="preserve"> im. Ignacego Paderewskiego - </w:t>
      </w:r>
      <w:proofErr w:type="spellStart"/>
      <w:r w:rsidRPr="004B1B02">
        <w:rPr>
          <w:rFonts w:ascii="Arial" w:eastAsia="Times New Roman" w:hAnsi="Arial" w:cs="Arial"/>
          <w:sz w:val="24"/>
          <w:szCs w:val="24"/>
          <w:lang w:eastAsia="pl-PL"/>
        </w:rPr>
        <w:t>Humanismus</w:t>
      </w:r>
      <w:proofErr w:type="spellEnd"/>
      <w:r w:rsidRPr="004B1B02">
        <w:rPr>
          <w:rFonts w:ascii="Arial" w:eastAsia="Times New Roman" w:hAnsi="Arial" w:cs="Arial"/>
          <w:sz w:val="24"/>
          <w:szCs w:val="24"/>
          <w:lang w:eastAsia="pl-PL"/>
        </w:rPr>
        <w:t xml:space="preserve"> </w:t>
      </w:r>
      <w:proofErr w:type="spellStart"/>
      <w:r w:rsidRPr="004B1B02">
        <w:rPr>
          <w:rFonts w:ascii="Arial" w:eastAsia="Times New Roman" w:hAnsi="Arial" w:cs="Arial"/>
          <w:sz w:val="24"/>
          <w:szCs w:val="24"/>
          <w:lang w:eastAsia="pl-PL"/>
        </w:rPr>
        <w:t>Carpathicus</w:t>
      </w:r>
      <w:proofErr w:type="spellEnd"/>
      <w:r w:rsidRPr="004B1B02">
        <w:rPr>
          <w:rFonts w:ascii="Arial" w:eastAsia="Times New Roman" w:hAnsi="Arial" w:cs="Arial"/>
          <w:sz w:val="24"/>
          <w:szCs w:val="24"/>
          <w:lang w:eastAsia="pl-PL"/>
        </w:rPr>
        <w:t xml:space="preserve"> - 23.700,00 zł.</w:t>
      </w:r>
    </w:p>
    <w:p w14:paraId="7B8863FE"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Promocji Kultury i Sztuki ARS PRO ARTE - Podkarpacki Festiwal Organowy 2023 - 30.000,00 zł.</w:t>
      </w:r>
    </w:p>
    <w:p w14:paraId="3A710168" w14:textId="08847ACD"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Fundacji Rycerski i Szpitalny Zakon św. Łazarza z Jerozolimy w Polsce </w:t>
      </w:r>
      <w:r w:rsidR="00C513BF">
        <w:rPr>
          <w:rFonts w:ascii="Arial" w:eastAsia="Times New Roman" w:hAnsi="Arial" w:cs="Arial"/>
          <w:sz w:val="24"/>
          <w:szCs w:val="24"/>
          <w:lang w:eastAsia="pl-PL"/>
        </w:rPr>
        <w:br/>
      </w:r>
      <w:r w:rsidR="00E2503A" w:rsidRPr="004B1B02">
        <w:rPr>
          <w:rFonts w:ascii="Arial" w:eastAsia="Times New Roman" w:hAnsi="Arial" w:cs="Arial"/>
          <w:sz w:val="24"/>
          <w:szCs w:val="24"/>
          <w:lang w:eastAsia="pl-PL"/>
        </w:rPr>
        <w:t xml:space="preserve">z siedzibą </w:t>
      </w:r>
      <w:r w:rsidRPr="004B1B02">
        <w:rPr>
          <w:rFonts w:ascii="Arial" w:eastAsia="Times New Roman" w:hAnsi="Arial" w:cs="Arial"/>
          <w:sz w:val="24"/>
          <w:szCs w:val="24"/>
          <w:lang w:eastAsia="pl-PL"/>
        </w:rPr>
        <w:t>w Rzeszowie - Ratowani i ratujący okiem wrażliwego artysty - 16.000,00 zł.</w:t>
      </w:r>
    </w:p>
    <w:p w14:paraId="1C4FCF9F"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Rzeszowska - Wzór Podkarpacki - 22.600,00 zł.</w:t>
      </w:r>
    </w:p>
    <w:p w14:paraId="3CDCBC43"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Fundacji Teatr Wyobraźni - Trzy po trzy słuchowiska - 25.000,00 zł.</w:t>
      </w:r>
    </w:p>
    <w:p w14:paraId="7B2F2456"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Fundacji Wspierania Edukacji Artystycznej - XVI Ogólnopolski Festiwal Muzyki Dawnej w Leżajsku "Z muzyką poprzez wieki - od renesansu do klasycyzmu" - 30.000,00 zł.</w:t>
      </w:r>
    </w:p>
    <w:p w14:paraId="5A91FAD1" w14:textId="5D67CB6F"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Koła Gospodyń Wiejskich w Baranowie Sandomierskim "Lasowiaczki" -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W Hołdzie Lasowiaczkom - 12.000,00 zł.</w:t>
      </w:r>
    </w:p>
    <w:p w14:paraId="2D4FFC45"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Koła Gospodyń Wiejskich w Cyganach - "Nasze rodzime - nasze </w:t>
      </w:r>
      <w:proofErr w:type="spellStart"/>
      <w:r w:rsidRPr="004B1B02">
        <w:rPr>
          <w:rFonts w:ascii="Arial" w:eastAsia="Times New Roman" w:hAnsi="Arial" w:cs="Arial"/>
          <w:sz w:val="24"/>
          <w:szCs w:val="24"/>
          <w:lang w:eastAsia="pl-PL"/>
        </w:rPr>
        <w:t>lasowiackie</w:t>
      </w:r>
      <w:proofErr w:type="spellEnd"/>
      <w:r w:rsidRPr="004B1B02">
        <w:rPr>
          <w:rFonts w:ascii="Arial" w:eastAsia="Times New Roman" w:hAnsi="Arial" w:cs="Arial"/>
          <w:sz w:val="24"/>
          <w:szCs w:val="24"/>
          <w:lang w:eastAsia="pl-PL"/>
        </w:rPr>
        <w:t>" - 26.000,00 zł.</w:t>
      </w:r>
    </w:p>
    <w:p w14:paraId="708D9C75"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Koła Gospodyń Wiejskich w Futomie - Futoma kulturą i tradycją słynie - 19.000,00 zł.</w:t>
      </w:r>
    </w:p>
    <w:p w14:paraId="03B839F5"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Koła Gospodyń Wiejskich w Hucie Komorowskiej "Dworzanki" z Huty Komorowskiej - Warsztaty z przygotowania tradycyjnych wyrobów kulinarnych oraz rękodzieła. Organizacja koncertu "Na Ludową Nutę" - 20.000,00 zł.</w:t>
      </w:r>
    </w:p>
    <w:p w14:paraId="4D940C73"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Koła Gospodyń Wiejskich Wolanie z Domatkowa - </w:t>
      </w:r>
      <w:proofErr w:type="spellStart"/>
      <w:r w:rsidRPr="004B1B02">
        <w:rPr>
          <w:rFonts w:ascii="Arial" w:eastAsia="Times New Roman" w:hAnsi="Arial" w:cs="Arial"/>
          <w:sz w:val="24"/>
          <w:szCs w:val="24"/>
          <w:lang w:eastAsia="pl-PL"/>
        </w:rPr>
        <w:t>Lasowiackie</w:t>
      </w:r>
      <w:proofErr w:type="spellEnd"/>
      <w:r w:rsidRPr="004B1B02">
        <w:rPr>
          <w:rFonts w:ascii="Arial" w:eastAsia="Times New Roman" w:hAnsi="Arial" w:cs="Arial"/>
          <w:sz w:val="24"/>
          <w:szCs w:val="24"/>
          <w:lang w:eastAsia="pl-PL"/>
        </w:rPr>
        <w:t xml:space="preserve"> bibułki, </w:t>
      </w:r>
      <w:proofErr w:type="spellStart"/>
      <w:r w:rsidRPr="004B1B02">
        <w:rPr>
          <w:rFonts w:ascii="Arial" w:eastAsia="Times New Roman" w:hAnsi="Arial" w:cs="Arial"/>
          <w:sz w:val="24"/>
          <w:szCs w:val="24"/>
          <w:lang w:eastAsia="pl-PL"/>
        </w:rPr>
        <w:t>domatkowskie</w:t>
      </w:r>
      <w:proofErr w:type="spellEnd"/>
      <w:r w:rsidRPr="004B1B02">
        <w:rPr>
          <w:rFonts w:ascii="Arial" w:eastAsia="Times New Roman" w:hAnsi="Arial" w:cs="Arial"/>
          <w:sz w:val="24"/>
          <w:szCs w:val="24"/>
          <w:lang w:eastAsia="pl-PL"/>
        </w:rPr>
        <w:t xml:space="preserve"> kwiaty - 10.900,00 zł.</w:t>
      </w:r>
    </w:p>
    <w:p w14:paraId="43AE6434" w14:textId="71F44DAB"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Lokalnej Grupy Działania Stowarzyszenie "Partnerstwo dla Ziemi Niżańskiej"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z Woliny - Warsztaty z Mistrzem "Budowa galara flisackiego" - 28.000,00 zł.</w:t>
      </w:r>
    </w:p>
    <w:p w14:paraId="14470339"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Mieleckiego Towarzystwa Muzycznego - Koncert Niepodległościowy - Mieleckie Prawykonania - 15.500,00 zł.</w:t>
      </w:r>
    </w:p>
    <w:p w14:paraId="03535D81" w14:textId="77777777"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Niżańskiego Stowarzyszenia dla Kultury - "Zemsta - czyli spór o mur wg Aleksandra Fredry" - 10.074,00 zł.</w:t>
      </w:r>
    </w:p>
    <w:p w14:paraId="3036CF64" w14:textId="44548BFC"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Ośrodka Kultury i Formacji Chrześcijańskiej im. Służebnicy Bożej Anny </w:t>
      </w:r>
      <w:proofErr w:type="spellStart"/>
      <w:r w:rsidRPr="004B1B02">
        <w:rPr>
          <w:rFonts w:ascii="Arial" w:eastAsia="Times New Roman" w:hAnsi="Arial" w:cs="Arial"/>
          <w:sz w:val="24"/>
          <w:szCs w:val="24"/>
          <w:lang w:eastAsia="pl-PL"/>
        </w:rPr>
        <w:t>Jenke</w:t>
      </w:r>
      <w:proofErr w:type="spellEnd"/>
      <w:r w:rsidRPr="004B1B02">
        <w:rPr>
          <w:rFonts w:ascii="Arial" w:eastAsia="Times New Roman" w:hAnsi="Arial" w:cs="Arial"/>
          <w:sz w:val="24"/>
          <w:szCs w:val="24"/>
          <w:lang w:eastAsia="pl-PL"/>
        </w:rPr>
        <w:t xml:space="preserve">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w Jarosławiu - "Żywe Dziedzictwo - Aleksander Fredro"- Europejskie Dni Dziedzictwa 2023 w Jarosławiu - 30.000,00 zł.</w:t>
      </w:r>
    </w:p>
    <w:p w14:paraId="41BF0BA4" w14:textId="7A8B2DEA" w:rsidR="00C043BC" w:rsidRPr="004B1B02" w:rsidRDefault="00C043BC" w:rsidP="00454901">
      <w:pPr>
        <w:numPr>
          <w:ilvl w:val="0"/>
          <w:numId w:val="596"/>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Ośrodka Kultury i Formacji Chrześcijańskiej im. Służebnicy Bożej Anny </w:t>
      </w:r>
      <w:proofErr w:type="spellStart"/>
      <w:r w:rsidRPr="004B1B02">
        <w:rPr>
          <w:rFonts w:ascii="Arial" w:eastAsia="Times New Roman" w:hAnsi="Arial" w:cs="Arial"/>
          <w:sz w:val="24"/>
          <w:szCs w:val="24"/>
          <w:lang w:eastAsia="pl-PL"/>
        </w:rPr>
        <w:t>Jenke</w:t>
      </w:r>
      <w:proofErr w:type="spellEnd"/>
      <w:r w:rsidRPr="004B1B02">
        <w:rPr>
          <w:rFonts w:ascii="Arial" w:eastAsia="Times New Roman" w:hAnsi="Arial" w:cs="Arial"/>
          <w:sz w:val="24"/>
          <w:szCs w:val="24"/>
          <w:lang w:eastAsia="pl-PL"/>
        </w:rPr>
        <w:t xml:space="preserve">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w Jarosławiu - Dzieci </w:t>
      </w:r>
      <w:proofErr w:type="spellStart"/>
      <w:r w:rsidRPr="004B1B02">
        <w:rPr>
          <w:rFonts w:ascii="Arial" w:eastAsia="Times New Roman" w:hAnsi="Arial" w:cs="Arial"/>
          <w:sz w:val="24"/>
          <w:szCs w:val="24"/>
          <w:lang w:eastAsia="pl-PL"/>
        </w:rPr>
        <w:t>Ulmów</w:t>
      </w:r>
      <w:proofErr w:type="spellEnd"/>
      <w:r w:rsidRPr="004B1B02">
        <w:rPr>
          <w:rFonts w:ascii="Arial" w:eastAsia="Times New Roman" w:hAnsi="Arial" w:cs="Arial"/>
          <w:sz w:val="24"/>
          <w:szCs w:val="24"/>
          <w:lang w:eastAsia="pl-PL"/>
        </w:rPr>
        <w:t xml:space="preserve"> i inni dziecięcy bohaterowie Holokaustu na Podkarpaciu - 16.000,00 zł.</w:t>
      </w:r>
    </w:p>
    <w:p w14:paraId="592E7B07" w14:textId="46E5D8C2"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Parafii Rzymskokatolick</w:t>
      </w:r>
      <w:r w:rsidR="00307061" w:rsidRPr="004B1B02">
        <w:rPr>
          <w:rFonts w:ascii="Arial" w:eastAsia="Times New Roman" w:hAnsi="Arial" w:cs="Arial"/>
          <w:sz w:val="24"/>
          <w:szCs w:val="24"/>
          <w:lang w:eastAsia="pl-PL"/>
        </w:rPr>
        <w:t>iej</w:t>
      </w:r>
      <w:r w:rsidRPr="004B1B02">
        <w:rPr>
          <w:rFonts w:ascii="Arial" w:eastAsia="Times New Roman" w:hAnsi="Arial" w:cs="Arial"/>
          <w:sz w:val="24"/>
          <w:szCs w:val="24"/>
          <w:lang w:eastAsia="pl-PL"/>
        </w:rPr>
        <w:t xml:space="preserve"> pw. Św. Józefa </w:t>
      </w:r>
      <w:r w:rsidR="00E2503A"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Salezjanie</w:t>
      </w:r>
      <w:r w:rsidR="00E2503A" w:rsidRPr="004B1B02">
        <w:rPr>
          <w:rFonts w:ascii="Arial" w:eastAsia="Times New Roman" w:hAnsi="Arial" w:cs="Arial"/>
          <w:sz w:val="24"/>
          <w:szCs w:val="24"/>
          <w:lang w:eastAsia="pl-PL"/>
        </w:rPr>
        <w:t xml:space="preserve"> w Przemyślu</w:t>
      </w:r>
      <w:r w:rsidRPr="004B1B02">
        <w:rPr>
          <w:rFonts w:ascii="Arial" w:eastAsia="Times New Roman" w:hAnsi="Arial" w:cs="Arial"/>
          <w:sz w:val="24"/>
          <w:szCs w:val="24"/>
          <w:lang w:eastAsia="pl-PL"/>
        </w:rPr>
        <w:t xml:space="preserve"> - XXIII Międzynarodowy Przemyski Festiwal Salezjańskie Lato Muzyczne Między Wschodem a Zachodem. Tradycja i współczesność. - 30.000,00 zł.</w:t>
      </w:r>
    </w:p>
    <w:p w14:paraId="67329D53" w14:textId="486D7560"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Przemyskiego Stowarzyszenia Rekonstrukcji Historycznej "X D.O.K." -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I Festiwal Muzyki Fortecznej i Bitewnej - 20.000,00 zł.</w:t>
      </w:r>
    </w:p>
    <w:p w14:paraId="1BCA5491"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Rzeszowskiego Stowarzyszenia Dziedzictwo Jana Pawła II "Lumen et </w:t>
      </w:r>
      <w:proofErr w:type="spellStart"/>
      <w:r w:rsidRPr="004B1B02">
        <w:rPr>
          <w:rFonts w:ascii="Arial" w:eastAsia="Times New Roman" w:hAnsi="Arial" w:cs="Arial"/>
          <w:sz w:val="24"/>
          <w:szCs w:val="24"/>
          <w:lang w:eastAsia="pl-PL"/>
        </w:rPr>
        <w:t>Spes</w:t>
      </w:r>
      <w:proofErr w:type="spellEnd"/>
      <w:r w:rsidRPr="004B1B02">
        <w:rPr>
          <w:rFonts w:ascii="Arial" w:eastAsia="Times New Roman" w:hAnsi="Arial" w:cs="Arial"/>
          <w:sz w:val="24"/>
          <w:szCs w:val="24"/>
          <w:lang w:eastAsia="pl-PL"/>
        </w:rPr>
        <w:t>" - Ducha nie gaście - konferencja i wydawnictwo - 27.000,00 zł.</w:t>
      </w:r>
    </w:p>
    <w:p w14:paraId="3C1B093B" w14:textId="18918091"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Spółdzielni Socjalnej </w:t>
      </w:r>
      <w:proofErr w:type="spellStart"/>
      <w:r w:rsidRPr="004B1B02">
        <w:rPr>
          <w:rFonts w:ascii="Arial" w:eastAsia="Times New Roman" w:hAnsi="Arial" w:cs="Arial"/>
          <w:sz w:val="24"/>
          <w:szCs w:val="24"/>
          <w:lang w:eastAsia="pl-PL"/>
        </w:rPr>
        <w:t>Łęgowianka</w:t>
      </w:r>
      <w:proofErr w:type="spellEnd"/>
      <w:r w:rsidRPr="004B1B02">
        <w:rPr>
          <w:rFonts w:ascii="Arial" w:eastAsia="Times New Roman" w:hAnsi="Arial" w:cs="Arial"/>
          <w:sz w:val="24"/>
          <w:szCs w:val="24"/>
          <w:lang w:eastAsia="pl-PL"/>
        </w:rPr>
        <w:t xml:space="preserve"> z Bojanowa - "Stroje </w:t>
      </w:r>
      <w:proofErr w:type="spellStart"/>
      <w:r w:rsidRPr="004B1B02">
        <w:rPr>
          <w:rFonts w:ascii="Arial" w:eastAsia="Times New Roman" w:hAnsi="Arial" w:cs="Arial"/>
          <w:sz w:val="24"/>
          <w:szCs w:val="24"/>
          <w:lang w:eastAsia="pl-PL"/>
        </w:rPr>
        <w:t>lasowiackie</w:t>
      </w:r>
      <w:proofErr w:type="spellEnd"/>
      <w:r w:rsidRPr="004B1B02">
        <w:rPr>
          <w:rFonts w:ascii="Arial" w:eastAsia="Times New Roman" w:hAnsi="Arial" w:cs="Arial"/>
          <w:sz w:val="24"/>
          <w:szCs w:val="24"/>
          <w:lang w:eastAsia="pl-PL"/>
        </w:rPr>
        <w:t>" - cykl warsztatów edukacyjnych dla Kół Gospodyń Wiejskich - 8.200,00 zł.</w:t>
      </w:r>
    </w:p>
    <w:p w14:paraId="743DEC01"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"Damy i </w:t>
      </w:r>
      <w:proofErr w:type="spellStart"/>
      <w:r w:rsidRPr="004B1B02">
        <w:rPr>
          <w:rFonts w:ascii="Arial" w:eastAsia="Times New Roman" w:hAnsi="Arial" w:cs="Arial"/>
          <w:sz w:val="24"/>
          <w:szCs w:val="24"/>
          <w:lang w:eastAsia="pl-PL"/>
        </w:rPr>
        <w:t>Huzary</w:t>
      </w:r>
      <w:proofErr w:type="spellEnd"/>
      <w:r w:rsidRPr="004B1B02">
        <w:rPr>
          <w:rFonts w:ascii="Arial" w:eastAsia="Times New Roman" w:hAnsi="Arial" w:cs="Arial"/>
          <w:sz w:val="24"/>
          <w:szCs w:val="24"/>
          <w:lang w:eastAsia="pl-PL"/>
        </w:rPr>
        <w:t>" - Zaślubiny - od realistycznego polskiego romantyzmu Aleksandra Fredry do dwudziestolecia międzywojennego - 22.450,00 zł.</w:t>
      </w:r>
    </w:p>
    <w:p w14:paraId="0693DED3"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"Dziedzictwo Kresów" - XIV Międzynarodowy Festiwal Kultury Kresowej - Jarosław 2023 - 30.000,00 zł.</w:t>
      </w:r>
    </w:p>
    <w:p w14:paraId="71D7ECE3" w14:textId="2A3CB805"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"Pro Artis" - II Ogólnopolskie Kursy Interpretacji Muzycznej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w Sanoku - 29.700,00 zł.</w:t>
      </w:r>
    </w:p>
    <w:p w14:paraId="03A7AF10"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"Pro Artis" w Sanoku - Wojewódzki konkurs artystyczny Rodzina </w:t>
      </w:r>
      <w:proofErr w:type="spellStart"/>
      <w:r w:rsidRPr="004B1B02">
        <w:rPr>
          <w:rFonts w:ascii="Arial" w:eastAsia="Times New Roman" w:hAnsi="Arial" w:cs="Arial"/>
          <w:sz w:val="24"/>
          <w:szCs w:val="24"/>
          <w:lang w:eastAsia="pl-PL"/>
        </w:rPr>
        <w:t>Ulmów</w:t>
      </w:r>
      <w:proofErr w:type="spellEnd"/>
      <w:r w:rsidRPr="004B1B02">
        <w:rPr>
          <w:rFonts w:ascii="Arial" w:eastAsia="Times New Roman" w:hAnsi="Arial" w:cs="Arial"/>
          <w:sz w:val="24"/>
          <w:szCs w:val="24"/>
          <w:lang w:eastAsia="pl-PL"/>
        </w:rPr>
        <w:t xml:space="preserve"> z Markowej - historia przepełniona miłością - 16.000,00 zł.</w:t>
      </w:r>
    </w:p>
    <w:p w14:paraId="52F3B02F"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"Urzejowice" - Przygoda z fredrowską intrygą w tle - 10.000,00 zł.</w:t>
      </w:r>
    </w:p>
    <w:p w14:paraId="69BADDD4"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"Ziemia Grodziska" - </w:t>
      </w:r>
      <w:proofErr w:type="spellStart"/>
      <w:r w:rsidRPr="004B1B02">
        <w:rPr>
          <w:rFonts w:ascii="Arial" w:eastAsia="Times New Roman" w:hAnsi="Arial" w:cs="Arial"/>
          <w:sz w:val="24"/>
          <w:szCs w:val="24"/>
          <w:lang w:eastAsia="pl-PL"/>
        </w:rPr>
        <w:t>Ilex</w:t>
      </w:r>
      <w:proofErr w:type="spellEnd"/>
      <w:r w:rsidRPr="004B1B02">
        <w:rPr>
          <w:rFonts w:ascii="Arial" w:eastAsia="Times New Roman" w:hAnsi="Arial" w:cs="Arial"/>
          <w:sz w:val="24"/>
          <w:szCs w:val="24"/>
          <w:lang w:eastAsia="pl-PL"/>
        </w:rPr>
        <w:t xml:space="preserve"> </w:t>
      </w:r>
      <w:proofErr w:type="spellStart"/>
      <w:r w:rsidRPr="004B1B02">
        <w:rPr>
          <w:rFonts w:ascii="Arial" w:eastAsia="Times New Roman" w:hAnsi="Arial" w:cs="Arial"/>
          <w:sz w:val="24"/>
          <w:szCs w:val="24"/>
          <w:lang w:eastAsia="pl-PL"/>
        </w:rPr>
        <w:t>Beller</w:t>
      </w:r>
      <w:proofErr w:type="spellEnd"/>
      <w:r w:rsidRPr="004B1B02">
        <w:rPr>
          <w:rFonts w:ascii="Arial" w:eastAsia="Times New Roman" w:hAnsi="Arial" w:cs="Arial"/>
          <w:sz w:val="24"/>
          <w:szCs w:val="24"/>
          <w:lang w:eastAsia="pl-PL"/>
        </w:rPr>
        <w:t xml:space="preserve"> - upamiętnienie dorobku artystycznego postaci o szczególnym znaczeniu dla Ziemi Grodziskiej - 21.600,00 zł.</w:t>
      </w:r>
    </w:p>
    <w:p w14:paraId="40DCF74A" w14:textId="766C70FA"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Artystów Podkarpacia - Realizacja Festiwali Piosenki "Rozśpiewajmy Podkarpacie" 2023 i "Rozśpiewajmy Niepodległą" 2023 oraz wakacyjnych warsztatów wokalnych dla uzdolnionych dzieci i młodzieży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z terenu woj</w:t>
      </w:r>
      <w:r w:rsidR="00E2503A" w:rsidRPr="004B1B02">
        <w:rPr>
          <w:rFonts w:ascii="Arial" w:eastAsia="Times New Roman" w:hAnsi="Arial" w:cs="Arial"/>
          <w:sz w:val="24"/>
          <w:szCs w:val="24"/>
          <w:lang w:eastAsia="pl-PL"/>
        </w:rPr>
        <w:t>ewództwa</w:t>
      </w:r>
      <w:r w:rsidRPr="004B1B02">
        <w:rPr>
          <w:rFonts w:ascii="Arial" w:eastAsia="Times New Roman" w:hAnsi="Arial" w:cs="Arial"/>
          <w:sz w:val="24"/>
          <w:szCs w:val="24"/>
          <w:lang w:eastAsia="pl-PL"/>
        </w:rPr>
        <w:t xml:space="preserve"> podkarpackiego - 30.000,00 zł.</w:t>
      </w:r>
    </w:p>
    <w:p w14:paraId="7807B396" w14:textId="478C6C83"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Artystyczne</w:t>
      </w:r>
      <w:r w:rsidR="00307061" w:rsidRPr="004B1B02">
        <w:rPr>
          <w:rFonts w:ascii="Arial" w:eastAsia="Times New Roman" w:hAnsi="Arial" w:cs="Arial"/>
          <w:sz w:val="24"/>
          <w:szCs w:val="24"/>
          <w:lang w:eastAsia="pl-PL"/>
        </w:rPr>
        <w:t>go</w:t>
      </w:r>
      <w:r w:rsidRPr="004B1B02">
        <w:rPr>
          <w:rFonts w:ascii="Arial" w:eastAsia="Times New Roman" w:hAnsi="Arial" w:cs="Arial"/>
          <w:sz w:val="24"/>
          <w:szCs w:val="24"/>
          <w:lang w:eastAsia="pl-PL"/>
        </w:rPr>
        <w:t xml:space="preserve"> "Twórcy Osobliwie Niezależni" T.O.N. z </w:t>
      </w:r>
      <w:proofErr w:type="spellStart"/>
      <w:r w:rsidRPr="004B1B02">
        <w:rPr>
          <w:rFonts w:ascii="Arial" w:eastAsia="Times New Roman" w:hAnsi="Arial" w:cs="Arial"/>
          <w:sz w:val="24"/>
          <w:szCs w:val="24"/>
          <w:lang w:eastAsia="pl-PL"/>
        </w:rPr>
        <w:t>Niwisk</w:t>
      </w:r>
      <w:proofErr w:type="spellEnd"/>
      <w:r w:rsidRPr="004B1B02">
        <w:rPr>
          <w:rFonts w:ascii="Arial" w:eastAsia="Times New Roman" w:hAnsi="Arial" w:cs="Arial"/>
          <w:sz w:val="24"/>
          <w:szCs w:val="24"/>
          <w:lang w:eastAsia="pl-PL"/>
        </w:rPr>
        <w:t xml:space="preserve"> - Koncert "AKORD z przytupem" - 25.000,00 zł.</w:t>
      </w:r>
    </w:p>
    <w:p w14:paraId="5A817C4C" w14:textId="77777777" w:rsidR="00C043BC" w:rsidRPr="004B1B02" w:rsidRDefault="00C043BC" w:rsidP="00454901">
      <w:pPr>
        <w:numPr>
          <w:ilvl w:val="0"/>
          <w:numId w:val="596"/>
        </w:numPr>
        <w:tabs>
          <w:tab w:val="left" w:pos="851"/>
        </w:tabs>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w:t>
      </w:r>
      <w:proofErr w:type="spellStart"/>
      <w:r w:rsidRPr="004B1B02">
        <w:rPr>
          <w:rFonts w:ascii="Arial" w:eastAsia="Times New Roman" w:hAnsi="Arial" w:cs="Arial"/>
          <w:sz w:val="24"/>
          <w:szCs w:val="24"/>
          <w:lang w:eastAsia="pl-PL"/>
        </w:rPr>
        <w:t>Esteka</w:t>
      </w:r>
      <w:proofErr w:type="spellEnd"/>
      <w:r w:rsidRPr="004B1B02">
        <w:rPr>
          <w:rFonts w:ascii="Arial" w:eastAsia="Times New Roman" w:hAnsi="Arial" w:cs="Arial"/>
          <w:sz w:val="24"/>
          <w:szCs w:val="24"/>
          <w:lang w:eastAsia="pl-PL"/>
        </w:rPr>
        <w:t xml:space="preserve"> - Uwięziony ptak nie śpiewa - 30.000,00 zł.</w:t>
      </w:r>
    </w:p>
    <w:p w14:paraId="348A64B9"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Klaster </w:t>
      </w:r>
      <w:proofErr w:type="spellStart"/>
      <w:r w:rsidRPr="004B1B02">
        <w:rPr>
          <w:rFonts w:ascii="Arial" w:eastAsia="Times New Roman" w:hAnsi="Arial" w:cs="Arial"/>
          <w:sz w:val="24"/>
          <w:szCs w:val="24"/>
          <w:lang w:eastAsia="pl-PL"/>
        </w:rPr>
        <w:t>Lasowiacki</w:t>
      </w:r>
      <w:proofErr w:type="spellEnd"/>
      <w:r w:rsidRPr="004B1B02">
        <w:rPr>
          <w:rFonts w:ascii="Arial" w:eastAsia="Times New Roman" w:hAnsi="Arial" w:cs="Arial"/>
          <w:sz w:val="24"/>
          <w:szCs w:val="24"/>
          <w:lang w:eastAsia="pl-PL"/>
        </w:rPr>
        <w:t xml:space="preserve"> ze Stalowej Woli - </w:t>
      </w:r>
      <w:proofErr w:type="spellStart"/>
      <w:r w:rsidRPr="004B1B02">
        <w:rPr>
          <w:rFonts w:ascii="Arial" w:eastAsia="Times New Roman" w:hAnsi="Arial" w:cs="Arial"/>
          <w:sz w:val="24"/>
          <w:szCs w:val="24"/>
          <w:lang w:eastAsia="pl-PL"/>
        </w:rPr>
        <w:t>Lasowiackie</w:t>
      </w:r>
      <w:proofErr w:type="spellEnd"/>
      <w:r w:rsidRPr="004B1B02">
        <w:rPr>
          <w:rFonts w:ascii="Arial" w:eastAsia="Times New Roman" w:hAnsi="Arial" w:cs="Arial"/>
          <w:sz w:val="24"/>
          <w:szCs w:val="24"/>
          <w:lang w:eastAsia="pl-PL"/>
        </w:rPr>
        <w:t>, czyli jakie? Po nitce do … kuchni - cykl warsztatów dla Kół Gospodyń Wiejskich - 22.319,16,00 zł.</w:t>
      </w:r>
    </w:p>
    <w:p w14:paraId="3C46E360" w14:textId="381FA67E"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kulturalno-społeczne</w:t>
      </w:r>
      <w:r w:rsidR="00307061" w:rsidRPr="004B1B02">
        <w:rPr>
          <w:rFonts w:ascii="Arial" w:eastAsia="Times New Roman" w:hAnsi="Arial" w:cs="Arial"/>
          <w:sz w:val="24"/>
          <w:szCs w:val="24"/>
          <w:lang w:eastAsia="pl-PL"/>
        </w:rPr>
        <w:t>go</w:t>
      </w:r>
      <w:r w:rsidRPr="004B1B02">
        <w:rPr>
          <w:rFonts w:ascii="Arial" w:eastAsia="Times New Roman" w:hAnsi="Arial" w:cs="Arial"/>
          <w:sz w:val="24"/>
          <w:szCs w:val="24"/>
          <w:lang w:eastAsia="pl-PL"/>
        </w:rPr>
        <w:t xml:space="preserve"> "TRATWA" z Ulanowa - </w:t>
      </w:r>
      <w:proofErr w:type="spellStart"/>
      <w:r w:rsidRPr="004B1B02">
        <w:rPr>
          <w:rFonts w:ascii="Arial" w:eastAsia="Times New Roman" w:hAnsi="Arial" w:cs="Arial"/>
          <w:sz w:val="24"/>
          <w:szCs w:val="24"/>
          <w:lang w:eastAsia="pl-PL"/>
        </w:rPr>
        <w:t>Lasowiackie</w:t>
      </w:r>
      <w:proofErr w:type="spellEnd"/>
      <w:r w:rsidRPr="004B1B02">
        <w:rPr>
          <w:rFonts w:ascii="Arial" w:eastAsia="Times New Roman" w:hAnsi="Arial" w:cs="Arial"/>
          <w:sz w:val="24"/>
          <w:szCs w:val="24"/>
          <w:lang w:eastAsia="pl-PL"/>
        </w:rPr>
        <w:t xml:space="preserve"> nuty - 19.900,00 zł.</w:t>
      </w:r>
    </w:p>
    <w:p w14:paraId="068DAF5F" w14:textId="71B83604"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Literacko-Artystyczne</w:t>
      </w:r>
      <w:r w:rsidR="00307061" w:rsidRPr="004B1B02">
        <w:rPr>
          <w:rFonts w:ascii="Arial" w:eastAsia="Times New Roman" w:hAnsi="Arial" w:cs="Arial"/>
          <w:sz w:val="24"/>
          <w:szCs w:val="24"/>
          <w:lang w:eastAsia="pl-PL"/>
        </w:rPr>
        <w:t>go</w:t>
      </w:r>
      <w:r w:rsidRPr="004B1B02">
        <w:rPr>
          <w:rFonts w:ascii="Arial" w:eastAsia="Times New Roman" w:hAnsi="Arial" w:cs="Arial"/>
          <w:sz w:val="24"/>
          <w:szCs w:val="24"/>
          <w:lang w:eastAsia="pl-PL"/>
        </w:rPr>
        <w:t xml:space="preserve"> "Fraza" - Wydawanie kwartalnika literacko-artystycznego "Fraza" - 15.000,00 zł.</w:t>
      </w:r>
    </w:p>
    <w:p w14:paraId="048D8CA8"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Lokalna Grupa Działania "Dorzecze Wisłoka" - Z Beskidu Niskiego w wielki świat - 27.200,00 zł.</w:t>
      </w:r>
    </w:p>
    <w:p w14:paraId="4559C4E6"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Muzyka Dawna w Jarosławiu - Psalm dla bohaterów - 28.000,00 zł.</w:t>
      </w:r>
    </w:p>
    <w:p w14:paraId="1FE38A6B"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Stowarzyszenia na Rzecz Odnowy i Rozwoju Wsi Grabówka - XVII Międzyregionalny Festiwal Folklorystyczny - </w:t>
      </w:r>
      <w:proofErr w:type="spellStart"/>
      <w:r w:rsidRPr="004B1B02">
        <w:rPr>
          <w:rFonts w:ascii="Arial" w:eastAsia="Times New Roman" w:hAnsi="Arial" w:cs="Arial"/>
          <w:sz w:val="24"/>
          <w:szCs w:val="24"/>
          <w:lang w:eastAsia="pl-PL"/>
        </w:rPr>
        <w:t>Grabowiańskie</w:t>
      </w:r>
      <w:proofErr w:type="spellEnd"/>
      <w:r w:rsidRPr="004B1B02">
        <w:rPr>
          <w:rFonts w:ascii="Arial" w:eastAsia="Times New Roman" w:hAnsi="Arial" w:cs="Arial"/>
          <w:sz w:val="24"/>
          <w:szCs w:val="24"/>
          <w:lang w:eastAsia="pl-PL"/>
        </w:rPr>
        <w:t xml:space="preserve"> Święto Fajki - 15.000,00 zł.</w:t>
      </w:r>
    </w:p>
    <w:p w14:paraId="7741DCB2"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na rzecz promocji talentów "Kuźnia talentów" z Rzeszowa - "Kolędy Podkarpackie" - 23.000,00 zł.</w:t>
      </w:r>
    </w:p>
    <w:p w14:paraId="34BC90DA"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na Rzecz Rozwoju i Promocji Gminy Dydnia - XVII Międzynarodowy Festiwal Folklorystyczny "Dzieci Gór i Dolin" - 30.000,00 zł.</w:t>
      </w:r>
    </w:p>
    <w:p w14:paraId="410DBC29"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Podkarpacki Teatr Muzyczny Halka - Wierna Rzeka. Pamięci Powstańców Styczniowych 1863 (spektakl muzyczny) - 29.871,04,00 zł.</w:t>
      </w:r>
    </w:p>
    <w:p w14:paraId="46F836E1" w14:textId="42FD3EB3"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w:t>
      </w:r>
      <w:r w:rsidR="00307061" w:rsidRPr="004B1B02">
        <w:rPr>
          <w:rFonts w:ascii="Arial" w:eastAsia="Times New Roman" w:hAnsi="Arial" w:cs="Arial"/>
          <w:sz w:val="24"/>
          <w:szCs w:val="24"/>
          <w:lang w:eastAsia="pl-PL"/>
        </w:rPr>
        <w:t xml:space="preserve"> </w:t>
      </w:r>
      <w:r w:rsidRPr="004B1B02">
        <w:rPr>
          <w:rFonts w:ascii="Arial" w:eastAsia="Times New Roman" w:hAnsi="Arial" w:cs="Arial"/>
          <w:sz w:val="24"/>
          <w:szCs w:val="24"/>
          <w:lang w:eastAsia="pl-PL"/>
        </w:rPr>
        <w:t>Polskich Muzyków Kameralistów - Rzeszowska Jesień Muzyczna - VII edycja - koncerty nadzwyczajne - 30.000,00 zł.</w:t>
      </w:r>
    </w:p>
    <w:p w14:paraId="3B5E223E"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Promocji i Rozwoju "Młody </w:t>
      </w:r>
      <w:proofErr w:type="spellStart"/>
      <w:r w:rsidRPr="004B1B02">
        <w:rPr>
          <w:rFonts w:ascii="Arial" w:eastAsia="Times New Roman" w:hAnsi="Arial" w:cs="Arial"/>
          <w:sz w:val="24"/>
          <w:szCs w:val="24"/>
          <w:lang w:eastAsia="pl-PL"/>
        </w:rPr>
        <w:t>Mołodycz</w:t>
      </w:r>
      <w:proofErr w:type="spellEnd"/>
      <w:r w:rsidRPr="004B1B02">
        <w:rPr>
          <w:rFonts w:ascii="Arial" w:eastAsia="Times New Roman" w:hAnsi="Arial" w:cs="Arial"/>
          <w:sz w:val="24"/>
          <w:szCs w:val="24"/>
          <w:lang w:eastAsia="pl-PL"/>
        </w:rPr>
        <w:t xml:space="preserve">" z </w:t>
      </w:r>
      <w:proofErr w:type="spellStart"/>
      <w:r w:rsidRPr="004B1B02">
        <w:rPr>
          <w:rFonts w:ascii="Arial" w:eastAsia="Times New Roman" w:hAnsi="Arial" w:cs="Arial"/>
          <w:sz w:val="24"/>
          <w:szCs w:val="24"/>
          <w:lang w:eastAsia="pl-PL"/>
        </w:rPr>
        <w:t>Mołodycza</w:t>
      </w:r>
      <w:proofErr w:type="spellEnd"/>
      <w:r w:rsidRPr="004B1B02">
        <w:rPr>
          <w:rFonts w:ascii="Arial" w:eastAsia="Times New Roman" w:hAnsi="Arial" w:cs="Arial"/>
          <w:sz w:val="24"/>
          <w:szCs w:val="24"/>
          <w:lang w:eastAsia="pl-PL"/>
        </w:rPr>
        <w:t xml:space="preserve"> - O czym dudni woda w studni? - 30.000,00 zł.</w:t>
      </w:r>
    </w:p>
    <w:p w14:paraId="25546976"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Promocji i Rozwoju Kultury i Sztuki "W Kręgu Pogranicza" - XVIII Międzynarodowy Plener Malarski "W kręgu Pogranicza Łańcut 2023" - 15.000,00 zł.</w:t>
      </w:r>
    </w:p>
    <w:p w14:paraId="325E8B8A" w14:textId="77777777" w:rsidR="00C043BC" w:rsidRPr="004B1B02" w:rsidRDefault="00C043BC" w:rsidP="00454901">
      <w:pPr>
        <w:numPr>
          <w:ilvl w:val="0"/>
          <w:numId w:val="596"/>
        </w:numPr>
        <w:spacing w:after="0" w:line="360" w:lineRule="auto"/>
        <w:ind w:left="709" w:hanging="425"/>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Przyjaciół Caryńskiej - Czart Granie - 30.000,00 zł.</w:t>
      </w:r>
    </w:p>
    <w:p w14:paraId="701C0565"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Przyjaciół Szkolnego Zespołu Ludowego Ziemi Przemyskiej - Trójczyce - Koncert z okazji 230 rocznicy urodzin Aleksandra Fredry na Zamku w Dubiecku - 29.999,81,00 zł.</w:t>
      </w:r>
    </w:p>
    <w:p w14:paraId="7E07F2D7"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Przyjaciół Zespołu Szkół Rolniczych - Spotkania z muzyką na terenie Zespołu Pałacowo - Parkowego w Zarzeczu - 20.000,00 zł.</w:t>
      </w:r>
    </w:p>
    <w:p w14:paraId="11FC2BC0"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RAZEM - Malowanie na ludowo - 10.450,00 zł.</w:t>
      </w:r>
    </w:p>
    <w:p w14:paraId="12273227"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Stowarzyszenie Rozpaleni Duchem - Warsztaty muzyczne i koncert "Rozpaleni Duchem - na Sanockim Rynku" - 24.000,00 zł.</w:t>
      </w:r>
    </w:p>
    <w:p w14:paraId="04BBCE00"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Stowarzyszenia Teatr Bo Tak - </w:t>
      </w:r>
      <w:proofErr w:type="spellStart"/>
      <w:r w:rsidRPr="004B1B02">
        <w:rPr>
          <w:rFonts w:ascii="Arial" w:eastAsia="Times New Roman" w:hAnsi="Arial" w:cs="Arial"/>
          <w:sz w:val="24"/>
          <w:szCs w:val="24"/>
          <w:lang w:eastAsia="pl-PL"/>
        </w:rPr>
        <w:t>Ordonka</w:t>
      </w:r>
      <w:proofErr w:type="spellEnd"/>
      <w:r w:rsidRPr="004B1B02">
        <w:rPr>
          <w:rFonts w:ascii="Arial" w:eastAsia="Times New Roman" w:hAnsi="Arial" w:cs="Arial"/>
          <w:sz w:val="24"/>
          <w:szCs w:val="24"/>
          <w:lang w:eastAsia="pl-PL"/>
        </w:rPr>
        <w:t xml:space="preserve"> - miłość jej wszystko wybaczyła - 27.000,00 zł.</w:t>
      </w:r>
    </w:p>
    <w:p w14:paraId="33DA8295"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W Krainie Źródeł - Kręcą mnie Jaśliska - 30.000,00 zł.</w:t>
      </w:r>
    </w:p>
    <w:p w14:paraId="60D06AE3"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Stowarzyszenie Zatwarnica - "XII Kiermasz Bojkowski" w Zatwarnicy - festiwal karpacki - 30.000,00 zł.</w:t>
      </w:r>
    </w:p>
    <w:p w14:paraId="36A181B9"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Stowarzyszenia Związek Rodowy Dzieduszyckich herbu Sas - Wokół etnograficznych pasji Dzieduszyckich - 29.999,76 zł.</w:t>
      </w:r>
    </w:p>
    <w:p w14:paraId="6CFA6853"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Towarzystwa Miłośników Lwowa i Kresów Południowo-Wschodnich Oddział Lubaczów - Dziedzictwo Kresów - 18.600,00 zł.</w:t>
      </w:r>
    </w:p>
    <w:p w14:paraId="5D813B5A"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Towarzystwa Miłośników Lwowa i Kresów Południowo-Wschodnich Oddział Lubaczów - Sprawiedliwi Ziemi Lubaczowskiej - 30.000,00 zł.</w:t>
      </w:r>
    </w:p>
    <w:p w14:paraId="41CEC7A2" w14:textId="39372CDE"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Towarzystwa Miłośników Tańca - Klub Tańca Towarzyskiego "DŻET Rzeszów-Boguchwała" - Spektakl taneczny "Fredrowski zawrót głowy. </w:t>
      </w:r>
      <w:r w:rsidR="00C513BF">
        <w:rPr>
          <w:rFonts w:ascii="Arial" w:eastAsia="Times New Roman" w:hAnsi="Arial" w:cs="Arial"/>
          <w:sz w:val="24"/>
          <w:szCs w:val="24"/>
          <w:lang w:eastAsia="pl-PL"/>
        </w:rPr>
        <w:br/>
      </w:r>
      <w:r w:rsidRPr="004B1B02">
        <w:rPr>
          <w:rFonts w:ascii="Arial" w:eastAsia="Times New Roman" w:hAnsi="Arial" w:cs="Arial"/>
          <w:sz w:val="24"/>
          <w:szCs w:val="24"/>
          <w:lang w:eastAsia="pl-PL"/>
        </w:rPr>
        <w:t>O smutnym komediopisarzu" - 25.000,00 zł.</w:t>
      </w:r>
    </w:p>
    <w:p w14:paraId="34CD66D2" w14:textId="77777777" w:rsidR="00C043BC" w:rsidRPr="004B1B02" w:rsidRDefault="00C043BC" w:rsidP="00454901">
      <w:pPr>
        <w:numPr>
          <w:ilvl w:val="0"/>
          <w:numId w:val="596"/>
        </w:numPr>
        <w:spacing w:after="0" w:line="360" w:lineRule="auto"/>
        <w:ind w:left="851" w:hanging="567"/>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Towarzystwa Przyjaciół Markowej - Wystawa fotografii Józefa </w:t>
      </w:r>
      <w:proofErr w:type="spellStart"/>
      <w:r w:rsidRPr="004B1B02">
        <w:rPr>
          <w:rFonts w:ascii="Arial" w:eastAsia="Times New Roman" w:hAnsi="Arial" w:cs="Arial"/>
          <w:sz w:val="24"/>
          <w:szCs w:val="24"/>
          <w:lang w:eastAsia="pl-PL"/>
        </w:rPr>
        <w:t>Ulmy</w:t>
      </w:r>
      <w:proofErr w:type="spellEnd"/>
      <w:r w:rsidRPr="004B1B02">
        <w:rPr>
          <w:rFonts w:ascii="Arial" w:eastAsia="Times New Roman" w:hAnsi="Arial" w:cs="Arial"/>
          <w:sz w:val="24"/>
          <w:szCs w:val="24"/>
          <w:lang w:eastAsia="pl-PL"/>
        </w:rPr>
        <w:t xml:space="preserve">: Niecodzienna codzienność rodziny </w:t>
      </w:r>
      <w:proofErr w:type="spellStart"/>
      <w:r w:rsidRPr="004B1B02">
        <w:rPr>
          <w:rFonts w:ascii="Arial" w:eastAsia="Times New Roman" w:hAnsi="Arial" w:cs="Arial"/>
          <w:sz w:val="24"/>
          <w:szCs w:val="24"/>
          <w:lang w:eastAsia="pl-PL"/>
        </w:rPr>
        <w:t>Ulmów</w:t>
      </w:r>
      <w:proofErr w:type="spellEnd"/>
      <w:r w:rsidRPr="004B1B02">
        <w:rPr>
          <w:rFonts w:ascii="Arial" w:eastAsia="Times New Roman" w:hAnsi="Arial" w:cs="Arial"/>
          <w:sz w:val="24"/>
          <w:szCs w:val="24"/>
          <w:lang w:eastAsia="pl-PL"/>
        </w:rPr>
        <w:t xml:space="preserve"> Józefa i Wiktorii oraz ich dzieci Stasi, Basi, Władzia, Frania, Antosia i Marysi - 14.496,00 zł.</w:t>
      </w:r>
    </w:p>
    <w:p w14:paraId="46EE5F61" w14:textId="77777777" w:rsidR="00C043BC" w:rsidRPr="004B1B02" w:rsidRDefault="00C043BC" w:rsidP="00454901">
      <w:pPr>
        <w:numPr>
          <w:ilvl w:val="0"/>
          <w:numId w:val="596"/>
        </w:numPr>
        <w:spacing w:after="0" w:line="360" w:lineRule="auto"/>
        <w:ind w:left="851" w:hanging="709"/>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Towarzystwa Przyjaciół Nauk w Przemyślu - Cykl prelekcji oraz warsztaty tematyczne: "Aleksander Fredro na tle polskiego i europejskiego romantyzmu - interpretacje, konteksty, porównania" - 10.000,00 zł.</w:t>
      </w:r>
    </w:p>
    <w:p w14:paraId="41CDE4F4" w14:textId="77777777" w:rsidR="00C043BC" w:rsidRPr="004B1B02" w:rsidRDefault="00C043BC" w:rsidP="00454901">
      <w:pPr>
        <w:numPr>
          <w:ilvl w:val="0"/>
          <w:numId w:val="596"/>
        </w:numPr>
        <w:spacing w:after="0" w:line="360" w:lineRule="auto"/>
        <w:ind w:left="851" w:hanging="709"/>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Towarzystwa Przyjaciół Nauk w Przemyślu - Rodzina Kurpielów z Tarnawiec - bohaterowie ratujący Żydów na Podkarpaciu - 11.900,00 zł.</w:t>
      </w:r>
    </w:p>
    <w:p w14:paraId="12D540E1" w14:textId="022688B9" w:rsidR="00C043BC" w:rsidRPr="004B1B02" w:rsidRDefault="00C043BC" w:rsidP="00454901">
      <w:pPr>
        <w:numPr>
          <w:ilvl w:val="0"/>
          <w:numId w:val="534"/>
        </w:numPr>
        <w:spacing w:after="0" w:line="360" w:lineRule="auto"/>
        <w:ind w:left="284" w:hanging="284"/>
        <w:contextualSpacing/>
        <w:jc w:val="both"/>
        <w:rPr>
          <w:rFonts w:ascii="Arial" w:eastAsia="Times New Roman" w:hAnsi="Arial" w:cs="Arial"/>
          <w:sz w:val="24"/>
          <w:szCs w:val="24"/>
          <w:lang w:eastAsia="pl-PL"/>
        </w:rPr>
      </w:pPr>
      <w:r w:rsidRPr="004B1B02">
        <w:rPr>
          <w:rFonts w:ascii="Arial" w:hAnsi="Arial" w:cs="Arial"/>
          <w:sz w:val="24"/>
          <w:szCs w:val="24"/>
        </w:rPr>
        <w:t>stypendia twórcze dla osób zajmujących się twórczością artystyczną, upowszechnianiem kultury i opieką nad zabytkami w kwocie 33.000,00 zł (</w:t>
      </w:r>
      <w:r w:rsidRPr="004B1B02">
        <w:rPr>
          <w:rFonts w:ascii="Arial" w:eastAsia="Times New Roman" w:hAnsi="Arial" w:cs="Arial"/>
          <w:bCs/>
          <w:sz w:val="24"/>
          <w:szCs w:val="24"/>
          <w:lang w:eastAsia="pl-PL"/>
        </w:rPr>
        <w:t>§ </w:t>
      </w:r>
      <w:r w:rsidRPr="004B1B02">
        <w:rPr>
          <w:rFonts w:ascii="Arial" w:hAnsi="Arial" w:cs="Arial"/>
          <w:sz w:val="24"/>
          <w:szCs w:val="24"/>
        </w:rPr>
        <w:t xml:space="preserve">3250) (Dep. DO) na realizację przedsięwzięć pn.: „10/10” w kwocie 8.000,00 zł, „My, Stalowa </w:t>
      </w:r>
      <w:proofErr w:type="spellStart"/>
      <w:r w:rsidRPr="004B1B02">
        <w:rPr>
          <w:rFonts w:ascii="Arial" w:hAnsi="Arial" w:cs="Arial"/>
          <w:sz w:val="24"/>
          <w:szCs w:val="24"/>
        </w:rPr>
        <w:t>Lova</w:t>
      </w:r>
      <w:proofErr w:type="spellEnd"/>
      <w:r w:rsidRPr="004B1B02">
        <w:rPr>
          <w:rFonts w:ascii="Arial" w:hAnsi="Arial" w:cs="Arial"/>
          <w:sz w:val="24"/>
          <w:szCs w:val="24"/>
        </w:rPr>
        <w:t>” w kwocie 10.000,00 zł, „Realizacja nagrań, wydanie płyty w wersji fizycznej wraz z zamieszczeniem utworów w przestrzeni wirtualnej” w kwocie 15.000,00 zł.</w:t>
      </w:r>
    </w:p>
    <w:p w14:paraId="1A26C238" w14:textId="252F5F8B" w:rsidR="00C043BC" w:rsidRPr="004B1B02" w:rsidRDefault="00C043BC" w:rsidP="00454901">
      <w:pPr>
        <w:numPr>
          <w:ilvl w:val="0"/>
          <w:numId w:val="534"/>
        </w:numPr>
        <w:spacing w:after="0" w:line="360" w:lineRule="auto"/>
        <w:ind w:left="284" w:hanging="284"/>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nagrody „Znak Kultury” za osiągnięcia w dziedzinie twórczości artystycznej, upowszechniania kultury i ochrony kultury w kwocie 192.000,00 zł </w:t>
      </w:r>
      <w:r w:rsidR="0004392F" w:rsidRPr="004B1B02">
        <w:rPr>
          <w:rFonts w:ascii="Arial" w:eastAsia="Times New Roman" w:hAnsi="Arial" w:cs="Arial"/>
          <w:sz w:val="24"/>
          <w:szCs w:val="24"/>
          <w:lang w:eastAsia="pl-PL"/>
        </w:rPr>
        <w:br/>
      </w:r>
      <w:r w:rsidRPr="004B1B02">
        <w:rPr>
          <w:rFonts w:ascii="Arial" w:eastAsia="Times New Roman" w:hAnsi="Arial" w:cs="Arial"/>
          <w:sz w:val="24"/>
          <w:szCs w:val="24"/>
          <w:lang w:eastAsia="pl-PL"/>
        </w:rPr>
        <w:t>(§ 3040)</w:t>
      </w:r>
      <w:r w:rsidRPr="004B1B02">
        <w:t xml:space="preserve"> </w:t>
      </w:r>
      <w:r w:rsidRPr="004B1B02">
        <w:rPr>
          <w:rFonts w:ascii="Arial" w:eastAsia="Times New Roman" w:hAnsi="Arial" w:cs="Arial"/>
          <w:sz w:val="24"/>
          <w:szCs w:val="24"/>
          <w:lang w:eastAsia="pl-PL"/>
        </w:rPr>
        <w:t>(Dep. DO), z tego:</w:t>
      </w:r>
    </w:p>
    <w:p w14:paraId="5BF5A6F3" w14:textId="77777777" w:rsidR="00C043BC" w:rsidRPr="004B1B02" w:rsidRDefault="00C043BC" w:rsidP="00454901">
      <w:pPr>
        <w:numPr>
          <w:ilvl w:val="0"/>
          <w:numId w:val="537"/>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nagrody indywidualne za całokształt działalności w wysokości 63.000,00 zł, </w:t>
      </w:r>
      <w:r w:rsidRPr="004B1B02">
        <w:rPr>
          <w:rFonts w:ascii="Arial" w:eastAsia="Times New Roman" w:hAnsi="Arial" w:cs="Arial"/>
          <w:sz w:val="24"/>
          <w:szCs w:val="24"/>
          <w:lang w:eastAsia="pl-PL"/>
        </w:rPr>
        <w:br/>
        <w:t xml:space="preserve">tj. dla 9 osób po 7.000,00 zł, </w:t>
      </w:r>
    </w:p>
    <w:p w14:paraId="7A12927D" w14:textId="00304F1E" w:rsidR="00C043BC" w:rsidRPr="004B1B02" w:rsidRDefault="00C043BC" w:rsidP="00454901">
      <w:pPr>
        <w:pStyle w:val="Akapitzlist"/>
        <w:numPr>
          <w:ilvl w:val="0"/>
          <w:numId w:val="537"/>
        </w:numPr>
        <w:spacing w:line="360" w:lineRule="auto"/>
        <w:ind w:left="567" w:hanging="283"/>
        <w:jc w:val="both"/>
        <w:rPr>
          <w:rFonts w:ascii="Arial" w:hAnsi="Arial" w:cs="Arial"/>
          <w:iCs/>
          <w:lang w:eastAsia="pl-PL"/>
        </w:rPr>
      </w:pPr>
      <w:r w:rsidRPr="004B1B02">
        <w:rPr>
          <w:rFonts w:ascii="Arial" w:hAnsi="Arial" w:cs="Arial"/>
          <w:lang w:eastAsia="pl-PL"/>
        </w:rPr>
        <w:t>nagrody zbiorowe za całokształt działalności w wysokości 80.000,00 zł, tj. dla 8 podmiotów po 10.000,00 zł, tj.:</w:t>
      </w:r>
      <w:r w:rsidRPr="004B1B02">
        <w:rPr>
          <w:rFonts w:ascii="Arial" w:hAnsi="Arial" w:cs="Arial"/>
          <w:iCs/>
          <w:lang w:eastAsia="pl-PL"/>
        </w:rPr>
        <w:t xml:space="preserve"> Orkiestra Dęta OSP z Dylągówki, Zespół Taneczny „Perełki” ze Stalowej Woli, Zespół Śpiewaczy z Rożniatowa, Stowarzyszenie Przyjaciół Iwonicza-Zdroju, Chór „Michael” z Kańczugi, Zespół Pieśni i Tańca „</w:t>
      </w:r>
      <w:proofErr w:type="spellStart"/>
      <w:r w:rsidRPr="004B1B02">
        <w:rPr>
          <w:rFonts w:ascii="Arial" w:hAnsi="Arial" w:cs="Arial"/>
          <w:iCs/>
          <w:lang w:eastAsia="pl-PL"/>
        </w:rPr>
        <w:t>Zaborowiacy</w:t>
      </w:r>
      <w:proofErr w:type="spellEnd"/>
      <w:r w:rsidRPr="004B1B02">
        <w:rPr>
          <w:rFonts w:ascii="Arial" w:hAnsi="Arial" w:cs="Arial"/>
          <w:iCs/>
          <w:lang w:eastAsia="pl-PL"/>
        </w:rPr>
        <w:t xml:space="preserve">” z Zaborowa, Kapela i Zespół Śpiewaczy „Kalina” z </w:t>
      </w:r>
      <w:proofErr w:type="spellStart"/>
      <w:r w:rsidRPr="004B1B02">
        <w:rPr>
          <w:rFonts w:ascii="Arial" w:hAnsi="Arial" w:cs="Arial"/>
          <w:iCs/>
          <w:lang w:eastAsia="pl-PL"/>
        </w:rPr>
        <w:t>Lutoryża</w:t>
      </w:r>
      <w:proofErr w:type="spellEnd"/>
      <w:r w:rsidRPr="004B1B02">
        <w:rPr>
          <w:rFonts w:ascii="Arial" w:hAnsi="Arial" w:cs="Arial"/>
          <w:iCs/>
          <w:lang w:eastAsia="pl-PL"/>
        </w:rPr>
        <w:t>, Kwartet Smyczkowy „Po 13-tej” z Rzeszowa,</w:t>
      </w:r>
    </w:p>
    <w:p w14:paraId="358AB9ED" w14:textId="77777777" w:rsidR="00C043BC" w:rsidRPr="004B1B02" w:rsidRDefault="00C043BC" w:rsidP="00454901">
      <w:pPr>
        <w:numPr>
          <w:ilvl w:val="0"/>
          <w:numId w:val="537"/>
        </w:numPr>
        <w:spacing w:after="0" w:line="360" w:lineRule="auto"/>
        <w:ind w:left="567" w:hanging="283"/>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nagrody zbiorowe za szczególne osiągnięcia w wysokości 49.000,00 zł, tj. dla </w:t>
      </w:r>
    </w:p>
    <w:p w14:paraId="260B7DF5" w14:textId="14C118D8" w:rsidR="00C043BC" w:rsidRPr="004B1B02" w:rsidRDefault="00C043BC" w:rsidP="00C043BC">
      <w:pPr>
        <w:spacing w:after="0" w:line="360" w:lineRule="auto"/>
        <w:ind w:left="567"/>
        <w:contextualSpacing/>
        <w:jc w:val="both"/>
        <w:rPr>
          <w:rFonts w:ascii="Arial" w:eastAsia="Times New Roman" w:hAnsi="Arial" w:cs="Arial"/>
          <w:iCs/>
          <w:sz w:val="24"/>
          <w:szCs w:val="24"/>
          <w:lang w:eastAsia="pl-PL"/>
        </w:rPr>
      </w:pPr>
      <w:r w:rsidRPr="004B1B02">
        <w:rPr>
          <w:rFonts w:ascii="Arial" w:eastAsia="Times New Roman" w:hAnsi="Arial" w:cs="Arial"/>
          <w:sz w:val="24"/>
          <w:szCs w:val="24"/>
          <w:lang w:eastAsia="pl-PL"/>
        </w:rPr>
        <w:t>7 podmiotów po 7.000,00 zł, tj.</w:t>
      </w:r>
      <w:r w:rsidRPr="004B1B02">
        <w:rPr>
          <w:rFonts w:ascii="Arial" w:eastAsia="Times New Roman" w:hAnsi="Arial" w:cs="Arial"/>
          <w:iCs/>
          <w:sz w:val="24"/>
          <w:szCs w:val="24"/>
          <w:lang w:eastAsia="pl-PL"/>
        </w:rPr>
        <w:t>: Zespół Pieśni i Tańca „</w:t>
      </w:r>
      <w:proofErr w:type="spellStart"/>
      <w:r w:rsidRPr="004B1B02">
        <w:rPr>
          <w:rFonts w:ascii="Arial" w:eastAsia="Times New Roman" w:hAnsi="Arial" w:cs="Arial"/>
          <w:iCs/>
          <w:sz w:val="24"/>
          <w:szCs w:val="24"/>
          <w:lang w:eastAsia="pl-PL"/>
        </w:rPr>
        <w:t>Igloopolanie</w:t>
      </w:r>
      <w:proofErr w:type="spellEnd"/>
      <w:r w:rsidRPr="004B1B02">
        <w:rPr>
          <w:rFonts w:ascii="Arial" w:eastAsia="Times New Roman" w:hAnsi="Arial" w:cs="Arial"/>
          <w:iCs/>
          <w:sz w:val="24"/>
          <w:szCs w:val="24"/>
          <w:lang w:eastAsia="pl-PL"/>
        </w:rPr>
        <w:t xml:space="preserve">” z Dębicy, Zespół Taneczny „Iskierka” z Łańcuta, Zespół Śpiewaczy „Chorkowianie” </w:t>
      </w:r>
      <w:r w:rsidR="00C513BF">
        <w:rPr>
          <w:rFonts w:ascii="Arial" w:eastAsia="Times New Roman" w:hAnsi="Arial" w:cs="Arial"/>
          <w:iCs/>
          <w:sz w:val="24"/>
          <w:szCs w:val="24"/>
          <w:lang w:eastAsia="pl-PL"/>
        </w:rPr>
        <w:br/>
      </w:r>
      <w:r w:rsidRPr="004B1B02">
        <w:rPr>
          <w:rFonts w:ascii="Arial" w:eastAsia="Times New Roman" w:hAnsi="Arial" w:cs="Arial"/>
          <w:iCs/>
          <w:sz w:val="24"/>
          <w:szCs w:val="24"/>
          <w:lang w:eastAsia="pl-PL"/>
        </w:rPr>
        <w:t xml:space="preserve">z Chorkówki, Orkiestra Dęta z </w:t>
      </w:r>
      <w:r w:rsidR="00E2503A" w:rsidRPr="004B1B02">
        <w:rPr>
          <w:rFonts w:ascii="Arial" w:eastAsia="Times New Roman" w:hAnsi="Arial" w:cs="Arial"/>
          <w:iCs/>
          <w:sz w:val="24"/>
          <w:szCs w:val="24"/>
          <w:lang w:eastAsia="pl-PL"/>
        </w:rPr>
        <w:t>M</w:t>
      </w:r>
      <w:r w:rsidRPr="004B1B02">
        <w:rPr>
          <w:rFonts w:ascii="Arial" w:eastAsia="Times New Roman" w:hAnsi="Arial" w:cs="Arial"/>
          <w:iCs/>
          <w:sz w:val="24"/>
          <w:szCs w:val="24"/>
          <w:lang w:eastAsia="pl-PL"/>
        </w:rPr>
        <w:t xml:space="preserve">arkowej, Duet „Fidelis” z Przemyśla, Zespół </w:t>
      </w:r>
      <w:r w:rsidRPr="004B1B02">
        <w:rPr>
          <w:rFonts w:ascii="Arial" w:eastAsia="Times New Roman" w:hAnsi="Arial" w:cs="Arial"/>
          <w:iCs/>
          <w:sz w:val="24"/>
          <w:szCs w:val="24"/>
          <w:lang w:eastAsia="pl-PL"/>
        </w:rPr>
        <w:lastRenderedPageBreak/>
        <w:t>Obrzędowy „Lasowiaczki” z Baranowa Sandomierskiego, Chór „</w:t>
      </w:r>
      <w:proofErr w:type="spellStart"/>
      <w:r w:rsidRPr="004B1B02">
        <w:rPr>
          <w:rFonts w:ascii="Arial" w:eastAsia="Times New Roman" w:hAnsi="Arial" w:cs="Arial"/>
          <w:iCs/>
          <w:sz w:val="24"/>
          <w:szCs w:val="24"/>
          <w:lang w:eastAsia="pl-PL"/>
        </w:rPr>
        <w:t>Deo</w:t>
      </w:r>
      <w:proofErr w:type="spellEnd"/>
      <w:r w:rsidRPr="004B1B02">
        <w:rPr>
          <w:rFonts w:ascii="Arial" w:eastAsia="Times New Roman" w:hAnsi="Arial" w:cs="Arial"/>
          <w:iCs/>
          <w:sz w:val="24"/>
          <w:szCs w:val="24"/>
          <w:lang w:eastAsia="pl-PL"/>
        </w:rPr>
        <w:t xml:space="preserve"> </w:t>
      </w:r>
      <w:proofErr w:type="spellStart"/>
      <w:r w:rsidRPr="004B1B02">
        <w:rPr>
          <w:rFonts w:ascii="Arial" w:eastAsia="Times New Roman" w:hAnsi="Arial" w:cs="Arial"/>
          <w:iCs/>
          <w:sz w:val="24"/>
          <w:szCs w:val="24"/>
          <w:lang w:eastAsia="pl-PL"/>
        </w:rPr>
        <w:t>Cantamus</w:t>
      </w:r>
      <w:proofErr w:type="spellEnd"/>
      <w:r w:rsidRPr="004B1B02">
        <w:rPr>
          <w:rFonts w:ascii="Arial" w:eastAsia="Times New Roman" w:hAnsi="Arial" w:cs="Arial"/>
          <w:iCs/>
          <w:sz w:val="24"/>
          <w:szCs w:val="24"/>
          <w:lang w:eastAsia="pl-PL"/>
        </w:rPr>
        <w:t>” z Tuczemp.</w:t>
      </w:r>
    </w:p>
    <w:p w14:paraId="21EBF713" w14:textId="632E139D" w:rsidR="00C043BC" w:rsidRPr="004B1B02" w:rsidRDefault="00C043BC" w:rsidP="00454901">
      <w:pPr>
        <w:pStyle w:val="Akapitzlist"/>
        <w:numPr>
          <w:ilvl w:val="0"/>
          <w:numId w:val="534"/>
        </w:numPr>
        <w:spacing w:line="360" w:lineRule="auto"/>
        <w:ind w:left="567" w:hanging="283"/>
        <w:jc w:val="both"/>
        <w:rPr>
          <w:rFonts w:ascii="Arial" w:hAnsi="Arial" w:cs="Arial"/>
          <w:iCs/>
          <w:lang w:eastAsia="pl-PL"/>
        </w:rPr>
      </w:pPr>
      <w:r w:rsidRPr="004B1B02">
        <w:rPr>
          <w:rFonts w:ascii="Arial" w:hAnsi="Arial" w:cs="Arial"/>
          <w:iCs/>
          <w:lang w:eastAsia="pl-PL"/>
        </w:rPr>
        <w:t xml:space="preserve">nagrody „Otwarta Przestrzeń Kultury” przyznawane twórcom indywidualnym lub zespołom artystycznym wyłonionym przez jurorów oceniających wykonawców biorących udział w konkursach, przeglądach, festiwalach w randze wojewódzkiej, ogólnopolskiej lub międzynarodowej </w:t>
      </w:r>
      <w:r w:rsidR="00E2503A" w:rsidRPr="004B1B02">
        <w:rPr>
          <w:rFonts w:ascii="Arial" w:hAnsi="Arial" w:cs="Arial"/>
          <w:iCs/>
          <w:lang w:eastAsia="pl-PL"/>
        </w:rPr>
        <w:t xml:space="preserve">- </w:t>
      </w:r>
      <w:r w:rsidRPr="004B1B02">
        <w:rPr>
          <w:rFonts w:ascii="Arial" w:hAnsi="Arial" w:cs="Arial"/>
          <w:iCs/>
          <w:lang w:eastAsia="pl-PL"/>
        </w:rPr>
        <w:t>18.000,00 zł (§ 3040) (Dep. DO)</w:t>
      </w:r>
      <w:r w:rsidR="00E2503A" w:rsidRPr="004B1B02">
        <w:rPr>
          <w:rFonts w:ascii="Arial" w:hAnsi="Arial" w:cs="Arial"/>
          <w:iCs/>
          <w:lang w:eastAsia="pl-PL"/>
        </w:rPr>
        <w:t xml:space="preserve">. Nagrody przyznano </w:t>
      </w:r>
      <w:r w:rsidRPr="004B1B02">
        <w:rPr>
          <w:rFonts w:ascii="Arial" w:hAnsi="Arial" w:cs="Arial"/>
          <w:iCs/>
          <w:lang w:eastAsia="pl-PL"/>
        </w:rPr>
        <w:t>dla laureata konkursu „Obraz, Grafika, Rysunek, Rzeźba Roku 2022/2023”, za zestaw prac: „Kora” (obraz), „Pod powierzchnią” (obraz) i monotypia z cyklu „narodziny dotyku”. pt. „Apogeum” 2018 (10.000,00 zł) oraz laureat</w:t>
      </w:r>
      <w:r w:rsidR="00307061" w:rsidRPr="004B1B02">
        <w:rPr>
          <w:rFonts w:ascii="Arial" w:hAnsi="Arial" w:cs="Arial"/>
          <w:iCs/>
          <w:lang w:eastAsia="pl-PL"/>
        </w:rPr>
        <w:t>a</w:t>
      </w:r>
      <w:r w:rsidRPr="004B1B02">
        <w:rPr>
          <w:rFonts w:ascii="Arial" w:hAnsi="Arial" w:cs="Arial"/>
          <w:iCs/>
          <w:lang w:eastAsia="pl-PL"/>
        </w:rPr>
        <w:t xml:space="preserve"> I Nagrody XI Triennale Polskiego Rysunku Współczesnego Lubaczów 2023 za zestaw dwóch rysunków pt. </w:t>
      </w:r>
      <w:proofErr w:type="spellStart"/>
      <w:r w:rsidRPr="004B1B02">
        <w:rPr>
          <w:rFonts w:ascii="Arial" w:hAnsi="Arial" w:cs="Arial"/>
          <w:iCs/>
          <w:lang w:eastAsia="pl-PL"/>
        </w:rPr>
        <w:t>Fūjin</w:t>
      </w:r>
      <w:proofErr w:type="spellEnd"/>
      <w:r w:rsidRPr="004B1B02">
        <w:rPr>
          <w:rFonts w:ascii="Arial" w:hAnsi="Arial" w:cs="Arial"/>
          <w:iCs/>
          <w:lang w:eastAsia="pl-PL"/>
        </w:rPr>
        <w:t xml:space="preserve">, </w:t>
      </w:r>
      <w:proofErr w:type="spellStart"/>
      <w:r w:rsidRPr="004B1B02">
        <w:rPr>
          <w:rFonts w:ascii="Arial" w:hAnsi="Arial" w:cs="Arial"/>
          <w:iCs/>
          <w:lang w:eastAsia="pl-PL"/>
        </w:rPr>
        <w:t>Raijin</w:t>
      </w:r>
      <w:proofErr w:type="spellEnd"/>
      <w:r w:rsidRPr="004B1B02">
        <w:rPr>
          <w:rFonts w:ascii="Arial" w:hAnsi="Arial" w:cs="Arial"/>
          <w:iCs/>
          <w:lang w:eastAsia="pl-PL"/>
        </w:rPr>
        <w:t xml:space="preserve"> (8.000,00 zł).</w:t>
      </w:r>
    </w:p>
    <w:p w14:paraId="747249EC" w14:textId="77777777" w:rsidR="00C043BC" w:rsidRPr="004B1B02" w:rsidRDefault="00C043BC" w:rsidP="00454901">
      <w:pPr>
        <w:pStyle w:val="Akapitzlist"/>
        <w:numPr>
          <w:ilvl w:val="0"/>
          <w:numId w:val="534"/>
        </w:numPr>
        <w:spacing w:line="360" w:lineRule="auto"/>
        <w:ind w:left="567" w:hanging="283"/>
        <w:jc w:val="both"/>
        <w:rPr>
          <w:rFonts w:ascii="Arial" w:hAnsi="Arial" w:cs="Arial"/>
          <w:iCs/>
          <w:lang w:eastAsia="pl-PL"/>
        </w:rPr>
      </w:pPr>
      <w:r w:rsidRPr="004B1B02">
        <w:rPr>
          <w:rFonts w:ascii="Arial" w:hAnsi="Arial" w:cs="Arial"/>
          <w:iCs/>
          <w:lang w:eastAsia="pl-PL"/>
        </w:rPr>
        <w:t xml:space="preserve">nagrody dla laureatów inauguracyjnej edycji Konkursu fotograficznego „Podkarpacka </w:t>
      </w:r>
      <w:proofErr w:type="spellStart"/>
      <w:r w:rsidRPr="004B1B02">
        <w:rPr>
          <w:rFonts w:ascii="Arial" w:hAnsi="Arial" w:cs="Arial"/>
          <w:iCs/>
          <w:lang w:eastAsia="pl-PL"/>
        </w:rPr>
        <w:t>Ikonosfera</w:t>
      </w:r>
      <w:proofErr w:type="spellEnd"/>
      <w:r w:rsidRPr="004B1B02">
        <w:rPr>
          <w:rFonts w:ascii="Arial" w:hAnsi="Arial" w:cs="Arial"/>
          <w:iCs/>
          <w:lang w:eastAsia="pl-PL"/>
        </w:rPr>
        <w:t xml:space="preserve">”, dedykowanego fotografikom podejmującym w swojej działalności tematykę związaną z regionem, realizowanego w ramach „Nagrody konkursowej” Marszałka Województwa Podkarpackiego - 15.000,00 zł (§ 3040) (Dep. DO). Tematem przewodnim konkursu w 2023 r. była woda postrzegana w sposób wieloaspektowy i w odniesieniu do zasobów naturalnych oraz kulturowych województwa podkarpackiego eksponujących unikalne cechy tożsamości regionu. Na konkurs wpłynęło 621 prac nadesłanych przez 85 autorów. Zarząd Województwa przyznał nagrodę główną w wysokości 6.000,-zł oraz wyróżnienia po 3.000,00 zł. </w:t>
      </w:r>
    </w:p>
    <w:p w14:paraId="5F8AE183" w14:textId="77777777" w:rsidR="00C043BC" w:rsidRPr="004B1B02" w:rsidRDefault="00C043BC" w:rsidP="00454901">
      <w:pPr>
        <w:pStyle w:val="Akapitzlist"/>
        <w:numPr>
          <w:ilvl w:val="0"/>
          <w:numId w:val="534"/>
        </w:numPr>
        <w:spacing w:line="360" w:lineRule="auto"/>
        <w:ind w:left="567"/>
        <w:jc w:val="both"/>
        <w:rPr>
          <w:rFonts w:ascii="Arial" w:hAnsi="Arial" w:cs="Arial"/>
          <w:iCs/>
          <w:color w:val="FF0000"/>
          <w:lang w:eastAsia="pl-PL"/>
        </w:rPr>
      </w:pPr>
      <w:r w:rsidRPr="004B1B02">
        <w:rPr>
          <w:rFonts w:ascii="Arial" w:hAnsi="Arial" w:cs="Arial"/>
          <w:iCs/>
          <w:lang w:eastAsia="pl-PL"/>
        </w:rPr>
        <w:t>„Nagrodę konkursową” dla wyróżnionego w III edycji Konkursu prac dyplomowych dotyczących historii, oblicza i przyszłości województwa podkarpackiego „Dziedzictwo i Rozwój Podkarpacia” – 1.000,00 zł (§ 3040) (Dep. DO),</w:t>
      </w:r>
    </w:p>
    <w:p w14:paraId="6DFA4550" w14:textId="77777777" w:rsidR="00C043BC" w:rsidRPr="004B1B02" w:rsidRDefault="00C043BC" w:rsidP="00454901">
      <w:pPr>
        <w:pStyle w:val="Akapitzlist"/>
        <w:numPr>
          <w:ilvl w:val="0"/>
          <w:numId w:val="534"/>
        </w:numPr>
        <w:spacing w:line="360" w:lineRule="auto"/>
        <w:ind w:left="567"/>
        <w:jc w:val="both"/>
        <w:rPr>
          <w:rFonts w:ascii="Arial" w:hAnsi="Arial" w:cs="Arial"/>
          <w:iCs/>
          <w:lang w:eastAsia="pl-PL"/>
        </w:rPr>
      </w:pPr>
      <w:r w:rsidRPr="004B1B02">
        <w:rPr>
          <w:rFonts w:ascii="Arial" w:hAnsi="Arial" w:cs="Arial"/>
          <w:iCs/>
          <w:lang w:eastAsia="pl-PL"/>
        </w:rPr>
        <w:t>koszty wykonania statuetek wręczonych laureatom podczas Gali Nagród „Mecenas Kultury Podkarpackiej” stanowiącej nagrodę honorową Marszałka Województwa Podkarpackiego w kwocie 935,00 zł (§ 4300) (Dep. DO),</w:t>
      </w:r>
    </w:p>
    <w:p w14:paraId="35420F64" w14:textId="77777777" w:rsidR="00C043BC" w:rsidRPr="004B1B02" w:rsidRDefault="00C043BC" w:rsidP="00454901">
      <w:pPr>
        <w:pStyle w:val="Akapitzlist"/>
        <w:numPr>
          <w:ilvl w:val="0"/>
          <w:numId w:val="534"/>
        </w:numPr>
        <w:spacing w:line="360" w:lineRule="auto"/>
        <w:ind w:left="567" w:hanging="425"/>
        <w:contextualSpacing/>
        <w:jc w:val="both"/>
        <w:rPr>
          <w:rFonts w:ascii="Arial" w:hAnsi="Arial" w:cs="Arial"/>
        </w:rPr>
      </w:pPr>
      <w:r w:rsidRPr="004B1B02">
        <w:rPr>
          <w:rFonts w:ascii="Arial" w:hAnsi="Arial" w:cs="Arial"/>
        </w:rPr>
        <w:t>pomoc finansową dla gmin w ramach „Podkarpackiego Programu Odnowy Wsi na lata 2021-2025 w kwocie 24.000,00 zł (§ 2710) (Dep. OW), w tym dla:</w:t>
      </w:r>
    </w:p>
    <w:p w14:paraId="42553696" w14:textId="4EE2C1ED" w:rsidR="00C043BC" w:rsidRPr="004B1B02" w:rsidRDefault="00C043BC" w:rsidP="00454901">
      <w:pPr>
        <w:pStyle w:val="Akapitzlist"/>
        <w:numPr>
          <w:ilvl w:val="0"/>
          <w:numId w:val="597"/>
        </w:numPr>
        <w:spacing w:line="360" w:lineRule="auto"/>
        <w:ind w:left="851" w:hanging="284"/>
        <w:jc w:val="both"/>
        <w:rPr>
          <w:rFonts w:ascii="Arial" w:hAnsi="Arial" w:cs="Arial"/>
        </w:rPr>
      </w:pPr>
      <w:r w:rsidRPr="004B1B02">
        <w:rPr>
          <w:rFonts w:ascii="Arial" w:hAnsi="Arial" w:cs="Arial"/>
        </w:rPr>
        <w:t xml:space="preserve">Gminy Trzebownisko na zadanie pn. Opracowanie i wydanie publikacji dotyczącej historii wsi Łąka "Małe i wielkie historie Łąki" (Wydanie publikacji </w:t>
      </w:r>
      <w:r w:rsidR="00C513BF">
        <w:rPr>
          <w:rFonts w:ascii="Arial" w:hAnsi="Arial" w:cs="Arial"/>
        </w:rPr>
        <w:br/>
      </w:r>
      <w:r w:rsidRPr="004B1B02">
        <w:rPr>
          <w:rFonts w:ascii="Arial" w:hAnsi="Arial" w:cs="Arial"/>
        </w:rPr>
        <w:t xml:space="preserve">i organizacja wieczorku autorskiego) – 12.000,00 zł, </w:t>
      </w:r>
    </w:p>
    <w:p w14:paraId="5A1BE85D" w14:textId="77777777" w:rsidR="00C043BC" w:rsidRPr="004B1B02" w:rsidRDefault="00C043BC" w:rsidP="00454901">
      <w:pPr>
        <w:pStyle w:val="Akapitzlist"/>
        <w:numPr>
          <w:ilvl w:val="0"/>
          <w:numId w:val="597"/>
        </w:numPr>
        <w:spacing w:line="360" w:lineRule="auto"/>
        <w:ind w:left="851" w:hanging="284"/>
        <w:jc w:val="both"/>
        <w:rPr>
          <w:rFonts w:ascii="Arial" w:hAnsi="Arial" w:cs="Arial"/>
        </w:rPr>
      </w:pPr>
      <w:r w:rsidRPr="004B1B02">
        <w:rPr>
          <w:rFonts w:ascii="Arial" w:hAnsi="Arial" w:cs="Arial"/>
        </w:rPr>
        <w:lastRenderedPageBreak/>
        <w:t xml:space="preserve">Gminy Orły na zadanie pn. Organizacja "Dni Orłów" – 12.000,00 zł. </w:t>
      </w:r>
    </w:p>
    <w:p w14:paraId="7BAE29BF" w14:textId="77777777" w:rsidR="00C043BC" w:rsidRPr="004B1B02" w:rsidRDefault="00C043BC" w:rsidP="00C043BC">
      <w:pPr>
        <w:tabs>
          <w:tab w:val="left" w:pos="284"/>
        </w:tabs>
        <w:spacing w:after="0" w:line="360" w:lineRule="auto"/>
        <w:jc w:val="both"/>
        <w:rPr>
          <w:rFonts w:ascii="Arial" w:hAnsi="Arial" w:cs="Arial"/>
          <w:b/>
          <w:i/>
          <w:sz w:val="24"/>
          <w:szCs w:val="24"/>
          <w:lang w:eastAsia="pl-PL"/>
        </w:rPr>
      </w:pPr>
      <w:r w:rsidRPr="004B1B02">
        <w:rPr>
          <w:rFonts w:ascii="Arial" w:hAnsi="Arial" w:cs="Arial"/>
          <w:b/>
          <w:i/>
          <w:sz w:val="24"/>
          <w:szCs w:val="24"/>
          <w:lang w:eastAsia="pl-PL"/>
        </w:rPr>
        <w:t>Rozdział 92106 – Teatry</w:t>
      </w:r>
    </w:p>
    <w:p w14:paraId="63848F27" w14:textId="77777777" w:rsidR="00C043BC" w:rsidRPr="004B1B02" w:rsidRDefault="00C043BC" w:rsidP="00C043BC">
      <w:pPr>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Zaplanowane wydatki (Dep. DO) w kwocie 13.943.126,- zł zostały zrealizowane </w:t>
      </w:r>
      <w:r w:rsidRPr="004B1B02">
        <w:rPr>
          <w:rFonts w:ascii="Arial" w:eastAsia="Times New Roman" w:hAnsi="Arial" w:cs="Arial"/>
          <w:sz w:val="24"/>
          <w:szCs w:val="24"/>
          <w:lang w:eastAsia="pl-PL"/>
        </w:rPr>
        <w:br/>
        <w:t>w wysokości 13.712.181,21 zł, tj. 98,34 % planu.</w:t>
      </w:r>
    </w:p>
    <w:p w14:paraId="6F74B44A" w14:textId="62D0F2C5" w:rsidR="00C043BC" w:rsidRPr="004B1B02" w:rsidRDefault="00C043BC" w:rsidP="00454901">
      <w:pPr>
        <w:numPr>
          <w:ilvl w:val="0"/>
          <w:numId w:val="535"/>
        </w:numPr>
        <w:spacing w:after="0" w:line="360" w:lineRule="auto"/>
        <w:ind w:left="284" w:hanging="142"/>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Wydatki bieżące zaplanowane w kwocie 9.301.389,-zł</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jako dotacje dla jednostek sektora finansów publicznych</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zostały wykonane w kwocie 9.301.389</w:t>
      </w:r>
      <w:r w:rsidR="00B824D4" w:rsidRPr="004B1B02">
        <w:rPr>
          <w:rFonts w:ascii="Arial" w:eastAsia="Times New Roman" w:hAnsi="Arial" w:cs="Arial"/>
          <w:sz w:val="24"/>
          <w:szCs w:val="24"/>
          <w:lang w:eastAsia="pl-PL"/>
        </w:rPr>
        <w:t>,00</w:t>
      </w:r>
      <w:r w:rsidRPr="004B1B02">
        <w:rPr>
          <w:rFonts w:ascii="Arial" w:eastAsia="Times New Roman" w:hAnsi="Arial" w:cs="Arial"/>
          <w:sz w:val="24"/>
          <w:szCs w:val="24"/>
          <w:lang w:eastAsia="pl-PL"/>
        </w:rPr>
        <w:t xml:space="preserve"> zł</w:t>
      </w:r>
      <w:r w:rsidRPr="004B1B02">
        <w:rPr>
          <w:rFonts w:ascii="Arial" w:eastAsia="Times New Roman" w:hAnsi="Arial" w:cs="Arial"/>
          <w:sz w:val="24"/>
          <w:szCs w:val="24"/>
          <w:lang w:val="x-none" w:eastAsia="x-none"/>
        </w:rPr>
        <w:t xml:space="preserve">, </w:t>
      </w:r>
      <w:r w:rsidRPr="004B1B02">
        <w:rPr>
          <w:rFonts w:ascii="Arial" w:eastAsia="Times New Roman" w:hAnsi="Arial" w:cs="Arial"/>
          <w:sz w:val="24"/>
          <w:szCs w:val="24"/>
          <w:lang w:val="x-none" w:eastAsia="x-none"/>
        </w:rPr>
        <w:br/>
        <w:t xml:space="preserve">tj. </w:t>
      </w:r>
      <w:r w:rsidRPr="004B1B02">
        <w:rPr>
          <w:rFonts w:ascii="Arial" w:eastAsia="Times New Roman" w:hAnsi="Arial" w:cs="Arial"/>
          <w:sz w:val="24"/>
          <w:szCs w:val="24"/>
          <w:lang w:eastAsia="x-none"/>
        </w:rPr>
        <w:t>100 </w:t>
      </w:r>
      <w:r w:rsidRPr="004B1B02">
        <w:rPr>
          <w:rFonts w:ascii="Arial" w:eastAsia="Times New Roman" w:hAnsi="Arial" w:cs="Arial"/>
          <w:sz w:val="24"/>
          <w:szCs w:val="24"/>
          <w:lang w:val="x-none" w:eastAsia="x-none"/>
        </w:rPr>
        <w:t>% planu</w:t>
      </w:r>
      <w:r w:rsidRPr="004B1B02">
        <w:rPr>
          <w:rFonts w:ascii="Arial" w:eastAsia="Times New Roman" w:hAnsi="Arial" w:cs="Arial"/>
          <w:sz w:val="24"/>
          <w:szCs w:val="24"/>
          <w:lang w:eastAsia="pl-PL"/>
        </w:rPr>
        <w:t xml:space="preserve"> i obejmowały:</w:t>
      </w:r>
    </w:p>
    <w:p w14:paraId="6B357503" w14:textId="77777777" w:rsidR="00C043BC" w:rsidRPr="004B1B02" w:rsidRDefault="00C043BC" w:rsidP="00454901">
      <w:pPr>
        <w:numPr>
          <w:ilvl w:val="0"/>
          <w:numId w:val="536"/>
        </w:numPr>
        <w:spacing w:after="0" w:line="360" w:lineRule="auto"/>
        <w:ind w:left="567" w:hanging="283"/>
        <w:jc w:val="both"/>
        <w:rPr>
          <w:rFonts w:ascii="Arial" w:eastAsia="Times New Roman" w:hAnsi="Arial" w:cs="Arial"/>
          <w:sz w:val="24"/>
        </w:rPr>
      </w:pPr>
      <w:r w:rsidRPr="004B1B02">
        <w:rPr>
          <w:rFonts w:ascii="Arial" w:eastAsia="Times New Roman" w:hAnsi="Arial" w:cs="Arial"/>
          <w:sz w:val="24"/>
          <w:szCs w:val="24"/>
          <w:lang w:eastAsia="pl-PL"/>
        </w:rPr>
        <w:t xml:space="preserve">dotację podmiotową dla Teatru im. Wandy Siemaszkowej w Rzeszowie </w:t>
      </w:r>
      <w:r w:rsidRPr="004B1B02">
        <w:rPr>
          <w:rFonts w:ascii="Arial" w:eastAsia="Times New Roman" w:hAnsi="Arial" w:cs="Arial"/>
          <w:sz w:val="24"/>
          <w:szCs w:val="24"/>
          <w:lang w:eastAsia="pl-PL"/>
        </w:rPr>
        <w:br/>
        <w:t xml:space="preserve">w kwocie </w:t>
      </w:r>
      <w:r w:rsidRPr="004B1B02">
        <w:rPr>
          <w:rFonts w:ascii="Arial" w:eastAsia="Times New Roman" w:hAnsi="Arial" w:cs="Arial"/>
          <w:sz w:val="24"/>
        </w:rPr>
        <w:t xml:space="preserve">7.664.889 </w:t>
      </w:r>
      <w:r w:rsidRPr="004B1B02">
        <w:rPr>
          <w:rFonts w:ascii="Arial" w:eastAsia="Times New Roman" w:hAnsi="Arial" w:cs="Arial"/>
          <w:sz w:val="24"/>
          <w:szCs w:val="24"/>
          <w:lang w:eastAsia="pl-PL"/>
        </w:rPr>
        <w:t xml:space="preserve">zł (§ 2480), w tym na </w:t>
      </w:r>
      <w:r w:rsidRPr="004B1B02">
        <w:rPr>
          <w:rFonts w:ascii="Arial" w:hAnsi="Arial" w:cs="Arial"/>
          <w:sz w:val="24"/>
          <w:szCs w:val="24"/>
          <w:lang w:eastAsia="pl-PL"/>
        </w:rPr>
        <w:t>konserwację pokrycia dachowego nad Dużą Sceną Teatru im. Wandy Siemaszkowej - 32.115,30 zł,</w:t>
      </w:r>
    </w:p>
    <w:p w14:paraId="7CD6F749" w14:textId="77777777" w:rsidR="00C043BC" w:rsidRPr="004B1B02" w:rsidRDefault="00C043BC" w:rsidP="00454901">
      <w:pPr>
        <w:numPr>
          <w:ilvl w:val="0"/>
          <w:numId w:val="536"/>
        </w:numPr>
        <w:spacing w:after="0" w:line="360" w:lineRule="auto"/>
        <w:ind w:left="567" w:hanging="283"/>
        <w:contextualSpacing/>
        <w:jc w:val="both"/>
        <w:rPr>
          <w:rFonts w:ascii="Arial" w:eastAsia="Times New Roman" w:hAnsi="Arial" w:cs="Arial"/>
          <w:sz w:val="24"/>
          <w:szCs w:val="24"/>
        </w:rPr>
      </w:pPr>
      <w:r w:rsidRPr="004B1B02">
        <w:rPr>
          <w:rFonts w:ascii="Arial" w:eastAsia="Times New Roman" w:hAnsi="Arial" w:cs="Arial"/>
          <w:sz w:val="24"/>
          <w:szCs w:val="24"/>
        </w:rPr>
        <w:t>dotacje celowe dla Teatru im. Wandy Siemaszkowej w Rzeszowie w kwocie 1.636.500,00 zł (</w:t>
      </w:r>
      <w:r w:rsidRPr="004B1B02">
        <w:rPr>
          <w:rFonts w:ascii="Arial" w:eastAsia="Times New Roman" w:hAnsi="Arial" w:cs="Arial"/>
          <w:sz w:val="24"/>
          <w:szCs w:val="24"/>
          <w:lang w:eastAsia="pl-PL"/>
        </w:rPr>
        <w:t>§</w:t>
      </w:r>
      <w:r w:rsidRPr="004B1B02">
        <w:rPr>
          <w:rFonts w:ascii="Arial" w:eastAsia="Times New Roman" w:hAnsi="Arial" w:cs="Arial"/>
          <w:sz w:val="24"/>
          <w:szCs w:val="24"/>
        </w:rPr>
        <w:t xml:space="preserve"> 2800) z przeznaczeniem na:</w:t>
      </w:r>
    </w:p>
    <w:p w14:paraId="5DD9ADD1" w14:textId="77777777" w:rsidR="00C043BC" w:rsidRPr="004B1B02" w:rsidRDefault="00C043BC" w:rsidP="00307061">
      <w:pPr>
        <w:numPr>
          <w:ilvl w:val="3"/>
          <w:numId w:val="191"/>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 xml:space="preserve">Obchody Międzynarodowego Dnia Teatru z premierą pt. „Don Kichot” - 300.000,00 zł, </w:t>
      </w:r>
    </w:p>
    <w:p w14:paraId="02EE2656" w14:textId="34848D7C" w:rsidR="00C043BC" w:rsidRPr="004B1B02" w:rsidRDefault="00E2503A" w:rsidP="00307061">
      <w:pPr>
        <w:numPr>
          <w:ilvl w:val="3"/>
          <w:numId w:val="191"/>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z</w:t>
      </w:r>
      <w:r w:rsidR="00B824D4" w:rsidRPr="004B1B02">
        <w:rPr>
          <w:rFonts w:ascii="Arial" w:eastAsia="Times New Roman" w:hAnsi="Arial" w:cs="Arial"/>
          <w:sz w:val="24"/>
          <w:szCs w:val="24"/>
        </w:rPr>
        <w:t>adani</w:t>
      </w:r>
      <w:r w:rsidRPr="004B1B02">
        <w:rPr>
          <w:rFonts w:ascii="Arial" w:eastAsia="Times New Roman" w:hAnsi="Arial" w:cs="Arial"/>
          <w:sz w:val="24"/>
          <w:szCs w:val="24"/>
        </w:rPr>
        <w:t>e</w:t>
      </w:r>
      <w:r w:rsidR="00B824D4" w:rsidRPr="004B1B02">
        <w:rPr>
          <w:rFonts w:ascii="Arial" w:eastAsia="Times New Roman" w:hAnsi="Arial" w:cs="Arial"/>
          <w:sz w:val="24"/>
          <w:szCs w:val="24"/>
        </w:rPr>
        <w:t xml:space="preserve"> pn. </w:t>
      </w:r>
      <w:r w:rsidR="00C043BC" w:rsidRPr="004B1B02">
        <w:rPr>
          <w:rFonts w:ascii="Arial" w:eastAsia="Times New Roman" w:hAnsi="Arial" w:cs="Arial"/>
          <w:sz w:val="24"/>
          <w:szCs w:val="24"/>
        </w:rPr>
        <w:t xml:space="preserve">Scena Wędrowna - 350.000,00 zł, </w:t>
      </w:r>
    </w:p>
    <w:p w14:paraId="05416AF1" w14:textId="77777777" w:rsidR="00C043BC" w:rsidRPr="004B1B02" w:rsidRDefault="00C043BC" w:rsidP="00307061">
      <w:pPr>
        <w:numPr>
          <w:ilvl w:val="3"/>
          <w:numId w:val="191"/>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 xml:space="preserve">wkład własny do zadania pn. MIĘDZYSŁÓW KARPAT Literacki Festiwal Teatru Siemaszkowej - 16.500,00 zł, </w:t>
      </w:r>
    </w:p>
    <w:p w14:paraId="39B04DC9" w14:textId="4464697C" w:rsidR="00C043BC" w:rsidRPr="004B1B02" w:rsidRDefault="00C043BC" w:rsidP="00307061">
      <w:pPr>
        <w:numPr>
          <w:ilvl w:val="3"/>
          <w:numId w:val="191"/>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 xml:space="preserve">wkład własny </w:t>
      </w:r>
      <w:r w:rsidR="00B824D4" w:rsidRPr="004B1B02">
        <w:rPr>
          <w:rFonts w:ascii="Arial" w:eastAsia="Times New Roman" w:hAnsi="Arial" w:cs="Arial"/>
          <w:sz w:val="24"/>
          <w:szCs w:val="24"/>
        </w:rPr>
        <w:t>do zadania</w:t>
      </w:r>
      <w:r w:rsidRPr="004B1B02">
        <w:rPr>
          <w:rFonts w:ascii="Arial" w:eastAsia="Times New Roman" w:hAnsi="Arial" w:cs="Arial"/>
          <w:sz w:val="24"/>
          <w:szCs w:val="24"/>
        </w:rPr>
        <w:t xml:space="preserve"> 61. Rzeszowskie Spotkania Teatralne: 02. Festiwal Arcydzieł - 850.000,00 zł, </w:t>
      </w:r>
    </w:p>
    <w:p w14:paraId="3BA4E543" w14:textId="77777777" w:rsidR="00C043BC" w:rsidRPr="004B1B02" w:rsidRDefault="00C043BC" w:rsidP="00307061">
      <w:pPr>
        <w:numPr>
          <w:ilvl w:val="3"/>
          <w:numId w:val="191"/>
        </w:numPr>
        <w:spacing w:after="0" w:line="360" w:lineRule="auto"/>
        <w:ind w:left="851" w:hanging="284"/>
        <w:contextualSpacing/>
        <w:jc w:val="both"/>
        <w:rPr>
          <w:rFonts w:ascii="Arial" w:eastAsia="Times New Roman" w:hAnsi="Arial" w:cs="Arial"/>
          <w:sz w:val="24"/>
          <w:szCs w:val="24"/>
        </w:rPr>
      </w:pPr>
      <w:r w:rsidRPr="004B1B02">
        <w:rPr>
          <w:rFonts w:ascii="Arial" w:eastAsia="Times New Roman" w:hAnsi="Arial" w:cs="Arial"/>
          <w:sz w:val="24"/>
          <w:szCs w:val="24"/>
        </w:rPr>
        <w:t>wkład własny do zadania pn. Przestrzenie Sztuki Teatr 2023 - 120.000,00 zł.</w:t>
      </w:r>
    </w:p>
    <w:p w14:paraId="3FFC104F" w14:textId="145492E1" w:rsidR="00C043BC" w:rsidRPr="004B1B02" w:rsidRDefault="00C043BC" w:rsidP="00454901">
      <w:pPr>
        <w:numPr>
          <w:ilvl w:val="0"/>
          <w:numId w:val="535"/>
        </w:numPr>
        <w:spacing w:after="0" w:line="360" w:lineRule="auto"/>
        <w:ind w:left="284" w:hanging="142"/>
        <w:contextualSpacing/>
        <w:jc w:val="both"/>
        <w:rPr>
          <w:rFonts w:ascii="Arial" w:eastAsia="Times New Roman" w:hAnsi="Arial" w:cs="Arial"/>
          <w:sz w:val="24"/>
        </w:rPr>
      </w:pPr>
      <w:r w:rsidRPr="004B1B02">
        <w:rPr>
          <w:rFonts w:ascii="Arial" w:eastAsia="Times New Roman" w:hAnsi="Arial" w:cs="Arial"/>
          <w:sz w:val="24"/>
          <w:szCs w:val="24"/>
          <w:lang w:eastAsia="pl-PL"/>
        </w:rPr>
        <w:t>Wydatki majątkowe zaplanowane w kwocie 4.641.737,- zł</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jako dotacje dla jednostek sektora finansów publicznych</w:t>
      </w:r>
      <w:r w:rsidR="001E6637" w:rsidRPr="004B1B02">
        <w:rPr>
          <w:rFonts w:ascii="Arial" w:eastAsia="Times New Roman" w:hAnsi="Arial" w:cs="Arial"/>
          <w:sz w:val="24"/>
          <w:szCs w:val="24"/>
          <w:lang w:eastAsia="pl-PL"/>
        </w:rPr>
        <w:t>,</w:t>
      </w:r>
      <w:r w:rsidRPr="004B1B02">
        <w:rPr>
          <w:rFonts w:ascii="Arial" w:eastAsia="Times New Roman" w:hAnsi="Arial" w:cs="Arial"/>
          <w:sz w:val="24"/>
          <w:szCs w:val="24"/>
          <w:lang w:eastAsia="pl-PL"/>
        </w:rPr>
        <w:t xml:space="preserve"> zostały wykonane w kwocie 4.410.792,21 zł (§ 6220), tj. 95,02 % planu i obejmowały dotację celową dla Teatru im. Wandy Siemaszkowej w Rzeszowie na zadania pn.:</w:t>
      </w:r>
    </w:p>
    <w:p w14:paraId="440A7FCA" w14:textId="77777777" w:rsidR="00C043BC" w:rsidRPr="004B1B02" w:rsidRDefault="00C043BC" w:rsidP="00454901">
      <w:pPr>
        <w:pStyle w:val="Akapitzlist"/>
        <w:numPr>
          <w:ilvl w:val="0"/>
          <w:numId w:val="558"/>
        </w:numPr>
        <w:spacing w:line="360" w:lineRule="auto"/>
        <w:ind w:left="567" w:hanging="283"/>
        <w:rPr>
          <w:rFonts w:ascii="Arial" w:hAnsi="Arial" w:cs="Arial"/>
          <w:color w:val="000000" w:themeColor="text1"/>
          <w:szCs w:val="22"/>
        </w:rPr>
      </w:pPr>
      <w:bookmarkStart w:id="174" w:name="_Hlk161207194"/>
      <w:r w:rsidRPr="004B1B02">
        <w:rPr>
          <w:rFonts w:ascii="Arial" w:hAnsi="Arial" w:cs="Arial"/>
          <w:color w:val="000000" w:themeColor="text1"/>
          <w:szCs w:val="22"/>
        </w:rPr>
        <w:t>„Dostosowanie budynków Teatru im. Wandy Siemaszkowej do obowiązujących przepisów ochrony pożarowej” - 2.648.310,68 zł.</w:t>
      </w:r>
    </w:p>
    <w:p w14:paraId="61D54119" w14:textId="5935BEC9" w:rsidR="00C043BC" w:rsidRPr="004B1B02" w:rsidRDefault="00C043BC" w:rsidP="00C043BC">
      <w:pPr>
        <w:spacing w:after="0" w:line="360" w:lineRule="auto"/>
        <w:ind w:left="567"/>
        <w:contextualSpacing/>
        <w:jc w:val="both"/>
        <w:rPr>
          <w:rFonts w:ascii="Arial" w:eastAsia="Times New Roman" w:hAnsi="Arial" w:cs="Arial"/>
          <w:color w:val="000000" w:themeColor="text1"/>
          <w:sz w:val="24"/>
        </w:rPr>
      </w:pPr>
      <w:r w:rsidRPr="004B1B02">
        <w:rPr>
          <w:rFonts w:ascii="Arial" w:eastAsia="Times New Roman" w:hAnsi="Arial" w:cs="Arial"/>
          <w:color w:val="000000" w:themeColor="text1"/>
          <w:sz w:val="24"/>
        </w:rPr>
        <w:t>Zadanie o wartości 2.731.722,- zł, finansowane ze środków własnych Samorządu Województwa Podkarpackiego</w:t>
      </w:r>
      <w:r w:rsidR="00B824D4" w:rsidRPr="004B1B02">
        <w:rPr>
          <w:rFonts w:ascii="Arial" w:eastAsia="Times New Roman" w:hAnsi="Arial" w:cs="Arial"/>
          <w:color w:val="000000" w:themeColor="text1"/>
          <w:sz w:val="24"/>
        </w:rPr>
        <w:t>,</w:t>
      </w:r>
      <w:r w:rsidRPr="004B1B02">
        <w:rPr>
          <w:rFonts w:ascii="Arial" w:eastAsia="Times New Roman" w:hAnsi="Arial" w:cs="Arial"/>
          <w:color w:val="000000" w:themeColor="text1"/>
          <w:sz w:val="24"/>
        </w:rPr>
        <w:t xml:space="preserve"> zrealizowane w 2023r.</w:t>
      </w:r>
    </w:p>
    <w:p w14:paraId="4D2F3851" w14:textId="031C8396" w:rsidR="00C043BC" w:rsidRPr="004B1B02" w:rsidRDefault="00C043BC" w:rsidP="00C043BC">
      <w:pPr>
        <w:spacing w:after="0" w:line="360" w:lineRule="auto"/>
        <w:ind w:left="567"/>
        <w:contextualSpacing/>
        <w:jc w:val="both"/>
        <w:rPr>
          <w:rFonts w:ascii="Arial" w:eastAsia="Times New Roman" w:hAnsi="Arial" w:cs="Arial"/>
          <w:color w:val="000000" w:themeColor="text1"/>
          <w:sz w:val="24"/>
        </w:rPr>
      </w:pPr>
      <w:r w:rsidRPr="004B1B02">
        <w:rPr>
          <w:rFonts w:ascii="Arial" w:eastAsia="Times New Roman" w:hAnsi="Arial" w:cs="Arial"/>
          <w:color w:val="000000" w:themeColor="text1"/>
          <w:sz w:val="24"/>
        </w:rPr>
        <w:t xml:space="preserve">Przeprowadzono </w:t>
      </w:r>
      <w:bookmarkEnd w:id="174"/>
      <w:r w:rsidRPr="004B1B02">
        <w:rPr>
          <w:rFonts w:ascii="Arial" w:eastAsia="Times New Roman" w:hAnsi="Arial" w:cs="Arial"/>
          <w:color w:val="000000" w:themeColor="text1"/>
          <w:sz w:val="24"/>
        </w:rPr>
        <w:t xml:space="preserve">postępowanie przetargowe </w:t>
      </w:r>
      <w:r w:rsidR="00B824D4" w:rsidRPr="004B1B02">
        <w:rPr>
          <w:rFonts w:ascii="Arial" w:eastAsia="Times New Roman" w:hAnsi="Arial" w:cs="Arial"/>
          <w:color w:val="000000" w:themeColor="text1"/>
          <w:sz w:val="24"/>
        </w:rPr>
        <w:t xml:space="preserve">oraz </w:t>
      </w:r>
      <w:r w:rsidRPr="004B1B02">
        <w:rPr>
          <w:rFonts w:ascii="Arial" w:eastAsia="Times New Roman" w:hAnsi="Arial" w:cs="Arial"/>
          <w:color w:val="000000" w:themeColor="text1"/>
          <w:sz w:val="24"/>
        </w:rPr>
        <w:t xml:space="preserve">zawarto umowę </w:t>
      </w:r>
      <w:r w:rsidR="00C513BF">
        <w:rPr>
          <w:rFonts w:ascii="Arial" w:eastAsia="Times New Roman" w:hAnsi="Arial" w:cs="Arial"/>
          <w:color w:val="000000" w:themeColor="text1"/>
          <w:sz w:val="24"/>
        </w:rPr>
        <w:br/>
      </w:r>
      <w:r w:rsidRPr="004B1B02">
        <w:rPr>
          <w:rFonts w:ascii="Arial" w:eastAsia="Times New Roman" w:hAnsi="Arial" w:cs="Arial"/>
          <w:color w:val="000000" w:themeColor="text1"/>
          <w:sz w:val="24"/>
        </w:rPr>
        <w:t>z wykonawcą inwestycji. Wykonano roboty budowlane polegające na przebudowie budynku Teatru im. W. Siemaszkowej w Rzeszowie w celu dostosowania do przepisów p</w:t>
      </w:r>
      <w:r w:rsidR="00A630DF" w:rsidRPr="004B1B02">
        <w:rPr>
          <w:rFonts w:ascii="Arial" w:eastAsia="Times New Roman" w:hAnsi="Arial" w:cs="Arial"/>
          <w:color w:val="000000" w:themeColor="text1"/>
          <w:sz w:val="24"/>
        </w:rPr>
        <w:t xml:space="preserve">rzeciw </w:t>
      </w:r>
      <w:r w:rsidRPr="004B1B02">
        <w:rPr>
          <w:rFonts w:ascii="Arial" w:eastAsia="Times New Roman" w:hAnsi="Arial" w:cs="Arial"/>
          <w:color w:val="000000" w:themeColor="text1"/>
          <w:sz w:val="24"/>
        </w:rPr>
        <w:t>poż</w:t>
      </w:r>
      <w:r w:rsidR="00A630DF" w:rsidRPr="004B1B02">
        <w:rPr>
          <w:rFonts w:ascii="Arial" w:eastAsia="Times New Roman" w:hAnsi="Arial" w:cs="Arial"/>
          <w:color w:val="000000" w:themeColor="text1"/>
          <w:sz w:val="24"/>
        </w:rPr>
        <w:t>arowych p</w:t>
      </w:r>
      <w:r w:rsidR="00B824D4" w:rsidRPr="004B1B02">
        <w:rPr>
          <w:rFonts w:ascii="Arial" w:eastAsia="Times New Roman" w:hAnsi="Arial" w:cs="Arial"/>
          <w:color w:val="000000" w:themeColor="text1"/>
          <w:sz w:val="24"/>
        </w:rPr>
        <w:t>olegające na</w:t>
      </w:r>
      <w:r w:rsidRPr="004B1B02">
        <w:rPr>
          <w:rFonts w:ascii="Arial" w:eastAsia="Times New Roman" w:hAnsi="Arial" w:cs="Arial"/>
          <w:color w:val="000000" w:themeColor="text1"/>
          <w:sz w:val="24"/>
        </w:rPr>
        <w:t xml:space="preserve"> przebudowie Rozdzielni Głównej oraz przylegających pomieszczeń sanitarnych wraz </w:t>
      </w:r>
      <w:r w:rsidR="00C513BF">
        <w:rPr>
          <w:rFonts w:ascii="Arial" w:eastAsia="Times New Roman" w:hAnsi="Arial" w:cs="Arial"/>
          <w:color w:val="000000" w:themeColor="text1"/>
          <w:sz w:val="24"/>
        </w:rPr>
        <w:br/>
      </w:r>
      <w:r w:rsidRPr="004B1B02">
        <w:rPr>
          <w:rFonts w:ascii="Arial" w:eastAsia="Times New Roman" w:hAnsi="Arial" w:cs="Arial"/>
          <w:color w:val="000000" w:themeColor="text1"/>
          <w:sz w:val="24"/>
        </w:rPr>
        <w:t xml:space="preserve">z wykonaniem nowej instalacji elektrycznej i wentylacyjnej. </w:t>
      </w:r>
    </w:p>
    <w:p w14:paraId="6A965BAB" w14:textId="23D177EE" w:rsidR="00C043BC" w:rsidRPr="004B1B02" w:rsidRDefault="00A630DF" w:rsidP="00454901">
      <w:pPr>
        <w:numPr>
          <w:ilvl w:val="0"/>
          <w:numId w:val="558"/>
        </w:numPr>
        <w:spacing w:after="0" w:line="360" w:lineRule="auto"/>
        <w:ind w:left="567" w:hanging="283"/>
        <w:contextualSpacing/>
        <w:jc w:val="both"/>
        <w:rPr>
          <w:rFonts w:ascii="Arial" w:eastAsia="Times New Roman" w:hAnsi="Arial" w:cs="Arial"/>
          <w:color w:val="000000" w:themeColor="text1"/>
          <w:sz w:val="24"/>
        </w:rPr>
      </w:pPr>
      <w:r w:rsidRPr="004B1B02">
        <w:rPr>
          <w:rFonts w:ascii="Arial" w:eastAsia="Times New Roman" w:hAnsi="Arial" w:cs="Arial"/>
          <w:color w:val="000000" w:themeColor="text1"/>
          <w:sz w:val="24"/>
          <w:szCs w:val="24"/>
          <w:lang w:eastAsia="pl-PL"/>
        </w:rPr>
        <w:lastRenderedPageBreak/>
        <w:t xml:space="preserve"> </w:t>
      </w:r>
      <w:r w:rsidR="00C043BC" w:rsidRPr="004B1B02">
        <w:rPr>
          <w:rFonts w:ascii="Arial" w:eastAsia="Times New Roman" w:hAnsi="Arial" w:cs="Arial"/>
          <w:color w:val="000000" w:themeColor="text1"/>
          <w:sz w:val="24"/>
          <w:szCs w:val="24"/>
          <w:lang w:eastAsia="pl-PL"/>
        </w:rPr>
        <w:t>„Modernizacja dachu i elewacji budynku Małej Sceny” – 73.514,55 zł.</w:t>
      </w:r>
    </w:p>
    <w:p w14:paraId="4A2C342D" w14:textId="77F0B7C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rPr>
      </w:pPr>
      <w:bookmarkStart w:id="175" w:name="_Hlk161148557"/>
      <w:r w:rsidRPr="004B1B02">
        <w:rPr>
          <w:rFonts w:ascii="Arial" w:eastAsia="Times New Roman" w:hAnsi="Arial" w:cs="Arial"/>
          <w:color w:val="000000" w:themeColor="text1"/>
          <w:sz w:val="24"/>
        </w:rPr>
        <w:t>Zadanie ujęte w wykazie przedsięwzięć do Wieloletniej Prognozy Finansowej Województwa Podkarpackiego o planowanych łącznych nakładach finansow</w:t>
      </w:r>
      <w:r w:rsidR="00BD77F5" w:rsidRPr="004B1B02">
        <w:rPr>
          <w:rFonts w:ascii="Arial" w:eastAsia="Times New Roman" w:hAnsi="Arial" w:cs="Arial"/>
          <w:color w:val="000000" w:themeColor="text1"/>
          <w:sz w:val="24"/>
        </w:rPr>
        <w:t>anych</w:t>
      </w:r>
      <w:r w:rsidRPr="004B1B02">
        <w:rPr>
          <w:rFonts w:ascii="Arial" w:eastAsia="Times New Roman" w:hAnsi="Arial" w:cs="Arial"/>
          <w:color w:val="000000" w:themeColor="text1"/>
          <w:sz w:val="24"/>
        </w:rPr>
        <w:t xml:space="preserve"> ze środków własnych Samorządu Województwa Podkarpackiego w kwocie 1.440.121,-zł, realizowane w latach 2023-2024. </w:t>
      </w:r>
      <w:r w:rsidR="00C513BF">
        <w:rPr>
          <w:rFonts w:ascii="Arial" w:eastAsia="Times New Roman" w:hAnsi="Arial" w:cs="Arial"/>
          <w:color w:val="000000" w:themeColor="text1"/>
          <w:sz w:val="24"/>
        </w:rPr>
        <w:br/>
      </w:r>
      <w:r w:rsidRPr="004B1B02">
        <w:rPr>
          <w:rFonts w:ascii="Arial" w:eastAsia="Times New Roman" w:hAnsi="Arial" w:cs="Arial"/>
          <w:color w:val="000000" w:themeColor="text1"/>
          <w:sz w:val="24"/>
        </w:rPr>
        <w:t xml:space="preserve">Od początku realizacji zadania do końca 2023r. dofinansowano przedsięwzięcie ze środków budżetu Województwa Podkarpackiego w kwocie 73.514,55 zł, co stanowi 5,10 % </w:t>
      </w:r>
      <w:r w:rsidR="00BD77F5" w:rsidRPr="004B1B02">
        <w:rPr>
          <w:rFonts w:ascii="Arial" w:eastAsia="Times New Roman" w:hAnsi="Arial" w:cs="Arial"/>
          <w:color w:val="000000" w:themeColor="text1"/>
          <w:sz w:val="24"/>
        </w:rPr>
        <w:t xml:space="preserve">planowanych </w:t>
      </w:r>
      <w:r w:rsidRPr="004B1B02">
        <w:rPr>
          <w:rFonts w:ascii="Arial" w:eastAsia="Times New Roman" w:hAnsi="Arial" w:cs="Arial"/>
          <w:color w:val="000000" w:themeColor="text1"/>
          <w:sz w:val="24"/>
        </w:rPr>
        <w:t>nakładów finansowych</w:t>
      </w:r>
      <w:r w:rsidR="00BD77F5" w:rsidRPr="004B1B02">
        <w:rPr>
          <w:rFonts w:ascii="Arial" w:eastAsia="Times New Roman" w:hAnsi="Arial" w:cs="Arial"/>
          <w:color w:val="000000" w:themeColor="text1"/>
          <w:sz w:val="24"/>
        </w:rPr>
        <w:t>.</w:t>
      </w:r>
    </w:p>
    <w:p w14:paraId="1CDA8D7F"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rPr>
      </w:pPr>
      <w:r w:rsidRPr="004B1B02">
        <w:rPr>
          <w:rFonts w:ascii="Arial" w:eastAsia="Times New Roman" w:hAnsi="Arial" w:cs="Arial"/>
          <w:color w:val="000000" w:themeColor="text1"/>
          <w:sz w:val="24"/>
        </w:rPr>
        <w:t>Stan zaawansowania realizacji zadania i osiągnięte efekty:</w:t>
      </w:r>
    </w:p>
    <w:bookmarkEnd w:id="175"/>
    <w:p w14:paraId="0773113D" w14:textId="77777777" w:rsidR="00C043BC" w:rsidRPr="004B1B02" w:rsidRDefault="00C043BC" w:rsidP="00C043BC">
      <w:pPr>
        <w:pStyle w:val="Akapitzlist"/>
        <w:spacing w:line="360" w:lineRule="auto"/>
        <w:ind w:left="567"/>
        <w:contextualSpacing/>
        <w:jc w:val="both"/>
        <w:rPr>
          <w:rFonts w:ascii="Arial" w:hAnsi="Arial" w:cs="Arial"/>
          <w:color w:val="000000" w:themeColor="text1"/>
          <w:szCs w:val="22"/>
          <w:u w:color="FF0000"/>
        </w:rPr>
      </w:pPr>
      <w:r w:rsidRPr="004B1B02">
        <w:rPr>
          <w:rFonts w:ascii="Arial" w:hAnsi="Arial" w:cs="Arial"/>
          <w:color w:val="000000" w:themeColor="text1"/>
          <w:szCs w:val="22"/>
          <w:u w:color="FF0000"/>
        </w:rPr>
        <w:t xml:space="preserve">Opracowano kompleksową dokumentację architektoniczno-budowlaną.  Przeprowadzono postępowanie przetargowe na wyłonienie wykonawcy robót. Ze względu na odstąpienie wykonawcy od zawarcia umowy, postępowanie przetargowe zostało unieważnione. Zadanie będzie kontynuowane w 2024 r. </w:t>
      </w:r>
    </w:p>
    <w:p w14:paraId="64690B4D" w14:textId="77777777" w:rsidR="00C043BC" w:rsidRPr="004B1B02" w:rsidRDefault="00C043BC" w:rsidP="00454901">
      <w:pPr>
        <w:pStyle w:val="Akapitzlist"/>
        <w:numPr>
          <w:ilvl w:val="0"/>
          <w:numId w:val="558"/>
        </w:numPr>
        <w:spacing w:line="360" w:lineRule="auto"/>
        <w:ind w:left="567" w:hanging="283"/>
        <w:contextualSpacing/>
        <w:jc w:val="both"/>
        <w:rPr>
          <w:rFonts w:ascii="Arial" w:hAnsi="Arial" w:cs="Arial"/>
        </w:rPr>
      </w:pPr>
      <w:r w:rsidRPr="004B1B02">
        <w:rPr>
          <w:rFonts w:ascii="Arial" w:hAnsi="Arial" w:cs="Arial"/>
          <w:u w:color="FF0000"/>
        </w:rPr>
        <w:t>„Przygotowanie kompleksowej wielobranżowej dokumentacji architektoniczno-</w:t>
      </w:r>
      <w:r w:rsidRPr="004B1B02">
        <w:rPr>
          <w:rFonts w:ascii="Arial" w:hAnsi="Arial" w:cs="Arial"/>
        </w:rPr>
        <w:t>budowlanej dotyczącej budowy Nowej Sceny Teatru” – 1.591.827,97 zł.</w:t>
      </w:r>
    </w:p>
    <w:p w14:paraId="2CE38761" w14:textId="5D71A86B" w:rsidR="00C043BC" w:rsidRPr="004B1B02" w:rsidRDefault="00C043BC" w:rsidP="00C043BC">
      <w:pPr>
        <w:spacing w:after="0" w:line="360" w:lineRule="auto"/>
        <w:ind w:left="567"/>
        <w:contextualSpacing/>
        <w:jc w:val="both"/>
        <w:rPr>
          <w:rFonts w:ascii="Arial" w:eastAsia="Times New Roman" w:hAnsi="Arial" w:cs="Arial"/>
          <w:sz w:val="24"/>
          <w:szCs w:val="24"/>
        </w:rPr>
      </w:pPr>
      <w:r w:rsidRPr="004B1B02">
        <w:rPr>
          <w:rFonts w:ascii="Arial" w:eastAsia="Times New Roman" w:hAnsi="Arial" w:cs="Arial"/>
          <w:sz w:val="24"/>
          <w:szCs w:val="24"/>
        </w:rPr>
        <w:t>Zadanie o wartości 1.850.966,-zł, finansowane ze środków własnych Samorządu Województwa Podkarpackiego oraz środków własnych Instytucji</w:t>
      </w:r>
      <w:r w:rsidR="00B824D4" w:rsidRPr="004B1B02">
        <w:rPr>
          <w:rFonts w:ascii="Arial" w:eastAsia="Times New Roman" w:hAnsi="Arial" w:cs="Arial"/>
          <w:sz w:val="24"/>
          <w:szCs w:val="24"/>
        </w:rPr>
        <w:t>.</w:t>
      </w:r>
    </w:p>
    <w:p w14:paraId="2FCD5820" w14:textId="46ECE340" w:rsidR="00C043BC" w:rsidRPr="004B1B02" w:rsidRDefault="00C043BC" w:rsidP="00C043BC">
      <w:pPr>
        <w:spacing w:after="0" w:line="360" w:lineRule="auto"/>
        <w:ind w:left="567"/>
        <w:contextualSpacing/>
        <w:jc w:val="both"/>
        <w:rPr>
          <w:rFonts w:ascii="Arial" w:eastAsia="Times New Roman" w:hAnsi="Arial" w:cs="Arial"/>
          <w:sz w:val="24"/>
          <w:szCs w:val="24"/>
        </w:rPr>
      </w:pPr>
      <w:r w:rsidRPr="004B1B02">
        <w:rPr>
          <w:rFonts w:ascii="Arial" w:eastAsia="Times New Roman" w:hAnsi="Arial" w:cs="Arial"/>
          <w:sz w:val="24"/>
          <w:szCs w:val="24"/>
        </w:rPr>
        <w:t>Zadanie ujęte w wykazie przedsięwzięć do Wieloletniej Prognozy Finansowej Województwa Podkarpackiego o planowanych łącznych nakładach finansow</w:t>
      </w:r>
      <w:r w:rsidR="00BD77F5" w:rsidRPr="004B1B02">
        <w:rPr>
          <w:rFonts w:ascii="Arial" w:eastAsia="Times New Roman" w:hAnsi="Arial" w:cs="Arial"/>
          <w:sz w:val="24"/>
          <w:szCs w:val="24"/>
        </w:rPr>
        <w:t>anych</w:t>
      </w:r>
      <w:r w:rsidRPr="004B1B02">
        <w:rPr>
          <w:rFonts w:ascii="Arial" w:eastAsia="Times New Roman" w:hAnsi="Arial" w:cs="Arial"/>
          <w:sz w:val="24"/>
          <w:szCs w:val="24"/>
        </w:rPr>
        <w:t xml:space="preserve"> ze środków własnych Samorządu Województwa Podkarpackiego w kwocie 2.053.361,-zł, realizowane w latach 2021-2023. Od początku realizacji zadania do końca 2023r. dofinansowano przedsięwzięcie ze środków budżetu Województwa Podkarpackiego w kwocie 1.850.965,20 zł, co stanowi 90,14 % </w:t>
      </w:r>
      <w:r w:rsidR="00BD77F5" w:rsidRPr="004B1B02">
        <w:rPr>
          <w:rFonts w:ascii="Arial" w:eastAsia="Times New Roman" w:hAnsi="Arial" w:cs="Arial"/>
          <w:sz w:val="24"/>
          <w:szCs w:val="24"/>
        </w:rPr>
        <w:t xml:space="preserve">planowanych </w:t>
      </w:r>
      <w:r w:rsidRPr="004B1B02">
        <w:rPr>
          <w:rFonts w:ascii="Arial" w:eastAsia="Times New Roman" w:hAnsi="Arial" w:cs="Arial"/>
          <w:sz w:val="24"/>
          <w:szCs w:val="24"/>
        </w:rPr>
        <w:t>nakładów finansowych</w:t>
      </w:r>
      <w:r w:rsidR="00BD77F5" w:rsidRPr="004B1B02">
        <w:rPr>
          <w:rFonts w:ascii="Arial" w:eastAsia="Times New Roman" w:hAnsi="Arial" w:cs="Arial"/>
          <w:sz w:val="24"/>
          <w:szCs w:val="24"/>
        </w:rPr>
        <w:t>.</w:t>
      </w:r>
    </w:p>
    <w:p w14:paraId="73BA8CD4" w14:textId="77777777" w:rsidR="00C043BC" w:rsidRPr="004B1B02" w:rsidRDefault="00C043BC" w:rsidP="00C043BC">
      <w:pPr>
        <w:spacing w:after="0" w:line="360" w:lineRule="auto"/>
        <w:ind w:left="567"/>
        <w:contextualSpacing/>
        <w:jc w:val="both"/>
        <w:rPr>
          <w:rFonts w:ascii="Arial" w:eastAsia="Times New Roman" w:hAnsi="Arial" w:cs="Arial"/>
          <w:sz w:val="24"/>
          <w:szCs w:val="24"/>
        </w:rPr>
      </w:pPr>
      <w:r w:rsidRPr="004B1B02">
        <w:rPr>
          <w:rFonts w:ascii="Arial" w:eastAsia="Times New Roman" w:hAnsi="Arial" w:cs="Arial"/>
          <w:sz w:val="24"/>
          <w:szCs w:val="24"/>
        </w:rPr>
        <w:t>Stan zaawansowania realizacji zadania i osiągnięte efekty:</w:t>
      </w:r>
    </w:p>
    <w:p w14:paraId="56B98C9D" w14:textId="255DFC99"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Opracowano dokumentację architektoniczno-budowlaną i Studium Wykonalności</w:t>
      </w:r>
      <w:r w:rsidR="00B824D4" w:rsidRPr="004B1B02">
        <w:rPr>
          <w:rFonts w:ascii="Arial" w:eastAsia="Times New Roman" w:hAnsi="Arial" w:cs="Arial"/>
          <w:color w:val="000000" w:themeColor="text1"/>
          <w:sz w:val="24"/>
          <w:szCs w:val="24"/>
        </w:rPr>
        <w:t>. U</w:t>
      </w:r>
      <w:r w:rsidRPr="004B1B02">
        <w:rPr>
          <w:rFonts w:ascii="Arial" w:eastAsia="Times New Roman" w:hAnsi="Arial" w:cs="Arial"/>
          <w:color w:val="000000" w:themeColor="text1"/>
          <w:sz w:val="24"/>
          <w:szCs w:val="24"/>
        </w:rPr>
        <w:t xml:space="preserve">zyskano pozwolenie na budowę. </w:t>
      </w:r>
      <w:r w:rsidR="00BD77F5" w:rsidRPr="004B1B02">
        <w:rPr>
          <w:rFonts w:ascii="Arial" w:eastAsia="Times New Roman" w:hAnsi="Arial" w:cs="Arial"/>
          <w:color w:val="000000" w:themeColor="text1"/>
          <w:sz w:val="24"/>
          <w:szCs w:val="24"/>
        </w:rPr>
        <w:t>Zadanie zakończone.</w:t>
      </w:r>
    </w:p>
    <w:p w14:paraId="27543695" w14:textId="77777777" w:rsidR="00C043BC" w:rsidRPr="004B1B02" w:rsidRDefault="00C043BC" w:rsidP="00454901">
      <w:pPr>
        <w:pStyle w:val="Akapitzlist"/>
        <w:numPr>
          <w:ilvl w:val="0"/>
          <w:numId w:val="558"/>
        </w:numPr>
        <w:spacing w:line="360" w:lineRule="auto"/>
        <w:ind w:left="567" w:hanging="283"/>
        <w:contextualSpacing/>
        <w:jc w:val="both"/>
        <w:rPr>
          <w:rFonts w:ascii="Arial" w:hAnsi="Arial" w:cs="Arial"/>
          <w:color w:val="000000" w:themeColor="text1"/>
        </w:rPr>
      </w:pPr>
      <w:r w:rsidRPr="004B1B02">
        <w:rPr>
          <w:rFonts w:ascii="Arial" w:hAnsi="Arial" w:cs="Arial"/>
          <w:color w:val="000000" w:themeColor="text1"/>
        </w:rPr>
        <w:t>„Modernizacja systemu klimatyzacji” – 97.139,01 zł.</w:t>
      </w:r>
    </w:p>
    <w:p w14:paraId="64BEB9E9" w14:textId="68C74687" w:rsidR="00C043BC" w:rsidRPr="004B1B02" w:rsidRDefault="00C043BC" w:rsidP="00C043BC">
      <w:pPr>
        <w:pStyle w:val="Akapitzlist"/>
        <w:spacing w:line="360" w:lineRule="auto"/>
        <w:ind w:left="567"/>
        <w:contextualSpacing/>
        <w:jc w:val="both"/>
        <w:rPr>
          <w:rFonts w:ascii="Arial" w:hAnsi="Arial" w:cs="Arial"/>
          <w:color w:val="000000" w:themeColor="text1"/>
        </w:rPr>
      </w:pPr>
      <w:r w:rsidRPr="004B1B02">
        <w:rPr>
          <w:rFonts w:ascii="Arial" w:hAnsi="Arial" w:cs="Arial"/>
          <w:color w:val="000000" w:themeColor="text1"/>
        </w:rPr>
        <w:t xml:space="preserve">Zadanie o wartości 101.790,- zł, finansowane ze środków własnych Samorządu Województwa Podkarpackiego oraz środków własnych Teatru, zrealizowane </w:t>
      </w:r>
      <w:r w:rsidR="00C513BF">
        <w:rPr>
          <w:rFonts w:ascii="Arial" w:hAnsi="Arial" w:cs="Arial"/>
          <w:color w:val="000000" w:themeColor="text1"/>
        </w:rPr>
        <w:br/>
      </w:r>
      <w:r w:rsidRPr="004B1B02">
        <w:rPr>
          <w:rFonts w:ascii="Arial" w:hAnsi="Arial" w:cs="Arial"/>
          <w:color w:val="000000" w:themeColor="text1"/>
        </w:rPr>
        <w:t>w 2023r.</w:t>
      </w:r>
    </w:p>
    <w:p w14:paraId="03EEF9F0" w14:textId="581DAA0C"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wykonano układ klimatyzacji tj. 1 jednostka zewnętrzna oraz 8 jednostek wewnętrznych, zlokalizowanych w: garderobach aktorskich, </w:t>
      </w:r>
      <w:r w:rsidRPr="004B1B02">
        <w:rPr>
          <w:rFonts w:ascii="Arial" w:eastAsia="Times New Roman" w:hAnsi="Arial" w:cs="Arial"/>
          <w:color w:val="000000" w:themeColor="text1"/>
          <w:sz w:val="24"/>
          <w:szCs w:val="24"/>
        </w:rPr>
        <w:lastRenderedPageBreak/>
        <w:t xml:space="preserve">pomieszczeniu charakteryzatorek, fryzjerki, montażystów sceny oraz w biurze magazyniera.     </w:t>
      </w:r>
    </w:p>
    <w:p w14:paraId="38A82C6D" w14:textId="788B5286" w:rsidR="00A630DF" w:rsidRPr="004B1B02" w:rsidRDefault="00454B5A" w:rsidP="00E25094">
      <w:pPr>
        <w:spacing w:after="0" w:line="360" w:lineRule="auto"/>
        <w:ind w:left="28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Niewykonanie wydatków majątkowych związane jest z oszczędnościami, w tym  na skutek zwrotu dotacji po rozliczeniu podatku VAT oraz oszczędności </w:t>
      </w:r>
      <w:proofErr w:type="spellStart"/>
      <w:r w:rsidRPr="004B1B02">
        <w:rPr>
          <w:rFonts w:ascii="Arial" w:eastAsia="Times New Roman" w:hAnsi="Arial" w:cs="Arial"/>
          <w:color w:val="000000" w:themeColor="text1"/>
          <w:sz w:val="24"/>
          <w:szCs w:val="24"/>
        </w:rPr>
        <w:t>poprzetargowych</w:t>
      </w:r>
      <w:proofErr w:type="spellEnd"/>
      <w:r w:rsidRPr="004B1B02">
        <w:rPr>
          <w:rFonts w:ascii="Arial" w:eastAsia="Times New Roman" w:hAnsi="Arial" w:cs="Arial"/>
          <w:color w:val="000000" w:themeColor="text1"/>
          <w:sz w:val="24"/>
          <w:szCs w:val="24"/>
        </w:rPr>
        <w:t>.</w:t>
      </w:r>
    </w:p>
    <w:p w14:paraId="01F71AF2" w14:textId="77777777" w:rsidR="00C043BC" w:rsidRPr="004B1B02" w:rsidRDefault="00C043BC" w:rsidP="00C043BC">
      <w:pPr>
        <w:spacing w:after="0" w:line="360" w:lineRule="auto"/>
        <w:contextualSpacing/>
        <w:jc w:val="both"/>
        <w:rPr>
          <w:rFonts w:ascii="Arial" w:hAnsi="Arial" w:cs="Arial"/>
          <w:b/>
          <w:i/>
          <w:color w:val="000000" w:themeColor="text1"/>
          <w:sz w:val="24"/>
          <w:szCs w:val="24"/>
          <w:lang w:eastAsia="pl-PL"/>
        </w:rPr>
      </w:pPr>
      <w:r w:rsidRPr="004B1B02">
        <w:rPr>
          <w:rFonts w:ascii="Arial" w:hAnsi="Arial" w:cs="Arial"/>
          <w:b/>
          <w:i/>
          <w:color w:val="000000" w:themeColor="text1"/>
          <w:sz w:val="24"/>
          <w:szCs w:val="24"/>
          <w:lang w:eastAsia="pl-PL"/>
        </w:rPr>
        <w:t>Rozdział 92108 – Filharmonie, orkiestry, chóry i kapele</w:t>
      </w:r>
    </w:p>
    <w:p w14:paraId="7FD17693" w14:textId="654E05AF" w:rsidR="00C043BC" w:rsidRPr="004B1B02" w:rsidRDefault="00C043BC" w:rsidP="00C043BC">
      <w:pPr>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Zaplanowane wydatki (Dep. DO) w kwocie </w:t>
      </w:r>
      <w:r w:rsidRPr="004B1B02">
        <w:rPr>
          <w:rFonts w:ascii="Arial" w:hAnsi="Arial" w:cs="Arial"/>
          <w:color w:val="000000" w:themeColor="text1"/>
          <w:sz w:val="24"/>
          <w:szCs w:val="24"/>
        </w:rPr>
        <w:t>12.005.166</w:t>
      </w:r>
      <w:r w:rsidRPr="004B1B02">
        <w:rPr>
          <w:rFonts w:ascii="Arial" w:eastAsia="Times New Roman" w:hAnsi="Arial" w:cs="Arial"/>
          <w:color w:val="000000" w:themeColor="text1"/>
          <w:sz w:val="24"/>
          <w:szCs w:val="24"/>
          <w:lang w:eastAsia="pl-PL"/>
        </w:rPr>
        <w:t>,- 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 zostały zrealizowane w wysokości </w:t>
      </w:r>
      <w:r w:rsidRPr="004B1B02">
        <w:rPr>
          <w:rFonts w:ascii="Arial" w:hAnsi="Arial" w:cs="Arial"/>
          <w:color w:val="000000" w:themeColor="text1"/>
          <w:sz w:val="24"/>
          <w:szCs w:val="24"/>
        </w:rPr>
        <w:t xml:space="preserve">11.995.405,27 </w:t>
      </w:r>
      <w:r w:rsidRPr="004B1B02">
        <w:rPr>
          <w:rFonts w:ascii="Arial" w:eastAsia="Times New Roman" w:hAnsi="Arial" w:cs="Arial"/>
          <w:color w:val="000000" w:themeColor="text1"/>
          <w:sz w:val="24"/>
          <w:szCs w:val="24"/>
          <w:lang w:eastAsia="pl-PL"/>
        </w:rPr>
        <w:t xml:space="preserve">zł, </w:t>
      </w:r>
      <w:r w:rsidRPr="004B1B02">
        <w:rPr>
          <w:rFonts w:ascii="Arial" w:eastAsia="Times New Roman" w:hAnsi="Arial" w:cs="Arial"/>
          <w:color w:val="000000" w:themeColor="text1"/>
          <w:sz w:val="24"/>
          <w:szCs w:val="24"/>
          <w:lang w:eastAsia="pl-PL"/>
        </w:rPr>
        <w:br/>
        <w:t>tj. 99,</w:t>
      </w:r>
      <w:r w:rsidR="004B1B02">
        <w:rPr>
          <w:rFonts w:ascii="Arial" w:eastAsia="Times New Roman" w:hAnsi="Arial" w:cs="Arial"/>
          <w:color w:val="000000" w:themeColor="text1"/>
          <w:sz w:val="24"/>
          <w:szCs w:val="24"/>
          <w:lang w:eastAsia="pl-PL"/>
        </w:rPr>
        <w:t>9</w:t>
      </w:r>
      <w:r w:rsidRPr="004B1B02">
        <w:rPr>
          <w:rFonts w:ascii="Arial" w:eastAsia="Times New Roman" w:hAnsi="Arial" w:cs="Arial"/>
          <w:color w:val="000000" w:themeColor="text1"/>
          <w:sz w:val="24"/>
          <w:szCs w:val="24"/>
          <w:lang w:eastAsia="pl-PL"/>
        </w:rPr>
        <w:t>2 % planu.</w:t>
      </w:r>
    </w:p>
    <w:p w14:paraId="21BEDC3E" w14:textId="38CA661D" w:rsidR="00C043BC" w:rsidRPr="004B1B02" w:rsidRDefault="00C043BC" w:rsidP="00454901">
      <w:pPr>
        <w:numPr>
          <w:ilvl w:val="0"/>
          <w:numId w:val="559"/>
        </w:numPr>
        <w:spacing w:after="0" w:line="360" w:lineRule="auto"/>
        <w:ind w:left="284" w:hanging="142"/>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bieżące zaplanowane w kwocie 11.456.955,- 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zostały wykonane w kwocie 11.456.955</w:t>
      </w:r>
      <w:r w:rsidR="00B824D4" w:rsidRPr="004B1B02">
        <w:rPr>
          <w:rFonts w:ascii="Arial" w:eastAsia="Times New Roman" w:hAnsi="Arial" w:cs="Arial"/>
          <w:color w:val="000000" w:themeColor="text1"/>
          <w:sz w:val="24"/>
          <w:szCs w:val="24"/>
          <w:lang w:eastAsia="pl-PL"/>
        </w:rPr>
        <w:t>,00</w:t>
      </w:r>
      <w:r w:rsidRPr="004B1B02">
        <w:rPr>
          <w:rFonts w:ascii="Arial" w:eastAsia="Times New Roman" w:hAnsi="Arial" w:cs="Arial"/>
          <w:color w:val="000000" w:themeColor="text1"/>
          <w:sz w:val="24"/>
          <w:szCs w:val="24"/>
          <w:lang w:eastAsia="pl-PL"/>
        </w:rPr>
        <w:t xml:space="preserve"> zł, tj. 100 % planu i obejmowały:</w:t>
      </w:r>
    </w:p>
    <w:p w14:paraId="3214043A" w14:textId="3FE995EA" w:rsidR="00C043BC" w:rsidRPr="004B1B02" w:rsidRDefault="00C043BC" w:rsidP="00454901">
      <w:pPr>
        <w:numPr>
          <w:ilvl w:val="0"/>
          <w:numId w:val="545"/>
        </w:numPr>
        <w:spacing w:after="0" w:line="360" w:lineRule="auto"/>
        <w:ind w:left="567" w:hanging="283"/>
        <w:contextualSpacing/>
        <w:jc w:val="both"/>
        <w:rPr>
          <w:rFonts w:ascii="Arial" w:hAnsi="Arial" w:cs="Arial"/>
          <w:color w:val="000000" w:themeColor="text1"/>
          <w:lang w:eastAsia="pl-PL"/>
        </w:rPr>
      </w:pPr>
      <w:r w:rsidRPr="004B1B02">
        <w:rPr>
          <w:rFonts w:ascii="Arial" w:eastAsia="Times New Roman" w:hAnsi="Arial" w:cs="Arial"/>
          <w:color w:val="000000" w:themeColor="text1"/>
          <w:sz w:val="24"/>
          <w:szCs w:val="24"/>
          <w:lang w:eastAsia="pl-PL"/>
        </w:rPr>
        <w:t xml:space="preserve">dotację podmiotową dla Filharmonii i Podkarpackiej im. Artura Malawskiego </w:t>
      </w:r>
      <w:r w:rsidRPr="004B1B02">
        <w:rPr>
          <w:rFonts w:ascii="Arial" w:eastAsia="Times New Roman" w:hAnsi="Arial" w:cs="Arial"/>
          <w:color w:val="000000" w:themeColor="text1"/>
          <w:sz w:val="24"/>
          <w:szCs w:val="24"/>
          <w:lang w:eastAsia="pl-PL"/>
        </w:rPr>
        <w:br/>
        <w:t xml:space="preserve">w Rzeszowie w kwocie </w:t>
      </w:r>
      <w:r w:rsidRPr="004B1B02">
        <w:rPr>
          <w:rFonts w:ascii="Arial" w:eastAsia="Times New Roman" w:hAnsi="Arial" w:cs="Arial"/>
          <w:color w:val="000000" w:themeColor="text1"/>
          <w:sz w:val="24"/>
          <w:szCs w:val="24"/>
        </w:rPr>
        <w:t xml:space="preserve">10.614.955 </w:t>
      </w:r>
      <w:r w:rsidRPr="004B1B02">
        <w:rPr>
          <w:rFonts w:ascii="Arial" w:eastAsia="Times New Roman" w:hAnsi="Arial" w:cs="Arial"/>
          <w:color w:val="000000" w:themeColor="text1"/>
          <w:sz w:val="24"/>
          <w:szCs w:val="24"/>
          <w:lang w:eastAsia="pl-PL"/>
        </w:rPr>
        <w:t xml:space="preserve">zł (§ 2480), w tym na </w:t>
      </w:r>
      <w:r w:rsidRPr="004B1B02">
        <w:rPr>
          <w:rFonts w:ascii="Arial" w:hAnsi="Arial" w:cs="Arial"/>
          <w:color w:val="000000" w:themeColor="text1"/>
          <w:sz w:val="24"/>
          <w:szCs w:val="24"/>
          <w:lang w:eastAsia="pl-PL"/>
        </w:rPr>
        <w:t xml:space="preserve">Muzyczny Festiwal </w:t>
      </w:r>
      <w:r w:rsidR="00C513BF">
        <w:rPr>
          <w:rFonts w:ascii="Arial" w:hAnsi="Arial" w:cs="Arial"/>
          <w:color w:val="000000" w:themeColor="text1"/>
          <w:sz w:val="24"/>
          <w:szCs w:val="24"/>
          <w:lang w:eastAsia="pl-PL"/>
        </w:rPr>
        <w:br/>
      </w:r>
      <w:r w:rsidRPr="004B1B02">
        <w:rPr>
          <w:rFonts w:ascii="Arial" w:hAnsi="Arial" w:cs="Arial"/>
          <w:color w:val="000000" w:themeColor="text1"/>
          <w:sz w:val="24"/>
          <w:szCs w:val="24"/>
          <w:lang w:eastAsia="pl-PL"/>
        </w:rPr>
        <w:t>w Łańcucie – 650.000,00 zł.</w:t>
      </w:r>
    </w:p>
    <w:p w14:paraId="44F2E668" w14:textId="31333436"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lang w:eastAsia="pl-PL"/>
        </w:rPr>
      </w:pPr>
      <w:bookmarkStart w:id="176" w:name="_Hlk127881323"/>
      <w:r w:rsidRPr="004B1B02">
        <w:rPr>
          <w:rFonts w:ascii="Arial" w:eastAsia="Times New Roman" w:hAnsi="Arial" w:cs="Arial"/>
          <w:color w:val="000000" w:themeColor="text1"/>
          <w:sz w:val="24"/>
          <w:szCs w:val="24"/>
          <w:lang w:eastAsia="pl-PL"/>
        </w:rPr>
        <w:t xml:space="preserve">W ramach wydatków zaplanowanych na dotację podmiotową dla Filharmonii im. Artura Malawskiego w Rzeszowie zrealizowano wydatki w kwocie </w:t>
      </w:r>
      <w:r w:rsidR="00A63932">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8.000.000,00 zł na zadanie pn. „Prowadzenie jako wspólnej instytucji kultury Województwa Podkarpackiej i Ministra Kultury i Dziedzictwa Narodowego Filharmonii Podkarpackiej im. Artura Malawskiego z siedzibą w Rzeszowie przy ul. Chopina 30” ujęte w wykazie przedsięwzięć do Wieloletniej Prognozy Finansowej Województwa Podkarpackiego o planowanych łącznych nakładach finansow</w:t>
      </w:r>
      <w:r w:rsidR="00A52EC6" w:rsidRPr="004B1B02">
        <w:rPr>
          <w:rFonts w:ascii="Arial" w:eastAsia="Times New Roman" w:hAnsi="Arial" w:cs="Arial"/>
          <w:color w:val="000000" w:themeColor="text1"/>
          <w:sz w:val="24"/>
          <w:szCs w:val="24"/>
          <w:lang w:eastAsia="pl-PL"/>
        </w:rPr>
        <w:t>anych</w:t>
      </w:r>
      <w:r w:rsidRPr="004B1B02">
        <w:rPr>
          <w:rFonts w:ascii="Arial" w:eastAsia="Times New Roman" w:hAnsi="Arial" w:cs="Arial"/>
          <w:color w:val="000000" w:themeColor="text1"/>
          <w:sz w:val="24"/>
          <w:szCs w:val="24"/>
          <w:lang w:eastAsia="pl-PL"/>
        </w:rPr>
        <w:t xml:space="preserve"> ze środków własnych Samorządu Województwa Podkarpackiego w kwocie 45.070.999,- zł, realizowane w latach 2020-2025. Od początku realizacji zadania do końca 2023r. dofinansowano przedsięwzięcie ze środków budżetu Województwa Podkarpackiego w kwocie 29.070.999,-zł, co stanowi 64,50 % </w:t>
      </w:r>
      <w:r w:rsidR="00A52EC6" w:rsidRPr="004B1B02">
        <w:rPr>
          <w:rFonts w:ascii="Arial" w:eastAsia="Times New Roman" w:hAnsi="Arial" w:cs="Arial"/>
          <w:color w:val="000000" w:themeColor="text1"/>
          <w:sz w:val="24"/>
          <w:szCs w:val="24"/>
          <w:lang w:eastAsia="pl-PL"/>
        </w:rPr>
        <w:t xml:space="preserve">planowanych </w:t>
      </w:r>
      <w:r w:rsidRPr="004B1B02">
        <w:rPr>
          <w:rFonts w:ascii="Arial" w:eastAsia="Times New Roman" w:hAnsi="Arial" w:cs="Arial"/>
          <w:color w:val="000000" w:themeColor="text1"/>
          <w:sz w:val="24"/>
          <w:szCs w:val="24"/>
          <w:lang w:eastAsia="pl-PL"/>
        </w:rPr>
        <w:t>nakładów finansowych</w:t>
      </w:r>
      <w:r w:rsidR="00A52EC6" w:rsidRPr="004B1B02">
        <w:rPr>
          <w:rFonts w:ascii="Arial" w:eastAsia="Times New Roman" w:hAnsi="Arial" w:cs="Arial"/>
          <w:color w:val="000000" w:themeColor="text1"/>
          <w:sz w:val="24"/>
          <w:szCs w:val="24"/>
          <w:lang w:eastAsia="pl-PL"/>
        </w:rPr>
        <w:t>.</w:t>
      </w:r>
    </w:p>
    <w:bookmarkEnd w:id="176"/>
    <w:p w14:paraId="357E0C9B"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przekazane w formie dotacji podmiotowej przeznaczone zostały na dofinansowanie działalności bieżącej w zakresie realizowanych zadań statutowych, w tym na utrzymanie i remonty obiektów</w:t>
      </w:r>
    </w:p>
    <w:p w14:paraId="3FB67492" w14:textId="77777777" w:rsidR="00C043BC" w:rsidRPr="004B1B02" w:rsidRDefault="00C043BC" w:rsidP="00454901">
      <w:pPr>
        <w:pStyle w:val="Akapitzlist"/>
        <w:numPr>
          <w:ilvl w:val="0"/>
          <w:numId w:val="545"/>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dotację celową dla Filharmonii im. Artura Malawskiego w Rzeszowie – 842.000,00 zł (§ 2800) z przeznaczeniem na: </w:t>
      </w:r>
    </w:p>
    <w:p w14:paraId="55A2CBD8" w14:textId="77777777" w:rsidR="00C043BC" w:rsidRPr="004B1B02" w:rsidRDefault="00C043BC" w:rsidP="00454901">
      <w:pPr>
        <w:pStyle w:val="Akapitzlist"/>
        <w:numPr>
          <w:ilvl w:val="0"/>
          <w:numId w:val="598"/>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 xml:space="preserve">organizację cyklu koncertów pn. „Przestrzeń otwarta dla muzyki” - 342.000,00 zł. </w:t>
      </w:r>
    </w:p>
    <w:p w14:paraId="61731042" w14:textId="77777777" w:rsidR="00C043BC" w:rsidRPr="004B1B02" w:rsidRDefault="00C043BC" w:rsidP="00454901">
      <w:pPr>
        <w:pStyle w:val="Akapitzlist"/>
        <w:numPr>
          <w:ilvl w:val="0"/>
          <w:numId w:val="598"/>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lastRenderedPageBreak/>
        <w:t xml:space="preserve">Międzynarodowy Konkurs Muzyki Polskiej - III edycja - 450.000,00 zł. </w:t>
      </w:r>
    </w:p>
    <w:p w14:paraId="1643984F" w14:textId="77777777" w:rsidR="00C043BC" w:rsidRPr="004B1B02" w:rsidRDefault="00C043BC" w:rsidP="00454901">
      <w:pPr>
        <w:pStyle w:val="Akapitzlist"/>
        <w:numPr>
          <w:ilvl w:val="0"/>
          <w:numId w:val="598"/>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 xml:space="preserve">organizację imprezy pn. „Muzyczny Festiwal w Łańcucie” – 50.000,00 zł. </w:t>
      </w:r>
    </w:p>
    <w:p w14:paraId="3A36CA7E" w14:textId="77777777" w:rsidR="00C043BC" w:rsidRPr="004B1B02" w:rsidRDefault="00C043BC" w:rsidP="00C043BC">
      <w:pPr>
        <w:pStyle w:val="Akapitzlist"/>
        <w:spacing w:line="360" w:lineRule="auto"/>
        <w:ind w:left="851"/>
        <w:contextualSpacing/>
        <w:jc w:val="both"/>
        <w:rPr>
          <w:rFonts w:ascii="Arial" w:hAnsi="Arial" w:cs="Arial"/>
          <w:color w:val="000000" w:themeColor="text1"/>
        </w:rPr>
      </w:pPr>
      <w:r w:rsidRPr="004B1B02">
        <w:rPr>
          <w:rFonts w:ascii="Arial" w:hAnsi="Arial" w:cs="Arial"/>
          <w:color w:val="000000" w:themeColor="text1"/>
        </w:rPr>
        <w:t>Wydatki finansowane z dotacji z budżetu Gminy Miasto Rzeszów.</w:t>
      </w:r>
    </w:p>
    <w:p w14:paraId="63031BAA" w14:textId="1B467CD4" w:rsidR="00C043BC" w:rsidRPr="004B1B02" w:rsidRDefault="00C043BC" w:rsidP="00454901">
      <w:pPr>
        <w:numPr>
          <w:ilvl w:val="0"/>
          <w:numId w:val="559"/>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majątkowe zaplanowane w kwocie 548.211,- 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zostały wykonane w kwocie 538.450,27 zł (§ 6220), tj. 98,22 % planu i obejmowały:</w:t>
      </w:r>
    </w:p>
    <w:p w14:paraId="09492513" w14:textId="77777777" w:rsidR="00C043BC" w:rsidRPr="004B1B02" w:rsidRDefault="00C043BC" w:rsidP="00454901">
      <w:pPr>
        <w:numPr>
          <w:ilvl w:val="0"/>
          <w:numId w:val="560"/>
        </w:numPr>
        <w:spacing w:after="0" w:line="360" w:lineRule="auto"/>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Zakup aparatury oświetleniowej oraz nagłośnienia tj. stołu sterowania oświetleniem wraz z zestawem okablowania, 6 sztuk mikrofonów bezprzewodowych oraz konsolety dźwiękowej, cyfrowej wraz z urządzeniem </w:t>
      </w:r>
      <w:proofErr w:type="spellStart"/>
      <w:r w:rsidRPr="004B1B02">
        <w:rPr>
          <w:rFonts w:ascii="Arial" w:eastAsia="Times New Roman" w:hAnsi="Arial" w:cs="Arial"/>
          <w:color w:val="000000" w:themeColor="text1"/>
          <w:sz w:val="24"/>
          <w:szCs w:val="24"/>
          <w:lang w:eastAsia="pl-PL"/>
        </w:rPr>
        <w:t>Stage</w:t>
      </w:r>
      <w:proofErr w:type="spellEnd"/>
      <w:r w:rsidRPr="004B1B02">
        <w:rPr>
          <w:rFonts w:ascii="Arial" w:eastAsia="Times New Roman" w:hAnsi="Arial" w:cs="Arial"/>
          <w:color w:val="000000" w:themeColor="text1"/>
          <w:sz w:val="24"/>
          <w:szCs w:val="24"/>
          <w:lang w:eastAsia="pl-PL"/>
        </w:rPr>
        <w:t xml:space="preserve"> </w:t>
      </w:r>
      <w:proofErr w:type="spellStart"/>
      <w:r w:rsidRPr="004B1B02">
        <w:rPr>
          <w:rFonts w:ascii="Arial" w:eastAsia="Times New Roman" w:hAnsi="Arial" w:cs="Arial"/>
          <w:color w:val="000000" w:themeColor="text1"/>
          <w:sz w:val="24"/>
          <w:szCs w:val="24"/>
          <w:lang w:eastAsia="pl-PL"/>
        </w:rPr>
        <w:t>Rack</w:t>
      </w:r>
      <w:proofErr w:type="spellEnd"/>
      <w:r w:rsidRPr="004B1B02">
        <w:rPr>
          <w:rFonts w:ascii="Arial" w:eastAsia="Times New Roman" w:hAnsi="Arial" w:cs="Arial"/>
          <w:color w:val="000000" w:themeColor="text1"/>
          <w:sz w:val="24"/>
          <w:szCs w:val="24"/>
          <w:lang w:eastAsia="pl-PL"/>
        </w:rPr>
        <w:t xml:space="preserve"> – 477.312,40 zł.</w:t>
      </w:r>
    </w:p>
    <w:p w14:paraId="23065266" w14:textId="77777777" w:rsidR="00C043BC" w:rsidRPr="004B1B02" w:rsidRDefault="00C043BC" w:rsidP="00454901">
      <w:pPr>
        <w:pStyle w:val="Akapitzlist"/>
        <w:numPr>
          <w:ilvl w:val="0"/>
          <w:numId w:val="560"/>
        </w:numPr>
        <w:spacing w:line="360" w:lineRule="auto"/>
        <w:ind w:left="646"/>
        <w:rPr>
          <w:rFonts w:ascii="Arial" w:hAnsi="Arial" w:cs="Arial"/>
          <w:color w:val="000000" w:themeColor="text1"/>
          <w:lang w:eastAsia="pl-PL"/>
        </w:rPr>
      </w:pPr>
      <w:r w:rsidRPr="004B1B02">
        <w:rPr>
          <w:rFonts w:ascii="Arial" w:hAnsi="Arial" w:cs="Arial"/>
          <w:color w:val="000000" w:themeColor="text1"/>
          <w:lang w:eastAsia="pl-PL"/>
        </w:rPr>
        <w:t>Zakup wykładziny baletowej na scenę główną - 19.218,87 zł.</w:t>
      </w:r>
    </w:p>
    <w:p w14:paraId="7450DFC8" w14:textId="77777777" w:rsidR="00C043BC" w:rsidRPr="004B1B02" w:rsidRDefault="00C043BC" w:rsidP="00454901">
      <w:pPr>
        <w:pStyle w:val="Akapitzlist"/>
        <w:numPr>
          <w:ilvl w:val="0"/>
          <w:numId w:val="560"/>
        </w:numPr>
        <w:spacing w:line="360" w:lineRule="auto"/>
        <w:jc w:val="both"/>
        <w:rPr>
          <w:rFonts w:ascii="Arial" w:hAnsi="Arial" w:cs="Arial"/>
          <w:color w:val="000000" w:themeColor="text1"/>
          <w:lang w:eastAsia="pl-PL"/>
        </w:rPr>
      </w:pPr>
      <w:r w:rsidRPr="004B1B02">
        <w:rPr>
          <w:rFonts w:ascii="Arial" w:hAnsi="Arial" w:cs="Arial"/>
          <w:color w:val="000000" w:themeColor="text1"/>
          <w:lang w:eastAsia="pl-PL"/>
        </w:rPr>
        <w:t>Zakup serwera do systemu sprzedaży biletów wraz z oprogramowaniem - 27.886,- zł.</w:t>
      </w:r>
    </w:p>
    <w:p w14:paraId="433D7E5C" w14:textId="75C43FEF" w:rsidR="00C043BC" w:rsidRPr="004B1B02" w:rsidRDefault="00C043BC" w:rsidP="00454901">
      <w:pPr>
        <w:pStyle w:val="Akapitzlist"/>
        <w:numPr>
          <w:ilvl w:val="0"/>
          <w:numId w:val="560"/>
        </w:numPr>
        <w:spacing w:line="360" w:lineRule="auto"/>
        <w:jc w:val="both"/>
        <w:rPr>
          <w:rFonts w:ascii="Arial" w:hAnsi="Arial" w:cs="Arial"/>
          <w:color w:val="000000" w:themeColor="text1"/>
          <w:lang w:eastAsia="pl-PL"/>
        </w:rPr>
      </w:pPr>
      <w:r w:rsidRPr="004B1B02">
        <w:rPr>
          <w:rFonts w:ascii="Arial" w:hAnsi="Arial" w:cs="Arial"/>
          <w:color w:val="000000" w:themeColor="text1"/>
          <w:lang w:eastAsia="pl-PL"/>
        </w:rPr>
        <w:t xml:space="preserve">Zakup 3 licencji oprogramowania do tworzenia kopii bezpieczeństwa - </w:t>
      </w:r>
      <w:r w:rsidR="0004392F" w:rsidRPr="004B1B02">
        <w:rPr>
          <w:rFonts w:ascii="Arial" w:hAnsi="Arial" w:cs="Arial"/>
          <w:color w:val="000000" w:themeColor="text1"/>
          <w:lang w:eastAsia="pl-PL"/>
        </w:rPr>
        <w:br/>
      </w:r>
      <w:r w:rsidRPr="004B1B02">
        <w:rPr>
          <w:rFonts w:ascii="Arial" w:hAnsi="Arial" w:cs="Arial"/>
          <w:color w:val="000000" w:themeColor="text1"/>
          <w:lang w:eastAsia="pl-PL"/>
        </w:rPr>
        <w:t>14.033,- zł.</w:t>
      </w:r>
    </w:p>
    <w:p w14:paraId="1AABA7DE" w14:textId="69BEDDB1" w:rsidR="00C043BC" w:rsidRPr="004B1B02" w:rsidRDefault="00454B5A" w:rsidP="00A52EC6">
      <w:pPr>
        <w:spacing w:after="0" w:line="360" w:lineRule="auto"/>
        <w:ind w:left="284"/>
        <w:jc w:val="both"/>
        <w:rPr>
          <w:rFonts w:ascii="Arial" w:eastAsia="Times New Roman" w:hAnsi="Arial" w:cs="Arial"/>
          <w:color w:val="000000" w:themeColor="text1"/>
          <w:sz w:val="24"/>
          <w:szCs w:val="24"/>
          <w:u w:color="FF0000"/>
          <w:lang w:eastAsia="pl-PL"/>
        </w:rPr>
      </w:pPr>
      <w:r w:rsidRPr="004B1B02">
        <w:rPr>
          <w:rFonts w:ascii="Arial" w:eastAsia="Times New Roman" w:hAnsi="Arial" w:cs="Arial"/>
          <w:color w:val="000000" w:themeColor="text1"/>
          <w:sz w:val="24"/>
          <w:szCs w:val="24"/>
          <w:u w:color="FF0000"/>
          <w:lang w:eastAsia="pl-PL"/>
        </w:rPr>
        <w:t xml:space="preserve">Niewykonanie wydatków majątkowych związane jest z oszczędnościami, w tym  na skutek zwrotu </w:t>
      </w:r>
      <w:r w:rsidR="0011523F" w:rsidRPr="004B1B02">
        <w:rPr>
          <w:rFonts w:ascii="Arial" w:eastAsia="Times New Roman" w:hAnsi="Arial" w:cs="Arial"/>
          <w:color w:val="000000" w:themeColor="text1"/>
          <w:sz w:val="24"/>
          <w:szCs w:val="24"/>
          <w:u w:color="FF0000"/>
          <w:lang w:eastAsia="pl-PL"/>
        </w:rPr>
        <w:t xml:space="preserve">części dotacji przez instytucje kultury po rozliczeniu </w:t>
      </w:r>
      <w:r w:rsidRPr="004B1B02">
        <w:rPr>
          <w:rFonts w:ascii="Arial" w:eastAsia="Times New Roman" w:hAnsi="Arial" w:cs="Arial"/>
          <w:color w:val="000000" w:themeColor="text1"/>
          <w:sz w:val="24"/>
          <w:szCs w:val="24"/>
          <w:u w:color="FF0000"/>
          <w:lang w:eastAsia="pl-PL"/>
        </w:rPr>
        <w:t>podatku VAT</w:t>
      </w:r>
      <w:r w:rsidR="0011523F" w:rsidRPr="004B1B02">
        <w:rPr>
          <w:rFonts w:ascii="Arial" w:eastAsia="Times New Roman" w:hAnsi="Arial" w:cs="Arial"/>
          <w:color w:val="000000" w:themeColor="text1"/>
          <w:sz w:val="24"/>
          <w:szCs w:val="24"/>
          <w:u w:color="FF0000"/>
          <w:lang w:eastAsia="pl-PL"/>
        </w:rPr>
        <w:t>.</w:t>
      </w:r>
      <w:r w:rsidR="00C043BC" w:rsidRPr="004B1B02">
        <w:rPr>
          <w:rFonts w:ascii="Arial" w:eastAsia="Times New Roman" w:hAnsi="Arial" w:cs="Arial"/>
          <w:color w:val="000000" w:themeColor="text1"/>
          <w:sz w:val="24"/>
          <w:szCs w:val="24"/>
          <w:u w:color="FF0000"/>
          <w:lang w:eastAsia="pl-PL"/>
        </w:rPr>
        <w:t xml:space="preserve"> </w:t>
      </w:r>
    </w:p>
    <w:p w14:paraId="4653BD46" w14:textId="77777777" w:rsidR="00C043BC" w:rsidRPr="004B1B02" w:rsidRDefault="00C043BC" w:rsidP="00C043BC">
      <w:pPr>
        <w:spacing w:after="0" w:line="360" w:lineRule="auto"/>
        <w:ind w:left="142" w:hanging="142"/>
        <w:contextualSpacing/>
        <w:jc w:val="both"/>
        <w:rPr>
          <w:rFonts w:ascii="Arial" w:eastAsia="Times New Roman" w:hAnsi="Arial" w:cs="Arial"/>
          <w:b/>
          <w:i/>
          <w:color w:val="000000" w:themeColor="text1"/>
          <w:sz w:val="24"/>
          <w:szCs w:val="24"/>
          <w:lang w:eastAsia="pl-PL"/>
        </w:rPr>
      </w:pPr>
      <w:r w:rsidRPr="004B1B02">
        <w:rPr>
          <w:rFonts w:ascii="Arial" w:eastAsia="Times New Roman" w:hAnsi="Arial" w:cs="Arial"/>
          <w:b/>
          <w:i/>
          <w:color w:val="000000" w:themeColor="text1"/>
          <w:sz w:val="24"/>
          <w:szCs w:val="24"/>
          <w:lang w:eastAsia="pl-PL"/>
        </w:rPr>
        <w:t>Rozdział 92109 – Domy i ośrodki kultury, świetlice i kluby</w:t>
      </w:r>
    </w:p>
    <w:p w14:paraId="1591072A" w14:textId="77777777" w:rsidR="00C043BC" w:rsidRPr="004B1B02" w:rsidRDefault="00C043BC" w:rsidP="00C043BC">
      <w:pPr>
        <w:spacing w:after="0" w:line="360" w:lineRule="auto"/>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Zaplanowane wydatki w kwocie 23.814.503,-zł zostały zrealizowane w wysokości 23.261.350,01 zł, tj. 97,68 % planu.</w:t>
      </w:r>
    </w:p>
    <w:p w14:paraId="77CC9CD6" w14:textId="0B317080" w:rsidR="00C043BC" w:rsidRPr="004B1B02" w:rsidRDefault="00C043BC" w:rsidP="00454901">
      <w:pPr>
        <w:numPr>
          <w:ilvl w:val="0"/>
          <w:numId w:val="538"/>
        </w:numPr>
        <w:spacing w:after="0" w:line="360" w:lineRule="auto"/>
        <w:ind w:left="284" w:hanging="142"/>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Wydatki bieżące zaplanowane w kwocie 19.835.404,- zł</w:t>
      </w:r>
      <w:r w:rsidR="001E6637" w:rsidRPr="004B1B02">
        <w:rPr>
          <w:rFonts w:ascii="Arial" w:eastAsiaTheme="minorEastAsia" w:hAnsi="Arial" w:cs="Arial"/>
          <w:color w:val="000000" w:themeColor="text1"/>
          <w:sz w:val="24"/>
          <w:szCs w:val="24"/>
          <w:lang w:eastAsia="pl-PL"/>
        </w:rPr>
        <w:t>,</w:t>
      </w:r>
      <w:r w:rsidRPr="004B1B02">
        <w:rPr>
          <w:rFonts w:ascii="Arial" w:eastAsiaTheme="minorEastAsia" w:hAnsi="Arial" w:cs="Arial"/>
          <w:color w:val="000000" w:themeColor="text1"/>
          <w:sz w:val="24"/>
          <w:szCs w:val="24"/>
          <w:lang w:eastAsia="pl-PL"/>
        </w:rPr>
        <w:t xml:space="preserve"> jako dotacje dla jednostek sektora finansów publicznych</w:t>
      </w:r>
      <w:r w:rsidR="001E6637" w:rsidRPr="004B1B02">
        <w:rPr>
          <w:rFonts w:ascii="Arial" w:eastAsiaTheme="minorEastAsia" w:hAnsi="Arial" w:cs="Arial"/>
          <w:color w:val="000000" w:themeColor="text1"/>
          <w:sz w:val="24"/>
          <w:szCs w:val="24"/>
          <w:lang w:eastAsia="pl-PL"/>
        </w:rPr>
        <w:t>,</w:t>
      </w:r>
      <w:r w:rsidRPr="004B1B02">
        <w:rPr>
          <w:rFonts w:ascii="Arial" w:eastAsiaTheme="minorEastAsia" w:hAnsi="Arial" w:cs="Arial"/>
          <w:color w:val="000000" w:themeColor="text1"/>
          <w:sz w:val="24"/>
          <w:szCs w:val="24"/>
          <w:lang w:eastAsia="pl-PL"/>
        </w:rPr>
        <w:t xml:space="preserve"> zostały wykonane w kwocie 19.701.620,43 zł</w:t>
      </w:r>
      <w:r w:rsidRPr="004B1B02">
        <w:rPr>
          <w:rFonts w:ascii="Arial" w:eastAsiaTheme="minorEastAsia" w:hAnsi="Arial" w:cs="Arial"/>
          <w:color w:val="000000" w:themeColor="text1"/>
          <w:sz w:val="24"/>
          <w:szCs w:val="24"/>
          <w:lang w:val="x-none" w:eastAsia="x-none"/>
        </w:rPr>
        <w:t xml:space="preserve">, tj. </w:t>
      </w:r>
      <w:r w:rsidRPr="004B1B02">
        <w:rPr>
          <w:rFonts w:ascii="Arial" w:eastAsiaTheme="minorEastAsia" w:hAnsi="Arial" w:cs="Arial"/>
          <w:color w:val="000000" w:themeColor="text1"/>
          <w:sz w:val="24"/>
          <w:szCs w:val="24"/>
          <w:lang w:eastAsia="x-none"/>
        </w:rPr>
        <w:t xml:space="preserve">99,33 </w:t>
      </w:r>
      <w:r w:rsidRPr="004B1B02">
        <w:rPr>
          <w:rFonts w:ascii="Arial" w:eastAsiaTheme="minorEastAsia" w:hAnsi="Arial" w:cs="Arial"/>
          <w:color w:val="000000" w:themeColor="text1"/>
          <w:sz w:val="24"/>
          <w:szCs w:val="24"/>
          <w:lang w:val="x-none" w:eastAsia="x-none"/>
        </w:rPr>
        <w:t>% planu</w:t>
      </w:r>
      <w:r w:rsidRPr="004B1B02">
        <w:rPr>
          <w:rFonts w:ascii="Arial" w:eastAsiaTheme="minorEastAsia" w:hAnsi="Arial" w:cs="Arial"/>
          <w:color w:val="000000" w:themeColor="text1"/>
          <w:sz w:val="24"/>
          <w:szCs w:val="24"/>
          <w:lang w:eastAsia="pl-PL"/>
        </w:rPr>
        <w:t xml:space="preserve"> i obejmowały:</w:t>
      </w:r>
    </w:p>
    <w:p w14:paraId="7FA9C1FD" w14:textId="77777777" w:rsidR="00C043BC" w:rsidRPr="004B1B02" w:rsidRDefault="00C043BC" w:rsidP="00454901">
      <w:pPr>
        <w:numPr>
          <w:ilvl w:val="0"/>
          <w:numId w:val="539"/>
        </w:numPr>
        <w:tabs>
          <w:tab w:val="left" w:pos="567"/>
        </w:tabs>
        <w:spacing w:after="0" w:line="360" w:lineRule="auto"/>
        <w:ind w:left="426" w:hanging="142"/>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dotacje podmiotowe w kwocie </w:t>
      </w:r>
      <w:r w:rsidRPr="004B1B02">
        <w:rPr>
          <w:rFonts w:ascii="Arial" w:eastAsia="Times New Roman" w:hAnsi="Arial" w:cs="Arial"/>
          <w:color w:val="000000" w:themeColor="text1"/>
          <w:sz w:val="24"/>
          <w:szCs w:val="24"/>
        </w:rPr>
        <w:t>17.947.416,75</w:t>
      </w:r>
      <w:r w:rsidRPr="004B1B02">
        <w:rPr>
          <w:rFonts w:ascii="Arial" w:eastAsiaTheme="minorEastAsia" w:hAnsi="Arial" w:cs="Arial"/>
          <w:color w:val="000000" w:themeColor="text1"/>
          <w:sz w:val="24"/>
          <w:szCs w:val="24"/>
          <w:lang w:eastAsia="pl-PL"/>
        </w:rPr>
        <w:t xml:space="preserve"> zł (§ 2480) (Dep. DO), w tym dla:</w:t>
      </w:r>
    </w:p>
    <w:p w14:paraId="2E83F7AE" w14:textId="77777777" w:rsidR="00C043BC" w:rsidRPr="004B1B02" w:rsidRDefault="00C043BC" w:rsidP="00454901">
      <w:pPr>
        <w:numPr>
          <w:ilvl w:val="0"/>
          <w:numId w:val="540"/>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Wojewódzkiego Domu Kultury w Rzeszowie w kwocie </w:t>
      </w:r>
      <w:r w:rsidRPr="004B1B02">
        <w:rPr>
          <w:rFonts w:ascii="Arial" w:eastAsia="Times New Roman" w:hAnsi="Arial" w:cs="Arial"/>
          <w:color w:val="000000" w:themeColor="text1"/>
          <w:sz w:val="24"/>
          <w:szCs w:val="24"/>
        </w:rPr>
        <w:t>13.385.051 zł, w tym na:</w:t>
      </w:r>
    </w:p>
    <w:p w14:paraId="17C18FED" w14:textId="77777777"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działalność bieżącą Podkarpackiej Komisji Filmowej - 535.000,00 zł,</w:t>
      </w:r>
    </w:p>
    <w:p w14:paraId="77BB3609" w14:textId="77777777"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współorganizację imprez kulturalnych - 896.000,00 zł,</w:t>
      </w:r>
    </w:p>
    <w:p w14:paraId="6414E749" w14:textId="77777777"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Podkarpacki Informator Kulturalny – portal internetowy - 100.000,00 zł,</w:t>
      </w:r>
    </w:p>
    <w:p w14:paraId="10F9CAA4" w14:textId="77777777"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festiwale muzyczne współorganizowane przez Województwo Podkarpackie - 300.000,00 zł,</w:t>
      </w:r>
    </w:p>
    <w:p w14:paraId="59DFB75D" w14:textId="77777777"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lastRenderedPageBreak/>
        <w:t xml:space="preserve">organizację przedsięwzięć w ramach III Festiwalu Kultury </w:t>
      </w:r>
      <w:proofErr w:type="spellStart"/>
      <w:r w:rsidRPr="004B1B02">
        <w:rPr>
          <w:rFonts w:ascii="Arial" w:eastAsiaTheme="minorEastAsia" w:hAnsi="Arial" w:cs="Arial"/>
          <w:color w:val="000000" w:themeColor="text1"/>
          <w:sz w:val="24"/>
          <w:szCs w:val="24"/>
        </w:rPr>
        <w:t>Lasowiackiej</w:t>
      </w:r>
      <w:proofErr w:type="spellEnd"/>
      <w:r w:rsidRPr="004B1B02">
        <w:rPr>
          <w:rFonts w:ascii="Arial" w:eastAsiaTheme="minorEastAsia" w:hAnsi="Arial" w:cs="Arial"/>
          <w:color w:val="000000" w:themeColor="text1"/>
          <w:sz w:val="24"/>
          <w:szCs w:val="24"/>
        </w:rPr>
        <w:t xml:space="preserve"> - 91.600,00 zł,</w:t>
      </w:r>
    </w:p>
    <w:p w14:paraId="768A570E" w14:textId="7393C9FD" w:rsidR="00C043BC" w:rsidRPr="004B1B02" w:rsidRDefault="00C043BC" w:rsidP="00454901">
      <w:pPr>
        <w:numPr>
          <w:ilvl w:val="0"/>
          <w:numId w:val="543"/>
        </w:numPr>
        <w:spacing w:after="0" w:line="360" w:lineRule="auto"/>
        <w:ind w:left="1134"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utrzymanie podkarpackiego centrum nauki   – 5.491.280,00 zł.</w:t>
      </w:r>
    </w:p>
    <w:p w14:paraId="343A9FFC" w14:textId="2C15609C" w:rsidR="00C043BC" w:rsidRPr="004B1B02" w:rsidRDefault="00A52EC6" w:rsidP="00C043BC">
      <w:pPr>
        <w:spacing w:after="0" w:line="360" w:lineRule="auto"/>
        <w:ind w:left="113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W</w:t>
      </w:r>
      <w:r w:rsidR="00C043BC" w:rsidRPr="004B1B02">
        <w:rPr>
          <w:rFonts w:ascii="Arial" w:eastAsiaTheme="minorEastAsia" w:hAnsi="Arial" w:cs="Arial"/>
          <w:color w:val="000000" w:themeColor="text1"/>
          <w:sz w:val="24"/>
          <w:szCs w:val="24"/>
        </w:rPr>
        <w:t xml:space="preserve">ydatki w kwocie 4.918.965,00 zł </w:t>
      </w:r>
      <w:r w:rsidRPr="004B1B02">
        <w:rPr>
          <w:rFonts w:ascii="Arial" w:eastAsiaTheme="minorEastAsia" w:hAnsi="Arial" w:cs="Arial"/>
          <w:color w:val="000000" w:themeColor="text1"/>
          <w:sz w:val="24"/>
          <w:szCs w:val="24"/>
        </w:rPr>
        <w:t>dotyczyły przedsięwzięcia</w:t>
      </w:r>
      <w:r w:rsidR="00C043BC" w:rsidRPr="004B1B02">
        <w:rPr>
          <w:rFonts w:ascii="Arial" w:eastAsiaTheme="minorEastAsia" w:hAnsi="Arial" w:cs="Arial"/>
          <w:color w:val="000000" w:themeColor="text1"/>
          <w:sz w:val="24"/>
          <w:szCs w:val="24"/>
        </w:rPr>
        <w:t xml:space="preserve"> pn. Utrzymanie podkarpackiego centrum nauki. Zadanie ujęte w wykazie przedsięwzięć do Wieloletniej Prognozy Finansowej Województwa Podkarpackiego o planowanych łącznych nakładach finansow</w:t>
      </w:r>
      <w:r w:rsidR="002D3E9A" w:rsidRPr="004B1B02">
        <w:rPr>
          <w:rFonts w:ascii="Arial" w:eastAsiaTheme="minorEastAsia" w:hAnsi="Arial" w:cs="Arial"/>
          <w:color w:val="000000" w:themeColor="text1"/>
          <w:sz w:val="24"/>
          <w:szCs w:val="24"/>
        </w:rPr>
        <w:t>anych</w:t>
      </w:r>
      <w:r w:rsidR="00C043BC" w:rsidRPr="004B1B02">
        <w:rPr>
          <w:rFonts w:ascii="Arial" w:eastAsiaTheme="minorEastAsia" w:hAnsi="Arial" w:cs="Arial"/>
          <w:color w:val="000000" w:themeColor="text1"/>
          <w:sz w:val="24"/>
          <w:szCs w:val="24"/>
        </w:rPr>
        <w:t xml:space="preserve"> ze środków własnych Samorządu Województwa Podkarpackiego w kwocie 23.032.315,-zł, realizowane w latach 2022-2027. Od początku realizacji zadania do końca 2023r. dofinansowano przedsięwzięcie ze środków budżetu Województwa Podkarpackiego w kwocie 5.926.555,36 zł, co stanowi 25,73 % </w:t>
      </w:r>
      <w:r w:rsidRPr="004B1B02">
        <w:rPr>
          <w:rFonts w:ascii="Arial" w:eastAsiaTheme="minorEastAsia" w:hAnsi="Arial" w:cs="Arial"/>
          <w:color w:val="000000" w:themeColor="text1"/>
          <w:sz w:val="24"/>
          <w:szCs w:val="24"/>
        </w:rPr>
        <w:t xml:space="preserve">planowanych </w:t>
      </w:r>
      <w:r w:rsidR="00C043BC" w:rsidRPr="004B1B02">
        <w:rPr>
          <w:rFonts w:ascii="Arial" w:eastAsiaTheme="minorEastAsia" w:hAnsi="Arial" w:cs="Arial"/>
          <w:color w:val="000000" w:themeColor="text1"/>
          <w:sz w:val="24"/>
          <w:szCs w:val="24"/>
        </w:rPr>
        <w:t>nakładów finansowych</w:t>
      </w:r>
      <w:r w:rsidRPr="004B1B02">
        <w:rPr>
          <w:rFonts w:ascii="Arial" w:eastAsiaTheme="minorEastAsia" w:hAnsi="Arial" w:cs="Arial"/>
          <w:color w:val="000000" w:themeColor="text1"/>
          <w:sz w:val="24"/>
          <w:szCs w:val="24"/>
        </w:rPr>
        <w:t>.</w:t>
      </w:r>
    </w:p>
    <w:p w14:paraId="48184F9A" w14:textId="7F2908EC" w:rsidR="00C043BC" w:rsidRPr="004B1B02" w:rsidRDefault="00C043BC" w:rsidP="00C043BC">
      <w:pPr>
        <w:spacing w:after="0" w:line="360" w:lineRule="auto"/>
        <w:ind w:left="113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Wydatki przeznaczone zostały na dofinansowanie w 2023 r. działalności bieżącej Podkarpackiego Centrum Nauki „Łukasiewicz” funkcjonującego w strukturach WDK w Rzeszowie. W ramach realizacji planu działalności merytorycznej od kwietnia, kiedy rozpoczęła się działalność jednostki, do grudnia 2023 r. Podkarpackie Centrum Nauki „Łukasiewicz odwiedziło łącznie 116 121 osób z tego w ramach ekspozycji wewnętrznej: 58 005 osób, w ramach zajęć w pracowniach: 9 380 osób, wystawę mobilną zobaczyło 25 742 osoby, z atrakcji dodatkowych na terenie PCN skorzystało 7 911 osób, w wydarzeniach </w:t>
      </w:r>
      <w:r w:rsidR="00A52EC6" w:rsidRPr="004B1B02">
        <w:rPr>
          <w:rFonts w:ascii="Arial" w:eastAsiaTheme="minorEastAsia" w:hAnsi="Arial" w:cs="Arial"/>
          <w:color w:val="000000" w:themeColor="text1"/>
          <w:sz w:val="24"/>
          <w:szCs w:val="24"/>
        </w:rPr>
        <w:t>związanych</w:t>
      </w:r>
      <w:r w:rsidR="002D3E9A" w:rsidRPr="004B1B02">
        <w:rPr>
          <w:rFonts w:ascii="Arial" w:eastAsiaTheme="minorEastAsia" w:hAnsi="Arial" w:cs="Arial"/>
          <w:color w:val="000000" w:themeColor="text1"/>
          <w:sz w:val="24"/>
          <w:szCs w:val="24"/>
        </w:rPr>
        <w:t xml:space="preserve"> </w:t>
      </w:r>
      <w:r w:rsidRPr="004B1B02">
        <w:rPr>
          <w:rFonts w:ascii="Arial" w:eastAsiaTheme="minorEastAsia" w:hAnsi="Arial" w:cs="Arial"/>
          <w:color w:val="000000" w:themeColor="text1"/>
          <w:sz w:val="24"/>
          <w:szCs w:val="24"/>
        </w:rPr>
        <w:t xml:space="preserve">z popularyzacją nauki w PCN wzięło udział 7 483 osób. Dodatkowo w innych wydarzeniach współorganizowanych przez PCN na terenie województwa uczestniczyło </w:t>
      </w:r>
      <w:r w:rsidR="00C513BF">
        <w:rPr>
          <w:rFonts w:ascii="Arial" w:eastAsiaTheme="minorEastAsia" w:hAnsi="Arial" w:cs="Arial"/>
          <w:color w:val="000000" w:themeColor="text1"/>
          <w:sz w:val="24"/>
          <w:szCs w:val="24"/>
        </w:rPr>
        <w:br/>
      </w:r>
      <w:r w:rsidRPr="004B1B02">
        <w:rPr>
          <w:rFonts w:ascii="Arial" w:eastAsiaTheme="minorEastAsia" w:hAnsi="Arial" w:cs="Arial"/>
          <w:color w:val="000000" w:themeColor="text1"/>
          <w:sz w:val="24"/>
          <w:szCs w:val="24"/>
        </w:rPr>
        <w:t>7 600 osób.</w:t>
      </w:r>
    </w:p>
    <w:p w14:paraId="67B2A49B" w14:textId="77777777" w:rsidR="00C043BC" w:rsidRPr="004B1B02" w:rsidRDefault="00C043BC" w:rsidP="00454901">
      <w:pPr>
        <w:numPr>
          <w:ilvl w:val="0"/>
          <w:numId w:val="540"/>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Centrum Kulturalnego w Przemyślu w kwocie </w:t>
      </w:r>
      <w:r w:rsidRPr="004B1B02">
        <w:rPr>
          <w:rFonts w:ascii="Arial" w:eastAsia="Times New Roman" w:hAnsi="Arial" w:cs="Arial"/>
          <w:color w:val="000000" w:themeColor="text1"/>
          <w:sz w:val="24"/>
          <w:szCs w:val="24"/>
        </w:rPr>
        <w:t>4.562.365,75</w:t>
      </w:r>
      <w:r w:rsidRPr="004B1B02">
        <w:rPr>
          <w:rFonts w:ascii="Arial" w:eastAsiaTheme="minorEastAsia" w:hAnsi="Arial" w:cs="Arial"/>
          <w:color w:val="000000" w:themeColor="text1"/>
          <w:sz w:val="24"/>
          <w:szCs w:val="24"/>
          <w:lang w:eastAsia="pl-PL"/>
        </w:rPr>
        <w:t xml:space="preserve"> zł, w tym na:</w:t>
      </w:r>
    </w:p>
    <w:p w14:paraId="4B61AA18" w14:textId="77777777" w:rsidR="00C043BC" w:rsidRPr="004B1B02" w:rsidRDefault="00C043BC" w:rsidP="00454901">
      <w:pPr>
        <w:pStyle w:val="Akapitzlist"/>
        <w:numPr>
          <w:ilvl w:val="0"/>
          <w:numId w:val="544"/>
        </w:numPr>
        <w:spacing w:line="360" w:lineRule="auto"/>
        <w:ind w:left="1134" w:hanging="283"/>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pokrycie kosztów prac redakcyjnych Portalu Muzeum Dziedzictwa Kresów Dawnej Rzeczypospolitej - 303.400,00 zł,</w:t>
      </w:r>
    </w:p>
    <w:p w14:paraId="7CC7481C" w14:textId="64483A8C" w:rsidR="00C043BC" w:rsidRPr="004B1B02" w:rsidRDefault="00C043BC" w:rsidP="00454901">
      <w:pPr>
        <w:pStyle w:val="Akapitzlist"/>
        <w:numPr>
          <w:ilvl w:val="0"/>
          <w:numId w:val="544"/>
        </w:numPr>
        <w:spacing w:line="360" w:lineRule="auto"/>
        <w:ind w:left="1134" w:hanging="283"/>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poprawę struktury tynków ściany frontowej, naprawę gzymsów od </w:t>
      </w:r>
      <w:r w:rsidR="00C513BF">
        <w:rPr>
          <w:rFonts w:ascii="Arial" w:eastAsiaTheme="minorEastAsia" w:hAnsi="Arial" w:cs="Arial"/>
          <w:color w:val="000000" w:themeColor="text1"/>
          <w:lang w:eastAsia="pl-PL"/>
        </w:rPr>
        <w:br/>
      </w:r>
      <w:r w:rsidRPr="004B1B02">
        <w:rPr>
          <w:rFonts w:ascii="Arial" w:eastAsiaTheme="minorEastAsia" w:hAnsi="Arial" w:cs="Arial"/>
          <w:color w:val="000000" w:themeColor="text1"/>
          <w:lang w:eastAsia="pl-PL"/>
        </w:rPr>
        <w:t>ul. Stanisława Konarskiego wraz z malowaniem - 250.000,00 zł.</w:t>
      </w:r>
    </w:p>
    <w:p w14:paraId="042661DF" w14:textId="6C560E22" w:rsidR="00C043BC" w:rsidRPr="004B1B02" w:rsidRDefault="00C043BC" w:rsidP="00454901">
      <w:pPr>
        <w:numPr>
          <w:ilvl w:val="0"/>
          <w:numId w:val="539"/>
        </w:numPr>
        <w:spacing w:after="0" w:line="360" w:lineRule="auto"/>
        <w:ind w:left="567" w:hanging="283"/>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dotacje celowe w kwocie </w:t>
      </w:r>
      <w:r w:rsidRPr="004B1B02">
        <w:rPr>
          <w:rFonts w:ascii="Arial" w:eastAsia="Times New Roman" w:hAnsi="Arial" w:cs="Arial"/>
          <w:color w:val="000000" w:themeColor="text1"/>
          <w:sz w:val="24"/>
          <w:szCs w:val="24"/>
        </w:rPr>
        <w:t>1.517.327,68</w:t>
      </w:r>
      <w:r w:rsidRPr="004B1B02">
        <w:rPr>
          <w:rFonts w:ascii="Arial" w:eastAsiaTheme="minorEastAsia" w:hAnsi="Arial" w:cs="Arial"/>
          <w:color w:val="000000" w:themeColor="text1"/>
          <w:sz w:val="24"/>
          <w:szCs w:val="24"/>
          <w:lang w:eastAsia="pl-PL"/>
        </w:rPr>
        <w:t xml:space="preserve"> zł (§ 2800) (Dep. DO) dla:</w:t>
      </w:r>
    </w:p>
    <w:p w14:paraId="4F8559B0" w14:textId="77777777" w:rsidR="00C043BC" w:rsidRPr="004B1B02" w:rsidRDefault="00C043BC" w:rsidP="00454901">
      <w:pPr>
        <w:numPr>
          <w:ilvl w:val="0"/>
          <w:numId w:val="561"/>
        </w:numPr>
        <w:spacing w:after="0" w:line="360" w:lineRule="auto"/>
        <w:ind w:left="851" w:hanging="28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Wojewódzkiego Domu Kultury w Rzeszowie w kwocie 936.570,71 zł, w tym na:</w:t>
      </w:r>
    </w:p>
    <w:p w14:paraId="49CE9F2F"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Letnią szkołę Gry na Cymbałach - 50.000,00 zł, </w:t>
      </w:r>
    </w:p>
    <w:p w14:paraId="16BDBDA5" w14:textId="26437C5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lastRenderedPageBreak/>
        <w:t>IX Podkarpack</w:t>
      </w:r>
      <w:r w:rsidR="00A52EC6" w:rsidRPr="004B1B02">
        <w:rPr>
          <w:rFonts w:ascii="Arial" w:hAnsi="Arial" w:cs="Arial"/>
        </w:rPr>
        <w:t>ą</w:t>
      </w:r>
      <w:r w:rsidRPr="004B1B02">
        <w:rPr>
          <w:rFonts w:ascii="Arial" w:hAnsi="Arial" w:cs="Arial"/>
        </w:rPr>
        <w:t xml:space="preserve"> Jesień Jazzowa - 50.000,00 zł,</w:t>
      </w:r>
    </w:p>
    <w:p w14:paraId="0821282E"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XX Międzynarodowy Niekonwencjonalny Konkurs Fotograficzny „Foto Odlot" - 50.000,00 zł, </w:t>
      </w:r>
    </w:p>
    <w:p w14:paraId="7B0F19E4"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Otwarcie Podkarpackiego Szlaku Filmowego w Jarosławiu - 70.000,00 zł, </w:t>
      </w:r>
    </w:p>
    <w:p w14:paraId="0D612DFA"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Festiwal Filmów dla Dzieci i Młodzieży KINOLUB - 40.000,00zł, </w:t>
      </w:r>
    </w:p>
    <w:p w14:paraId="642D83E5"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rPr>
      </w:pPr>
      <w:r w:rsidRPr="004B1B02">
        <w:rPr>
          <w:rFonts w:ascii="Arial" w:hAnsi="Arial" w:cs="Arial"/>
        </w:rPr>
        <w:t>PÓŁNOC - POŁUDNIE - spotkania filmowe - 46.879,00 zł,</w:t>
      </w:r>
    </w:p>
    <w:p w14:paraId="4129CB3F" w14:textId="6811DFC5"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color w:val="000000" w:themeColor="text1"/>
        </w:rPr>
      </w:pPr>
      <w:r w:rsidRPr="004B1B02">
        <w:rPr>
          <w:rFonts w:ascii="Arial" w:hAnsi="Arial" w:cs="Arial"/>
        </w:rPr>
        <w:t>XIX Światowy Festiwal Polonijnych Zespołów Folklorystycznych – 294.769,29 zł,</w:t>
      </w:r>
    </w:p>
    <w:p w14:paraId="7B670EAB"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Podkarpacki Festiwal Patriotyczny im. mjr. Adama Kowalskiego – 78.886,55 zł.</w:t>
      </w:r>
    </w:p>
    <w:p w14:paraId="3BAAADB5"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Podkarpacki Festiwal Osób Wyjątkowych - 86.800,00 zł,</w:t>
      </w:r>
    </w:p>
    <w:p w14:paraId="1DD6CEB3" w14:textId="6051F304"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wkład własny </w:t>
      </w:r>
      <w:r w:rsidR="00B824D4" w:rsidRPr="004B1B02">
        <w:rPr>
          <w:rFonts w:ascii="Arial" w:hAnsi="Arial" w:cs="Arial"/>
        </w:rPr>
        <w:t>do zadania</w:t>
      </w:r>
      <w:r w:rsidRPr="004B1B02">
        <w:rPr>
          <w:rFonts w:ascii="Arial" w:hAnsi="Arial" w:cs="Arial"/>
        </w:rPr>
        <w:t xml:space="preserve"> 42. Spotkania Cymbalistów - 41 000,00 zł,</w:t>
      </w:r>
    </w:p>
    <w:p w14:paraId="54C4699D" w14:textId="2A2D77B4" w:rsidR="00C043BC" w:rsidRPr="004B1B02" w:rsidRDefault="00A52EC6"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w</w:t>
      </w:r>
      <w:r w:rsidR="00C043BC" w:rsidRPr="004B1B02">
        <w:rPr>
          <w:rFonts w:ascii="Arial" w:hAnsi="Arial" w:cs="Arial"/>
        </w:rPr>
        <w:t xml:space="preserve">ydanie monografii pt. „Alicja </w:t>
      </w:r>
      <w:proofErr w:type="spellStart"/>
      <w:r w:rsidR="00C043BC" w:rsidRPr="004B1B02">
        <w:rPr>
          <w:rFonts w:ascii="Arial" w:hAnsi="Arial" w:cs="Arial"/>
        </w:rPr>
        <w:t>Haszczak</w:t>
      </w:r>
      <w:proofErr w:type="spellEnd"/>
      <w:r w:rsidR="00C043BC" w:rsidRPr="004B1B02">
        <w:rPr>
          <w:rFonts w:ascii="Arial" w:hAnsi="Arial" w:cs="Arial"/>
        </w:rPr>
        <w:t xml:space="preserve"> - Tańce Krośnieńskie" - 62.800,00 zł,</w:t>
      </w:r>
    </w:p>
    <w:p w14:paraId="0E149BE8" w14:textId="77777777"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39. Ogólnopolski Konkurs Tradycyjnego Tańca Ludowego - 42.000,- zł, </w:t>
      </w:r>
    </w:p>
    <w:p w14:paraId="47ADCE06" w14:textId="41FAED98" w:rsidR="00C043BC" w:rsidRPr="004B1B02" w:rsidRDefault="00C043BC" w:rsidP="00454901">
      <w:pPr>
        <w:pStyle w:val="Akapitzlist"/>
        <w:numPr>
          <w:ilvl w:val="0"/>
          <w:numId w:val="562"/>
        </w:numPr>
        <w:spacing w:line="360" w:lineRule="auto"/>
        <w:ind w:left="1276" w:hanging="283"/>
        <w:contextualSpacing/>
        <w:jc w:val="both"/>
        <w:rPr>
          <w:rFonts w:ascii="Arial" w:hAnsi="Arial" w:cs="Arial"/>
          <w:i/>
          <w:iCs/>
        </w:rPr>
      </w:pPr>
      <w:r w:rsidRPr="004B1B02">
        <w:rPr>
          <w:rFonts w:ascii="Arial" w:hAnsi="Arial" w:cs="Arial"/>
        </w:rPr>
        <w:t xml:space="preserve">Kurs kształcenia w obszarze zawodów filmowych - kontynuacja - </w:t>
      </w:r>
      <w:r w:rsidR="00C513BF">
        <w:rPr>
          <w:rFonts w:ascii="Arial" w:hAnsi="Arial" w:cs="Arial"/>
        </w:rPr>
        <w:br/>
      </w:r>
      <w:r w:rsidRPr="004B1B02">
        <w:rPr>
          <w:rFonts w:ascii="Arial" w:hAnsi="Arial" w:cs="Arial"/>
        </w:rPr>
        <w:t>7.000,- zł,</w:t>
      </w:r>
    </w:p>
    <w:p w14:paraId="71C5A59A" w14:textId="77777777" w:rsidR="00C043BC" w:rsidRPr="004B1B02" w:rsidRDefault="00C043BC" w:rsidP="00454901">
      <w:pPr>
        <w:numPr>
          <w:ilvl w:val="0"/>
          <w:numId w:val="56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realizację zadania pn. „</w:t>
      </w:r>
      <w:proofErr w:type="spellStart"/>
      <w:r w:rsidRPr="004B1B02">
        <w:rPr>
          <w:rFonts w:ascii="Arial" w:eastAsia="Times New Roman" w:hAnsi="Arial" w:cs="Arial"/>
          <w:color w:val="000000" w:themeColor="text1"/>
          <w:sz w:val="24"/>
          <w:szCs w:val="24"/>
        </w:rPr>
        <w:t>GreenFilmTourism</w:t>
      </w:r>
      <w:proofErr w:type="spellEnd"/>
      <w:r w:rsidRPr="004B1B02">
        <w:rPr>
          <w:rFonts w:ascii="Arial" w:eastAsia="Times New Roman" w:hAnsi="Arial" w:cs="Arial"/>
          <w:color w:val="000000" w:themeColor="text1"/>
          <w:sz w:val="24"/>
          <w:szCs w:val="24"/>
        </w:rPr>
        <w:t>” – 16.435,87 zł.</w:t>
      </w:r>
    </w:p>
    <w:p w14:paraId="466EF497" w14:textId="4AA83F78" w:rsidR="00C043BC" w:rsidRPr="004B1B02" w:rsidRDefault="00C043BC" w:rsidP="00C043BC">
      <w:pPr>
        <w:spacing w:after="0" w:line="360" w:lineRule="auto"/>
        <w:ind w:left="1134"/>
        <w:contextualSpacing/>
        <w:jc w:val="both"/>
        <w:rPr>
          <w:rFonts w:ascii="Arial" w:hAnsi="Arial" w:cs="Arial"/>
          <w:color w:val="000000" w:themeColor="text1"/>
          <w:sz w:val="24"/>
          <w:szCs w:val="24"/>
        </w:rPr>
      </w:pPr>
      <w:r w:rsidRPr="004B1B02">
        <w:rPr>
          <w:rFonts w:ascii="Arial" w:hAnsi="Arial" w:cs="Arial"/>
          <w:color w:val="000000" w:themeColor="text1"/>
          <w:sz w:val="24"/>
          <w:szCs w:val="24"/>
        </w:rPr>
        <w:t xml:space="preserve">Zadanie ujęte w wykazie przedsięwzięć do Wieloletniej Prognozy Finansowej Województwa Podkarpackiego o planowanych łącznych nakładach </w:t>
      </w:r>
      <w:r w:rsidR="002D3E9A" w:rsidRPr="004B1B02">
        <w:rPr>
          <w:rFonts w:ascii="Arial" w:hAnsi="Arial" w:cs="Arial"/>
          <w:color w:val="000000" w:themeColor="text1"/>
          <w:sz w:val="24"/>
          <w:szCs w:val="24"/>
        </w:rPr>
        <w:t>finansowanych</w:t>
      </w:r>
      <w:r w:rsidRPr="004B1B02">
        <w:rPr>
          <w:rFonts w:ascii="Arial" w:hAnsi="Arial" w:cs="Arial"/>
          <w:color w:val="000000" w:themeColor="text1"/>
          <w:sz w:val="24"/>
          <w:szCs w:val="24"/>
        </w:rPr>
        <w:t xml:space="preserve"> ze środków własnych Samorządu Województwa Podkarpackiego w kwocie 110.813,-zł (wydatki bieżące – 103.322,-zł, wydatki majątkowe – 7.491,-zł), realizowane w latach 2020-2023. </w:t>
      </w:r>
      <w:r w:rsidRPr="004B1B02">
        <w:rPr>
          <w:rFonts w:ascii="Arial" w:hAnsi="Arial" w:cs="Arial"/>
          <w:color w:val="000000" w:themeColor="text1"/>
          <w:sz w:val="24"/>
          <w:szCs w:val="24"/>
        </w:rPr>
        <w:br/>
        <w:t xml:space="preserve">Od początku realizacji zadania do końca 2023r. dofinansowano przedsięwzięcie ze środków budżetu Województwa Podkarpackiego </w:t>
      </w:r>
      <w:r w:rsidRPr="004B1B02">
        <w:rPr>
          <w:rFonts w:ascii="Arial" w:hAnsi="Arial" w:cs="Arial"/>
          <w:color w:val="000000" w:themeColor="text1"/>
          <w:sz w:val="24"/>
          <w:szCs w:val="24"/>
        </w:rPr>
        <w:br/>
        <w:t xml:space="preserve">w kwocie 87.589,43 zł (wydatki bieżące – 80.098,73 zł, wydatki majątkowe – 7.490,70 zł), co stanowi 79,04 % </w:t>
      </w:r>
      <w:r w:rsidR="00A52EC6" w:rsidRPr="004B1B02">
        <w:rPr>
          <w:rFonts w:ascii="Arial" w:hAnsi="Arial" w:cs="Arial"/>
          <w:color w:val="000000" w:themeColor="text1"/>
          <w:sz w:val="24"/>
          <w:szCs w:val="24"/>
        </w:rPr>
        <w:t>planowanych nakładów finansowych.</w:t>
      </w:r>
    </w:p>
    <w:p w14:paraId="29AA1136" w14:textId="5279A6CD" w:rsidR="00C043BC" w:rsidRPr="004B1B02" w:rsidRDefault="00C043BC" w:rsidP="00C043BC">
      <w:pPr>
        <w:spacing w:after="0" w:line="360" w:lineRule="auto"/>
        <w:ind w:left="1134"/>
        <w:contextualSpacing/>
        <w:jc w:val="both"/>
        <w:rPr>
          <w:rFonts w:ascii="Arial" w:hAnsi="Arial" w:cs="Arial"/>
          <w:color w:val="000000" w:themeColor="text1"/>
          <w:sz w:val="24"/>
          <w:szCs w:val="24"/>
        </w:rPr>
      </w:pPr>
      <w:r w:rsidRPr="004B1B02">
        <w:rPr>
          <w:rFonts w:ascii="Arial" w:hAnsi="Arial" w:cs="Arial"/>
          <w:color w:val="000000" w:themeColor="text1"/>
          <w:sz w:val="24"/>
          <w:szCs w:val="24"/>
        </w:rPr>
        <w:t>W 2023 roku przeprowadzono promocję projektu za</w:t>
      </w:r>
      <w:r w:rsidR="002D3E9A" w:rsidRPr="004B1B02">
        <w:rPr>
          <w:rFonts w:ascii="Arial" w:hAnsi="Arial" w:cs="Arial"/>
          <w:color w:val="000000" w:themeColor="text1"/>
          <w:sz w:val="24"/>
          <w:szCs w:val="24"/>
        </w:rPr>
        <w:t xml:space="preserve"> </w:t>
      </w:r>
      <w:r w:rsidRPr="004B1B02">
        <w:rPr>
          <w:rFonts w:ascii="Arial" w:hAnsi="Arial" w:cs="Arial"/>
          <w:color w:val="000000" w:themeColor="text1"/>
          <w:sz w:val="24"/>
          <w:szCs w:val="24"/>
        </w:rPr>
        <w:t xml:space="preserve">granicą (Niemcy, Łotwa, Dania, Słowacja) oraz </w:t>
      </w:r>
      <w:r w:rsidR="00A52EC6" w:rsidRPr="004B1B02">
        <w:rPr>
          <w:rFonts w:ascii="Arial" w:hAnsi="Arial" w:cs="Arial"/>
          <w:color w:val="000000" w:themeColor="text1"/>
          <w:sz w:val="24"/>
          <w:szCs w:val="24"/>
        </w:rPr>
        <w:t xml:space="preserve">działania związane </w:t>
      </w:r>
      <w:r w:rsidRPr="004B1B02">
        <w:rPr>
          <w:rFonts w:ascii="Arial" w:hAnsi="Arial" w:cs="Arial"/>
          <w:color w:val="000000" w:themeColor="text1"/>
          <w:sz w:val="24"/>
          <w:szCs w:val="24"/>
        </w:rPr>
        <w:t>z zamknięciem projektu. Zakończono prace nad tworzeniem internetowego portalu Filmowego Dziedzictwa Kulturowego (FDK) obszaru transgranicznego w 3 językach (</w:t>
      </w:r>
      <w:r w:rsidR="002D3E9A" w:rsidRPr="004B1B02">
        <w:rPr>
          <w:rFonts w:ascii="Arial" w:hAnsi="Arial" w:cs="Arial"/>
          <w:color w:val="000000" w:themeColor="text1"/>
          <w:sz w:val="24"/>
          <w:szCs w:val="24"/>
        </w:rPr>
        <w:t>polskim, słowackim i angielskim)</w:t>
      </w:r>
      <w:r w:rsidRPr="004B1B02">
        <w:rPr>
          <w:rFonts w:ascii="Arial" w:hAnsi="Arial" w:cs="Arial"/>
          <w:color w:val="000000" w:themeColor="text1"/>
          <w:sz w:val="24"/>
          <w:szCs w:val="24"/>
        </w:rPr>
        <w:t xml:space="preserve"> wraz z bazą danych obejmującą szczegółowy opis filmów i seriali zrealizowanych na terenie </w:t>
      </w:r>
      <w:r w:rsidRPr="004B1B02">
        <w:rPr>
          <w:rFonts w:ascii="Arial" w:hAnsi="Arial" w:cs="Arial"/>
          <w:color w:val="000000" w:themeColor="text1"/>
          <w:sz w:val="24"/>
          <w:szCs w:val="24"/>
        </w:rPr>
        <w:lastRenderedPageBreak/>
        <w:t xml:space="preserve">transgranicznym oraz z bazą lokalnych/ regionalnych wątków dla transgranicznego obszaru projektu. Dzięki projektowi powstał zintegrowany system informacji, edukacji, upowszechniania i promocji FDK na obszarze transgranicznym, sprzyjający rozwojowi turystyki filmowej, oddziaływujący na rozwój innych dziedzin gospodarki </w:t>
      </w:r>
      <w:r w:rsidR="00C513BF">
        <w:rPr>
          <w:rFonts w:ascii="Arial" w:hAnsi="Arial" w:cs="Arial"/>
          <w:color w:val="000000" w:themeColor="text1"/>
          <w:sz w:val="24"/>
          <w:szCs w:val="24"/>
        </w:rPr>
        <w:br/>
      </w:r>
      <w:r w:rsidRPr="004B1B02">
        <w:rPr>
          <w:rFonts w:ascii="Arial" w:hAnsi="Arial" w:cs="Arial"/>
          <w:color w:val="000000" w:themeColor="text1"/>
          <w:sz w:val="24"/>
          <w:szCs w:val="24"/>
        </w:rPr>
        <w:t>i rozszerzenie wspólnej oferty kulturowo- przyrodniczej pogranicza. Zakończono realizacj</w:t>
      </w:r>
      <w:r w:rsidR="00A52EC6" w:rsidRPr="004B1B02">
        <w:rPr>
          <w:rFonts w:ascii="Arial" w:hAnsi="Arial" w:cs="Arial"/>
          <w:color w:val="000000" w:themeColor="text1"/>
          <w:sz w:val="24"/>
          <w:szCs w:val="24"/>
        </w:rPr>
        <w:t>ę</w:t>
      </w:r>
      <w:r w:rsidRPr="004B1B02">
        <w:rPr>
          <w:rFonts w:ascii="Arial" w:hAnsi="Arial" w:cs="Arial"/>
          <w:color w:val="000000" w:themeColor="text1"/>
          <w:sz w:val="24"/>
          <w:szCs w:val="24"/>
        </w:rPr>
        <w:t xml:space="preserve"> projektu. </w:t>
      </w:r>
    </w:p>
    <w:p w14:paraId="7C62FB9C" w14:textId="77777777" w:rsidR="00C043BC" w:rsidRPr="004B1B02" w:rsidRDefault="00C043BC" w:rsidP="00454901">
      <w:pPr>
        <w:numPr>
          <w:ilvl w:val="0"/>
          <w:numId w:val="56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Centrum Kulturalnego w Przemyślu w kwocie 580.756,97 zł, w tym na:</w:t>
      </w:r>
    </w:p>
    <w:p w14:paraId="7C5B9C4F" w14:textId="77777777" w:rsidR="00C043BC" w:rsidRPr="004B1B02" w:rsidRDefault="00C043BC" w:rsidP="00454901">
      <w:pPr>
        <w:numPr>
          <w:ilvl w:val="0"/>
          <w:numId w:val="54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Międzynarodowy Festiwal Jazzowy „JAZZ BEZ…” – 50.000,00 zł,</w:t>
      </w:r>
    </w:p>
    <w:p w14:paraId="618880A7" w14:textId="77777777" w:rsidR="00C043BC" w:rsidRPr="004B1B02" w:rsidRDefault="00C043BC" w:rsidP="00454901">
      <w:pPr>
        <w:numPr>
          <w:ilvl w:val="0"/>
          <w:numId w:val="54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44. Biesiadę Teatralną – Konfrontacje Zespołów Teatralnych Małych Form w Horyńcu Zdroju, </w:t>
      </w:r>
      <w:r w:rsidRPr="004B1B02">
        <w:rPr>
          <w:rFonts w:ascii="Arial" w:hAnsi="Arial" w:cs="Arial"/>
          <w:color w:val="000000" w:themeColor="text1"/>
          <w:sz w:val="24"/>
          <w:szCs w:val="24"/>
        </w:rPr>
        <w:t>reminiscencje horynieckie, warsztaty</w:t>
      </w:r>
      <w:r w:rsidRPr="004B1B02">
        <w:rPr>
          <w:rFonts w:ascii="Arial" w:eastAsia="Times New Roman" w:hAnsi="Arial" w:cs="Arial"/>
          <w:color w:val="000000" w:themeColor="text1"/>
          <w:sz w:val="24"/>
          <w:szCs w:val="24"/>
        </w:rPr>
        <w:t xml:space="preserve"> reminiscencje horynieckie – 69.620,77 zł,</w:t>
      </w:r>
    </w:p>
    <w:p w14:paraId="4CBC6D8B" w14:textId="77777777" w:rsidR="00C043BC" w:rsidRPr="004B1B02" w:rsidRDefault="00C043BC" w:rsidP="00454901">
      <w:pPr>
        <w:numPr>
          <w:ilvl w:val="0"/>
          <w:numId w:val="54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44. Ogólnopolski Festiwal Kapel Folkloru Miejskiego im. Jerzego Janickiego – 29.666,67 zł,</w:t>
      </w:r>
    </w:p>
    <w:p w14:paraId="73C35665" w14:textId="066DBE61" w:rsidR="00C043BC" w:rsidRPr="004B1B02" w:rsidRDefault="00C043BC" w:rsidP="00454901">
      <w:pPr>
        <w:numPr>
          <w:ilvl w:val="0"/>
          <w:numId w:val="54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realizację projektów popularyzujących i interpretujących dziedzictwo regionalne Podkarpacia i Kresów Dawnej Rzeczypospolitej – </w:t>
      </w:r>
      <w:r w:rsidR="0004392F" w:rsidRPr="004B1B02">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196.795,04 zł,</w:t>
      </w:r>
    </w:p>
    <w:p w14:paraId="27D645EC" w14:textId="77777777" w:rsidR="00C043BC" w:rsidRPr="004B1B02" w:rsidRDefault="00C043BC" w:rsidP="00454901">
      <w:pPr>
        <w:numPr>
          <w:ilvl w:val="0"/>
          <w:numId w:val="542"/>
        </w:numPr>
        <w:spacing w:after="0" w:line="360" w:lineRule="auto"/>
        <w:ind w:left="1134" w:hanging="28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realizację zadania pn. CK JAZZ – 28.276,59 zł,</w:t>
      </w:r>
    </w:p>
    <w:p w14:paraId="6245317E" w14:textId="77777777" w:rsidR="00C043BC" w:rsidRPr="004B1B02" w:rsidRDefault="00C043BC" w:rsidP="00454901">
      <w:pPr>
        <w:pStyle w:val="Akapitzlist"/>
        <w:numPr>
          <w:ilvl w:val="0"/>
          <w:numId w:val="542"/>
        </w:numPr>
        <w:tabs>
          <w:tab w:val="left" w:pos="851"/>
        </w:tabs>
        <w:spacing w:line="360" w:lineRule="auto"/>
        <w:ind w:left="1134"/>
        <w:contextualSpacing/>
        <w:jc w:val="both"/>
        <w:rPr>
          <w:rFonts w:ascii="Arial" w:hAnsi="Arial" w:cs="Arial"/>
          <w:color w:val="000000" w:themeColor="text1"/>
        </w:rPr>
      </w:pPr>
      <w:r w:rsidRPr="004B1B02">
        <w:rPr>
          <w:rFonts w:ascii="Arial" w:hAnsi="Arial" w:cs="Arial"/>
          <w:color w:val="000000" w:themeColor="text1"/>
        </w:rPr>
        <w:t>wkład własny do zadania pn. - I Festiwal Pocieszny - 35.397,90 zł,</w:t>
      </w:r>
    </w:p>
    <w:p w14:paraId="1388A8E9" w14:textId="77777777" w:rsidR="00C043BC" w:rsidRPr="004B1B02" w:rsidRDefault="00C043BC" w:rsidP="00454901">
      <w:pPr>
        <w:pStyle w:val="Akapitzlist"/>
        <w:numPr>
          <w:ilvl w:val="0"/>
          <w:numId w:val="542"/>
        </w:numPr>
        <w:tabs>
          <w:tab w:val="left" w:pos="851"/>
        </w:tabs>
        <w:spacing w:line="360" w:lineRule="auto"/>
        <w:ind w:left="1134"/>
        <w:contextualSpacing/>
        <w:jc w:val="both"/>
        <w:rPr>
          <w:rFonts w:ascii="Arial" w:hAnsi="Arial" w:cs="Arial"/>
          <w:color w:val="000000" w:themeColor="text1"/>
        </w:rPr>
      </w:pPr>
      <w:r w:rsidRPr="004B1B02">
        <w:rPr>
          <w:rFonts w:ascii="Arial" w:hAnsi="Arial" w:cs="Arial"/>
          <w:color w:val="000000" w:themeColor="text1"/>
        </w:rPr>
        <w:t>wkład własny do zadania pn. Bardzo Młoda Kultura - 171.000,00 zł.</w:t>
      </w:r>
    </w:p>
    <w:p w14:paraId="7CC4A8F7" w14:textId="7DB7036E" w:rsidR="00C043BC" w:rsidRPr="004B1B02" w:rsidRDefault="00C043BC" w:rsidP="00C043BC">
      <w:pPr>
        <w:spacing w:after="0" w:line="360" w:lineRule="auto"/>
        <w:ind w:left="113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ujęte w wykazie przedsięwzięć do Wieloletniej Prognozy Finansowej Województwa Podkarpackiego</w:t>
      </w:r>
      <w:r w:rsidR="002D3E9A"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o planowanych łącznych nakładach </w:t>
      </w:r>
      <w:r w:rsidR="002D3E9A" w:rsidRPr="004B1B02">
        <w:rPr>
          <w:rFonts w:ascii="Arial" w:eastAsia="Times New Roman" w:hAnsi="Arial" w:cs="Arial"/>
          <w:color w:val="000000" w:themeColor="text1"/>
          <w:sz w:val="24"/>
          <w:szCs w:val="24"/>
        </w:rPr>
        <w:t>finansowanych</w:t>
      </w:r>
      <w:r w:rsidRPr="004B1B02">
        <w:rPr>
          <w:rFonts w:ascii="Arial" w:eastAsia="Times New Roman" w:hAnsi="Arial" w:cs="Arial"/>
          <w:color w:val="000000" w:themeColor="text1"/>
          <w:sz w:val="24"/>
          <w:szCs w:val="24"/>
        </w:rPr>
        <w:t xml:space="preserve"> ze środków własnych Samorządu Województwa Podkarpackiego w kwocie 513.000,-zł, realizowane w latach 2023-2025. </w:t>
      </w:r>
    </w:p>
    <w:p w14:paraId="1F930005" w14:textId="77777777" w:rsidR="00C043BC" w:rsidRPr="004B1B02" w:rsidRDefault="00C043BC" w:rsidP="00C043BC">
      <w:pPr>
        <w:spacing w:after="0" w:line="360" w:lineRule="auto"/>
        <w:ind w:left="113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Od początku realizacji zadania do końca 2023r. dofinansowano przedsięwzięcie ze środków budżetu Województwa Podkarpackiego </w:t>
      </w:r>
    </w:p>
    <w:p w14:paraId="6574960F" w14:textId="1BD34596" w:rsidR="00C043BC" w:rsidRPr="004B1B02" w:rsidRDefault="00C043BC" w:rsidP="00C043BC">
      <w:pPr>
        <w:spacing w:after="0" w:line="360" w:lineRule="auto"/>
        <w:ind w:left="113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kwocie 171.000,00 zł, co stanowi 33,33 % </w:t>
      </w:r>
      <w:r w:rsidR="00A52EC6" w:rsidRPr="004B1B02">
        <w:rPr>
          <w:rFonts w:ascii="Arial" w:eastAsia="Times New Roman" w:hAnsi="Arial" w:cs="Arial"/>
          <w:color w:val="000000" w:themeColor="text1"/>
          <w:sz w:val="24"/>
          <w:szCs w:val="24"/>
        </w:rPr>
        <w:t>planowanych nakładów finansowych.</w:t>
      </w:r>
    </w:p>
    <w:p w14:paraId="44AD99E9" w14:textId="2000E45C" w:rsidR="00C043BC" w:rsidRPr="004B1B02" w:rsidRDefault="00C043BC" w:rsidP="00C043BC">
      <w:pPr>
        <w:spacing w:after="0" w:line="360" w:lineRule="auto"/>
        <w:ind w:left="113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Głównym celem projektu jest rozwój podmiotowego uczestnictwa młodzieży w kulturze. Zorganizowano spotkania informacyjno-sieciujące</w:t>
      </w:r>
      <w:r w:rsidR="00CF3854"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w trakcie których omówiono koncepcję i cele projektu </w:t>
      </w:r>
      <w:r w:rsidR="002D3E9A" w:rsidRPr="004B1B02">
        <w:rPr>
          <w:rFonts w:ascii="Arial" w:eastAsia="Times New Roman" w:hAnsi="Arial" w:cs="Arial"/>
          <w:color w:val="000000" w:themeColor="text1"/>
          <w:sz w:val="24"/>
          <w:szCs w:val="24"/>
        </w:rPr>
        <w:t>oraz</w:t>
      </w:r>
      <w:r w:rsidRPr="004B1B02">
        <w:rPr>
          <w:rFonts w:ascii="Arial" w:eastAsia="Times New Roman" w:hAnsi="Arial" w:cs="Arial"/>
          <w:color w:val="000000" w:themeColor="text1"/>
          <w:sz w:val="24"/>
          <w:szCs w:val="24"/>
        </w:rPr>
        <w:t xml:space="preserve"> poszczególne jego etapy. Opracowano regulamin konkursu i ogłoszono konkurs. Do udziału zgłosiło się 14 podmiotów. Finalnie komisja konkursowa wybrała </w:t>
      </w:r>
      <w:r w:rsidRPr="004B1B02">
        <w:rPr>
          <w:rFonts w:ascii="Arial" w:eastAsia="Times New Roman" w:hAnsi="Arial" w:cs="Arial"/>
          <w:color w:val="000000" w:themeColor="text1"/>
          <w:sz w:val="24"/>
          <w:szCs w:val="24"/>
        </w:rPr>
        <w:lastRenderedPageBreak/>
        <w:t>11</w:t>
      </w:r>
      <w:r w:rsidR="002D3E9A" w:rsidRPr="004B1B02">
        <w:rPr>
          <w:rFonts w:ascii="Arial" w:eastAsia="Times New Roman" w:hAnsi="Arial" w:cs="Arial"/>
          <w:color w:val="000000" w:themeColor="text1"/>
          <w:sz w:val="24"/>
          <w:szCs w:val="24"/>
        </w:rPr>
        <w:t xml:space="preserve"> podmiotów</w:t>
      </w:r>
      <w:r w:rsidRPr="004B1B02">
        <w:rPr>
          <w:rFonts w:ascii="Arial" w:eastAsia="Times New Roman" w:hAnsi="Arial" w:cs="Arial"/>
          <w:color w:val="000000" w:themeColor="text1"/>
          <w:sz w:val="24"/>
          <w:szCs w:val="24"/>
        </w:rPr>
        <w:t xml:space="preserve">, które po przeprowadzonej diagnozie potrzeb młodzieży związanych z kulturą i po podpisaniu stosownych umów realizowały projekty lokalne. Wszystkie inicjatywy zrealizowano w pełnym zakresie. </w:t>
      </w:r>
      <w:r w:rsidR="00C513BF">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sierpniu i wrześniu przeprowadzono część szkoleniową dla animatorów, edukatorów, instruktorów, pedagogów i wszystkich zainteresowanych edukacją kulturową młodzieży. Podsumowaniem projektu w 2023 r. było spotkanie pod nazwą „Podkarpacka Giełda Dobrych Praktyk”.</w:t>
      </w:r>
    </w:p>
    <w:p w14:paraId="52F65F07" w14:textId="77777777" w:rsidR="00C043BC" w:rsidRPr="004B1B02" w:rsidRDefault="00C043BC" w:rsidP="00454901">
      <w:pPr>
        <w:pStyle w:val="Akapitzlist"/>
        <w:numPr>
          <w:ilvl w:val="0"/>
          <w:numId w:val="539"/>
        </w:numPr>
        <w:spacing w:line="360" w:lineRule="auto"/>
        <w:ind w:left="567" w:hanging="283"/>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pomoc finansową dla gmin w ramach „Podkarpackiego Programu Odnowy Wsi na lata 2021-2025” w kwocie 236.876,00 zł (2710) (Dep. OW), w tym dla: </w:t>
      </w:r>
      <w:bookmarkStart w:id="177" w:name="_Hlk112051682"/>
    </w:p>
    <w:bookmarkEnd w:id="177"/>
    <w:p w14:paraId="50A87226" w14:textId="321ED2DA" w:rsidR="00C043BC" w:rsidRPr="004B1B02" w:rsidRDefault="00C043BC" w:rsidP="00454901">
      <w:pPr>
        <w:pStyle w:val="Akapitzlist"/>
        <w:numPr>
          <w:ilvl w:val="0"/>
          <w:numId w:val="599"/>
        </w:numPr>
        <w:spacing w:line="360" w:lineRule="auto"/>
        <w:ind w:left="851" w:hanging="284"/>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Gminy Czarna na zadanie pn. Organizacja inicjatyw edukacyjnych dla mieszkańców powiatu bieszczadzkiego - 14.350,00 zł</w:t>
      </w:r>
      <w:r w:rsidR="00A52EC6"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 xml:space="preserve"> </w:t>
      </w:r>
    </w:p>
    <w:p w14:paraId="692FF724" w14:textId="5D4567C0" w:rsidR="00C043BC" w:rsidRPr="004B1B02" w:rsidRDefault="00C043BC" w:rsidP="00454901">
      <w:pPr>
        <w:pStyle w:val="Akapitzlist"/>
        <w:numPr>
          <w:ilvl w:val="0"/>
          <w:numId w:val="599"/>
        </w:numPr>
        <w:spacing w:line="360" w:lineRule="auto"/>
        <w:ind w:left="851" w:hanging="284"/>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Gminy Rymanów na zadanie pn. Organizacja inicjatyw edukacyjnych </w:t>
      </w:r>
      <w:r w:rsidR="00C513BF">
        <w:rPr>
          <w:rFonts w:ascii="Arial" w:eastAsiaTheme="minorEastAsia" w:hAnsi="Arial" w:cs="Arial"/>
          <w:color w:val="000000" w:themeColor="text1"/>
          <w:lang w:eastAsia="pl-PL"/>
        </w:rPr>
        <w:br/>
      </w:r>
      <w:r w:rsidRPr="004B1B02">
        <w:rPr>
          <w:rFonts w:ascii="Arial" w:eastAsiaTheme="minorEastAsia" w:hAnsi="Arial" w:cs="Arial"/>
          <w:color w:val="000000" w:themeColor="text1"/>
          <w:lang w:eastAsia="pl-PL"/>
        </w:rPr>
        <w:t>w Gminnym Ośrodku Kultury w Rymanowie – 15.000,00 zł</w:t>
      </w:r>
      <w:r w:rsidR="00A52EC6"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 xml:space="preserve"> </w:t>
      </w:r>
    </w:p>
    <w:p w14:paraId="70290A06" w14:textId="05AF1CA7" w:rsidR="00C043BC" w:rsidRPr="004B1B02" w:rsidRDefault="00C043BC" w:rsidP="00454901">
      <w:pPr>
        <w:pStyle w:val="Akapitzlist"/>
        <w:numPr>
          <w:ilvl w:val="0"/>
          <w:numId w:val="599"/>
        </w:numPr>
        <w:spacing w:line="360" w:lineRule="auto"/>
        <w:ind w:left="851" w:hanging="284"/>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Gminy Horyniec na zadanie pn.  Zdrój - Uniwersytet Samorządności - pobudzić lokalną społeczność do działania – 14.977,00 zł</w:t>
      </w:r>
      <w:r w:rsidR="00A52EC6"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 xml:space="preserve"> </w:t>
      </w:r>
    </w:p>
    <w:p w14:paraId="7172823C" w14:textId="77777777" w:rsidR="00C043BC" w:rsidRPr="004B1B02" w:rsidRDefault="00C043BC" w:rsidP="00454901">
      <w:pPr>
        <w:pStyle w:val="Akapitzlist"/>
        <w:numPr>
          <w:ilvl w:val="0"/>
          <w:numId w:val="599"/>
        </w:numPr>
        <w:spacing w:line="360" w:lineRule="auto"/>
        <w:ind w:left="851" w:hanging="284"/>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Gminy Bircza na zadanie pn. Organizacja cyklu bezpłatnych inicjatyw edukacyjnych dla mieszkańców powiatu przemyskiego– 14.795,00 zł </w:t>
      </w:r>
    </w:p>
    <w:p w14:paraId="50FB33F4" w14:textId="77777777" w:rsidR="00C043BC" w:rsidRPr="004B1B02" w:rsidRDefault="00C043BC" w:rsidP="00454901">
      <w:pPr>
        <w:pStyle w:val="Akapitzlist"/>
        <w:numPr>
          <w:ilvl w:val="0"/>
          <w:numId w:val="599"/>
        </w:numPr>
        <w:spacing w:line="360" w:lineRule="auto"/>
        <w:ind w:left="851" w:hanging="284"/>
        <w:contextualSpacing/>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Gminy Pysznica na zadanie pn. Szkolenia – 12.397,00 zł,</w:t>
      </w:r>
    </w:p>
    <w:p w14:paraId="5004F0BB" w14:textId="58FDB64E"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Sędziszów Małopolski </w:t>
      </w:r>
      <w:bookmarkStart w:id="178" w:name="_Hlk161226811"/>
      <w:r w:rsidRPr="004B1B02">
        <w:rPr>
          <w:rFonts w:ascii="Arial" w:hAnsi="Arial" w:cs="Arial"/>
        </w:rPr>
        <w:t>na realizację zadania pn.</w:t>
      </w:r>
      <w:bookmarkEnd w:id="178"/>
      <w:r w:rsidRPr="004B1B02">
        <w:rPr>
          <w:rFonts w:ascii="Arial" w:hAnsi="Arial" w:cs="Arial"/>
        </w:rPr>
        <w:t xml:space="preserve"> Remont budynku gospodarczego przy Domu Ludowym w </w:t>
      </w:r>
      <w:proofErr w:type="spellStart"/>
      <w:r w:rsidRPr="004B1B02">
        <w:rPr>
          <w:rFonts w:ascii="Arial" w:hAnsi="Arial" w:cs="Arial"/>
        </w:rPr>
        <w:t>Cierpiszu</w:t>
      </w:r>
      <w:proofErr w:type="spellEnd"/>
      <w:r w:rsidRPr="004B1B02">
        <w:rPr>
          <w:rFonts w:ascii="Arial" w:hAnsi="Arial" w:cs="Arial"/>
        </w:rPr>
        <w:t xml:space="preserve"> oraz zakup mebli ogrodowych – 12.000,00 zł,  </w:t>
      </w:r>
    </w:p>
    <w:p w14:paraId="68940EA6" w14:textId="118FA690"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Czarna na realizację zadania pn. Świetlica w centrum uwagi - modernizacja i doposażenie Świetlicy Wiejskiej w Czarnej Dolnej – </w:t>
      </w:r>
      <w:r w:rsidR="0004392F" w:rsidRPr="004B1B02">
        <w:rPr>
          <w:rFonts w:ascii="Arial" w:hAnsi="Arial" w:cs="Arial"/>
        </w:rPr>
        <w:br/>
      </w:r>
      <w:r w:rsidRPr="004B1B02">
        <w:rPr>
          <w:rFonts w:ascii="Arial" w:hAnsi="Arial" w:cs="Arial"/>
        </w:rPr>
        <w:t>12.000,00 zł,</w:t>
      </w:r>
    </w:p>
    <w:p w14:paraId="1302D28B" w14:textId="414BF7DA"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Sanok na realizację zadania pn. Zakup profesjonalnego sprzętu AGD dla WDK w </w:t>
      </w:r>
      <w:proofErr w:type="spellStart"/>
      <w:r w:rsidRPr="004B1B02">
        <w:rPr>
          <w:rFonts w:ascii="Arial" w:hAnsi="Arial" w:cs="Arial"/>
        </w:rPr>
        <w:t>Lisznej</w:t>
      </w:r>
      <w:proofErr w:type="spellEnd"/>
      <w:r w:rsidRPr="004B1B02">
        <w:rPr>
          <w:rFonts w:ascii="Arial" w:hAnsi="Arial" w:cs="Arial"/>
        </w:rPr>
        <w:t xml:space="preserve"> wraz z zewnętrznymi elementami dekoracyjnymi – 12.000,00 zł, </w:t>
      </w:r>
    </w:p>
    <w:p w14:paraId="6E53E8F9" w14:textId="60B6FB08"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Pysznica na realizację zadania pn. Remont kuchni w świetlicy wiejskiej w Sudołach wraz z jej doposażeniem oraz organizacja warsztatów kulinarnych – 12.000,00 zł,</w:t>
      </w:r>
    </w:p>
    <w:p w14:paraId="241D876E" w14:textId="4AAA11C8"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Jedlicze na realizację zadania pn. Remont pomieszczenia świetlicy </w:t>
      </w:r>
      <w:r w:rsidR="00C513BF">
        <w:rPr>
          <w:rFonts w:ascii="Arial" w:hAnsi="Arial" w:cs="Arial"/>
        </w:rPr>
        <w:br/>
      </w:r>
      <w:r w:rsidRPr="004B1B02">
        <w:rPr>
          <w:rFonts w:ascii="Arial" w:hAnsi="Arial" w:cs="Arial"/>
        </w:rPr>
        <w:t xml:space="preserve">w DL w Piotrówce w celu utworzenia centrum integracji organizacji działających w sołectwie – 9.367,00 zł, </w:t>
      </w:r>
    </w:p>
    <w:p w14:paraId="1BE13AE4" w14:textId="5E8DFED4"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lastRenderedPageBreak/>
        <w:t>Gmin</w:t>
      </w:r>
      <w:r w:rsidR="002D3E9A" w:rsidRPr="004B1B02">
        <w:rPr>
          <w:rFonts w:ascii="Arial" w:hAnsi="Arial" w:cs="Arial"/>
        </w:rPr>
        <w:t>y</w:t>
      </w:r>
      <w:r w:rsidRPr="004B1B02">
        <w:rPr>
          <w:rFonts w:ascii="Arial" w:hAnsi="Arial" w:cs="Arial"/>
        </w:rPr>
        <w:t xml:space="preserve"> Przecław na realizację zadania pn. Remont tarasu i dostosowanie wejścia do budynku Domu Ludowego w Podolu do potrzeb osób niepełnosprawnych – 12.000,00 zł, </w:t>
      </w:r>
    </w:p>
    <w:p w14:paraId="2A9CEB96" w14:textId="7979081C"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Lutowiska na realizację zadania pn. Kultywowanie tradycji ludowych, podtrzymywanie i doskonalenie sztuki kulinarnej, rękodzieła artystycznego </w:t>
      </w:r>
      <w:r w:rsidR="00C513BF">
        <w:rPr>
          <w:rFonts w:ascii="Arial" w:hAnsi="Arial" w:cs="Arial"/>
        </w:rPr>
        <w:br/>
      </w:r>
      <w:r w:rsidRPr="004B1B02">
        <w:rPr>
          <w:rFonts w:ascii="Arial" w:hAnsi="Arial" w:cs="Arial"/>
        </w:rPr>
        <w:t xml:space="preserve">i ludowego oraz folkloru poprzez organizację corocznego Bieszczadzkiego Święta Chmielu w Chmielu oraz zakup wyposażenia do samodzielnej organizacji imprez plenerowych – 12.000,00 zł, </w:t>
      </w:r>
    </w:p>
    <w:p w14:paraId="61069A27" w14:textId="33390DF0"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Leżajsk na realizację zadania pn. Remont sali widowiskowej (świetlicy) Gminnego Ośrodka Kultury w Dębnie wraz z doposażeniem </w:t>
      </w:r>
      <w:r w:rsidR="00C513BF">
        <w:rPr>
          <w:rFonts w:ascii="Arial" w:hAnsi="Arial" w:cs="Arial"/>
        </w:rPr>
        <w:br/>
      </w:r>
      <w:r w:rsidRPr="004B1B02">
        <w:rPr>
          <w:rFonts w:ascii="Arial" w:hAnsi="Arial" w:cs="Arial"/>
        </w:rPr>
        <w:t>w niezbędny sprzęt – 12.000,00 zł,</w:t>
      </w:r>
    </w:p>
    <w:p w14:paraId="5554C101" w14:textId="2ED87C17"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Osiek Jasielski na realizację zadania pn. Remont wraz </w:t>
      </w:r>
      <w:r w:rsidR="00C513BF">
        <w:rPr>
          <w:rFonts w:ascii="Arial" w:hAnsi="Arial" w:cs="Arial"/>
        </w:rPr>
        <w:br/>
      </w:r>
      <w:r w:rsidRPr="004B1B02">
        <w:rPr>
          <w:rFonts w:ascii="Arial" w:hAnsi="Arial" w:cs="Arial"/>
        </w:rPr>
        <w:t xml:space="preserve">z doposażeniem Domu Ludowego w Pielgrzymce – 12.000,00 zł, </w:t>
      </w:r>
    </w:p>
    <w:p w14:paraId="2F7D205A" w14:textId="29BBBAD6"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Gać na realizację zadania pn. Nowoczesna świetlica poprzez wykonanie remontu i doposażenia świetlicy wiejskiej – 12.000,00 zł </w:t>
      </w:r>
    </w:p>
    <w:p w14:paraId="6E4EE021" w14:textId="421D5845"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Grębów na realizację zadania pn. Remont Domu Ludowego </w:t>
      </w:r>
      <w:r w:rsidR="00C513BF">
        <w:rPr>
          <w:rFonts w:ascii="Arial" w:hAnsi="Arial" w:cs="Arial"/>
        </w:rPr>
        <w:br/>
      </w:r>
      <w:r w:rsidRPr="004B1B02">
        <w:rPr>
          <w:rFonts w:ascii="Arial" w:hAnsi="Arial" w:cs="Arial"/>
        </w:rPr>
        <w:t xml:space="preserve">w </w:t>
      </w:r>
      <w:proofErr w:type="spellStart"/>
      <w:r w:rsidRPr="004B1B02">
        <w:rPr>
          <w:rFonts w:ascii="Arial" w:hAnsi="Arial" w:cs="Arial"/>
        </w:rPr>
        <w:t>Zabrniu</w:t>
      </w:r>
      <w:proofErr w:type="spellEnd"/>
      <w:r w:rsidRPr="004B1B02">
        <w:rPr>
          <w:rFonts w:ascii="Arial" w:hAnsi="Arial" w:cs="Arial"/>
        </w:rPr>
        <w:t xml:space="preserve"> - etap II – 12.000,00 zł,</w:t>
      </w:r>
    </w:p>
    <w:p w14:paraId="62F93E1C" w14:textId="094B1919"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Stubno na realizację zadania pn. Organizacja corocznego "Święta bociana" oraz warsztatów kulinarnych organizowanych w sołectwie Stubno – 12.000,00 zł,</w:t>
      </w:r>
    </w:p>
    <w:p w14:paraId="0ED09636" w14:textId="47C36FFB"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Tyrawa Wołoska na realizację zadania pn. Przygotowanie miejsca do atrakcyjnego, aktywnego i bezpiecznego spędzania czasu w przestrzeni wokół świetlicy wiejskiej oraz wyposażenie świetlicy etap II - 12.000,00 zł, </w:t>
      </w:r>
    </w:p>
    <w:p w14:paraId="731F4784" w14:textId="6BA32329" w:rsidR="00C043BC" w:rsidRPr="004B1B02" w:rsidRDefault="00C043BC" w:rsidP="00454901">
      <w:pPr>
        <w:pStyle w:val="Akapitzlist"/>
        <w:numPr>
          <w:ilvl w:val="0"/>
          <w:numId w:val="599"/>
        </w:numPr>
        <w:spacing w:line="360" w:lineRule="auto"/>
        <w:ind w:left="851" w:hanging="284"/>
        <w:contextualSpacing/>
        <w:jc w:val="both"/>
        <w:rPr>
          <w:rFonts w:ascii="Arial" w:hAnsi="Arial" w:cs="Arial"/>
        </w:rPr>
      </w:pPr>
      <w:r w:rsidRPr="004B1B02">
        <w:rPr>
          <w:rFonts w:ascii="Arial" w:hAnsi="Arial" w:cs="Arial"/>
        </w:rPr>
        <w:t>Gmin</w:t>
      </w:r>
      <w:r w:rsidR="002D3E9A" w:rsidRPr="004B1B02">
        <w:rPr>
          <w:rFonts w:ascii="Arial" w:hAnsi="Arial" w:cs="Arial"/>
        </w:rPr>
        <w:t>y</w:t>
      </w:r>
      <w:r w:rsidRPr="004B1B02">
        <w:rPr>
          <w:rFonts w:ascii="Arial" w:hAnsi="Arial" w:cs="Arial"/>
        </w:rPr>
        <w:t xml:space="preserve"> Borowa na realizację zadania pn. Remont i poprawa funkcjonalności łazienek w budynku Ochotniczej Straży Pożarnej w Surowej</w:t>
      </w:r>
      <w:r w:rsidR="00CF3854" w:rsidRPr="004B1B02">
        <w:rPr>
          <w:rFonts w:ascii="Arial" w:hAnsi="Arial" w:cs="Arial"/>
        </w:rPr>
        <w:t>,</w:t>
      </w:r>
      <w:r w:rsidRPr="004B1B02">
        <w:rPr>
          <w:rFonts w:ascii="Arial" w:hAnsi="Arial" w:cs="Arial"/>
        </w:rPr>
        <w:t xml:space="preserve"> w którym spotykają się mieszkańcy sołectwa – 11.990,00 zł. </w:t>
      </w:r>
    </w:p>
    <w:p w14:paraId="1207921C" w14:textId="2FCBCF07" w:rsidR="00C043BC" w:rsidRPr="004B1B02" w:rsidRDefault="00C043BC" w:rsidP="00C043BC">
      <w:pPr>
        <w:spacing w:line="360" w:lineRule="auto"/>
        <w:contextualSpacing/>
        <w:jc w:val="both"/>
        <w:rPr>
          <w:rFonts w:ascii="Arial" w:hAnsi="Arial" w:cs="Arial"/>
          <w:sz w:val="24"/>
          <w:szCs w:val="24"/>
          <w:u w:color="FF0000"/>
        </w:rPr>
      </w:pPr>
      <w:r w:rsidRPr="004B1B02">
        <w:rPr>
          <w:rFonts w:ascii="Arial" w:hAnsi="Arial" w:cs="Arial"/>
          <w:sz w:val="24"/>
          <w:szCs w:val="24"/>
          <w:u w:color="FF0000"/>
        </w:rPr>
        <w:t xml:space="preserve">Niewykonanie zaplanowanych wydatków bieżących związane jest z oszczędnościami na skutek niższych niż planowano kosztów realizacji zadań przez instytucje kultury. </w:t>
      </w:r>
    </w:p>
    <w:p w14:paraId="477CF917" w14:textId="7AD027B4" w:rsidR="00C043BC" w:rsidRPr="004B1B02" w:rsidRDefault="00C043BC" w:rsidP="00454901">
      <w:pPr>
        <w:numPr>
          <w:ilvl w:val="0"/>
          <w:numId w:val="538"/>
        </w:numPr>
        <w:spacing w:after="0" w:line="360" w:lineRule="auto"/>
        <w:ind w:left="0" w:hanging="142"/>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Zaplanowane wydatki majątkowe w kwocie </w:t>
      </w:r>
      <w:r w:rsidRPr="004B1B02">
        <w:rPr>
          <w:rFonts w:ascii="Arial" w:eastAsia="Times New Roman" w:hAnsi="Arial" w:cs="Arial"/>
          <w:color w:val="000000" w:themeColor="text1"/>
          <w:sz w:val="24"/>
          <w:szCs w:val="24"/>
        </w:rPr>
        <w:t xml:space="preserve">3.979.099, </w:t>
      </w:r>
      <w:r w:rsidRPr="004B1B02">
        <w:rPr>
          <w:rFonts w:ascii="Arial" w:eastAsiaTheme="minorEastAsia" w:hAnsi="Arial" w:cs="Arial"/>
          <w:color w:val="000000" w:themeColor="text1"/>
          <w:sz w:val="24"/>
          <w:szCs w:val="24"/>
          <w:lang w:eastAsia="pl-PL"/>
        </w:rPr>
        <w:t>zł</w:t>
      </w:r>
      <w:r w:rsidR="001E6637" w:rsidRPr="004B1B02">
        <w:rPr>
          <w:rFonts w:ascii="Arial" w:eastAsiaTheme="minorEastAsia" w:hAnsi="Arial" w:cs="Arial"/>
          <w:color w:val="000000" w:themeColor="text1"/>
          <w:sz w:val="24"/>
          <w:szCs w:val="24"/>
          <w:lang w:eastAsia="pl-PL"/>
        </w:rPr>
        <w:t>,</w:t>
      </w:r>
      <w:r w:rsidRPr="004B1B02">
        <w:rPr>
          <w:rFonts w:ascii="Arial" w:eastAsiaTheme="minorEastAsia" w:hAnsi="Arial" w:cs="Arial"/>
          <w:color w:val="000000" w:themeColor="text1"/>
          <w:sz w:val="24"/>
          <w:szCs w:val="24"/>
          <w:lang w:eastAsia="pl-PL"/>
        </w:rPr>
        <w:t xml:space="preserve"> jako dotacje dla jednostek sektora finansów publicznych</w:t>
      </w:r>
      <w:r w:rsidR="001E6637" w:rsidRPr="004B1B02">
        <w:rPr>
          <w:rFonts w:ascii="Arial" w:eastAsiaTheme="minorEastAsia" w:hAnsi="Arial" w:cs="Arial"/>
          <w:color w:val="000000" w:themeColor="text1"/>
          <w:sz w:val="24"/>
          <w:szCs w:val="24"/>
          <w:lang w:eastAsia="pl-PL"/>
        </w:rPr>
        <w:t>,</w:t>
      </w:r>
      <w:r w:rsidRPr="004B1B02">
        <w:rPr>
          <w:rFonts w:ascii="Arial" w:eastAsiaTheme="minorEastAsia" w:hAnsi="Arial" w:cs="Arial"/>
          <w:color w:val="000000" w:themeColor="text1"/>
          <w:sz w:val="24"/>
          <w:szCs w:val="24"/>
          <w:lang w:eastAsia="pl-PL"/>
        </w:rPr>
        <w:t xml:space="preserve"> zostały wykonane w kwocie 3.559.729,58</w:t>
      </w:r>
      <w:r w:rsidRPr="004B1B02">
        <w:rPr>
          <w:rFonts w:ascii="Arial" w:eastAsia="Times New Roman" w:hAnsi="Arial" w:cs="Arial"/>
          <w:color w:val="000000" w:themeColor="text1"/>
          <w:sz w:val="24"/>
          <w:szCs w:val="24"/>
        </w:rPr>
        <w:t xml:space="preserve"> </w:t>
      </w:r>
      <w:r w:rsidRPr="004B1B02">
        <w:rPr>
          <w:rFonts w:ascii="Arial" w:eastAsiaTheme="minorEastAsia" w:hAnsi="Arial" w:cs="Arial"/>
          <w:color w:val="000000" w:themeColor="text1"/>
          <w:sz w:val="24"/>
          <w:szCs w:val="24"/>
          <w:lang w:eastAsia="pl-PL"/>
        </w:rPr>
        <w:t>zł,</w:t>
      </w:r>
      <w:r w:rsidRPr="004B1B02">
        <w:rPr>
          <w:rFonts w:ascii="Arial" w:eastAsiaTheme="minorEastAsia" w:hAnsi="Arial" w:cs="Arial"/>
          <w:color w:val="000000" w:themeColor="text1"/>
          <w:sz w:val="24"/>
          <w:szCs w:val="24"/>
          <w:lang w:val="x-none" w:eastAsia="x-none"/>
        </w:rPr>
        <w:t xml:space="preserve"> </w:t>
      </w:r>
      <w:r w:rsidR="00C513BF">
        <w:rPr>
          <w:rFonts w:ascii="Arial" w:eastAsiaTheme="minorEastAsia" w:hAnsi="Arial" w:cs="Arial"/>
          <w:color w:val="000000" w:themeColor="text1"/>
          <w:sz w:val="24"/>
          <w:szCs w:val="24"/>
          <w:lang w:val="x-none" w:eastAsia="x-none"/>
        </w:rPr>
        <w:br/>
      </w:r>
      <w:r w:rsidRPr="004B1B02">
        <w:rPr>
          <w:rFonts w:ascii="Arial" w:eastAsiaTheme="minorEastAsia" w:hAnsi="Arial" w:cs="Arial"/>
          <w:color w:val="000000" w:themeColor="text1"/>
          <w:sz w:val="24"/>
          <w:szCs w:val="24"/>
          <w:lang w:val="x-none" w:eastAsia="x-none"/>
        </w:rPr>
        <w:t xml:space="preserve">tj. </w:t>
      </w:r>
      <w:r w:rsidRPr="004B1B02">
        <w:rPr>
          <w:rFonts w:ascii="Arial" w:eastAsiaTheme="minorEastAsia" w:hAnsi="Arial" w:cs="Arial"/>
          <w:color w:val="000000" w:themeColor="text1"/>
          <w:sz w:val="24"/>
          <w:szCs w:val="24"/>
          <w:lang w:eastAsia="x-none"/>
        </w:rPr>
        <w:t>89,46</w:t>
      </w:r>
      <w:r w:rsidR="0066776A" w:rsidRPr="004B1B02">
        <w:rPr>
          <w:rFonts w:ascii="Arial" w:eastAsiaTheme="minorEastAsia" w:hAnsi="Arial" w:cs="Arial"/>
          <w:color w:val="000000" w:themeColor="text1"/>
          <w:sz w:val="24"/>
          <w:szCs w:val="24"/>
          <w:lang w:eastAsia="x-none"/>
        </w:rPr>
        <w:t> </w:t>
      </w:r>
      <w:r w:rsidRPr="004B1B02">
        <w:rPr>
          <w:rFonts w:ascii="Arial" w:eastAsiaTheme="minorEastAsia" w:hAnsi="Arial" w:cs="Arial"/>
          <w:color w:val="000000" w:themeColor="text1"/>
          <w:sz w:val="24"/>
          <w:szCs w:val="24"/>
          <w:lang w:val="x-none" w:eastAsia="x-none"/>
        </w:rPr>
        <w:t>% planu</w:t>
      </w:r>
      <w:r w:rsidRPr="004B1B02">
        <w:rPr>
          <w:rFonts w:ascii="Arial" w:eastAsiaTheme="minorEastAsia" w:hAnsi="Arial" w:cs="Arial"/>
          <w:color w:val="000000" w:themeColor="text1"/>
          <w:sz w:val="24"/>
          <w:szCs w:val="24"/>
          <w:lang w:eastAsia="pl-PL"/>
        </w:rPr>
        <w:t xml:space="preserve"> i obejmowały:</w:t>
      </w:r>
    </w:p>
    <w:p w14:paraId="206CB4AF" w14:textId="77777777" w:rsidR="00C043BC" w:rsidRPr="004B1B02" w:rsidRDefault="00C043BC" w:rsidP="00454901">
      <w:pPr>
        <w:numPr>
          <w:ilvl w:val="0"/>
          <w:numId w:val="569"/>
        </w:numPr>
        <w:spacing w:after="0" w:line="360" w:lineRule="auto"/>
        <w:ind w:left="284" w:hanging="284"/>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dotacje celowe dla Wojewódzkiego Domu Kultury w Rzeszowie w kwocie 2.726.184,65 zł (§ 6220) (Dep. DO), w tym na:</w:t>
      </w:r>
    </w:p>
    <w:p w14:paraId="055C6270" w14:textId="57614558" w:rsidR="00C043BC" w:rsidRPr="004B1B02" w:rsidRDefault="00A52EC6" w:rsidP="00454901">
      <w:pPr>
        <w:numPr>
          <w:ilvl w:val="1"/>
          <w:numId w:val="568"/>
        </w:numPr>
        <w:spacing w:after="0" w:line="360" w:lineRule="auto"/>
        <w:ind w:left="567" w:hanging="283"/>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lastRenderedPageBreak/>
        <w:t>z</w:t>
      </w:r>
      <w:r w:rsidR="00C043BC" w:rsidRPr="004B1B02">
        <w:rPr>
          <w:rFonts w:ascii="Arial" w:eastAsiaTheme="minorEastAsia" w:hAnsi="Arial" w:cs="Arial"/>
          <w:color w:val="000000" w:themeColor="text1"/>
          <w:sz w:val="24"/>
          <w:szCs w:val="24"/>
        </w:rPr>
        <w:t>akup i modernizacj</w:t>
      </w:r>
      <w:r w:rsidR="00117833" w:rsidRPr="004B1B02">
        <w:rPr>
          <w:rFonts w:ascii="Arial" w:eastAsiaTheme="minorEastAsia" w:hAnsi="Arial" w:cs="Arial"/>
          <w:color w:val="000000" w:themeColor="text1"/>
          <w:sz w:val="24"/>
          <w:szCs w:val="24"/>
        </w:rPr>
        <w:t>ę</w:t>
      </w:r>
      <w:r w:rsidR="00C043BC" w:rsidRPr="004B1B02">
        <w:rPr>
          <w:rFonts w:ascii="Arial" w:eastAsiaTheme="minorEastAsia" w:hAnsi="Arial" w:cs="Arial"/>
          <w:color w:val="000000" w:themeColor="text1"/>
          <w:sz w:val="24"/>
          <w:szCs w:val="24"/>
        </w:rPr>
        <w:t xml:space="preserve"> mobilnego sprzętu oświetleniowego oraz audiowizualnego - 197.217,56 zł.</w:t>
      </w:r>
    </w:p>
    <w:p w14:paraId="44391364" w14:textId="03103235"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bookmarkStart w:id="179" w:name="_Hlk161148649"/>
      <w:r w:rsidRPr="004B1B02">
        <w:rPr>
          <w:rFonts w:ascii="Arial" w:eastAsiaTheme="minorEastAsia" w:hAnsi="Arial" w:cs="Arial"/>
          <w:color w:val="000000" w:themeColor="text1"/>
          <w:sz w:val="24"/>
          <w:szCs w:val="24"/>
        </w:rPr>
        <w:t>Zadanie o wartości 205.749,-zł, finansowane ze środków własnych Samorządu Województwa Podkarpackiego ora</w:t>
      </w:r>
      <w:r w:rsidR="000506D0" w:rsidRPr="004B1B02">
        <w:rPr>
          <w:rFonts w:ascii="Arial" w:eastAsiaTheme="minorEastAsia" w:hAnsi="Arial" w:cs="Arial"/>
          <w:color w:val="000000" w:themeColor="text1"/>
          <w:sz w:val="24"/>
          <w:szCs w:val="24"/>
        </w:rPr>
        <w:t>z</w:t>
      </w:r>
      <w:r w:rsidRPr="004B1B02">
        <w:rPr>
          <w:rFonts w:ascii="Arial" w:eastAsiaTheme="minorEastAsia" w:hAnsi="Arial" w:cs="Arial"/>
          <w:color w:val="000000" w:themeColor="text1"/>
          <w:sz w:val="24"/>
          <w:szCs w:val="24"/>
        </w:rPr>
        <w:t xml:space="preserve"> środków własnych WDK w Rzeszowie, zrealizowane w 2023r. </w:t>
      </w:r>
    </w:p>
    <w:bookmarkEnd w:id="179"/>
    <w:p w14:paraId="5CA9BFB7" w14:textId="1A2954EF"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W ramach zadania </w:t>
      </w:r>
      <w:r w:rsidRPr="004B1B02">
        <w:rPr>
          <w:rFonts w:ascii="Arial" w:hAnsi="Arial" w:cs="Arial"/>
          <w:bCs/>
          <w:iCs/>
          <w:color w:val="000000" w:themeColor="text1"/>
          <w:sz w:val="24"/>
          <w:szCs w:val="24"/>
        </w:rPr>
        <w:t xml:space="preserve">zakupiono mobilne zestawy oświetleniowe, audiowizualne </w:t>
      </w:r>
      <w:r w:rsidR="00C513BF">
        <w:rPr>
          <w:rFonts w:ascii="Arial" w:hAnsi="Arial" w:cs="Arial"/>
          <w:bCs/>
          <w:iCs/>
          <w:color w:val="000000" w:themeColor="text1"/>
          <w:sz w:val="24"/>
          <w:szCs w:val="24"/>
        </w:rPr>
        <w:br/>
      </w:r>
      <w:r w:rsidRPr="004B1B02">
        <w:rPr>
          <w:rFonts w:ascii="Arial" w:hAnsi="Arial" w:cs="Arial"/>
          <w:bCs/>
          <w:iCs/>
          <w:color w:val="000000" w:themeColor="text1"/>
          <w:sz w:val="24"/>
          <w:szCs w:val="24"/>
        </w:rPr>
        <w:t>i nagłośnieniowe służące popularyzacji oraz technicznemu wspieraniu wszelkich przejawów dziedzictwa kulturowego oraz dorobku artystycznego twórców z Podkarpacia, zarówno podczas współorganizowanych wydarzeń realizowanych na terenie naszego województwa</w:t>
      </w:r>
      <w:r w:rsidR="002D3E9A" w:rsidRPr="004B1B02">
        <w:rPr>
          <w:rFonts w:ascii="Arial" w:hAnsi="Arial" w:cs="Arial"/>
          <w:bCs/>
          <w:iCs/>
          <w:color w:val="000000" w:themeColor="text1"/>
          <w:sz w:val="24"/>
          <w:szCs w:val="24"/>
        </w:rPr>
        <w:t>,</w:t>
      </w:r>
      <w:r w:rsidRPr="004B1B02">
        <w:rPr>
          <w:rFonts w:ascii="Arial" w:hAnsi="Arial" w:cs="Arial"/>
          <w:bCs/>
          <w:iCs/>
          <w:color w:val="000000" w:themeColor="text1"/>
          <w:sz w:val="24"/>
          <w:szCs w:val="24"/>
        </w:rPr>
        <w:t xml:space="preserve"> jak i w budynku WDK </w:t>
      </w:r>
      <w:r w:rsidR="00C513BF">
        <w:rPr>
          <w:rFonts w:ascii="Arial" w:hAnsi="Arial" w:cs="Arial"/>
          <w:bCs/>
          <w:iCs/>
          <w:color w:val="000000" w:themeColor="text1"/>
          <w:sz w:val="24"/>
          <w:szCs w:val="24"/>
        </w:rPr>
        <w:br/>
      </w:r>
      <w:r w:rsidRPr="004B1B02">
        <w:rPr>
          <w:rFonts w:ascii="Arial" w:hAnsi="Arial" w:cs="Arial"/>
          <w:bCs/>
          <w:iCs/>
          <w:color w:val="000000" w:themeColor="text1"/>
          <w:sz w:val="24"/>
          <w:szCs w:val="24"/>
        </w:rPr>
        <w:t xml:space="preserve">w Rzeszowie. Ponadto zmodernizowany został posiadany w WDK telebim LED przez niezbędną rozbudowę powierzchni projekcyjnej, która gwarantuje lepszy odbiór prezentowanych multimediów i daje więcej możliwości wizualizacyjnych. </w:t>
      </w:r>
    </w:p>
    <w:p w14:paraId="772CA7E5" w14:textId="3EAC04A1" w:rsidR="00C043BC" w:rsidRPr="004B1B02" w:rsidRDefault="00C043BC" w:rsidP="00454901">
      <w:pPr>
        <w:numPr>
          <w:ilvl w:val="1"/>
          <w:numId w:val="568"/>
        </w:num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realizację zadania pn. „Dostawa i montaż klimatyzatorów w budynku WDK </w:t>
      </w:r>
      <w:r w:rsidR="00C513BF">
        <w:rPr>
          <w:rFonts w:ascii="Arial" w:eastAsiaTheme="minorEastAsia" w:hAnsi="Arial" w:cs="Arial"/>
          <w:color w:val="000000" w:themeColor="text1"/>
          <w:sz w:val="24"/>
          <w:szCs w:val="24"/>
        </w:rPr>
        <w:br/>
      </w:r>
      <w:r w:rsidRPr="004B1B02">
        <w:rPr>
          <w:rFonts w:ascii="Arial" w:eastAsiaTheme="minorEastAsia" w:hAnsi="Arial" w:cs="Arial"/>
          <w:color w:val="000000" w:themeColor="text1"/>
          <w:sz w:val="24"/>
          <w:szCs w:val="24"/>
        </w:rPr>
        <w:t>w Rzeszowie” - 266.243,71 zł.</w:t>
      </w:r>
    </w:p>
    <w:p w14:paraId="0731E2EC" w14:textId="77777777"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Zadanie o wartości 281.750,-zł, finansowane ze środków własnych Samorządu Województwa Podkarpackiego oraz środków własnych WDK w Rzeszowie, zrealizowane w 2023r.</w:t>
      </w:r>
    </w:p>
    <w:p w14:paraId="1FDB2C69" w14:textId="4781EE57"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Wykonano instalację chłodniczą, zamontowano instalację odprowadzającą skropliny, doprowadzono linię zasilającą urządzenia klimatyzacyjne. Dostarczono i zamontowano klimatyzatory. Zamontowano zabezpieczenia przeciwpożarowe wszystkich przepustów instalacyjnych</w:t>
      </w:r>
      <w:r w:rsidR="000506D0" w:rsidRPr="004B1B02">
        <w:rPr>
          <w:rFonts w:ascii="Arial" w:eastAsiaTheme="minorEastAsia" w:hAnsi="Arial" w:cs="Arial"/>
          <w:color w:val="000000" w:themeColor="text1"/>
          <w:sz w:val="24"/>
          <w:szCs w:val="24"/>
        </w:rPr>
        <w:t>. W</w:t>
      </w:r>
      <w:r w:rsidRPr="004B1B02">
        <w:rPr>
          <w:rFonts w:ascii="Arial" w:eastAsiaTheme="minorEastAsia" w:hAnsi="Arial" w:cs="Arial"/>
          <w:color w:val="000000" w:themeColor="text1"/>
          <w:sz w:val="24"/>
          <w:szCs w:val="24"/>
        </w:rPr>
        <w:t>ykonano niezbędne prace wykończeniowe i malarskie.</w:t>
      </w:r>
      <w:bookmarkStart w:id="180" w:name="_Hlk161903185"/>
      <w:r w:rsidRPr="004B1B02">
        <w:rPr>
          <w:rFonts w:ascii="Arial" w:eastAsiaTheme="minorEastAsia" w:hAnsi="Arial" w:cs="Arial"/>
          <w:color w:val="000000" w:themeColor="text1"/>
          <w:sz w:val="24"/>
          <w:szCs w:val="24"/>
        </w:rPr>
        <w:t xml:space="preserve"> </w:t>
      </w:r>
    </w:p>
    <w:bookmarkEnd w:id="180"/>
    <w:p w14:paraId="36438639" w14:textId="06F1D968" w:rsidR="00C043BC" w:rsidRPr="004B1B02" w:rsidRDefault="00A52EC6" w:rsidP="00454901">
      <w:pPr>
        <w:numPr>
          <w:ilvl w:val="1"/>
          <w:numId w:val="568"/>
        </w:numPr>
        <w:spacing w:after="0" w:line="360" w:lineRule="auto"/>
        <w:ind w:left="567" w:hanging="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z</w:t>
      </w:r>
      <w:r w:rsidR="00C043BC" w:rsidRPr="004B1B02">
        <w:rPr>
          <w:rFonts w:ascii="Arial" w:eastAsiaTheme="minorEastAsia" w:hAnsi="Arial" w:cs="Arial"/>
          <w:color w:val="000000" w:themeColor="text1"/>
          <w:sz w:val="24"/>
          <w:szCs w:val="24"/>
        </w:rPr>
        <w:t>akup samochodu osobowego do 3,5 tony - 295.826,34 zł.</w:t>
      </w:r>
    </w:p>
    <w:p w14:paraId="5780F686" w14:textId="5DC2FFD7" w:rsidR="00C043BC" w:rsidRPr="004B1B02" w:rsidRDefault="00C043BC" w:rsidP="00C043BC">
      <w:pPr>
        <w:spacing w:after="0" w:line="360" w:lineRule="auto"/>
        <w:ind w:left="567"/>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Zakupiono samochód do przewozu 9 osób z częścią ładunkową. Zakupiony samochód będzie służył do działalności WDK, w tym wydarzeń plenerowych organizowanych lub współorganizowanych przez WDK na terenie województwa podkarpackiego. </w:t>
      </w:r>
    </w:p>
    <w:p w14:paraId="097E46E7" w14:textId="77777777" w:rsidR="00C043BC" w:rsidRPr="004B1B02" w:rsidRDefault="00C043BC" w:rsidP="00454901">
      <w:pPr>
        <w:numPr>
          <w:ilvl w:val="1"/>
          <w:numId w:val="568"/>
        </w:num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realizację zadania pn. Modernizacja i wzmocnienie konstrukcji obiektu dawnego składu węgla Wojewódzkiego Domu Kultury w Rzeszowie - 18.799,76 zł.</w:t>
      </w:r>
    </w:p>
    <w:p w14:paraId="4C72C5B0" w14:textId="77777777"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bookmarkStart w:id="181" w:name="_Hlk127952935"/>
      <w:r w:rsidRPr="004B1B02">
        <w:rPr>
          <w:rFonts w:ascii="Arial" w:eastAsiaTheme="minorEastAsia" w:hAnsi="Arial" w:cs="Arial"/>
          <w:color w:val="000000" w:themeColor="text1"/>
          <w:sz w:val="24"/>
          <w:szCs w:val="24"/>
        </w:rPr>
        <w:t>Zadanie o wartości 141.931 zł, finansowane ze środków własnych Samorządu Województwa Podkarpackiego.</w:t>
      </w:r>
    </w:p>
    <w:bookmarkEnd w:id="181"/>
    <w:p w14:paraId="6A16CC7F" w14:textId="683A69FB"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u w:color="FF0000"/>
        </w:rPr>
      </w:pPr>
      <w:r w:rsidRPr="004B1B02">
        <w:rPr>
          <w:rFonts w:ascii="Arial" w:eastAsiaTheme="minorEastAsia" w:hAnsi="Arial" w:cs="Arial"/>
          <w:color w:val="000000" w:themeColor="text1"/>
          <w:sz w:val="24"/>
          <w:szCs w:val="24"/>
          <w:u w:color="FF0000"/>
        </w:rPr>
        <w:t xml:space="preserve">W ramach zadania opracowano dokumentację projektową, projekt wykonawczy wzmocnienia konstrukcji oraz przedmiar robót i kosztorys inwestorski. Ze </w:t>
      </w:r>
      <w:r w:rsidRPr="004B1B02">
        <w:rPr>
          <w:rFonts w:ascii="Arial" w:eastAsiaTheme="minorEastAsia" w:hAnsi="Arial" w:cs="Arial"/>
          <w:color w:val="000000" w:themeColor="text1"/>
          <w:sz w:val="24"/>
          <w:szCs w:val="24"/>
          <w:u w:color="FF0000"/>
        </w:rPr>
        <w:lastRenderedPageBreak/>
        <w:t>względu na niekorzystne warunki pogodowe w IV kwartale ubiegłego roku</w:t>
      </w:r>
      <w:r w:rsidR="002D3E9A" w:rsidRPr="004B1B02">
        <w:rPr>
          <w:rFonts w:ascii="Arial" w:eastAsiaTheme="minorEastAsia" w:hAnsi="Arial" w:cs="Arial"/>
          <w:color w:val="000000" w:themeColor="text1"/>
          <w:sz w:val="24"/>
          <w:szCs w:val="24"/>
          <w:u w:color="FF0000"/>
        </w:rPr>
        <w:t>,</w:t>
      </w:r>
      <w:r w:rsidRPr="004B1B02">
        <w:rPr>
          <w:rFonts w:ascii="Arial" w:eastAsiaTheme="minorEastAsia" w:hAnsi="Arial" w:cs="Arial"/>
          <w:color w:val="000000" w:themeColor="text1"/>
          <w:sz w:val="24"/>
          <w:szCs w:val="24"/>
          <w:u w:color="FF0000"/>
        </w:rPr>
        <w:t xml:space="preserve"> nie udało się zrealizować zaplanowanych robót obejmujących wzmocnienie </w:t>
      </w:r>
      <w:r w:rsidR="00C513BF">
        <w:rPr>
          <w:rFonts w:ascii="Arial" w:eastAsiaTheme="minorEastAsia" w:hAnsi="Arial" w:cs="Arial"/>
          <w:color w:val="000000" w:themeColor="text1"/>
          <w:sz w:val="24"/>
          <w:szCs w:val="24"/>
          <w:u w:color="FF0000"/>
        </w:rPr>
        <w:br/>
      </w:r>
      <w:r w:rsidRPr="004B1B02">
        <w:rPr>
          <w:rFonts w:ascii="Arial" w:eastAsiaTheme="minorEastAsia" w:hAnsi="Arial" w:cs="Arial"/>
          <w:color w:val="000000" w:themeColor="text1"/>
          <w:sz w:val="24"/>
          <w:szCs w:val="24"/>
          <w:u w:color="FF0000"/>
        </w:rPr>
        <w:t xml:space="preserve">i zabezpieczenie konstrukcji obiektu.  </w:t>
      </w:r>
      <w:r w:rsidR="00DA2415" w:rsidRPr="004B1B02">
        <w:rPr>
          <w:rFonts w:ascii="Arial" w:eastAsiaTheme="minorEastAsia" w:hAnsi="Arial" w:cs="Arial"/>
          <w:color w:val="000000" w:themeColor="text1"/>
          <w:sz w:val="24"/>
          <w:szCs w:val="24"/>
          <w:u w:color="FF0000"/>
        </w:rPr>
        <w:t>Z</w:t>
      </w:r>
      <w:r w:rsidRPr="004B1B02">
        <w:rPr>
          <w:rFonts w:ascii="Arial" w:eastAsiaTheme="minorEastAsia" w:hAnsi="Arial" w:cs="Arial"/>
          <w:color w:val="000000" w:themeColor="text1"/>
          <w:sz w:val="24"/>
          <w:szCs w:val="24"/>
          <w:u w:color="FF0000"/>
        </w:rPr>
        <w:t>adani</w:t>
      </w:r>
      <w:r w:rsidR="00DA2415" w:rsidRPr="004B1B02">
        <w:rPr>
          <w:rFonts w:ascii="Arial" w:eastAsiaTheme="minorEastAsia" w:hAnsi="Arial" w:cs="Arial"/>
          <w:color w:val="000000" w:themeColor="text1"/>
          <w:sz w:val="24"/>
          <w:szCs w:val="24"/>
          <w:u w:color="FF0000"/>
        </w:rPr>
        <w:t xml:space="preserve">e będzie kontynuowane </w:t>
      </w:r>
      <w:r w:rsidRPr="004B1B02">
        <w:rPr>
          <w:rFonts w:ascii="Arial" w:eastAsiaTheme="minorEastAsia" w:hAnsi="Arial" w:cs="Arial"/>
          <w:color w:val="000000" w:themeColor="text1"/>
          <w:sz w:val="24"/>
          <w:szCs w:val="24"/>
          <w:u w:color="FF0000"/>
        </w:rPr>
        <w:t xml:space="preserve">w 2024 r.  </w:t>
      </w:r>
    </w:p>
    <w:p w14:paraId="07B022FE" w14:textId="77777777" w:rsidR="00C043BC" w:rsidRPr="004B1B02" w:rsidRDefault="00C043BC" w:rsidP="00454901">
      <w:pPr>
        <w:pStyle w:val="Akapitzlist"/>
        <w:numPr>
          <w:ilvl w:val="1"/>
          <w:numId w:val="568"/>
        </w:numPr>
        <w:spacing w:line="360" w:lineRule="auto"/>
        <w:ind w:left="567"/>
        <w:rPr>
          <w:rFonts w:ascii="Arial" w:eastAsiaTheme="minorEastAsia" w:hAnsi="Arial" w:cs="Arial"/>
          <w:color w:val="000000" w:themeColor="text1"/>
        </w:rPr>
      </w:pPr>
      <w:r w:rsidRPr="004B1B02">
        <w:rPr>
          <w:rFonts w:ascii="Arial" w:eastAsiaTheme="minorEastAsia" w:hAnsi="Arial" w:cs="Arial"/>
          <w:color w:val="000000" w:themeColor="text1"/>
        </w:rPr>
        <w:t>realizację zadania pn. Podkarpacka Kronika Filmowa - 80.000,00 zł.</w:t>
      </w:r>
    </w:p>
    <w:p w14:paraId="0B3B319C" w14:textId="77777777" w:rsidR="00C043BC" w:rsidRPr="004B1B02" w:rsidRDefault="00C043BC" w:rsidP="00C043BC">
      <w:pPr>
        <w:pStyle w:val="Akapitzlist"/>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Zadanie o wartości 80.000,00 zł, finansowane ze środków własnych Samorządu Województwa Podkarpackiego oraz środków własnych WDK w Rzeszowie, zrealizowane w 2023 r.</w:t>
      </w:r>
    </w:p>
    <w:p w14:paraId="78EADE26" w14:textId="2E62276F"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W ramach zadania przygotowano dokumentację konkursową, przeprowadzono nabór projektów</w:t>
      </w:r>
      <w:r w:rsidR="00DA2415" w:rsidRPr="004B1B02">
        <w:rPr>
          <w:rFonts w:ascii="Arial" w:eastAsiaTheme="minorEastAsia" w:hAnsi="Arial" w:cs="Arial"/>
          <w:color w:val="000000" w:themeColor="text1"/>
          <w:sz w:val="24"/>
          <w:szCs w:val="24"/>
        </w:rPr>
        <w:t xml:space="preserve"> oraz</w:t>
      </w:r>
      <w:r w:rsidRPr="004B1B02">
        <w:rPr>
          <w:rFonts w:ascii="Arial" w:eastAsiaTheme="minorEastAsia" w:hAnsi="Arial" w:cs="Arial"/>
          <w:color w:val="000000" w:themeColor="text1"/>
          <w:sz w:val="24"/>
          <w:szCs w:val="24"/>
        </w:rPr>
        <w:t xml:space="preserve"> dokonano oceny formalnej złożonych projektów. </w:t>
      </w:r>
      <w:r w:rsidR="00DA2415" w:rsidRPr="004B1B02">
        <w:rPr>
          <w:rFonts w:ascii="Arial" w:eastAsiaTheme="minorEastAsia" w:hAnsi="Arial" w:cs="Arial"/>
          <w:color w:val="000000" w:themeColor="text1"/>
          <w:sz w:val="24"/>
          <w:szCs w:val="24"/>
        </w:rPr>
        <w:t>Po dokonaniu oceny formalnej,</w:t>
      </w:r>
      <w:r w:rsidRPr="004B1B02">
        <w:rPr>
          <w:rFonts w:ascii="Arial" w:eastAsiaTheme="minorEastAsia" w:hAnsi="Arial" w:cs="Arial"/>
          <w:color w:val="000000" w:themeColor="text1"/>
          <w:sz w:val="24"/>
          <w:szCs w:val="24"/>
        </w:rPr>
        <w:t xml:space="preserve"> 6 podmiotów otrzymało wsparcie </w:t>
      </w:r>
      <w:proofErr w:type="spellStart"/>
      <w:r w:rsidRPr="004B1B02">
        <w:rPr>
          <w:rFonts w:ascii="Arial" w:eastAsiaTheme="minorEastAsia" w:hAnsi="Arial" w:cs="Arial"/>
          <w:color w:val="000000" w:themeColor="text1"/>
          <w:sz w:val="24"/>
          <w:szCs w:val="24"/>
        </w:rPr>
        <w:t>finansowe</w:t>
      </w:r>
      <w:r w:rsidR="002D3E9A" w:rsidRPr="004B1B02">
        <w:rPr>
          <w:rFonts w:ascii="Arial" w:eastAsiaTheme="minorEastAsia" w:hAnsi="Arial" w:cs="Arial"/>
          <w:color w:val="000000" w:themeColor="text1"/>
          <w:sz w:val="24"/>
          <w:szCs w:val="24"/>
        </w:rPr>
        <w:t>na</w:t>
      </w:r>
      <w:proofErr w:type="spellEnd"/>
      <w:r w:rsidR="002D3E9A" w:rsidRPr="004B1B02">
        <w:rPr>
          <w:rFonts w:ascii="Arial" w:eastAsiaTheme="minorEastAsia" w:hAnsi="Arial" w:cs="Arial"/>
          <w:color w:val="000000" w:themeColor="text1"/>
          <w:sz w:val="24"/>
          <w:szCs w:val="24"/>
        </w:rPr>
        <w:t xml:space="preserve"> </w:t>
      </w:r>
      <w:proofErr w:type="spellStart"/>
      <w:r w:rsidR="002D3E9A" w:rsidRPr="004B1B02">
        <w:rPr>
          <w:rFonts w:ascii="Arial" w:eastAsiaTheme="minorEastAsia" w:hAnsi="Arial" w:cs="Arial"/>
          <w:color w:val="000000" w:themeColor="text1"/>
          <w:sz w:val="24"/>
          <w:szCs w:val="24"/>
        </w:rPr>
        <w:t>producje</w:t>
      </w:r>
      <w:proofErr w:type="spellEnd"/>
      <w:r w:rsidRPr="004B1B02">
        <w:rPr>
          <w:rFonts w:ascii="Arial" w:eastAsiaTheme="minorEastAsia" w:hAnsi="Arial" w:cs="Arial"/>
          <w:color w:val="000000" w:themeColor="text1"/>
          <w:sz w:val="24"/>
          <w:szCs w:val="24"/>
        </w:rPr>
        <w:t>, z tego:</w:t>
      </w:r>
    </w:p>
    <w:p w14:paraId="655945A6" w14:textId="1BDFB236" w:rsidR="00C043BC" w:rsidRPr="004B1B02" w:rsidRDefault="00DA241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Karpackie Media Sp. z o.o</w:t>
      </w:r>
      <w:r w:rsidR="008C55C5" w:rsidRPr="004B1B02">
        <w:rPr>
          <w:rFonts w:ascii="Arial" w:eastAsiaTheme="minorEastAsia" w:hAnsi="Arial" w:cs="Arial"/>
          <w:color w:val="000000" w:themeColor="text1"/>
        </w:rPr>
        <w:t xml:space="preserve">. - </w:t>
      </w:r>
      <w:r w:rsidR="00C043BC" w:rsidRPr="004B1B02">
        <w:rPr>
          <w:rFonts w:ascii="Arial" w:eastAsiaTheme="minorEastAsia" w:hAnsi="Arial" w:cs="Arial"/>
          <w:color w:val="000000" w:themeColor="text1"/>
        </w:rPr>
        <w:t xml:space="preserve">Gdzieś tak jest, w Zabajce tak jest, </w:t>
      </w:r>
    </w:p>
    <w:p w14:paraId="2CD1D63C" w14:textId="263F03D1" w:rsidR="00C043BC" w:rsidRPr="004B1B02" w:rsidRDefault="00DA241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Ronin Media </w:t>
      </w:r>
      <w:r w:rsidR="008C55C5" w:rsidRPr="004B1B02">
        <w:rPr>
          <w:rFonts w:ascii="Arial" w:eastAsiaTheme="minorEastAsia" w:hAnsi="Arial" w:cs="Arial"/>
          <w:color w:val="000000" w:themeColor="text1"/>
        </w:rPr>
        <w:t xml:space="preserve">- </w:t>
      </w:r>
      <w:r w:rsidR="00C043BC" w:rsidRPr="004B1B02">
        <w:rPr>
          <w:rFonts w:ascii="Arial" w:eastAsiaTheme="minorEastAsia" w:hAnsi="Arial" w:cs="Arial"/>
          <w:color w:val="000000" w:themeColor="text1"/>
        </w:rPr>
        <w:t xml:space="preserve">Prodrom, </w:t>
      </w:r>
    </w:p>
    <w:p w14:paraId="091488FA" w14:textId="07003EDF" w:rsidR="00C043BC" w:rsidRPr="004B1B02" w:rsidRDefault="00DA241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Stowarzyszenie w Krainie Źródeł</w:t>
      </w:r>
      <w:r w:rsidR="008C55C5" w:rsidRPr="004B1B02">
        <w:rPr>
          <w:rFonts w:ascii="Arial" w:eastAsiaTheme="minorEastAsia" w:hAnsi="Arial" w:cs="Arial"/>
          <w:color w:val="000000" w:themeColor="text1"/>
        </w:rPr>
        <w:t xml:space="preserve"> - </w:t>
      </w:r>
      <w:r w:rsidR="00C043BC" w:rsidRPr="004B1B02">
        <w:rPr>
          <w:rFonts w:ascii="Arial" w:eastAsiaTheme="minorEastAsia" w:hAnsi="Arial" w:cs="Arial"/>
          <w:color w:val="000000" w:themeColor="text1"/>
        </w:rPr>
        <w:t>Kręcą nas Jaśliska</w:t>
      </w:r>
      <w:r w:rsidR="008C55C5" w:rsidRPr="004B1B02">
        <w:rPr>
          <w:rFonts w:ascii="Arial" w:eastAsiaTheme="minorEastAsia" w:hAnsi="Arial" w:cs="Arial"/>
          <w:color w:val="000000" w:themeColor="text1"/>
        </w:rPr>
        <w:t>,</w:t>
      </w:r>
    </w:p>
    <w:p w14:paraId="73D795BD" w14:textId="4C00D199" w:rsidR="00C043BC" w:rsidRPr="004B1B02" w:rsidRDefault="00DA241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Dolina Wisłoka Sp. z o.o.</w:t>
      </w:r>
      <w:r w:rsidR="008C55C5" w:rsidRPr="004B1B02">
        <w:rPr>
          <w:rFonts w:ascii="Arial" w:eastAsiaTheme="minorEastAsia" w:hAnsi="Arial" w:cs="Arial"/>
          <w:color w:val="000000" w:themeColor="text1"/>
        </w:rPr>
        <w:t xml:space="preserve"> -</w:t>
      </w:r>
      <w:r w:rsidRPr="004B1B02">
        <w:rPr>
          <w:rFonts w:ascii="Arial" w:eastAsiaTheme="minorEastAsia" w:hAnsi="Arial" w:cs="Arial"/>
          <w:color w:val="000000" w:themeColor="text1"/>
        </w:rPr>
        <w:t xml:space="preserve"> </w:t>
      </w:r>
      <w:r w:rsidR="00C043BC" w:rsidRPr="004B1B02">
        <w:rPr>
          <w:rFonts w:ascii="Arial" w:eastAsiaTheme="minorEastAsia" w:hAnsi="Arial" w:cs="Arial"/>
          <w:color w:val="000000" w:themeColor="text1"/>
        </w:rPr>
        <w:t>Z nurtem Wisłoka od źródeł do ujścia</w:t>
      </w:r>
      <w:r w:rsidR="008C55C5" w:rsidRPr="004B1B02">
        <w:rPr>
          <w:rFonts w:ascii="Arial" w:eastAsiaTheme="minorEastAsia" w:hAnsi="Arial" w:cs="Arial"/>
          <w:color w:val="000000" w:themeColor="text1"/>
        </w:rPr>
        <w:t>,</w:t>
      </w:r>
      <w:r w:rsidR="00C043BC" w:rsidRPr="004B1B02">
        <w:rPr>
          <w:rFonts w:ascii="Arial" w:eastAsiaTheme="minorEastAsia" w:hAnsi="Arial" w:cs="Arial"/>
          <w:color w:val="000000" w:themeColor="text1"/>
        </w:rPr>
        <w:t xml:space="preserve"> </w:t>
      </w:r>
    </w:p>
    <w:p w14:paraId="30987955" w14:textId="56CF393E" w:rsidR="00C043BC" w:rsidRPr="004B1B02" w:rsidRDefault="00DA241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Muzeum Regionalne w Jaśle</w:t>
      </w:r>
      <w:r w:rsidR="008C55C5" w:rsidRPr="004B1B02">
        <w:rPr>
          <w:rFonts w:ascii="Arial" w:eastAsiaTheme="minorEastAsia" w:hAnsi="Arial" w:cs="Arial"/>
          <w:color w:val="000000" w:themeColor="text1"/>
        </w:rPr>
        <w:t xml:space="preserve"> - </w:t>
      </w:r>
      <w:r w:rsidR="00C043BC" w:rsidRPr="004B1B02">
        <w:rPr>
          <w:rFonts w:ascii="Arial" w:eastAsiaTheme="minorEastAsia" w:hAnsi="Arial" w:cs="Arial"/>
          <w:color w:val="000000" w:themeColor="text1"/>
        </w:rPr>
        <w:t>Jasło 44</w:t>
      </w:r>
      <w:r w:rsidR="008C55C5" w:rsidRPr="004B1B02">
        <w:rPr>
          <w:rFonts w:ascii="Arial" w:eastAsiaTheme="minorEastAsia" w:hAnsi="Arial" w:cs="Arial"/>
          <w:color w:val="000000" w:themeColor="text1"/>
        </w:rPr>
        <w:t>,</w:t>
      </w:r>
    </w:p>
    <w:p w14:paraId="64738D84" w14:textId="17E8D026" w:rsidR="00C043BC" w:rsidRPr="004B1B02" w:rsidRDefault="008C55C5" w:rsidP="00454901">
      <w:pPr>
        <w:pStyle w:val="Akapitzlist"/>
        <w:numPr>
          <w:ilvl w:val="0"/>
          <w:numId w:val="600"/>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Przepraszam za marzenia - </w:t>
      </w:r>
      <w:r w:rsidR="00DA2415" w:rsidRPr="004B1B02">
        <w:rPr>
          <w:rFonts w:ascii="Arial" w:eastAsiaTheme="minorEastAsia" w:hAnsi="Arial" w:cs="Arial"/>
          <w:color w:val="000000" w:themeColor="text1"/>
        </w:rPr>
        <w:t>Stowarzyszenie łączy nas Sanok</w:t>
      </w:r>
      <w:r w:rsidRPr="004B1B02">
        <w:rPr>
          <w:rFonts w:ascii="Arial" w:eastAsiaTheme="minorEastAsia" w:hAnsi="Arial" w:cs="Arial"/>
          <w:color w:val="000000" w:themeColor="text1"/>
        </w:rPr>
        <w:t>.</w:t>
      </w:r>
    </w:p>
    <w:p w14:paraId="4008E069" w14:textId="77777777" w:rsidR="00C043BC" w:rsidRPr="004B1B02" w:rsidRDefault="00C043BC" w:rsidP="00454901">
      <w:pPr>
        <w:pStyle w:val="Akapitzlist"/>
        <w:numPr>
          <w:ilvl w:val="1"/>
          <w:numId w:val="568"/>
        </w:numPr>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realizację zadania pn. Podkarpacki Regionalny Fundusz Filmowy - wsparcie Produkcji Filmowej - 738.000,00 zł.</w:t>
      </w:r>
    </w:p>
    <w:p w14:paraId="2F9605B8" w14:textId="3EA70B99" w:rsidR="00C043BC" w:rsidRPr="004B1B02" w:rsidRDefault="00C043BC" w:rsidP="00C043BC">
      <w:pPr>
        <w:pStyle w:val="Akapitzlist"/>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Zadanie ujęte w wykazie przedsięwzięć do Wieloletniej Prognozy Finansowej Województwa Podkarpackiego</w:t>
      </w:r>
      <w:r w:rsidR="002D3E9A" w:rsidRPr="004B1B02">
        <w:rPr>
          <w:rFonts w:ascii="Arial" w:eastAsiaTheme="minorEastAsia" w:hAnsi="Arial" w:cs="Arial"/>
          <w:color w:val="000000" w:themeColor="text1"/>
        </w:rPr>
        <w:t>,</w:t>
      </w:r>
      <w:r w:rsidRPr="004B1B02">
        <w:rPr>
          <w:rFonts w:ascii="Arial" w:eastAsiaTheme="minorEastAsia" w:hAnsi="Arial" w:cs="Arial"/>
          <w:color w:val="000000" w:themeColor="text1"/>
        </w:rPr>
        <w:t xml:space="preserve"> o planowanych łącznych nakładach </w:t>
      </w:r>
      <w:r w:rsidR="002D3E9A" w:rsidRPr="004B1B02">
        <w:rPr>
          <w:rFonts w:ascii="Arial" w:eastAsiaTheme="minorEastAsia" w:hAnsi="Arial" w:cs="Arial"/>
          <w:color w:val="000000" w:themeColor="text1"/>
        </w:rPr>
        <w:t>finansow</w:t>
      </w:r>
      <w:r w:rsidR="00454B5A" w:rsidRPr="004B1B02">
        <w:rPr>
          <w:rFonts w:ascii="Arial" w:eastAsiaTheme="minorEastAsia" w:hAnsi="Arial" w:cs="Arial"/>
          <w:color w:val="000000" w:themeColor="text1"/>
        </w:rPr>
        <w:t>anych</w:t>
      </w:r>
      <w:r w:rsidR="002D3E9A" w:rsidRPr="004B1B02">
        <w:rPr>
          <w:rFonts w:ascii="Arial" w:eastAsiaTheme="minorEastAsia" w:hAnsi="Arial" w:cs="Arial"/>
          <w:color w:val="000000" w:themeColor="text1"/>
        </w:rPr>
        <w:t xml:space="preserve"> </w:t>
      </w:r>
      <w:r w:rsidRPr="004B1B02">
        <w:rPr>
          <w:rFonts w:ascii="Arial" w:eastAsiaTheme="minorEastAsia" w:hAnsi="Arial" w:cs="Arial"/>
          <w:color w:val="000000" w:themeColor="text1"/>
        </w:rPr>
        <w:t>ze środków własnych Samorządu Województwa Podkarpackiego w kwocie 8.740.000,-zł, realizowane w latach 2020-2029. Od początku realizacji zadania do końca 2023r. dofinansowano przedsięwzięcie ze środków budżetu Województwa Podkarpackiego w kwocie 2.840.099</w:t>
      </w:r>
      <w:r w:rsidR="00300997" w:rsidRPr="004B1B02">
        <w:rPr>
          <w:rFonts w:ascii="Arial" w:eastAsiaTheme="minorEastAsia" w:hAnsi="Arial" w:cs="Arial"/>
          <w:color w:val="000000" w:themeColor="text1"/>
        </w:rPr>
        <w:t>,</w:t>
      </w:r>
      <w:r w:rsidRPr="004B1B02">
        <w:rPr>
          <w:rFonts w:ascii="Arial" w:eastAsiaTheme="minorEastAsia" w:hAnsi="Arial" w:cs="Arial"/>
          <w:color w:val="000000" w:themeColor="text1"/>
        </w:rPr>
        <w:t>59</w:t>
      </w:r>
      <w:r w:rsidR="008C55C5" w:rsidRPr="004B1B02">
        <w:rPr>
          <w:rFonts w:ascii="Arial" w:eastAsiaTheme="minorEastAsia" w:hAnsi="Arial" w:cs="Arial"/>
          <w:color w:val="000000" w:themeColor="text1"/>
        </w:rPr>
        <w:t xml:space="preserve"> zł</w:t>
      </w:r>
      <w:r w:rsidRPr="004B1B02">
        <w:rPr>
          <w:rFonts w:ascii="Arial" w:eastAsiaTheme="minorEastAsia" w:hAnsi="Arial" w:cs="Arial"/>
          <w:color w:val="000000" w:themeColor="text1"/>
        </w:rPr>
        <w:t xml:space="preserve"> co stanowi 32,50 % </w:t>
      </w:r>
      <w:r w:rsidR="00454B5A" w:rsidRPr="004B1B02">
        <w:rPr>
          <w:rFonts w:ascii="Arial" w:eastAsiaTheme="minorEastAsia" w:hAnsi="Arial" w:cs="Arial"/>
          <w:color w:val="000000" w:themeColor="text1"/>
        </w:rPr>
        <w:t xml:space="preserve">planowanych </w:t>
      </w:r>
      <w:r w:rsidRPr="004B1B02">
        <w:rPr>
          <w:rFonts w:ascii="Arial" w:eastAsiaTheme="minorEastAsia" w:hAnsi="Arial" w:cs="Arial"/>
          <w:color w:val="000000" w:themeColor="text1"/>
        </w:rPr>
        <w:t>nakładów finansowych</w:t>
      </w:r>
      <w:r w:rsidR="00454B5A" w:rsidRPr="004B1B02">
        <w:rPr>
          <w:rFonts w:ascii="Arial" w:eastAsiaTheme="minorEastAsia" w:hAnsi="Arial" w:cs="Arial"/>
          <w:color w:val="000000" w:themeColor="text1"/>
        </w:rPr>
        <w:t>.</w:t>
      </w:r>
      <w:r w:rsidRPr="004B1B02">
        <w:rPr>
          <w:rFonts w:ascii="Arial" w:eastAsiaTheme="minorEastAsia" w:hAnsi="Arial" w:cs="Arial"/>
          <w:color w:val="000000" w:themeColor="text1"/>
        </w:rPr>
        <w:t xml:space="preserve"> </w:t>
      </w:r>
    </w:p>
    <w:p w14:paraId="29663B10"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Stan zaawansowania realizacji zadania i osiągnięte efekty:</w:t>
      </w:r>
    </w:p>
    <w:p w14:paraId="51F498C6" w14:textId="0E7B61E1" w:rsidR="00C043BC" w:rsidRPr="004B1B02" w:rsidRDefault="00C043BC" w:rsidP="00C043BC">
      <w:pPr>
        <w:pStyle w:val="Akapitzlist"/>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Celem projektu jest wspieranie produkcji filmowych związanych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z województwem podkarpackim. Zrealizowane filmy i seriale mają się przyczynić do kulturalnej, turystycznej i gospodarczej promocji regionu. Warunkiem otrzymania wsparcia finansowego jest powiązanie produkcji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z województwem podkarpackim poprzez, m.in.: tematykę, twórców (przedsiębiorców i specjalistów z branży audiowizualnej działających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lastRenderedPageBreak/>
        <w:t xml:space="preserve">w regionie) lub miejsce realizacji filmu. W ramach naboru do PRFF wpłynęło 12 wniosków z czego 9 zakwalifikowało się do etapu oceny eksperckiej. Komisja </w:t>
      </w:r>
      <w:r w:rsidR="00454B5A" w:rsidRPr="004B1B02">
        <w:rPr>
          <w:rFonts w:ascii="Arial" w:eastAsiaTheme="minorEastAsia" w:hAnsi="Arial" w:cs="Arial"/>
          <w:color w:val="000000" w:themeColor="text1"/>
        </w:rPr>
        <w:t>k</w:t>
      </w:r>
      <w:r w:rsidRPr="004B1B02">
        <w:rPr>
          <w:rFonts w:ascii="Arial" w:eastAsiaTheme="minorEastAsia" w:hAnsi="Arial" w:cs="Arial"/>
          <w:color w:val="000000" w:themeColor="text1"/>
        </w:rPr>
        <w:t xml:space="preserve">onkursowa dokonała rozstrzygnięcia </w:t>
      </w:r>
      <w:r w:rsidR="00454B5A" w:rsidRPr="004B1B02">
        <w:rPr>
          <w:rFonts w:ascii="Arial" w:eastAsiaTheme="minorEastAsia" w:hAnsi="Arial" w:cs="Arial"/>
          <w:color w:val="000000" w:themeColor="text1"/>
        </w:rPr>
        <w:t>k</w:t>
      </w:r>
      <w:r w:rsidRPr="004B1B02">
        <w:rPr>
          <w:rFonts w:ascii="Arial" w:eastAsiaTheme="minorEastAsia" w:hAnsi="Arial" w:cs="Arial"/>
          <w:color w:val="000000" w:themeColor="text1"/>
        </w:rPr>
        <w:t xml:space="preserve">onkursu, podjęła decyzję o wsparciu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4 produkcji fabularnych. Producenci zostali zaproszeni do negocjacji umów koprodukcyjnych. Na etapie negocjacji jeden z nich zrezygnował z podpisania umowy. Ostatecznie </w:t>
      </w:r>
      <w:r w:rsidR="002535AC" w:rsidRPr="004B1B02">
        <w:rPr>
          <w:rFonts w:ascii="Arial" w:eastAsiaTheme="minorEastAsia" w:hAnsi="Arial" w:cs="Arial"/>
          <w:color w:val="000000" w:themeColor="text1"/>
        </w:rPr>
        <w:t>zawarto</w:t>
      </w:r>
      <w:r w:rsidRPr="004B1B02">
        <w:rPr>
          <w:rFonts w:ascii="Arial" w:eastAsiaTheme="minorEastAsia" w:hAnsi="Arial" w:cs="Arial"/>
          <w:color w:val="000000" w:themeColor="text1"/>
        </w:rPr>
        <w:t xml:space="preserve"> umowy z niżej wymienionymi podmiotami:</w:t>
      </w:r>
    </w:p>
    <w:p w14:paraId="2F95B41B" w14:textId="2E66A033" w:rsidR="00C043BC" w:rsidRPr="004B1B02" w:rsidRDefault="00C043BC" w:rsidP="00454901">
      <w:pPr>
        <w:pStyle w:val="Akapitzlist"/>
        <w:numPr>
          <w:ilvl w:val="0"/>
          <w:numId w:val="601"/>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Akson Studio Sp. z o.o. z filmem: „Ignacy” w reżyserii Michała Rogalskiego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w kwocie 369.000,00 zł,</w:t>
      </w:r>
    </w:p>
    <w:p w14:paraId="1D2B30EC" w14:textId="77777777" w:rsidR="00C043BC" w:rsidRPr="004B1B02" w:rsidRDefault="00C043BC" w:rsidP="00454901">
      <w:pPr>
        <w:pStyle w:val="Akapitzlist"/>
        <w:numPr>
          <w:ilvl w:val="0"/>
          <w:numId w:val="601"/>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 </w:t>
      </w:r>
      <w:proofErr w:type="spellStart"/>
      <w:r w:rsidRPr="004B1B02">
        <w:rPr>
          <w:rFonts w:ascii="Arial" w:eastAsiaTheme="minorEastAsia" w:hAnsi="Arial" w:cs="Arial"/>
          <w:color w:val="000000" w:themeColor="text1"/>
        </w:rPr>
        <w:t>Morefilm</w:t>
      </w:r>
      <w:proofErr w:type="spellEnd"/>
      <w:r w:rsidRPr="004B1B02">
        <w:rPr>
          <w:rFonts w:ascii="Arial" w:eastAsiaTheme="minorEastAsia" w:hAnsi="Arial" w:cs="Arial"/>
          <w:color w:val="000000" w:themeColor="text1"/>
        </w:rPr>
        <w:t xml:space="preserve"> Sp. z o.o. z filmem:” Home” w reżyserii Or </w:t>
      </w:r>
      <w:proofErr w:type="spellStart"/>
      <w:r w:rsidRPr="004B1B02">
        <w:rPr>
          <w:rFonts w:ascii="Arial" w:eastAsiaTheme="minorEastAsia" w:hAnsi="Arial" w:cs="Arial"/>
          <w:color w:val="000000" w:themeColor="text1"/>
        </w:rPr>
        <w:t>Sinai</w:t>
      </w:r>
      <w:proofErr w:type="spellEnd"/>
      <w:r w:rsidRPr="004B1B02">
        <w:rPr>
          <w:rFonts w:ascii="Arial" w:eastAsiaTheme="minorEastAsia" w:hAnsi="Arial" w:cs="Arial"/>
          <w:color w:val="000000" w:themeColor="text1"/>
        </w:rPr>
        <w:t xml:space="preserve"> w kwocie 246.000,00 zł, </w:t>
      </w:r>
    </w:p>
    <w:p w14:paraId="1D00A1A8" w14:textId="321C857E" w:rsidR="00C043BC" w:rsidRPr="004B1B02" w:rsidRDefault="00C043BC" w:rsidP="00454901">
      <w:pPr>
        <w:pStyle w:val="Akapitzlist"/>
        <w:numPr>
          <w:ilvl w:val="0"/>
          <w:numId w:val="601"/>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Mirosław Mazurkiewicz, produkcja Filmowa z filmem „Nie ma mnie”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w reżyserii Roberta Żurakowskiego w kwocie 73.800,00 zł </w:t>
      </w:r>
    </w:p>
    <w:p w14:paraId="3C466E4B" w14:textId="77777777" w:rsidR="00C043BC" w:rsidRPr="004B1B02" w:rsidRDefault="00C043BC" w:rsidP="00454901">
      <w:pPr>
        <w:pStyle w:val="Akapitzlist"/>
        <w:numPr>
          <w:ilvl w:val="0"/>
          <w:numId w:val="601"/>
        </w:numPr>
        <w:spacing w:line="360" w:lineRule="auto"/>
        <w:ind w:left="851" w:hanging="284"/>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Stowarzyszenie Filmowców Polskich z filmem „Ludzie i rzeczy” w reżyserii Damian Kosowskiego w kwocie 49.200,00 zł.</w:t>
      </w:r>
    </w:p>
    <w:p w14:paraId="7501F8ED" w14:textId="77777777" w:rsidR="00C043BC" w:rsidRPr="004B1B02" w:rsidRDefault="00C043BC" w:rsidP="00C043BC">
      <w:pPr>
        <w:spacing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Zawarte umowy koprodukcyjne szczegółowo określają zasady współpracy, wzajemne zobowiązania i wydatkowanie środków. Ostateczne rozliczenie nastąpi po zamknięciu poszczególnych produkcji filmowych po przedłożeniu przez producentów – końcowych rozliczeń kosztów produkcji filmowych.  </w:t>
      </w:r>
    </w:p>
    <w:p w14:paraId="67B79973" w14:textId="53598D29" w:rsidR="00C043BC" w:rsidRPr="004B1B02" w:rsidRDefault="00C043BC" w:rsidP="00454901">
      <w:pPr>
        <w:numPr>
          <w:ilvl w:val="1"/>
          <w:numId w:val="568"/>
        </w:num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realizację zadania pn</w:t>
      </w:r>
      <w:bookmarkStart w:id="182" w:name="_Hlk130302109"/>
      <w:r w:rsidRPr="004B1B02">
        <w:rPr>
          <w:rFonts w:ascii="Arial" w:eastAsiaTheme="minorEastAsia" w:hAnsi="Arial" w:cs="Arial"/>
          <w:color w:val="000000" w:themeColor="text1"/>
          <w:sz w:val="24"/>
          <w:szCs w:val="24"/>
        </w:rPr>
        <w:t>. „Utworzenie podkarpackiego centrum nauki</w:t>
      </w:r>
      <w:bookmarkEnd w:id="182"/>
      <w:r w:rsidRPr="004B1B02">
        <w:rPr>
          <w:rFonts w:ascii="Arial" w:eastAsiaTheme="minorEastAsia" w:hAnsi="Arial" w:cs="Arial"/>
          <w:color w:val="000000" w:themeColor="text1"/>
          <w:sz w:val="24"/>
          <w:szCs w:val="24"/>
        </w:rPr>
        <w:t>” w ramach Regionalnego Programu Operacyjnego Województwa Podkarpackiego na lata 2014-2020 – 1.130.097,28 zł (</w:t>
      </w:r>
      <w:r w:rsidRPr="004B1B02">
        <w:rPr>
          <w:rFonts w:ascii="Arial" w:eastAsiaTheme="minorEastAsia" w:hAnsi="Arial" w:cs="Arial"/>
          <w:color w:val="000000" w:themeColor="text1"/>
          <w:sz w:val="24"/>
          <w:szCs w:val="24"/>
          <w:lang w:eastAsia="pl-PL"/>
        </w:rPr>
        <w:t xml:space="preserve">§ 6220 – 105.147,31 zł, § 6229 – </w:t>
      </w:r>
      <w:r w:rsidR="0004392F" w:rsidRPr="004B1B02">
        <w:rPr>
          <w:rFonts w:ascii="Arial" w:eastAsiaTheme="minorEastAsia" w:hAnsi="Arial" w:cs="Arial"/>
          <w:color w:val="000000" w:themeColor="text1"/>
          <w:sz w:val="24"/>
          <w:szCs w:val="24"/>
          <w:lang w:eastAsia="pl-PL"/>
        </w:rPr>
        <w:br/>
      </w:r>
      <w:r w:rsidRPr="004B1B02">
        <w:rPr>
          <w:rFonts w:ascii="Arial" w:eastAsiaTheme="minorEastAsia" w:hAnsi="Arial" w:cs="Arial"/>
          <w:color w:val="000000" w:themeColor="text1"/>
          <w:sz w:val="24"/>
          <w:szCs w:val="24"/>
          <w:lang w:eastAsia="pl-PL"/>
        </w:rPr>
        <w:t>1.024.949,97 zł)</w:t>
      </w:r>
      <w:r w:rsidRPr="004B1B02">
        <w:rPr>
          <w:rFonts w:ascii="Arial" w:eastAsiaTheme="minorEastAsia" w:hAnsi="Arial" w:cs="Arial"/>
          <w:color w:val="000000" w:themeColor="text1"/>
          <w:sz w:val="24"/>
          <w:szCs w:val="24"/>
        </w:rPr>
        <w:t>.</w:t>
      </w:r>
    </w:p>
    <w:p w14:paraId="0986CCA3" w14:textId="77777777"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Zadanie finansowane ze środków Unii Europejskiej w ramach Regionalnego Programu Operacyjnego na lata 2014-2020 oraz środków własnych Samorządu Województwa Podkarpackiego. </w:t>
      </w:r>
    </w:p>
    <w:p w14:paraId="1365465C" w14:textId="54EA4E79" w:rsidR="00C043BC" w:rsidRPr="004B1B02" w:rsidRDefault="00C043BC" w:rsidP="00C043BC">
      <w:pPr>
        <w:spacing w:after="0" w:line="360" w:lineRule="auto"/>
        <w:ind w:left="567"/>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Zadanie ujęte w wykazie przedsięwzięć do Wieloletniej Prognozy Finansowej Województwa Podkarpackiego o planowanych łącznych nakładach </w:t>
      </w:r>
      <w:r w:rsidR="002D3E9A" w:rsidRPr="004B1B02">
        <w:rPr>
          <w:rFonts w:ascii="Arial" w:eastAsiaTheme="minorEastAsia" w:hAnsi="Arial" w:cs="Arial"/>
          <w:color w:val="000000" w:themeColor="text1"/>
          <w:sz w:val="24"/>
          <w:szCs w:val="24"/>
        </w:rPr>
        <w:t>finansowych</w:t>
      </w:r>
      <w:r w:rsidRPr="004B1B02">
        <w:rPr>
          <w:rFonts w:ascii="Arial" w:eastAsiaTheme="minorEastAsia" w:hAnsi="Arial" w:cs="Arial"/>
          <w:color w:val="000000" w:themeColor="text1"/>
          <w:sz w:val="24"/>
          <w:szCs w:val="24"/>
        </w:rPr>
        <w:t xml:space="preserve"> ze środków własnych Samorządu Województwa Podkarpackiego w kwocie 17.755.585,-zł, realizowane w latach 2018-2023. Od początku realizacji zadania do końca 2023r., dofinansowano przedsięwzięcie ze środków budżetu Województwa Podkarpackiego w kwocie </w:t>
      </w:r>
      <w:r w:rsidRPr="004B1B02">
        <w:rPr>
          <w:rFonts w:ascii="Arial" w:hAnsi="Arial" w:cs="Arial"/>
          <w:iCs/>
          <w:color w:val="000000" w:themeColor="text1"/>
          <w:sz w:val="24"/>
          <w:szCs w:val="24"/>
        </w:rPr>
        <w:t>16.449.884,77 zł</w:t>
      </w:r>
      <w:r w:rsidRPr="004B1B02">
        <w:rPr>
          <w:rFonts w:ascii="Arial" w:eastAsiaTheme="minorEastAsia" w:hAnsi="Arial" w:cs="Arial"/>
          <w:color w:val="000000" w:themeColor="text1"/>
          <w:sz w:val="24"/>
          <w:szCs w:val="24"/>
        </w:rPr>
        <w:t xml:space="preserve">, co stanowi 92,65 % </w:t>
      </w:r>
      <w:r w:rsidR="00454B5A" w:rsidRPr="004B1B02">
        <w:rPr>
          <w:rFonts w:ascii="Arial" w:eastAsiaTheme="minorEastAsia" w:hAnsi="Arial" w:cs="Arial"/>
          <w:color w:val="000000" w:themeColor="text1"/>
          <w:sz w:val="24"/>
          <w:szCs w:val="24"/>
        </w:rPr>
        <w:t xml:space="preserve">planowanych </w:t>
      </w:r>
      <w:r w:rsidRPr="004B1B02">
        <w:rPr>
          <w:rFonts w:ascii="Arial" w:eastAsiaTheme="minorEastAsia" w:hAnsi="Arial" w:cs="Arial"/>
          <w:color w:val="000000" w:themeColor="text1"/>
          <w:sz w:val="24"/>
          <w:szCs w:val="24"/>
        </w:rPr>
        <w:t>nakładów finansowych</w:t>
      </w:r>
      <w:r w:rsidR="00454B5A" w:rsidRPr="004B1B02">
        <w:rPr>
          <w:rFonts w:ascii="Arial" w:eastAsiaTheme="minorEastAsia" w:hAnsi="Arial" w:cs="Arial"/>
          <w:color w:val="000000" w:themeColor="text1"/>
          <w:sz w:val="24"/>
          <w:szCs w:val="24"/>
        </w:rPr>
        <w:t>.</w:t>
      </w:r>
    </w:p>
    <w:p w14:paraId="2F48F34A"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Stan zaawansowania realizacji zadania i osiągnięte efekty:</w:t>
      </w:r>
    </w:p>
    <w:p w14:paraId="1CAA3CBF" w14:textId="77777777" w:rsidR="00C043BC" w:rsidRPr="004B1B02" w:rsidRDefault="00C043BC" w:rsidP="00C043BC">
      <w:pPr>
        <w:pStyle w:val="Akapitzlist"/>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lastRenderedPageBreak/>
        <w:t>W ramach zadania w roku 2023 zakończono odbiory brakujących eksponatów w ramach wystawy „Przyroda” oraz zrealizowano zakup eksponatów w ramach wystawy „Zabawki edukacyjne”. Ponadto dokończono zakupy wyposażenia do laboratorium fizycznego i biologicznego. Dodatkowo w ramach zadania zakupiono mobilne planetarium oraz tablicę pamiątkową.</w:t>
      </w:r>
    </w:p>
    <w:p w14:paraId="49E91D37" w14:textId="54F7C01E" w:rsidR="00C043BC" w:rsidRPr="004B1B02" w:rsidRDefault="00C043BC" w:rsidP="00C043BC">
      <w:pPr>
        <w:pStyle w:val="Akapitzlist"/>
        <w:spacing w:line="360" w:lineRule="auto"/>
        <w:ind w:left="567"/>
        <w:contextualSpacing/>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Zadanie zostało zakończone. Wybudowany został nowy budynek, wyposażony w eksponaty, przyrządy i sprzęt laboratoryjny, służące do prezentowania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i wyjaśnienia w naukowy sposób zjawisk oraz zależności występujących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 xml:space="preserve">w świecie. Budynek Podkarpackiego Centrum Nauki wybudowany został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z udziałem technologii energooszczędnych, wykorzystujących odnawialne źródła energii. W nowopowstałym budynku ulokowane zostało 200 eksponatów interaktywnych, natomiast 13 eksponatów stanowi wystawę mobilną. W PCN utworzono pięć pracowni laboratoryjno-</w:t>
      </w:r>
      <w:proofErr w:type="spellStart"/>
      <w:r w:rsidRPr="004B1B02">
        <w:rPr>
          <w:rFonts w:ascii="Arial" w:eastAsiaTheme="minorEastAsia" w:hAnsi="Arial" w:cs="Arial"/>
          <w:color w:val="000000" w:themeColor="text1"/>
        </w:rPr>
        <w:t>warszatowych</w:t>
      </w:r>
      <w:proofErr w:type="spellEnd"/>
      <w:r w:rsidRPr="004B1B02">
        <w:rPr>
          <w:rFonts w:ascii="Arial" w:eastAsiaTheme="minorEastAsia" w:hAnsi="Arial" w:cs="Arial"/>
          <w:color w:val="000000" w:themeColor="text1"/>
        </w:rPr>
        <w:t>: biologiczno-ekologiczną, chemiczną, fizyczną, informatyczną oraz warsztatową. Ponadto w budynku oprócz części wystawienniczej oraz laboratoryjne</w:t>
      </w:r>
      <w:r w:rsidR="002D3E9A" w:rsidRPr="004B1B02">
        <w:rPr>
          <w:rFonts w:ascii="Arial" w:eastAsiaTheme="minorEastAsia" w:hAnsi="Arial" w:cs="Arial"/>
          <w:color w:val="000000" w:themeColor="text1"/>
        </w:rPr>
        <w:t>j</w:t>
      </w:r>
      <w:r w:rsidRPr="004B1B02">
        <w:rPr>
          <w:rFonts w:ascii="Arial" w:eastAsiaTheme="minorEastAsia" w:hAnsi="Arial" w:cs="Arial"/>
          <w:color w:val="000000" w:themeColor="text1"/>
        </w:rPr>
        <w:t xml:space="preserve">, znajduje się zaplecze administracyjno-biurowe. </w:t>
      </w:r>
    </w:p>
    <w:p w14:paraId="0F1298CE" w14:textId="253D00B2" w:rsidR="00C043BC" w:rsidRPr="004B1B02" w:rsidRDefault="00C043BC" w:rsidP="00C043BC">
      <w:pPr>
        <w:spacing w:after="0" w:line="360" w:lineRule="auto"/>
        <w:ind w:left="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Wydatki zaplanowane na zadanie „</w:t>
      </w:r>
      <w:r w:rsidR="00300997" w:rsidRPr="004B1B02">
        <w:rPr>
          <w:rFonts w:ascii="Arial" w:eastAsiaTheme="minorEastAsia" w:hAnsi="Arial" w:cs="Arial"/>
          <w:color w:val="000000" w:themeColor="text1"/>
          <w:sz w:val="24"/>
          <w:szCs w:val="24"/>
        </w:rPr>
        <w:t>Opracowanie kompleksowej dokumentacji projektowej dla inwestycji: Rozbudowa i przebudowa budynku WDK w Rzeszowie wraz z zagospodarowaniem skweru im. G. Gęsickiej i budową parkingów od strony południowej</w:t>
      </w:r>
      <w:r w:rsidRPr="004B1B02">
        <w:rPr>
          <w:rFonts w:ascii="Arial" w:eastAsiaTheme="minorEastAsia" w:hAnsi="Arial" w:cs="Arial"/>
          <w:color w:val="000000" w:themeColor="text1"/>
          <w:sz w:val="24"/>
          <w:szCs w:val="24"/>
        </w:rPr>
        <w:t>"</w:t>
      </w:r>
      <w:r w:rsidR="002D3E9A" w:rsidRPr="004B1B02">
        <w:rPr>
          <w:rFonts w:ascii="Arial" w:eastAsiaTheme="minorEastAsia" w:hAnsi="Arial" w:cs="Arial"/>
          <w:color w:val="000000" w:themeColor="text1"/>
          <w:sz w:val="24"/>
          <w:szCs w:val="24"/>
        </w:rPr>
        <w:t>,</w:t>
      </w:r>
      <w:r w:rsidRPr="004B1B02">
        <w:rPr>
          <w:rFonts w:ascii="Arial" w:eastAsiaTheme="minorEastAsia" w:hAnsi="Arial" w:cs="Arial"/>
          <w:color w:val="000000" w:themeColor="text1"/>
          <w:sz w:val="24"/>
          <w:szCs w:val="24"/>
        </w:rPr>
        <w:t xml:space="preserve"> nie zostały wykonane w związku z przedłużającą się procedurą przejęcia trzech działek od Miasta Rzeszowa (niezbędnych do realizacji inwestycji).</w:t>
      </w:r>
    </w:p>
    <w:p w14:paraId="577CD7CC" w14:textId="1EAB0D60" w:rsidR="00C043BC" w:rsidRPr="004B1B02" w:rsidRDefault="00C043BC" w:rsidP="00454901">
      <w:pPr>
        <w:numPr>
          <w:ilvl w:val="0"/>
          <w:numId w:val="569"/>
        </w:numPr>
        <w:spacing w:after="0" w:line="360" w:lineRule="auto"/>
        <w:ind w:left="284" w:hanging="284"/>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dotacj</w:t>
      </w:r>
      <w:r w:rsidR="00BF5BBA" w:rsidRPr="004B1B02">
        <w:rPr>
          <w:rFonts w:ascii="Arial" w:eastAsiaTheme="minorEastAsia" w:hAnsi="Arial" w:cs="Arial"/>
          <w:color w:val="000000" w:themeColor="text1"/>
          <w:sz w:val="24"/>
          <w:szCs w:val="24"/>
        </w:rPr>
        <w:t>e</w:t>
      </w:r>
      <w:r w:rsidRPr="004B1B02">
        <w:rPr>
          <w:rFonts w:ascii="Arial" w:eastAsiaTheme="minorEastAsia" w:hAnsi="Arial" w:cs="Arial"/>
          <w:color w:val="000000" w:themeColor="text1"/>
          <w:sz w:val="24"/>
          <w:szCs w:val="24"/>
        </w:rPr>
        <w:t xml:space="preserve"> celow</w:t>
      </w:r>
      <w:r w:rsidR="00BF5BBA" w:rsidRPr="004B1B02">
        <w:rPr>
          <w:rFonts w:ascii="Arial" w:eastAsiaTheme="minorEastAsia" w:hAnsi="Arial" w:cs="Arial"/>
          <w:color w:val="000000" w:themeColor="text1"/>
          <w:sz w:val="24"/>
          <w:szCs w:val="24"/>
        </w:rPr>
        <w:t>e</w:t>
      </w:r>
      <w:r w:rsidRPr="004B1B02">
        <w:rPr>
          <w:rFonts w:ascii="Arial" w:eastAsiaTheme="minorEastAsia" w:hAnsi="Arial" w:cs="Arial"/>
          <w:color w:val="000000" w:themeColor="text1"/>
          <w:sz w:val="24"/>
          <w:szCs w:val="24"/>
        </w:rPr>
        <w:t xml:space="preserve"> dla Centrum Kulturalnego w Przemyślu – 587.634,59 zł (Dep. DO), </w:t>
      </w:r>
      <w:r w:rsidRPr="004B1B02">
        <w:rPr>
          <w:rFonts w:ascii="Arial" w:eastAsiaTheme="minorEastAsia" w:hAnsi="Arial" w:cs="Arial"/>
          <w:color w:val="000000" w:themeColor="text1"/>
          <w:sz w:val="24"/>
          <w:szCs w:val="24"/>
        </w:rPr>
        <w:br/>
        <w:t>w tym na:</w:t>
      </w:r>
    </w:p>
    <w:p w14:paraId="6B6F9974" w14:textId="0D68B161" w:rsidR="00C043BC" w:rsidRPr="004B1B02" w:rsidRDefault="00A52EC6" w:rsidP="00454901">
      <w:pPr>
        <w:pStyle w:val="Akapitzlist"/>
        <w:numPr>
          <w:ilvl w:val="3"/>
          <w:numId w:val="575"/>
        </w:numPr>
        <w:spacing w:line="360" w:lineRule="auto"/>
        <w:ind w:left="567" w:hanging="283"/>
        <w:jc w:val="both"/>
        <w:rPr>
          <w:rFonts w:ascii="Arial" w:eastAsiaTheme="minorEastAsia" w:hAnsi="Arial" w:cs="Arial"/>
          <w:color w:val="000000" w:themeColor="text1"/>
        </w:rPr>
      </w:pPr>
      <w:r w:rsidRPr="004B1B02">
        <w:rPr>
          <w:rFonts w:ascii="Arial" w:eastAsiaTheme="minorEastAsia" w:hAnsi="Arial" w:cs="Arial"/>
          <w:color w:val="000000" w:themeColor="text1"/>
        </w:rPr>
        <w:t>z</w:t>
      </w:r>
      <w:r w:rsidR="00C043BC" w:rsidRPr="004B1B02">
        <w:rPr>
          <w:rFonts w:ascii="Arial" w:eastAsiaTheme="minorEastAsia" w:hAnsi="Arial" w:cs="Arial"/>
          <w:color w:val="000000" w:themeColor="text1"/>
        </w:rPr>
        <w:t>akup oświetlenia scenicznego Sali widowiskowej - 253.699,32 zł.</w:t>
      </w:r>
    </w:p>
    <w:p w14:paraId="335EEA02" w14:textId="12C2F66A" w:rsidR="00C043BC" w:rsidRPr="004B1B02" w:rsidRDefault="00C043BC" w:rsidP="00C043BC">
      <w:pPr>
        <w:pStyle w:val="Akapitzlist"/>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Realizacja zadania obejmowała kompletną wymianę oświetlenia scenicznego wraz z osprzętem z systemu żarowego na </w:t>
      </w:r>
      <w:proofErr w:type="spellStart"/>
      <w:r w:rsidRPr="004B1B02">
        <w:rPr>
          <w:rFonts w:ascii="Arial" w:eastAsiaTheme="minorEastAsia" w:hAnsi="Arial" w:cs="Arial"/>
          <w:color w:val="000000" w:themeColor="text1"/>
        </w:rPr>
        <w:t>ledowy</w:t>
      </w:r>
      <w:proofErr w:type="spellEnd"/>
      <w:r w:rsidRPr="004B1B02">
        <w:rPr>
          <w:rFonts w:ascii="Arial" w:eastAsiaTheme="minorEastAsia" w:hAnsi="Arial" w:cs="Arial"/>
          <w:color w:val="000000" w:themeColor="text1"/>
        </w:rPr>
        <w:t xml:space="preserve">, w celu zminimalizowania poboru energii elektrycznej. Sprzęt jest wykorzystywany podczas realizacji imprez i zajęć w sali widowiskowej instytucji oraz w plenerze. </w:t>
      </w:r>
      <w:bookmarkStart w:id="183" w:name="_Hlk161996068"/>
    </w:p>
    <w:bookmarkEnd w:id="183"/>
    <w:p w14:paraId="5B4413BC" w14:textId="6008C0D3" w:rsidR="00C043BC" w:rsidRPr="004B1B02" w:rsidRDefault="00A52EC6" w:rsidP="00454901">
      <w:pPr>
        <w:pStyle w:val="Akapitzlist"/>
        <w:numPr>
          <w:ilvl w:val="2"/>
          <w:numId w:val="575"/>
        </w:numPr>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z</w:t>
      </w:r>
      <w:r w:rsidR="00C043BC" w:rsidRPr="004B1B02">
        <w:rPr>
          <w:rFonts w:ascii="Arial" w:eastAsiaTheme="minorEastAsia" w:hAnsi="Arial" w:cs="Arial"/>
          <w:color w:val="000000" w:themeColor="text1"/>
        </w:rPr>
        <w:t xml:space="preserve">akup nagłośnienia scenicznego - 286.898,44 zł. </w:t>
      </w:r>
    </w:p>
    <w:p w14:paraId="5DB5F84C" w14:textId="74B00992" w:rsidR="00C043BC" w:rsidRPr="004B1B02" w:rsidRDefault="00C043BC" w:rsidP="00C043BC">
      <w:pPr>
        <w:pStyle w:val="Akapitzlist"/>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W ramach zadania zakupiono system dystrybucji sygnału antenowego, kolumny aktywne do małych imprez, mikrofon pojemnościowy wielkomembranowy, mikrofony do instrumentów smyczkowych, systemy douszne, system liniowy Line </w:t>
      </w:r>
      <w:proofErr w:type="spellStart"/>
      <w:r w:rsidRPr="004B1B02">
        <w:rPr>
          <w:rFonts w:ascii="Arial" w:eastAsiaTheme="minorEastAsia" w:hAnsi="Arial" w:cs="Arial"/>
          <w:color w:val="000000" w:themeColor="text1"/>
        </w:rPr>
        <w:t>Array</w:t>
      </w:r>
      <w:proofErr w:type="spellEnd"/>
      <w:r w:rsidRPr="004B1B02">
        <w:rPr>
          <w:rFonts w:ascii="Arial" w:eastAsiaTheme="minorEastAsia" w:hAnsi="Arial" w:cs="Arial"/>
          <w:color w:val="000000" w:themeColor="text1"/>
        </w:rPr>
        <w:t xml:space="preserve">, wieżę sceniczną do systemu liniowego, wzmacniacz mocy, zestaw </w:t>
      </w:r>
      <w:r w:rsidRPr="004B1B02">
        <w:rPr>
          <w:rFonts w:ascii="Arial" w:eastAsiaTheme="minorEastAsia" w:hAnsi="Arial" w:cs="Arial"/>
          <w:color w:val="000000" w:themeColor="text1"/>
        </w:rPr>
        <w:lastRenderedPageBreak/>
        <w:t>bezprzewodowy do kamer</w:t>
      </w:r>
      <w:r w:rsidR="00300997" w:rsidRPr="004B1B02">
        <w:rPr>
          <w:rFonts w:ascii="Arial" w:eastAsiaTheme="minorEastAsia" w:hAnsi="Arial" w:cs="Arial"/>
          <w:color w:val="000000" w:themeColor="text1"/>
        </w:rPr>
        <w:t xml:space="preserve"> oraz</w:t>
      </w:r>
      <w:r w:rsidRPr="004B1B02">
        <w:rPr>
          <w:rFonts w:ascii="Arial" w:eastAsiaTheme="minorEastAsia" w:hAnsi="Arial" w:cs="Arial"/>
          <w:color w:val="000000" w:themeColor="text1"/>
        </w:rPr>
        <w:t xml:space="preserve"> zestaw mikrofonów bezprzewodowych. Sprzęt jest wykorzystywany do realizacji imprez organizowanych w sali widowiskowej instytucji oraz w plenerze. </w:t>
      </w:r>
    </w:p>
    <w:p w14:paraId="2903761E" w14:textId="310687D3" w:rsidR="00C043BC" w:rsidRPr="004B1B02" w:rsidRDefault="00A52EC6" w:rsidP="00454901">
      <w:pPr>
        <w:pStyle w:val="Akapitzlist"/>
        <w:numPr>
          <w:ilvl w:val="2"/>
          <w:numId w:val="575"/>
        </w:numPr>
        <w:spacing w:line="360" w:lineRule="auto"/>
        <w:ind w:left="567"/>
        <w:rPr>
          <w:rFonts w:ascii="Arial" w:eastAsiaTheme="minorEastAsia" w:hAnsi="Arial" w:cs="Arial"/>
          <w:color w:val="000000" w:themeColor="text1"/>
        </w:rPr>
      </w:pPr>
      <w:r w:rsidRPr="004B1B02">
        <w:rPr>
          <w:rFonts w:ascii="Arial" w:eastAsiaTheme="minorEastAsia" w:hAnsi="Arial" w:cs="Arial"/>
          <w:color w:val="000000" w:themeColor="text1"/>
        </w:rPr>
        <w:t>z</w:t>
      </w:r>
      <w:r w:rsidR="00C043BC" w:rsidRPr="004B1B02">
        <w:rPr>
          <w:rFonts w:ascii="Arial" w:eastAsiaTheme="minorEastAsia" w:hAnsi="Arial" w:cs="Arial"/>
          <w:color w:val="000000" w:themeColor="text1"/>
        </w:rPr>
        <w:t>akup zapory sieciowej FIREWALL - 14.776,83 zł.</w:t>
      </w:r>
    </w:p>
    <w:p w14:paraId="04D73611" w14:textId="2B67259F" w:rsidR="00C043BC" w:rsidRPr="004B1B02" w:rsidRDefault="00C043BC" w:rsidP="00C043BC">
      <w:pPr>
        <w:pStyle w:val="Akapitzlist"/>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Realizacja zadania obejmowała zakup urządzenia niezbędnego do sprzętowego zabezpieczenia sieci teleinformatycznej CK w Przemyślu. Wymiana przyczyniła się do zwiększenia bezpieczeństwa sieci i zasobów znajdujących się na serwerach instytucji. </w:t>
      </w:r>
    </w:p>
    <w:p w14:paraId="4F41E37F" w14:textId="3F921CEF" w:rsidR="00C043BC" w:rsidRPr="004B1B02" w:rsidRDefault="00C043BC" w:rsidP="00454901">
      <w:pPr>
        <w:pStyle w:val="Akapitzlist"/>
        <w:numPr>
          <w:ilvl w:val="2"/>
          <w:numId w:val="575"/>
        </w:numPr>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realizację zadania pn. Modernizacja wewnętrznej sieci teleinformatycznej </w:t>
      </w:r>
      <w:r w:rsidR="00C513BF">
        <w:rPr>
          <w:rFonts w:ascii="Arial" w:eastAsiaTheme="minorEastAsia" w:hAnsi="Arial" w:cs="Arial"/>
          <w:color w:val="000000" w:themeColor="text1"/>
        </w:rPr>
        <w:br/>
      </w:r>
      <w:r w:rsidRPr="004B1B02">
        <w:rPr>
          <w:rFonts w:ascii="Arial" w:eastAsiaTheme="minorEastAsia" w:hAnsi="Arial" w:cs="Arial"/>
          <w:color w:val="000000" w:themeColor="text1"/>
        </w:rPr>
        <w:t>w zakresie sieci WIFI, konfiguracja sieci LAN i zakup laptopa - 32.260,- zł.</w:t>
      </w:r>
    </w:p>
    <w:p w14:paraId="2DC15741" w14:textId="614854C9" w:rsidR="00C043BC" w:rsidRPr="004B1B02" w:rsidRDefault="00C043BC" w:rsidP="00C043BC">
      <w:pPr>
        <w:pStyle w:val="Akapitzlist"/>
        <w:spacing w:line="360" w:lineRule="auto"/>
        <w:ind w:left="567"/>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Zakupiono nowe routery, które dzięki odpowiedniej konfiguracji stanowią odrębną sieć WIFI i zapewniają stały bezprzewodowy dostęp do </w:t>
      </w:r>
      <w:proofErr w:type="spellStart"/>
      <w:r w:rsidRPr="004B1B02">
        <w:rPr>
          <w:rFonts w:ascii="Arial" w:eastAsiaTheme="minorEastAsia" w:hAnsi="Arial" w:cs="Arial"/>
          <w:color w:val="000000" w:themeColor="text1"/>
        </w:rPr>
        <w:t>internetu</w:t>
      </w:r>
      <w:proofErr w:type="spellEnd"/>
      <w:r w:rsidR="00300997" w:rsidRPr="004B1B02">
        <w:rPr>
          <w:rFonts w:ascii="Arial" w:eastAsiaTheme="minorEastAsia" w:hAnsi="Arial" w:cs="Arial"/>
          <w:color w:val="000000" w:themeColor="text1"/>
        </w:rPr>
        <w:t>.</w:t>
      </w:r>
      <w:r w:rsidRPr="004B1B02">
        <w:rPr>
          <w:rFonts w:ascii="Arial" w:eastAsiaTheme="minorEastAsia" w:hAnsi="Arial" w:cs="Arial"/>
          <w:color w:val="000000" w:themeColor="text1"/>
        </w:rPr>
        <w:t xml:space="preserve"> Wydzielono pasmo sieci dla osób z zewnątrz, co zapewnia bezpieczeństwo sieci wewnętrznej. Ponadto w ramach zadania zakupiono również laptop, który </w:t>
      </w:r>
      <w:r w:rsidR="00300997" w:rsidRPr="004B1B02">
        <w:rPr>
          <w:rFonts w:ascii="Arial" w:eastAsiaTheme="minorEastAsia" w:hAnsi="Arial" w:cs="Arial"/>
          <w:color w:val="000000" w:themeColor="text1"/>
        </w:rPr>
        <w:t>będzie</w:t>
      </w:r>
      <w:r w:rsidRPr="004B1B02">
        <w:rPr>
          <w:rFonts w:ascii="Arial" w:eastAsiaTheme="minorEastAsia" w:hAnsi="Arial" w:cs="Arial"/>
          <w:color w:val="000000" w:themeColor="text1"/>
        </w:rPr>
        <w:t xml:space="preserve"> wykorzystywany do bieżącej pracy przez pracownika instytucji.</w:t>
      </w:r>
      <w:r w:rsidRPr="004B1B02">
        <w:t xml:space="preserve"> </w:t>
      </w:r>
      <w:r w:rsidRPr="004B1B02">
        <w:rPr>
          <w:rFonts w:ascii="Arial" w:hAnsi="Arial" w:cs="Arial"/>
        </w:rPr>
        <w:t xml:space="preserve"> </w:t>
      </w:r>
    </w:p>
    <w:p w14:paraId="6D3D2377" w14:textId="5F882CEE" w:rsidR="00C043BC" w:rsidRPr="004B1B02" w:rsidRDefault="00C043BC" w:rsidP="00454901">
      <w:pPr>
        <w:numPr>
          <w:ilvl w:val="0"/>
          <w:numId w:val="541"/>
        </w:numPr>
        <w:spacing w:after="0" w:line="360" w:lineRule="auto"/>
        <w:ind w:left="284" w:hanging="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dotację celową z budżetu państwa na współfinansowanie projektu Gminy Leżajsk - beneficjenta realizującego projekt nr RPPK. 06.03.00-18-0002/18 w ramach działania 6.3 Rewitalizacja przestrzeni regionalnej Regionalnego Programu Operacyjnego Województwa Podkarpackiego na lata 2014-2020 w kwocie 174.53</w:t>
      </w:r>
      <w:r w:rsidR="00300997" w:rsidRPr="004B1B02">
        <w:rPr>
          <w:rFonts w:ascii="Arial" w:eastAsiaTheme="minorEastAsia" w:hAnsi="Arial" w:cs="Arial"/>
          <w:color w:val="000000" w:themeColor="text1"/>
          <w:sz w:val="24"/>
          <w:szCs w:val="24"/>
        </w:rPr>
        <w:t>2</w:t>
      </w:r>
      <w:r w:rsidRPr="004B1B02">
        <w:rPr>
          <w:rFonts w:ascii="Arial" w:eastAsiaTheme="minorEastAsia" w:hAnsi="Arial" w:cs="Arial"/>
          <w:color w:val="000000" w:themeColor="text1"/>
          <w:sz w:val="24"/>
          <w:szCs w:val="24"/>
        </w:rPr>
        <w:t>,34 zł (§ 6259) (Dep. RP).</w:t>
      </w:r>
    </w:p>
    <w:p w14:paraId="5D8677AD" w14:textId="77777777" w:rsidR="00C043BC" w:rsidRPr="004B1B02" w:rsidRDefault="00C043BC" w:rsidP="00C043BC">
      <w:pPr>
        <w:spacing w:after="0" w:line="360" w:lineRule="auto"/>
        <w:ind w:left="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Środki przekazane w ramach zadania pn. „Dotacja celowa na rzecz beneficjentów osi priorytetowych I-VI RPO WP na lata 2014-2020 realizujących projekty </w:t>
      </w:r>
    </w:p>
    <w:p w14:paraId="0AAA13F9" w14:textId="77777777" w:rsidR="00C043BC" w:rsidRPr="004B1B02" w:rsidRDefault="00C043BC" w:rsidP="00C043BC">
      <w:pPr>
        <w:spacing w:after="0" w:line="360" w:lineRule="auto"/>
        <w:ind w:left="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o charakterze rewitalizacyjnym” ujętego w wykazie przedsięwzięć do Wieloletniej Prognozy Finansowej Województwa Podkarpackiego, opisanego w rozdziale 75095.</w:t>
      </w:r>
    </w:p>
    <w:p w14:paraId="39CCEF0E" w14:textId="636CD517" w:rsidR="00C043BC" w:rsidRPr="004B1B02" w:rsidRDefault="00C043BC" w:rsidP="00C043BC">
      <w:pPr>
        <w:spacing w:after="0" w:line="360" w:lineRule="auto"/>
        <w:ind w:left="284"/>
        <w:contextualSpacing/>
        <w:jc w:val="both"/>
        <w:rPr>
          <w:rFonts w:ascii="Arial" w:eastAsiaTheme="minorEastAsia" w:hAnsi="Arial" w:cs="Arial"/>
          <w:color w:val="000000" w:themeColor="text1"/>
          <w:sz w:val="24"/>
          <w:szCs w:val="24"/>
        </w:rPr>
      </w:pPr>
      <w:r w:rsidRPr="004B1B02">
        <w:rPr>
          <w:rFonts w:ascii="Arial" w:eastAsiaTheme="minorEastAsia" w:hAnsi="Arial" w:cs="Arial"/>
          <w:color w:val="000000" w:themeColor="text1"/>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w:t>
      </w:r>
      <w:r w:rsidR="00C513BF">
        <w:rPr>
          <w:rFonts w:ascii="Arial" w:eastAsiaTheme="minorEastAsia" w:hAnsi="Arial" w:cs="Arial"/>
          <w:color w:val="000000" w:themeColor="text1"/>
          <w:sz w:val="24"/>
          <w:szCs w:val="24"/>
        </w:rPr>
        <w:br/>
      </w:r>
      <w:r w:rsidRPr="004B1B02">
        <w:rPr>
          <w:rFonts w:ascii="Arial" w:eastAsiaTheme="minorEastAsia" w:hAnsi="Arial" w:cs="Arial"/>
          <w:color w:val="000000" w:themeColor="text1"/>
          <w:sz w:val="24"/>
          <w:szCs w:val="24"/>
        </w:rPr>
        <w:t>z czym nie są objęte planem dochodów i wydatków budżetu Województwa.</w:t>
      </w:r>
    </w:p>
    <w:p w14:paraId="05FBBD63" w14:textId="52AB48E1" w:rsidR="00C043BC" w:rsidRPr="004B1B02" w:rsidRDefault="00C043BC" w:rsidP="00454901">
      <w:pPr>
        <w:numPr>
          <w:ilvl w:val="0"/>
          <w:numId w:val="541"/>
        </w:numPr>
        <w:spacing w:after="0" w:line="360" w:lineRule="auto"/>
        <w:ind w:left="284"/>
        <w:contextualSpacing/>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lastRenderedPageBreak/>
        <w:t>pomoc finansow</w:t>
      </w:r>
      <w:r w:rsidR="00454B5A" w:rsidRPr="004B1B02">
        <w:rPr>
          <w:rFonts w:ascii="Arial" w:eastAsiaTheme="minorEastAsia" w:hAnsi="Arial" w:cs="Arial"/>
          <w:color w:val="000000" w:themeColor="text1"/>
          <w:sz w:val="24"/>
          <w:szCs w:val="24"/>
          <w:lang w:eastAsia="pl-PL"/>
        </w:rPr>
        <w:t>ą</w:t>
      </w:r>
      <w:r w:rsidRPr="004B1B02">
        <w:rPr>
          <w:rFonts w:ascii="Arial" w:eastAsiaTheme="minorEastAsia" w:hAnsi="Arial" w:cs="Arial"/>
          <w:color w:val="000000" w:themeColor="text1"/>
          <w:sz w:val="24"/>
          <w:szCs w:val="24"/>
          <w:lang w:eastAsia="pl-PL"/>
        </w:rPr>
        <w:t xml:space="preserve"> dla gmin w ramach „Podkarpackiego Programu Odnowy Wsi na lata 2021-2025 w kwocie 71.378,00 zł (§ 6300) (Dep. OW), w tym dla:</w:t>
      </w:r>
    </w:p>
    <w:p w14:paraId="259D3584" w14:textId="6137AC25"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 xml:space="preserve">Gminy Lesko na realizację zadania pn. Przebudowa świetlicy wiejskiej </w:t>
      </w:r>
      <w:r w:rsidR="00C513BF">
        <w:rPr>
          <w:rFonts w:ascii="Arial" w:hAnsi="Arial" w:cs="Arial"/>
        </w:rPr>
        <w:br/>
      </w:r>
      <w:r w:rsidRPr="004B1B02">
        <w:rPr>
          <w:rFonts w:ascii="Arial" w:hAnsi="Arial" w:cs="Arial"/>
        </w:rPr>
        <w:t xml:space="preserve">w Bezmiechowej Górnej - etap I (przebudowa łazienek i przedsionka – 12.000,00 zł, </w:t>
      </w:r>
    </w:p>
    <w:p w14:paraId="1B1AC56C" w14:textId="77777777"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 xml:space="preserve">Gminy Rymanów - Doposażenie Domu Ludowego (zakup wyposażenia do kuchni) oraz zorganizowanie dożynek – 12.000,00 zł, </w:t>
      </w:r>
    </w:p>
    <w:p w14:paraId="6D148A1C" w14:textId="2FD3EAA6"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 xml:space="preserve">Gminy Horyniec- Zdrój - Stworzenie miejsca spotkań w Świetlicy Wiejskiej </w:t>
      </w:r>
      <w:r w:rsidR="00C513BF">
        <w:rPr>
          <w:rFonts w:ascii="Arial" w:hAnsi="Arial" w:cs="Arial"/>
        </w:rPr>
        <w:br/>
      </w:r>
      <w:r w:rsidRPr="004B1B02">
        <w:rPr>
          <w:rFonts w:ascii="Arial" w:hAnsi="Arial" w:cs="Arial"/>
        </w:rPr>
        <w:t>w Nowinach Horynieckich - III etap - altana wraz zagospodarowaniem – 11.760,00 zł,</w:t>
      </w:r>
    </w:p>
    <w:p w14:paraId="4803581F" w14:textId="77777777"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 xml:space="preserve">Gminy Dębowiec - Modernizacja pomieszczeń w Domu Ludowym w Zarzeczu celem zaspokojenia potrzeb społecznych mieszkańców (etap III) – 12.000,00 zł, </w:t>
      </w:r>
    </w:p>
    <w:p w14:paraId="43587228" w14:textId="77777777"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 xml:space="preserve">Gminy Tarnowiec - Prace modernizacyjne w Domu Ludowym w Roztokach </w:t>
      </w:r>
      <w:r w:rsidRPr="004B1B02">
        <w:rPr>
          <w:rFonts w:ascii="Arial" w:hAnsi="Arial" w:cs="Arial"/>
        </w:rPr>
        <w:br/>
        <w:t xml:space="preserve">– 12.000,00 zł, </w:t>
      </w:r>
    </w:p>
    <w:p w14:paraId="33203AA7" w14:textId="12B33497" w:rsidR="00C043BC" w:rsidRPr="004B1B02" w:rsidRDefault="00C043BC" w:rsidP="00454901">
      <w:pPr>
        <w:pStyle w:val="Akapitzlist"/>
        <w:numPr>
          <w:ilvl w:val="0"/>
          <w:numId w:val="602"/>
        </w:numPr>
        <w:spacing w:line="360" w:lineRule="auto"/>
        <w:ind w:left="568" w:hanging="284"/>
        <w:jc w:val="both"/>
        <w:rPr>
          <w:rFonts w:ascii="Arial" w:hAnsi="Arial" w:cs="Arial"/>
        </w:rPr>
      </w:pPr>
      <w:r w:rsidRPr="004B1B02">
        <w:rPr>
          <w:rFonts w:ascii="Arial" w:hAnsi="Arial" w:cs="Arial"/>
        </w:rPr>
        <w:t>Gminy Tyczyn - Wykonanie monitoringu wokół budynku Domu Ludowego i</w:t>
      </w:r>
      <w:r w:rsidR="0066776A" w:rsidRPr="004B1B02">
        <w:rPr>
          <w:rFonts w:ascii="Arial" w:hAnsi="Arial" w:cs="Arial"/>
        </w:rPr>
        <w:t> </w:t>
      </w:r>
      <w:r w:rsidRPr="004B1B02">
        <w:rPr>
          <w:rFonts w:ascii="Arial" w:hAnsi="Arial" w:cs="Arial"/>
        </w:rPr>
        <w:t>remizy OSP w Borku Starym – 11.618,00 zł.</w:t>
      </w:r>
    </w:p>
    <w:p w14:paraId="504ABFDE" w14:textId="7FF54EBB" w:rsidR="00454B5A" w:rsidRPr="004B1B02" w:rsidRDefault="0011523F" w:rsidP="00454B5A">
      <w:pPr>
        <w:pStyle w:val="Akapitzlist"/>
        <w:spacing w:line="360" w:lineRule="auto"/>
        <w:ind w:left="0"/>
        <w:jc w:val="both"/>
        <w:rPr>
          <w:rFonts w:ascii="Arial" w:hAnsi="Arial" w:cs="Arial"/>
        </w:rPr>
      </w:pPr>
      <w:r w:rsidRPr="004B1B02">
        <w:rPr>
          <w:rFonts w:ascii="Arial" w:hAnsi="Arial" w:cs="Arial"/>
        </w:rPr>
        <w:t>Niewykonanie wydatków majątkowych związane jest z oszczędnościami, w tym na skutek zwrotu części dotacji przez instytucje kultury po rozliczeniu podatku VAT.</w:t>
      </w:r>
    </w:p>
    <w:p w14:paraId="7676F580" w14:textId="77777777" w:rsidR="00C043BC" w:rsidRPr="004B1B02" w:rsidRDefault="00C043BC" w:rsidP="00C043BC">
      <w:pPr>
        <w:spacing w:after="0" w:line="360" w:lineRule="auto"/>
        <w:jc w:val="both"/>
        <w:rPr>
          <w:rFonts w:ascii="Arial" w:hAnsi="Arial" w:cs="Arial"/>
          <w:b/>
          <w:i/>
          <w:color w:val="000000" w:themeColor="text1"/>
          <w:sz w:val="24"/>
          <w:szCs w:val="24"/>
          <w:lang w:eastAsia="pl-PL"/>
        </w:rPr>
      </w:pPr>
      <w:r w:rsidRPr="004B1B02">
        <w:rPr>
          <w:rFonts w:ascii="Arial" w:hAnsi="Arial" w:cs="Arial"/>
          <w:b/>
          <w:i/>
          <w:color w:val="000000" w:themeColor="text1"/>
          <w:sz w:val="24"/>
          <w:szCs w:val="24"/>
          <w:lang w:eastAsia="pl-PL"/>
        </w:rPr>
        <w:t>Rozdział 92110 – Galerie i biura wystaw artystycznych</w:t>
      </w:r>
    </w:p>
    <w:p w14:paraId="4CB531BA" w14:textId="6FDDA8A9" w:rsidR="00C043BC" w:rsidRPr="004B1B02" w:rsidRDefault="00C043BC" w:rsidP="00C043BC">
      <w:pPr>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Zaplanowane wydatki (Dep. DO) w kwocie 995.494,- 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 zostały wykonane w wysokości 980.532,41 zł, </w:t>
      </w:r>
      <w:r w:rsidR="00C513BF">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tj. 98,50% planu.</w:t>
      </w:r>
    </w:p>
    <w:p w14:paraId="5E417AB8" w14:textId="4526997A" w:rsidR="00C043BC" w:rsidRPr="004B1B02" w:rsidRDefault="00C043BC" w:rsidP="00454901">
      <w:pPr>
        <w:numPr>
          <w:ilvl w:val="0"/>
          <w:numId w:val="563"/>
        </w:numPr>
        <w:spacing w:after="0" w:line="360" w:lineRule="auto"/>
        <w:ind w:left="284" w:hanging="284"/>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Zaplanowane wydatki bieżące w kwocie </w:t>
      </w:r>
      <w:r w:rsidRPr="004B1B02">
        <w:rPr>
          <w:rFonts w:ascii="Arial" w:eastAsia="Times New Roman" w:hAnsi="Arial" w:cs="Arial"/>
          <w:color w:val="000000" w:themeColor="text1"/>
          <w:sz w:val="24"/>
          <w:szCs w:val="24"/>
        </w:rPr>
        <w:t xml:space="preserve">897.094,- </w:t>
      </w:r>
      <w:r w:rsidRPr="004B1B02">
        <w:rPr>
          <w:rFonts w:ascii="Arial" w:eastAsia="Times New Roman" w:hAnsi="Arial" w:cs="Arial"/>
          <w:color w:val="000000" w:themeColor="text1"/>
          <w:sz w:val="24"/>
          <w:szCs w:val="24"/>
          <w:lang w:eastAsia="pl-PL"/>
        </w:rPr>
        <w:t>zł zostały wykonane w</w:t>
      </w:r>
      <w:r w:rsidR="0066776A"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 xml:space="preserve">wysokości </w:t>
      </w:r>
      <w:r w:rsidRPr="004B1B02">
        <w:rPr>
          <w:rFonts w:ascii="Arial" w:eastAsia="Times New Roman" w:hAnsi="Arial" w:cs="Arial"/>
          <w:color w:val="000000" w:themeColor="text1"/>
          <w:sz w:val="24"/>
          <w:szCs w:val="24"/>
        </w:rPr>
        <w:t>897.094 z</w:t>
      </w:r>
      <w:r w:rsidRPr="004B1B02">
        <w:rPr>
          <w:rFonts w:ascii="Arial" w:eastAsia="Times New Roman" w:hAnsi="Arial" w:cs="Arial"/>
          <w:color w:val="000000" w:themeColor="text1"/>
          <w:sz w:val="24"/>
          <w:szCs w:val="24"/>
          <w:lang w:eastAsia="pl-PL"/>
        </w:rPr>
        <w:t>ł,  tj. 100 % planu i obejmowały:</w:t>
      </w:r>
    </w:p>
    <w:p w14:paraId="110DCFFF" w14:textId="74DAC23F" w:rsidR="00C043BC" w:rsidRPr="004B1B02" w:rsidRDefault="00C043BC" w:rsidP="00454901">
      <w:pPr>
        <w:numPr>
          <w:ilvl w:val="0"/>
          <w:numId w:val="564"/>
        </w:numPr>
        <w:spacing w:after="0" w:line="360" w:lineRule="auto"/>
        <w:ind w:left="567" w:hanging="284"/>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rPr>
        <w:t>dotację podmiotową</w:t>
      </w:r>
      <w:r w:rsidRPr="004B1B02">
        <w:rPr>
          <w:rFonts w:ascii="Arial" w:eastAsia="Times New Roman" w:hAnsi="Arial" w:cs="Arial"/>
          <w:color w:val="000000" w:themeColor="text1"/>
          <w:sz w:val="24"/>
          <w:szCs w:val="24"/>
          <w:lang w:eastAsia="pl-PL"/>
        </w:rPr>
        <w:t xml:space="preserve"> dla </w:t>
      </w:r>
      <w:r w:rsidRPr="004B1B02">
        <w:rPr>
          <w:rFonts w:ascii="Arial" w:eastAsia="Times New Roman" w:hAnsi="Arial" w:cs="Arial"/>
          <w:color w:val="000000" w:themeColor="text1"/>
          <w:sz w:val="24"/>
          <w:szCs w:val="24"/>
        </w:rPr>
        <w:t>Galerii Sztuki Współczesnej w Przemyślu</w:t>
      </w:r>
      <w:r w:rsidRPr="004B1B02">
        <w:rPr>
          <w:rFonts w:ascii="Arial" w:eastAsia="Times New Roman" w:hAnsi="Arial" w:cs="Arial"/>
          <w:color w:val="000000" w:themeColor="text1"/>
          <w:sz w:val="24"/>
          <w:szCs w:val="24"/>
          <w:lang w:eastAsia="pl-PL"/>
        </w:rPr>
        <w:t xml:space="preserve"> w kwocie 853.394,00 zł (§ 2480),</w:t>
      </w:r>
    </w:p>
    <w:p w14:paraId="59F1135F" w14:textId="77777777" w:rsidR="00C043BC" w:rsidRPr="004B1B02" w:rsidRDefault="00C043BC" w:rsidP="00454901">
      <w:pPr>
        <w:numPr>
          <w:ilvl w:val="0"/>
          <w:numId w:val="564"/>
        </w:numPr>
        <w:spacing w:after="0" w:line="360" w:lineRule="auto"/>
        <w:ind w:left="567" w:hanging="284"/>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dotację celową dla Galerii Sztuki Współczesnej w Przemyślu w kwocie 43.700,00 zł (§ 2800) na realizację zadania pn. Sztuka zwycięża! Polska, Ukraina, Kresy.</w:t>
      </w:r>
    </w:p>
    <w:p w14:paraId="10810406" w14:textId="45B4DFBF" w:rsidR="00C043BC" w:rsidRPr="004B1B02" w:rsidRDefault="00C043BC" w:rsidP="00454901">
      <w:pPr>
        <w:numPr>
          <w:ilvl w:val="0"/>
          <w:numId w:val="565"/>
        </w:numPr>
        <w:spacing w:after="0" w:line="360" w:lineRule="auto"/>
        <w:ind w:left="284" w:hanging="142"/>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majątkowe zaplanowane w kwocie 98.400,-zł zostały wykonane w kwocie 83.438,41 zł</w:t>
      </w:r>
      <w:r w:rsidR="002D3E9A" w:rsidRPr="004B1B02">
        <w:rPr>
          <w:rFonts w:ascii="Arial" w:eastAsia="Times New Roman" w:hAnsi="Arial" w:cs="Arial"/>
          <w:color w:val="000000" w:themeColor="text1"/>
          <w:sz w:val="24"/>
          <w:szCs w:val="24"/>
          <w:lang w:eastAsia="pl-PL"/>
        </w:rPr>
        <w:t xml:space="preserve"> (§ 6220),</w:t>
      </w:r>
      <w:r w:rsidRPr="004B1B02">
        <w:rPr>
          <w:rFonts w:ascii="Arial" w:eastAsia="Times New Roman" w:hAnsi="Arial" w:cs="Arial"/>
          <w:color w:val="000000" w:themeColor="text1"/>
          <w:sz w:val="24"/>
          <w:szCs w:val="24"/>
          <w:lang w:eastAsia="pl-PL"/>
        </w:rPr>
        <w:t xml:space="preserve"> tj. 84,80 % planu i obejmowały</w:t>
      </w:r>
      <w:r w:rsidR="00814A55" w:rsidRPr="004B1B02">
        <w:rPr>
          <w:rFonts w:ascii="Arial" w:eastAsia="Times New Roman" w:hAnsi="Arial" w:cs="Arial"/>
          <w:color w:val="000000" w:themeColor="text1"/>
          <w:sz w:val="24"/>
          <w:szCs w:val="24"/>
          <w:lang w:eastAsia="pl-PL"/>
        </w:rPr>
        <w:t xml:space="preserve"> </w:t>
      </w:r>
      <w:r w:rsidR="00C35CDA" w:rsidRPr="004B1B02">
        <w:rPr>
          <w:rFonts w:ascii="Arial" w:eastAsia="Times New Roman" w:hAnsi="Arial" w:cs="Arial"/>
          <w:color w:val="000000" w:themeColor="text1"/>
          <w:sz w:val="24"/>
          <w:szCs w:val="24"/>
          <w:lang w:eastAsia="pl-PL"/>
        </w:rPr>
        <w:t>dotacj</w:t>
      </w:r>
      <w:r w:rsidR="00814A55" w:rsidRPr="004B1B02">
        <w:rPr>
          <w:rFonts w:ascii="Arial" w:eastAsia="Times New Roman" w:hAnsi="Arial" w:cs="Arial"/>
          <w:color w:val="000000" w:themeColor="text1"/>
          <w:sz w:val="24"/>
          <w:szCs w:val="24"/>
          <w:lang w:eastAsia="pl-PL"/>
        </w:rPr>
        <w:t>ę</w:t>
      </w:r>
      <w:r w:rsidR="00C35CDA" w:rsidRPr="004B1B02">
        <w:rPr>
          <w:rFonts w:ascii="Arial" w:eastAsia="Times New Roman" w:hAnsi="Arial" w:cs="Arial"/>
          <w:color w:val="000000" w:themeColor="text1"/>
          <w:sz w:val="24"/>
          <w:szCs w:val="24"/>
          <w:lang w:eastAsia="pl-PL"/>
        </w:rPr>
        <w:t xml:space="preserve"> </w:t>
      </w:r>
      <w:r w:rsidR="00814A55" w:rsidRPr="004B1B02">
        <w:rPr>
          <w:rFonts w:ascii="Arial" w:eastAsia="Times New Roman" w:hAnsi="Arial" w:cs="Arial"/>
          <w:color w:val="000000" w:themeColor="text1"/>
          <w:sz w:val="24"/>
          <w:szCs w:val="24"/>
          <w:lang w:eastAsia="pl-PL"/>
        </w:rPr>
        <w:t>celową dla</w:t>
      </w:r>
      <w:r w:rsidR="00C35CDA" w:rsidRPr="004B1B02">
        <w:rPr>
          <w:rFonts w:ascii="Arial" w:eastAsia="Times New Roman" w:hAnsi="Arial" w:cs="Arial"/>
          <w:color w:val="000000" w:themeColor="text1"/>
          <w:sz w:val="24"/>
          <w:szCs w:val="24"/>
          <w:lang w:eastAsia="pl-PL"/>
        </w:rPr>
        <w:t xml:space="preserve"> Galerii Sztuki Współczesnej w Przemyślu</w:t>
      </w:r>
      <w:r w:rsidR="00814A55" w:rsidRPr="004B1B02">
        <w:rPr>
          <w:rFonts w:ascii="Arial" w:eastAsia="Times New Roman" w:hAnsi="Arial" w:cs="Arial"/>
          <w:color w:val="000000" w:themeColor="text1"/>
          <w:sz w:val="24"/>
          <w:szCs w:val="24"/>
          <w:lang w:eastAsia="pl-PL"/>
        </w:rPr>
        <w:t>, w tym na:</w:t>
      </w:r>
    </w:p>
    <w:p w14:paraId="40840BDC" w14:textId="5BD0F4F4" w:rsidR="00C043BC" w:rsidRPr="004B1B02" w:rsidRDefault="00C043BC" w:rsidP="00454901">
      <w:pPr>
        <w:pStyle w:val="Akapitzlist"/>
        <w:numPr>
          <w:ilvl w:val="0"/>
          <w:numId w:val="603"/>
        </w:numPr>
        <w:spacing w:line="360" w:lineRule="auto"/>
        <w:ind w:left="567" w:hanging="283"/>
        <w:jc w:val="both"/>
        <w:rPr>
          <w:rFonts w:ascii="Arial" w:hAnsi="Arial" w:cs="Arial"/>
          <w:color w:val="000000" w:themeColor="text1"/>
          <w:lang w:eastAsia="pl-PL"/>
        </w:rPr>
      </w:pPr>
      <w:r w:rsidRPr="004B1B02">
        <w:rPr>
          <w:rFonts w:ascii="Arial" w:hAnsi="Arial" w:cs="Arial"/>
          <w:color w:val="000000" w:themeColor="text1"/>
          <w:lang w:eastAsia="pl-PL"/>
        </w:rPr>
        <w:t xml:space="preserve">Zakup nowego, oszczędnego oświetlenia </w:t>
      </w:r>
      <w:proofErr w:type="spellStart"/>
      <w:r w:rsidRPr="004B1B02">
        <w:rPr>
          <w:rFonts w:ascii="Arial" w:hAnsi="Arial" w:cs="Arial"/>
          <w:color w:val="000000" w:themeColor="text1"/>
          <w:lang w:eastAsia="pl-PL"/>
        </w:rPr>
        <w:t>sal</w:t>
      </w:r>
      <w:proofErr w:type="spellEnd"/>
      <w:r w:rsidRPr="004B1B02">
        <w:rPr>
          <w:rFonts w:ascii="Arial" w:hAnsi="Arial" w:cs="Arial"/>
          <w:color w:val="000000" w:themeColor="text1"/>
          <w:lang w:eastAsia="pl-PL"/>
        </w:rPr>
        <w:t xml:space="preserve"> ekspozycyjnych - 65.038,41 zł.</w:t>
      </w:r>
    </w:p>
    <w:p w14:paraId="24C7BACF" w14:textId="77777777" w:rsidR="00C043BC" w:rsidRPr="004B1B02" w:rsidRDefault="00C043BC" w:rsidP="00C043BC">
      <w:pPr>
        <w:pStyle w:val="Akapitzlist"/>
        <w:spacing w:line="360" w:lineRule="auto"/>
        <w:ind w:left="567"/>
        <w:jc w:val="both"/>
        <w:rPr>
          <w:rFonts w:ascii="Arial" w:hAnsi="Arial" w:cs="Arial"/>
          <w:color w:val="000000" w:themeColor="text1"/>
          <w:lang w:eastAsia="pl-PL"/>
        </w:rPr>
      </w:pPr>
      <w:r w:rsidRPr="004B1B02">
        <w:rPr>
          <w:rFonts w:ascii="Arial" w:hAnsi="Arial" w:cs="Arial"/>
          <w:color w:val="000000" w:themeColor="text1"/>
          <w:lang w:eastAsia="pl-PL"/>
        </w:rPr>
        <w:lastRenderedPageBreak/>
        <w:t>Zakupiono i zamontowano oświetlenie z czujkami obecności z możliwością regulacji stopnia jasności, co stwarza możliwość odpowiedniego oświetlenia prezentowanych dzieł sztuki. Nowe oświetlenie zapewnia również możliwość oszczędności poboru prądu. Oszczędności powstałe na zadaniu wynikają ze zwrotu dotacji po rozliczeniu podatku VAT.</w:t>
      </w:r>
    </w:p>
    <w:p w14:paraId="1D566068" w14:textId="77777777" w:rsidR="00C043BC" w:rsidRPr="004B1B02" w:rsidRDefault="00C043BC" w:rsidP="00454901">
      <w:pPr>
        <w:pStyle w:val="Akapitzlist"/>
        <w:numPr>
          <w:ilvl w:val="0"/>
          <w:numId w:val="603"/>
        </w:numPr>
        <w:spacing w:line="360" w:lineRule="auto"/>
        <w:ind w:left="567"/>
        <w:jc w:val="both"/>
        <w:rPr>
          <w:rFonts w:ascii="Arial" w:hAnsi="Arial" w:cs="Arial"/>
          <w:color w:val="000000" w:themeColor="text1"/>
          <w:lang w:eastAsia="pl-PL"/>
        </w:rPr>
      </w:pPr>
      <w:r w:rsidRPr="004B1B02">
        <w:rPr>
          <w:rFonts w:ascii="Arial" w:hAnsi="Arial" w:cs="Arial"/>
          <w:color w:val="000000" w:themeColor="text1"/>
          <w:lang w:eastAsia="pl-PL"/>
        </w:rPr>
        <w:t xml:space="preserve">Doposażenie nowego, oszczędnego oświetlenia </w:t>
      </w:r>
      <w:proofErr w:type="spellStart"/>
      <w:r w:rsidRPr="004B1B02">
        <w:rPr>
          <w:rFonts w:ascii="Arial" w:hAnsi="Arial" w:cs="Arial"/>
          <w:color w:val="000000" w:themeColor="text1"/>
          <w:lang w:eastAsia="pl-PL"/>
        </w:rPr>
        <w:t>sal</w:t>
      </w:r>
      <w:proofErr w:type="spellEnd"/>
      <w:r w:rsidRPr="004B1B02">
        <w:rPr>
          <w:rFonts w:ascii="Arial" w:hAnsi="Arial" w:cs="Arial"/>
          <w:color w:val="000000" w:themeColor="text1"/>
          <w:lang w:eastAsia="pl-PL"/>
        </w:rPr>
        <w:t xml:space="preserve"> ekspozycyjnych - 18.400,00 zł.</w:t>
      </w:r>
    </w:p>
    <w:p w14:paraId="15BD3B05" w14:textId="4413D909" w:rsidR="00C043BC" w:rsidRPr="004B1B02" w:rsidRDefault="00C043BC" w:rsidP="00C043BC">
      <w:pPr>
        <w:pStyle w:val="Akapitzlist"/>
        <w:spacing w:line="360" w:lineRule="auto"/>
        <w:ind w:left="644"/>
        <w:jc w:val="both"/>
        <w:rPr>
          <w:rFonts w:ascii="Arial" w:hAnsi="Arial" w:cs="Arial"/>
          <w:color w:val="000000" w:themeColor="text1"/>
          <w:lang w:eastAsia="pl-PL"/>
        </w:rPr>
      </w:pPr>
      <w:r w:rsidRPr="004B1B02">
        <w:rPr>
          <w:rFonts w:ascii="Arial" w:hAnsi="Arial" w:cs="Arial"/>
          <w:color w:val="000000" w:themeColor="text1"/>
          <w:lang w:eastAsia="pl-PL"/>
        </w:rPr>
        <w:t>Rozbudowano instalację sterowania oświetleniem, doposażono sale ekspozycyjne w dodatkowe punkty oświetleniowe. Zmodernizowane oświetlenie daje ogromne możliwości adaptacyjne podczas realizacji wystaw i</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innych wydarzeń w salach Galerii Sztuki Współczesnej w Przemyślu. Ponadto korzyścią wynikającą z modernizacji oświetlenia jest jego energooszczędność.</w:t>
      </w:r>
    </w:p>
    <w:p w14:paraId="178DDC00" w14:textId="77777777" w:rsidR="00C043BC" w:rsidRPr="004B1B02" w:rsidRDefault="00C043BC" w:rsidP="00C043BC">
      <w:pPr>
        <w:spacing w:after="0" w:line="360" w:lineRule="auto"/>
        <w:rPr>
          <w:rFonts w:ascii="Arial" w:eastAsia="Times New Roman" w:hAnsi="Arial" w:cs="Arial"/>
          <w:b/>
          <w:i/>
          <w:color w:val="000000" w:themeColor="text1"/>
          <w:sz w:val="24"/>
          <w:szCs w:val="24"/>
          <w:lang w:eastAsia="pl-PL"/>
        </w:rPr>
      </w:pPr>
      <w:r w:rsidRPr="004B1B02">
        <w:rPr>
          <w:rFonts w:ascii="Arial" w:eastAsia="Times New Roman" w:hAnsi="Arial" w:cs="Arial"/>
          <w:b/>
          <w:i/>
          <w:color w:val="000000" w:themeColor="text1"/>
          <w:sz w:val="24"/>
          <w:szCs w:val="24"/>
          <w:lang w:eastAsia="pl-PL"/>
        </w:rPr>
        <w:t>Rozdział 92114 – Pozostałe instytucje kultury</w:t>
      </w:r>
    </w:p>
    <w:p w14:paraId="383DB3C8" w14:textId="7AA2C011" w:rsidR="00C043BC" w:rsidRPr="004B1B02" w:rsidRDefault="00C043BC" w:rsidP="00C043BC">
      <w:pPr>
        <w:spacing w:after="0" w:line="360" w:lineRule="auto"/>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Zaplanowane wydatki (Dep. DO) w kwocie </w:t>
      </w:r>
      <w:r w:rsidRPr="004B1B02">
        <w:rPr>
          <w:rFonts w:ascii="Arial" w:hAnsi="Arial" w:cs="Arial"/>
          <w:color w:val="000000" w:themeColor="text1"/>
          <w:sz w:val="24"/>
          <w:szCs w:val="24"/>
        </w:rPr>
        <w:t xml:space="preserve">5.991.326,- </w:t>
      </w:r>
      <w:r w:rsidRPr="004B1B02">
        <w:rPr>
          <w:rFonts w:ascii="Arial" w:eastAsia="Times New Roman" w:hAnsi="Arial" w:cs="Arial"/>
          <w:color w:val="000000" w:themeColor="text1"/>
          <w:sz w:val="24"/>
          <w:szCs w:val="24"/>
          <w:lang w:eastAsia="pl-PL"/>
        </w:rPr>
        <w:t>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 zostały zrealizowane w wysokości </w:t>
      </w:r>
      <w:r w:rsidRPr="004B1B02">
        <w:rPr>
          <w:rFonts w:ascii="Arial" w:hAnsi="Arial" w:cs="Arial"/>
          <w:color w:val="000000" w:themeColor="text1"/>
          <w:sz w:val="24"/>
          <w:szCs w:val="24"/>
        </w:rPr>
        <w:t xml:space="preserve">5.982.602,46 </w:t>
      </w:r>
      <w:r w:rsidRPr="004B1B02">
        <w:rPr>
          <w:rFonts w:ascii="Arial" w:eastAsia="Times New Roman" w:hAnsi="Arial" w:cs="Arial"/>
          <w:color w:val="000000" w:themeColor="text1"/>
          <w:sz w:val="24"/>
          <w:szCs w:val="24"/>
          <w:lang w:eastAsia="pl-PL"/>
        </w:rPr>
        <w:t xml:space="preserve">zł, </w:t>
      </w:r>
      <w:r w:rsidRPr="004B1B02">
        <w:rPr>
          <w:rFonts w:ascii="Arial" w:eastAsia="Times New Roman" w:hAnsi="Arial" w:cs="Arial"/>
          <w:color w:val="000000" w:themeColor="text1"/>
          <w:sz w:val="24"/>
          <w:szCs w:val="24"/>
          <w:lang w:eastAsia="pl-PL"/>
        </w:rPr>
        <w:br/>
        <w:t xml:space="preserve">tj. </w:t>
      </w:r>
      <w:r w:rsidRPr="004B1B02">
        <w:rPr>
          <w:rFonts w:ascii="Arial" w:hAnsi="Arial" w:cs="Arial"/>
          <w:color w:val="000000" w:themeColor="text1"/>
          <w:sz w:val="24"/>
          <w:szCs w:val="24"/>
        </w:rPr>
        <w:t xml:space="preserve">99,85 </w:t>
      </w:r>
      <w:r w:rsidRPr="004B1B02">
        <w:rPr>
          <w:rFonts w:ascii="Arial" w:eastAsia="Times New Roman" w:hAnsi="Arial" w:cs="Arial"/>
          <w:color w:val="000000" w:themeColor="text1"/>
          <w:sz w:val="24"/>
          <w:szCs w:val="24"/>
          <w:lang w:eastAsia="pl-PL"/>
        </w:rPr>
        <w:t>% planu.</w:t>
      </w:r>
    </w:p>
    <w:p w14:paraId="3226D9F2" w14:textId="78FC9461" w:rsidR="00C043BC" w:rsidRPr="004B1B02" w:rsidRDefault="00C043BC" w:rsidP="00454901">
      <w:pPr>
        <w:numPr>
          <w:ilvl w:val="0"/>
          <w:numId w:val="547"/>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Wydatki bieżące zaplanowane w kwocie </w:t>
      </w:r>
      <w:r w:rsidRPr="004B1B02">
        <w:rPr>
          <w:rFonts w:ascii="Arial" w:hAnsi="Arial" w:cs="Arial"/>
          <w:color w:val="000000" w:themeColor="text1"/>
          <w:sz w:val="24"/>
          <w:szCs w:val="24"/>
        </w:rPr>
        <w:t>2.943.976</w:t>
      </w:r>
      <w:r w:rsidRPr="004B1B02">
        <w:rPr>
          <w:rFonts w:ascii="Arial" w:eastAsia="Times New Roman" w:hAnsi="Arial" w:cs="Arial"/>
          <w:color w:val="000000" w:themeColor="text1"/>
          <w:sz w:val="24"/>
          <w:szCs w:val="24"/>
          <w:lang w:eastAsia="pl-PL"/>
        </w:rPr>
        <w:t xml:space="preserve">,-zł zostały wykonane </w:t>
      </w:r>
      <w:r w:rsidRPr="004B1B02">
        <w:rPr>
          <w:rFonts w:ascii="Arial" w:eastAsia="Times New Roman" w:hAnsi="Arial" w:cs="Arial"/>
          <w:color w:val="000000" w:themeColor="text1"/>
          <w:sz w:val="24"/>
          <w:szCs w:val="24"/>
          <w:lang w:eastAsia="pl-PL"/>
        </w:rPr>
        <w:br/>
        <w:t xml:space="preserve">w kwocie </w:t>
      </w:r>
      <w:r w:rsidRPr="004B1B02">
        <w:rPr>
          <w:rFonts w:ascii="Arial" w:hAnsi="Arial" w:cs="Arial"/>
          <w:color w:val="000000" w:themeColor="text1"/>
          <w:sz w:val="24"/>
          <w:szCs w:val="24"/>
        </w:rPr>
        <w:t>2.943.976</w:t>
      </w:r>
      <w:r w:rsidR="0044235E">
        <w:rPr>
          <w:rFonts w:ascii="Arial" w:hAnsi="Arial" w:cs="Arial"/>
          <w:color w:val="000000" w:themeColor="text1"/>
          <w:sz w:val="24"/>
          <w:szCs w:val="24"/>
        </w:rPr>
        <w:t>,00</w:t>
      </w:r>
      <w:r w:rsidRPr="004B1B02">
        <w:rPr>
          <w:rFonts w:ascii="Arial" w:hAnsi="Arial" w:cs="Arial"/>
          <w:color w:val="000000" w:themeColor="text1"/>
          <w:sz w:val="24"/>
          <w:szCs w:val="24"/>
        </w:rPr>
        <w:t xml:space="preserve"> </w:t>
      </w:r>
      <w:r w:rsidRPr="004B1B02">
        <w:rPr>
          <w:rFonts w:ascii="Arial" w:eastAsia="Times New Roman" w:hAnsi="Arial" w:cs="Arial"/>
          <w:color w:val="000000" w:themeColor="text1"/>
          <w:sz w:val="24"/>
          <w:szCs w:val="24"/>
          <w:lang w:eastAsia="pl-PL"/>
        </w:rPr>
        <w:t>zł</w:t>
      </w:r>
      <w:r w:rsidRPr="004B1B02">
        <w:rPr>
          <w:rFonts w:ascii="Arial" w:eastAsia="Times New Roman" w:hAnsi="Arial" w:cs="Arial"/>
          <w:color w:val="000000" w:themeColor="text1"/>
          <w:sz w:val="24"/>
          <w:szCs w:val="24"/>
          <w:lang w:val="x-none" w:eastAsia="x-none"/>
        </w:rPr>
        <w:t xml:space="preserve">, tj. </w:t>
      </w:r>
      <w:r w:rsidRPr="004B1B02">
        <w:rPr>
          <w:rFonts w:ascii="Arial" w:eastAsia="Times New Roman" w:hAnsi="Arial" w:cs="Arial"/>
          <w:color w:val="000000" w:themeColor="text1"/>
          <w:sz w:val="24"/>
          <w:szCs w:val="24"/>
          <w:lang w:eastAsia="x-none"/>
        </w:rPr>
        <w:t xml:space="preserve">100 </w:t>
      </w:r>
      <w:r w:rsidRPr="004B1B02">
        <w:rPr>
          <w:rFonts w:ascii="Arial" w:eastAsia="Times New Roman" w:hAnsi="Arial" w:cs="Arial"/>
          <w:color w:val="000000" w:themeColor="text1"/>
          <w:sz w:val="24"/>
          <w:szCs w:val="24"/>
          <w:lang w:val="x-none" w:eastAsia="x-none"/>
        </w:rPr>
        <w:t>% planu</w:t>
      </w:r>
      <w:r w:rsidRPr="004B1B02">
        <w:rPr>
          <w:rFonts w:ascii="Arial" w:eastAsia="Times New Roman" w:hAnsi="Arial" w:cs="Arial"/>
          <w:color w:val="000000" w:themeColor="text1"/>
          <w:sz w:val="24"/>
          <w:szCs w:val="24"/>
          <w:lang w:eastAsia="pl-PL"/>
        </w:rPr>
        <w:t xml:space="preserve"> i obejmowały:</w:t>
      </w:r>
    </w:p>
    <w:p w14:paraId="1783EE09" w14:textId="23D5DD64" w:rsidR="00C043BC" w:rsidRPr="004B1B02" w:rsidRDefault="00C043BC" w:rsidP="00454901">
      <w:pPr>
        <w:pStyle w:val="Akapitzlist"/>
        <w:numPr>
          <w:ilvl w:val="0"/>
          <w:numId w:val="546"/>
        </w:numPr>
        <w:spacing w:line="360" w:lineRule="auto"/>
        <w:ind w:left="567" w:hanging="283"/>
        <w:jc w:val="both"/>
        <w:rPr>
          <w:rFonts w:ascii="Arial" w:hAnsi="Arial" w:cs="Arial"/>
          <w:color w:val="000000" w:themeColor="text1"/>
          <w:lang w:eastAsia="pl-PL"/>
        </w:rPr>
      </w:pPr>
      <w:r w:rsidRPr="004B1B02">
        <w:rPr>
          <w:rFonts w:ascii="Arial" w:hAnsi="Arial" w:cs="Arial"/>
          <w:color w:val="000000" w:themeColor="text1"/>
          <w:lang w:eastAsia="pl-PL"/>
        </w:rPr>
        <w:t xml:space="preserve">dotację podmiotową dla Arboretum i Zakładu Fizjografii w Bolestraszycach </w:t>
      </w:r>
      <w:r w:rsidRPr="004B1B02">
        <w:rPr>
          <w:rFonts w:ascii="Arial" w:hAnsi="Arial" w:cs="Arial"/>
          <w:color w:val="000000" w:themeColor="text1"/>
          <w:lang w:eastAsia="pl-PL"/>
        </w:rPr>
        <w:br/>
        <w:t xml:space="preserve"> w kwocie 2.818.779</w:t>
      </w:r>
      <w:r w:rsidR="0044235E">
        <w:rPr>
          <w:rFonts w:ascii="Arial" w:hAnsi="Arial" w:cs="Arial"/>
          <w:color w:val="000000" w:themeColor="text1"/>
          <w:lang w:eastAsia="pl-PL"/>
        </w:rPr>
        <w:t>,00</w:t>
      </w:r>
      <w:r w:rsidRPr="004B1B02">
        <w:rPr>
          <w:rFonts w:ascii="Arial" w:hAnsi="Arial" w:cs="Arial"/>
          <w:color w:val="000000" w:themeColor="text1"/>
          <w:lang w:eastAsia="pl-PL"/>
        </w:rPr>
        <w:t xml:space="preserve"> zł (§ 2480),</w:t>
      </w:r>
      <w:r w:rsidRPr="004B1B02">
        <w:rPr>
          <w:rFonts w:ascii="Arial" w:hAnsi="Arial" w:cs="Arial"/>
          <w:color w:val="000000" w:themeColor="text1"/>
        </w:rPr>
        <w:t xml:space="preserve"> w tym na </w:t>
      </w:r>
      <w:r w:rsidRPr="004B1B02">
        <w:rPr>
          <w:rFonts w:ascii="Arial" w:hAnsi="Arial" w:cs="Arial"/>
          <w:color w:val="000000" w:themeColor="text1"/>
          <w:lang w:eastAsia="pl-PL"/>
        </w:rPr>
        <w:t>remont centralnego ogrzewania w</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budynku Dwór Michałowskiego - 73.000,</w:t>
      </w:r>
      <w:r w:rsidR="0044235E">
        <w:rPr>
          <w:rFonts w:ascii="Arial" w:hAnsi="Arial" w:cs="Arial"/>
          <w:color w:val="000000" w:themeColor="text1"/>
          <w:lang w:eastAsia="pl-PL"/>
        </w:rPr>
        <w:t>00</w:t>
      </w:r>
      <w:r w:rsidRPr="004B1B02">
        <w:rPr>
          <w:rFonts w:ascii="Arial" w:hAnsi="Arial" w:cs="Arial"/>
          <w:color w:val="000000" w:themeColor="text1"/>
          <w:lang w:eastAsia="pl-PL"/>
        </w:rPr>
        <w:t xml:space="preserve"> zł.</w:t>
      </w:r>
    </w:p>
    <w:p w14:paraId="3B4F8FEF" w14:textId="77777777" w:rsidR="00C043BC" w:rsidRPr="004B1B02" w:rsidRDefault="00C043BC" w:rsidP="00454901">
      <w:pPr>
        <w:numPr>
          <w:ilvl w:val="0"/>
          <w:numId w:val="54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dotację celową dla Arboretum i Zakładu Fizjografii w Bolestraszycach w kwocie </w:t>
      </w:r>
      <w:r w:rsidRPr="004B1B02">
        <w:rPr>
          <w:rFonts w:ascii="Arial" w:hAnsi="Arial" w:cs="Arial"/>
          <w:color w:val="000000" w:themeColor="text1"/>
          <w:sz w:val="24"/>
          <w:szCs w:val="24"/>
        </w:rPr>
        <w:t xml:space="preserve">123.197,00 </w:t>
      </w:r>
      <w:r w:rsidRPr="004B1B02">
        <w:rPr>
          <w:rFonts w:ascii="Arial" w:eastAsia="Times New Roman" w:hAnsi="Arial" w:cs="Arial"/>
          <w:color w:val="000000" w:themeColor="text1"/>
          <w:sz w:val="24"/>
          <w:szCs w:val="24"/>
          <w:lang w:eastAsia="pl-PL"/>
        </w:rPr>
        <w:t>zł (2800), w tym na:</w:t>
      </w:r>
    </w:p>
    <w:p w14:paraId="7651944B" w14:textId="7E58FBEB"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t>XX Międzynarodowy Plener Artystyczny Wiklina w Arboretum - 40.000,00 zł,</w:t>
      </w:r>
    </w:p>
    <w:p w14:paraId="32B30499" w14:textId="08E618FB"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t>XII Międzynarodowy Festiwal Derenia - 15 000,00 zł,</w:t>
      </w:r>
    </w:p>
    <w:p w14:paraId="18C42518" w14:textId="222F3A8E"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t>wkład własny do zadania pn. Prace pielęgnacyjno-konserwatorskie w</w:t>
      </w:r>
      <w:r w:rsidR="0066776A" w:rsidRPr="004B1B02">
        <w:rPr>
          <w:rFonts w:ascii="Arial" w:hAnsi="Arial" w:cs="Arial"/>
        </w:rPr>
        <w:t> </w:t>
      </w:r>
      <w:r w:rsidRPr="004B1B02">
        <w:rPr>
          <w:rFonts w:ascii="Arial" w:hAnsi="Arial" w:cs="Arial"/>
        </w:rPr>
        <w:t>zabytkowym drzewostanie na terenie Arboretum w Bolestraszycach - 46.847,00 zł,</w:t>
      </w:r>
    </w:p>
    <w:p w14:paraId="37CFD672" w14:textId="5341E65C"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t>wkład własny do zadania pn.  Ochrona i upowszechnianie zasobów genów starych gatunków odmian roślin użytkowych - przewodniki - 5.400,00 zł,</w:t>
      </w:r>
    </w:p>
    <w:p w14:paraId="3B62AD41" w14:textId="37A515CB"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t>wkład własny do zadania pn. Podkarpackie historie w Arboretum Bolestraszyce - 7.750,00 zł,</w:t>
      </w:r>
    </w:p>
    <w:p w14:paraId="539D6849" w14:textId="5B5FE3E5" w:rsidR="00C043BC" w:rsidRPr="004B1B02" w:rsidRDefault="00C043BC" w:rsidP="00454901">
      <w:pPr>
        <w:pStyle w:val="Akapitzlist"/>
        <w:numPr>
          <w:ilvl w:val="0"/>
          <w:numId w:val="604"/>
        </w:numPr>
        <w:spacing w:line="360" w:lineRule="auto"/>
        <w:ind w:left="851" w:hanging="284"/>
        <w:contextualSpacing/>
        <w:jc w:val="both"/>
        <w:rPr>
          <w:rFonts w:ascii="Arial" w:hAnsi="Arial" w:cs="Arial"/>
          <w:iCs/>
        </w:rPr>
      </w:pPr>
      <w:r w:rsidRPr="004B1B02">
        <w:rPr>
          <w:rFonts w:ascii="Arial" w:hAnsi="Arial" w:cs="Arial"/>
        </w:rPr>
        <w:lastRenderedPageBreak/>
        <w:t xml:space="preserve">wkład własny do zadania pn.  Wystawa Zdrowie Polaków </w:t>
      </w:r>
      <w:r w:rsidR="00C513BF">
        <w:rPr>
          <w:rFonts w:ascii="Arial" w:hAnsi="Arial" w:cs="Arial"/>
        </w:rPr>
        <w:br/>
      </w:r>
      <w:r w:rsidRPr="004B1B02">
        <w:rPr>
          <w:rFonts w:ascii="Arial" w:hAnsi="Arial" w:cs="Arial"/>
        </w:rPr>
        <w:t>w II Rzeczypospolitej z szczególną dostępnością do uzdrowisk i letnisk województwa tarnopolskiego przed 1939 r. - 8.200,00 zł,</w:t>
      </w:r>
    </w:p>
    <w:p w14:paraId="58B691E8" w14:textId="77777777" w:rsidR="00C043BC" w:rsidRPr="004B1B02" w:rsidRDefault="00C043BC" w:rsidP="00454901">
      <w:pPr>
        <w:numPr>
          <w:ilvl w:val="0"/>
          <w:numId w:val="54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Wydatki majątkowe zaplanowane w kwocie 3.047.326,- zł zostały zrealizowane </w:t>
      </w:r>
      <w:r w:rsidRPr="004B1B02">
        <w:rPr>
          <w:rFonts w:ascii="Arial" w:eastAsia="Times New Roman" w:hAnsi="Arial" w:cs="Arial"/>
          <w:color w:val="000000" w:themeColor="text1"/>
          <w:sz w:val="24"/>
          <w:szCs w:val="24"/>
          <w:lang w:eastAsia="pl-PL"/>
        </w:rPr>
        <w:br/>
        <w:t>w kwocie 3.040.626,46</w:t>
      </w:r>
      <w:r w:rsidRPr="004B1B02">
        <w:rPr>
          <w:rFonts w:ascii="Arial" w:hAnsi="Arial" w:cs="Arial"/>
          <w:color w:val="000000" w:themeColor="text1"/>
          <w:sz w:val="24"/>
          <w:szCs w:val="24"/>
        </w:rPr>
        <w:t xml:space="preserve"> </w:t>
      </w:r>
      <w:r w:rsidRPr="004B1B02">
        <w:rPr>
          <w:rFonts w:ascii="Arial" w:eastAsia="Times New Roman" w:hAnsi="Arial" w:cs="Arial"/>
          <w:color w:val="000000" w:themeColor="text1"/>
          <w:sz w:val="24"/>
          <w:szCs w:val="24"/>
          <w:lang w:eastAsia="pl-PL"/>
        </w:rPr>
        <w:t>zł (§ 6220)</w:t>
      </w:r>
      <w:r w:rsidRPr="004B1B02">
        <w:rPr>
          <w:rFonts w:ascii="Arial" w:eastAsia="Times New Roman" w:hAnsi="Arial" w:cs="Arial"/>
          <w:color w:val="000000" w:themeColor="text1"/>
          <w:sz w:val="24"/>
          <w:szCs w:val="24"/>
          <w:lang w:val="x-none" w:eastAsia="x-none"/>
        </w:rPr>
        <w:t xml:space="preserve">, tj. </w:t>
      </w:r>
      <w:r w:rsidRPr="004B1B02">
        <w:rPr>
          <w:rFonts w:ascii="Arial" w:eastAsia="Times New Roman" w:hAnsi="Arial" w:cs="Arial"/>
          <w:color w:val="000000" w:themeColor="text1"/>
          <w:sz w:val="24"/>
          <w:szCs w:val="24"/>
          <w:lang w:eastAsia="x-none"/>
        </w:rPr>
        <w:t xml:space="preserve">99,78 </w:t>
      </w:r>
      <w:r w:rsidRPr="004B1B02">
        <w:rPr>
          <w:rFonts w:ascii="Arial" w:eastAsia="Times New Roman" w:hAnsi="Arial" w:cs="Arial"/>
          <w:color w:val="000000" w:themeColor="text1"/>
          <w:sz w:val="24"/>
          <w:szCs w:val="24"/>
          <w:lang w:val="x-none" w:eastAsia="x-none"/>
        </w:rPr>
        <w:t>% planu</w:t>
      </w:r>
      <w:r w:rsidRPr="004B1B02">
        <w:rPr>
          <w:rFonts w:ascii="Arial" w:eastAsia="Times New Roman" w:hAnsi="Arial" w:cs="Arial"/>
          <w:color w:val="000000" w:themeColor="text1"/>
          <w:sz w:val="24"/>
          <w:szCs w:val="24"/>
          <w:lang w:eastAsia="pl-PL"/>
        </w:rPr>
        <w:t xml:space="preserve"> i obejmowały dotację celową dla Arboretum i Zakładu Fizjografii w Bolestraszycach z przeznaczeniem na:</w:t>
      </w:r>
    </w:p>
    <w:p w14:paraId="6F0865DE" w14:textId="77777777" w:rsidR="00C043BC" w:rsidRPr="004B1B02" w:rsidRDefault="00C043BC" w:rsidP="00454901">
      <w:pPr>
        <w:pStyle w:val="Akapitzlist"/>
        <w:numPr>
          <w:ilvl w:val="0"/>
          <w:numId w:val="605"/>
        </w:numPr>
        <w:tabs>
          <w:tab w:val="left" w:pos="851"/>
        </w:tabs>
        <w:spacing w:line="360" w:lineRule="auto"/>
        <w:ind w:left="567" w:hanging="283"/>
        <w:contextualSpacing/>
        <w:jc w:val="both"/>
        <w:rPr>
          <w:rFonts w:ascii="Arial" w:hAnsi="Arial" w:cs="Arial"/>
          <w:color w:val="000000" w:themeColor="text1"/>
        </w:rPr>
      </w:pPr>
      <w:r w:rsidRPr="004B1B02">
        <w:rPr>
          <w:rFonts w:ascii="Arial" w:hAnsi="Arial" w:cs="Arial"/>
          <w:color w:val="000000" w:themeColor="text1"/>
          <w:lang w:eastAsia="pl-PL"/>
        </w:rPr>
        <w:t>realizację zadania pn. „</w:t>
      </w:r>
      <w:r w:rsidRPr="004B1B02">
        <w:rPr>
          <w:rFonts w:ascii="Arial" w:hAnsi="Arial" w:cs="Arial"/>
          <w:color w:val="000000" w:themeColor="text1"/>
        </w:rPr>
        <w:t>Rozbudowa alejek ogrodowych” - 81.000,00 zł</w:t>
      </w:r>
      <w:r w:rsidRPr="004B1B02">
        <w:rPr>
          <w:rFonts w:ascii="Arial" w:hAnsi="Arial" w:cs="Arial"/>
          <w:color w:val="000000" w:themeColor="text1"/>
          <w:lang w:eastAsia="pl-PL"/>
        </w:rPr>
        <w:t>.</w:t>
      </w:r>
    </w:p>
    <w:p w14:paraId="3038E7C4" w14:textId="77777777"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Zadanie o wartości 100.000- zł, finansowane ze środków budżetu Województwa Podkarpackiego oraz środków własnych Instytucji, zrealizowane w 2023r.  </w:t>
      </w:r>
    </w:p>
    <w:p w14:paraId="12201642" w14:textId="77EC0B80"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 ramach zadania wykonano prace budowlane polegające na budowie alejki </w:t>
      </w:r>
      <w:r w:rsidR="00C513BF">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o szerokości 1,6 m i długości 140 m, ograniczonej obrzeżem z kruszywa naturalnego.</w:t>
      </w:r>
    </w:p>
    <w:p w14:paraId="7402A376" w14:textId="77777777" w:rsidR="00C043BC" w:rsidRPr="004B1B02" w:rsidRDefault="00C043BC" w:rsidP="00454901">
      <w:pPr>
        <w:pStyle w:val="Akapitzlist"/>
        <w:numPr>
          <w:ilvl w:val="0"/>
          <w:numId w:val="605"/>
        </w:numPr>
        <w:spacing w:line="360" w:lineRule="auto"/>
        <w:ind w:left="567"/>
        <w:jc w:val="both"/>
        <w:rPr>
          <w:rFonts w:ascii="Arial" w:hAnsi="Arial" w:cs="Arial"/>
          <w:color w:val="000000" w:themeColor="text1"/>
          <w:lang w:eastAsia="pl-PL"/>
        </w:rPr>
      </w:pPr>
      <w:r w:rsidRPr="004B1B02">
        <w:rPr>
          <w:rFonts w:ascii="Arial" w:hAnsi="Arial" w:cs="Arial"/>
          <w:color w:val="000000" w:themeColor="text1"/>
          <w:lang w:eastAsia="pl-PL"/>
        </w:rPr>
        <w:t>realizację zadania pn. „Rozbudowa i nadbudowa budynku hydroforni” - 516.500,00 zł.</w:t>
      </w:r>
    </w:p>
    <w:p w14:paraId="2445DCA1" w14:textId="77777777" w:rsidR="00C043BC" w:rsidRPr="004B1B02" w:rsidRDefault="00C043BC" w:rsidP="00C043BC">
      <w:pPr>
        <w:pStyle w:val="Akapitzlist"/>
        <w:tabs>
          <w:tab w:val="left" w:pos="284"/>
        </w:tabs>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o wartości 634.720,- zł, finansowane ze środków budżetu Województwa Podkarpackiego oraz środków własnych Instytucji, zrealizowane w 2023r.  </w:t>
      </w:r>
    </w:p>
    <w:p w14:paraId="272DE295" w14:textId="08B6BBBC" w:rsidR="00C043BC" w:rsidRPr="004B1B02" w:rsidRDefault="00C043BC" w:rsidP="00C043BC">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ab/>
        <w:t xml:space="preserve">Wykonano fundamenty galerii, zbudowano galerię schodową wraz </w:t>
      </w:r>
      <w:r w:rsidR="00C513BF">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z zadaszeniem, wykonano elewację budynku wraz z dociepleniem oraz instalację piorunochronną. Przeprowadzono prace wykończeniowe poddasza: wykonano instalacje elektryczną, wodno-kanalizacyjną oraz grzewczą. Dodatkowo ułożono posadzki</w:t>
      </w:r>
      <w:r w:rsidR="0030099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w:t>
      </w:r>
      <w:proofErr w:type="spellStart"/>
      <w:r w:rsidR="00300997" w:rsidRPr="004B1B02">
        <w:rPr>
          <w:rFonts w:ascii="Arial" w:eastAsia="Times New Roman" w:hAnsi="Arial" w:cs="Arial"/>
          <w:color w:val="000000" w:themeColor="text1"/>
          <w:sz w:val="24"/>
          <w:szCs w:val="24"/>
          <w:lang w:eastAsia="pl-PL"/>
        </w:rPr>
        <w:t>docieplono</w:t>
      </w:r>
      <w:proofErr w:type="spellEnd"/>
      <w:r w:rsidR="00300997" w:rsidRPr="004B1B02">
        <w:rPr>
          <w:rFonts w:ascii="Arial" w:eastAsia="Times New Roman" w:hAnsi="Arial" w:cs="Arial"/>
          <w:color w:val="000000" w:themeColor="text1"/>
          <w:sz w:val="24"/>
          <w:szCs w:val="24"/>
          <w:lang w:eastAsia="pl-PL"/>
        </w:rPr>
        <w:t xml:space="preserve"> poddasze </w:t>
      </w:r>
      <w:r w:rsidRPr="004B1B02">
        <w:rPr>
          <w:rFonts w:ascii="Arial" w:eastAsia="Times New Roman" w:hAnsi="Arial" w:cs="Arial"/>
          <w:color w:val="000000" w:themeColor="text1"/>
          <w:sz w:val="24"/>
          <w:szCs w:val="24"/>
          <w:lang w:eastAsia="pl-PL"/>
        </w:rPr>
        <w:t>oraz wykonano biały montaż w pomieszczeniach sanitarnych.</w:t>
      </w:r>
    </w:p>
    <w:p w14:paraId="265A3CA8" w14:textId="77777777" w:rsidR="00C043BC" w:rsidRPr="004B1B02" w:rsidRDefault="00C043BC" w:rsidP="00454901">
      <w:pPr>
        <w:pStyle w:val="Akapitzlist"/>
        <w:numPr>
          <w:ilvl w:val="0"/>
          <w:numId w:val="605"/>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realizację zadania pn. „Budowa placu zabaw dla dzieci” - 34.200,00 zł.</w:t>
      </w:r>
    </w:p>
    <w:p w14:paraId="6ED5BA4B" w14:textId="77777777"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bookmarkStart w:id="184" w:name="_Hlk161298935"/>
      <w:r w:rsidRPr="004B1B02">
        <w:rPr>
          <w:rFonts w:ascii="Arial" w:eastAsia="Times New Roman" w:hAnsi="Arial" w:cs="Arial"/>
          <w:color w:val="000000" w:themeColor="text1"/>
          <w:sz w:val="24"/>
          <w:szCs w:val="24"/>
          <w:lang w:eastAsia="pl-PL"/>
        </w:rPr>
        <w:t xml:space="preserve">Zadanie o wartości 45.400,-zł, finansowane ze środków budżetu Województwa Podkarpackiego oraz środków własnych Instytucji, zrealizowane w 2023r.  </w:t>
      </w:r>
    </w:p>
    <w:bookmarkEnd w:id="184"/>
    <w:p w14:paraId="1858B11B" w14:textId="654CD238"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 ramach zadania wykonano montaż placu zabaw dla dzieci, w skład którego weszły następujące elementy: huśtawka wagowa „Ważka dwuosobowa”, gra „Kółko-Krzyżyk”, karuzela platformowa z siedziskiem, bujak biedronka, wieża </w:t>
      </w:r>
      <w:r w:rsidR="00C513BF">
        <w:rPr>
          <w:rFonts w:ascii="Arial" w:eastAsia="Times New Roman" w:hAnsi="Arial" w:cs="Arial"/>
          <w:color w:val="000000" w:themeColor="text1"/>
          <w:sz w:val="24"/>
          <w:szCs w:val="24"/>
          <w:lang w:eastAsia="pl-PL"/>
        </w:rPr>
        <w:br/>
      </w:r>
      <w:r w:rsidRPr="004B1B02">
        <w:rPr>
          <w:rFonts w:ascii="Arial" w:eastAsia="Times New Roman" w:hAnsi="Arial" w:cs="Arial"/>
          <w:color w:val="000000" w:themeColor="text1"/>
          <w:sz w:val="24"/>
          <w:szCs w:val="24"/>
          <w:lang w:eastAsia="pl-PL"/>
        </w:rPr>
        <w:t xml:space="preserve">z dachem czterospadowym, mostek linowy, równoważnia linowa, ścianka wspinaczkowa, zjeżdżalnia, ślizg strażacki, balkon oraz gra logiczna. </w:t>
      </w:r>
    </w:p>
    <w:p w14:paraId="1D8F14FA" w14:textId="77777777" w:rsidR="00C043BC" w:rsidRPr="004B1B02" w:rsidRDefault="00C043BC" w:rsidP="00454901">
      <w:pPr>
        <w:pStyle w:val="Akapitzlist"/>
        <w:numPr>
          <w:ilvl w:val="0"/>
          <w:numId w:val="605"/>
        </w:numPr>
        <w:spacing w:line="360" w:lineRule="auto"/>
        <w:ind w:left="567" w:hanging="283"/>
        <w:jc w:val="both"/>
        <w:rPr>
          <w:rFonts w:ascii="Arial" w:hAnsi="Arial" w:cs="Arial"/>
          <w:color w:val="000000" w:themeColor="text1"/>
          <w:lang w:eastAsia="pl-PL"/>
        </w:rPr>
      </w:pPr>
      <w:r w:rsidRPr="004B1B02">
        <w:rPr>
          <w:rFonts w:ascii="Arial" w:hAnsi="Arial" w:cs="Arial"/>
          <w:color w:val="000000" w:themeColor="text1"/>
          <w:lang w:eastAsia="pl-PL"/>
        </w:rPr>
        <w:t>realizację zadania pn. „Modernizacja szklarni” - 837.500,- zł.</w:t>
      </w:r>
    </w:p>
    <w:p w14:paraId="15248F31" w14:textId="77777777" w:rsidR="00C043BC" w:rsidRPr="004B1B02" w:rsidRDefault="00C043BC" w:rsidP="00C043BC">
      <w:pPr>
        <w:pStyle w:val="Akapitzlist"/>
        <w:spacing w:line="360" w:lineRule="auto"/>
        <w:ind w:left="567"/>
        <w:jc w:val="both"/>
        <w:rPr>
          <w:rFonts w:ascii="Arial" w:hAnsi="Arial" w:cs="Arial"/>
          <w:color w:val="000000" w:themeColor="text1"/>
          <w:lang w:eastAsia="pl-PL"/>
        </w:rPr>
      </w:pPr>
      <w:r w:rsidRPr="004B1B02">
        <w:rPr>
          <w:rFonts w:ascii="Arial" w:hAnsi="Arial" w:cs="Arial"/>
          <w:color w:val="000000" w:themeColor="text1"/>
          <w:lang w:eastAsia="pl-PL"/>
        </w:rPr>
        <w:lastRenderedPageBreak/>
        <w:t xml:space="preserve">Zadanie o wartości 1.055.300,-zł, finansowane ze środków budżetu Województwa Podkarpackiego oraz środków własnych Instytucji, zrealizowane w 2023r.  </w:t>
      </w:r>
    </w:p>
    <w:p w14:paraId="36961282" w14:textId="4F298DA7" w:rsidR="00C043BC" w:rsidRPr="004B1B02" w:rsidRDefault="00C043BC" w:rsidP="00C043BC">
      <w:pPr>
        <w:pStyle w:val="Akapitzlist"/>
        <w:spacing w:line="360" w:lineRule="auto"/>
        <w:ind w:left="567"/>
        <w:jc w:val="both"/>
        <w:rPr>
          <w:rFonts w:ascii="Arial" w:hAnsi="Arial" w:cs="Arial"/>
          <w:color w:val="000000" w:themeColor="text1"/>
          <w:lang w:eastAsia="pl-PL"/>
        </w:rPr>
      </w:pPr>
      <w:r w:rsidRPr="004B1B02">
        <w:rPr>
          <w:rFonts w:ascii="Arial" w:hAnsi="Arial" w:cs="Arial"/>
          <w:color w:val="000000" w:themeColor="text1"/>
          <w:lang w:eastAsia="pl-PL"/>
        </w:rPr>
        <w:t xml:space="preserve">W ramach zadania wykonano prace budowlane polegające na demontażu istniejącej szklarni i wykonaniu w jej miejsca nowego obiektu szklarniowego </w:t>
      </w:r>
      <w:r w:rsidR="00C513BF">
        <w:rPr>
          <w:rFonts w:ascii="Arial" w:hAnsi="Arial" w:cs="Arial"/>
          <w:color w:val="000000" w:themeColor="text1"/>
          <w:lang w:eastAsia="pl-PL"/>
        </w:rPr>
        <w:br/>
      </w:r>
      <w:r w:rsidR="00300997" w:rsidRPr="004B1B02">
        <w:rPr>
          <w:rFonts w:ascii="Arial" w:hAnsi="Arial" w:cs="Arial"/>
          <w:color w:val="000000" w:themeColor="text1"/>
          <w:lang w:eastAsia="pl-PL"/>
        </w:rPr>
        <w:t xml:space="preserve">o konstrukcji aluminiowej </w:t>
      </w:r>
      <w:r w:rsidRPr="004B1B02">
        <w:rPr>
          <w:rFonts w:ascii="Arial" w:hAnsi="Arial" w:cs="Arial"/>
          <w:color w:val="000000" w:themeColor="text1"/>
          <w:lang w:eastAsia="pl-PL"/>
        </w:rPr>
        <w:t>o powierzchni 171 m</w:t>
      </w:r>
      <w:r w:rsidRPr="004B1B02">
        <w:rPr>
          <w:rFonts w:ascii="Arial" w:hAnsi="Arial" w:cs="Arial"/>
          <w:color w:val="000000" w:themeColor="text1"/>
          <w:vertAlign w:val="superscript"/>
          <w:lang w:eastAsia="pl-PL"/>
        </w:rPr>
        <w:t>2</w:t>
      </w:r>
      <w:r w:rsidRPr="004B1B02">
        <w:rPr>
          <w:rFonts w:ascii="Arial" w:hAnsi="Arial" w:cs="Arial"/>
          <w:color w:val="000000" w:themeColor="text1"/>
          <w:lang w:eastAsia="pl-PL"/>
        </w:rPr>
        <w:t>. Wykonano także dodatkowe prace polegające na poszerzeniu istniejących ścian bocznych (podwalin) oraz wykonaniu dodatkowych elementów konstrukcyjnych wieńca dolnego i górnego.</w:t>
      </w:r>
    </w:p>
    <w:p w14:paraId="3650D88C" w14:textId="77777777" w:rsidR="00C043BC" w:rsidRPr="004B1B02" w:rsidRDefault="00C043BC" w:rsidP="00454901">
      <w:pPr>
        <w:pStyle w:val="Akapitzlist"/>
        <w:numPr>
          <w:ilvl w:val="0"/>
          <w:numId w:val="605"/>
        </w:numPr>
        <w:spacing w:line="360" w:lineRule="auto"/>
        <w:ind w:left="567"/>
        <w:rPr>
          <w:rFonts w:ascii="Arial" w:hAnsi="Arial" w:cs="Arial"/>
          <w:color w:val="000000" w:themeColor="text1"/>
          <w:lang w:eastAsia="pl-PL"/>
        </w:rPr>
      </w:pPr>
      <w:r w:rsidRPr="004B1B02">
        <w:rPr>
          <w:rFonts w:ascii="Arial" w:hAnsi="Arial" w:cs="Arial"/>
          <w:color w:val="000000" w:themeColor="text1"/>
          <w:lang w:eastAsia="pl-PL"/>
        </w:rPr>
        <w:t xml:space="preserve">realizację zadania pn. „Budowa wiaty parkingowej i </w:t>
      </w:r>
      <w:proofErr w:type="spellStart"/>
      <w:r w:rsidRPr="004B1B02">
        <w:rPr>
          <w:rFonts w:ascii="Arial" w:hAnsi="Arial" w:cs="Arial"/>
          <w:color w:val="000000" w:themeColor="text1"/>
          <w:lang w:eastAsia="pl-PL"/>
        </w:rPr>
        <w:t>fotowoltaiki</w:t>
      </w:r>
      <w:proofErr w:type="spellEnd"/>
      <w:r w:rsidRPr="004B1B02">
        <w:rPr>
          <w:rFonts w:ascii="Arial" w:hAnsi="Arial" w:cs="Arial"/>
          <w:color w:val="000000" w:themeColor="text1"/>
          <w:lang w:eastAsia="pl-PL"/>
        </w:rPr>
        <w:t>” - 1.105.650,- zł.</w:t>
      </w:r>
    </w:p>
    <w:p w14:paraId="56904C19" w14:textId="77777777" w:rsidR="00C043BC" w:rsidRPr="004B1B02" w:rsidRDefault="00C043BC" w:rsidP="00C043BC">
      <w:pPr>
        <w:pStyle w:val="Akapitzlist"/>
        <w:tabs>
          <w:tab w:val="left" w:pos="284"/>
        </w:tabs>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o wartości 1.359.500,-zł, finansowane ze środków budżetu Województwa Podkarpackiego oraz środków własnych Instytucji, zrealizowane w 2023r.  </w:t>
      </w:r>
    </w:p>
    <w:p w14:paraId="78C441BB" w14:textId="082C1B4F" w:rsidR="00C043BC" w:rsidRPr="004B1B02" w:rsidRDefault="00C043BC" w:rsidP="00C043BC">
      <w:pPr>
        <w:pStyle w:val="Akapitzlist"/>
        <w:tabs>
          <w:tab w:val="left" w:pos="284"/>
        </w:tabs>
        <w:spacing w:line="360" w:lineRule="auto"/>
        <w:ind w:left="567"/>
        <w:contextualSpacing/>
        <w:jc w:val="both"/>
        <w:rPr>
          <w:rFonts w:ascii="Arial" w:hAnsi="Arial" w:cs="Arial"/>
          <w:color w:val="FF0000"/>
          <w:lang w:eastAsia="pl-PL"/>
        </w:rPr>
      </w:pPr>
      <w:r w:rsidRPr="004B1B02">
        <w:rPr>
          <w:rFonts w:ascii="Arial" w:hAnsi="Arial" w:cs="Arial"/>
          <w:color w:val="000000" w:themeColor="text1"/>
          <w:lang w:eastAsia="pl-PL"/>
        </w:rPr>
        <w:t xml:space="preserve">W ramach zadania wybudowano wiatę parkingową o konstrukcji stalowej </w:t>
      </w:r>
      <w:r w:rsidR="00C513BF">
        <w:rPr>
          <w:rFonts w:ascii="Arial" w:hAnsi="Arial" w:cs="Arial"/>
          <w:color w:val="000000" w:themeColor="text1"/>
          <w:lang w:eastAsia="pl-PL"/>
        </w:rPr>
        <w:br/>
      </w:r>
      <w:r w:rsidRPr="004B1B02">
        <w:rPr>
          <w:rFonts w:ascii="Arial" w:hAnsi="Arial" w:cs="Arial"/>
          <w:color w:val="000000" w:themeColor="text1"/>
          <w:lang w:eastAsia="pl-PL"/>
        </w:rPr>
        <w:t>o wymiarach dł. 32,18 m, szer. 8,22 m i wys. 6,32 m. Nawierzchnię wewnątrz wiaty wykonano z kostki brukowej, p</w:t>
      </w:r>
      <w:r w:rsidR="00375AE2" w:rsidRPr="004B1B02">
        <w:rPr>
          <w:rFonts w:ascii="Arial" w:hAnsi="Arial" w:cs="Arial"/>
          <w:color w:val="000000" w:themeColor="text1"/>
          <w:lang w:eastAsia="pl-PL"/>
        </w:rPr>
        <w:t>l</w:t>
      </w:r>
      <w:r w:rsidRPr="004B1B02">
        <w:rPr>
          <w:rFonts w:ascii="Arial" w:hAnsi="Arial" w:cs="Arial"/>
          <w:color w:val="000000" w:themeColor="text1"/>
          <w:lang w:eastAsia="pl-PL"/>
        </w:rPr>
        <w:t xml:space="preserve">ac manewrowy wokół wiaty wyłożony został płytą ażurową betonową. Dach wiaty został pokryty blachą trapezową, na którym zamontowano 66 sztuk paneli fotowoltaicznych o mocy jednostkowej 455 </w:t>
      </w:r>
      <w:proofErr w:type="spellStart"/>
      <w:r w:rsidRPr="004B1B02">
        <w:rPr>
          <w:rFonts w:ascii="Arial" w:hAnsi="Arial" w:cs="Arial"/>
          <w:color w:val="000000" w:themeColor="text1"/>
          <w:lang w:eastAsia="pl-PL"/>
        </w:rPr>
        <w:t>Wp</w:t>
      </w:r>
      <w:proofErr w:type="spellEnd"/>
      <w:r w:rsidRPr="004B1B02">
        <w:rPr>
          <w:rFonts w:ascii="Arial" w:hAnsi="Arial" w:cs="Arial"/>
          <w:color w:val="FF0000"/>
          <w:lang w:eastAsia="pl-PL"/>
        </w:rPr>
        <w:t>.</w:t>
      </w:r>
    </w:p>
    <w:p w14:paraId="1C1A9D4B" w14:textId="77777777" w:rsidR="00C043BC" w:rsidRPr="004B1B02" w:rsidRDefault="00C043BC" w:rsidP="00454901">
      <w:pPr>
        <w:pStyle w:val="Akapitzlist"/>
        <w:numPr>
          <w:ilvl w:val="0"/>
          <w:numId w:val="605"/>
        </w:numPr>
        <w:spacing w:line="360" w:lineRule="auto"/>
        <w:ind w:left="567" w:hanging="283"/>
        <w:jc w:val="both"/>
        <w:rPr>
          <w:rFonts w:ascii="Arial" w:hAnsi="Arial" w:cs="Arial"/>
          <w:color w:val="000000" w:themeColor="text1"/>
          <w:lang w:eastAsia="pl-PL"/>
        </w:rPr>
      </w:pPr>
      <w:r w:rsidRPr="004B1B02">
        <w:rPr>
          <w:rFonts w:ascii="Arial" w:hAnsi="Arial" w:cs="Arial"/>
          <w:color w:val="000000" w:themeColor="text1"/>
          <w:lang w:eastAsia="pl-PL"/>
        </w:rPr>
        <w:t>realizację zadania pn. „Rozbudowa linii energetycznej niskiego napięcia” - 81.000,- zł.</w:t>
      </w:r>
    </w:p>
    <w:p w14:paraId="4411118D" w14:textId="33758E06"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Zadanie o wartości 100.000,-zł, finansowane ze środków budżetu Województwa Podkarpackiego oraz środków własnych Instytucji, zrealizowane w 2023r.  </w:t>
      </w:r>
    </w:p>
    <w:p w14:paraId="5DDB16C0" w14:textId="77777777"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 ramach zadania wykonano prace budowlano-montażowe polegające na ułożeniu kabli energetycznych o długości 620 </w:t>
      </w:r>
      <w:proofErr w:type="spellStart"/>
      <w:r w:rsidRPr="004B1B02">
        <w:rPr>
          <w:rFonts w:ascii="Arial" w:eastAsia="Times New Roman" w:hAnsi="Arial" w:cs="Arial"/>
          <w:color w:val="000000" w:themeColor="text1"/>
          <w:sz w:val="24"/>
          <w:szCs w:val="24"/>
          <w:lang w:eastAsia="pl-PL"/>
        </w:rPr>
        <w:t>mb</w:t>
      </w:r>
      <w:proofErr w:type="spellEnd"/>
      <w:r w:rsidRPr="004B1B02">
        <w:rPr>
          <w:rFonts w:ascii="Arial" w:eastAsia="Times New Roman" w:hAnsi="Arial" w:cs="Arial"/>
          <w:color w:val="000000" w:themeColor="text1"/>
          <w:sz w:val="24"/>
          <w:szCs w:val="24"/>
          <w:lang w:eastAsia="pl-PL"/>
        </w:rPr>
        <w:t xml:space="preserve"> w istniejącej kanalizacji teletechnicznej i podłączeniu do elektrycznej szafki rozdzielczej.</w:t>
      </w:r>
    </w:p>
    <w:p w14:paraId="3904BD5C" w14:textId="77777777" w:rsidR="00C043BC" w:rsidRPr="004B1B02" w:rsidRDefault="00C043BC" w:rsidP="00454901">
      <w:pPr>
        <w:pStyle w:val="Akapitzlist"/>
        <w:numPr>
          <w:ilvl w:val="0"/>
          <w:numId w:val="605"/>
        </w:numPr>
        <w:spacing w:line="360" w:lineRule="auto"/>
        <w:ind w:left="567" w:hanging="283"/>
        <w:rPr>
          <w:rFonts w:ascii="Arial" w:hAnsi="Arial" w:cs="Arial"/>
          <w:color w:val="000000" w:themeColor="text1"/>
          <w:lang w:eastAsia="pl-PL"/>
        </w:rPr>
      </w:pPr>
      <w:r w:rsidRPr="004B1B02">
        <w:rPr>
          <w:rFonts w:ascii="Arial" w:hAnsi="Arial" w:cs="Arial"/>
          <w:color w:val="000000" w:themeColor="text1"/>
          <w:lang w:eastAsia="pl-PL"/>
        </w:rPr>
        <w:t>realizację zadania pn. „Rozbudowa i modernizacja ogrodzenia” - 111.976,46 zł.</w:t>
      </w:r>
    </w:p>
    <w:p w14:paraId="05E144B2" w14:textId="6105B820" w:rsidR="00C043BC" w:rsidRPr="004B1B02" w:rsidRDefault="00C043BC" w:rsidP="00C043BC">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ab/>
        <w:t xml:space="preserve">Zadanie o wartości 142.065,-zł, finansowane ze środków budżetu Województwa Podkarpackiego oraz środków własnych Instytucji, zrealizowane w 2023r. </w:t>
      </w:r>
    </w:p>
    <w:p w14:paraId="2E152513" w14:textId="3317868F" w:rsidR="00C043BC" w:rsidRPr="004B1B02" w:rsidRDefault="00C043BC" w:rsidP="00C043BC">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ab/>
        <w:t xml:space="preserve">W ramach zadania wykonano prace budowlane polegające na budowie ogrodzenia złożonego z trejażu (dł. 12,60 m), siatki ogrodowej (dł. 13 m), prefabrykowanego z paneli betonowych (dł. 85 </w:t>
      </w:r>
      <w:proofErr w:type="spellStart"/>
      <w:r w:rsidRPr="004B1B02">
        <w:rPr>
          <w:rFonts w:ascii="Arial" w:eastAsia="Times New Roman" w:hAnsi="Arial" w:cs="Arial"/>
          <w:color w:val="000000" w:themeColor="text1"/>
          <w:sz w:val="24"/>
          <w:szCs w:val="24"/>
          <w:lang w:eastAsia="pl-PL"/>
        </w:rPr>
        <w:t>mb</w:t>
      </w:r>
      <w:proofErr w:type="spellEnd"/>
      <w:r w:rsidRPr="004B1B02">
        <w:rPr>
          <w:rFonts w:ascii="Arial" w:eastAsia="Times New Roman" w:hAnsi="Arial" w:cs="Arial"/>
          <w:color w:val="000000" w:themeColor="text1"/>
          <w:sz w:val="24"/>
          <w:szCs w:val="24"/>
          <w:lang w:eastAsia="pl-PL"/>
        </w:rPr>
        <w:t xml:space="preserve">), a także bramy wjazdowej. Ponadto wykonano stalowy element części ogrodzenia, na wzór istniejącego, historycznego elementu. </w:t>
      </w:r>
    </w:p>
    <w:p w14:paraId="7C3C1D85" w14:textId="1F205ECC" w:rsidR="00C043BC" w:rsidRPr="004B1B02" w:rsidRDefault="00C043BC" w:rsidP="00454901">
      <w:pPr>
        <w:pStyle w:val="Akapitzlist"/>
        <w:numPr>
          <w:ilvl w:val="0"/>
          <w:numId w:val="605"/>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lastRenderedPageBreak/>
        <w:t xml:space="preserve">realizację zadania pn. „Modernizacja budynków Dworu Michałowskiego </w:t>
      </w:r>
      <w:r w:rsidR="00C513BF">
        <w:rPr>
          <w:rFonts w:ascii="Arial" w:hAnsi="Arial" w:cs="Arial"/>
          <w:color w:val="000000" w:themeColor="text1"/>
          <w:lang w:eastAsia="pl-PL"/>
        </w:rPr>
        <w:br/>
      </w:r>
      <w:r w:rsidRPr="004B1B02">
        <w:rPr>
          <w:rFonts w:ascii="Arial" w:hAnsi="Arial" w:cs="Arial"/>
          <w:color w:val="000000" w:themeColor="text1"/>
          <w:lang w:eastAsia="pl-PL"/>
        </w:rPr>
        <w:t>i Oficyny dużej” – 77.000,00 zł.</w:t>
      </w:r>
    </w:p>
    <w:p w14:paraId="29456C6E"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Zadanie o wartości 94.710,00 zł, finansowane ze środków budżetu Województwa Podkarpackiego oraz środków własnych Instytucji, zrealizowane </w:t>
      </w:r>
      <w:r w:rsidRPr="004B1B02">
        <w:rPr>
          <w:rFonts w:ascii="Arial" w:eastAsia="Times New Roman" w:hAnsi="Arial" w:cs="Arial"/>
          <w:color w:val="000000" w:themeColor="text1"/>
          <w:sz w:val="24"/>
          <w:szCs w:val="24"/>
          <w:lang w:eastAsia="pl-PL"/>
        </w:rPr>
        <w:br/>
        <w:t xml:space="preserve">w 2023r.  </w:t>
      </w:r>
    </w:p>
    <w:p w14:paraId="675D8E34" w14:textId="0FBFAD5E"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W ramach zadania wykonano prace budowlane polegające na dociepleniu dachu i poddasza w budynkach metodą wdmuchania wełny celulozowej. </w:t>
      </w:r>
      <w:r w:rsidR="00300997" w:rsidRPr="004B1B02">
        <w:rPr>
          <w:rFonts w:ascii="Arial" w:eastAsia="Times New Roman" w:hAnsi="Arial" w:cs="Arial"/>
          <w:color w:val="000000" w:themeColor="text1"/>
          <w:sz w:val="24"/>
          <w:szCs w:val="24"/>
          <w:lang w:eastAsia="pl-PL"/>
        </w:rPr>
        <w:t>Ponadto o</w:t>
      </w:r>
      <w:r w:rsidRPr="004B1B02">
        <w:rPr>
          <w:rFonts w:ascii="Arial" w:eastAsia="Times New Roman" w:hAnsi="Arial" w:cs="Arial"/>
          <w:color w:val="000000" w:themeColor="text1"/>
          <w:sz w:val="24"/>
          <w:szCs w:val="24"/>
          <w:lang w:eastAsia="pl-PL"/>
        </w:rPr>
        <w:t>cieplono lukarny dachowe</w:t>
      </w:r>
      <w:r w:rsidR="00375AE2"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w:t>
      </w:r>
    </w:p>
    <w:p w14:paraId="0B253D5B" w14:textId="77777777" w:rsidR="00C043BC" w:rsidRPr="004B1B02" w:rsidRDefault="00C043BC" w:rsidP="00454901">
      <w:pPr>
        <w:pStyle w:val="Akapitzlist"/>
        <w:numPr>
          <w:ilvl w:val="0"/>
          <w:numId w:val="605"/>
        </w:numPr>
        <w:spacing w:line="360" w:lineRule="auto"/>
        <w:ind w:left="567" w:hanging="283"/>
        <w:jc w:val="both"/>
        <w:rPr>
          <w:rFonts w:ascii="Arial" w:hAnsi="Arial" w:cs="Arial"/>
          <w:color w:val="000000" w:themeColor="text1"/>
          <w:lang w:eastAsia="pl-PL"/>
        </w:rPr>
      </w:pPr>
      <w:r w:rsidRPr="004B1B02">
        <w:rPr>
          <w:rFonts w:ascii="Arial" w:hAnsi="Arial" w:cs="Arial"/>
          <w:color w:val="000000" w:themeColor="text1"/>
          <w:lang w:eastAsia="pl-PL"/>
        </w:rPr>
        <w:t>realizację zadania pn. „Rozbudowa woliery dla pokazowego ptactwa ozdobnego”- 117.400,00 zł.</w:t>
      </w:r>
    </w:p>
    <w:p w14:paraId="2EAF8515" w14:textId="77777777" w:rsidR="00C043BC" w:rsidRPr="004B1B02" w:rsidRDefault="00C043BC" w:rsidP="00C043BC">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ab/>
      </w:r>
      <w:bookmarkStart w:id="185" w:name="_Hlk127965529"/>
      <w:r w:rsidRPr="004B1B02">
        <w:rPr>
          <w:rFonts w:ascii="Arial" w:eastAsia="Times New Roman" w:hAnsi="Arial" w:cs="Arial"/>
          <w:color w:val="000000" w:themeColor="text1"/>
          <w:sz w:val="24"/>
          <w:szCs w:val="24"/>
          <w:lang w:eastAsia="pl-PL"/>
        </w:rPr>
        <w:t xml:space="preserve">Zadanie o wartości 147.600,00 zł, finansowane ze środków budżetu Województwa Podkarpackiego oraz środków własnych Instytucji zrealizowane </w:t>
      </w:r>
      <w:r w:rsidRPr="004B1B02">
        <w:rPr>
          <w:rFonts w:ascii="Arial" w:eastAsia="Times New Roman" w:hAnsi="Arial" w:cs="Arial"/>
          <w:color w:val="000000" w:themeColor="text1"/>
          <w:sz w:val="24"/>
          <w:szCs w:val="24"/>
          <w:lang w:eastAsia="pl-PL"/>
        </w:rPr>
        <w:br/>
        <w:t xml:space="preserve">w 2023r.  </w:t>
      </w:r>
    </w:p>
    <w:bookmarkEnd w:id="185"/>
    <w:p w14:paraId="1E9132E0" w14:textId="48818E8A" w:rsidR="00C043BC" w:rsidRPr="004B1B02" w:rsidRDefault="00C043BC" w:rsidP="00C043BC">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 ramach zadania wykonano prace budowlane polegające na budowie woliery o wymiarach dł. 10,5 m, szer. 5,00 m i wys. 2,95 m. Woliera o konstrukcji stalowej, z trzema boksami wydzielonymi siatką oraz ściankami z desek, natomiast każdy z boksów posiada niezależną klatkę z gniazdem. Dach nad częścią gniazdową przykryty został blachodachówką, a ściany i pozostała część dachu ograniczona została siatką stalową. Wzdłuż ścian południowozachodniej i południowowschodniej zamontowano pa</w:t>
      </w:r>
      <w:r w:rsidR="00300997" w:rsidRPr="004B1B02">
        <w:rPr>
          <w:rFonts w:ascii="Arial" w:eastAsia="Times New Roman" w:hAnsi="Arial" w:cs="Arial"/>
          <w:color w:val="000000" w:themeColor="text1"/>
          <w:sz w:val="24"/>
          <w:szCs w:val="24"/>
          <w:lang w:eastAsia="pl-PL"/>
        </w:rPr>
        <w:t>s</w:t>
      </w:r>
      <w:r w:rsidRPr="004B1B02">
        <w:rPr>
          <w:rFonts w:ascii="Arial" w:eastAsia="Times New Roman" w:hAnsi="Arial" w:cs="Arial"/>
          <w:color w:val="000000" w:themeColor="text1"/>
          <w:sz w:val="24"/>
          <w:szCs w:val="24"/>
          <w:lang w:eastAsia="pl-PL"/>
        </w:rPr>
        <w:t xml:space="preserve"> z szyby o szer. 0,8 m umożliwiający zwiedzającym obserwację ptaków. Na skarpie prowadzącej do woliery zbudowano schody o dł. 7,60 m i szer. 2,24 m.  </w:t>
      </w:r>
      <w:bookmarkStart w:id="186" w:name="_Hlk161313720"/>
    </w:p>
    <w:bookmarkEnd w:id="186"/>
    <w:p w14:paraId="43597059" w14:textId="37E17B52" w:rsidR="00C043BC" w:rsidRPr="004B1B02" w:rsidRDefault="00C043BC" w:rsidP="00454901">
      <w:pPr>
        <w:pStyle w:val="Akapitzlist"/>
        <w:numPr>
          <w:ilvl w:val="0"/>
          <w:numId w:val="605"/>
        </w:numPr>
        <w:spacing w:line="360" w:lineRule="auto"/>
        <w:ind w:left="709" w:hanging="425"/>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 realizację zadania pn. „Utworzenie nowej strony internetowej Arboretum </w:t>
      </w:r>
      <w:r w:rsidR="00C513BF">
        <w:rPr>
          <w:rFonts w:ascii="Arial" w:hAnsi="Arial" w:cs="Arial"/>
          <w:color w:val="000000" w:themeColor="text1"/>
          <w:lang w:eastAsia="pl-PL"/>
        </w:rPr>
        <w:br/>
      </w:r>
      <w:r w:rsidRPr="004B1B02">
        <w:rPr>
          <w:rFonts w:ascii="Arial" w:hAnsi="Arial" w:cs="Arial"/>
          <w:color w:val="000000" w:themeColor="text1"/>
          <w:lang w:eastAsia="pl-PL"/>
        </w:rPr>
        <w:t>i Zakładu Fizjografii - pod adresem bolestraszyce.com.pl – 25.000,00 zł.</w:t>
      </w:r>
    </w:p>
    <w:p w14:paraId="5937F048" w14:textId="30A4835A" w:rsidR="00C043BC" w:rsidRPr="004B1B02" w:rsidRDefault="00C043BC" w:rsidP="00C043BC">
      <w:pPr>
        <w:pStyle w:val="Akapitzlist"/>
        <w:spacing w:line="360" w:lineRule="auto"/>
        <w:ind w:left="709"/>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o wartości 30.750,- zł, finansowane ze środków budżetu Województwa Podkarpackiego oraz środków własnych Instytucji zrealizowane w 2023r. </w:t>
      </w:r>
    </w:p>
    <w:p w14:paraId="5209CDDA" w14:textId="19C70B11" w:rsidR="00C043BC" w:rsidRPr="004B1B02" w:rsidRDefault="00C043BC" w:rsidP="00C043BC">
      <w:pPr>
        <w:pStyle w:val="Akapitzlist"/>
        <w:spacing w:line="360" w:lineRule="auto"/>
        <w:ind w:left="709"/>
        <w:contextualSpacing/>
        <w:jc w:val="both"/>
        <w:rPr>
          <w:rFonts w:ascii="Arial" w:hAnsi="Arial" w:cs="Arial"/>
          <w:color w:val="000000" w:themeColor="text1"/>
          <w:lang w:eastAsia="pl-PL"/>
        </w:rPr>
      </w:pPr>
      <w:r w:rsidRPr="004B1B02">
        <w:rPr>
          <w:rFonts w:ascii="Arial" w:hAnsi="Arial" w:cs="Arial"/>
          <w:color w:val="000000" w:themeColor="text1"/>
          <w:lang w:eastAsia="pl-PL"/>
        </w:rPr>
        <w:t>Realizacja zadania obejmowała</w:t>
      </w:r>
      <w:r w:rsidR="00375AE2" w:rsidRPr="004B1B02">
        <w:t xml:space="preserve"> </w:t>
      </w:r>
      <w:r w:rsidR="00375AE2" w:rsidRPr="004B1B02">
        <w:rPr>
          <w:rFonts w:ascii="Arial" w:hAnsi="Arial" w:cs="Arial"/>
          <w:color w:val="000000" w:themeColor="text1"/>
          <w:lang w:eastAsia="pl-PL"/>
        </w:rPr>
        <w:t xml:space="preserve">utworzenie nowej strony w dostępności cyfrowej. </w:t>
      </w:r>
      <w:r w:rsidRPr="004B1B02">
        <w:rPr>
          <w:rFonts w:ascii="Arial" w:hAnsi="Arial" w:cs="Arial"/>
          <w:color w:val="000000" w:themeColor="text1"/>
          <w:lang w:eastAsia="pl-PL"/>
        </w:rPr>
        <w:t xml:space="preserve">    </w:t>
      </w:r>
    </w:p>
    <w:p w14:paraId="5D2AF9E9" w14:textId="6044D001" w:rsidR="00C043BC" w:rsidRPr="004B1B02" w:rsidRDefault="00C043BC" w:rsidP="00454901">
      <w:pPr>
        <w:pStyle w:val="Akapitzlist"/>
        <w:numPr>
          <w:ilvl w:val="0"/>
          <w:numId w:val="605"/>
        </w:numPr>
        <w:tabs>
          <w:tab w:val="left" w:pos="284"/>
        </w:tabs>
        <w:spacing w:line="360" w:lineRule="auto"/>
        <w:ind w:hanging="436"/>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Zakup sprzętu do pielęgnacji, utrzymania i udostępniania kolekcji roślin </w:t>
      </w:r>
      <w:r w:rsidR="00C513BF">
        <w:rPr>
          <w:rFonts w:ascii="Arial" w:hAnsi="Arial" w:cs="Arial"/>
          <w:color w:val="000000" w:themeColor="text1"/>
          <w:lang w:eastAsia="pl-PL"/>
        </w:rPr>
        <w:br/>
      </w:r>
      <w:r w:rsidRPr="004B1B02">
        <w:rPr>
          <w:rFonts w:ascii="Arial" w:hAnsi="Arial" w:cs="Arial"/>
          <w:color w:val="000000" w:themeColor="text1"/>
          <w:lang w:eastAsia="pl-PL"/>
        </w:rPr>
        <w:t>i zbiorów przyrodniczych oraz do poprawy komfortu zwiedzania Arboretum - 53.400,00 zł.</w:t>
      </w:r>
    </w:p>
    <w:p w14:paraId="54C2580E" w14:textId="2D461FD9" w:rsidR="00C043BC" w:rsidRPr="004B1B02" w:rsidRDefault="00C043BC" w:rsidP="00C043BC">
      <w:pPr>
        <w:pStyle w:val="Akapitzlist"/>
        <w:tabs>
          <w:tab w:val="left" w:pos="284"/>
        </w:tabs>
        <w:spacing w:line="360" w:lineRule="auto"/>
        <w:ind w:left="709"/>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W ramach zadania zakupiono: 4 zestawy - </w:t>
      </w:r>
      <w:proofErr w:type="spellStart"/>
      <w:r w:rsidRPr="004B1B02">
        <w:rPr>
          <w:rFonts w:ascii="Arial" w:hAnsi="Arial" w:cs="Arial"/>
          <w:color w:val="000000" w:themeColor="text1"/>
          <w:lang w:eastAsia="pl-PL"/>
        </w:rPr>
        <w:t>wykaszarek</w:t>
      </w:r>
      <w:proofErr w:type="spellEnd"/>
      <w:r w:rsidRPr="004B1B02">
        <w:rPr>
          <w:rFonts w:ascii="Arial" w:hAnsi="Arial" w:cs="Arial"/>
          <w:color w:val="000000" w:themeColor="text1"/>
          <w:lang w:eastAsia="pl-PL"/>
        </w:rPr>
        <w:t xml:space="preserve"> i akumulatorów oraz jedną zamiatarkę do alejek ogrodowych z pojemnikiem. </w:t>
      </w:r>
    </w:p>
    <w:p w14:paraId="76409EE5" w14:textId="3EA66095" w:rsidR="00814A55" w:rsidRPr="004B1B02" w:rsidRDefault="0011523F" w:rsidP="00814A55">
      <w:pPr>
        <w:pStyle w:val="Akapitzlist"/>
        <w:tabs>
          <w:tab w:val="left" w:pos="284"/>
        </w:tabs>
        <w:spacing w:line="360" w:lineRule="auto"/>
        <w:ind w:left="284"/>
        <w:contextualSpacing/>
        <w:jc w:val="both"/>
        <w:rPr>
          <w:rFonts w:ascii="Arial" w:hAnsi="Arial" w:cs="Arial"/>
          <w:color w:val="000000" w:themeColor="text1"/>
          <w:lang w:eastAsia="pl-PL"/>
        </w:rPr>
      </w:pPr>
      <w:r w:rsidRPr="004B1B02">
        <w:rPr>
          <w:rFonts w:ascii="Arial" w:hAnsi="Arial" w:cs="Arial"/>
          <w:color w:val="000000" w:themeColor="text1"/>
          <w:lang w:eastAsia="pl-PL"/>
        </w:rPr>
        <w:lastRenderedPageBreak/>
        <w:t>Niewykonanie wydatków majątkowych związane jest z oszczędnościami, w tym  na skutek zwrotu części dotacji przez instytucje kultury po rozliczeniu podatku VAT.</w:t>
      </w:r>
    </w:p>
    <w:p w14:paraId="3EB8E6F4" w14:textId="77777777" w:rsidR="00C043BC" w:rsidRPr="004B1B02" w:rsidRDefault="00C043BC" w:rsidP="00C043BC">
      <w:pPr>
        <w:spacing w:after="0" w:line="360" w:lineRule="auto"/>
        <w:jc w:val="both"/>
        <w:rPr>
          <w:rFonts w:ascii="Arial" w:eastAsia="Times New Roman" w:hAnsi="Arial" w:cs="Arial"/>
          <w:b/>
          <w:i/>
          <w:color w:val="000000" w:themeColor="text1"/>
          <w:sz w:val="24"/>
          <w:szCs w:val="24"/>
          <w:lang w:eastAsia="pl-PL"/>
        </w:rPr>
      </w:pPr>
      <w:r w:rsidRPr="004B1B02">
        <w:rPr>
          <w:rFonts w:ascii="Arial" w:eastAsia="Times New Roman" w:hAnsi="Arial" w:cs="Arial"/>
          <w:b/>
          <w:i/>
          <w:color w:val="000000" w:themeColor="text1"/>
          <w:sz w:val="24"/>
          <w:szCs w:val="24"/>
          <w:lang w:eastAsia="pl-PL"/>
        </w:rPr>
        <w:t>Rozdział 92116 – Biblioteki</w:t>
      </w:r>
    </w:p>
    <w:p w14:paraId="5680FE9F" w14:textId="77777777" w:rsidR="00C043BC" w:rsidRPr="004B1B02" w:rsidRDefault="00C043BC" w:rsidP="00C043BC">
      <w:pPr>
        <w:spacing w:after="0" w:line="360" w:lineRule="auto"/>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Zaplanowane wydatki w kwocie </w:t>
      </w:r>
      <w:r w:rsidRPr="004B1B02">
        <w:rPr>
          <w:rFonts w:ascii="Arial" w:hAnsi="Arial" w:cs="Arial"/>
          <w:color w:val="000000" w:themeColor="text1"/>
          <w:sz w:val="24"/>
          <w:szCs w:val="24"/>
        </w:rPr>
        <w:t>8.294.589,-</w:t>
      </w:r>
      <w:r w:rsidRPr="004B1B02">
        <w:rPr>
          <w:rFonts w:ascii="Arial" w:eastAsia="Times New Roman" w:hAnsi="Arial" w:cs="Arial"/>
          <w:color w:val="000000" w:themeColor="text1"/>
          <w:sz w:val="24"/>
          <w:szCs w:val="24"/>
          <w:lang w:eastAsia="pl-PL"/>
        </w:rPr>
        <w:t xml:space="preserve">zł, zostały zrealizowane w wysokości </w:t>
      </w:r>
      <w:r w:rsidRPr="004B1B02">
        <w:rPr>
          <w:rFonts w:ascii="Arial" w:hAnsi="Arial" w:cs="Arial"/>
          <w:color w:val="000000" w:themeColor="text1"/>
          <w:sz w:val="24"/>
          <w:szCs w:val="24"/>
        </w:rPr>
        <w:t>8.293.346,37</w:t>
      </w:r>
      <w:r w:rsidRPr="004B1B02">
        <w:rPr>
          <w:rFonts w:ascii="Arial" w:eastAsia="Times New Roman" w:hAnsi="Arial" w:cs="Arial"/>
          <w:color w:val="000000" w:themeColor="text1"/>
          <w:sz w:val="24"/>
          <w:szCs w:val="24"/>
          <w:lang w:eastAsia="pl-PL"/>
        </w:rPr>
        <w:t xml:space="preserve"> zł, tj. 99,99 % planu.</w:t>
      </w:r>
    </w:p>
    <w:p w14:paraId="2DB50DC1" w14:textId="50AF3334" w:rsidR="00C043BC" w:rsidRPr="004B1B02" w:rsidRDefault="00C043BC" w:rsidP="00C043BC">
      <w:pPr>
        <w:spacing w:after="0" w:line="360" w:lineRule="auto"/>
        <w:ind w:left="284" w:hanging="284"/>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I. Zaplanowane wydatki bieżące w kwocie </w:t>
      </w:r>
      <w:r w:rsidRPr="004B1B02">
        <w:rPr>
          <w:rFonts w:ascii="Arial" w:hAnsi="Arial" w:cs="Arial"/>
          <w:color w:val="000000" w:themeColor="text1"/>
          <w:sz w:val="24"/>
          <w:szCs w:val="24"/>
        </w:rPr>
        <w:t>8.154.289,-</w:t>
      </w:r>
      <w:r w:rsidRPr="004B1B02">
        <w:rPr>
          <w:rFonts w:ascii="Arial" w:eastAsia="Times New Roman" w:hAnsi="Arial" w:cs="Arial"/>
          <w:color w:val="000000" w:themeColor="text1"/>
          <w:sz w:val="24"/>
          <w:szCs w:val="24"/>
          <w:lang w:eastAsia="pl-PL"/>
        </w:rPr>
        <w:t>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 zostały zrealizowane w wysokości </w:t>
      </w:r>
      <w:r w:rsidRPr="004B1B02">
        <w:rPr>
          <w:rFonts w:ascii="Arial" w:hAnsi="Arial" w:cs="Arial"/>
          <w:color w:val="000000" w:themeColor="text1"/>
          <w:sz w:val="24"/>
          <w:szCs w:val="24"/>
        </w:rPr>
        <w:t xml:space="preserve">8.153.142,32 </w:t>
      </w:r>
      <w:r w:rsidRPr="004B1B02">
        <w:rPr>
          <w:rFonts w:ascii="Arial" w:eastAsia="Times New Roman" w:hAnsi="Arial" w:cs="Arial"/>
          <w:color w:val="000000" w:themeColor="text1"/>
          <w:sz w:val="24"/>
          <w:szCs w:val="24"/>
          <w:lang w:eastAsia="pl-PL"/>
        </w:rPr>
        <w:t>zł, tj. 99,9</w:t>
      </w:r>
      <w:r w:rsidR="00247108" w:rsidRPr="004B1B02">
        <w:rPr>
          <w:rFonts w:ascii="Arial" w:eastAsia="Times New Roman" w:hAnsi="Arial" w:cs="Arial"/>
          <w:color w:val="000000" w:themeColor="text1"/>
          <w:sz w:val="24"/>
          <w:szCs w:val="24"/>
          <w:lang w:eastAsia="pl-PL"/>
        </w:rPr>
        <w:t>9</w:t>
      </w:r>
      <w:r w:rsidRPr="004B1B02">
        <w:rPr>
          <w:rFonts w:ascii="Arial" w:eastAsia="Times New Roman" w:hAnsi="Arial" w:cs="Arial"/>
          <w:color w:val="000000" w:themeColor="text1"/>
          <w:sz w:val="24"/>
          <w:szCs w:val="24"/>
          <w:lang w:eastAsia="pl-PL"/>
        </w:rPr>
        <w:t xml:space="preserve"> % planu i obejmowały:</w:t>
      </w:r>
    </w:p>
    <w:p w14:paraId="15DD5F7C" w14:textId="2958F88A" w:rsidR="00C043BC" w:rsidRPr="004B1B02" w:rsidRDefault="00C043BC" w:rsidP="00454901">
      <w:pPr>
        <w:numPr>
          <w:ilvl w:val="0"/>
          <w:numId w:val="551"/>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dotację podmiotową dla Wojewódzkiej i Miejskiej Biblioteki Publicznej </w:t>
      </w:r>
      <w:r w:rsidRPr="004B1B02">
        <w:rPr>
          <w:rFonts w:ascii="Arial" w:eastAsia="Times New Roman" w:hAnsi="Arial" w:cs="Arial"/>
          <w:color w:val="000000" w:themeColor="text1"/>
          <w:sz w:val="24"/>
          <w:szCs w:val="24"/>
          <w:lang w:eastAsia="pl-PL"/>
        </w:rPr>
        <w:br/>
        <w:t xml:space="preserve">w Rzeszowie w kwocie </w:t>
      </w:r>
      <w:r w:rsidRPr="004B1B02">
        <w:rPr>
          <w:rFonts w:ascii="Arial" w:hAnsi="Arial" w:cs="Arial"/>
          <w:color w:val="000000" w:themeColor="text1"/>
          <w:sz w:val="24"/>
          <w:szCs w:val="24"/>
        </w:rPr>
        <w:t xml:space="preserve">7.822.503,77 </w:t>
      </w:r>
      <w:r w:rsidRPr="004B1B02">
        <w:rPr>
          <w:rFonts w:ascii="Arial" w:eastAsia="Times New Roman" w:hAnsi="Arial" w:cs="Arial"/>
          <w:color w:val="000000" w:themeColor="text1"/>
          <w:sz w:val="24"/>
          <w:szCs w:val="24"/>
          <w:lang w:eastAsia="pl-PL"/>
        </w:rPr>
        <w:t>zł (§ 2480) (Dep. DO)</w:t>
      </w:r>
      <w:r w:rsidR="00375AE2" w:rsidRPr="004B1B02">
        <w:rPr>
          <w:rFonts w:ascii="Arial" w:eastAsia="Times New Roman" w:hAnsi="Arial" w:cs="Arial"/>
          <w:color w:val="000000" w:themeColor="text1"/>
          <w:sz w:val="24"/>
          <w:szCs w:val="24"/>
          <w:lang w:eastAsia="pl-PL"/>
        </w:rPr>
        <w:t>, w tym</w:t>
      </w:r>
      <w:r w:rsidRPr="004B1B02">
        <w:rPr>
          <w:rFonts w:ascii="Arial" w:eastAsia="Times New Roman" w:hAnsi="Arial" w:cs="Arial"/>
          <w:color w:val="000000" w:themeColor="text1"/>
          <w:sz w:val="24"/>
          <w:szCs w:val="24"/>
          <w:lang w:eastAsia="pl-PL"/>
        </w:rPr>
        <w:t xml:space="preserve"> na bieżącą konserwację elewacji i malowanie okien oraz umieszczenie napisu i logo Biblioteki na elewacji budynku – 871.088,77 zł.</w:t>
      </w:r>
    </w:p>
    <w:p w14:paraId="68A4DEA1" w14:textId="77777777" w:rsidR="00C043BC" w:rsidRPr="004B1B02" w:rsidRDefault="00C043BC" w:rsidP="00C043BC">
      <w:pPr>
        <w:spacing w:after="0" w:line="360" w:lineRule="auto"/>
        <w:ind w:left="567"/>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rPr>
        <w:t xml:space="preserve">Wydatki finansowane ze środków własnych Samorządu Województwa w kwocie 6.986.671,77 zł </w:t>
      </w:r>
      <w:r w:rsidRPr="004B1B02">
        <w:rPr>
          <w:rFonts w:ascii="Arial" w:eastAsia="Times New Roman" w:hAnsi="Arial" w:cs="Arial"/>
          <w:color w:val="000000" w:themeColor="text1"/>
          <w:sz w:val="24"/>
          <w:szCs w:val="24"/>
          <w:lang w:eastAsia="pl-PL"/>
        </w:rPr>
        <w:t>oraz dotacji z Gminy Miasto Rzeszów w kwocie 835.832,00 zł.</w:t>
      </w:r>
    </w:p>
    <w:p w14:paraId="17FDA460" w14:textId="77777777" w:rsidR="00C043BC" w:rsidRPr="004B1B02" w:rsidRDefault="00C043BC" w:rsidP="00454901">
      <w:pPr>
        <w:numPr>
          <w:ilvl w:val="0"/>
          <w:numId w:val="56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dotacje celowe dla Wojewódzkiej i Miejskiej Biblioteki Publicznej w Rzeszowie </w:t>
      </w:r>
      <w:r w:rsidRPr="004B1B02">
        <w:rPr>
          <w:rFonts w:ascii="Arial" w:eastAsia="Times New Roman" w:hAnsi="Arial" w:cs="Arial"/>
          <w:color w:val="000000" w:themeColor="text1"/>
          <w:sz w:val="24"/>
          <w:szCs w:val="24"/>
          <w:lang w:eastAsia="pl-PL"/>
        </w:rPr>
        <w:br/>
        <w:t xml:space="preserve">w kwocie 321.446,55 zł (§ 2800) (Dep. DO), w tym na zadania: </w:t>
      </w:r>
    </w:p>
    <w:p w14:paraId="7897C133" w14:textId="77777777"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Dyskusyjne Kluby Książki - 30.000,00 zł,</w:t>
      </w:r>
    </w:p>
    <w:p w14:paraId="70DBC8EC" w14:textId="77777777"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 xml:space="preserve">O tradycjach </w:t>
      </w:r>
      <w:proofErr w:type="spellStart"/>
      <w:r w:rsidRPr="004B1B02">
        <w:rPr>
          <w:rFonts w:ascii="Arial" w:hAnsi="Arial" w:cs="Arial"/>
        </w:rPr>
        <w:t>lasowiackich</w:t>
      </w:r>
      <w:proofErr w:type="spellEnd"/>
      <w:r w:rsidRPr="004B1B02">
        <w:rPr>
          <w:rFonts w:ascii="Arial" w:hAnsi="Arial" w:cs="Arial"/>
        </w:rPr>
        <w:t xml:space="preserve"> w bibliotece - 32.000,00 zł, </w:t>
      </w:r>
    </w:p>
    <w:p w14:paraId="3AB7E844" w14:textId="1A1E5604"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wkład własny do zadani</w:t>
      </w:r>
      <w:r w:rsidR="00375AE2" w:rsidRPr="004B1B02">
        <w:rPr>
          <w:rFonts w:ascii="Arial" w:hAnsi="Arial" w:cs="Arial"/>
        </w:rPr>
        <w:t>a</w:t>
      </w:r>
      <w:r w:rsidRPr="004B1B02">
        <w:rPr>
          <w:rFonts w:ascii="Arial" w:hAnsi="Arial" w:cs="Arial"/>
        </w:rPr>
        <w:t xml:space="preserve"> pn. Letnie Ogrody Literackie - 17.991,00 zł, </w:t>
      </w:r>
    </w:p>
    <w:p w14:paraId="3C564D26" w14:textId="7D0676D0"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wkład własny do zadani</w:t>
      </w:r>
      <w:r w:rsidR="00375AE2" w:rsidRPr="004B1B02">
        <w:rPr>
          <w:rFonts w:ascii="Arial" w:hAnsi="Arial" w:cs="Arial"/>
        </w:rPr>
        <w:t>a</w:t>
      </w:r>
      <w:r w:rsidRPr="004B1B02">
        <w:rPr>
          <w:rFonts w:ascii="Arial" w:hAnsi="Arial" w:cs="Arial"/>
        </w:rPr>
        <w:t xml:space="preserve"> pn. Pogaduchy o książkach i rozmowy na temat - 21.547,00 zł, </w:t>
      </w:r>
    </w:p>
    <w:p w14:paraId="55DA797A" w14:textId="03B11FF8"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wkład własny do zadani</w:t>
      </w:r>
      <w:r w:rsidR="00375AE2" w:rsidRPr="004B1B02">
        <w:rPr>
          <w:rFonts w:ascii="Arial" w:hAnsi="Arial" w:cs="Arial"/>
        </w:rPr>
        <w:t>a</w:t>
      </w:r>
      <w:r w:rsidRPr="004B1B02">
        <w:rPr>
          <w:rFonts w:ascii="Arial" w:hAnsi="Arial" w:cs="Arial"/>
        </w:rPr>
        <w:t xml:space="preserve"> pn. Zakup i zdalny dostęp do nowości wydawniczych - 124.908,55 zł,  </w:t>
      </w:r>
    </w:p>
    <w:p w14:paraId="397332E2" w14:textId="77777777"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Organizacja Europejskich Dni Dziedzictwa 2023: Z tradycją od pokoleń - człowiek i drewno - 10.000,00 zł,</w:t>
      </w:r>
    </w:p>
    <w:p w14:paraId="1373E1B8" w14:textId="77777777" w:rsidR="00C043BC" w:rsidRPr="004B1B02" w:rsidRDefault="00C043BC" w:rsidP="00454901">
      <w:pPr>
        <w:pStyle w:val="Akapitzlist"/>
        <w:numPr>
          <w:ilvl w:val="0"/>
          <w:numId w:val="606"/>
        </w:numPr>
        <w:spacing w:line="360" w:lineRule="auto"/>
        <w:ind w:left="851" w:hanging="284"/>
        <w:contextualSpacing/>
        <w:jc w:val="both"/>
        <w:rPr>
          <w:rFonts w:ascii="Arial" w:hAnsi="Arial" w:cs="Arial"/>
        </w:rPr>
      </w:pPr>
      <w:r w:rsidRPr="004B1B02">
        <w:rPr>
          <w:rFonts w:ascii="Arial" w:hAnsi="Arial" w:cs="Arial"/>
        </w:rPr>
        <w:t xml:space="preserve">Wykonywanie zadań powiatowej biblioteki publicznej dla Powiatu Rzeszowskiego – 85.000,00 zł. </w:t>
      </w:r>
    </w:p>
    <w:p w14:paraId="5FA70C9C" w14:textId="77777777" w:rsidR="00C043BC" w:rsidRPr="004B1B02" w:rsidRDefault="00C043BC" w:rsidP="00C043BC">
      <w:pPr>
        <w:spacing w:after="0" w:line="360" w:lineRule="auto"/>
        <w:ind w:left="851"/>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finansowane z dotacji z budżetu Powiatu Rzeszowskiego.</w:t>
      </w:r>
    </w:p>
    <w:p w14:paraId="269BA26D" w14:textId="1FAECA5A" w:rsidR="00C043BC" w:rsidRPr="004B1B02" w:rsidRDefault="00C043BC" w:rsidP="00454901">
      <w:pPr>
        <w:pStyle w:val="Akapitzlist"/>
        <w:numPr>
          <w:ilvl w:val="0"/>
          <w:numId w:val="566"/>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dotację celową dla Gminy Wiśniowa na zadanie pn. Organizacja bezpłatnych wykładów i zajęć praktycznych w ramach „Podkarpackiego Programu Odnowy Wsi na lata 2021-2025” – 9.192,00 zł (§ </w:t>
      </w:r>
      <w:r w:rsidR="0086625F" w:rsidRPr="004B1B02">
        <w:rPr>
          <w:rFonts w:ascii="Arial" w:hAnsi="Arial" w:cs="Arial"/>
          <w:color w:val="000000" w:themeColor="text1"/>
          <w:lang w:eastAsia="pl-PL"/>
        </w:rPr>
        <w:t>271</w:t>
      </w:r>
      <w:r w:rsidRPr="004B1B02">
        <w:rPr>
          <w:rFonts w:ascii="Arial" w:hAnsi="Arial" w:cs="Arial"/>
          <w:color w:val="000000" w:themeColor="text1"/>
          <w:lang w:eastAsia="pl-PL"/>
        </w:rPr>
        <w:t>0) (Dep. OW).</w:t>
      </w:r>
    </w:p>
    <w:p w14:paraId="3BB2FCB3" w14:textId="6C4C2270" w:rsidR="00C043BC" w:rsidRPr="004B1B02" w:rsidRDefault="00C043BC" w:rsidP="00454901">
      <w:pPr>
        <w:numPr>
          <w:ilvl w:val="0"/>
          <w:numId w:val="547"/>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rPr>
        <w:lastRenderedPageBreak/>
        <w:t>Wydatki majątkowe zaplanowane w kwocie 140.300,- zł (Dep. DO)</w:t>
      </w:r>
      <w:r w:rsidR="001E6637"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jako dotacja celowa dla jednostki sektora finansów publicznych</w:t>
      </w:r>
      <w:r w:rsidR="00375AE2"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zostały wykonane w kwocie 140.204,05 zł, tj. 99,93 % (§ 6220) planu i obejmowały:</w:t>
      </w:r>
    </w:p>
    <w:p w14:paraId="5C953558" w14:textId="77777777" w:rsidR="00C043BC" w:rsidRPr="004B1B02" w:rsidRDefault="00C043BC" w:rsidP="00454901">
      <w:pPr>
        <w:pStyle w:val="Akapitzlist"/>
        <w:numPr>
          <w:ilvl w:val="2"/>
          <w:numId w:val="570"/>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rPr>
        <w:t>realizację z</w:t>
      </w:r>
      <w:r w:rsidRPr="004B1B02">
        <w:rPr>
          <w:rFonts w:ascii="Arial" w:hAnsi="Arial" w:cs="Arial"/>
          <w:color w:val="000000" w:themeColor="text1"/>
          <w:lang w:eastAsia="pl-PL"/>
        </w:rPr>
        <w:t>adania pn. „Modernizacja bibliotek i poprawa stanu infrastruktury informatycznej wojewódzkich placówek udostępniania w celu polepszenia standardu obsługi użytkowników i bezpieczeństwa pracy” w kwocie 72.013,05 zł.</w:t>
      </w:r>
      <w:r w:rsidRPr="004B1B02">
        <w:rPr>
          <w:color w:val="000000" w:themeColor="text1"/>
        </w:rPr>
        <w:t xml:space="preserve"> </w:t>
      </w:r>
    </w:p>
    <w:p w14:paraId="632C5466" w14:textId="2D7E18A9" w:rsidR="00C043BC" w:rsidRPr="004B1B02" w:rsidRDefault="00C043BC" w:rsidP="00C043BC">
      <w:pPr>
        <w:pStyle w:val="Akapitzlist"/>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o wartości 72.100,-zł, finansowane ze środków budżetu Województwa Podkarpackiego, zrealizowane w 2023r.  </w:t>
      </w:r>
    </w:p>
    <w:p w14:paraId="36AEA851" w14:textId="51DC53AB" w:rsidR="00C043BC" w:rsidRPr="004B1B02" w:rsidRDefault="00C043BC" w:rsidP="00C043BC">
      <w:pPr>
        <w:pStyle w:val="Akapitzlist"/>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Zakupiono i zamontowano projektor, czytnik bezprzewodowy, ręczny skaner tekstu, ladę biblioteczną dla Oddziału Dzieci i Młodzieży, niszczarkę biurową, punkt dostępowy WIFI, urządzenia wielofunkcyjne (3 sztuki), komputer stacjonarny wraz z monitorem i oprogramowaniem (8 sztuk), oraz klimatyzację w lokalu Oddziału dla Dzieci i Młodzieży. </w:t>
      </w:r>
    </w:p>
    <w:p w14:paraId="657C0E67" w14:textId="06819C32" w:rsidR="00C043BC" w:rsidRPr="004B1B02" w:rsidRDefault="00C043BC" w:rsidP="00454901">
      <w:pPr>
        <w:pStyle w:val="Akapitzlist"/>
        <w:numPr>
          <w:ilvl w:val="2"/>
          <w:numId w:val="570"/>
        </w:numPr>
        <w:spacing w:line="360" w:lineRule="auto"/>
        <w:ind w:left="567"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realizację zadani</w:t>
      </w:r>
      <w:r w:rsidR="00375AE2" w:rsidRPr="004B1B02">
        <w:rPr>
          <w:rFonts w:ascii="Arial" w:hAnsi="Arial" w:cs="Arial"/>
          <w:color w:val="000000" w:themeColor="text1"/>
          <w:lang w:eastAsia="pl-PL"/>
        </w:rPr>
        <w:t>a</w:t>
      </w:r>
      <w:r w:rsidRPr="004B1B02">
        <w:rPr>
          <w:rFonts w:ascii="Arial" w:hAnsi="Arial" w:cs="Arial"/>
          <w:color w:val="000000" w:themeColor="text1"/>
          <w:lang w:eastAsia="pl-PL"/>
        </w:rPr>
        <w:t xml:space="preserve"> pn. „Unowocześnienie zaplecza informatycznego Wojewódzkiej i Miejskiej Biblioteki Publicznej w Rzeszowie w celu utrzymania wysokiego standardu świadczonych usług oraz zapewnienia wymaganego poziomu bezpieczeństwa danych i systemów” - 68.191,00 zł.</w:t>
      </w:r>
    </w:p>
    <w:p w14:paraId="63418398" w14:textId="77777777" w:rsidR="00C043BC" w:rsidRPr="004B1B02" w:rsidRDefault="00C043BC" w:rsidP="00C043BC">
      <w:pPr>
        <w:pStyle w:val="Akapitzlist"/>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Zadanie o wartości 68.200,-zł finansowane ze środków budżetu Województwa Podkarpackiego, zrealizowane w 2023r.  </w:t>
      </w:r>
    </w:p>
    <w:p w14:paraId="5F3E4509" w14:textId="4AECA0B0" w:rsidR="00814A55" w:rsidRPr="004B1B02" w:rsidRDefault="00C043BC" w:rsidP="00C043BC">
      <w:pPr>
        <w:pStyle w:val="Akapitzlist"/>
        <w:spacing w:line="360" w:lineRule="auto"/>
        <w:ind w:left="567"/>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Zakupiono zestawy komputerowe z oprogramowaniem (11 sztuk), laptopy </w:t>
      </w:r>
      <w:r w:rsidR="00C513BF">
        <w:rPr>
          <w:rFonts w:ascii="Arial" w:hAnsi="Arial" w:cs="Arial"/>
          <w:color w:val="000000" w:themeColor="text1"/>
          <w:lang w:eastAsia="pl-PL"/>
        </w:rPr>
        <w:br/>
      </w:r>
      <w:r w:rsidRPr="004B1B02">
        <w:rPr>
          <w:rFonts w:ascii="Arial" w:hAnsi="Arial" w:cs="Arial"/>
          <w:color w:val="000000" w:themeColor="text1"/>
          <w:lang w:eastAsia="pl-PL"/>
        </w:rPr>
        <w:t xml:space="preserve">z oprogramowaniem (2 sztuki), drukarkę laserową, skaner płaski oraz bezprzewodowe czytniki kodów kreskowych (5 sztuk). Wykonawca dokonał instalacji ww. sprzętu informatycznego i konfiguracji dostarczonego oprogramowania. </w:t>
      </w:r>
    </w:p>
    <w:p w14:paraId="636259EC" w14:textId="06730FBE" w:rsidR="00C043BC" w:rsidRPr="004B1B02" w:rsidRDefault="00814A55" w:rsidP="00814A55">
      <w:pPr>
        <w:pStyle w:val="Akapitzlist"/>
        <w:spacing w:line="360" w:lineRule="auto"/>
        <w:ind w:left="284"/>
        <w:contextualSpacing/>
        <w:jc w:val="both"/>
        <w:rPr>
          <w:rFonts w:ascii="Arial" w:hAnsi="Arial" w:cs="Arial"/>
          <w:color w:val="000000" w:themeColor="text1"/>
          <w:lang w:eastAsia="pl-PL"/>
        </w:rPr>
      </w:pPr>
      <w:r w:rsidRPr="004B1B02">
        <w:rPr>
          <w:rFonts w:ascii="Arial" w:hAnsi="Arial" w:cs="Arial"/>
          <w:color w:val="000000" w:themeColor="text1"/>
          <w:lang w:eastAsia="pl-PL"/>
        </w:rPr>
        <w:t xml:space="preserve">Niewykonanie wydatków majątkowych związane jest z oszczędnościami powstałymi </w:t>
      </w:r>
      <w:r w:rsidR="00C043BC" w:rsidRPr="004B1B02">
        <w:rPr>
          <w:rFonts w:ascii="Arial" w:hAnsi="Arial" w:cs="Arial"/>
          <w:color w:val="000000" w:themeColor="text1"/>
          <w:lang w:eastAsia="pl-PL"/>
        </w:rPr>
        <w:t>po przeprowadzonych zapytaniach ofertowych.</w:t>
      </w:r>
    </w:p>
    <w:p w14:paraId="4F20AEAA" w14:textId="77777777" w:rsidR="00C043BC" w:rsidRPr="004B1B02" w:rsidRDefault="00C043BC" w:rsidP="00C043BC">
      <w:pPr>
        <w:spacing w:after="0" w:line="360" w:lineRule="auto"/>
        <w:rPr>
          <w:rFonts w:ascii="Arial" w:eastAsia="Times New Roman" w:hAnsi="Arial" w:cs="Arial"/>
          <w:b/>
          <w:i/>
          <w:color w:val="000000" w:themeColor="text1"/>
          <w:sz w:val="24"/>
          <w:szCs w:val="24"/>
          <w:lang w:eastAsia="pl-PL"/>
        </w:rPr>
      </w:pPr>
      <w:r w:rsidRPr="004B1B02">
        <w:rPr>
          <w:rFonts w:ascii="Arial" w:eastAsia="Times New Roman" w:hAnsi="Arial" w:cs="Arial"/>
          <w:b/>
          <w:i/>
          <w:color w:val="000000" w:themeColor="text1"/>
          <w:sz w:val="24"/>
          <w:szCs w:val="24"/>
          <w:lang w:eastAsia="pl-PL"/>
        </w:rPr>
        <w:t>Rozdział 92118 – Muzea</w:t>
      </w:r>
    </w:p>
    <w:p w14:paraId="33D99A3B" w14:textId="3FD206A4" w:rsidR="00C043BC" w:rsidRPr="004B1B02" w:rsidRDefault="00C043BC" w:rsidP="00C043BC">
      <w:pPr>
        <w:spacing w:after="0" w:line="360" w:lineRule="auto"/>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Zaplanowane wydatki w kwocie </w:t>
      </w:r>
      <w:r w:rsidRPr="004B1B02">
        <w:rPr>
          <w:rFonts w:ascii="Arial" w:hAnsi="Arial" w:cs="Arial"/>
          <w:color w:val="000000" w:themeColor="text1"/>
          <w:sz w:val="24"/>
          <w:szCs w:val="24"/>
        </w:rPr>
        <w:t>47.709.899,-</w:t>
      </w:r>
      <w:r w:rsidRPr="004B1B02">
        <w:rPr>
          <w:rFonts w:ascii="Arial" w:eastAsia="Times New Roman" w:hAnsi="Arial" w:cs="Arial"/>
          <w:color w:val="000000" w:themeColor="text1"/>
          <w:sz w:val="24"/>
          <w:szCs w:val="24"/>
          <w:lang w:eastAsia="pl-PL"/>
        </w:rPr>
        <w:t>zł</w:t>
      </w:r>
      <w:r w:rsidR="001E6637" w:rsidRPr="004B1B02">
        <w:rPr>
          <w:rFonts w:ascii="Arial" w:eastAsia="Times New Roman" w:hAnsi="Arial" w:cs="Arial"/>
          <w:color w:val="000000" w:themeColor="text1"/>
          <w:sz w:val="24"/>
          <w:szCs w:val="24"/>
          <w:lang w:eastAsia="pl-PL"/>
        </w:rPr>
        <w:t>,</w:t>
      </w:r>
      <w:r w:rsidRPr="004B1B02">
        <w:rPr>
          <w:rFonts w:ascii="Arial" w:eastAsia="Times New Roman" w:hAnsi="Arial" w:cs="Arial"/>
          <w:color w:val="000000" w:themeColor="text1"/>
          <w:sz w:val="24"/>
          <w:szCs w:val="24"/>
          <w:lang w:eastAsia="pl-PL"/>
        </w:rPr>
        <w:t xml:space="preserve"> jako dotacje dla jednostek sektora finansów publicznych, zostały zrealizowane w wysokości 47.200.948,56 zł, </w:t>
      </w:r>
      <w:r w:rsidRPr="004B1B02">
        <w:rPr>
          <w:rFonts w:ascii="Arial" w:eastAsia="Times New Roman" w:hAnsi="Arial" w:cs="Arial"/>
          <w:color w:val="000000" w:themeColor="text1"/>
          <w:sz w:val="24"/>
          <w:szCs w:val="24"/>
          <w:lang w:eastAsia="pl-PL"/>
        </w:rPr>
        <w:br/>
        <w:t xml:space="preserve">tj. </w:t>
      </w:r>
      <w:r w:rsidRPr="004B1B02">
        <w:rPr>
          <w:rFonts w:ascii="Arial" w:hAnsi="Arial" w:cs="Arial"/>
          <w:color w:val="000000" w:themeColor="text1"/>
          <w:sz w:val="24"/>
          <w:szCs w:val="24"/>
        </w:rPr>
        <w:t xml:space="preserve">98,93 </w:t>
      </w:r>
      <w:r w:rsidRPr="004B1B02">
        <w:rPr>
          <w:rFonts w:ascii="Arial" w:eastAsia="Times New Roman" w:hAnsi="Arial" w:cs="Arial"/>
          <w:color w:val="000000" w:themeColor="text1"/>
          <w:sz w:val="24"/>
          <w:szCs w:val="24"/>
          <w:lang w:eastAsia="pl-PL"/>
        </w:rPr>
        <w:t>% planu.</w:t>
      </w:r>
    </w:p>
    <w:p w14:paraId="3DFEA78B" w14:textId="77777777" w:rsidR="00C043BC" w:rsidRPr="004B1B02" w:rsidRDefault="00C043BC" w:rsidP="00454901">
      <w:pPr>
        <w:numPr>
          <w:ilvl w:val="0"/>
          <w:numId w:val="549"/>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bieżące zaplanowane w kwocie 40.269.187,-zł, jako dotacje dla jednostek sektora finansów publicznych, zostały wykonane w kwocie 40.220.107,79 zł</w:t>
      </w:r>
      <w:r w:rsidRPr="004B1B02">
        <w:rPr>
          <w:rFonts w:ascii="Arial" w:eastAsia="Times New Roman" w:hAnsi="Arial" w:cs="Arial"/>
          <w:color w:val="000000" w:themeColor="text1"/>
          <w:sz w:val="24"/>
          <w:szCs w:val="24"/>
          <w:lang w:val="x-none" w:eastAsia="x-none"/>
        </w:rPr>
        <w:t xml:space="preserve">, </w:t>
      </w:r>
      <w:r w:rsidRPr="004B1B02">
        <w:rPr>
          <w:rFonts w:ascii="Arial" w:eastAsia="Times New Roman" w:hAnsi="Arial" w:cs="Arial"/>
          <w:color w:val="000000" w:themeColor="text1"/>
          <w:sz w:val="24"/>
          <w:szCs w:val="24"/>
          <w:lang w:val="x-none" w:eastAsia="x-none"/>
        </w:rPr>
        <w:br/>
        <w:t xml:space="preserve">tj. </w:t>
      </w:r>
      <w:r w:rsidRPr="004B1B02">
        <w:rPr>
          <w:rFonts w:ascii="Arial" w:eastAsia="Times New Roman" w:hAnsi="Arial" w:cs="Arial"/>
          <w:color w:val="000000" w:themeColor="text1"/>
          <w:sz w:val="24"/>
          <w:szCs w:val="24"/>
          <w:lang w:eastAsia="x-none"/>
        </w:rPr>
        <w:t>99,88</w:t>
      </w:r>
      <w:r w:rsidRPr="004B1B02">
        <w:rPr>
          <w:rFonts w:ascii="Arial" w:hAnsi="Arial" w:cs="Arial"/>
          <w:color w:val="000000" w:themeColor="text1"/>
          <w:sz w:val="24"/>
          <w:szCs w:val="24"/>
        </w:rPr>
        <w:t xml:space="preserve"> </w:t>
      </w:r>
      <w:r w:rsidRPr="004B1B02">
        <w:rPr>
          <w:rFonts w:ascii="Arial" w:eastAsia="Times New Roman" w:hAnsi="Arial" w:cs="Arial"/>
          <w:color w:val="000000" w:themeColor="text1"/>
          <w:sz w:val="24"/>
          <w:szCs w:val="24"/>
          <w:lang w:val="x-none" w:eastAsia="x-none"/>
        </w:rPr>
        <w:t>% planu</w:t>
      </w:r>
      <w:r w:rsidRPr="004B1B02">
        <w:rPr>
          <w:rFonts w:ascii="Arial" w:eastAsia="Times New Roman" w:hAnsi="Arial" w:cs="Arial"/>
          <w:color w:val="000000" w:themeColor="text1"/>
          <w:sz w:val="24"/>
          <w:szCs w:val="24"/>
          <w:lang w:eastAsia="pl-PL"/>
        </w:rPr>
        <w:t xml:space="preserve"> i obejmowały:</w:t>
      </w:r>
    </w:p>
    <w:p w14:paraId="6D6E5EBA" w14:textId="77777777" w:rsidR="00C043BC" w:rsidRPr="004B1B02" w:rsidRDefault="00C043BC" w:rsidP="00454901">
      <w:pPr>
        <w:numPr>
          <w:ilvl w:val="0"/>
          <w:numId w:val="55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lastRenderedPageBreak/>
        <w:t xml:space="preserve">dotacje podmiotowe w kwocie </w:t>
      </w:r>
      <w:r w:rsidRPr="004B1B02">
        <w:rPr>
          <w:rFonts w:ascii="Arial" w:hAnsi="Arial" w:cs="Arial"/>
          <w:color w:val="000000" w:themeColor="text1"/>
          <w:sz w:val="24"/>
          <w:szCs w:val="24"/>
        </w:rPr>
        <w:t xml:space="preserve">39.117.918,91 </w:t>
      </w:r>
      <w:r w:rsidRPr="004B1B02">
        <w:rPr>
          <w:rFonts w:ascii="Arial" w:eastAsia="Times New Roman" w:hAnsi="Arial" w:cs="Arial"/>
          <w:color w:val="000000" w:themeColor="text1"/>
          <w:sz w:val="24"/>
          <w:szCs w:val="24"/>
          <w:lang w:eastAsia="pl-PL"/>
        </w:rPr>
        <w:t>zł (§ 2480) (Dep. DO), w tym dla:</w:t>
      </w:r>
    </w:p>
    <w:p w14:paraId="3E35009A" w14:textId="77777777"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Muzeum Zamku w Łańcucie w kwocie 7.802.128,91 zł, w tym na remont instalacji odgromowej budynku Powozowni - 93.785,91 zł</w:t>
      </w:r>
    </w:p>
    <w:p w14:paraId="1264F7AE" w14:textId="77777777" w:rsidR="00C043BC" w:rsidRPr="004B1B02" w:rsidRDefault="00C043BC" w:rsidP="00454901">
      <w:pPr>
        <w:pStyle w:val="Akapitzlist"/>
        <w:numPr>
          <w:ilvl w:val="0"/>
          <w:numId w:val="553"/>
        </w:numPr>
        <w:spacing w:line="360" w:lineRule="auto"/>
        <w:ind w:left="851" w:hanging="284"/>
        <w:contextualSpacing/>
        <w:jc w:val="both"/>
        <w:rPr>
          <w:rFonts w:ascii="Arial" w:hAnsi="Arial" w:cs="Arial"/>
          <w:color w:val="000000" w:themeColor="text1"/>
          <w:lang w:eastAsia="pl-PL"/>
        </w:rPr>
      </w:pPr>
      <w:r w:rsidRPr="004B1B02">
        <w:rPr>
          <w:rFonts w:ascii="Arial" w:hAnsi="Arial" w:cs="Arial"/>
          <w:color w:val="000000" w:themeColor="text1"/>
          <w:lang w:eastAsia="pl-PL"/>
        </w:rPr>
        <w:t>Muzeum Okręgowego w Rzeszowie w kwocie 5.662.770,00 zł, w tym na:</w:t>
      </w:r>
    </w:p>
    <w:p w14:paraId="467E789F" w14:textId="4993967E" w:rsidR="00C043BC" w:rsidRPr="004B1B02" w:rsidRDefault="00C043BC" w:rsidP="00454901">
      <w:pPr>
        <w:pStyle w:val="Akapitzlist"/>
        <w:numPr>
          <w:ilvl w:val="0"/>
          <w:numId w:val="607"/>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remont skrzydła zachodniego i południowego budynku Muzeum przy ul. 3</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Maja 19. Etap IV - 684.474,00 zł,</w:t>
      </w:r>
    </w:p>
    <w:p w14:paraId="7CE63E41" w14:textId="74515AF0" w:rsidR="00C043BC" w:rsidRPr="004B1B02" w:rsidRDefault="00C043BC" w:rsidP="00454901">
      <w:pPr>
        <w:pStyle w:val="Akapitzlist"/>
        <w:numPr>
          <w:ilvl w:val="0"/>
          <w:numId w:val="607"/>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wykonanie projektu budowlanego remontu budynku kuźni wchodzącej w</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skład Izby Pamięci Juliana Przybosia w Gwoźnicy Górnej wraz z</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 xml:space="preserve">inwentaryzacją stanu zachowania - 19.680,00 zł, </w:t>
      </w:r>
    </w:p>
    <w:p w14:paraId="27EF434B" w14:textId="77777777"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Muzeum Podkarpackiego w Krośnie w kwocie 6.139.324,00 zł, w tym na:</w:t>
      </w:r>
    </w:p>
    <w:p w14:paraId="20F55B81" w14:textId="4F6B14F3" w:rsidR="00C043BC" w:rsidRPr="004B1B02" w:rsidRDefault="00C043BC" w:rsidP="00454901">
      <w:pPr>
        <w:pStyle w:val="Akapitzlist"/>
        <w:numPr>
          <w:ilvl w:val="0"/>
          <w:numId w:val="608"/>
        </w:numPr>
        <w:spacing w:line="360" w:lineRule="auto"/>
        <w:ind w:left="1134" w:hanging="283"/>
        <w:contextualSpacing/>
        <w:jc w:val="both"/>
        <w:rPr>
          <w:rFonts w:ascii="Arial" w:hAnsi="Arial" w:cs="Arial"/>
        </w:rPr>
      </w:pPr>
      <w:r w:rsidRPr="004B1B02">
        <w:rPr>
          <w:rFonts w:ascii="Arial" w:hAnsi="Arial" w:cs="Arial"/>
        </w:rPr>
        <w:t>remont 2 odcinków zrekonstruowanych wczesnośredniowiecznych wałów obronnych usytuowanych na zabytkowym grodzisku Wały Królewskie w</w:t>
      </w:r>
      <w:r w:rsidR="0066776A" w:rsidRPr="004B1B02">
        <w:rPr>
          <w:rFonts w:ascii="Arial" w:hAnsi="Arial" w:cs="Arial"/>
        </w:rPr>
        <w:t> </w:t>
      </w:r>
      <w:r w:rsidRPr="004B1B02">
        <w:rPr>
          <w:rFonts w:ascii="Arial" w:hAnsi="Arial" w:cs="Arial"/>
        </w:rPr>
        <w:t>Trzcinicy - 200.000,00 zł,</w:t>
      </w:r>
    </w:p>
    <w:p w14:paraId="7FC433BC" w14:textId="77777777" w:rsidR="00C043BC" w:rsidRPr="004B1B02" w:rsidRDefault="00C043BC" w:rsidP="00454901">
      <w:pPr>
        <w:pStyle w:val="Akapitzlist"/>
        <w:numPr>
          <w:ilvl w:val="0"/>
          <w:numId w:val="608"/>
        </w:numPr>
        <w:spacing w:line="360" w:lineRule="auto"/>
        <w:ind w:left="1134" w:hanging="283"/>
        <w:contextualSpacing/>
        <w:jc w:val="both"/>
        <w:rPr>
          <w:rFonts w:ascii="Arial" w:hAnsi="Arial" w:cs="Arial"/>
        </w:rPr>
      </w:pPr>
      <w:r w:rsidRPr="004B1B02">
        <w:rPr>
          <w:rFonts w:ascii="Arial" w:hAnsi="Arial" w:cs="Arial"/>
        </w:rPr>
        <w:t>malowanie barierek schodów prowadzących na grodzisko i na wałach - 50.000,00 zł,</w:t>
      </w:r>
    </w:p>
    <w:p w14:paraId="2501A544" w14:textId="77777777" w:rsidR="00C043BC" w:rsidRPr="004B1B02" w:rsidRDefault="00C043BC" w:rsidP="00454901">
      <w:pPr>
        <w:pStyle w:val="Akapitzlist"/>
        <w:numPr>
          <w:ilvl w:val="0"/>
          <w:numId w:val="608"/>
        </w:numPr>
        <w:spacing w:line="360" w:lineRule="auto"/>
        <w:ind w:left="1134" w:hanging="283"/>
        <w:contextualSpacing/>
        <w:jc w:val="both"/>
        <w:rPr>
          <w:rFonts w:ascii="Arial" w:hAnsi="Arial" w:cs="Arial"/>
        </w:rPr>
      </w:pPr>
      <w:r w:rsidRPr="004B1B02">
        <w:rPr>
          <w:rFonts w:ascii="Arial" w:hAnsi="Arial" w:cs="Arial"/>
        </w:rPr>
        <w:t>remont przewodu kominowego w kotłowni - 5.000,00 zł,</w:t>
      </w:r>
    </w:p>
    <w:p w14:paraId="4B2DDFD1" w14:textId="77777777" w:rsidR="00C043BC" w:rsidRPr="004B1B02" w:rsidRDefault="00C043BC" w:rsidP="00454901">
      <w:pPr>
        <w:pStyle w:val="Akapitzlist"/>
        <w:numPr>
          <w:ilvl w:val="0"/>
          <w:numId w:val="553"/>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lang w:eastAsia="pl-PL"/>
        </w:rPr>
        <w:t>Muzeum Kultury Ludowej Kolbuszowej w kwocie 4.078.805,00 zł, w tym na:</w:t>
      </w:r>
    </w:p>
    <w:p w14:paraId="39F04505" w14:textId="77777777" w:rsidR="00C043BC" w:rsidRPr="004B1B02" w:rsidRDefault="00C043BC" w:rsidP="00454901">
      <w:pPr>
        <w:pStyle w:val="Akapitzlist"/>
        <w:numPr>
          <w:ilvl w:val="0"/>
          <w:numId w:val="609"/>
        </w:numPr>
        <w:spacing w:line="360" w:lineRule="auto"/>
        <w:ind w:left="1134" w:hanging="283"/>
        <w:jc w:val="both"/>
        <w:rPr>
          <w:rFonts w:ascii="Arial" w:hAnsi="Arial" w:cs="Arial"/>
          <w:color w:val="000000" w:themeColor="text1"/>
          <w:lang w:eastAsia="pl-PL"/>
        </w:rPr>
      </w:pPr>
      <w:r w:rsidRPr="004B1B02">
        <w:rPr>
          <w:rFonts w:ascii="Arial" w:hAnsi="Arial" w:cs="Arial"/>
          <w:color w:val="000000" w:themeColor="text1"/>
          <w:lang w:eastAsia="pl-PL"/>
        </w:rPr>
        <w:t xml:space="preserve">organizację przedsięwzięcia w ramach III Festiwalu Kultury </w:t>
      </w:r>
      <w:proofErr w:type="spellStart"/>
      <w:r w:rsidRPr="004B1B02">
        <w:rPr>
          <w:rFonts w:ascii="Arial" w:hAnsi="Arial" w:cs="Arial"/>
          <w:color w:val="000000" w:themeColor="text1"/>
          <w:lang w:eastAsia="pl-PL"/>
        </w:rPr>
        <w:t>Lasowiackiej</w:t>
      </w:r>
      <w:proofErr w:type="spellEnd"/>
      <w:r w:rsidRPr="004B1B02">
        <w:rPr>
          <w:rFonts w:ascii="Arial" w:hAnsi="Arial" w:cs="Arial"/>
          <w:color w:val="000000" w:themeColor="text1"/>
          <w:lang w:eastAsia="pl-PL"/>
        </w:rPr>
        <w:t xml:space="preserve"> - 54.000,00 zł.</w:t>
      </w:r>
    </w:p>
    <w:p w14:paraId="5194A077" w14:textId="129927ED" w:rsidR="00C043BC" w:rsidRPr="004B1B02" w:rsidRDefault="00C043BC" w:rsidP="00454901">
      <w:pPr>
        <w:pStyle w:val="Akapitzlist"/>
        <w:numPr>
          <w:ilvl w:val="0"/>
          <w:numId w:val="609"/>
        </w:numPr>
        <w:spacing w:line="360" w:lineRule="auto"/>
        <w:ind w:left="1134" w:hanging="283"/>
        <w:jc w:val="both"/>
        <w:rPr>
          <w:rFonts w:ascii="Arial" w:hAnsi="Arial" w:cs="Arial"/>
          <w:color w:val="000000" w:themeColor="text1"/>
          <w:lang w:eastAsia="pl-PL"/>
        </w:rPr>
      </w:pPr>
      <w:r w:rsidRPr="004B1B02">
        <w:rPr>
          <w:rFonts w:ascii="Arial" w:hAnsi="Arial" w:cs="Arial"/>
          <w:color w:val="000000" w:themeColor="text1"/>
          <w:lang w:eastAsia="pl-PL"/>
        </w:rPr>
        <w:t>remont dachu pokrytego drewnianym gontem - Karczma z Hadli Kańczuckich, Dom z Żołyni - 40.000,00 zł.</w:t>
      </w:r>
    </w:p>
    <w:p w14:paraId="4DDCD24A" w14:textId="20EB7850" w:rsidR="00C043BC" w:rsidRPr="004B1B02" w:rsidRDefault="00C043BC" w:rsidP="00C043BC">
      <w:pPr>
        <w:spacing w:after="0" w:line="360" w:lineRule="auto"/>
        <w:ind w:left="851"/>
        <w:contextualSpacing/>
        <w:jc w:val="both"/>
        <w:rPr>
          <w:rFonts w:ascii="Arial" w:eastAsia="Times New Roman" w:hAnsi="Arial" w:cs="Arial"/>
          <w:color w:val="000000" w:themeColor="text1"/>
          <w:sz w:val="24"/>
          <w:szCs w:val="24"/>
          <w:lang w:eastAsia="pl-PL"/>
        </w:rPr>
      </w:pPr>
      <w:bookmarkStart w:id="187" w:name="_Hlk162247474"/>
      <w:r w:rsidRPr="004B1B02">
        <w:rPr>
          <w:rFonts w:ascii="Arial" w:eastAsia="Times New Roman" w:hAnsi="Arial" w:cs="Arial"/>
          <w:color w:val="000000" w:themeColor="text1"/>
          <w:sz w:val="24"/>
          <w:szCs w:val="24"/>
          <w:lang w:eastAsia="pl-PL"/>
        </w:rPr>
        <w:t>W ramach ww. wydatków zaplanowanych na dotację podmiotową dla Muzeum Kultury Ludowej Kolbuszowej zrealizowano wydatki w kwocie 3.004.690,-zł na zadanie pn. „Prowadzenie jako wspólnej instytucji kultury Województwa Podkarpackiego i Ministra Rolnictwa i Rozwoju Wsi Muzeum Kultury Ludowej w Kolbuszowej” ujęte w wykazie przedsięwzięć do Wieloletniej Prognozy Finansowej Województwa Podkarpackiego o</w:t>
      </w:r>
      <w:r w:rsidR="0066776A"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planowanych łącznych nakładach finansow</w:t>
      </w:r>
      <w:r w:rsidR="00814A55" w:rsidRPr="004B1B02">
        <w:rPr>
          <w:rFonts w:ascii="Arial" w:eastAsia="Times New Roman" w:hAnsi="Arial" w:cs="Arial"/>
          <w:color w:val="000000" w:themeColor="text1"/>
          <w:sz w:val="24"/>
          <w:szCs w:val="24"/>
          <w:lang w:eastAsia="pl-PL"/>
        </w:rPr>
        <w:t>anych</w:t>
      </w:r>
      <w:r w:rsidRPr="004B1B02">
        <w:rPr>
          <w:rFonts w:ascii="Arial" w:eastAsia="Times New Roman" w:hAnsi="Arial" w:cs="Arial"/>
          <w:color w:val="000000" w:themeColor="text1"/>
          <w:sz w:val="24"/>
          <w:szCs w:val="24"/>
          <w:lang w:eastAsia="pl-PL"/>
        </w:rPr>
        <w:t xml:space="preserve"> ze środków własnych Samorządu Województwa Podkarpackiego w kwocie 15.023.450,- zł, realizowane w latach 2022-2026. Od początku realizacji zadania do końca 2023r. dofinansowano przedsięwzięcie ze środków budżetu Województwa Podkarpackiego w kwocie 6.009.380 zł, co stanowi 40,00 % </w:t>
      </w:r>
      <w:r w:rsidR="00814A55" w:rsidRPr="004B1B02">
        <w:rPr>
          <w:rFonts w:ascii="Arial" w:eastAsia="Times New Roman" w:hAnsi="Arial" w:cs="Arial"/>
          <w:color w:val="000000" w:themeColor="text1"/>
          <w:sz w:val="24"/>
          <w:szCs w:val="24"/>
          <w:lang w:eastAsia="pl-PL"/>
        </w:rPr>
        <w:t xml:space="preserve">planowanych </w:t>
      </w:r>
      <w:r w:rsidRPr="004B1B02">
        <w:rPr>
          <w:rFonts w:ascii="Arial" w:eastAsia="Times New Roman" w:hAnsi="Arial" w:cs="Arial"/>
          <w:color w:val="000000" w:themeColor="text1"/>
          <w:sz w:val="24"/>
          <w:szCs w:val="24"/>
          <w:lang w:eastAsia="pl-PL"/>
        </w:rPr>
        <w:t>nakładów finansowych</w:t>
      </w:r>
      <w:r w:rsidR="00814A55" w:rsidRPr="004B1B02">
        <w:rPr>
          <w:rFonts w:ascii="Arial" w:eastAsia="Times New Roman" w:hAnsi="Arial" w:cs="Arial"/>
          <w:color w:val="000000" w:themeColor="text1"/>
          <w:sz w:val="24"/>
          <w:szCs w:val="24"/>
          <w:lang w:eastAsia="pl-PL"/>
        </w:rPr>
        <w:t>.</w:t>
      </w:r>
    </w:p>
    <w:p w14:paraId="2B7C51A7" w14:textId="77777777" w:rsidR="00C043BC" w:rsidRPr="004B1B02" w:rsidRDefault="00C043BC" w:rsidP="00C043BC">
      <w:pPr>
        <w:spacing w:after="0" w:line="360" w:lineRule="auto"/>
        <w:ind w:left="851"/>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lastRenderedPageBreak/>
        <w:t>Wydatki przekazane w formie dotacji podmiotowej przeznaczone zostały na dofinansowanie działalności bieżącej w zakresie realizowanych zadań statutowych, w tym na utrzymanie i remonty obiektów.</w:t>
      </w:r>
    </w:p>
    <w:bookmarkEnd w:id="187"/>
    <w:p w14:paraId="5B55354E" w14:textId="5A24F497" w:rsidR="00C043BC" w:rsidRPr="004B1B02" w:rsidRDefault="00C043BC" w:rsidP="00454901">
      <w:pPr>
        <w:pStyle w:val="Akapitzlist"/>
        <w:numPr>
          <w:ilvl w:val="0"/>
          <w:numId w:val="553"/>
        </w:numPr>
        <w:spacing w:line="360" w:lineRule="auto"/>
        <w:ind w:left="851" w:hanging="284"/>
        <w:jc w:val="both"/>
        <w:rPr>
          <w:rFonts w:ascii="Arial" w:hAnsi="Arial" w:cs="Arial"/>
          <w:color w:val="000000" w:themeColor="text1"/>
          <w:lang w:eastAsia="pl-PL"/>
        </w:rPr>
      </w:pPr>
      <w:r w:rsidRPr="004B1B02">
        <w:rPr>
          <w:rFonts w:ascii="Arial" w:hAnsi="Arial" w:cs="Arial"/>
          <w:color w:val="000000" w:themeColor="text1"/>
          <w:lang w:eastAsia="pl-PL"/>
        </w:rPr>
        <w:t xml:space="preserve">Muzeum Narodowego Ziemi Przemyskiej w Przemyślu w kwocie </w:t>
      </w:r>
      <w:r w:rsidRPr="004B1B02">
        <w:rPr>
          <w:rFonts w:ascii="Arial" w:hAnsi="Arial" w:cs="Arial"/>
          <w:color w:val="000000" w:themeColor="text1"/>
          <w:lang w:eastAsia="pl-PL"/>
        </w:rPr>
        <w:br/>
        <w:t>5.331.370,00 zł, w tym na remont pomieszczeń w budynku przy ul.</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Kościuszki w Przemyślu - 20.000,00 zł,</w:t>
      </w:r>
    </w:p>
    <w:p w14:paraId="6EEACFAB" w14:textId="77777777"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Muzeum Budownictwa Ludowego w Sanoku w kwocie 5.853.965,00 zł, w tym na:</w:t>
      </w:r>
    </w:p>
    <w:p w14:paraId="412DC743" w14:textId="77777777" w:rsidR="00C043BC" w:rsidRPr="004B1B02" w:rsidRDefault="00C043BC" w:rsidP="00454901">
      <w:pPr>
        <w:pStyle w:val="Akapitzlist"/>
        <w:numPr>
          <w:ilvl w:val="0"/>
          <w:numId w:val="610"/>
        </w:numPr>
        <w:spacing w:line="360" w:lineRule="auto"/>
        <w:ind w:left="1134" w:hanging="283"/>
        <w:jc w:val="both"/>
        <w:rPr>
          <w:rFonts w:ascii="Arial" w:hAnsi="Arial" w:cs="Arial"/>
          <w:color w:val="000000" w:themeColor="text1"/>
          <w:lang w:eastAsia="pl-PL"/>
        </w:rPr>
      </w:pPr>
      <w:r w:rsidRPr="004B1B02">
        <w:rPr>
          <w:rFonts w:ascii="Arial" w:hAnsi="Arial" w:cs="Arial"/>
          <w:color w:val="000000" w:themeColor="text1"/>
          <w:lang w:eastAsia="pl-PL"/>
        </w:rPr>
        <w:t>wymianę poszyć dachowych: chałupa z Królika Polskiego i Pielgrzymki oraz maneżu z Zagórzan - Park Etnograficzny w Sanoku - 85.000,00 zł,</w:t>
      </w:r>
    </w:p>
    <w:p w14:paraId="14421DCC" w14:textId="58E38697" w:rsidR="00C043BC" w:rsidRPr="004B1B02" w:rsidRDefault="00C043BC" w:rsidP="00454901">
      <w:pPr>
        <w:pStyle w:val="Akapitzlist"/>
        <w:numPr>
          <w:ilvl w:val="0"/>
          <w:numId w:val="610"/>
        </w:numPr>
        <w:spacing w:line="360" w:lineRule="auto"/>
        <w:ind w:left="1134" w:hanging="283"/>
        <w:jc w:val="both"/>
        <w:rPr>
          <w:rFonts w:ascii="Arial" w:hAnsi="Arial" w:cs="Arial"/>
          <w:color w:val="000000" w:themeColor="text1"/>
          <w:lang w:eastAsia="pl-PL"/>
        </w:rPr>
      </w:pPr>
      <w:r w:rsidRPr="004B1B02">
        <w:rPr>
          <w:rFonts w:ascii="Arial" w:hAnsi="Arial" w:cs="Arial"/>
          <w:color w:val="000000" w:themeColor="text1"/>
          <w:lang w:eastAsia="pl-PL"/>
        </w:rPr>
        <w:t xml:space="preserve">zakup gontów na pokrycie dachu Kościoła z </w:t>
      </w:r>
      <w:proofErr w:type="spellStart"/>
      <w:r w:rsidRPr="004B1B02">
        <w:rPr>
          <w:rFonts w:ascii="Arial" w:hAnsi="Arial" w:cs="Arial"/>
          <w:color w:val="000000" w:themeColor="text1"/>
          <w:lang w:eastAsia="pl-PL"/>
        </w:rPr>
        <w:t>Bączala</w:t>
      </w:r>
      <w:proofErr w:type="spellEnd"/>
      <w:r w:rsidRPr="004B1B02">
        <w:rPr>
          <w:rFonts w:ascii="Arial" w:hAnsi="Arial" w:cs="Arial"/>
          <w:color w:val="000000" w:themeColor="text1"/>
          <w:lang w:eastAsia="pl-PL"/>
        </w:rPr>
        <w:t xml:space="preserve"> Dolnego - obiekt z</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 xml:space="preserve">1667 roku oraz </w:t>
      </w:r>
      <w:r w:rsidR="00375AE2" w:rsidRPr="004B1B02">
        <w:rPr>
          <w:rFonts w:ascii="Arial" w:hAnsi="Arial" w:cs="Arial"/>
          <w:color w:val="000000" w:themeColor="text1"/>
          <w:lang w:eastAsia="pl-PL"/>
        </w:rPr>
        <w:t xml:space="preserve">na </w:t>
      </w:r>
      <w:r w:rsidRPr="004B1B02">
        <w:rPr>
          <w:rFonts w:ascii="Arial" w:hAnsi="Arial" w:cs="Arial"/>
          <w:color w:val="000000" w:themeColor="text1"/>
          <w:lang w:eastAsia="pl-PL"/>
        </w:rPr>
        <w:t xml:space="preserve">naprawy bieżące przy Cerkwi </w:t>
      </w:r>
      <w:proofErr w:type="spellStart"/>
      <w:r w:rsidRPr="004B1B02">
        <w:rPr>
          <w:rFonts w:ascii="Arial" w:hAnsi="Arial" w:cs="Arial"/>
          <w:color w:val="000000" w:themeColor="text1"/>
          <w:lang w:eastAsia="pl-PL"/>
        </w:rPr>
        <w:t>Ulucz</w:t>
      </w:r>
      <w:proofErr w:type="spellEnd"/>
      <w:r w:rsidRPr="004B1B02">
        <w:rPr>
          <w:rFonts w:ascii="Arial" w:hAnsi="Arial" w:cs="Arial"/>
          <w:color w:val="000000" w:themeColor="text1"/>
          <w:lang w:eastAsia="pl-PL"/>
        </w:rPr>
        <w:t xml:space="preserve"> z 1596 roku - 40.000,00 zł,</w:t>
      </w:r>
    </w:p>
    <w:p w14:paraId="477DE763" w14:textId="77777777" w:rsidR="00C043BC" w:rsidRPr="004B1B02" w:rsidRDefault="00C043BC" w:rsidP="00454901">
      <w:pPr>
        <w:pStyle w:val="Akapitzlist"/>
        <w:numPr>
          <w:ilvl w:val="0"/>
          <w:numId w:val="553"/>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lang w:eastAsia="pl-PL"/>
        </w:rPr>
        <w:t xml:space="preserve">Muzeum Marii Konopnickiej w Żarnowcu w kwocie 1.635.493,00 zł, w tym na </w:t>
      </w:r>
      <w:r w:rsidRPr="004B1B02">
        <w:rPr>
          <w:rFonts w:ascii="Arial" w:hAnsi="Arial" w:cs="Arial"/>
          <w:color w:val="000000" w:themeColor="text1"/>
        </w:rPr>
        <w:t>remont Dworku Marii Konopnickiej - 200.000,00 zł,</w:t>
      </w:r>
    </w:p>
    <w:p w14:paraId="4422975B" w14:textId="77777777"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 xml:space="preserve">Muzeum Polaków Ratujących Żydów podczas II wojny światowej im. Rodziny </w:t>
      </w:r>
      <w:proofErr w:type="spellStart"/>
      <w:r w:rsidRPr="004B1B02">
        <w:rPr>
          <w:rFonts w:ascii="Arial" w:eastAsia="Times New Roman" w:hAnsi="Arial" w:cs="Arial"/>
          <w:color w:val="000000" w:themeColor="text1"/>
          <w:sz w:val="24"/>
          <w:szCs w:val="24"/>
          <w:lang w:eastAsia="pl-PL"/>
        </w:rPr>
        <w:t>Ulmów</w:t>
      </w:r>
      <w:proofErr w:type="spellEnd"/>
      <w:r w:rsidRPr="004B1B02">
        <w:rPr>
          <w:rFonts w:ascii="Arial" w:eastAsia="Times New Roman" w:hAnsi="Arial" w:cs="Arial"/>
          <w:color w:val="000000" w:themeColor="text1"/>
          <w:sz w:val="24"/>
          <w:szCs w:val="24"/>
          <w:lang w:eastAsia="pl-PL"/>
        </w:rPr>
        <w:t xml:space="preserve"> w Markowej – 529.797,00 zł, w tym na:</w:t>
      </w:r>
    </w:p>
    <w:p w14:paraId="7E156874" w14:textId="7B56F3B6" w:rsidR="00C043BC" w:rsidRPr="004B1B02" w:rsidRDefault="00C043BC" w:rsidP="00454901">
      <w:pPr>
        <w:pStyle w:val="Akapitzlist"/>
        <w:numPr>
          <w:ilvl w:val="0"/>
          <w:numId w:val="611"/>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pokrycie kosztów Prac programowych oraz cyklu konferencji związanych z</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przygotowaniem Strategii Muzeum Polaków Ratujących Żydów 165.000,00 zł</w:t>
      </w:r>
    </w:p>
    <w:p w14:paraId="165527A6" w14:textId="7F940196" w:rsidR="00C043BC" w:rsidRPr="004B1B02" w:rsidRDefault="00C043BC" w:rsidP="00454901">
      <w:pPr>
        <w:pStyle w:val="Akapitzlist"/>
        <w:numPr>
          <w:ilvl w:val="0"/>
          <w:numId w:val="611"/>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lang w:eastAsia="pl-PL"/>
        </w:rPr>
        <w:t>wsparcie przedsięwzięć</w:t>
      </w:r>
      <w:r w:rsidR="00375AE2" w:rsidRPr="004B1B02">
        <w:rPr>
          <w:rFonts w:ascii="Arial" w:hAnsi="Arial" w:cs="Arial"/>
          <w:color w:val="000000" w:themeColor="text1"/>
          <w:lang w:eastAsia="pl-PL"/>
        </w:rPr>
        <w:t xml:space="preserve"> związanych z </w:t>
      </w:r>
      <w:r w:rsidRPr="004B1B02">
        <w:rPr>
          <w:rFonts w:ascii="Arial" w:hAnsi="Arial" w:cs="Arial"/>
          <w:color w:val="000000" w:themeColor="text1"/>
          <w:lang w:eastAsia="pl-PL"/>
        </w:rPr>
        <w:t>beatyfikac</w:t>
      </w:r>
      <w:r w:rsidR="00375AE2" w:rsidRPr="004B1B02">
        <w:rPr>
          <w:rFonts w:ascii="Arial" w:hAnsi="Arial" w:cs="Arial"/>
          <w:color w:val="000000" w:themeColor="text1"/>
          <w:lang w:eastAsia="pl-PL"/>
        </w:rPr>
        <w:t>ją</w:t>
      </w:r>
      <w:r w:rsidRPr="004B1B02">
        <w:rPr>
          <w:rFonts w:ascii="Arial" w:hAnsi="Arial" w:cs="Arial"/>
          <w:color w:val="000000" w:themeColor="text1"/>
          <w:lang w:eastAsia="pl-PL"/>
        </w:rPr>
        <w:t xml:space="preserve"> Rodziny </w:t>
      </w:r>
      <w:proofErr w:type="spellStart"/>
      <w:r w:rsidRPr="004B1B02">
        <w:rPr>
          <w:rFonts w:ascii="Arial" w:hAnsi="Arial" w:cs="Arial"/>
          <w:color w:val="000000" w:themeColor="text1"/>
          <w:lang w:eastAsia="pl-PL"/>
        </w:rPr>
        <w:t>Ulmów</w:t>
      </w:r>
      <w:proofErr w:type="spellEnd"/>
      <w:r w:rsidRPr="004B1B02">
        <w:rPr>
          <w:rFonts w:ascii="Arial" w:hAnsi="Arial" w:cs="Arial"/>
          <w:color w:val="000000" w:themeColor="text1"/>
          <w:lang w:eastAsia="pl-PL"/>
        </w:rPr>
        <w:t xml:space="preserve"> - 241.200,00 zł.</w:t>
      </w:r>
    </w:p>
    <w:p w14:paraId="5BDEC85F" w14:textId="77777777"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Muzeum Historycznego w Sanoku – 1.385.931,00 zł,</w:t>
      </w:r>
    </w:p>
    <w:p w14:paraId="0CB9BFC7" w14:textId="6B83FEFC" w:rsidR="00C043BC" w:rsidRPr="004B1B02" w:rsidRDefault="00C043BC" w:rsidP="00454901">
      <w:pPr>
        <w:numPr>
          <w:ilvl w:val="0"/>
          <w:numId w:val="55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Muzeum Kresów w Lubaczowie – 698.335,00 zł.</w:t>
      </w:r>
    </w:p>
    <w:p w14:paraId="34B71051" w14:textId="4607345A" w:rsidR="00247108" w:rsidRPr="004B1B02" w:rsidRDefault="00247108" w:rsidP="00247108">
      <w:pPr>
        <w:spacing w:after="0" w:line="360" w:lineRule="auto"/>
        <w:ind w:left="851"/>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 ramach ww. wydatków zaplanowanych na dotację podmiotową dla Muzeum Kultury Ludowej Kolbuszowej zrealizowano wydatki w kwocie 650.000,-zł na zadanie pn. „Prowadzenie jako wspólnej instytucji kultury Województwa Podkarpackiego i Powiatu Lubaczowskiego Muzeum Kresów w Lubaczowie” ujęte w wykazie przedsięwzięć do Wieloletniej Prognozy Finansowej Województwa Podkarpackiego o planowanych łącznych nakładach finansow</w:t>
      </w:r>
      <w:r w:rsidR="00814A55" w:rsidRPr="004B1B02">
        <w:rPr>
          <w:rFonts w:ascii="Arial" w:eastAsia="Times New Roman" w:hAnsi="Arial" w:cs="Arial"/>
          <w:color w:val="000000" w:themeColor="text1"/>
          <w:sz w:val="24"/>
          <w:szCs w:val="24"/>
          <w:lang w:eastAsia="pl-PL"/>
        </w:rPr>
        <w:t>anych</w:t>
      </w:r>
      <w:r w:rsidRPr="004B1B02">
        <w:rPr>
          <w:rFonts w:ascii="Arial" w:eastAsia="Times New Roman" w:hAnsi="Arial" w:cs="Arial"/>
          <w:color w:val="000000" w:themeColor="text1"/>
          <w:sz w:val="24"/>
          <w:szCs w:val="24"/>
          <w:lang w:eastAsia="pl-PL"/>
        </w:rPr>
        <w:t xml:space="preserve"> ze środków własnych Samorządu Województwa Podkarpackiego w kwocie 3.250.000,- zł, realizowane w latach 2023-2027. Od początku realizacji zadania do końca 2023r. dofinansowano przedsięwzięcie ze środków budżetu Województwa Podkarpackiego </w:t>
      </w:r>
      <w:r w:rsidRPr="004B1B02">
        <w:rPr>
          <w:rFonts w:ascii="Arial" w:eastAsia="Times New Roman" w:hAnsi="Arial" w:cs="Arial"/>
          <w:color w:val="000000" w:themeColor="text1"/>
          <w:sz w:val="24"/>
          <w:szCs w:val="24"/>
          <w:lang w:eastAsia="pl-PL"/>
        </w:rPr>
        <w:lastRenderedPageBreak/>
        <w:t>w</w:t>
      </w:r>
      <w:r w:rsidR="0066776A" w:rsidRPr="004B1B02">
        <w:rPr>
          <w:rFonts w:ascii="Arial" w:eastAsia="Times New Roman" w:hAnsi="Arial" w:cs="Arial"/>
          <w:color w:val="000000" w:themeColor="text1"/>
          <w:sz w:val="24"/>
          <w:szCs w:val="24"/>
          <w:lang w:eastAsia="pl-PL"/>
        </w:rPr>
        <w:t> </w:t>
      </w:r>
      <w:r w:rsidRPr="004B1B02">
        <w:rPr>
          <w:rFonts w:ascii="Arial" w:eastAsia="Times New Roman" w:hAnsi="Arial" w:cs="Arial"/>
          <w:color w:val="000000" w:themeColor="text1"/>
          <w:sz w:val="24"/>
          <w:szCs w:val="24"/>
          <w:lang w:eastAsia="pl-PL"/>
        </w:rPr>
        <w:t xml:space="preserve">kwocie 650.000,00 zł, co stanowi 20,00 % </w:t>
      </w:r>
      <w:r w:rsidR="00814A55" w:rsidRPr="004B1B02">
        <w:rPr>
          <w:rFonts w:ascii="Arial" w:eastAsia="Times New Roman" w:hAnsi="Arial" w:cs="Arial"/>
          <w:color w:val="000000" w:themeColor="text1"/>
          <w:sz w:val="24"/>
          <w:szCs w:val="24"/>
          <w:lang w:eastAsia="pl-PL"/>
        </w:rPr>
        <w:t xml:space="preserve">planowanych </w:t>
      </w:r>
      <w:r w:rsidRPr="004B1B02">
        <w:rPr>
          <w:rFonts w:ascii="Arial" w:eastAsia="Times New Roman" w:hAnsi="Arial" w:cs="Arial"/>
          <w:color w:val="000000" w:themeColor="text1"/>
          <w:sz w:val="24"/>
          <w:szCs w:val="24"/>
          <w:lang w:eastAsia="pl-PL"/>
        </w:rPr>
        <w:t>nakładów finansowych.</w:t>
      </w:r>
    </w:p>
    <w:p w14:paraId="41DA0960" w14:textId="6DF9BE47" w:rsidR="00247108" w:rsidRPr="004B1B02" w:rsidRDefault="00247108" w:rsidP="00247108">
      <w:pPr>
        <w:spacing w:after="0" w:line="360" w:lineRule="auto"/>
        <w:ind w:left="851"/>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przekazane w formie dotacji podmiotowej przeznaczone zostały na dofinansowanie działalności bieżącej w zakresie realizowanych zadań statutowych, w tym na utrzymanie i remonty obiektów.</w:t>
      </w:r>
    </w:p>
    <w:p w14:paraId="4CFEF1E9" w14:textId="77777777" w:rsidR="00C043BC" w:rsidRPr="004B1B02" w:rsidRDefault="00C043BC" w:rsidP="00454901">
      <w:pPr>
        <w:numPr>
          <w:ilvl w:val="0"/>
          <w:numId w:val="55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dotacje celowe dla instytucji kultury w kwocie 1.102.188,88 zł (§ 2800), w tym dla:</w:t>
      </w:r>
    </w:p>
    <w:p w14:paraId="6B934F75"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 Zamku w Łańcucie w kwocie 135.125,00 zł, w tym na:</w:t>
      </w:r>
    </w:p>
    <w:p w14:paraId="0D5C3737" w14:textId="77777777" w:rsidR="00C043BC" w:rsidRPr="004B1B02" w:rsidRDefault="00C043BC" w:rsidP="00454901">
      <w:pPr>
        <w:pStyle w:val="Akapitzlist"/>
        <w:numPr>
          <w:ilvl w:val="0"/>
          <w:numId w:val="613"/>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Prace konserwatorskie - rzeźba Bachus S.659MZŁ - 3.875,00 zł,</w:t>
      </w:r>
    </w:p>
    <w:p w14:paraId="25BEE843" w14:textId="77777777" w:rsidR="00C043BC" w:rsidRPr="004B1B02" w:rsidRDefault="00C043BC" w:rsidP="00454901">
      <w:pPr>
        <w:pStyle w:val="Akapitzlist"/>
        <w:numPr>
          <w:ilvl w:val="0"/>
          <w:numId w:val="613"/>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Święto Parku - 131.250,00 zł.</w:t>
      </w:r>
    </w:p>
    <w:p w14:paraId="27E11D6B"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Okręgowego w Rzeszowie w kwocie 262.043,35 zł, w tym na:</w:t>
      </w:r>
    </w:p>
    <w:p w14:paraId="02326BDD" w14:textId="77777777" w:rsidR="00C043BC" w:rsidRPr="004B1B02" w:rsidRDefault="00C043BC" w:rsidP="00454901">
      <w:pPr>
        <w:pStyle w:val="Akapitzlist"/>
        <w:numPr>
          <w:ilvl w:val="0"/>
          <w:numId w:val="617"/>
        </w:numPr>
        <w:spacing w:line="360" w:lineRule="auto"/>
        <w:ind w:left="1134" w:hanging="283"/>
        <w:contextualSpacing/>
        <w:jc w:val="both"/>
        <w:rPr>
          <w:rFonts w:ascii="Arial" w:hAnsi="Arial" w:cs="Arial"/>
          <w:color w:val="000000" w:themeColor="text1"/>
        </w:rPr>
      </w:pPr>
      <w:proofErr w:type="spellStart"/>
      <w:r w:rsidRPr="004B1B02">
        <w:rPr>
          <w:rFonts w:ascii="Arial" w:hAnsi="Arial" w:cs="Arial"/>
          <w:color w:val="000000" w:themeColor="text1"/>
        </w:rPr>
        <w:t>EtnoPodkarpackie</w:t>
      </w:r>
      <w:proofErr w:type="spellEnd"/>
      <w:r w:rsidRPr="004B1B02">
        <w:rPr>
          <w:rFonts w:ascii="Arial" w:hAnsi="Arial" w:cs="Arial"/>
          <w:color w:val="000000" w:themeColor="text1"/>
        </w:rPr>
        <w:t>. Kontynuacja prac badawczych na podkarpaciu - 49.157,99 zł.</w:t>
      </w:r>
    </w:p>
    <w:p w14:paraId="1047508F" w14:textId="350CF876"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wystawy czasowej w budynku głównym Muzeum Okręgowego w Rzeszowie przy ul. 3 Maja 19 „Secesja - stylowa jedność sztuk" - 40.254,45 zł.</w:t>
      </w:r>
    </w:p>
    <w:p w14:paraId="27489F52" w14:textId="40A1C6D2"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w:t>
      </w:r>
      <w:r w:rsidR="00C043BC" w:rsidRPr="004B1B02">
        <w:rPr>
          <w:rFonts w:ascii="Arial" w:hAnsi="Arial" w:cs="Arial"/>
          <w:color w:val="000000" w:themeColor="text1"/>
        </w:rPr>
        <w:t>ydanie drukiem wydawnictwa pokonferencyjnego „</w:t>
      </w:r>
      <w:proofErr w:type="spellStart"/>
      <w:r w:rsidR="00C043BC" w:rsidRPr="004B1B02">
        <w:rPr>
          <w:rFonts w:ascii="Arial" w:hAnsi="Arial" w:cs="Arial"/>
          <w:color w:val="000000" w:themeColor="text1"/>
        </w:rPr>
        <w:t>Lasowiacy</w:t>
      </w:r>
      <w:proofErr w:type="spellEnd"/>
      <w:r w:rsidR="00C043BC" w:rsidRPr="004B1B02">
        <w:rPr>
          <w:rFonts w:ascii="Arial" w:hAnsi="Arial" w:cs="Arial"/>
          <w:color w:val="000000" w:themeColor="text1"/>
        </w:rPr>
        <w:t>. Znaki przeszłości - współczesna narracje i konteksty" - 52.228,19 zł.</w:t>
      </w:r>
    </w:p>
    <w:p w14:paraId="427F1B94" w14:textId="70A7FCD5" w:rsidR="00C043BC" w:rsidRPr="004B1B02" w:rsidRDefault="00C043BC" w:rsidP="00454901">
      <w:pPr>
        <w:pStyle w:val="Akapitzlist"/>
        <w:numPr>
          <w:ilvl w:val="0"/>
          <w:numId w:val="619"/>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 xml:space="preserve">wkład własny </w:t>
      </w:r>
      <w:r w:rsidR="00814A55" w:rsidRPr="004B1B02">
        <w:rPr>
          <w:rFonts w:ascii="Arial" w:hAnsi="Arial" w:cs="Arial"/>
          <w:color w:val="000000" w:themeColor="text1"/>
        </w:rPr>
        <w:t>do zadania</w:t>
      </w:r>
      <w:r w:rsidRPr="004B1B02">
        <w:rPr>
          <w:rFonts w:ascii="Arial" w:hAnsi="Arial" w:cs="Arial"/>
          <w:color w:val="000000" w:themeColor="text1"/>
        </w:rPr>
        <w:t xml:space="preserve"> Konserwacja obrazów z kolekcji muzealnej „Galeria </w:t>
      </w:r>
      <w:proofErr w:type="spellStart"/>
      <w:r w:rsidRPr="004B1B02">
        <w:rPr>
          <w:rFonts w:ascii="Arial" w:hAnsi="Arial" w:cs="Arial"/>
          <w:color w:val="000000" w:themeColor="text1"/>
        </w:rPr>
        <w:t>Dąmbskich</w:t>
      </w:r>
      <w:proofErr w:type="spellEnd"/>
      <w:r w:rsidRPr="004B1B02">
        <w:rPr>
          <w:rFonts w:ascii="Arial" w:hAnsi="Arial" w:cs="Arial"/>
          <w:color w:val="000000" w:themeColor="text1"/>
        </w:rPr>
        <w:t>" - 61.403,83 zł.</w:t>
      </w:r>
    </w:p>
    <w:p w14:paraId="5A4419C2" w14:textId="059116FA"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cyklu zajęć warsztatowych - „Z Sandomierskiej Puszczy…” - 10.000,00 zł.</w:t>
      </w:r>
    </w:p>
    <w:p w14:paraId="019D04EB" w14:textId="167B9B69"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konferencji naukowej „Z Sandomierskiej Puszczy - </w:t>
      </w:r>
      <w:proofErr w:type="spellStart"/>
      <w:r w:rsidR="00C043BC" w:rsidRPr="004B1B02">
        <w:rPr>
          <w:rFonts w:ascii="Arial" w:hAnsi="Arial" w:cs="Arial"/>
          <w:color w:val="000000" w:themeColor="text1"/>
        </w:rPr>
        <w:t>Lasowiacy</w:t>
      </w:r>
      <w:proofErr w:type="spellEnd"/>
      <w:r w:rsidR="00C043BC" w:rsidRPr="004B1B02">
        <w:rPr>
          <w:rFonts w:ascii="Arial" w:hAnsi="Arial" w:cs="Arial"/>
          <w:color w:val="000000" w:themeColor="text1"/>
        </w:rPr>
        <w:t>” - 24.398,89 zł;</w:t>
      </w:r>
    </w:p>
    <w:p w14:paraId="41B63D3A" w14:textId="72DD501C"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w:t>
      </w:r>
      <w:r w:rsidR="00C043BC" w:rsidRPr="004B1B02">
        <w:rPr>
          <w:rFonts w:ascii="Arial" w:hAnsi="Arial" w:cs="Arial"/>
          <w:color w:val="000000" w:themeColor="text1"/>
        </w:rPr>
        <w:t xml:space="preserve">ydanie drukiem „Wzornik </w:t>
      </w:r>
      <w:proofErr w:type="spellStart"/>
      <w:r w:rsidR="00C043BC" w:rsidRPr="004B1B02">
        <w:rPr>
          <w:rFonts w:ascii="Arial" w:hAnsi="Arial" w:cs="Arial"/>
          <w:color w:val="000000" w:themeColor="text1"/>
        </w:rPr>
        <w:t>lasowiacki</w:t>
      </w:r>
      <w:proofErr w:type="spellEnd"/>
      <w:r w:rsidR="00C043BC" w:rsidRPr="004B1B02">
        <w:rPr>
          <w:rFonts w:ascii="Arial" w:hAnsi="Arial" w:cs="Arial"/>
          <w:color w:val="000000" w:themeColor="text1"/>
        </w:rPr>
        <w:t xml:space="preserve">. Haft z okolic Leżajska” - </w:t>
      </w:r>
      <w:r w:rsidR="00C513BF">
        <w:rPr>
          <w:rFonts w:ascii="Arial" w:hAnsi="Arial" w:cs="Arial"/>
          <w:color w:val="000000" w:themeColor="text1"/>
        </w:rPr>
        <w:br/>
      </w:r>
      <w:r w:rsidR="00C043BC" w:rsidRPr="004B1B02">
        <w:rPr>
          <w:rFonts w:ascii="Arial" w:hAnsi="Arial" w:cs="Arial"/>
          <w:color w:val="000000" w:themeColor="text1"/>
        </w:rPr>
        <w:t>7.840,00 zł,</w:t>
      </w:r>
    </w:p>
    <w:p w14:paraId="478FE67E" w14:textId="3EA817A3" w:rsidR="00C043BC" w:rsidRPr="004B1B02" w:rsidRDefault="00814A55" w:rsidP="00454901">
      <w:pPr>
        <w:pStyle w:val="Akapitzlist"/>
        <w:numPr>
          <w:ilvl w:val="0"/>
          <w:numId w:val="617"/>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wystawy czasowej „Na psa urok. Medycyna ludowa na Podkarpaciu - 16.760,00 zł.</w:t>
      </w:r>
    </w:p>
    <w:p w14:paraId="768A518D"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Podkarpackiego w Krośnie w kwocie 330.000,00 zł, w tym na:</w:t>
      </w:r>
    </w:p>
    <w:p w14:paraId="33679000" w14:textId="77777777" w:rsidR="00C043BC" w:rsidRPr="004B1B02" w:rsidRDefault="00C043BC" w:rsidP="00454901">
      <w:pPr>
        <w:pStyle w:val="Akapitzlist"/>
        <w:numPr>
          <w:ilvl w:val="0"/>
          <w:numId w:val="614"/>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Karpacki Festiwal Archeologiczny Dwa Oblicza - Trzcinica 2023 - 150.000,00 zł,</w:t>
      </w:r>
    </w:p>
    <w:p w14:paraId="270C1A8E" w14:textId="77777777" w:rsidR="00C043BC" w:rsidRPr="004B1B02" w:rsidRDefault="00C043BC" w:rsidP="00454901">
      <w:pPr>
        <w:pStyle w:val="Akapitzlist"/>
        <w:numPr>
          <w:ilvl w:val="0"/>
          <w:numId w:val="614"/>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Archiwum Zamku Kamieniec - 150.000,00 zł,</w:t>
      </w:r>
    </w:p>
    <w:p w14:paraId="1663892A" w14:textId="1D702B07" w:rsidR="00C043BC" w:rsidRPr="004B1B02" w:rsidRDefault="00814A55" w:rsidP="00454901">
      <w:pPr>
        <w:pStyle w:val="Akapitzlist"/>
        <w:numPr>
          <w:ilvl w:val="0"/>
          <w:numId w:val="614"/>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lastRenderedPageBreak/>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Europejskich Dni Dziedzictwa 2023: Święto plonów - odwieczna tradycja - 20.000,00</w:t>
      </w:r>
      <w:r w:rsidR="0066776A" w:rsidRPr="004B1B02">
        <w:rPr>
          <w:rFonts w:ascii="Arial" w:hAnsi="Arial" w:cs="Arial"/>
          <w:color w:val="000000" w:themeColor="text1"/>
        </w:rPr>
        <w:t xml:space="preserve"> </w:t>
      </w:r>
      <w:r w:rsidR="00C043BC" w:rsidRPr="004B1B02">
        <w:rPr>
          <w:rFonts w:ascii="Arial" w:hAnsi="Arial" w:cs="Arial"/>
          <w:color w:val="000000" w:themeColor="text1"/>
        </w:rPr>
        <w:t>zł,</w:t>
      </w:r>
    </w:p>
    <w:p w14:paraId="0391BFFE" w14:textId="0A988C57" w:rsidR="00C043BC" w:rsidRPr="004B1B02" w:rsidRDefault="00814A55" w:rsidP="00454901">
      <w:pPr>
        <w:pStyle w:val="Akapitzlist"/>
        <w:numPr>
          <w:ilvl w:val="0"/>
          <w:numId w:val="614"/>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p</w:t>
      </w:r>
      <w:r w:rsidR="00C043BC" w:rsidRPr="004B1B02">
        <w:rPr>
          <w:rFonts w:ascii="Arial" w:hAnsi="Arial" w:cs="Arial"/>
          <w:color w:val="000000" w:themeColor="text1"/>
        </w:rPr>
        <w:t>opraw</w:t>
      </w:r>
      <w:r w:rsidRPr="004B1B02">
        <w:rPr>
          <w:rFonts w:ascii="Arial" w:hAnsi="Arial" w:cs="Arial"/>
          <w:color w:val="000000" w:themeColor="text1"/>
        </w:rPr>
        <w:t>ę</w:t>
      </w:r>
      <w:r w:rsidR="00C043BC" w:rsidRPr="004B1B02">
        <w:rPr>
          <w:rFonts w:ascii="Arial" w:hAnsi="Arial" w:cs="Arial"/>
          <w:color w:val="000000" w:themeColor="text1"/>
        </w:rPr>
        <w:t xml:space="preserve"> infrastruktury - stworzenie pomieszczeń magazynowych - 10.000,00 zł,</w:t>
      </w:r>
    </w:p>
    <w:p w14:paraId="097F1B70"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Kultury Ludowej w Kolbuszowej w kwocie 120.300,00 zł, w tym na:</w:t>
      </w:r>
    </w:p>
    <w:p w14:paraId="6C4C58F3" w14:textId="77777777" w:rsidR="00C043BC" w:rsidRPr="004B1B02" w:rsidRDefault="00C043BC" w:rsidP="00454901">
      <w:pPr>
        <w:pStyle w:val="Akapitzlist"/>
        <w:numPr>
          <w:ilvl w:val="0"/>
          <w:numId w:val="618"/>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Las w życiu i kulturze mieszkańców Rzeszowszczyzny - 60.300,- zł,</w:t>
      </w:r>
    </w:p>
    <w:p w14:paraId="47FD4422" w14:textId="77777777" w:rsidR="00C043BC" w:rsidRPr="004B1B02" w:rsidRDefault="00C043BC" w:rsidP="00454901">
      <w:pPr>
        <w:pStyle w:val="Akapitzlist"/>
        <w:numPr>
          <w:ilvl w:val="0"/>
          <w:numId w:val="618"/>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Len u Lasowiaków z Sandomierskiej Puszczy - 60.000,- zł.</w:t>
      </w:r>
    </w:p>
    <w:p w14:paraId="5A2BAEE2" w14:textId="7C710812" w:rsidR="00C043BC" w:rsidRPr="004B1B02" w:rsidRDefault="00C043BC" w:rsidP="00C043BC">
      <w:pPr>
        <w:pStyle w:val="Akapitzlist"/>
        <w:spacing w:line="360" w:lineRule="auto"/>
        <w:ind w:left="1134"/>
        <w:contextualSpacing/>
        <w:jc w:val="both"/>
        <w:rPr>
          <w:rFonts w:ascii="Arial" w:hAnsi="Arial" w:cs="Arial"/>
          <w:color w:val="000000" w:themeColor="text1"/>
        </w:rPr>
      </w:pPr>
      <w:r w:rsidRPr="004B1B02">
        <w:rPr>
          <w:rFonts w:ascii="Arial" w:hAnsi="Arial" w:cs="Arial"/>
          <w:color w:val="000000" w:themeColor="text1"/>
        </w:rPr>
        <w:t>Zadanie ujęte w wykazie przedsięwzięć do Wieloletniej Prognozy Finansowej Województwa Podkarpackiego o planowanych łącznych nakładach finansow</w:t>
      </w:r>
      <w:r w:rsidR="00814A55" w:rsidRPr="004B1B02">
        <w:rPr>
          <w:rFonts w:ascii="Arial" w:hAnsi="Arial" w:cs="Arial"/>
          <w:color w:val="000000" w:themeColor="text1"/>
        </w:rPr>
        <w:t>anych</w:t>
      </w:r>
      <w:r w:rsidRPr="004B1B02">
        <w:rPr>
          <w:rFonts w:ascii="Arial" w:hAnsi="Arial" w:cs="Arial"/>
          <w:color w:val="000000" w:themeColor="text1"/>
        </w:rPr>
        <w:t xml:space="preserve"> ze środków własnych Samorządu Województwa Podkarpackiego w kwocie 190.000,- zł, realizowane w latach 2023-2025. Od początku realizacji zadania do końca 2023r. dofinansowano przedsięwzięcie ze środków budżetu Województwa Podkarpackiego w</w:t>
      </w:r>
      <w:r w:rsidR="0066776A" w:rsidRPr="004B1B02">
        <w:rPr>
          <w:rFonts w:ascii="Arial" w:hAnsi="Arial" w:cs="Arial"/>
          <w:color w:val="000000" w:themeColor="text1"/>
        </w:rPr>
        <w:t> </w:t>
      </w:r>
      <w:r w:rsidRPr="004B1B02">
        <w:rPr>
          <w:rFonts w:ascii="Arial" w:hAnsi="Arial" w:cs="Arial"/>
          <w:color w:val="000000" w:themeColor="text1"/>
        </w:rPr>
        <w:t xml:space="preserve">kwocie 60.000,00 zł, co stanowi 31,58 % </w:t>
      </w:r>
      <w:r w:rsidR="00814A55" w:rsidRPr="004B1B02">
        <w:rPr>
          <w:rFonts w:ascii="Arial" w:hAnsi="Arial" w:cs="Arial"/>
          <w:color w:val="000000" w:themeColor="text1"/>
        </w:rPr>
        <w:t xml:space="preserve">planowanych </w:t>
      </w:r>
      <w:r w:rsidRPr="004B1B02">
        <w:rPr>
          <w:rFonts w:ascii="Arial" w:hAnsi="Arial" w:cs="Arial"/>
          <w:color w:val="000000" w:themeColor="text1"/>
        </w:rPr>
        <w:t>nakładów finansowych.</w:t>
      </w:r>
    </w:p>
    <w:p w14:paraId="58E0E878" w14:textId="174F8E75" w:rsidR="00C043BC" w:rsidRPr="004B1B02" w:rsidRDefault="00C043BC" w:rsidP="00C043BC">
      <w:pPr>
        <w:pStyle w:val="Akapitzlist"/>
        <w:spacing w:line="360" w:lineRule="auto"/>
        <w:ind w:left="1134"/>
        <w:contextualSpacing/>
        <w:jc w:val="both"/>
        <w:rPr>
          <w:rFonts w:ascii="Arial" w:hAnsi="Arial" w:cs="Arial"/>
          <w:color w:val="000000" w:themeColor="text1"/>
        </w:rPr>
      </w:pPr>
      <w:r w:rsidRPr="004B1B02">
        <w:rPr>
          <w:rFonts w:ascii="Arial" w:hAnsi="Arial" w:cs="Arial"/>
          <w:color w:val="000000" w:themeColor="text1"/>
        </w:rPr>
        <w:t>W ramach zadania</w:t>
      </w:r>
      <w:r w:rsidRPr="004B1B02">
        <w:t xml:space="preserve"> </w:t>
      </w:r>
      <w:r w:rsidRPr="004B1B02">
        <w:rPr>
          <w:rFonts w:ascii="Arial" w:hAnsi="Arial" w:cs="Arial"/>
          <w:color w:val="000000" w:themeColor="text1"/>
        </w:rPr>
        <w:t xml:space="preserve">przygotowano scenariusz ekspozycji, zorganizowano seminarium „Len u Lasowiaków z Sandomierskiej Puszczy- tradycja”, przeprowadzono prace remontowe w stodole z Woli </w:t>
      </w:r>
      <w:proofErr w:type="spellStart"/>
      <w:r w:rsidRPr="004B1B02">
        <w:rPr>
          <w:rFonts w:ascii="Arial" w:hAnsi="Arial" w:cs="Arial"/>
          <w:color w:val="000000" w:themeColor="text1"/>
        </w:rPr>
        <w:t>Zarczyckiej</w:t>
      </w:r>
      <w:proofErr w:type="spellEnd"/>
      <w:r w:rsidRPr="004B1B02">
        <w:rPr>
          <w:rFonts w:ascii="Arial" w:hAnsi="Arial" w:cs="Arial"/>
          <w:color w:val="000000" w:themeColor="text1"/>
        </w:rPr>
        <w:t>, mające na celu właściwe przygotowanie przestrzeni ekspozycyjnej, gdzie zostaną pokazane prace związane z uprawą i obróbką lnu, a także prowadzono działania promujące przebieg i efekty zadania.</w:t>
      </w:r>
    </w:p>
    <w:p w14:paraId="474331AA" w14:textId="77777777" w:rsidR="00C043BC" w:rsidRPr="004B1B02" w:rsidRDefault="00C043BC" w:rsidP="00454901">
      <w:pPr>
        <w:pStyle w:val="Akapitzlist"/>
        <w:numPr>
          <w:ilvl w:val="0"/>
          <w:numId w:val="552"/>
        </w:numPr>
        <w:spacing w:line="360" w:lineRule="auto"/>
        <w:contextualSpacing/>
        <w:jc w:val="both"/>
        <w:rPr>
          <w:rFonts w:ascii="Arial" w:hAnsi="Arial" w:cs="Arial"/>
          <w:color w:val="000000" w:themeColor="text1"/>
        </w:rPr>
      </w:pPr>
      <w:r w:rsidRPr="004B1B02">
        <w:rPr>
          <w:rFonts w:ascii="Arial" w:hAnsi="Arial" w:cs="Arial"/>
          <w:color w:val="000000" w:themeColor="text1"/>
        </w:rPr>
        <w:t>Muzeum Narodowe Ziemi Przemyskiej w Przemyślu w kwocie 14.000,00 zł na wkład własny do zadania pn. Konserwacja najciekawszych szat liturgicznych ze zbiorów Muzeum Narodowego Ziemi Przemyskiej,</w:t>
      </w:r>
    </w:p>
    <w:p w14:paraId="77D51A13"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Budownictwa Ludowego w Sanoku w kwocie 95.000,00 zł, w tym na:</w:t>
      </w:r>
    </w:p>
    <w:p w14:paraId="45564A81" w14:textId="4C22CFF2" w:rsidR="00C043BC" w:rsidRPr="004B1B02" w:rsidRDefault="00814A55" w:rsidP="00454901">
      <w:pPr>
        <w:pStyle w:val="Akapitzlist"/>
        <w:numPr>
          <w:ilvl w:val="0"/>
          <w:numId w:val="612"/>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w:t>
      </w:r>
      <w:r w:rsidR="00C043BC" w:rsidRPr="004B1B02">
        <w:rPr>
          <w:rFonts w:ascii="Arial" w:hAnsi="Arial" w:cs="Arial"/>
          <w:color w:val="000000" w:themeColor="text1"/>
        </w:rPr>
        <w:t>rganizacj</w:t>
      </w:r>
      <w:r w:rsidRPr="004B1B02">
        <w:rPr>
          <w:rFonts w:ascii="Arial" w:hAnsi="Arial" w:cs="Arial"/>
          <w:color w:val="000000" w:themeColor="text1"/>
        </w:rPr>
        <w:t>ę</w:t>
      </w:r>
      <w:r w:rsidR="00C043BC" w:rsidRPr="004B1B02">
        <w:rPr>
          <w:rFonts w:ascii="Arial" w:hAnsi="Arial" w:cs="Arial"/>
          <w:color w:val="000000" w:themeColor="text1"/>
        </w:rPr>
        <w:t xml:space="preserve"> „Jarmarku Folklorystycznego” - 40.000,00 zł,</w:t>
      </w:r>
    </w:p>
    <w:p w14:paraId="1A751D98" w14:textId="195D8985" w:rsidR="00C043BC" w:rsidRPr="004B1B02" w:rsidRDefault="00C043BC" w:rsidP="00454901">
      <w:pPr>
        <w:pStyle w:val="Akapitzlist"/>
        <w:numPr>
          <w:ilvl w:val="0"/>
          <w:numId w:val="612"/>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Organizacj</w:t>
      </w:r>
      <w:r w:rsidR="00814A55" w:rsidRPr="004B1B02">
        <w:rPr>
          <w:rFonts w:ascii="Arial" w:hAnsi="Arial" w:cs="Arial"/>
          <w:color w:val="000000" w:themeColor="text1"/>
        </w:rPr>
        <w:t>ę</w:t>
      </w:r>
      <w:r w:rsidRPr="004B1B02">
        <w:rPr>
          <w:rFonts w:ascii="Arial" w:hAnsi="Arial" w:cs="Arial"/>
          <w:color w:val="000000" w:themeColor="text1"/>
        </w:rPr>
        <w:t xml:space="preserve"> Festiwalu „Karpaty zaklęte w drewnie" - 40.000,00 zł,</w:t>
      </w:r>
    </w:p>
    <w:p w14:paraId="19FD04D2" w14:textId="7EE89B40" w:rsidR="00C043BC" w:rsidRPr="004B1B02" w:rsidRDefault="00C043BC" w:rsidP="00454901">
      <w:pPr>
        <w:pStyle w:val="Akapitzlist"/>
        <w:numPr>
          <w:ilvl w:val="0"/>
          <w:numId w:val="612"/>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Organizacj</w:t>
      </w:r>
      <w:r w:rsidR="00814A55" w:rsidRPr="004B1B02">
        <w:rPr>
          <w:rFonts w:ascii="Arial" w:hAnsi="Arial" w:cs="Arial"/>
          <w:color w:val="000000" w:themeColor="text1"/>
        </w:rPr>
        <w:t>ę</w:t>
      </w:r>
      <w:r w:rsidRPr="004B1B02">
        <w:rPr>
          <w:rFonts w:ascii="Arial" w:hAnsi="Arial" w:cs="Arial"/>
          <w:color w:val="000000" w:themeColor="text1"/>
        </w:rPr>
        <w:t xml:space="preserve"> Europejskich Dni Dziedzictwa 2023: (Nie)Ginące Rzemiosła. Wczoraj i dziś w Galicyjskim Rynku - 15.000,00 zł,</w:t>
      </w:r>
    </w:p>
    <w:p w14:paraId="1AAEB366"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Marii Konopnickiej w Żarnowcu w kwocie 91.345,53 zł, w tym na:</w:t>
      </w:r>
    </w:p>
    <w:p w14:paraId="3B2511FE" w14:textId="425F5F2F" w:rsidR="00C043BC" w:rsidRPr="004B1B02" w:rsidRDefault="00814A55" w:rsidP="00454901">
      <w:pPr>
        <w:pStyle w:val="Akapitzlist"/>
        <w:numPr>
          <w:ilvl w:val="0"/>
          <w:numId w:val="615"/>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p</w:t>
      </w:r>
      <w:r w:rsidR="00C043BC" w:rsidRPr="004B1B02">
        <w:rPr>
          <w:rFonts w:ascii="Arial" w:hAnsi="Arial" w:cs="Arial"/>
          <w:color w:val="000000" w:themeColor="text1"/>
        </w:rPr>
        <w:t>rezentacj</w:t>
      </w:r>
      <w:r w:rsidRPr="004B1B02">
        <w:rPr>
          <w:rFonts w:ascii="Arial" w:hAnsi="Arial" w:cs="Arial"/>
          <w:color w:val="000000" w:themeColor="text1"/>
        </w:rPr>
        <w:t>ę</w:t>
      </w:r>
      <w:r w:rsidR="00C043BC" w:rsidRPr="004B1B02">
        <w:rPr>
          <w:rFonts w:ascii="Arial" w:hAnsi="Arial" w:cs="Arial"/>
          <w:color w:val="000000" w:themeColor="text1"/>
        </w:rPr>
        <w:t xml:space="preserve"> widowiska teatralnego „Podróże z Konopnicką” opartego na utworach poetki z publikacją i wystawą - 49.345,53 zł.</w:t>
      </w:r>
    </w:p>
    <w:p w14:paraId="1830111F" w14:textId="77777777" w:rsidR="00C043BC" w:rsidRPr="004B1B02" w:rsidRDefault="00C043BC" w:rsidP="00C043BC">
      <w:pPr>
        <w:pStyle w:val="Akapitzlist"/>
        <w:spacing w:line="360" w:lineRule="auto"/>
        <w:ind w:left="1134"/>
        <w:contextualSpacing/>
        <w:jc w:val="both"/>
        <w:rPr>
          <w:rFonts w:ascii="Arial" w:hAnsi="Arial" w:cs="Arial"/>
          <w:color w:val="000000" w:themeColor="text1"/>
        </w:rPr>
      </w:pPr>
      <w:r w:rsidRPr="004B1B02">
        <w:rPr>
          <w:rFonts w:ascii="Arial" w:hAnsi="Arial" w:cs="Arial"/>
          <w:color w:val="000000" w:themeColor="text1"/>
        </w:rPr>
        <w:lastRenderedPageBreak/>
        <w:t>Niewykorzystana dotacja związana jest z mniejszymi niż pierwotnie planowano kosztami realizacji zadania.</w:t>
      </w:r>
    </w:p>
    <w:p w14:paraId="070D8F8F" w14:textId="4CFB6588" w:rsidR="00C043BC" w:rsidRPr="004B1B02" w:rsidRDefault="00814A55" w:rsidP="00454901">
      <w:pPr>
        <w:pStyle w:val="Akapitzlist"/>
        <w:numPr>
          <w:ilvl w:val="0"/>
          <w:numId w:val="615"/>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z</w:t>
      </w:r>
      <w:r w:rsidR="00C043BC" w:rsidRPr="004B1B02">
        <w:rPr>
          <w:rFonts w:ascii="Arial" w:hAnsi="Arial" w:cs="Arial"/>
          <w:color w:val="000000" w:themeColor="text1"/>
        </w:rPr>
        <w:t>organizowanie i uczczenie 120. rocznicy Daru Narodowego dla Marii Konopnickiej i przyjazdu autorki Roty na Podkarpacie - 42.000,00 zł.</w:t>
      </w:r>
    </w:p>
    <w:p w14:paraId="2E490464" w14:textId="77777777" w:rsidR="00C043BC" w:rsidRPr="004B1B02" w:rsidRDefault="00C043BC" w:rsidP="00454901">
      <w:pPr>
        <w:pStyle w:val="Akapitzlist"/>
        <w:numPr>
          <w:ilvl w:val="0"/>
          <w:numId w:val="552"/>
        </w:numPr>
        <w:spacing w:line="360" w:lineRule="auto"/>
        <w:ind w:left="851" w:hanging="284"/>
        <w:contextualSpacing/>
        <w:jc w:val="both"/>
        <w:rPr>
          <w:rFonts w:ascii="Arial" w:hAnsi="Arial" w:cs="Arial"/>
          <w:color w:val="000000" w:themeColor="text1"/>
        </w:rPr>
      </w:pPr>
      <w:r w:rsidRPr="004B1B02">
        <w:rPr>
          <w:rFonts w:ascii="Arial" w:hAnsi="Arial" w:cs="Arial"/>
          <w:color w:val="000000" w:themeColor="text1"/>
        </w:rPr>
        <w:t>Muzeum Kresów w Lubaczowie w kwocie 54.375,00 zł, w tym na realizację zadań pn.:</w:t>
      </w:r>
    </w:p>
    <w:p w14:paraId="423A46F2" w14:textId="77777777" w:rsidR="00C043BC" w:rsidRPr="004B1B02" w:rsidRDefault="00C043BC" w:rsidP="00454901">
      <w:pPr>
        <w:pStyle w:val="Akapitzlist"/>
        <w:numPr>
          <w:ilvl w:val="0"/>
          <w:numId w:val="61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wkład własny do zadania pn. Na bój Polacy, na święty bój! Gra i działania edukacyjne w 160. rocznicę powstania styczniowego na pograniczu cieszanowsko-lubaczowskim - 5.000,00 zł,</w:t>
      </w:r>
    </w:p>
    <w:p w14:paraId="50C08ADA" w14:textId="6D3C5BDA" w:rsidR="00C043BC" w:rsidRPr="004B1B02" w:rsidRDefault="00C043BC" w:rsidP="00454901">
      <w:pPr>
        <w:pStyle w:val="Akapitzlist"/>
        <w:numPr>
          <w:ilvl w:val="0"/>
          <w:numId w:val="61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wkład własny do zadania pn. Konserwacja tkanin historycznych i</w:t>
      </w:r>
      <w:r w:rsidR="0066776A" w:rsidRPr="004B1B02">
        <w:rPr>
          <w:rFonts w:ascii="Arial" w:hAnsi="Arial" w:cs="Arial"/>
          <w:color w:val="000000" w:themeColor="text1"/>
        </w:rPr>
        <w:t> </w:t>
      </w:r>
      <w:r w:rsidRPr="004B1B02">
        <w:rPr>
          <w:rFonts w:ascii="Arial" w:hAnsi="Arial" w:cs="Arial"/>
          <w:color w:val="000000" w:themeColor="text1"/>
        </w:rPr>
        <w:t>etnograficznych z kolekcji Muzeum Kresów w Lubaczowie - 8.775,00 zł,</w:t>
      </w:r>
    </w:p>
    <w:p w14:paraId="059BBE57" w14:textId="2F5729A6" w:rsidR="00C043BC" w:rsidRPr="004B1B02" w:rsidRDefault="00C043BC" w:rsidP="00454901">
      <w:pPr>
        <w:pStyle w:val="Akapitzlist"/>
        <w:numPr>
          <w:ilvl w:val="0"/>
          <w:numId w:val="61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 xml:space="preserve">wkład własny </w:t>
      </w:r>
      <w:r w:rsidR="00247108" w:rsidRPr="004B1B02">
        <w:rPr>
          <w:rFonts w:ascii="Arial" w:hAnsi="Arial" w:cs="Arial"/>
          <w:color w:val="000000" w:themeColor="text1"/>
        </w:rPr>
        <w:t>do zadania</w:t>
      </w:r>
      <w:r w:rsidRPr="004B1B02">
        <w:rPr>
          <w:rFonts w:ascii="Arial" w:hAnsi="Arial" w:cs="Arial"/>
          <w:color w:val="000000" w:themeColor="text1"/>
        </w:rPr>
        <w:t xml:space="preserve"> Jubileuszowa XI edycja Triennale Polskiego Rysunku Współczesnego Lubaczów 2023 w 30-lecie konkursu - </w:t>
      </w:r>
      <w:r w:rsidR="00C513BF">
        <w:rPr>
          <w:rFonts w:ascii="Arial" w:hAnsi="Arial" w:cs="Arial"/>
          <w:color w:val="000000" w:themeColor="text1"/>
        </w:rPr>
        <w:br/>
      </w:r>
      <w:r w:rsidRPr="004B1B02">
        <w:rPr>
          <w:rFonts w:ascii="Arial" w:hAnsi="Arial" w:cs="Arial"/>
          <w:color w:val="000000" w:themeColor="text1"/>
        </w:rPr>
        <w:t>6.000,00 zł,</w:t>
      </w:r>
    </w:p>
    <w:p w14:paraId="42E1CDB9" w14:textId="77777777" w:rsidR="00C043BC" w:rsidRPr="004B1B02" w:rsidRDefault="00C043BC" w:rsidP="00454901">
      <w:pPr>
        <w:pStyle w:val="Akapitzlist"/>
        <w:numPr>
          <w:ilvl w:val="0"/>
          <w:numId w:val="61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wkład własny do zadania pn. Fotograficzne i muzyczne portrety dawnego Roztocza - 16.500,00 zł,</w:t>
      </w:r>
    </w:p>
    <w:p w14:paraId="6B9DFBEF" w14:textId="7A966D93" w:rsidR="00C043BC" w:rsidRPr="004B1B02" w:rsidRDefault="00C043BC" w:rsidP="00454901">
      <w:pPr>
        <w:pStyle w:val="Akapitzlist"/>
        <w:numPr>
          <w:ilvl w:val="0"/>
          <w:numId w:val="616"/>
        </w:numPr>
        <w:spacing w:line="360" w:lineRule="auto"/>
        <w:ind w:left="1134" w:hanging="283"/>
        <w:contextualSpacing/>
        <w:jc w:val="both"/>
        <w:rPr>
          <w:rFonts w:ascii="Arial" w:hAnsi="Arial" w:cs="Arial"/>
          <w:color w:val="000000" w:themeColor="text1"/>
        </w:rPr>
      </w:pPr>
      <w:r w:rsidRPr="004B1B02">
        <w:rPr>
          <w:rFonts w:ascii="Arial" w:hAnsi="Arial" w:cs="Arial"/>
          <w:color w:val="000000" w:themeColor="text1"/>
        </w:rPr>
        <w:t>wkład własny do zadania pn. Prace konserwatorskie przy świetlicy wiejskiej z Opaki w Zespole Zamkowo-Parkowym przy Muzeum Kresów w</w:t>
      </w:r>
      <w:r w:rsidR="0066776A" w:rsidRPr="004B1B02">
        <w:rPr>
          <w:rFonts w:ascii="Arial" w:hAnsi="Arial" w:cs="Arial"/>
          <w:color w:val="000000" w:themeColor="text1"/>
        </w:rPr>
        <w:t> </w:t>
      </w:r>
      <w:r w:rsidRPr="004B1B02">
        <w:rPr>
          <w:rFonts w:ascii="Arial" w:hAnsi="Arial" w:cs="Arial"/>
          <w:color w:val="000000" w:themeColor="text1"/>
        </w:rPr>
        <w:t>Lubaczowie - 18.100,00 zł.</w:t>
      </w:r>
    </w:p>
    <w:p w14:paraId="26D6F5D7" w14:textId="77F6997C" w:rsidR="00C043BC" w:rsidRPr="004B1B02" w:rsidRDefault="0011523F" w:rsidP="00C043BC">
      <w:pPr>
        <w:spacing w:after="0" w:line="360" w:lineRule="auto"/>
        <w:ind w:left="284"/>
        <w:contextualSpacing/>
        <w:jc w:val="both"/>
        <w:rPr>
          <w:rFonts w:ascii="Arial" w:hAnsi="Arial" w:cs="Arial"/>
          <w:color w:val="000000" w:themeColor="text1"/>
          <w:sz w:val="24"/>
          <w:szCs w:val="24"/>
        </w:rPr>
      </w:pPr>
      <w:r w:rsidRPr="004B1B02">
        <w:rPr>
          <w:rFonts w:ascii="Arial" w:hAnsi="Arial" w:cs="Arial"/>
          <w:color w:val="000000" w:themeColor="text1"/>
          <w:sz w:val="24"/>
          <w:szCs w:val="24"/>
        </w:rPr>
        <w:t>Niewykonanie wydatków majątkowych związane jest z oszczędnościami, w tym na skutek zwrotu części dotacji przez instytucje kultury po rozliczeniu podatku VAT.</w:t>
      </w:r>
    </w:p>
    <w:p w14:paraId="17E6820E" w14:textId="77777777" w:rsidR="00C043BC" w:rsidRPr="004B1B02" w:rsidRDefault="00C043BC" w:rsidP="00454901">
      <w:pPr>
        <w:numPr>
          <w:ilvl w:val="0"/>
          <w:numId w:val="549"/>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B1B02">
        <w:rPr>
          <w:rFonts w:ascii="Arial" w:eastAsia="Times New Roman" w:hAnsi="Arial" w:cs="Arial"/>
          <w:color w:val="000000" w:themeColor="text1"/>
          <w:sz w:val="24"/>
          <w:szCs w:val="24"/>
          <w:lang w:eastAsia="pl-PL"/>
        </w:rPr>
        <w:t>Wydatki majątkowe zaplanowane w kwocie 7.440.712</w:t>
      </w:r>
      <w:r w:rsidRPr="004B1B02">
        <w:rPr>
          <w:rFonts w:ascii="Arial" w:hAnsi="Arial" w:cs="Arial"/>
          <w:color w:val="000000" w:themeColor="text1"/>
          <w:sz w:val="24"/>
          <w:szCs w:val="24"/>
        </w:rPr>
        <w:t>,-</w:t>
      </w:r>
      <w:r w:rsidRPr="004B1B02">
        <w:rPr>
          <w:rFonts w:ascii="Arial" w:eastAsia="Times New Roman" w:hAnsi="Arial" w:cs="Arial"/>
          <w:color w:val="000000" w:themeColor="text1"/>
          <w:sz w:val="24"/>
          <w:szCs w:val="24"/>
          <w:lang w:eastAsia="pl-PL"/>
        </w:rPr>
        <w:t xml:space="preserve">zł, jako dotacje celowe dla jednostek sektora finansów publicznych, zostały zrealizowane w kwocie </w:t>
      </w:r>
      <w:r w:rsidRPr="004B1B02">
        <w:rPr>
          <w:rFonts w:ascii="Arial" w:eastAsia="Times New Roman" w:hAnsi="Arial" w:cs="Arial"/>
          <w:color w:val="000000" w:themeColor="text1"/>
          <w:sz w:val="24"/>
          <w:szCs w:val="24"/>
          <w:lang w:eastAsia="pl-PL"/>
        </w:rPr>
        <w:br/>
      </w:r>
      <w:r w:rsidRPr="004B1B02">
        <w:rPr>
          <w:rFonts w:ascii="Arial" w:hAnsi="Arial" w:cs="Arial"/>
          <w:color w:val="000000" w:themeColor="text1"/>
          <w:sz w:val="24"/>
          <w:szCs w:val="24"/>
        </w:rPr>
        <w:t>6.980.840,77</w:t>
      </w:r>
      <w:r w:rsidRPr="004B1B02">
        <w:rPr>
          <w:rFonts w:ascii="Arial" w:eastAsia="Times New Roman" w:hAnsi="Arial" w:cs="Arial"/>
          <w:color w:val="000000" w:themeColor="text1"/>
          <w:sz w:val="24"/>
          <w:szCs w:val="24"/>
          <w:lang w:eastAsia="pl-PL"/>
        </w:rPr>
        <w:t xml:space="preserve"> zł (§ 6220)</w:t>
      </w:r>
      <w:r w:rsidRPr="004B1B02">
        <w:rPr>
          <w:color w:val="000000" w:themeColor="text1"/>
        </w:rPr>
        <w:t xml:space="preserve"> </w:t>
      </w:r>
      <w:r w:rsidRPr="004B1B02">
        <w:rPr>
          <w:rFonts w:ascii="Arial" w:eastAsia="Times New Roman" w:hAnsi="Arial" w:cs="Arial"/>
          <w:color w:val="000000" w:themeColor="text1"/>
          <w:sz w:val="24"/>
          <w:szCs w:val="24"/>
          <w:lang w:eastAsia="pl-PL"/>
        </w:rPr>
        <w:t>(Dep. DO)</w:t>
      </w:r>
      <w:r w:rsidRPr="004B1B02">
        <w:rPr>
          <w:rFonts w:ascii="Arial" w:eastAsia="Times New Roman" w:hAnsi="Arial" w:cs="Arial"/>
          <w:color w:val="000000" w:themeColor="text1"/>
          <w:sz w:val="24"/>
          <w:szCs w:val="24"/>
          <w:lang w:val="x-none" w:eastAsia="x-none"/>
        </w:rPr>
        <w:t xml:space="preserve">, tj. </w:t>
      </w:r>
      <w:r w:rsidRPr="004B1B02">
        <w:rPr>
          <w:rFonts w:ascii="Arial" w:eastAsia="Times New Roman" w:hAnsi="Arial" w:cs="Arial"/>
          <w:color w:val="000000" w:themeColor="text1"/>
          <w:sz w:val="24"/>
          <w:szCs w:val="24"/>
          <w:lang w:eastAsia="x-none"/>
        </w:rPr>
        <w:t xml:space="preserve">93,82 </w:t>
      </w:r>
      <w:r w:rsidRPr="004B1B02">
        <w:rPr>
          <w:rFonts w:ascii="Arial" w:eastAsia="Times New Roman" w:hAnsi="Arial" w:cs="Arial"/>
          <w:color w:val="000000" w:themeColor="text1"/>
          <w:sz w:val="24"/>
          <w:szCs w:val="24"/>
          <w:lang w:val="x-none" w:eastAsia="x-none"/>
        </w:rPr>
        <w:t>% planu</w:t>
      </w:r>
      <w:r w:rsidRPr="004B1B02">
        <w:rPr>
          <w:rFonts w:ascii="Arial" w:eastAsia="Times New Roman" w:hAnsi="Arial" w:cs="Arial"/>
          <w:color w:val="000000" w:themeColor="text1"/>
          <w:sz w:val="24"/>
          <w:szCs w:val="24"/>
          <w:lang w:eastAsia="pl-PL"/>
        </w:rPr>
        <w:t xml:space="preserve"> i obejmowały dotacje celowe dla instytucji kultury, w tym dla:</w:t>
      </w:r>
    </w:p>
    <w:p w14:paraId="01180B70" w14:textId="3453F498" w:rsidR="00C043BC" w:rsidRPr="004B1B02" w:rsidRDefault="00C043BC" w:rsidP="00454901">
      <w:pPr>
        <w:numPr>
          <w:ilvl w:val="2"/>
          <w:numId w:val="567"/>
        </w:numPr>
        <w:spacing w:after="0" w:line="360" w:lineRule="auto"/>
        <w:ind w:left="567" w:hanging="283"/>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Muzeum Okręgowego w Rzeszowie – 573.270,53, w tym na:</w:t>
      </w:r>
    </w:p>
    <w:p w14:paraId="127B6B95" w14:textId="5AD04655" w:rsidR="00C043BC" w:rsidRPr="004B1B02" w:rsidRDefault="00C043BC" w:rsidP="00454901">
      <w:pPr>
        <w:pStyle w:val="Akapitzlist"/>
        <w:numPr>
          <w:ilvl w:val="3"/>
          <w:numId w:val="567"/>
        </w:numPr>
        <w:spacing w:line="360" w:lineRule="auto"/>
        <w:ind w:left="851" w:hanging="284"/>
        <w:jc w:val="both"/>
        <w:rPr>
          <w:rFonts w:ascii="Arial" w:hAnsi="Arial" w:cs="Arial"/>
          <w:color w:val="000000" w:themeColor="text1"/>
        </w:rPr>
      </w:pPr>
      <w:r w:rsidRPr="004B1B02">
        <w:rPr>
          <w:rFonts w:ascii="Arial" w:hAnsi="Arial" w:cs="Arial"/>
          <w:color w:val="000000" w:themeColor="text1"/>
        </w:rPr>
        <w:t>Opracowanie dokumentacji projektowej wraz z uzyskaniem wszystkich niezbędnych pozwoleń na wykonanie nowego przyłącza cieplnego wysokich parametrów siedziby głównej Muzeum Okręgowego w Rzeszowie przy ul.</w:t>
      </w:r>
      <w:r w:rsidR="0066776A" w:rsidRPr="004B1B02">
        <w:rPr>
          <w:rFonts w:ascii="Arial" w:hAnsi="Arial" w:cs="Arial"/>
          <w:color w:val="000000" w:themeColor="text1"/>
        </w:rPr>
        <w:t> </w:t>
      </w:r>
      <w:r w:rsidRPr="004B1B02">
        <w:rPr>
          <w:rFonts w:ascii="Arial" w:hAnsi="Arial" w:cs="Arial"/>
          <w:color w:val="000000" w:themeColor="text1"/>
        </w:rPr>
        <w:t>3</w:t>
      </w:r>
      <w:r w:rsidR="0066776A" w:rsidRPr="004B1B02">
        <w:rPr>
          <w:rFonts w:ascii="Arial" w:hAnsi="Arial" w:cs="Arial"/>
          <w:color w:val="000000" w:themeColor="text1"/>
        </w:rPr>
        <w:t> </w:t>
      </w:r>
      <w:r w:rsidRPr="004B1B02">
        <w:rPr>
          <w:rFonts w:ascii="Arial" w:hAnsi="Arial" w:cs="Arial"/>
          <w:color w:val="000000" w:themeColor="text1"/>
        </w:rPr>
        <w:t>Maja 19 do miejskiej sieci ciepłowniczej – 23.370,00 zł.</w:t>
      </w:r>
    </w:p>
    <w:p w14:paraId="23DAE6D5" w14:textId="45E9933C" w:rsidR="00C043BC" w:rsidRPr="004B1B02" w:rsidRDefault="00C043BC" w:rsidP="00C043BC">
      <w:pPr>
        <w:spacing w:after="0" w:line="360" w:lineRule="auto"/>
        <w:ind w:left="851"/>
        <w:jc w:val="both"/>
        <w:rPr>
          <w:rFonts w:ascii="Arial" w:eastAsia="Times New Roman" w:hAnsi="Arial" w:cs="Arial"/>
          <w:color w:val="000000" w:themeColor="text1"/>
          <w:sz w:val="24"/>
        </w:rPr>
      </w:pPr>
      <w:r w:rsidRPr="004B1B02">
        <w:rPr>
          <w:rFonts w:ascii="Arial" w:eastAsia="Times New Roman" w:hAnsi="Arial" w:cs="Arial"/>
          <w:color w:val="000000" w:themeColor="text1"/>
          <w:sz w:val="24"/>
        </w:rPr>
        <w:t>Zadanie o wartości 80.000,-zł, finansowane ze środków własnych Samorządu Województwa Podkarpackiego, zrealizowane w 2023 r.</w:t>
      </w:r>
    </w:p>
    <w:p w14:paraId="1FD64519" w14:textId="609529A0" w:rsidR="00C043BC" w:rsidRPr="004B1B02" w:rsidRDefault="00C043BC" w:rsidP="00C043BC">
      <w:pPr>
        <w:pStyle w:val="Akapitzlist"/>
        <w:spacing w:line="360" w:lineRule="auto"/>
        <w:ind w:left="851"/>
        <w:contextualSpacing/>
        <w:jc w:val="both"/>
        <w:rPr>
          <w:rFonts w:ascii="Arial" w:hAnsi="Arial" w:cs="Arial"/>
          <w:color w:val="000000" w:themeColor="text1"/>
          <w:szCs w:val="22"/>
          <w:u w:color="FF0000"/>
        </w:rPr>
      </w:pPr>
      <w:r w:rsidRPr="004B1B02">
        <w:rPr>
          <w:rFonts w:ascii="Arial" w:hAnsi="Arial" w:cs="Arial"/>
          <w:color w:val="000000" w:themeColor="text1"/>
          <w:szCs w:val="22"/>
          <w:u w:color="FF0000"/>
        </w:rPr>
        <w:lastRenderedPageBreak/>
        <w:t>W ramach zadania opracowano dokumentację projektową urządzeń znajdujących się wewnątrz budynku Muzeum</w:t>
      </w:r>
      <w:r w:rsidR="008B5862" w:rsidRPr="004B1B02">
        <w:rPr>
          <w:rFonts w:ascii="Arial" w:hAnsi="Arial" w:cs="Arial"/>
          <w:color w:val="000000" w:themeColor="text1"/>
          <w:szCs w:val="22"/>
          <w:u w:color="FF0000"/>
        </w:rPr>
        <w:t>,</w:t>
      </w:r>
      <w:r w:rsidRPr="004B1B02">
        <w:rPr>
          <w:rFonts w:ascii="Arial" w:hAnsi="Arial" w:cs="Arial"/>
          <w:color w:val="000000" w:themeColor="text1"/>
          <w:szCs w:val="22"/>
          <w:u w:color="FF0000"/>
        </w:rPr>
        <w:t xml:space="preserve"> tj. węzła cieplnego oraz dokumentację projektową dostosowania instalacji odbiorczych do zasilania w</w:t>
      </w:r>
      <w:r w:rsidR="0066776A" w:rsidRPr="004B1B02">
        <w:rPr>
          <w:rFonts w:ascii="Arial" w:hAnsi="Arial" w:cs="Arial"/>
          <w:color w:val="000000" w:themeColor="text1"/>
          <w:szCs w:val="22"/>
          <w:u w:color="FF0000"/>
        </w:rPr>
        <w:t> </w:t>
      </w:r>
      <w:r w:rsidRPr="004B1B02">
        <w:rPr>
          <w:rFonts w:ascii="Arial" w:hAnsi="Arial" w:cs="Arial"/>
          <w:color w:val="000000" w:themeColor="text1"/>
          <w:szCs w:val="22"/>
          <w:u w:color="FF0000"/>
        </w:rPr>
        <w:t>ciepło. Niewykonane wydatki stanowią oszczędności powstałe na skutek partycypowania przez MPEC Rzeszów w kosztach zadania. Przedsiębiorstwo zobowiązało się do wykonania dokumentacji projektowej przyłącza cieplnego z sieci ciepłowniczej do budynku Muzeum</w:t>
      </w:r>
      <w:r w:rsidR="00375AE2" w:rsidRPr="004B1B02">
        <w:rPr>
          <w:rFonts w:ascii="Arial" w:hAnsi="Arial" w:cs="Arial"/>
          <w:color w:val="000000" w:themeColor="text1"/>
          <w:szCs w:val="22"/>
          <w:u w:color="FF0000"/>
        </w:rPr>
        <w:t>.</w:t>
      </w:r>
      <w:r w:rsidRPr="004B1B02">
        <w:rPr>
          <w:rFonts w:ascii="Arial" w:hAnsi="Arial" w:cs="Arial"/>
          <w:color w:val="000000" w:themeColor="text1"/>
          <w:szCs w:val="22"/>
          <w:u w:color="FF0000"/>
        </w:rPr>
        <w:t xml:space="preserve"> </w:t>
      </w:r>
    </w:p>
    <w:p w14:paraId="7A258564" w14:textId="77777777" w:rsidR="00C043BC" w:rsidRPr="004B1B02" w:rsidRDefault="00C043BC" w:rsidP="00454901">
      <w:pPr>
        <w:pStyle w:val="Akapitzlist"/>
        <w:numPr>
          <w:ilvl w:val="3"/>
          <w:numId w:val="567"/>
        </w:numPr>
        <w:spacing w:line="360" w:lineRule="auto"/>
        <w:ind w:left="851"/>
        <w:contextualSpacing/>
        <w:jc w:val="both"/>
        <w:rPr>
          <w:rFonts w:ascii="Arial" w:hAnsi="Arial" w:cs="Arial"/>
          <w:lang w:eastAsia="pl-PL"/>
        </w:rPr>
      </w:pPr>
      <w:r w:rsidRPr="004B1B02">
        <w:rPr>
          <w:rFonts w:ascii="Arial" w:hAnsi="Arial" w:cs="Arial"/>
          <w:lang w:eastAsia="pl-PL"/>
        </w:rPr>
        <w:t>Zakup niezbędnego sprzętu elektronicznego w celu poprawy jakości infrastruktury kultury dla realizacji zadań statutowych oraz administracyjnych w Muzeum Okręgowym w Rzeszowie - 248.951,22 zł.</w:t>
      </w:r>
    </w:p>
    <w:p w14:paraId="0C7B4375" w14:textId="1591C00F" w:rsidR="00C043BC" w:rsidRPr="004B1B02" w:rsidRDefault="00C043BC" w:rsidP="00C043BC">
      <w:pPr>
        <w:pStyle w:val="Akapitzlist"/>
        <w:spacing w:line="360" w:lineRule="auto"/>
        <w:ind w:left="851"/>
        <w:contextualSpacing/>
        <w:jc w:val="both"/>
        <w:rPr>
          <w:rFonts w:ascii="Arial" w:hAnsi="Arial" w:cs="Arial"/>
          <w:lang w:eastAsia="pl-PL"/>
        </w:rPr>
      </w:pPr>
      <w:bookmarkStart w:id="188" w:name="_Hlk161393953"/>
      <w:r w:rsidRPr="004B1B02">
        <w:rPr>
          <w:rFonts w:ascii="Arial" w:hAnsi="Arial" w:cs="Arial"/>
          <w:lang w:eastAsia="pl-PL"/>
        </w:rPr>
        <w:t>Zakupiono sprzętu komputerowy,</w:t>
      </w:r>
      <w:r w:rsidRPr="004B1B02">
        <w:t xml:space="preserve"> </w:t>
      </w:r>
      <w:r w:rsidRPr="004B1B02">
        <w:rPr>
          <w:rFonts w:ascii="Arial" w:hAnsi="Arial" w:cs="Arial"/>
        </w:rPr>
        <w:t xml:space="preserve">audiowizualny, </w:t>
      </w:r>
      <w:r w:rsidRPr="004B1B02">
        <w:rPr>
          <w:rFonts w:ascii="Arial" w:hAnsi="Arial" w:cs="Arial"/>
          <w:lang w:eastAsia="pl-PL"/>
        </w:rPr>
        <w:t>nawilżacz do zapewnienia odpowiedniej wilgotności powietrza dla cennych eksponatów zgromadzonych na wystawie czasowej, serwer do wykonywania kopii zapasowych danych wszystkich kluczowych systemów instytucji.</w:t>
      </w:r>
      <w:r w:rsidRPr="004B1B02">
        <w:t xml:space="preserve"> </w:t>
      </w:r>
      <w:bookmarkStart w:id="189" w:name="_Hlk161826313"/>
      <w:r w:rsidRPr="004B1B02">
        <w:rPr>
          <w:rFonts w:ascii="Arial" w:hAnsi="Arial" w:cs="Arial"/>
          <w:lang w:eastAsia="pl-PL"/>
        </w:rPr>
        <w:t>Oszczędności powstałe na zadaniu wynikają ze zwrotu dotacji po rozliczeniu podatku VAT.</w:t>
      </w:r>
      <w:bookmarkEnd w:id="189"/>
    </w:p>
    <w:bookmarkEnd w:id="188"/>
    <w:p w14:paraId="6FD78D95" w14:textId="77777777" w:rsidR="00C043BC" w:rsidRPr="004B1B02" w:rsidRDefault="00C043BC" w:rsidP="00454901">
      <w:pPr>
        <w:pStyle w:val="Akapitzlist"/>
        <w:numPr>
          <w:ilvl w:val="3"/>
          <w:numId w:val="567"/>
        </w:numPr>
        <w:spacing w:line="360" w:lineRule="auto"/>
        <w:ind w:left="851" w:hanging="284"/>
        <w:contextualSpacing/>
        <w:jc w:val="both"/>
        <w:rPr>
          <w:rFonts w:ascii="Arial" w:hAnsi="Arial" w:cs="Arial"/>
          <w:lang w:eastAsia="pl-PL"/>
        </w:rPr>
      </w:pPr>
      <w:r w:rsidRPr="004B1B02">
        <w:rPr>
          <w:rFonts w:ascii="Arial" w:hAnsi="Arial" w:cs="Arial"/>
          <w:lang w:eastAsia="pl-PL"/>
        </w:rPr>
        <w:t>Zakup muzealiów – 120.000,00 zł.</w:t>
      </w:r>
    </w:p>
    <w:p w14:paraId="3B5F822B" w14:textId="77777777" w:rsidR="00C043BC" w:rsidRPr="004B1B02" w:rsidRDefault="00C043BC" w:rsidP="00C043BC">
      <w:pPr>
        <w:pStyle w:val="Akapitzlist"/>
        <w:spacing w:line="360" w:lineRule="auto"/>
        <w:ind w:left="1134" w:hanging="283"/>
        <w:contextualSpacing/>
        <w:jc w:val="both"/>
        <w:rPr>
          <w:rFonts w:ascii="Arial" w:hAnsi="Arial" w:cs="Arial"/>
          <w:lang w:eastAsia="pl-PL"/>
        </w:rPr>
      </w:pPr>
      <w:r w:rsidRPr="004B1B02">
        <w:rPr>
          <w:rFonts w:ascii="Arial" w:hAnsi="Arial" w:cs="Arial"/>
          <w:lang w:eastAsia="pl-PL"/>
        </w:rPr>
        <w:t>W ramach zadania zakupiono obiekty do:</w:t>
      </w:r>
    </w:p>
    <w:p w14:paraId="5A117AF8" w14:textId="47265000" w:rsidR="00C043BC" w:rsidRPr="004B1B02" w:rsidRDefault="00C043BC" w:rsidP="00454901">
      <w:pPr>
        <w:pStyle w:val="Akapitzlist"/>
        <w:numPr>
          <w:ilvl w:val="0"/>
          <w:numId w:val="619"/>
        </w:numPr>
        <w:spacing w:line="360" w:lineRule="auto"/>
        <w:ind w:left="1134" w:hanging="283"/>
        <w:contextualSpacing/>
        <w:jc w:val="both"/>
        <w:rPr>
          <w:rFonts w:ascii="Arial" w:hAnsi="Arial" w:cs="Arial"/>
          <w:lang w:eastAsia="pl-PL"/>
        </w:rPr>
      </w:pPr>
      <w:r w:rsidRPr="004B1B02">
        <w:rPr>
          <w:rFonts w:ascii="Arial" w:hAnsi="Arial" w:cs="Arial"/>
          <w:lang w:eastAsia="pl-PL"/>
        </w:rPr>
        <w:t>Działu Sztuki: Obraz Władysława Aleksandra Maleckiego pt. "Niedziela" z</w:t>
      </w:r>
      <w:r w:rsidR="0066776A" w:rsidRPr="004B1B02">
        <w:rPr>
          <w:rFonts w:ascii="Arial" w:hAnsi="Arial" w:cs="Arial"/>
          <w:lang w:eastAsia="pl-PL"/>
        </w:rPr>
        <w:t> </w:t>
      </w:r>
      <w:r w:rsidRPr="004B1B02">
        <w:rPr>
          <w:rFonts w:ascii="Arial" w:hAnsi="Arial" w:cs="Arial"/>
          <w:lang w:eastAsia="pl-PL"/>
        </w:rPr>
        <w:t xml:space="preserve">1874 roku, Obraz Bolesława </w:t>
      </w:r>
      <w:proofErr w:type="spellStart"/>
      <w:r w:rsidRPr="004B1B02">
        <w:rPr>
          <w:rFonts w:ascii="Arial" w:hAnsi="Arial" w:cs="Arial"/>
          <w:lang w:eastAsia="pl-PL"/>
        </w:rPr>
        <w:t>Kiernas</w:t>
      </w:r>
      <w:proofErr w:type="spellEnd"/>
      <w:r w:rsidRPr="004B1B02">
        <w:rPr>
          <w:rFonts w:ascii="Arial" w:hAnsi="Arial" w:cs="Arial"/>
          <w:lang w:eastAsia="pl-PL"/>
        </w:rPr>
        <w:t xml:space="preserve"> „Zamek w Rzeszowie i jego otoczenie przed przebudową. Rekonstrukcja” oraz Obraz Bolesława </w:t>
      </w:r>
      <w:proofErr w:type="spellStart"/>
      <w:r w:rsidRPr="004B1B02">
        <w:rPr>
          <w:rFonts w:ascii="Arial" w:hAnsi="Arial" w:cs="Arial"/>
          <w:lang w:eastAsia="pl-PL"/>
        </w:rPr>
        <w:t>Kiernasa</w:t>
      </w:r>
      <w:proofErr w:type="spellEnd"/>
      <w:r w:rsidRPr="004B1B02">
        <w:rPr>
          <w:rFonts w:ascii="Arial" w:hAnsi="Arial" w:cs="Arial"/>
          <w:lang w:eastAsia="pl-PL"/>
        </w:rPr>
        <w:t xml:space="preserve"> „Widok zabudowań przy ulicach </w:t>
      </w:r>
      <w:proofErr w:type="spellStart"/>
      <w:r w:rsidRPr="004B1B02">
        <w:rPr>
          <w:rFonts w:ascii="Arial" w:hAnsi="Arial" w:cs="Arial"/>
          <w:lang w:eastAsia="pl-PL"/>
        </w:rPr>
        <w:t>Śreniawitów</w:t>
      </w:r>
      <w:proofErr w:type="spellEnd"/>
      <w:r w:rsidRPr="004B1B02">
        <w:rPr>
          <w:rFonts w:ascii="Arial" w:hAnsi="Arial" w:cs="Arial"/>
          <w:lang w:eastAsia="pl-PL"/>
        </w:rPr>
        <w:t>, Podzamcze i</w:t>
      </w:r>
      <w:r w:rsidR="0066776A" w:rsidRPr="004B1B02">
        <w:rPr>
          <w:rFonts w:ascii="Arial" w:hAnsi="Arial" w:cs="Arial"/>
          <w:lang w:eastAsia="pl-PL"/>
        </w:rPr>
        <w:t> </w:t>
      </w:r>
      <w:r w:rsidRPr="004B1B02">
        <w:rPr>
          <w:rFonts w:ascii="Arial" w:hAnsi="Arial" w:cs="Arial"/>
          <w:lang w:eastAsia="pl-PL"/>
        </w:rPr>
        <w:t>Zamoyskiego w Rzeszowie, Rzeszów w roku 1939”.</w:t>
      </w:r>
    </w:p>
    <w:p w14:paraId="6BA763A4" w14:textId="23D7EEC9" w:rsidR="00C043BC" w:rsidRPr="004B1B02" w:rsidRDefault="00C043BC" w:rsidP="00454901">
      <w:pPr>
        <w:pStyle w:val="Akapitzlist"/>
        <w:numPr>
          <w:ilvl w:val="0"/>
          <w:numId w:val="619"/>
        </w:numPr>
        <w:spacing w:line="360" w:lineRule="auto"/>
        <w:ind w:left="1134" w:hanging="283"/>
        <w:contextualSpacing/>
        <w:jc w:val="both"/>
        <w:rPr>
          <w:rFonts w:ascii="Arial" w:hAnsi="Arial" w:cs="Arial"/>
          <w:lang w:eastAsia="pl-PL"/>
        </w:rPr>
      </w:pPr>
      <w:r w:rsidRPr="004B1B02">
        <w:rPr>
          <w:rFonts w:ascii="Arial" w:hAnsi="Arial" w:cs="Arial"/>
          <w:lang w:eastAsia="pl-PL"/>
        </w:rPr>
        <w:t>Działu Historycznego (5 obiektów) oraz Muzeum Etnograficznego będącego Oddziałem Muzeum Okręgowego w Rzeszowie: szabla polska Kawalerii Narodowej, tzw. "</w:t>
      </w:r>
      <w:proofErr w:type="spellStart"/>
      <w:r w:rsidRPr="004B1B02">
        <w:rPr>
          <w:rFonts w:ascii="Arial" w:hAnsi="Arial" w:cs="Arial"/>
          <w:lang w:eastAsia="pl-PL"/>
        </w:rPr>
        <w:t>kościuszkówka</w:t>
      </w:r>
      <w:proofErr w:type="spellEnd"/>
      <w:r w:rsidRPr="004B1B02">
        <w:rPr>
          <w:rFonts w:ascii="Arial" w:hAnsi="Arial" w:cs="Arial"/>
          <w:lang w:eastAsia="pl-PL"/>
        </w:rPr>
        <w:t>", szabla austriacka z pochwą, kawaleryjska, wz. 1861, portret ks. Józefa Poniatowskiego, makatka patriotyczna z herbami Korony Królestwa Polskiego i Wielkiego Księstwa Litewskiego oraz grafika przedstawiająca godło Rzeczpospolitej Trojga Narodów z nałożonym wizerunkiem Matki Boskiej Królowej Polski.</w:t>
      </w:r>
    </w:p>
    <w:p w14:paraId="0FA68BD5" w14:textId="7B2FC6B7" w:rsidR="00C043BC" w:rsidRPr="004B1B02" w:rsidRDefault="00C043BC" w:rsidP="00C043BC">
      <w:pPr>
        <w:pStyle w:val="Akapitzlist"/>
        <w:spacing w:line="360" w:lineRule="auto"/>
        <w:ind w:left="851"/>
        <w:contextualSpacing/>
        <w:jc w:val="both"/>
        <w:rPr>
          <w:rFonts w:ascii="Arial" w:hAnsi="Arial" w:cs="Arial"/>
          <w:lang w:eastAsia="pl-PL"/>
        </w:rPr>
      </w:pPr>
      <w:r w:rsidRPr="004B1B02">
        <w:rPr>
          <w:rFonts w:ascii="Arial" w:hAnsi="Arial" w:cs="Arial"/>
          <w:lang w:eastAsia="pl-PL"/>
        </w:rPr>
        <w:t xml:space="preserve">Ponadto zakupiono muzealia, które będą stanowić uzupełnienie zbiorów związanych z tradycją walk o niepodległość Polski, w szczególności </w:t>
      </w:r>
      <w:r w:rsidR="00814A55" w:rsidRPr="004B1B02">
        <w:rPr>
          <w:rFonts w:ascii="Arial" w:hAnsi="Arial" w:cs="Arial"/>
          <w:lang w:eastAsia="pl-PL"/>
        </w:rPr>
        <w:t xml:space="preserve">z </w:t>
      </w:r>
      <w:r w:rsidRPr="004B1B02">
        <w:rPr>
          <w:rFonts w:ascii="Arial" w:hAnsi="Arial" w:cs="Arial"/>
          <w:lang w:eastAsia="pl-PL"/>
        </w:rPr>
        <w:t>okresu Powstania Styczniowego. W Muzeum Etnograficznym im. F. Kotuli w ramach zadania uzupełniono kolekcję o elementy stroju ludowego</w:t>
      </w:r>
      <w:r w:rsidR="00DD66C1" w:rsidRPr="004B1B02">
        <w:rPr>
          <w:rFonts w:ascii="Arial" w:hAnsi="Arial" w:cs="Arial"/>
          <w:lang w:eastAsia="pl-PL"/>
        </w:rPr>
        <w:t>,</w:t>
      </w:r>
      <w:r w:rsidRPr="004B1B02">
        <w:rPr>
          <w:rFonts w:ascii="Arial" w:hAnsi="Arial" w:cs="Arial"/>
          <w:lang w:eastAsia="pl-PL"/>
        </w:rPr>
        <w:t xml:space="preserve"> bielizny pościelowej</w:t>
      </w:r>
      <w:r w:rsidR="00814A55" w:rsidRPr="004B1B02">
        <w:rPr>
          <w:rFonts w:ascii="Arial" w:hAnsi="Arial" w:cs="Arial"/>
          <w:lang w:eastAsia="pl-PL"/>
        </w:rPr>
        <w:t xml:space="preserve"> </w:t>
      </w:r>
      <w:r w:rsidRPr="004B1B02">
        <w:rPr>
          <w:rFonts w:ascii="Arial" w:hAnsi="Arial" w:cs="Arial"/>
          <w:lang w:eastAsia="pl-PL"/>
        </w:rPr>
        <w:t xml:space="preserve">8 talerzy kamionkowych z ośrodka „Kamionka” w Łysej Górze, </w:t>
      </w:r>
      <w:r w:rsidRPr="004B1B02">
        <w:rPr>
          <w:rFonts w:ascii="Arial" w:hAnsi="Arial" w:cs="Arial"/>
          <w:lang w:eastAsia="pl-PL"/>
        </w:rPr>
        <w:lastRenderedPageBreak/>
        <w:t>12 naczyń fajansowych z wytwórni we Włocławku oraz 23 zabawki wykonane przez twórcę ludowego Jana Puka.</w:t>
      </w:r>
    </w:p>
    <w:p w14:paraId="034F2A99" w14:textId="77777777" w:rsidR="00C043BC" w:rsidRPr="004B1B02" w:rsidRDefault="00C043BC" w:rsidP="00454901">
      <w:pPr>
        <w:pStyle w:val="Akapitzlist"/>
        <w:numPr>
          <w:ilvl w:val="3"/>
          <w:numId w:val="567"/>
        </w:numPr>
        <w:spacing w:line="360" w:lineRule="auto"/>
        <w:ind w:left="851" w:hanging="284"/>
        <w:contextualSpacing/>
        <w:jc w:val="both"/>
        <w:rPr>
          <w:rFonts w:ascii="Arial" w:hAnsi="Arial" w:cs="Arial"/>
        </w:rPr>
      </w:pPr>
      <w:r w:rsidRPr="004B1B02">
        <w:rPr>
          <w:rFonts w:ascii="Arial" w:hAnsi="Arial" w:cs="Arial"/>
        </w:rPr>
        <w:t>Zakup kolekcji kobiecych ubiorów i dodatków z francuskich domów mody - 96.006,00 zł.</w:t>
      </w:r>
    </w:p>
    <w:p w14:paraId="0F21D640" w14:textId="0764A211" w:rsidR="00C043BC" w:rsidRPr="004B1B02" w:rsidRDefault="00C043BC" w:rsidP="00C043BC">
      <w:pPr>
        <w:pStyle w:val="Akapitzlist"/>
        <w:spacing w:line="360" w:lineRule="auto"/>
        <w:ind w:left="851"/>
        <w:contextualSpacing/>
        <w:jc w:val="both"/>
        <w:rPr>
          <w:rFonts w:ascii="Arial" w:hAnsi="Arial" w:cs="Arial"/>
        </w:rPr>
      </w:pPr>
      <w:r w:rsidRPr="004B1B02">
        <w:rPr>
          <w:rFonts w:ascii="Arial" w:hAnsi="Arial" w:cs="Arial"/>
        </w:rPr>
        <w:t xml:space="preserve">Zakupiono kolekcję ubiorów i dodatków </w:t>
      </w:r>
      <w:r w:rsidR="00DD66C1" w:rsidRPr="004B1B02">
        <w:rPr>
          <w:rFonts w:ascii="Arial" w:hAnsi="Arial" w:cs="Arial"/>
        </w:rPr>
        <w:t xml:space="preserve">do zbiorów działu sztuki, pochodzących </w:t>
      </w:r>
      <w:r w:rsidRPr="004B1B02">
        <w:rPr>
          <w:rFonts w:ascii="Arial" w:hAnsi="Arial" w:cs="Arial"/>
        </w:rPr>
        <w:t>z francuskich domów mody</w:t>
      </w:r>
      <w:r w:rsidR="00DD66C1" w:rsidRPr="004B1B02">
        <w:rPr>
          <w:rFonts w:ascii="Arial" w:hAnsi="Arial" w:cs="Arial"/>
        </w:rPr>
        <w:t>.</w:t>
      </w:r>
      <w:r w:rsidRPr="004B1B02">
        <w:rPr>
          <w:rFonts w:ascii="Arial" w:hAnsi="Arial" w:cs="Arial"/>
        </w:rPr>
        <w:t xml:space="preserve"> Nabyty zespół tworzy 131 egzemplarzy. Zbiór modowych unikatów zawiera przykłady twórczości niemal wszystkich najważniejszych domów mody Paryża, począwszy od </w:t>
      </w:r>
      <w:proofErr w:type="spellStart"/>
      <w:r w:rsidRPr="004B1B02">
        <w:rPr>
          <w:rFonts w:ascii="Arial" w:hAnsi="Arial" w:cs="Arial"/>
        </w:rPr>
        <w:t>Worth’a</w:t>
      </w:r>
      <w:proofErr w:type="spellEnd"/>
      <w:r w:rsidRPr="004B1B02">
        <w:rPr>
          <w:rFonts w:ascii="Arial" w:hAnsi="Arial" w:cs="Arial"/>
        </w:rPr>
        <w:t xml:space="preserve"> aż do </w:t>
      </w:r>
      <w:proofErr w:type="spellStart"/>
      <w:r w:rsidRPr="004B1B02">
        <w:rPr>
          <w:rFonts w:ascii="Arial" w:hAnsi="Arial" w:cs="Arial"/>
        </w:rPr>
        <w:t>Piguet’a</w:t>
      </w:r>
      <w:proofErr w:type="spellEnd"/>
      <w:r w:rsidRPr="004B1B02">
        <w:rPr>
          <w:rFonts w:ascii="Arial" w:hAnsi="Arial" w:cs="Arial"/>
        </w:rPr>
        <w:t xml:space="preserve"> i </w:t>
      </w:r>
      <w:proofErr w:type="spellStart"/>
      <w:r w:rsidRPr="004B1B02">
        <w:rPr>
          <w:rFonts w:ascii="Arial" w:hAnsi="Arial" w:cs="Arial"/>
        </w:rPr>
        <w:t>Fatha</w:t>
      </w:r>
      <w:proofErr w:type="spellEnd"/>
      <w:r w:rsidRPr="004B1B02">
        <w:rPr>
          <w:rFonts w:ascii="Arial" w:hAnsi="Arial" w:cs="Arial"/>
        </w:rPr>
        <w:t xml:space="preserve">, a także  od takich domów mody jak m.in. Dior, </w:t>
      </w:r>
      <w:proofErr w:type="spellStart"/>
      <w:r w:rsidRPr="004B1B02">
        <w:rPr>
          <w:rFonts w:ascii="Arial" w:hAnsi="Arial" w:cs="Arial"/>
        </w:rPr>
        <w:t>Balmain</w:t>
      </w:r>
      <w:proofErr w:type="spellEnd"/>
      <w:r w:rsidRPr="004B1B02">
        <w:rPr>
          <w:rFonts w:ascii="Arial" w:hAnsi="Arial" w:cs="Arial"/>
        </w:rPr>
        <w:t xml:space="preserve">, Saint Laurent, </w:t>
      </w:r>
      <w:proofErr w:type="spellStart"/>
      <w:r w:rsidRPr="004B1B02">
        <w:rPr>
          <w:rFonts w:ascii="Arial" w:hAnsi="Arial" w:cs="Arial"/>
        </w:rPr>
        <w:t>Balenciaga</w:t>
      </w:r>
      <w:proofErr w:type="spellEnd"/>
      <w:r w:rsidRPr="004B1B02">
        <w:rPr>
          <w:rFonts w:ascii="Arial" w:hAnsi="Arial" w:cs="Arial"/>
        </w:rPr>
        <w:t xml:space="preserve">, </w:t>
      </w:r>
      <w:proofErr w:type="spellStart"/>
      <w:r w:rsidRPr="004B1B02">
        <w:rPr>
          <w:rFonts w:ascii="Arial" w:hAnsi="Arial" w:cs="Arial"/>
        </w:rPr>
        <w:t>Givenchy</w:t>
      </w:r>
      <w:proofErr w:type="spellEnd"/>
      <w:r w:rsidRPr="004B1B02">
        <w:rPr>
          <w:rFonts w:ascii="Arial" w:hAnsi="Arial" w:cs="Arial"/>
        </w:rPr>
        <w:t xml:space="preserve"> czy </w:t>
      </w:r>
      <w:proofErr w:type="spellStart"/>
      <w:r w:rsidRPr="004B1B02">
        <w:rPr>
          <w:rFonts w:ascii="Arial" w:hAnsi="Arial" w:cs="Arial"/>
        </w:rPr>
        <w:t>Versace</w:t>
      </w:r>
      <w:proofErr w:type="spellEnd"/>
      <w:r w:rsidRPr="004B1B02">
        <w:rPr>
          <w:rFonts w:ascii="Arial" w:hAnsi="Arial" w:cs="Arial"/>
        </w:rPr>
        <w:t>. W kolekcji znajdują się okrycia wierzchnie, suknia ślubna, suknie balowe, wieczorowe, koktajlowe, dzienne, kostiumy, żakiety, garnitury, kombinezony i ubiory sportowe. Na wyróżnienie zasługują niepowtarzalne stroje, które były prezentowane na wybiegu</w:t>
      </w:r>
      <w:r w:rsidR="00DD66C1" w:rsidRPr="004B1B02">
        <w:rPr>
          <w:rFonts w:ascii="Arial" w:hAnsi="Arial" w:cs="Arial"/>
        </w:rPr>
        <w:t>.</w:t>
      </w:r>
      <w:r w:rsidRPr="004B1B02">
        <w:rPr>
          <w:rFonts w:ascii="Arial" w:hAnsi="Arial" w:cs="Arial"/>
        </w:rPr>
        <w:t xml:space="preserve"> Poza ubiorami zakupiono także kilka unikatowych dodatków. </w:t>
      </w:r>
    </w:p>
    <w:p w14:paraId="2024FE3E" w14:textId="77777777" w:rsidR="00C043BC" w:rsidRPr="004B1B02" w:rsidRDefault="00C043BC" w:rsidP="00454901">
      <w:pPr>
        <w:pStyle w:val="Akapitzlist"/>
        <w:numPr>
          <w:ilvl w:val="3"/>
          <w:numId w:val="567"/>
        </w:numPr>
        <w:spacing w:line="360" w:lineRule="auto"/>
        <w:ind w:left="851" w:hanging="284"/>
        <w:contextualSpacing/>
        <w:jc w:val="both"/>
        <w:rPr>
          <w:rFonts w:ascii="Arial" w:hAnsi="Arial" w:cs="Arial"/>
          <w:lang w:eastAsia="pl-PL"/>
        </w:rPr>
      </w:pPr>
      <w:r w:rsidRPr="004B1B02">
        <w:rPr>
          <w:rFonts w:ascii="Arial" w:hAnsi="Arial" w:cs="Arial"/>
        </w:rPr>
        <w:t>Zakup pieca do wypału ceramiki – 11.707,31 zł.</w:t>
      </w:r>
    </w:p>
    <w:p w14:paraId="463A425A" w14:textId="46873EBB" w:rsidR="00C043BC" w:rsidRPr="004B1B02" w:rsidRDefault="00C043BC" w:rsidP="00C043BC">
      <w:pPr>
        <w:pStyle w:val="Akapitzlist"/>
        <w:spacing w:line="360" w:lineRule="auto"/>
        <w:ind w:left="851"/>
        <w:contextualSpacing/>
        <w:jc w:val="both"/>
        <w:rPr>
          <w:rFonts w:ascii="Arial" w:hAnsi="Arial" w:cs="Arial"/>
          <w:iCs/>
        </w:rPr>
      </w:pPr>
      <w:r w:rsidRPr="004B1B02">
        <w:rPr>
          <w:rFonts w:ascii="Arial" w:hAnsi="Arial" w:cs="Arial"/>
          <w:iCs/>
        </w:rPr>
        <w:t>Zakupiono i zamontowano piec wraz z akcesoriami do wypału ceramiki, m.in. rekonstrukcji naczyń pradziejowych, wytworzonej przez uczestników podczas cyklicznych warsztatów archeologiczno – ceramicznych „Nie święci garnki lepią”.</w:t>
      </w:r>
      <w:r w:rsidRPr="004B1B02">
        <w:t xml:space="preserve"> </w:t>
      </w:r>
      <w:r w:rsidRPr="004B1B02">
        <w:rPr>
          <w:rFonts w:ascii="Arial" w:hAnsi="Arial" w:cs="Arial"/>
          <w:iCs/>
        </w:rPr>
        <w:t xml:space="preserve">Oszczędności powstałe na zadaniu związane są ze zwrotem dotacji po rozliczeniu podatku VAT oraz oszczędnościami </w:t>
      </w:r>
      <w:proofErr w:type="spellStart"/>
      <w:r w:rsidRPr="004B1B02">
        <w:rPr>
          <w:rFonts w:ascii="Arial" w:hAnsi="Arial" w:cs="Arial"/>
          <w:iCs/>
        </w:rPr>
        <w:t>poprzetargowymi</w:t>
      </w:r>
      <w:proofErr w:type="spellEnd"/>
      <w:r w:rsidRPr="004B1B02">
        <w:rPr>
          <w:rFonts w:ascii="Arial" w:hAnsi="Arial" w:cs="Arial"/>
          <w:iCs/>
        </w:rPr>
        <w:t>.</w:t>
      </w:r>
    </w:p>
    <w:p w14:paraId="44104884" w14:textId="77777777" w:rsidR="00C043BC" w:rsidRPr="004B1B02" w:rsidRDefault="00C043BC" w:rsidP="00454901">
      <w:pPr>
        <w:pStyle w:val="Akapitzlist"/>
        <w:numPr>
          <w:ilvl w:val="0"/>
          <w:numId w:val="620"/>
        </w:numPr>
        <w:spacing w:line="360" w:lineRule="auto"/>
        <w:ind w:left="851" w:hanging="284"/>
        <w:contextualSpacing/>
        <w:jc w:val="both"/>
        <w:rPr>
          <w:rFonts w:ascii="Arial" w:hAnsi="Arial" w:cs="Arial"/>
        </w:rPr>
      </w:pPr>
      <w:r w:rsidRPr="004B1B02">
        <w:rPr>
          <w:rFonts w:ascii="Arial" w:hAnsi="Arial" w:cs="Arial"/>
        </w:rPr>
        <w:t>Zakup obrazów prof. Tadeusza Boruty oraz siodła artyleryjskiego wz. 1861 do zbiorów Muzeum Okręgowego w Rzeszowie - 70.380,00 zł.</w:t>
      </w:r>
    </w:p>
    <w:p w14:paraId="3FBAD748" w14:textId="4D7E549D" w:rsidR="00C043BC" w:rsidRPr="004B1B02" w:rsidRDefault="00C043BC" w:rsidP="00C043BC">
      <w:pPr>
        <w:pStyle w:val="Akapitzlist"/>
        <w:spacing w:line="360" w:lineRule="auto"/>
        <w:ind w:left="851"/>
        <w:jc w:val="both"/>
        <w:rPr>
          <w:rFonts w:ascii="Arial" w:hAnsi="Arial" w:cs="Arial"/>
          <w:iCs/>
        </w:rPr>
      </w:pPr>
      <w:r w:rsidRPr="004B1B02">
        <w:rPr>
          <w:rFonts w:ascii="Arial" w:hAnsi="Arial" w:cs="Arial"/>
          <w:iCs/>
        </w:rPr>
        <w:t>Zakupiono dwa obrazy prof. Tadeusza Boruty: „Otwarcie piątej pieczęci” z lat 1991-92</w:t>
      </w:r>
      <w:r w:rsidR="002453CF" w:rsidRPr="004B1B02">
        <w:rPr>
          <w:rFonts w:ascii="Arial" w:hAnsi="Arial" w:cs="Arial"/>
          <w:iCs/>
        </w:rPr>
        <w:t xml:space="preserve">. </w:t>
      </w:r>
      <w:r w:rsidRPr="004B1B02">
        <w:rPr>
          <w:rFonts w:ascii="Arial" w:hAnsi="Arial" w:cs="Arial"/>
          <w:iCs/>
        </w:rPr>
        <w:t>Obrazy zostaną wyeksponowane w korytarzu zachodnim Muzealnych krużganków.</w:t>
      </w:r>
    </w:p>
    <w:p w14:paraId="7DE1AB23" w14:textId="26F2EA60" w:rsidR="00C043BC" w:rsidRPr="004B1B02" w:rsidRDefault="00C043BC" w:rsidP="00454901">
      <w:pPr>
        <w:pStyle w:val="Akapitzlist"/>
        <w:numPr>
          <w:ilvl w:val="0"/>
          <w:numId w:val="620"/>
        </w:numPr>
        <w:spacing w:line="360" w:lineRule="auto"/>
        <w:ind w:left="851" w:hanging="284"/>
        <w:jc w:val="both"/>
        <w:rPr>
          <w:rFonts w:ascii="Arial" w:hAnsi="Arial" w:cs="Arial"/>
        </w:rPr>
      </w:pPr>
      <w:r w:rsidRPr="004B1B02">
        <w:rPr>
          <w:rFonts w:ascii="Arial" w:hAnsi="Arial" w:cs="Arial"/>
        </w:rPr>
        <w:t>Zakup talerzy kamionkowych pochodzących z ośrodka „Kamionka” w Łysej Górze do zbiorów Muzeum Etnograficznego im. F. Kotuli- Oddziału Muzeum Okręgowego w</w:t>
      </w:r>
      <w:r w:rsidR="0066776A" w:rsidRPr="004B1B02">
        <w:rPr>
          <w:rFonts w:ascii="Arial" w:hAnsi="Arial" w:cs="Arial"/>
        </w:rPr>
        <w:t xml:space="preserve"> </w:t>
      </w:r>
      <w:r w:rsidRPr="004B1B02">
        <w:rPr>
          <w:rFonts w:ascii="Arial" w:hAnsi="Arial" w:cs="Arial"/>
        </w:rPr>
        <w:t>Rzeszowie - 2.856,00 zł.</w:t>
      </w:r>
    </w:p>
    <w:p w14:paraId="556F5094" w14:textId="3AAA2438" w:rsidR="00C043BC" w:rsidRPr="004B1B02" w:rsidRDefault="00C043BC" w:rsidP="00C043BC">
      <w:pPr>
        <w:pStyle w:val="Akapitzlist"/>
        <w:spacing w:line="360" w:lineRule="auto"/>
        <w:ind w:left="851"/>
        <w:jc w:val="both"/>
        <w:rPr>
          <w:rFonts w:ascii="Arial" w:hAnsi="Arial" w:cs="Arial"/>
          <w:iCs/>
          <w:color w:val="000000" w:themeColor="text1"/>
        </w:rPr>
      </w:pPr>
      <w:r w:rsidRPr="004B1B02">
        <w:rPr>
          <w:rFonts w:ascii="Arial" w:hAnsi="Arial" w:cs="Arial"/>
          <w:iCs/>
        </w:rPr>
        <w:t xml:space="preserve">Zakupiono 6 sztuk pater oraz 9 talerzy zaprojektowanych przez wybitnego polskiego ceramika Bolesława Książka. Zakup talerzy pozwolił na uzupełnienie kolekcji ceramiki Muzeum Okręgowego </w:t>
      </w:r>
      <w:r w:rsidRPr="004B1B02">
        <w:rPr>
          <w:rFonts w:ascii="Arial" w:hAnsi="Arial" w:cs="Arial"/>
          <w:iCs/>
          <w:color w:val="000000" w:themeColor="text1"/>
        </w:rPr>
        <w:t>w Rzeszowie.</w:t>
      </w:r>
    </w:p>
    <w:p w14:paraId="2A732924" w14:textId="77777777" w:rsidR="00C043BC" w:rsidRPr="004B1B02" w:rsidRDefault="00C043BC" w:rsidP="00454901">
      <w:pPr>
        <w:numPr>
          <w:ilvl w:val="0"/>
          <w:numId w:val="637"/>
        </w:numPr>
        <w:spacing w:after="0" w:line="360" w:lineRule="auto"/>
        <w:ind w:left="851" w:hanging="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Muzeum Podkarpackiego w Krośnie – 377.137,00 zł, w tym na:</w:t>
      </w:r>
    </w:p>
    <w:p w14:paraId="1EFE08B8" w14:textId="77777777" w:rsidR="00C043BC" w:rsidRPr="004B1B02" w:rsidRDefault="00C043BC" w:rsidP="00454901">
      <w:pPr>
        <w:pStyle w:val="Akapitzlist"/>
        <w:numPr>
          <w:ilvl w:val="2"/>
          <w:numId w:val="554"/>
        </w:numPr>
        <w:spacing w:line="360" w:lineRule="auto"/>
        <w:ind w:left="1134" w:hanging="283"/>
        <w:rPr>
          <w:rFonts w:ascii="Arial" w:hAnsi="Arial" w:cs="Arial"/>
          <w:color w:val="000000" w:themeColor="text1"/>
        </w:rPr>
      </w:pPr>
      <w:r w:rsidRPr="004B1B02">
        <w:rPr>
          <w:rFonts w:ascii="Arial" w:hAnsi="Arial" w:cs="Arial"/>
          <w:color w:val="000000" w:themeColor="text1"/>
        </w:rPr>
        <w:t>Zakup unikatowych eksponatów - 213.000,00 zł.</w:t>
      </w:r>
    </w:p>
    <w:p w14:paraId="12A14EFE"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 ramach zadania zakupione zostały:</w:t>
      </w:r>
    </w:p>
    <w:p w14:paraId="51601913" w14:textId="7D577ED9" w:rsidR="00C043BC" w:rsidRPr="004B1B02" w:rsidRDefault="00C043BC" w:rsidP="00454901">
      <w:pPr>
        <w:pStyle w:val="Akapitzlist"/>
        <w:numPr>
          <w:ilvl w:val="0"/>
          <w:numId w:val="621"/>
        </w:numPr>
        <w:spacing w:line="360" w:lineRule="auto"/>
        <w:ind w:left="1418" w:hanging="284"/>
        <w:jc w:val="both"/>
        <w:rPr>
          <w:rFonts w:ascii="Arial" w:hAnsi="Arial" w:cs="Arial"/>
          <w:color w:val="000000" w:themeColor="text1"/>
        </w:rPr>
      </w:pPr>
      <w:r w:rsidRPr="004B1B02">
        <w:rPr>
          <w:rFonts w:ascii="Arial" w:hAnsi="Arial" w:cs="Arial"/>
          <w:color w:val="000000" w:themeColor="text1"/>
        </w:rPr>
        <w:lastRenderedPageBreak/>
        <w:t>eksponaty japońskie: tryptyk japoński [drzeworyt] z 2. poł. XIX w., 2</w:t>
      </w:r>
      <w:r w:rsidR="0066776A" w:rsidRPr="004B1B02">
        <w:rPr>
          <w:rFonts w:ascii="Arial" w:hAnsi="Arial" w:cs="Arial"/>
          <w:color w:val="000000" w:themeColor="text1"/>
        </w:rPr>
        <w:t> </w:t>
      </w:r>
      <w:r w:rsidRPr="004B1B02">
        <w:rPr>
          <w:rFonts w:ascii="Arial" w:hAnsi="Arial" w:cs="Arial"/>
          <w:color w:val="000000" w:themeColor="text1"/>
        </w:rPr>
        <w:t xml:space="preserve">oprawy mieczy z okresu  II wojny światowej, </w:t>
      </w:r>
      <w:proofErr w:type="spellStart"/>
      <w:r w:rsidRPr="004B1B02">
        <w:rPr>
          <w:rFonts w:ascii="Arial" w:hAnsi="Arial" w:cs="Arial"/>
          <w:color w:val="000000" w:themeColor="text1"/>
        </w:rPr>
        <w:t>jingasa</w:t>
      </w:r>
      <w:proofErr w:type="spellEnd"/>
      <w:r w:rsidRPr="004B1B02">
        <w:rPr>
          <w:rFonts w:ascii="Arial" w:hAnsi="Arial" w:cs="Arial"/>
          <w:color w:val="000000" w:themeColor="text1"/>
        </w:rPr>
        <w:t xml:space="preserve"> z 1. poł. XIX w., </w:t>
      </w:r>
      <w:proofErr w:type="spellStart"/>
      <w:r w:rsidRPr="004B1B02">
        <w:rPr>
          <w:rFonts w:ascii="Arial" w:hAnsi="Arial" w:cs="Arial"/>
          <w:color w:val="000000" w:themeColor="text1"/>
        </w:rPr>
        <w:t>jinbaori</w:t>
      </w:r>
      <w:proofErr w:type="spellEnd"/>
      <w:r w:rsidRPr="004B1B02">
        <w:rPr>
          <w:rFonts w:ascii="Arial" w:hAnsi="Arial" w:cs="Arial"/>
          <w:color w:val="000000" w:themeColor="text1"/>
        </w:rPr>
        <w:t xml:space="preserve"> z 1. poł. XIX w., talerz </w:t>
      </w:r>
      <w:proofErr w:type="spellStart"/>
      <w:r w:rsidRPr="004B1B02">
        <w:rPr>
          <w:rFonts w:ascii="Arial" w:hAnsi="Arial" w:cs="Arial"/>
          <w:color w:val="000000" w:themeColor="text1"/>
        </w:rPr>
        <w:t>imari</w:t>
      </w:r>
      <w:proofErr w:type="spellEnd"/>
      <w:r w:rsidRPr="004B1B02">
        <w:rPr>
          <w:rFonts w:ascii="Arial" w:hAnsi="Arial" w:cs="Arial"/>
          <w:color w:val="000000" w:themeColor="text1"/>
        </w:rPr>
        <w:t xml:space="preserve"> z końca XVIII w., </w:t>
      </w:r>
      <w:proofErr w:type="spellStart"/>
      <w:r w:rsidRPr="004B1B02">
        <w:rPr>
          <w:rFonts w:ascii="Arial" w:hAnsi="Arial" w:cs="Arial"/>
          <w:color w:val="000000" w:themeColor="text1"/>
        </w:rPr>
        <w:t>tsuba</w:t>
      </w:r>
      <w:proofErr w:type="spellEnd"/>
      <w:r w:rsidRPr="004B1B02">
        <w:rPr>
          <w:rFonts w:ascii="Arial" w:hAnsi="Arial" w:cs="Arial"/>
          <w:color w:val="000000" w:themeColor="text1"/>
        </w:rPr>
        <w:t xml:space="preserve"> z 1. poł. XVIII w., miecz typu </w:t>
      </w:r>
      <w:proofErr w:type="spellStart"/>
      <w:r w:rsidRPr="004B1B02">
        <w:rPr>
          <w:rFonts w:ascii="Arial" w:hAnsi="Arial" w:cs="Arial"/>
          <w:color w:val="000000" w:themeColor="text1"/>
        </w:rPr>
        <w:t>wakizashi</w:t>
      </w:r>
      <w:proofErr w:type="spellEnd"/>
      <w:r w:rsidRPr="004B1B02">
        <w:rPr>
          <w:rFonts w:ascii="Arial" w:hAnsi="Arial" w:cs="Arial"/>
          <w:color w:val="000000" w:themeColor="text1"/>
        </w:rPr>
        <w:t xml:space="preserve"> z lat 1280-1330 r. w oprawie z 1780-1820 r. oraz kimono z 2. poł. XIX w.),</w:t>
      </w:r>
    </w:p>
    <w:p w14:paraId="6EAECD95" w14:textId="29376074" w:rsidR="00C043BC" w:rsidRPr="004B1B02" w:rsidRDefault="00C043BC" w:rsidP="00454901">
      <w:pPr>
        <w:pStyle w:val="Akapitzlist"/>
        <w:numPr>
          <w:ilvl w:val="0"/>
          <w:numId w:val="621"/>
        </w:numPr>
        <w:spacing w:line="360" w:lineRule="auto"/>
        <w:ind w:left="1418" w:hanging="284"/>
        <w:jc w:val="both"/>
        <w:rPr>
          <w:rFonts w:ascii="Arial" w:hAnsi="Arial" w:cs="Arial"/>
          <w:color w:val="000000" w:themeColor="text1"/>
        </w:rPr>
      </w:pPr>
      <w:r w:rsidRPr="004B1B02">
        <w:rPr>
          <w:rFonts w:ascii="Arial" w:hAnsi="Arial" w:cs="Arial"/>
          <w:color w:val="000000" w:themeColor="text1"/>
        </w:rPr>
        <w:t xml:space="preserve">eksponaty z zakresu historii: szable z okresu XVIII - XIX w. </w:t>
      </w:r>
      <w:r w:rsidR="00DD66C1" w:rsidRPr="004B1B02">
        <w:rPr>
          <w:rFonts w:ascii="Arial" w:hAnsi="Arial" w:cs="Arial"/>
          <w:color w:val="000000" w:themeColor="text1"/>
        </w:rPr>
        <w:t>(</w:t>
      </w:r>
      <w:r w:rsidRPr="004B1B02">
        <w:rPr>
          <w:rFonts w:ascii="Arial" w:hAnsi="Arial" w:cs="Arial"/>
          <w:color w:val="000000" w:themeColor="text1"/>
        </w:rPr>
        <w:t>6 sztuk),</w:t>
      </w:r>
    </w:p>
    <w:p w14:paraId="4311CB9C" w14:textId="3C9AF1A5" w:rsidR="00C043BC" w:rsidRPr="004B1B02" w:rsidRDefault="00C043BC" w:rsidP="00454901">
      <w:pPr>
        <w:pStyle w:val="Akapitzlist"/>
        <w:numPr>
          <w:ilvl w:val="0"/>
          <w:numId w:val="621"/>
        </w:numPr>
        <w:spacing w:line="360" w:lineRule="auto"/>
        <w:ind w:left="1418" w:hanging="284"/>
        <w:jc w:val="both"/>
        <w:rPr>
          <w:rFonts w:ascii="Arial" w:hAnsi="Arial" w:cs="Arial"/>
          <w:color w:val="000000" w:themeColor="text1"/>
        </w:rPr>
      </w:pPr>
      <w:r w:rsidRPr="004B1B02">
        <w:rPr>
          <w:rFonts w:ascii="Arial" w:hAnsi="Arial" w:cs="Arial"/>
          <w:color w:val="000000" w:themeColor="text1"/>
        </w:rPr>
        <w:t xml:space="preserve">eksponaty z dziedziny historii sztuki: 2 obrazy Seweryna </w:t>
      </w:r>
      <w:proofErr w:type="spellStart"/>
      <w:r w:rsidRPr="004B1B02">
        <w:rPr>
          <w:rFonts w:ascii="Arial" w:hAnsi="Arial" w:cs="Arial"/>
          <w:color w:val="000000" w:themeColor="text1"/>
        </w:rPr>
        <w:t>Bieszczada</w:t>
      </w:r>
      <w:proofErr w:type="spellEnd"/>
      <w:r w:rsidRPr="004B1B02">
        <w:rPr>
          <w:rFonts w:ascii="Arial" w:hAnsi="Arial" w:cs="Arial"/>
          <w:color w:val="000000" w:themeColor="text1"/>
        </w:rPr>
        <w:t xml:space="preserve"> „Powstaniec” i „Chłopiec” z 2. poł. XIX w., obraz Leonarda Stroynowskiego „Portret chłopca wspartego na lasce” z 1896 r., zbiór eksponatów związany z działalnością rzeźbiarza Andrzeja </w:t>
      </w:r>
      <w:proofErr w:type="spellStart"/>
      <w:r w:rsidRPr="004B1B02">
        <w:rPr>
          <w:rFonts w:ascii="Arial" w:hAnsi="Arial" w:cs="Arial"/>
          <w:color w:val="000000" w:themeColor="text1"/>
        </w:rPr>
        <w:t>Lenika</w:t>
      </w:r>
      <w:proofErr w:type="spellEnd"/>
      <w:r w:rsidRPr="004B1B02">
        <w:rPr>
          <w:rFonts w:ascii="Arial" w:hAnsi="Arial" w:cs="Arial"/>
          <w:color w:val="000000" w:themeColor="text1"/>
        </w:rPr>
        <w:t xml:space="preserve"> i</w:t>
      </w:r>
      <w:r w:rsidR="0066776A" w:rsidRPr="004B1B02">
        <w:rPr>
          <w:rFonts w:ascii="Arial" w:hAnsi="Arial" w:cs="Arial"/>
          <w:color w:val="000000" w:themeColor="text1"/>
        </w:rPr>
        <w:t> </w:t>
      </w:r>
      <w:r w:rsidRPr="004B1B02">
        <w:rPr>
          <w:rFonts w:ascii="Arial" w:hAnsi="Arial" w:cs="Arial"/>
          <w:color w:val="000000" w:themeColor="text1"/>
        </w:rPr>
        <w:t>artystycznym środowiskiem miasta Krosna z przełomu XIX i XX w. – rzeźby, fotografie, meble,</w:t>
      </w:r>
    </w:p>
    <w:p w14:paraId="1CBCEA87" w14:textId="54068C87" w:rsidR="00C043BC" w:rsidRPr="004B1B02" w:rsidRDefault="00C043BC" w:rsidP="00454901">
      <w:pPr>
        <w:pStyle w:val="Akapitzlist"/>
        <w:numPr>
          <w:ilvl w:val="0"/>
          <w:numId w:val="621"/>
        </w:numPr>
        <w:spacing w:line="360" w:lineRule="auto"/>
        <w:ind w:left="1418" w:hanging="284"/>
        <w:jc w:val="both"/>
        <w:rPr>
          <w:rFonts w:ascii="Arial" w:hAnsi="Arial" w:cs="Arial"/>
          <w:color w:val="000000" w:themeColor="text1"/>
        </w:rPr>
      </w:pPr>
      <w:r w:rsidRPr="004B1B02">
        <w:rPr>
          <w:rFonts w:ascii="Arial" w:hAnsi="Arial" w:cs="Arial"/>
          <w:color w:val="000000" w:themeColor="text1"/>
        </w:rPr>
        <w:t>eksponaty z dziedziny historii szkła: szkło artystyczne, wykonane w</w:t>
      </w:r>
      <w:r w:rsidR="0066776A" w:rsidRPr="004B1B02">
        <w:rPr>
          <w:rFonts w:ascii="Arial" w:hAnsi="Arial" w:cs="Arial"/>
          <w:color w:val="000000" w:themeColor="text1"/>
        </w:rPr>
        <w:t> </w:t>
      </w:r>
      <w:r w:rsidRPr="004B1B02">
        <w:rPr>
          <w:rFonts w:ascii="Arial" w:hAnsi="Arial" w:cs="Arial"/>
          <w:color w:val="000000" w:themeColor="text1"/>
        </w:rPr>
        <w:t xml:space="preserve">stylistyce secesyjnej i art </w:t>
      </w:r>
      <w:proofErr w:type="spellStart"/>
      <w:r w:rsidRPr="004B1B02">
        <w:rPr>
          <w:rFonts w:ascii="Arial" w:hAnsi="Arial" w:cs="Arial"/>
          <w:color w:val="000000" w:themeColor="text1"/>
        </w:rPr>
        <w:t>déco</w:t>
      </w:r>
      <w:proofErr w:type="spellEnd"/>
      <w:r w:rsidRPr="004B1B02">
        <w:rPr>
          <w:rFonts w:ascii="Arial" w:hAnsi="Arial" w:cs="Arial"/>
          <w:color w:val="000000" w:themeColor="text1"/>
        </w:rPr>
        <w:t xml:space="preserve"> z lat 1890-1930 (8 sztuk), szkło dekoracyjno-użytkowe – komplet szkła uranowego z renomowanych wytwórni angielskich i czeskich z lat 1920-1960 (4 komplety), szkło artystyczne podkarpackich artystów-hutników: Henryka </w:t>
      </w:r>
      <w:proofErr w:type="spellStart"/>
      <w:r w:rsidRPr="004B1B02">
        <w:rPr>
          <w:rFonts w:ascii="Arial" w:hAnsi="Arial" w:cs="Arial"/>
          <w:color w:val="000000" w:themeColor="text1"/>
        </w:rPr>
        <w:t>Rysza</w:t>
      </w:r>
      <w:proofErr w:type="spellEnd"/>
      <w:r w:rsidRPr="004B1B02">
        <w:rPr>
          <w:rFonts w:ascii="Arial" w:hAnsi="Arial" w:cs="Arial"/>
          <w:color w:val="000000" w:themeColor="text1"/>
        </w:rPr>
        <w:t xml:space="preserve"> oraz Kazimierza </w:t>
      </w:r>
      <w:proofErr w:type="spellStart"/>
      <w:r w:rsidRPr="004B1B02">
        <w:rPr>
          <w:rFonts w:ascii="Arial" w:hAnsi="Arial" w:cs="Arial"/>
          <w:color w:val="000000" w:themeColor="text1"/>
        </w:rPr>
        <w:t>Trygara</w:t>
      </w:r>
      <w:proofErr w:type="spellEnd"/>
      <w:r w:rsidRPr="004B1B02">
        <w:rPr>
          <w:rFonts w:ascii="Arial" w:hAnsi="Arial" w:cs="Arial"/>
          <w:color w:val="000000" w:themeColor="text1"/>
        </w:rPr>
        <w:t>, wykonane w latach 2010-2020 (5 sztuk),</w:t>
      </w:r>
    </w:p>
    <w:p w14:paraId="167E0221" w14:textId="77777777" w:rsidR="00C043BC" w:rsidRPr="004B1B02" w:rsidRDefault="00C043BC" w:rsidP="00454901">
      <w:pPr>
        <w:pStyle w:val="Akapitzlist"/>
        <w:numPr>
          <w:ilvl w:val="0"/>
          <w:numId w:val="621"/>
        </w:numPr>
        <w:spacing w:line="360" w:lineRule="auto"/>
        <w:ind w:left="1418" w:hanging="284"/>
        <w:jc w:val="both"/>
        <w:rPr>
          <w:rFonts w:ascii="Arial" w:hAnsi="Arial" w:cs="Arial"/>
          <w:color w:val="000000" w:themeColor="text1"/>
        </w:rPr>
      </w:pPr>
      <w:r w:rsidRPr="004B1B02">
        <w:rPr>
          <w:rFonts w:ascii="Arial" w:hAnsi="Arial" w:cs="Arial"/>
          <w:color w:val="000000" w:themeColor="text1"/>
        </w:rPr>
        <w:t xml:space="preserve">eksponaty związane z historią oświetlenia – 4 lampy naftowe salonowe z 2 poł. XIX w. oraz 2 lampy olejne salonowe z 1. poł. XIX w.). </w:t>
      </w:r>
    </w:p>
    <w:p w14:paraId="7B247198" w14:textId="77777777" w:rsidR="00C043BC" w:rsidRPr="004B1B02" w:rsidRDefault="00C043BC" w:rsidP="00454901">
      <w:pPr>
        <w:pStyle w:val="Akapitzlist"/>
        <w:numPr>
          <w:ilvl w:val="2"/>
          <w:numId w:val="554"/>
        </w:numPr>
        <w:spacing w:line="360" w:lineRule="auto"/>
        <w:rPr>
          <w:rFonts w:ascii="Arial" w:hAnsi="Arial" w:cs="Arial"/>
          <w:color w:val="000000" w:themeColor="text1"/>
        </w:rPr>
      </w:pPr>
      <w:r w:rsidRPr="004B1B02">
        <w:rPr>
          <w:rFonts w:ascii="Arial" w:hAnsi="Arial" w:cs="Arial"/>
          <w:color w:val="000000" w:themeColor="text1"/>
        </w:rPr>
        <w:t>Sto lat Krośnieńskich Hut Szkła - 90.000,00 zł.</w:t>
      </w:r>
    </w:p>
    <w:p w14:paraId="4026CA9B"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108.700,-zł, finansowane ze środków własnych Samorządu Województwa Podkarpackiego oraz środków własnych instytucji, zrealizowane w 2023r.</w:t>
      </w:r>
    </w:p>
    <w:p w14:paraId="2B3775D9" w14:textId="2099CC10"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Wydatki obejmowały zakup 6 szt. ekspozytorów wystawienniczych, wyposażonych w cztery jednostronne ścianki typu </w:t>
      </w:r>
      <w:proofErr w:type="spellStart"/>
      <w:r w:rsidRPr="004B1B02">
        <w:rPr>
          <w:rFonts w:ascii="Arial" w:eastAsia="Times New Roman" w:hAnsi="Arial" w:cs="Arial"/>
          <w:color w:val="000000" w:themeColor="text1"/>
          <w:sz w:val="24"/>
          <w:szCs w:val="24"/>
        </w:rPr>
        <w:t>Round</w:t>
      </w:r>
      <w:proofErr w:type="spellEnd"/>
      <w:r w:rsidRPr="004B1B02">
        <w:rPr>
          <w:rFonts w:ascii="Arial" w:eastAsia="Times New Roman" w:hAnsi="Arial" w:cs="Arial"/>
          <w:color w:val="000000" w:themeColor="text1"/>
          <w:sz w:val="24"/>
          <w:szCs w:val="24"/>
        </w:rPr>
        <w:t xml:space="preserve"> Line oraz 16 szt. ekspozytorów wystawienniczych typu </w:t>
      </w:r>
      <w:proofErr w:type="spellStart"/>
      <w:r w:rsidRPr="004B1B02">
        <w:rPr>
          <w:rFonts w:ascii="Arial" w:eastAsia="Times New Roman" w:hAnsi="Arial" w:cs="Arial"/>
          <w:color w:val="000000" w:themeColor="text1"/>
          <w:sz w:val="24"/>
          <w:szCs w:val="24"/>
        </w:rPr>
        <w:t>Cube</w:t>
      </w:r>
      <w:proofErr w:type="spellEnd"/>
      <w:r w:rsidRPr="004B1B02">
        <w:rPr>
          <w:rFonts w:ascii="Arial" w:eastAsia="Times New Roman" w:hAnsi="Arial" w:cs="Arial"/>
          <w:color w:val="000000" w:themeColor="text1"/>
          <w:sz w:val="24"/>
          <w:szCs w:val="24"/>
        </w:rPr>
        <w:t xml:space="preserve"> Line na potrzeby organizacji obchodów 100-lecia Huty. Wystawa w oparciu o nowoczesną oprawę wizualną w bardzo atrakcyjnej formie zilustrowała osiągnięcia jednej z</w:t>
      </w:r>
      <w:r w:rsidR="0066776A" w:rsidRPr="004B1B02">
        <w:rPr>
          <w:rFonts w:ascii="Arial" w:eastAsia="Times New Roman" w:hAnsi="Arial" w:cs="Arial"/>
          <w:color w:val="000000" w:themeColor="text1"/>
          <w:sz w:val="24"/>
          <w:szCs w:val="24"/>
        </w:rPr>
        <w:t> </w:t>
      </w:r>
      <w:r w:rsidRPr="004B1B02">
        <w:rPr>
          <w:rFonts w:ascii="Arial" w:eastAsia="Times New Roman" w:hAnsi="Arial" w:cs="Arial"/>
          <w:color w:val="000000" w:themeColor="text1"/>
          <w:sz w:val="24"/>
          <w:szCs w:val="24"/>
        </w:rPr>
        <w:t xml:space="preserve">najważniejszych hut w historii polskiego przemysłu szklarskiego. Zaprezentowano na niej najcenniejsze, unikatowe wyroby szklane ze zbiorów Muzeum Podkarpackiego w Krośnie, nie prezentowane do tej pory na żadnej wystawie.  </w:t>
      </w:r>
    </w:p>
    <w:p w14:paraId="09B0E1FF" w14:textId="06C3BCC1" w:rsidR="00C043BC" w:rsidRPr="004B1B02" w:rsidRDefault="00C043BC" w:rsidP="00454901">
      <w:pPr>
        <w:pStyle w:val="Akapitzlist"/>
        <w:numPr>
          <w:ilvl w:val="2"/>
          <w:numId w:val="554"/>
        </w:numPr>
        <w:spacing w:line="360" w:lineRule="auto"/>
        <w:rPr>
          <w:rFonts w:ascii="Arial" w:hAnsi="Arial" w:cs="Arial"/>
          <w:color w:val="000000" w:themeColor="text1"/>
        </w:rPr>
      </w:pPr>
      <w:r w:rsidRPr="004B1B02">
        <w:rPr>
          <w:rFonts w:ascii="Arial" w:hAnsi="Arial" w:cs="Arial"/>
          <w:color w:val="000000" w:themeColor="text1"/>
        </w:rPr>
        <w:lastRenderedPageBreak/>
        <w:t>Zakup serwera - 25.000,00 zł</w:t>
      </w:r>
      <w:r w:rsidR="0066776A" w:rsidRPr="004B1B02">
        <w:rPr>
          <w:rFonts w:ascii="Arial" w:hAnsi="Arial" w:cs="Arial"/>
          <w:color w:val="000000" w:themeColor="text1"/>
        </w:rPr>
        <w:t>;</w:t>
      </w:r>
    </w:p>
    <w:p w14:paraId="61DAB725"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Zakupiono serwer, który był niezbędny do prawidłowego funkcjonowania Muzeum.</w:t>
      </w:r>
    </w:p>
    <w:p w14:paraId="1EB0F989" w14:textId="77777777" w:rsidR="00C043BC" w:rsidRPr="004B1B02" w:rsidRDefault="00C043BC" w:rsidP="00454901">
      <w:pPr>
        <w:pStyle w:val="Akapitzlist"/>
        <w:numPr>
          <w:ilvl w:val="2"/>
          <w:numId w:val="554"/>
        </w:numPr>
        <w:spacing w:line="360" w:lineRule="auto"/>
        <w:rPr>
          <w:rFonts w:ascii="Arial" w:hAnsi="Arial" w:cs="Arial"/>
          <w:color w:val="000000" w:themeColor="text1"/>
        </w:rPr>
      </w:pPr>
      <w:r w:rsidRPr="004B1B02">
        <w:rPr>
          <w:rFonts w:ascii="Arial" w:hAnsi="Arial" w:cs="Arial"/>
          <w:color w:val="000000" w:themeColor="text1"/>
        </w:rPr>
        <w:t>Zakup unikatowych eksponatów - 30.300,00 zł;</w:t>
      </w:r>
    </w:p>
    <w:p w14:paraId="0661B040" w14:textId="3E5F1A1F"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zakupiono: obraz Seweryna </w:t>
      </w:r>
      <w:proofErr w:type="spellStart"/>
      <w:r w:rsidRPr="004B1B02">
        <w:rPr>
          <w:rFonts w:ascii="Arial" w:eastAsia="Times New Roman" w:hAnsi="Arial" w:cs="Arial"/>
          <w:color w:val="000000" w:themeColor="text1"/>
          <w:sz w:val="24"/>
          <w:szCs w:val="24"/>
        </w:rPr>
        <w:t>Bieszczada</w:t>
      </w:r>
      <w:proofErr w:type="spellEnd"/>
      <w:r w:rsidRPr="004B1B02">
        <w:rPr>
          <w:rFonts w:ascii="Arial" w:eastAsia="Times New Roman" w:hAnsi="Arial" w:cs="Arial"/>
          <w:color w:val="000000" w:themeColor="text1"/>
          <w:sz w:val="24"/>
          <w:szCs w:val="24"/>
        </w:rPr>
        <w:t xml:space="preserve"> „Na Rynku w</w:t>
      </w:r>
      <w:r w:rsidR="0066776A" w:rsidRPr="004B1B02">
        <w:rPr>
          <w:rFonts w:ascii="Arial" w:eastAsia="Times New Roman" w:hAnsi="Arial" w:cs="Arial"/>
          <w:color w:val="000000" w:themeColor="text1"/>
          <w:sz w:val="24"/>
          <w:szCs w:val="24"/>
        </w:rPr>
        <w:t> </w:t>
      </w:r>
      <w:r w:rsidRPr="004B1B02">
        <w:rPr>
          <w:rFonts w:ascii="Arial" w:eastAsia="Times New Roman" w:hAnsi="Arial" w:cs="Arial"/>
          <w:color w:val="000000" w:themeColor="text1"/>
          <w:sz w:val="24"/>
          <w:szCs w:val="24"/>
        </w:rPr>
        <w:t>Krośnie” oraz polską szablę „konstytucyjną” z 1791 r. Zakupione muzealia wzbogaciły zbiory Muzeum Podkarpackiego w Krośnie.</w:t>
      </w:r>
    </w:p>
    <w:p w14:paraId="6CB3328E" w14:textId="77777777" w:rsidR="00C043BC" w:rsidRPr="004B1B02" w:rsidRDefault="00C043BC" w:rsidP="00454901">
      <w:pPr>
        <w:pStyle w:val="Akapitzlist"/>
        <w:numPr>
          <w:ilvl w:val="2"/>
          <w:numId w:val="554"/>
        </w:numPr>
        <w:spacing w:line="360" w:lineRule="auto"/>
        <w:rPr>
          <w:rFonts w:ascii="Arial" w:hAnsi="Arial" w:cs="Arial"/>
          <w:color w:val="000000" w:themeColor="text1"/>
        </w:rPr>
      </w:pPr>
      <w:r w:rsidRPr="004B1B02">
        <w:rPr>
          <w:rFonts w:ascii="Arial" w:hAnsi="Arial" w:cs="Arial"/>
          <w:color w:val="000000" w:themeColor="text1"/>
        </w:rPr>
        <w:t>Zakup sprzętu multimedialnego do Skansenu - 18.837,00 zł.</w:t>
      </w:r>
    </w:p>
    <w:p w14:paraId="31A77157"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Zakupiono sprzęt multimedialny do Skansenu Archeologicznego Karpacka Troja w Trzcinicy, tj. projektor multimedialny, dwa laptopy i komputer stacjonarny.</w:t>
      </w:r>
    </w:p>
    <w:p w14:paraId="7FB3E4E7" w14:textId="77777777" w:rsidR="00C043BC" w:rsidRPr="004B1B02" w:rsidRDefault="00C043BC" w:rsidP="00454901">
      <w:pPr>
        <w:numPr>
          <w:ilvl w:val="0"/>
          <w:numId w:val="637"/>
        </w:numPr>
        <w:spacing w:after="0" w:line="360" w:lineRule="auto"/>
        <w:ind w:left="851"/>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Muzeum Kultury Ludowej w Kolbuszowej w kwocie 1.393.569,22 zł, w tym na:</w:t>
      </w:r>
    </w:p>
    <w:p w14:paraId="33616B01" w14:textId="77777777" w:rsidR="00C043BC" w:rsidRPr="004B1B02" w:rsidRDefault="00C043BC" w:rsidP="00454901">
      <w:pPr>
        <w:pStyle w:val="Akapitzlist"/>
        <w:numPr>
          <w:ilvl w:val="1"/>
          <w:numId w:val="566"/>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rPr>
        <w:t xml:space="preserve">realizację zadania pn. </w:t>
      </w:r>
      <w:r w:rsidRPr="004B1B02">
        <w:rPr>
          <w:rFonts w:ascii="Arial" w:hAnsi="Arial" w:cs="Arial"/>
          <w:color w:val="000000" w:themeColor="text1"/>
          <w:lang w:eastAsia="pl-PL"/>
        </w:rPr>
        <w:t xml:space="preserve">Budowa zespołu obiektów Parku Etnograficznego Muzeum Kultury Ludowej w Kolbuszowej (strefa zaplecza "A"): zestawienie do stanu surowego otwartego Rządcówki z Rudnej Wielkiej </w:t>
      </w:r>
      <w:r w:rsidRPr="004B1B02">
        <w:rPr>
          <w:rFonts w:ascii="Arial" w:hAnsi="Arial" w:cs="Arial"/>
          <w:color w:val="000000" w:themeColor="text1"/>
        </w:rPr>
        <w:t>– 835.000 zł.</w:t>
      </w:r>
    </w:p>
    <w:p w14:paraId="3B52CD38" w14:textId="1B858241"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1.027.050,-zł finansowane ze środków własnych budżetu województwa oraz środków własnych Instytucji, zrealizowane w</w:t>
      </w:r>
      <w:r w:rsidR="0066776A" w:rsidRPr="004B1B02">
        <w:rPr>
          <w:rFonts w:ascii="Arial" w:eastAsia="Times New Roman" w:hAnsi="Arial" w:cs="Arial"/>
          <w:color w:val="000000" w:themeColor="text1"/>
          <w:sz w:val="24"/>
          <w:szCs w:val="24"/>
        </w:rPr>
        <w:t> </w:t>
      </w:r>
      <w:r w:rsidRPr="004B1B02">
        <w:rPr>
          <w:rFonts w:ascii="Arial" w:eastAsia="Times New Roman" w:hAnsi="Arial" w:cs="Arial"/>
          <w:color w:val="000000" w:themeColor="text1"/>
          <w:sz w:val="24"/>
          <w:szCs w:val="24"/>
        </w:rPr>
        <w:t>2023r.</w:t>
      </w:r>
    </w:p>
    <w:p w14:paraId="7297BE99" w14:textId="77777777" w:rsidR="00C043BC" w:rsidRPr="004B1B02" w:rsidRDefault="00C043BC" w:rsidP="00C043BC">
      <w:pPr>
        <w:pStyle w:val="Akapitzlist"/>
        <w:spacing w:line="360" w:lineRule="auto"/>
        <w:ind w:left="1134"/>
        <w:jc w:val="both"/>
        <w:rPr>
          <w:rFonts w:ascii="Arial" w:hAnsi="Arial" w:cs="Arial"/>
          <w:iCs/>
        </w:rPr>
      </w:pPr>
      <w:r w:rsidRPr="004B1B02">
        <w:rPr>
          <w:rFonts w:ascii="Arial" w:hAnsi="Arial" w:cs="Arial"/>
          <w:iCs/>
          <w:color w:val="000000" w:themeColor="text1"/>
        </w:rPr>
        <w:t xml:space="preserve">W ramach </w:t>
      </w:r>
      <w:r w:rsidRPr="004B1B02">
        <w:rPr>
          <w:rFonts w:ascii="Arial" w:hAnsi="Arial" w:cs="Arial"/>
          <w:iCs/>
        </w:rPr>
        <w:t>zadania zestawiono do stanu surowego otwartego budynek Rządcówki z Rudnej Wielkiej, który będzie stanowił ekspozycję Parku Etnograficznego jako obiekt założenia dworskiego. Obiekt ten będzie również pełnił funkcję zaplecza administracyjno-biurowego dla pracowników Parku Etnograficznego</w:t>
      </w:r>
    </w:p>
    <w:p w14:paraId="4277EAF1" w14:textId="71E441DC" w:rsidR="00C043BC" w:rsidRPr="004B1B02" w:rsidRDefault="00C043BC" w:rsidP="00454901">
      <w:pPr>
        <w:pStyle w:val="Akapitzlist"/>
        <w:numPr>
          <w:ilvl w:val="1"/>
          <w:numId w:val="566"/>
        </w:numPr>
        <w:spacing w:line="360" w:lineRule="auto"/>
        <w:ind w:left="1134" w:hanging="283"/>
        <w:contextualSpacing/>
        <w:jc w:val="both"/>
        <w:rPr>
          <w:rFonts w:ascii="Arial" w:hAnsi="Arial" w:cs="Arial"/>
          <w:color w:val="000000" w:themeColor="text1"/>
          <w:lang w:eastAsia="pl-PL"/>
        </w:rPr>
      </w:pPr>
      <w:r w:rsidRPr="004B1B02">
        <w:rPr>
          <w:rFonts w:ascii="Arial" w:hAnsi="Arial" w:cs="Arial"/>
          <w:color w:val="000000" w:themeColor="text1"/>
        </w:rPr>
        <w:t xml:space="preserve">realizację zadania pn. </w:t>
      </w:r>
      <w:r w:rsidRPr="004B1B02">
        <w:rPr>
          <w:rFonts w:ascii="Arial" w:hAnsi="Arial" w:cs="Arial"/>
          <w:color w:val="000000" w:themeColor="text1"/>
          <w:lang w:eastAsia="pl-PL"/>
        </w:rPr>
        <w:t xml:space="preserve">Rozbudowa sektora rzeszowskiego - uzupełnienie zagrody z Budziwoja, przeniesienie wozówki i spichlerza </w:t>
      </w:r>
      <w:proofErr w:type="spellStart"/>
      <w:r w:rsidRPr="004B1B02">
        <w:rPr>
          <w:rFonts w:ascii="Arial" w:hAnsi="Arial" w:cs="Arial"/>
          <w:color w:val="000000" w:themeColor="text1"/>
          <w:lang w:eastAsia="pl-PL"/>
        </w:rPr>
        <w:t>pp</w:t>
      </w:r>
      <w:proofErr w:type="spellEnd"/>
      <w:r w:rsidRPr="004B1B02">
        <w:rPr>
          <w:rFonts w:ascii="Arial" w:hAnsi="Arial" w:cs="Arial"/>
          <w:color w:val="000000" w:themeColor="text1"/>
          <w:lang w:eastAsia="pl-PL"/>
        </w:rPr>
        <w:t xml:space="preserve"> Skałów z</w:t>
      </w:r>
      <w:r w:rsidR="0066776A" w:rsidRPr="004B1B02">
        <w:rPr>
          <w:rFonts w:ascii="Arial" w:hAnsi="Arial" w:cs="Arial"/>
          <w:color w:val="000000" w:themeColor="text1"/>
          <w:lang w:eastAsia="pl-PL"/>
        </w:rPr>
        <w:t> </w:t>
      </w:r>
      <w:r w:rsidRPr="004B1B02">
        <w:rPr>
          <w:rFonts w:ascii="Arial" w:hAnsi="Arial" w:cs="Arial"/>
          <w:color w:val="000000" w:themeColor="text1"/>
          <w:lang w:eastAsia="pl-PL"/>
        </w:rPr>
        <w:t>Zaczernia - 93.669,22 zł.</w:t>
      </w:r>
    </w:p>
    <w:p w14:paraId="0D7D0708"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o wartości 109.348,14 zł finansowane ze środków własnych budżetu województwa oraz środków własnych Instytucji, zrealizowane </w:t>
      </w:r>
      <w:r w:rsidRPr="004B1B02">
        <w:rPr>
          <w:rFonts w:ascii="Arial" w:eastAsia="Times New Roman" w:hAnsi="Arial" w:cs="Arial"/>
          <w:color w:val="000000" w:themeColor="text1"/>
          <w:sz w:val="24"/>
          <w:szCs w:val="24"/>
        </w:rPr>
        <w:br/>
        <w:t>w 2023r.</w:t>
      </w:r>
    </w:p>
    <w:p w14:paraId="10836B77" w14:textId="4D780F55"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 ramach zadania pozyskano budynek wybudowany około 1920 roku</w:t>
      </w:r>
      <w:r w:rsidR="00DD66C1"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postawiony na planie prostokąta składający się z: wozówki z wejściem od strony szczytowej północnej oraz ze spichlerza z wejściem od strony </w:t>
      </w:r>
      <w:r w:rsidRPr="004B1B02">
        <w:rPr>
          <w:rFonts w:ascii="Arial" w:eastAsia="Times New Roman" w:hAnsi="Arial" w:cs="Arial"/>
          <w:color w:val="000000" w:themeColor="text1"/>
          <w:sz w:val="24"/>
          <w:szCs w:val="24"/>
        </w:rPr>
        <w:lastRenderedPageBreak/>
        <w:t xml:space="preserve">frontowej wschodniej. Budynki te jako osobne obiekty w kolejnych etapach realizacji zadania zostaną zestawione w sektorze rzeszowskim Parku Etnograficznego Muzeum Kultury Ludowej w Kolbuszowej. </w:t>
      </w:r>
    </w:p>
    <w:p w14:paraId="1CBE787E" w14:textId="77777777" w:rsidR="00C043BC" w:rsidRPr="004B1B02" w:rsidRDefault="00C043BC" w:rsidP="00454901">
      <w:pPr>
        <w:pStyle w:val="Akapitzlist"/>
        <w:numPr>
          <w:ilvl w:val="3"/>
          <w:numId w:val="567"/>
        </w:numPr>
        <w:spacing w:line="360" w:lineRule="auto"/>
        <w:ind w:left="1134" w:hanging="283"/>
        <w:rPr>
          <w:rFonts w:ascii="Arial" w:hAnsi="Arial" w:cs="Arial"/>
          <w:color w:val="000000" w:themeColor="text1"/>
        </w:rPr>
      </w:pPr>
      <w:r w:rsidRPr="004B1B02">
        <w:rPr>
          <w:rFonts w:ascii="Arial" w:hAnsi="Arial" w:cs="Arial"/>
          <w:color w:val="000000" w:themeColor="text1"/>
        </w:rPr>
        <w:t>Zakup muzealiów – 50.000,00 zł.</w:t>
      </w:r>
    </w:p>
    <w:p w14:paraId="52213F75"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rPr>
        <w:t xml:space="preserve">Zakupiono 119 sztuk eksponatów: muzealia artystyczne– historyczne (100 sztuk), są to m.in. komplet mebli drewnianych tapicerowanych do wyposażenia salonu, fotel drewniany (mebel kolbuszowski), komplet zastawy obiadowej i serwis kawowy z porcelany ćmielowskiej oraz muzealia etnograficzne są to m.in. meble wykonywane przez ludowych stolarzy (krzesło drewniane i lustro w drewnianej ramie), a także haftowana makata na ścianę będąca przykładem doskonałych umiejętności hafciarek ludowych z terenów </w:t>
      </w:r>
      <w:proofErr w:type="spellStart"/>
      <w:r w:rsidRPr="004B1B02">
        <w:rPr>
          <w:rFonts w:ascii="Arial" w:eastAsia="Times New Roman" w:hAnsi="Arial" w:cs="Arial"/>
          <w:color w:val="000000" w:themeColor="text1"/>
          <w:sz w:val="24"/>
          <w:szCs w:val="24"/>
        </w:rPr>
        <w:t>lasowiackich</w:t>
      </w:r>
      <w:proofErr w:type="spellEnd"/>
      <w:r w:rsidRPr="004B1B02">
        <w:rPr>
          <w:rFonts w:ascii="Arial" w:eastAsia="Times New Roman" w:hAnsi="Arial" w:cs="Arial"/>
          <w:color w:val="000000" w:themeColor="text1"/>
          <w:sz w:val="24"/>
          <w:szCs w:val="24"/>
          <w:u w:color="FF0000"/>
        </w:rPr>
        <w:t xml:space="preserve">. Nowe ekspozycje udostępniane będą zwiedzającym w 2024 i 2025 r. </w:t>
      </w:r>
    </w:p>
    <w:p w14:paraId="608C427E" w14:textId="77777777" w:rsidR="00C043BC" w:rsidRPr="004B1B02" w:rsidRDefault="00C043BC" w:rsidP="00454901">
      <w:pPr>
        <w:pStyle w:val="Akapitzlist"/>
        <w:numPr>
          <w:ilvl w:val="3"/>
          <w:numId w:val="567"/>
        </w:numPr>
        <w:spacing w:line="360" w:lineRule="auto"/>
        <w:ind w:left="1134"/>
        <w:jc w:val="both"/>
        <w:rPr>
          <w:rFonts w:ascii="Arial" w:hAnsi="Arial" w:cs="Arial"/>
          <w:color w:val="000000" w:themeColor="text1"/>
        </w:rPr>
      </w:pPr>
      <w:r w:rsidRPr="004B1B02">
        <w:rPr>
          <w:rFonts w:ascii="Arial" w:hAnsi="Arial" w:cs="Arial"/>
          <w:color w:val="000000" w:themeColor="text1"/>
        </w:rPr>
        <w:t>Doposażenie stolarni Parku Etnograficznego MKL w Kolbuszowej - 110.000,00 zł.</w:t>
      </w:r>
      <w:bookmarkStart w:id="190" w:name="_Hlk128052560"/>
      <w:r w:rsidRPr="004B1B02">
        <w:rPr>
          <w:rFonts w:ascii="Arial" w:hAnsi="Arial" w:cs="Arial"/>
          <w:color w:val="000000" w:themeColor="text1"/>
        </w:rPr>
        <w:t xml:space="preserve"> </w:t>
      </w:r>
    </w:p>
    <w:p w14:paraId="7FDFD78D"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 xml:space="preserve">Zadanie o wartości 137.198,-zł, finansowane ze środków z budżetu Województwa Podkarpackiego oraz ze środków własnych Instytucji, zrealizowane w 2023 r. </w:t>
      </w:r>
    </w:p>
    <w:bookmarkEnd w:id="190"/>
    <w:p w14:paraId="495D3F1F"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W ramach zadania zakupiono</w:t>
      </w:r>
      <w:r w:rsidRPr="004B1B02">
        <w:t xml:space="preserve"> </w:t>
      </w:r>
      <w:r w:rsidRPr="004B1B02">
        <w:rPr>
          <w:rFonts w:ascii="Arial" w:hAnsi="Arial" w:cs="Arial"/>
          <w:color w:val="000000" w:themeColor="text1"/>
        </w:rPr>
        <w:t xml:space="preserve">dwie maszyny do obróbki drewna: frezarka dolnowrzecionowa wraz z osprzętem oraz piła taśmowa.  </w:t>
      </w:r>
    </w:p>
    <w:p w14:paraId="194B6EB1" w14:textId="77777777" w:rsidR="00C043BC" w:rsidRPr="004B1B02" w:rsidRDefault="00C043BC" w:rsidP="00454901">
      <w:pPr>
        <w:pStyle w:val="Akapitzlist"/>
        <w:numPr>
          <w:ilvl w:val="3"/>
          <w:numId w:val="567"/>
        </w:numPr>
        <w:spacing w:line="360" w:lineRule="auto"/>
        <w:ind w:left="1134" w:hanging="283"/>
        <w:rPr>
          <w:rFonts w:ascii="Arial" w:hAnsi="Arial" w:cs="Arial"/>
          <w:color w:val="000000" w:themeColor="text1"/>
        </w:rPr>
      </w:pPr>
      <w:r w:rsidRPr="004B1B02">
        <w:rPr>
          <w:rFonts w:ascii="Arial" w:hAnsi="Arial" w:cs="Arial"/>
          <w:color w:val="000000" w:themeColor="text1"/>
        </w:rPr>
        <w:t>Wykonanie dokumentacji na modernizację budynku i otoczenia „Oficyny dworskiej” - 82.800,00 zł.</w:t>
      </w:r>
    </w:p>
    <w:p w14:paraId="7DE23B63"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o wartości 101.844,-zł, finansowane ze środków </w:t>
      </w:r>
      <w:r w:rsidRPr="004B1B02">
        <w:rPr>
          <w:rFonts w:ascii="Arial" w:eastAsia="Times New Roman" w:hAnsi="Arial" w:cs="Arial"/>
          <w:color w:val="000000" w:themeColor="text1"/>
          <w:sz w:val="24"/>
          <w:szCs w:val="24"/>
        </w:rPr>
        <w:br/>
        <w:t xml:space="preserve">z budżetu Województwa Podkarpackiego oraz ze środków własnych Instytucji, zrealizowane w 2023 r. </w:t>
      </w:r>
    </w:p>
    <w:p w14:paraId="6B0D42EB" w14:textId="6A9BF670"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Kontynuacja zadania realizowanego w roku 2022. W ramach zadania: opracowano pozostałą część dokumentacji projektowej oraz uzyskano przewidziane przepisami prawa zgody, decyzje oraz pozwolenia.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ramach dokumentacji projektowej opracowano projekt modernizacji budynku oficyny dworskiej.</w:t>
      </w:r>
    </w:p>
    <w:p w14:paraId="76CD183F" w14:textId="77777777" w:rsidR="00C043BC" w:rsidRPr="004B1B02" w:rsidRDefault="00C043BC" w:rsidP="00454901">
      <w:pPr>
        <w:pStyle w:val="Akapitzlist"/>
        <w:numPr>
          <w:ilvl w:val="3"/>
          <w:numId w:val="567"/>
        </w:numPr>
        <w:spacing w:line="360" w:lineRule="auto"/>
        <w:ind w:left="1135" w:hanging="284"/>
        <w:jc w:val="both"/>
        <w:rPr>
          <w:rFonts w:ascii="Arial" w:hAnsi="Arial" w:cs="Arial"/>
          <w:color w:val="000000" w:themeColor="text1"/>
        </w:rPr>
      </w:pPr>
      <w:r w:rsidRPr="004B1B02">
        <w:rPr>
          <w:rFonts w:ascii="Arial" w:hAnsi="Arial" w:cs="Arial"/>
          <w:color w:val="000000" w:themeColor="text1"/>
        </w:rPr>
        <w:t xml:space="preserve">Zakup systemu </w:t>
      </w:r>
      <w:proofErr w:type="spellStart"/>
      <w:r w:rsidRPr="004B1B02">
        <w:rPr>
          <w:rFonts w:ascii="Arial" w:hAnsi="Arial" w:cs="Arial"/>
          <w:color w:val="000000" w:themeColor="text1"/>
        </w:rPr>
        <w:t>Muzeo</w:t>
      </w:r>
      <w:proofErr w:type="spellEnd"/>
      <w:r w:rsidRPr="004B1B02">
        <w:rPr>
          <w:rFonts w:ascii="Arial" w:hAnsi="Arial" w:cs="Arial"/>
          <w:color w:val="000000" w:themeColor="text1"/>
        </w:rPr>
        <w:t xml:space="preserve"> do ewidencjonowania i zarządzania zbiorami muzealnym - 52.400,00 zł.</w:t>
      </w:r>
    </w:p>
    <w:p w14:paraId="352811DD" w14:textId="16AF955A" w:rsidR="00C043BC" w:rsidRPr="004B1B02" w:rsidRDefault="00C043BC" w:rsidP="00C043BC">
      <w:pPr>
        <w:pStyle w:val="Akapitzlist"/>
        <w:spacing w:line="360" w:lineRule="auto"/>
        <w:ind w:left="1135" w:hanging="1"/>
        <w:jc w:val="both"/>
        <w:rPr>
          <w:rFonts w:ascii="Arial" w:hAnsi="Arial" w:cs="Arial"/>
          <w:color w:val="000000" w:themeColor="text1"/>
        </w:rPr>
      </w:pPr>
      <w:r w:rsidRPr="004B1B02">
        <w:rPr>
          <w:rFonts w:ascii="Arial" w:hAnsi="Arial" w:cs="Arial"/>
          <w:color w:val="000000" w:themeColor="text1"/>
        </w:rPr>
        <w:t xml:space="preserve">W ramach zadania zakupiono licencję systemu informatyczny </w:t>
      </w:r>
      <w:proofErr w:type="spellStart"/>
      <w:r w:rsidRPr="004B1B02">
        <w:rPr>
          <w:rFonts w:ascii="Arial" w:hAnsi="Arial" w:cs="Arial"/>
          <w:color w:val="000000" w:themeColor="text1"/>
        </w:rPr>
        <w:t>Muzeo</w:t>
      </w:r>
      <w:proofErr w:type="spellEnd"/>
      <w:r w:rsidRPr="004B1B02">
        <w:rPr>
          <w:rFonts w:ascii="Arial" w:hAnsi="Arial" w:cs="Arial"/>
          <w:color w:val="000000" w:themeColor="text1"/>
        </w:rPr>
        <w:t xml:space="preserve"> do ewidencjonowania i zarządzania zbiorami muzealnymi</w:t>
      </w:r>
      <w:r w:rsidR="00DD66C1" w:rsidRPr="004B1B02">
        <w:rPr>
          <w:rFonts w:ascii="Arial" w:hAnsi="Arial" w:cs="Arial"/>
          <w:color w:val="000000" w:themeColor="text1"/>
        </w:rPr>
        <w:t>.</w:t>
      </w:r>
      <w:r w:rsidRPr="004B1B02">
        <w:rPr>
          <w:rFonts w:ascii="Arial" w:hAnsi="Arial" w:cs="Arial"/>
          <w:color w:val="000000" w:themeColor="text1"/>
        </w:rPr>
        <w:t xml:space="preserve"> </w:t>
      </w:r>
    </w:p>
    <w:p w14:paraId="5D421131" w14:textId="77777777" w:rsidR="00C043BC" w:rsidRPr="004B1B02" w:rsidRDefault="00C043BC" w:rsidP="00454901">
      <w:pPr>
        <w:pStyle w:val="Akapitzlist"/>
        <w:numPr>
          <w:ilvl w:val="3"/>
          <w:numId w:val="567"/>
        </w:numPr>
        <w:spacing w:line="360" w:lineRule="auto"/>
        <w:ind w:left="1135" w:hanging="284"/>
        <w:jc w:val="both"/>
        <w:rPr>
          <w:rFonts w:ascii="Arial" w:hAnsi="Arial" w:cs="Arial"/>
          <w:color w:val="000000" w:themeColor="text1"/>
        </w:rPr>
      </w:pPr>
      <w:r w:rsidRPr="004B1B02">
        <w:rPr>
          <w:rFonts w:ascii="Arial" w:hAnsi="Arial" w:cs="Arial"/>
          <w:color w:val="000000" w:themeColor="text1"/>
        </w:rPr>
        <w:lastRenderedPageBreak/>
        <w:t>Zakup gazowego kotła kondensacyjnego - 12.000,00 zł.</w:t>
      </w:r>
    </w:p>
    <w:p w14:paraId="4A9A70B2" w14:textId="77777777" w:rsidR="00C043BC" w:rsidRPr="004B1B02" w:rsidRDefault="00C043BC" w:rsidP="00C043BC">
      <w:pPr>
        <w:pStyle w:val="Akapitzlist"/>
        <w:spacing w:line="360" w:lineRule="auto"/>
        <w:ind w:left="1135"/>
        <w:jc w:val="both"/>
        <w:rPr>
          <w:rFonts w:ascii="Arial" w:hAnsi="Arial" w:cs="Arial"/>
          <w:color w:val="000000" w:themeColor="text1"/>
        </w:rPr>
      </w:pPr>
      <w:r w:rsidRPr="004B1B02">
        <w:rPr>
          <w:rFonts w:ascii="Arial" w:hAnsi="Arial" w:cs="Arial"/>
          <w:color w:val="000000" w:themeColor="text1"/>
        </w:rPr>
        <w:t>W ramach zadania zakupiono kocioł gazowy kondensacyjny, dwufunkcyjny do budynku Recepcji w Parku Etnograficznym MKL, który pozwoli na obniżenie kosztów eksploatacji i zwiększy komfort użytkowania budynku.</w:t>
      </w:r>
    </w:p>
    <w:p w14:paraId="21E24C16" w14:textId="77777777" w:rsidR="00C043BC" w:rsidRPr="004B1B02" w:rsidRDefault="00C043BC" w:rsidP="00454901">
      <w:pPr>
        <w:pStyle w:val="Akapitzlist"/>
        <w:numPr>
          <w:ilvl w:val="3"/>
          <w:numId w:val="567"/>
        </w:numPr>
        <w:spacing w:line="360" w:lineRule="auto"/>
        <w:ind w:left="1134"/>
        <w:jc w:val="both"/>
        <w:rPr>
          <w:rFonts w:ascii="Arial" w:hAnsi="Arial" w:cs="Arial"/>
          <w:color w:val="000000" w:themeColor="text1"/>
        </w:rPr>
      </w:pPr>
      <w:proofErr w:type="spellStart"/>
      <w:r w:rsidRPr="004B1B02">
        <w:rPr>
          <w:rFonts w:ascii="Arial" w:hAnsi="Arial" w:cs="Arial"/>
          <w:color w:val="000000" w:themeColor="text1"/>
        </w:rPr>
        <w:t>Lasowiackie</w:t>
      </w:r>
      <w:proofErr w:type="spellEnd"/>
      <w:r w:rsidRPr="004B1B02">
        <w:rPr>
          <w:rFonts w:ascii="Arial" w:hAnsi="Arial" w:cs="Arial"/>
          <w:color w:val="000000" w:themeColor="text1"/>
        </w:rPr>
        <w:t xml:space="preserve"> garncarstwo - 150.000,00 zł.</w:t>
      </w:r>
    </w:p>
    <w:p w14:paraId="018D9F4B"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 xml:space="preserve">Zadanie finansowane ze środków własnych Samorządu Województwa, środków UE oraz środków własnych Muzeum. </w:t>
      </w:r>
    </w:p>
    <w:p w14:paraId="3124B5AC" w14:textId="7C4A0E9C"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Zadanie ujęte w wykazie przedsięwzięć do Wieloletniej Prognozy Finansowej Województwa Podkarpackiego o planowanych łącznych nakładach finansow</w:t>
      </w:r>
      <w:r w:rsidR="005A6F1F" w:rsidRPr="004B1B02">
        <w:rPr>
          <w:rFonts w:ascii="Arial" w:hAnsi="Arial" w:cs="Arial"/>
          <w:color w:val="000000" w:themeColor="text1"/>
        </w:rPr>
        <w:t>anych</w:t>
      </w:r>
      <w:r w:rsidRPr="004B1B02">
        <w:rPr>
          <w:rFonts w:ascii="Arial" w:hAnsi="Arial" w:cs="Arial"/>
          <w:color w:val="000000" w:themeColor="text1"/>
        </w:rPr>
        <w:t xml:space="preserve"> ze środków własnych Samorządu Województwa Podkarpackiego w kwocie 950.000,-zł, realizowane w latach 2023-2025. Od początku realizacji zadania do końca 2023r, dofinansowano przedsięwzięcie ze środków budżetu Województwa Podkarpackiego </w:t>
      </w:r>
      <w:r w:rsidR="00CC7273">
        <w:rPr>
          <w:rFonts w:ascii="Arial" w:hAnsi="Arial" w:cs="Arial"/>
          <w:color w:val="000000" w:themeColor="text1"/>
        </w:rPr>
        <w:br/>
      </w:r>
      <w:r w:rsidRPr="004B1B02">
        <w:rPr>
          <w:rFonts w:ascii="Arial" w:hAnsi="Arial" w:cs="Arial"/>
          <w:color w:val="000000" w:themeColor="text1"/>
        </w:rPr>
        <w:t>w kwocie 150.000,00 zł, co stanowi 15,79 % planowanych nakładów finansowych.</w:t>
      </w:r>
    </w:p>
    <w:p w14:paraId="685A4E84"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p w14:paraId="6B830AC9" w14:textId="77777777" w:rsidR="00C043BC" w:rsidRPr="004B1B02" w:rsidRDefault="00C043BC" w:rsidP="00C043BC">
      <w:pPr>
        <w:pStyle w:val="Akapitzlist"/>
        <w:spacing w:line="360" w:lineRule="auto"/>
        <w:ind w:left="1134"/>
        <w:jc w:val="both"/>
        <w:rPr>
          <w:rFonts w:ascii="Arial" w:hAnsi="Arial" w:cs="Arial"/>
          <w:color w:val="000000" w:themeColor="text1"/>
          <w:u w:color="FF0000"/>
        </w:rPr>
      </w:pPr>
      <w:r w:rsidRPr="004B1B02">
        <w:rPr>
          <w:rFonts w:ascii="Arial" w:hAnsi="Arial" w:cs="Arial"/>
          <w:color w:val="000000" w:themeColor="text1"/>
          <w:u w:color="FF0000"/>
        </w:rPr>
        <w:t xml:space="preserve">W ramach zadania uzyskano decyzję lokalizacji inwestycji celu publicznego, wykonano projekt zagospodarowania terenu i projekty architektoniczno-budowlane chałupy garncarskiej, budynku gospodarczego i pieca garncarskiego, projekt budowlany instalacji elektrycznych wewnętrznych dla chałupy garncarskiej i budynku gospodarczego. Ponadto zakupiono materiały na budowę, które zostaną przekazane wykonawcy zadania. Przetarg na wyłonienie wykonawcy wszystkich obiektów zostanie ogłoszony w 2024r. </w:t>
      </w:r>
    </w:p>
    <w:p w14:paraId="1D41A7AC" w14:textId="77777777" w:rsidR="00C043BC" w:rsidRPr="004B1B02" w:rsidRDefault="00C043BC" w:rsidP="00454901">
      <w:pPr>
        <w:pStyle w:val="Akapitzlist"/>
        <w:numPr>
          <w:ilvl w:val="3"/>
          <w:numId w:val="567"/>
        </w:numPr>
        <w:spacing w:line="360" w:lineRule="auto"/>
        <w:ind w:left="1134"/>
        <w:jc w:val="both"/>
        <w:rPr>
          <w:rFonts w:ascii="Arial" w:hAnsi="Arial" w:cs="Arial"/>
          <w:color w:val="000000" w:themeColor="text1"/>
        </w:rPr>
      </w:pPr>
      <w:r w:rsidRPr="004B1B02">
        <w:rPr>
          <w:rFonts w:ascii="Arial" w:hAnsi="Arial" w:cs="Arial"/>
          <w:color w:val="000000" w:themeColor="text1"/>
        </w:rPr>
        <w:t>zadanie pn. Tradycja dostępna - internetowe upowszechnianie dziedzictwa kulturowego Lasowiaków - 7.700,00 zł.</w:t>
      </w:r>
    </w:p>
    <w:p w14:paraId="7ACA45A0"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 xml:space="preserve">Zadanie finansowane ze środków własnych Samorządu Województwa, oraz środków własnych Muzeum. </w:t>
      </w:r>
    </w:p>
    <w:p w14:paraId="3CDE0AA7" w14:textId="401F746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Zadanie ujęte w wykazie przedsięwzięć do Wieloletniej Prognozy Finansowej Województwa Podkarpackiego o planowanych łącznych nakładach finansow</w:t>
      </w:r>
      <w:r w:rsidR="005A6F1F" w:rsidRPr="004B1B02">
        <w:rPr>
          <w:rFonts w:ascii="Arial" w:hAnsi="Arial" w:cs="Arial"/>
          <w:color w:val="000000" w:themeColor="text1"/>
        </w:rPr>
        <w:t>anych</w:t>
      </w:r>
      <w:r w:rsidRPr="004B1B02">
        <w:rPr>
          <w:rFonts w:ascii="Arial" w:hAnsi="Arial" w:cs="Arial"/>
          <w:color w:val="000000" w:themeColor="text1"/>
        </w:rPr>
        <w:t xml:space="preserve"> ze środków własnych Samorządu Województwa Podkarpackiego w kwocie 120.000,-zł, realizowane w latach 2023-2024. Od początku realizacji zadania do końca 2023r. dofinansowano </w:t>
      </w:r>
      <w:r w:rsidRPr="004B1B02">
        <w:rPr>
          <w:rFonts w:ascii="Arial" w:hAnsi="Arial" w:cs="Arial"/>
          <w:color w:val="000000" w:themeColor="text1"/>
        </w:rPr>
        <w:lastRenderedPageBreak/>
        <w:t xml:space="preserve">przedsięwzięcie ze środków budżetu Województwa Podkarpackiego </w:t>
      </w:r>
      <w:r w:rsidR="00CC7273">
        <w:rPr>
          <w:rFonts w:ascii="Arial" w:hAnsi="Arial" w:cs="Arial"/>
          <w:color w:val="000000" w:themeColor="text1"/>
        </w:rPr>
        <w:br/>
      </w:r>
      <w:r w:rsidRPr="004B1B02">
        <w:rPr>
          <w:rFonts w:ascii="Arial" w:hAnsi="Arial" w:cs="Arial"/>
          <w:color w:val="000000" w:themeColor="text1"/>
        </w:rPr>
        <w:t>w kwocie 7.700,00 zł, co stanowi 6,42 % planowanych nakładów finansowych.</w:t>
      </w:r>
    </w:p>
    <w:p w14:paraId="2D4B8881"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Stan zaawansowania realizacji zadania i osiągnięte efekty:</w:t>
      </w:r>
    </w:p>
    <w:p w14:paraId="45C07C8D" w14:textId="435E5C19" w:rsidR="00C043BC" w:rsidRPr="004B1B02" w:rsidRDefault="00C043BC" w:rsidP="00C043BC">
      <w:pPr>
        <w:pStyle w:val="Akapitzlist"/>
        <w:spacing w:line="360" w:lineRule="auto"/>
        <w:ind w:left="1134"/>
        <w:jc w:val="both"/>
        <w:rPr>
          <w:rFonts w:ascii="Arial" w:hAnsi="Arial" w:cs="Arial"/>
          <w:color w:val="000000" w:themeColor="text1"/>
          <w:u w:color="FF0000"/>
        </w:rPr>
      </w:pPr>
      <w:r w:rsidRPr="004B1B02">
        <w:rPr>
          <w:rFonts w:ascii="Arial" w:hAnsi="Arial" w:cs="Arial"/>
          <w:color w:val="000000" w:themeColor="text1"/>
          <w:u w:color="FF0000"/>
        </w:rPr>
        <w:t>Opracowano specyfikację techniczną dla nowej strony internetowej instytucji</w:t>
      </w:r>
      <w:r w:rsidR="005A6F1F" w:rsidRPr="004B1B02">
        <w:rPr>
          <w:rFonts w:ascii="Arial" w:hAnsi="Arial" w:cs="Arial"/>
          <w:color w:val="000000" w:themeColor="text1"/>
          <w:u w:color="FF0000"/>
        </w:rPr>
        <w:t>,</w:t>
      </w:r>
      <w:r w:rsidRPr="004B1B02">
        <w:rPr>
          <w:rFonts w:ascii="Arial" w:hAnsi="Arial" w:cs="Arial"/>
          <w:color w:val="000000" w:themeColor="text1"/>
          <w:u w:color="FF0000"/>
        </w:rPr>
        <w:t xml:space="preserve"> obejmującą także moduł sklepu internetowego, zaprojektowano makietę funkcjonalną strony internetowej oraz jej grafikę.</w:t>
      </w:r>
      <w:r w:rsidRPr="004B1B02">
        <w:rPr>
          <w:u w:color="FF0000"/>
        </w:rPr>
        <w:t xml:space="preserve"> </w:t>
      </w:r>
      <w:r w:rsidRPr="004B1B02">
        <w:rPr>
          <w:rFonts w:ascii="Arial" w:hAnsi="Arial" w:cs="Arial"/>
          <w:color w:val="000000" w:themeColor="text1"/>
          <w:u w:color="FF0000"/>
        </w:rPr>
        <w:t xml:space="preserve">W związku </w:t>
      </w:r>
      <w:r w:rsidR="00CC7273">
        <w:rPr>
          <w:rFonts w:ascii="Arial" w:hAnsi="Arial" w:cs="Arial"/>
          <w:color w:val="000000" w:themeColor="text1"/>
          <w:u w:color="FF0000"/>
        </w:rPr>
        <w:br/>
      </w:r>
      <w:r w:rsidRPr="004B1B02">
        <w:rPr>
          <w:rFonts w:ascii="Arial" w:hAnsi="Arial" w:cs="Arial"/>
          <w:color w:val="000000" w:themeColor="text1"/>
          <w:u w:color="FF0000"/>
        </w:rPr>
        <w:t xml:space="preserve">z opóźnieniami w procesie tworzenia specyfikacji technicznej dla nowej strony internetowej serwisu </w:t>
      </w:r>
      <w:hyperlink r:id="rId8" w:history="1">
        <w:r w:rsidRPr="004B1B02">
          <w:rPr>
            <w:rStyle w:val="Hipercze"/>
            <w:rFonts w:ascii="Arial" w:hAnsi="Arial" w:cs="Arial"/>
            <w:u w:val="none" w:color="FF0000"/>
          </w:rPr>
          <w:t>www.muzeumkolbuszowa.pl</w:t>
        </w:r>
      </w:hyperlink>
      <w:r w:rsidR="005A6F1F" w:rsidRPr="004B1B02">
        <w:rPr>
          <w:rStyle w:val="Hipercze"/>
          <w:rFonts w:ascii="Arial" w:hAnsi="Arial" w:cs="Arial"/>
          <w:u w:val="none" w:color="FF0000"/>
        </w:rPr>
        <w:t>,</w:t>
      </w:r>
      <w:r w:rsidRPr="004B1B02">
        <w:rPr>
          <w:rFonts w:ascii="Arial" w:hAnsi="Arial" w:cs="Arial"/>
          <w:color w:val="000000" w:themeColor="text1"/>
          <w:u w:color="FF0000"/>
        </w:rPr>
        <w:t xml:space="preserve">  cześć dotacji nie została wykorzystana. Umowa z wyłonionym wykonawcą </w:t>
      </w:r>
      <w:r w:rsidR="008B5862" w:rsidRPr="004B1B02">
        <w:rPr>
          <w:rFonts w:ascii="Arial" w:hAnsi="Arial" w:cs="Arial"/>
          <w:color w:val="000000" w:themeColor="text1"/>
          <w:u w:color="FF0000"/>
        </w:rPr>
        <w:t>zawarta</w:t>
      </w:r>
      <w:r w:rsidRPr="004B1B02">
        <w:rPr>
          <w:rFonts w:ascii="Arial" w:hAnsi="Arial" w:cs="Arial"/>
          <w:color w:val="000000" w:themeColor="text1"/>
          <w:u w:color="FF0000"/>
        </w:rPr>
        <w:t xml:space="preserve"> została 23 września 2023r. Wykonawca zobowiązał się do realizacji jedynie części zadania w 2023r., natomiast pozostałe prace mają zostać ukończone </w:t>
      </w:r>
      <w:r w:rsidR="00CC7273">
        <w:rPr>
          <w:rFonts w:ascii="Arial" w:hAnsi="Arial" w:cs="Arial"/>
          <w:color w:val="000000" w:themeColor="text1"/>
          <w:u w:color="FF0000"/>
        </w:rPr>
        <w:br/>
      </w:r>
      <w:r w:rsidRPr="004B1B02">
        <w:rPr>
          <w:rFonts w:ascii="Arial" w:hAnsi="Arial" w:cs="Arial"/>
          <w:color w:val="000000" w:themeColor="text1"/>
          <w:u w:color="FF0000"/>
        </w:rPr>
        <w:t>w 2024r.</w:t>
      </w:r>
    </w:p>
    <w:p w14:paraId="04771633" w14:textId="77777777" w:rsidR="00C043BC" w:rsidRPr="004B1B02" w:rsidRDefault="00C043BC" w:rsidP="00454901">
      <w:pPr>
        <w:numPr>
          <w:ilvl w:val="0"/>
          <w:numId w:val="637"/>
        </w:numPr>
        <w:spacing w:after="0" w:line="360" w:lineRule="auto"/>
        <w:ind w:left="851" w:hanging="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Muzeum Narodowego Ziemi Przemyskiej w Przemyślu w kwocie 2.048.034,50 zł, w tym na:</w:t>
      </w:r>
    </w:p>
    <w:p w14:paraId="679B685C" w14:textId="77777777" w:rsidR="00C043BC" w:rsidRPr="004B1B02" w:rsidRDefault="00C043BC" w:rsidP="00454901">
      <w:pPr>
        <w:pStyle w:val="Akapitzlist"/>
        <w:numPr>
          <w:ilvl w:val="2"/>
          <w:numId w:val="533"/>
        </w:numPr>
        <w:spacing w:line="360" w:lineRule="auto"/>
        <w:jc w:val="both"/>
        <w:rPr>
          <w:rFonts w:ascii="Arial" w:hAnsi="Arial" w:cs="Arial"/>
          <w:color w:val="000000" w:themeColor="text1"/>
        </w:rPr>
      </w:pPr>
      <w:r w:rsidRPr="004B1B02">
        <w:rPr>
          <w:rFonts w:ascii="Arial" w:hAnsi="Arial" w:cs="Arial"/>
          <w:color w:val="000000" w:themeColor="text1"/>
        </w:rPr>
        <w:t>zadanie pn. Opracowanie dokumentacji projektowej dla zadania „Adaptacja dwóch budynków przy ulicy Rogozińskiego 30 w Przemyślu na magazyny muzealne” - 1.572.434,50 zł.</w:t>
      </w:r>
    </w:p>
    <w:p w14:paraId="4FFF765A" w14:textId="77777777" w:rsidR="00C043BC" w:rsidRPr="004B1B02" w:rsidRDefault="00C043BC" w:rsidP="00C043BC">
      <w:pPr>
        <w:pStyle w:val="Akapitzlist"/>
        <w:spacing w:line="360" w:lineRule="auto"/>
        <w:ind w:left="1080"/>
        <w:jc w:val="both"/>
        <w:rPr>
          <w:rFonts w:ascii="Arial" w:hAnsi="Arial" w:cs="Arial"/>
          <w:color w:val="000000" w:themeColor="text1"/>
        </w:rPr>
      </w:pPr>
      <w:bookmarkStart w:id="191" w:name="_Hlk161830643"/>
      <w:r w:rsidRPr="004B1B02">
        <w:rPr>
          <w:rFonts w:ascii="Arial" w:hAnsi="Arial" w:cs="Arial"/>
          <w:color w:val="000000" w:themeColor="text1"/>
        </w:rPr>
        <w:t>Zadanie o wartości 1.600.000,-zł, finansowane w całości ze środków własnych budżetu Województwa Podkarpackiego, zrealizowane w 2023 r.</w:t>
      </w:r>
    </w:p>
    <w:bookmarkEnd w:id="191"/>
    <w:p w14:paraId="166C27E0" w14:textId="3ECBE991" w:rsidR="00C043BC" w:rsidRPr="004B1B02" w:rsidRDefault="00C043BC" w:rsidP="00C043BC">
      <w:pPr>
        <w:pStyle w:val="Akapitzlist"/>
        <w:spacing w:line="360" w:lineRule="auto"/>
        <w:ind w:left="1077"/>
        <w:jc w:val="both"/>
        <w:rPr>
          <w:rFonts w:ascii="Arial" w:hAnsi="Arial" w:cs="Arial"/>
          <w:color w:val="000000" w:themeColor="text1"/>
        </w:rPr>
      </w:pPr>
      <w:r w:rsidRPr="004B1B02">
        <w:rPr>
          <w:rFonts w:ascii="Arial" w:hAnsi="Arial" w:cs="Arial"/>
          <w:color w:val="000000" w:themeColor="text1"/>
        </w:rPr>
        <w:t>Realizacja zadania obejmowała: wykonanie inwentaryzacji budowlanej oraz konserwatorskiej obiektów wraz z opracowaniem ekspertyzy ich stanu technicznego, opracowanie założeń funkcjonalno-użytkowych obiektów, wykonanie pełnej dokumentacji technicznej dla planowanego zamierzenia inwestycyjnego.</w:t>
      </w:r>
      <w:r w:rsidR="005B3CC6" w:rsidRPr="004B1B02">
        <w:rPr>
          <w:rFonts w:ascii="Arial" w:hAnsi="Arial" w:cs="Arial"/>
          <w:color w:val="000000" w:themeColor="text1"/>
        </w:rPr>
        <w:t xml:space="preserve"> Niewykorzystane środki stanowią oszczędności </w:t>
      </w:r>
      <w:proofErr w:type="spellStart"/>
      <w:r w:rsidR="005B3CC6" w:rsidRPr="004B1B02">
        <w:rPr>
          <w:rFonts w:ascii="Arial" w:hAnsi="Arial" w:cs="Arial"/>
          <w:color w:val="000000" w:themeColor="text1"/>
        </w:rPr>
        <w:t>poprzetargowe</w:t>
      </w:r>
      <w:proofErr w:type="spellEnd"/>
      <w:r w:rsidR="005B3CC6" w:rsidRPr="004B1B02">
        <w:rPr>
          <w:rFonts w:ascii="Arial" w:hAnsi="Arial" w:cs="Arial"/>
          <w:color w:val="000000" w:themeColor="text1"/>
        </w:rPr>
        <w:t xml:space="preserve">.   </w:t>
      </w:r>
    </w:p>
    <w:p w14:paraId="4E42734C" w14:textId="77777777" w:rsidR="00C043BC" w:rsidRPr="004B1B02" w:rsidRDefault="00C043BC" w:rsidP="00454901">
      <w:pPr>
        <w:pStyle w:val="Akapitzlist"/>
        <w:numPr>
          <w:ilvl w:val="2"/>
          <w:numId w:val="533"/>
        </w:numPr>
        <w:spacing w:line="360" w:lineRule="auto"/>
        <w:ind w:left="1077"/>
        <w:rPr>
          <w:rFonts w:ascii="Arial" w:hAnsi="Arial" w:cs="Arial"/>
          <w:color w:val="000000" w:themeColor="text1"/>
        </w:rPr>
      </w:pPr>
      <w:r w:rsidRPr="004B1B02">
        <w:rPr>
          <w:rFonts w:ascii="Arial" w:hAnsi="Arial" w:cs="Arial"/>
          <w:color w:val="000000" w:themeColor="text1"/>
        </w:rPr>
        <w:t>Zakup Muzealiów - 110.000,00 zł.</w:t>
      </w:r>
    </w:p>
    <w:p w14:paraId="664E09EB" w14:textId="3A1C9135" w:rsidR="00C043BC" w:rsidRPr="004B1B02" w:rsidRDefault="00C043BC" w:rsidP="00C043BC">
      <w:pPr>
        <w:pStyle w:val="Akapitzlist"/>
        <w:spacing w:line="360" w:lineRule="auto"/>
        <w:ind w:left="1080"/>
        <w:jc w:val="both"/>
        <w:rPr>
          <w:rFonts w:ascii="Arial" w:hAnsi="Arial" w:cs="Arial"/>
          <w:color w:val="000000" w:themeColor="text1"/>
          <w:u w:color="FF0000"/>
        </w:rPr>
      </w:pPr>
      <w:r w:rsidRPr="004B1B02">
        <w:rPr>
          <w:rFonts w:ascii="Arial" w:hAnsi="Arial" w:cs="Arial"/>
          <w:color w:val="000000" w:themeColor="text1"/>
        </w:rPr>
        <w:t xml:space="preserve">W ramach zadania zrealizowano zakup 96 dóbr kultury, które uzupełniły </w:t>
      </w:r>
      <w:r w:rsidR="00CC7273">
        <w:rPr>
          <w:rFonts w:ascii="Arial" w:hAnsi="Arial" w:cs="Arial"/>
          <w:color w:val="000000" w:themeColor="text1"/>
        </w:rPr>
        <w:br/>
      </w:r>
      <w:r w:rsidRPr="004B1B02">
        <w:rPr>
          <w:rFonts w:ascii="Arial" w:hAnsi="Arial" w:cs="Arial"/>
          <w:color w:val="000000" w:themeColor="text1"/>
        </w:rPr>
        <w:t xml:space="preserve">i powiększyły kolekcje malarstwa (11 obiektów), rzemiosła (82 obiekty) oraz kolekcję realiów historycznych i </w:t>
      </w:r>
      <w:proofErr w:type="spellStart"/>
      <w:r w:rsidRPr="004B1B02">
        <w:rPr>
          <w:rFonts w:ascii="Arial" w:hAnsi="Arial" w:cs="Arial"/>
          <w:color w:val="000000" w:themeColor="text1"/>
        </w:rPr>
        <w:t>praemislianów</w:t>
      </w:r>
      <w:proofErr w:type="spellEnd"/>
      <w:r w:rsidRPr="004B1B02">
        <w:rPr>
          <w:rFonts w:ascii="Arial" w:hAnsi="Arial" w:cs="Arial"/>
          <w:color w:val="000000" w:themeColor="text1"/>
        </w:rPr>
        <w:t xml:space="preserve"> (2 obiekty). </w:t>
      </w:r>
      <w:r w:rsidRPr="004B1B02">
        <w:rPr>
          <w:rFonts w:ascii="Arial" w:hAnsi="Arial" w:cs="Arial"/>
          <w:color w:val="000000" w:themeColor="text1"/>
          <w:u w:color="FF0000"/>
        </w:rPr>
        <w:t xml:space="preserve">Zakupione muzealia: taca srebrna z wkładem drewnianym z 1 poł. XIX w.; „Portret Modesta Hryniewieckiego” pędzla Karola </w:t>
      </w:r>
      <w:proofErr w:type="spellStart"/>
      <w:r w:rsidRPr="004B1B02">
        <w:rPr>
          <w:rFonts w:ascii="Arial" w:hAnsi="Arial" w:cs="Arial"/>
          <w:color w:val="000000" w:themeColor="text1"/>
          <w:u w:color="FF0000"/>
        </w:rPr>
        <w:t>Schweikarta</w:t>
      </w:r>
      <w:proofErr w:type="spellEnd"/>
      <w:r w:rsidRPr="004B1B02">
        <w:rPr>
          <w:rFonts w:ascii="Arial" w:hAnsi="Arial" w:cs="Arial"/>
          <w:color w:val="000000" w:themeColor="text1"/>
          <w:u w:color="FF0000"/>
        </w:rPr>
        <w:t xml:space="preserve">, 1823 r.; kolekcja 80 główek fajek ceramicznych tzw. „staszówek”; obrazy pędzla przemyskiego malarza Mariana Strońskiego: „fragmenty sztandaru z czasów powstania </w:t>
      </w:r>
      <w:r w:rsidRPr="004B1B02">
        <w:rPr>
          <w:rFonts w:ascii="Arial" w:hAnsi="Arial" w:cs="Arial"/>
          <w:color w:val="000000" w:themeColor="text1"/>
          <w:u w:color="FF0000"/>
        </w:rPr>
        <w:lastRenderedPageBreak/>
        <w:t xml:space="preserve">styczniowego; fortepian skrzydłowy półkoncertowy z przemyskiej wytwórni Franciszka Woronieckiego oraz broszka wykonana w technice </w:t>
      </w:r>
      <w:proofErr w:type="spellStart"/>
      <w:r w:rsidRPr="004B1B02">
        <w:rPr>
          <w:rFonts w:ascii="Arial" w:hAnsi="Arial" w:cs="Arial"/>
          <w:color w:val="000000" w:themeColor="text1"/>
          <w:u w:color="FF0000"/>
        </w:rPr>
        <w:t>mikromozaiki</w:t>
      </w:r>
      <w:proofErr w:type="spellEnd"/>
      <w:r w:rsidRPr="004B1B02">
        <w:rPr>
          <w:rFonts w:ascii="Arial" w:hAnsi="Arial" w:cs="Arial"/>
          <w:color w:val="000000" w:themeColor="text1"/>
          <w:u w:color="FF0000"/>
        </w:rPr>
        <w:t xml:space="preserve"> (mozaiki weneckiej), datowana na 2 poł. XIX w. – 1 ćw. </w:t>
      </w:r>
      <w:r w:rsidR="00CC7273">
        <w:rPr>
          <w:rFonts w:ascii="Arial" w:hAnsi="Arial" w:cs="Arial"/>
          <w:color w:val="000000" w:themeColor="text1"/>
          <w:u w:color="FF0000"/>
        </w:rPr>
        <w:br/>
      </w:r>
      <w:r w:rsidRPr="004B1B02">
        <w:rPr>
          <w:rFonts w:ascii="Arial" w:hAnsi="Arial" w:cs="Arial"/>
          <w:color w:val="000000" w:themeColor="text1"/>
          <w:u w:color="FF0000"/>
        </w:rPr>
        <w:t xml:space="preserve">XX w. </w:t>
      </w:r>
    </w:p>
    <w:p w14:paraId="5ADF5802" w14:textId="1AB558CE" w:rsidR="00C043BC" w:rsidRPr="004B1B02" w:rsidRDefault="00C043BC" w:rsidP="00454901">
      <w:pPr>
        <w:pStyle w:val="Akapitzlist"/>
        <w:numPr>
          <w:ilvl w:val="2"/>
          <w:numId w:val="533"/>
        </w:numPr>
        <w:spacing w:line="360" w:lineRule="auto"/>
        <w:ind w:left="1134"/>
        <w:jc w:val="both"/>
        <w:rPr>
          <w:rFonts w:ascii="Arial" w:hAnsi="Arial" w:cs="Arial"/>
          <w:color w:val="000000" w:themeColor="text1"/>
        </w:rPr>
      </w:pPr>
      <w:r w:rsidRPr="004B1B02">
        <w:rPr>
          <w:rFonts w:ascii="Arial" w:hAnsi="Arial" w:cs="Arial"/>
          <w:color w:val="000000" w:themeColor="text1"/>
        </w:rPr>
        <w:t>realizację</w:t>
      </w:r>
      <w:r w:rsidRPr="004B1B02">
        <w:rPr>
          <w:color w:val="000000" w:themeColor="text1"/>
        </w:rPr>
        <w:t xml:space="preserve"> </w:t>
      </w:r>
      <w:r w:rsidRPr="004B1B02">
        <w:rPr>
          <w:rFonts w:ascii="Arial" w:hAnsi="Arial" w:cs="Arial"/>
          <w:color w:val="000000" w:themeColor="text1"/>
        </w:rPr>
        <w:t>zadania pn.</w:t>
      </w:r>
      <w:r w:rsidRPr="004B1B02">
        <w:rPr>
          <w:color w:val="000000" w:themeColor="text1"/>
        </w:rPr>
        <w:t xml:space="preserve"> </w:t>
      </w:r>
      <w:r w:rsidRPr="004B1B02">
        <w:rPr>
          <w:rFonts w:ascii="Arial" w:hAnsi="Arial" w:cs="Arial"/>
          <w:color w:val="000000" w:themeColor="text1"/>
        </w:rPr>
        <w:t xml:space="preserve">Modernizacja i rozbudowa infrastruktury sieciowej </w:t>
      </w:r>
      <w:r w:rsidR="00CC7273">
        <w:rPr>
          <w:rFonts w:ascii="Arial" w:hAnsi="Arial" w:cs="Arial"/>
          <w:color w:val="000000" w:themeColor="text1"/>
        </w:rPr>
        <w:br/>
      </w:r>
      <w:r w:rsidRPr="004B1B02">
        <w:rPr>
          <w:rFonts w:ascii="Arial" w:hAnsi="Arial" w:cs="Arial"/>
          <w:color w:val="000000" w:themeColor="text1"/>
        </w:rPr>
        <w:t>w Muzeum Narodowym Ziemi Przemyskiej w Przemyślu - 54.800,00zł.</w:t>
      </w:r>
    </w:p>
    <w:p w14:paraId="4540242F"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 xml:space="preserve">Zadanie o wartości 54.815,-zł, finansowane w całości ze środków własnych budżetu Województwa Podkarpackiego, zrealizowane w 2023 r. </w:t>
      </w:r>
    </w:p>
    <w:p w14:paraId="48B908A6" w14:textId="77777777" w:rsidR="00C043BC" w:rsidRPr="004B1B02" w:rsidRDefault="00C043BC" w:rsidP="00C043BC">
      <w:pPr>
        <w:pStyle w:val="Akapitzlist"/>
        <w:spacing w:line="360" w:lineRule="auto"/>
        <w:ind w:left="1134"/>
        <w:jc w:val="both"/>
        <w:rPr>
          <w:rFonts w:ascii="Arial" w:hAnsi="Arial" w:cs="Arial"/>
          <w:color w:val="000000" w:themeColor="text1"/>
        </w:rPr>
      </w:pPr>
      <w:r w:rsidRPr="004B1B02">
        <w:rPr>
          <w:rFonts w:ascii="Arial" w:hAnsi="Arial" w:cs="Arial"/>
          <w:color w:val="000000" w:themeColor="text1"/>
        </w:rPr>
        <w:t>W ramach zadania zmodernizowano przestarzałą infrastrukturę sieciową oraz przeprowadzono diagnostykę okablowania i gniazd sieciowych w celu usunięcia usterek oraz jej wadliwych części. Modernizacja i rozbudowa dotyczyła budynku głównego Muzeum i zwiększyła przepustowość sieci wewnętrznej, co usprawniło pracę całej instytucji w zakresie informatyzacji.</w:t>
      </w:r>
    </w:p>
    <w:p w14:paraId="7D8D9F85" w14:textId="77777777" w:rsidR="00C043BC" w:rsidRPr="004B1B02" w:rsidRDefault="00C043BC" w:rsidP="00454901">
      <w:pPr>
        <w:pStyle w:val="Akapitzlist"/>
        <w:numPr>
          <w:ilvl w:val="1"/>
          <w:numId w:val="622"/>
        </w:numPr>
        <w:spacing w:line="360" w:lineRule="auto"/>
        <w:ind w:left="1134"/>
        <w:jc w:val="both"/>
        <w:rPr>
          <w:rFonts w:ascii="Arial" w:hAnsi="Arial" w:cs="Arial"/>
          <w:color w:val="000000" w:themeColor="text1"/>
        </w:rPr>
      </w:pPr>
      <w:r w:rsidRPr="004B1B02">
        <w:rPr>
          <w:rFonts w:ascii="Arial" w:hAnsi="Arial" w:cs="Arial"/>
          <w:color w:val="000000" w:themeColor="text1"/>
        </w:rPr>
        <w:t>realizację zadania pn. Dostosowanie budynku przy ul. Kościuszki 2 do wymagań w zakresie ochrony przeciwpożarowej - 310.800,00 zł.</w:t>
      </w:r>
    </w:p>
    <w:p w14:paraId="19B8B2D4" w14:textId="7FA1C2C6"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700.000,-zł, realizowane w latach 2023-2024. Od początku realizacji zadania do końca 2023r, dofinansowano przedsięwzięcie ze środków budżetu Województwa Podkarpackiego </w:t>
      </w:r>
      <w:r w:rsidRPr="004B1B02">
        <w:rPr>
          <w:rFonts w:ascii="Arial" w:eastAsia="Times New Roman" w:hAnsi="Arial" w:cs="Arial"/>
          <w:color w:val="000000" w:themeColor="text1"/>
          <w:sz w:val="24"/>
          <w:szCs w:val="24"/>
        </w:rPr>
        <w:br/>
        <w:t>w kwocie 310.800 zł, co stanowi 44,4 % planowanych nakładów finansowych.</w:t>
      </w:r>
    </w:p>
    <w:p w14:paraId="5DB13718" w14:textId="77777777" w:rsidR="00C043BC" w:rsidRPr="004B1B02" w:rsidRDefault="00C043BC" w:rsidP="00C043BC">
      <w:pPr>
        <w:spacing w:after="0" w:line="360" w:lineRule="auto"/>
        <w:ind w:left="1134"/>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Stan zaawansowania realizacji zadania i osiągnięte efekty:</w:t>
      </w:r>
    </w:p>
    <w:p w14:paraId="729B89E1" w14:textId="6E99ACED" w:rsidR="00C043BC" w:rsidRPr="004B1B02" w:rsidRDefault="00C043BC" w:rsidP="00C043BC">
      <w:pPr>
        <w:spacing w:after="0" w:line="360" w:lineRule="auto"/>
        <w:ind w:left="1134"/>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u w:color="FF0000"/>
        </w:rPr>
        <w:t xml:space="preserve">W ramach zadania wykonana została dokumentacja projektowa, zawierająca uwagi Wojewódzkiego Konserwatora Zabytków. Przeprowadzono postępowanie przetargowe i </w:t>
      </w:r>
      <w:r w:rsidR="005A6F1F" w:rsidRPr="004B1B02">
        <w:rPr>
          <w:rFonts w:ascii="Arial" w:eastAsia="Times New Roman" w:hAnsi="Arial" w:cs="Arial"/>
          <w:color w:val="000000" w:themeColor="text1"/>
          <w:sz w:val="24"/>
          <w:szCs w:val="24"/>
          <w:u w:color="FF0000"/>
        </w:rPr>
        <w:t>zawarto</w:t>
      </w:r>
      <w:r w:rsidRPr="004B1B02">
        <w:rPr>
          <w:rFonts w:ascii="Arial" w:eastAsia="Times New Roman" w:hAnsi="Arial" w:cs="Arial"/>
          <w:color w:val="000000" w:themeColor="text1"/>
          <w:sz w:val="24"/>
          <w:szCs w:val="24"/>
          <w:u w:color="FF0000"/>
        </w:rPr>
        <w:t xml:space="preserve"> umowę na przeprowadzenie robót.  Z uwagi na przedłużającą się procedurę uzyskiwania pozwolenia na budowę spowodowaną koniecznością wykonania dodatkowych badań konserwatorskich nie</w:t>
      </w:r>
      <w:r w:rsidR="005A6F1F" w:rsidRPr="004B1B02">
        <w:rPr>
          <w:rFonts w:ascii="Arial" w:eastAsia="Times New Roman" w:hAnsi="Arial" w:cs="Arial"/>
          <w:color w:val="000000" w:themeColor="text1"/>
          <w:sz w:val="24"/>
          <w:szCs w:val="24"/>
          <w:u w:color="FF0000"/>
        </w:rPr>
        <w:t>,</w:t>
      </w:r>
      <w:r w:rsidRPr="004B1B02">
        <w:rPr>
          <w:rFonts w:ascii="Arial" w:eastAsia="Times New Roman" w:hAnsi="Arial" w:cs="Arial"/>
          <w:color w:val="000000" w:themeColor="text1"/>
          <w:sz w:val="24"/>
          <w:szCs w:val="24"/>
          <w:u w:color="FF0000"/>
        </w:rPr>
        <w:t xml:space="preserve"> udało się zrealizować zaplanowanych robót budowalnych.  Prace budowlane będą kontynuowane w 2024 roku. </w:t>
      </w:r>
    </w:p>
    <w:p w14:paraId="540567BC" w14:textId="77777777" w:rsidR="00C043BC" w:rsidRPr="004B1B02" w:rsidRDefault="00C043BC" w:rsidP="00454901">
      <w:pPr>
        <w:numPr>
          <w:ilvl w:val="0"/>
          <w:numId w:val="637"/>
        </w:numPr>
        <w:spacing w:after="0" w:line="360" w:lineRule="auto"/>
        <w:ind w:hanging="29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Muzeum Budownictwa Ludowego w Sanoku – 2.102.306,65 zł, w tym na:</w:t>
      </w:r>
    </w:p>
    <w:p w14:paraId="6E697FD2" w14:textId="74FB64D5" w:rsidR="00C043BC" w:rsidRPr="004B1B02" w:rsidRDefault="00C043BC" w:rsidP="00454901">
      <w:pPr>
        <w:pStyle w:val="Akapitzlist"/>
        <w:numPr>
          <w:ilvl w:val="2"/>
          <w:numId w:val="571"/>
        </w:numPr>
        <w:spacing w:line="360" w:lineRule="auto"/>
        <w:rPr>
          <w:rFonts w:ascii="Arial" w:hAnsi="Arial" w:cs="Arial"/>
          <w:color w:val="000000" w:themeColor="text1"/>
        </w:rPr>
      </w:pPr>
      <w:r w:rsidRPr="004B1B02">
        <w:rPr>
          <w:rFonts w:ascii="Arial" w:hAnsi="Arial" w:cs="Arial"/>
          <w:color w:val="000000" w:themeColor="text1"/>
        </w:rPr>
        <w:lastRenderedPageBreak/>
        <w:t xml:space="preserve">realizację zadania pn. Modernizacja systemu technologii informatycznej </w:t>
      </w:r>
      <w:r w:rsidR="00CC7273">
        <w:rPr>
          <w:rFonts w:ascii="Arial" w:hAnsi="Arial" w:cs="Arial"/>
          <w:color w:val="000000" w:themeColor="text1"/>
        </w:rPr>
        <w:br/>
      </w:r>
      <w:r w:rsidRPr="004B1B02">
        <w:rPr>
          <w:rFonts w:ascii="Arial" w:hAnsi="Arial" w:cs="Arial"/>
          <w:color w:val="000000" w:themeColor="text1"/>
        </w:rPr>
        <w:t>w Muzeum Budownictwa Ludowego w Sanoku - 64.931,60 zł.</w:t>
      </w:r>
    </w:p>
    <w:p w14:paraId="6059840A" w14:textId="77777777" w:rsidR="00C043BC" w:rsidRPr="004B1B02" w:rsidRDefault="00C043BC" w:rsidP="00C043BC">
      <w:pPr>
        <w:spacing w:after="0" w:line="360" w:lineRule="auto"/>
        <w:ind w:left="1080"/>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65.000,-zł finansowane w całości ze środków własnych budżetu Województwa Podkarpackiego, zrealizowane w 2023r.</w:t>
      </w:r>
    </w:p>
    <w:p w14:paraId="652B4B12" w14:textId="6B5843A0" w:rsidR="00C043BC" w:rsidRPr="004B1B02" w:rsidRDefault="00C043BC" w:rsidP="00C043BC">
      <w:pPr>
        <w:spacing w:after="0" w:line="360" w:lineRule="auto"/>
        <w:ind w:left="1080"/>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rozbudowano sieć światłowodową, doprowadzając ją do pięciu najbardziej wartościowych i najczęściej odwiedzanych obiektów: Dworu ze Święcan, Cerkwi z </w:t>
      </w:r>
      <w:proofErr w:type="spellStart"/>
      <w:r w:rsidRPr="004B1B02">
        <w:rPr>
          <w:rFonts w:ascii="Arial" w:eastAsia="Times New Roman" w:hAnsi="Arial" w:cs="Arial"/>
          <w:color w:val="000000" w:themeColor="text1"/>
          <w:sz w:val="24"/>
          <w:szCs w:val="24"/>
        </w:rPr>
        <w:t>Ropek</w:t>
      </w:r>
      <w:proofErr w:type="spellEnd"/>
      <w:r w:rsidRPr="004B1B02">
        <w:rPr>
          <w:rFonts w:ascii="Arial" w:eastAsia="Times New Roman" w:hAnsi="Arial" w:cs="Arial"/>
          <w:color w:val="000000" w:themeColor="text1"/>
          <w:sz w:val="24"/>
          <w:szCs w:val="24"/>
        </w:rPr>
        <w:t xml:space="preserve">, </w:t>
      </w:r>
      <w:proofErr w:type="spellStart"/>
      <w:r w:rsidRPr="004B1B02">
        <w:rPr>
          <w:rFonts w:ascii="Arial" w:eastAsia="Times New Roman" w:hAnsi="Arial" w:cs="Arial"/>
          <w:color w:val="000000" w:themeColor="text1"/>
          <w:sz w:val="24"/>
          <w:szCs w:val="24"/>
        </w:rPr>
        <w:t>Grąziowej</w:t>
      </w:r>
      <w:proofErr w:type="spellEnd"/>
      <w:r w:rsidRPr="004B1B02">
        <w:rPr>
          <w:rFonts w:ascii="Arial" w:eastAsia="Times New Roman" w:hAnsi="Arial" w:cs="Arial"/>
          <w:color w:val="000000" w:themeColor="text1"/>
          <w:sz w:val="24"/>
          <w:szCs w:val="24"/>
        </w:rPr>
        <w:t xml:space="preserve"> i </w:t>
      </w:r>
      <w:proofErr w:type="spellStart"/>
      <w:r w:rsidRPr="004B1B02">
        <w:rPr>
          <w:rFonts w:ascii="Arial" w:eastAsia="Times New Roman" w:hAnsi="Arial" w:cs="Arial"/>
          <w:color w:val="000000" w:themeColor="text1"/>
          <w:sz w:val="24"/>
          <w:szCs w:val="24"/>
        </w:rPr>
        <w:t>Rosolina</w:t>
      </w:r>
      <w:proofErr w:type="spellEnd"/>
      <w:r w:rsidRPr="004B1B02">
        <w:rPr>
          <w:rFonts w:ascii="Arial" w:eastAsia="Times New Roman" w:hAnsi="Arial" w:cs="Arial"/>
          <w:color w:val="000000" w:themeColor="text1"/>
          <w:sz w:val="24"/>
          <w:szCs w:val="24"/>
        </w:rPr>
        <w:t xml:space="preserve"> oraz Synagogi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 xml:space="preserve">z Połańca. W ramach zadania zakupiono i zamontowano również serwer, zasilacz awaryjny oraz dyski. Zakupione zostały również trzy komputery przenośne oraz dwa zestawy komputerowe wraz z oprogramowaniem.   </w:t>
      </w:r>
    </w:p>
    <w:p w14:paraId="48EBF0C4" w14:textId="77777777" w:rsidR="00C043BC" w:rsidRPr="004B1B02" w:rsidRDefault="00C043BC" w:rsidP="00454901">
      <w:pPr>
        <w:pStyle w:val="Akapitzlist"/>
        <w:numPr>
          <w:ilvl w:val="2"/>
          <w:numId w:val="571"/>
        </w:numPr>
        <w:spacing w:line="360" w:lineRule="auto"/>
        <w:jc w:val="both"/>
        <w:rPr>
          <w:rFonts w:ascii="Arial" w:hAnsi="Arial" w:cs="Arial"/>
          <w:color w:val="000000" w:themeColor="text1"/>
        </w:rPr>
      </w:pPr>
      <w:r w:rsidRPr="004B1B02">
        <w:rPr>
          <w:rFonts w:ascii="Arial" w:hAnsi="Arial" w:cs="Arial"/>
          <w:color w:val="000000" w:themeColor="text1"/>
        </w:rPr>
        <w:t>realizację zadania pn. „System klimatyzacyjny w pomieszczeniach biurowych i użyteczności publicznej - 45.000,00 zł.</w:t>
      </w:r>
    </w:p>
    <w:p w14:paraId="1E807961" w14:textId="342741E5"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o wartości 45.000,-zł finansowane w całości ze środków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z budżetu Województwa Podkarpackiego, zrealizowane w 2023r.</w:t>
      </w:r>
    </w:p>
    <w:p w14:paraId="41BD407A" w14:textId="64C41638"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zakupiono i zainstalowano system klimatyzacyjny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 xml:space="preserve">w pomieszczeniach biurowych i użyteczności publicznej.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pomieszczeniach biurowych na poddaszu zainstalowane zostały urządzenia wewnętrzne typu konsola o odpowiedniej mocy chłodniczej, natomiast w pozostałych pomieszczeniach jednostki ścienne. Wykonanie systemu klimatyzacyjnego w pomieszczeniach biurowych oraz użyteczności publicznej w Muzeum Budownictwa Ludowego w Sanoku, zapewni komfort oraz odpowiednie warunki pracy.</w:t>
      </w:r>
    </w:p>
    <w:p w14:paraId="145F51AE" w14:textId="77777777" w:rsidR="00C043BC" w:rsidRPr="004B1B02" w:rsidRDefault="00C043BC" w:rsidP="00454901">
      <w:pPr>
        <w:pStyle w:val="Akapitzlist"/>
        <w:numPr>
          <w:ilvl w:val="2"/>
          <w:numId w:val="571"/>
        </w:numPr>
        <w:spacing w:line="360" w:lineRule="auto"/>
        <w:rPr>
          <w:rFonts w:ascii="Arial" w:hAnsi="Arial" w:cs="Arial"/>
          <w:color w:val="000000" w:themeColor="text1"/>
        </w:rPr>
      </w:pPr>
      <w:r w:rsidRPr="004B1B02">
        <w:rPr>
          <w:rFonts w:ascii="Arial" w:hAnsi="Arial" w:cs="Arial"/>
          <w:color w:val="000000" w:themeColor="text1"/>
        </w:rPr>
        <w:t>Wyposażenie magazynu - 95.220,05 zł.</w:t>
      </w:r>
    </w:p>
    <w:p w14:paraId="27CD2D05" w14:textId="77777777" w:rsidR="00C043BC" w:rsidRPr="004B1B02" w:rsidRDefault="00C043BC" w:rsidP="00C043BC">
      <w:pPr>
        <w:spacing w:after="0" w:line="360" w:lineRule="auto"/>
        <w:ind w:left="1080"/>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95.935,-zł finansowane w całości ze środków z budżetu Województwa Podkarpackiego,</w:t>
      </w:r>
      <w:r w:rsidRPr="004B1B02">
        <w:t xml:space="preserve"> </w:t>
      </w:r>
      <w:r w:rsidRPr="004B1B02">
        <w:rPr>
          <w:rFonts w:ascii="Arial" w:eastAsia="Times New Roman" w:hAnsi="Arial" w:cs="Arial"/>
          <w:color w:val="000000" w:themeColor="text1"/>
          <w:sz w:val="24"/>
          <w:szCs w:val="24"/>
        </w:rPr>
        <w:t>zrealizowane w 2023r..</w:t>
      </w:r>
    </w:p>
    <w:p w14:paraId="0544E420" w14:textId="77777777" w:rsidR="00C043BC" w:rsidRPr="004B1B02" w:rsidRDefault="00C043BC" w:rsidP="00C043BC">
      <w:pPr>
        <w:spacing w:after="0" w:line="360" w:lineRule="auto"/>
        <w:ind w:left="107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Zakupiono i dostarczono meble metalowe do przechowywania zbiorów muzealnych. Archiwum muzealne zostało wyposażanie w dwie metalowe szafy do przechowywania map, trzy szafy kartotekowe oraz dwie metalowe szafki aktowe, natomiast biblioteka została wyposażona w system regałów przesuwnych, a także regały stacjonarne. Zakup mebli dedykowanych do poszczególnych pomieszczeń w znaczny sposób ułatwi przechowywanie zgromadzonych zbiorów i optymalne zagospodarowanie przestrzeni. Jednocześnie pozwoli zwiększyć dwukrotnie ilość miejsca przeznaczonego na składowanie zbiorów, zapewniając przejrzystość i ergonomię </w:t>
      </w:r>
      <w:r w:rsidRPr="004B1B02">
        <w:rPr>
          <w:rFonts w:ascii="Arial" w:eastAsia="Times New Roman" w:hAnsi="Arial" w:cs="Arial"/>
          <w:color w:val="000000" w:themeColor="text1"/>
          <w:sz w:val="24"/>
          <w:szCs w:val="24"/>
        </w:rPr>
        <w:lastRenderedPageBreak/>
        <w:t xml:space="preserve">środowiska pracy, a przy tym zapewni zbiorom ochronę przed szkodliwymi czynnikami zewnętrznymi.  </w:t>
      </w:r>
    </w:p>
    <w:p w14:paraId="3EF041CB" w14:textId="77777777" w:rsidR="00C043BC" w:rsidRPr="004B1B02" w:rsidRDefault="00C043BC" w:rsidP="00454901">
      <w:pPr>
        <w:pStyle w:val="Akapitzlist"/>
        <w:numPr>
          <w:ilvl w:val="2"/>
          <w:numId w:val="571"/>
        </w:numPr>
        <w:spacing w:line="360" w:lineRule="auto"/>
        <w:ind w:left="1077"/>
        <w:rPr>
          <w:rFonts w:ascii="Arial" w:hAnsi="Arial" w:cs="Arial"/>
          <w:color w:val="000000" w:themeColor="text1"/>
        </w:rPr>
      </w:pPr>
      <w:r w:rsidRPr="004B1B02">
        <w:rPr>
          <w:rFonts w:ascii="Arial" w:hAnsi="Arial" w:cs="Arial"/>
          <w:color w:val="000000" w:themeColor="text1"/>
        </w:rPr>
        <w:t>Rusztowanie budowlane - 11.000,00 zł.</w:t>
      </w:r>
    </w:p>
    <w:p w14:paraId="2218DBFE" w14:textId="77777777" w:rsidR="00C043BC" w:rsidRPr="004B1B02" w:rsidRDefault="00C043BC" w:rsidP="00C043BC">
      <w:pPr>
        <w:spacing w:after="0" w:line="360" w:lineRule="auto"/>
        <w:ind w:left="107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o wartości 11.840,-zł, finansowane ze środków własnych budżetu województwa oraz środków własnych Instytucji, zrealizowane w 2023r. </w:t>
      </w:r>
    </w:p>
    <w:p w14:paraId="2EBC718C" w14:textId="77777777" w:rsidR="00C043BC" w:rsidRPr="004B1B02" w:rsidRDefault="00C043BC" w:rsidP="00C043BC">
      <w:pPr>
        <w:spacing w:after="0" w:line="360" w:lineRule="auto"/>
        <w:ind w:left="107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 ramach zadania zakupiono rusztowanie budowlane/ elewacyjne - 100 m</w:t>
      </w:r>
      <w:r w:rsidRPr="004B1B02">
        <w:rPr>
          <w:rFonts w:ascii="Arial" w:eastAsia="Times New Roman" w:hAnsi="Arial" w:cs="Arial"/>
          <w:color w:val="000000" w:themeColor="text1"/>
          <w:sz w:val="24"/>
          <w:szCs w:val="24"/>
          <w:vertAlign w:val="superscript"/>
        </w:rPr>
        <w:t>2</w:t>
      </w:r>
      <w:r w:rsidRPr="004B1B02">
        <w:rPr>
          <w:rFonts w:ascii="Arial" w:eastAsia="Times New Roman" w:hAnsi="Arial" w:cs="Arial"/>
          <w:color w:val="000000" w:themeColor="text1"/>
          <w:sz w:val="24"/>
          <w:szCs w:val="24"/>
        </w:rPr>
        <w:t xml:space="preserve">, umożliwiające łączenie poszczególnych elementów w różne warianty montażowe. W ten sposób uzyskano możliwość rozłożenia rusztowania przy każdej ścianie, co w znaczny sposób przyczyni się do przeprowadzania konserwacji obiektów oraz polichromii przez pracowników pracowni Konserwatorsko-budowlanej Muzeum Budownictwa Ludowego w Sanoku. </w:t>
      </w:r>
    </w:p>
    <w:p w14:paraId="0E5CCC46" w14:textId="77777777" w:rsidR="00C043BC" w:rsidRPr="004B1B02" w:rsidRDefault="00C043BC" w:rsidP="00454901">
      <w:pPr>
        <w:pStyle w:val="Akapitzlist"/>
        <w:numPr>
          <w:ilvl w:val="2"/>
          <w:numId w:val="571"/>
        </w:numPr>
        <w:spacing w:line="360" w:lineRule="auto"/>
        <w:ind w:left="1077" w:hanging="357"/>
        <w:jc w:val="both"/>
        <w:rPr>
          <w:rFonts w:ascii="Arial" w:hAnsi="Arial" w:cs="Arial"/>
          <w:color w:val="000000" w:themeColor="text1"/>
        </w:rPr>
      </w:pPr>
      <w:r w:rsidRPr="004B1B02">
        <w:rPr>
          <w:rFonts w:ascii="Arial" w:hAnsi="Arial" w:cs="Arial"/>
          <w:color w:val="000000" w:themeColor="text1"/>
        </w:rPr>
        <w:t xml:space="preserve">Zakup systemu monitorującego z wykorzystaniem paneli fotowoltaicznych przy Cerkwi w </w:t>
      </w:r>
      <w:proofErr w:type="spellStart"/>
      <w:r w:rsidRPr="004B1B02">
        <w:rPr>
          <w:rFonts w:ascii="Arial" w:hAnsi="Arial" w:cs="Arial"/>
          <w:color w:val="000000" w:themeColor="text1"/>
        </w:rPr>
        <w:t>Uluczu</w:t>
      </w:r>
      <w:proofErr w:type="spellEnd"/>
      <w:r w:rsidRPr="004B1B02">
        <w:rPr>
          <w:rFonts w:ascii="Arial" w:hAnsi="Arial" w:cs="Arial"/>
          <w:color w:val="000000" w:themeColor="text1"/>
        </w:rPr>
        <w:t xml:space="preserve"> - 28.700,00 zł.</w:t>
      </w:r>
    </w:p>
    <w:p w14:paraId="191546B0" w14:textId="40E61044" w:rsidR="00C043BC" w:rsidRPr="004B1B02" w:rsidRDefault="00C043BC" w:rsidP="00C043BC">
      <w:pPr>
        <w:pStyle w:val="Akapitzlist"/>
        <w:spacing w:line="360" w:lineRule="auto"/>
        <w:ind w:left="1077"/>
        <w:jc w:val="both"/>
        <w:rPr>
          <w:rFonts w:ascii="Arial" w:hAnsi="Arial" w:cs="Arial"/>
          <w:color w:val="000000" w:themeColor="text1"/>
        </w:rPr>
      </w:pPr>
      <w:r w:rsidRPr="004B1B02">
        <w:rPr>
          <w:rFonts w:ascii="Arial" w:hAnsi="Arial" w:cs="Arial"/>
          <w:color w:val="000000" w:themeColor="text1"/>
        </w:rPr>
        <w:t>Zadanie o wartości 28.700,-zł, finansowane w całości ze środków własnych budżetu województwa,</w:t>
      </w:r>
      <w:r w:rsidRPr="004B1B02">
        <w:t xml:space="preserve"> </w:t>
      </w:r>
      <w:r w:rsidRPr="004B1B02">
        <w:rPr>
          <w:rFonts w:ascii="Arial" w:hAnsi="Arial" w:cs="Arial"/>
          <w:color w:val="000000" w:themeColor="text1"/>
        </w:rPr>
        <w:t>zrealizowane w 2023r.</w:t>
      </w:r>
    </w:p>
    <w:p w14:paraId="60459CAF" w14:textId="4E7EA3CE" w:rsidR="00C043BC" w:rsidRPr="004B1B02" w:rsidRDefault="00C043BC" w:rsidP="00C043BC">
      <w:pPr>
        <w:spacing w:after="0" w:line="360" w:lineRule="auto"/>
        <w:ind w:left="1134"/>
        <w:jc w:val="both"/>
        <w:rPr>
          <w:rFonts w:ascii="Arial" w:hAnsi="Arial" w:cs="Arial"/>
          <w:color w:val="000000" w:themeColor="text1"/>
        </w:rPr>
      </w:pPr>
      <w:r w:rsidRPr="004B1B02">
        <w:rPr>
          <w:rFonts w:ascii="Arial" w:hAnsi="Arial" w:cs="Arial"/>
          <w:color w:val="000000" w:themeColor="text1"/>
          <w:sz w:val="24"/>
          <w:szCs w:val="24"/>
        </w:rPr>
        <w:t xml:space="preserve">Zakupiony został wzmocniony słup solarny z konstrukcją montażową dla systemu zasilania solarnego do kamer (elektronika z turbiną). System zasilania solarnego składa się z 3 szt. paneli, turbiny wiatrowej, elektroniki sterującej, przewodów akumulatorowych oraz zestawu akumulatorów w obudowie przystosowanej do zakopania w ziemi. W ramach zadania została zakupiona również Kamera oraz zewnętrzny nadajnik. Montaż systemu odbędzie się w 2024r. po uzyskaniu przez Muzeum Budownictwa Ludowego w Sanoku stosownych pozwoleń od Konserwatora Zabytków oraz Starostwa Powiatowego w Brzozowie. </w:t>
      </w:r>
    </w:p>
    <w:p w14:paraId="6998E21A" w14:textId="77777777" w:rsidR="00C043BC" w:rsidRPr="004B1B02" w:rsidRDefault="00C043BC" w:rsidP="00454901">
      <w:pPr>
        <w:pStyle w:val="Akapitzlist"/>
        <w:numPr>
          <w:ilvl w:val="2"/>
          <w:numId w:val="571"/>
        </w:numPr>
        <w:spacing w:line="360" w:lineRule="auto"/>
        <w:jc w:val="both"/>
        <w:rPr>
          <w:rFonts w:ascii="Arial" w:hAnsi="Arial" w:cs="Arial"/>
          <w:color w:val="000000" w:themeColor="text1"/>
        </w:rPr>
      </w:pPr>
      <w:r w:rsidRPr="004B1B02">
        <w:rPr>
          <w:rFonts w:ascii="Arial" w:hAnsi="Arial" w:cs="Arial"/>
          <w:color w:val="000000" w:themeColor="text1"/>
        </w:rPr>
        <w:t xml:space="preserve">realizację zadania pn. </w:t>
      </w:r>
      <w:bookmarkStart w:id="192" w:name="_Hlk129938801"/>
      <w:r w:rsidRPr="004B1B02">
        <w:rPr>
          <w:rFonts w:ascii="Arial" w:hAnsi="Arial" w:cs="Arial"/>
          <w:color w:val="000000" w:themeColor="text1"/>
        </w:rPr>
        <w:t xml:space="preserve">Rozbudowa, przebudowa i nadbudowa budynku magazynowego oraz zmiana sposobu użytkowania części budynku administracyjnego Muzeum Budownictwa Ludowego w Sanoku </w:t>
      </w:r>
      <w:bookmarkEnd w:id="192"/>
      <w:r w:rsidRPr="004B1B02">
        <w:rPr>
          <w:rFonts w:ascii="Arial" w:hAnsi="Arial" w:cs="Arial"/>
          <w:color w:val="000000" w:themeColor="text1"/>
        </w:rPr>
        <w:t>– 1.857.455,00 zł.</w:t>
      </w:r>
    </w:p>
    <w:p w14:paraId="2926FB4E" w14:textId="77777777" w:rsidR="00C043BC" w:rsidRPr="004B1B02" w:rsidRDefault="00C043BC" w:rsidP="00C043BC">
      <w:pPr>
        <w:pStyle w:val="Akapitzlist"/>
        <w:spacing w:line="360" w:lineRule="auto"/>
        <w:ind w:left="1080"/>
        <w:jc w:val="both"/>
        <w:rPr>
          <w:rFonts w:ascii="Arial" w:hAnsi="Arial" w:cs="Arial"/>
          <w:color w:val="000000" w:themeColor="text1"/>
        </w:rPr>
      </w:pPr>
      <w:r w:rsidRPr="004B1B02">
        <w:rPr>
          <w:rFonts w:ascii="Arial" w:hAnsi="Arial" w:cs="Arial"/>
          <w:color w:val="000000" w:themeColor="text1"/>
        </w:rPr>
        <w:t xml:space="preserve">Zadanie o wartości 6.014.737,75 zł, finansowane ze środków własnych Samorządu Województwa, środków UE oraz środków własnych Muzeum. </w:t>
      </w:r>
    </w:p>
    <w:p w14:paraId="57839C7A" w14:textId="77777777" w:rsidR="00C043BC" w:rsidRPr="004B1B02" w:rsidRDefault="00C043BC" w:rsidP="00C043BC">
      <w:pPr>
        <w:pStyle w:val="Akapitzlist"/>
        <w:spacing w:line="360" w:lineRule="auto"/>
        <w:ind w:left="1080"/>
        <w:jc w:val="both"/>
        <w:rPr>
          <w:rFonts w:ascii="Arial" w:hAnsi="Arial" w:cs="Arial"/>
          <w:color w:val="000000" w:themeColor="text1"/>
        </w:rPr>
      </w:pPr>
      <w:r w:rsidRPr="004B1B02">
        <w:rPr>
          <w:rFonts w:ascii="Arial" w:hAnsi="Arial" w:cs="Arial"/>
          <w:color w:val="000000" w:themeColor="text1"/>
        </w:rPr>
        <w:t xml:space="preserve">Zadanie ujęte w wykazie przedsięwzięć do Wieloletniej Prognozy Finansowej Województwa Podkarpackiego o planowanych łącznych nakładach finansowych ze środków własnych Samorządu Województwa </w:t>
      </w:r>
      <w:r w:rsidRPr="004B1B02">
        <w:rPr>
          <w:rFonts w:ascii="Arial" w:hAnsi="Arial" w:cs="Arial"/>
          <w:color w:val="000000" w:themeColor="text1"/>
        </w:rPr>
        <w:lastRenderedPageBreak/>
        <w:t xml:space="preserve">Podkarpackiego w kwocie 1.890.755,-zł, realizowane w latach 2021-2023. Od początku realizacji zadania do końca 2023r., dofinansowano przedsięwzięcie ze środków budżetu Województwa Podkarpackiego </w:t>
      </w:r>
      <w:r w:rsidRPr="004B1B02">
        <w:rPr>
          <w:rFonts w:ascii="Arial" w:hAnsi="Arial" w:cs="Arial"/>
          <w:color w:val="000000" w:themeColor="text1"/>
        </w:rPr>
        <w:br/>
        <w:t>w kwocie 1.887.155,00 zł, co stanowi 99,81 % planowanych nakładów finansowych planowanych do poniesienia ze środków budżetu Województwa.</w:t>
      </w:r>
    </w:p>
    <w:p w14:paraId="6F16D68C" w14:textId="77777777" w:rsidR="00C043BC" w:rsidRPr="004B1B02" w:rsidRDefault="00C043BC" w:rsidP="00C043BC">
      <w:pPr>
        <w:spacing w:after="0" w:line="360" w:lineRule="auto"/>
        <w:ind w:left="993"/>
        <w:contextualSpacing/>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 Stan zaawansowania realizacji zadania i osiągnięte efekty:</w:t>
      </w:r>
    </w:p>
    <w:p w14:paraId="5A31BE15" w14:textId="75A04D05" w:rsidR="00C043BC" w:rsidRPr="004B1B02" w:rsidRDefault="00C043BC" w:rsidP="00C043BC">
      <w:pPr>
        <w:pStyle w:val="Akapitzlist"/>
        <w:spacing w:line="360" w:lineRule="auto"/>
        <w:ind w:left="1080"/>
        <w:jc w:val="both"/>
        <w:rPr>
          <w:rFonts w:ascii="Arial" w:hAnsi="Arial" w:cs="Arial"/>
          <w:color w:val="000000" w:themeColor="text1"/>
        </w:rPr>
      </w:pPr>
      <w:r w:rsidRPr="004B1B02">
        <w:rPr>
          <w:rFonts w:ascii="Arial" w:hAnsi="Arial" w:cs="Arial"/>
          <w:color w:val="000000" w:themeColor="text1"/>
        </w:rPr>
        <w:t>W 2023r przeprowadzone zostały prace budowlane polegające na rozbudowie, przebudowie i nadbudowie budynku magazynowego. Obecnie budynek jest dwukondygnacyjny, mieszczący magazyny na eksponaty muzealne, pracownie konserwacji zabytków, garaż oraz dodatkowo stolarnię, przeniesioną z budynku głównego. Powierzchnia zabudowy po przebudowie i rozbudowie zwiększyła się o ponad 200 m</w:t>
      </w:r>
      <w:r w:rsidRPr="004B1B02">
        <w:rPr>
          <w:rFonts w:ascii="Arial" w:hAnsi="Arial" w:cs="Arial"/>
          <w:color w:val="000000" w:themeColor="text1"/>
          <w:vertAlign w:val="superscript"/>
        </w:rPr>
        <w:t>2</w:t>
      </w:r>
      <w:r w:rsidRPr="004B1B02">
        <w:rPr>
          <w:rFonts w:ascii="Arial" w:hAnsi="Arial" w:cs="Arial"/>
          <w:color w:val="000000" w:themeColor="text1"/>
        </w:rPr>
        <w:t>, natomiast powierzchnia użytkowa zwiększyła się o ponad 600 m</w:t>
      </w:r>
      <w:r w:rsidRPr="004B1B02">
        <w:rPr>
          <w:rFonts w:ascii="Arial" w:hAnsi="Arial" w:cs="Arial"/>
          <w:color w:val="000000" w:themeColor="text1"/>
          <w:vertAlign w:val="superscript"/>
        </w:rPr>
        <w:t>2</w:t>
      </w:r>
      <w:r w:rsidRPr="004B1B02">
        <w:rPr>
          <w:rFonts w:ascii="Arial" w:hAnsi="Arial" w:cs="Arial"/>
          <w:color w:val="000000" w:themeColor="text1"/>
        </w:rPr>
        <w:t>. Budynek został wyposażony w instalacje: sanitarną wod</w:t>
      </w:r>
      <w:r w:rsidR="00934D6C" w:rsidRPr="004B1B02">
        <w:rPr>
          <w:rFonts w:ascii="Arial" w:hAnsi="Arial" w:cs="Arial"/>
          <w:color w:val="000000" w:themeColor="text1"/>
        </w:rPr>
        <w:t>no-kanalizacyjną</w:t>
      </w:r>
      <w:r w:rsidRPr="004B1B02">
        <w:rPr>
          <w:rFonts w:ascii="Arial" w:hAnsi="Arial" w:cs="Arial"/>
          <w:color w:val="000000" w:themeColor="text1"/>
        </w:rPr>
        <w:t xml:space="preserve">, fotowoltaiczną, elektryczną, wentylacji i klimatyzacji, wyciągu trocin, pyłów i oparów oraz odgromową. </w:t>
      </w:r>
    </w:p>
    <w:p w14:paraId="415603F8" w14:textId="77777777" w:rsidR="00C043BC" w:rsidRPr="004B1B02" w:rsidRDefault="00C043BC" w:rsidP="00454901">
      <w:pPr>
        <w:numPr>
          <w:ilvl w:val="1"/>
          <w:numId w:val="576"/>
        </w:numPr>
        <w:spacing w:after="0" w:line="360" w:lineRule="auto"/>
        <w:ind w:left="851" w:hanging="284"/>
        <w:jc w:val="both"/>
        <w:rPr>
          <w:rFonts w:ascii="Arial" w:eastAsia="Times New Roman" w:hAnsi="Arial" w:cs="Arial"/>
          <w:sz w:val="24"/>
          <w:szCs w:val="24"/>
        </w:rPr>
      </w:pPr>
      <w:r w:rsidRPr="004B1B02">
        <w:rPr>
          <w:rFonts w:ascii="Arial" w:eastAsia="Times New Roman" w:hAnsi="Arial" w:cs="Arial"/>
          <w:sz w:val="24"/>
          <w:szCs w:val="24"/>
        </w:rPr>
        <w:t>Muzeum Marii Konopnickiej w Żarnowcu – 148.455,28 zł, w tym na:</w:t>
      </w:r>
    </w:p>
    <w:p w14:paraId="1BE320DB" w14:textId="77777777" w:rsidR="00C043BC" w:rsidRPr="004B1B02" w:rsidRDefault="00C043BC" w:rsidP="00454901">
      <w:pPr>
        <w:pStyle w:val="Akapitzlist"/>
        <w:numPr>
          <w:ilvl w:val="2"/>
          <w:numId w:val="576"/>
        </w:numPr>
        <w:spacing w:line="360" w:lineRule="auto"/>
        <w:jc w:val="both"/>
        <w:rPr>
          <w:rFonts w:ascii="Arial" w:hAnsi="Arial" w:cs="Arial"/>
          <w:color w:val="000000" w:themeColor="text1"/>
        </w:rPr>
      </w:pPr>
      <w:r w:rsidRPr="004B1B02">
        <w:rPr>
          <w:rFonts w:ascii="Arial" w:hAnsi="Arial" w:cs="Arial"/>
          <w:color w:val="000000" w:themeColor="text1"/>
        </w:rPr>
        <w:t>Zakup sprzętu i wyposażenia do ochrony obiektów i działalności - 28.455,28 zł.</w:t>
      </w:r>
    </w:p>
    <w:p w14:paraId="73702A47" w14:textId="2FEBA399"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zakupiono: </w:t>
      </w:r>
      <w:proofErr w:type="spellStart"/>
      <w:r w:rsidRPr="004B1B02">
        <w:rPr>
          <w:rFonts w:ascii="Arial" w:eastAsia="Times New Roman" w:hAnsi="Arial" w:cs="Arial"/>
          <w:color w:val="000000" w:themeColor="text1"/>
          <w:sz w:val="24"/>
          <w:szCs w:val="24"/>
        </w:rPr>
        <w:t>termohigrometry</w:t>
      </w:r>
      <w:proofErr w:type="spellEnd"/>
      <w:r w:rsidRPr="004B1B02">
        <w:rPr>
          <w:rFonts w:ascii="Arial" w:eastAsia="Times New Roman" w:hAnsi="Arial" w:cs="Arial"/>
          <w:color w:val="000000" w:themeColor="text1"/>
          <w:sz w:val="24"/>
          <w:szCs w:val="24"/>
        </w:rPr>
        <w:t xml:space="preserve"> elektroniczne do pomiarów wilgotności i temperatury w ekspozycjach i magazynach zbiorów, laptop z oprogramowaniem, który jest niezbędny do analizowania oraz archiwizowania zarejestrowanych na </w:t>
      </w:r>
      <w:proofErr w:type="spellStart"/>
      <w:r w:rsidRPr="004B1B02">
        <w:rPr>
          <w:rFonts w:ascii="Arial" w:eastAsia="Times New Roman" w:hAnsi="Arial" w:cs="Arial"/>
          <w:color w:val="000000" w:themeColor="text1"/>
          <w:sz w:val="24"/>
          <w:szCs w:val="24"/>
        </w:rPr>
        <w:t>termohigrometrach</w:t>
      </w:r>
      <w:proofErr w:type="spellEnd"/>
      <w:r w:rsidRPr="004B1B02">
        <w:rPr>
          <w:rFonts w:ascii="Arial" w:eastAsia="Times New Roman" w:hAnsi="Arial" w:cs="Arial"/>
          <w:color w:val="000000" w:themeColor="text1"/>
          <w:sz w:val="24"/>
          <w:szCs w:val="24"/>
        </w:rPr>
        <w:t xml:space="preserve"> pomiarów wilgotności i temperatury</w:t>
      </w:r>
      <w:r w:rsidR="005B3CC6" w:rsidRPr="004B1B02">
        <w:rPr>
          <w:rFonts w:ascii="Arial" w:eastAsia="Times New Roman" w:hAnsi="Arial" w:cs="Arial"/>
          <w:color w:val="000000" w:themeColor="text1"/>
          <w:sz w:val="24"/>
          <w:szCs w:val="24"/>
        </w:rPr>
        <w:t xml:space="preserve">. Ponadto zakupiono </w:t>
      </w:r>
      <w:r w:rsidRPr="004B1B02">
        <w:rPr>
          <w:rFonts w:ascii="Arial" w:eastAsia="Times New Roman" w:hAnsi="Arial" w:cs="Arial"/>
          <w:color w:val="000000" w:themeColor="text1"/>
          <w:sz w:val="24"/>
          <w:szCs w:val="24"/>
        </w:rPr>
        <w:t>osuszacz przemysłowy powietrza do utrzymywania w zabytkowych pomieszczeniach odpowiedniej wilgotności z elektronicznym higrostatem oraz krzesła</w:t>
      </w:r>
      <w:r w:rsidR="005B3CC6" w:rsidRPr="004B1B02">
        <w:rPr>
          <w:rFonts w:ascii="Arial" w:eastAsia="Times New Roman" w:hAnsi="Arial" w:cs="Arial"/>
          <w:color w:val="000000" w:themeColor="text1"/>
          <w:sz w:val="24"/>
          <w:szCs w:val="24"/>
        </w:rPr>
        <w:t xml:space="preserve">, które zostaną wykorzystane przy </w:t>
      </w:r>
      <w:r w:rsidRPr="004B1B02">
        <w:rPr>
          <w:rFonts w:ascii="Arial" w:eastAsia="Times New Roman" w:hAnsi="Arial" w:cs="Arial"/>
          <w:color w:val="000000" w:themeColor="text1"/>
          <w:sz w:val="24"/>
          <w:szCs w:val="24"/>
        </w:rPr>
        <w:t>organizowania wydarzeń kulturalnych. Realizacja zadania poprzez zakup nowego sprzętu i wyposażenia ułatwi kontrolę nad właściwymi warunkami przechowywania unikatowych zbiorów w zakresie odczytywania pomiarów wilgotności i temperatury oraz poprawi jakość usług i usprawni prowadzenie działalności statutowej.</w:t>
      </w:r>
      <w:r w:rsidRPr="004B1B02">
        <w:t xml:space="preserve"> </w:t>
      </w:r>
      <w:r w:rsidRPr="004B1B02">
        <w:rPr>
          <w:rFonts w:ascii="Arial" w:eastAsia="Times New Roman" w:hAnsi="Arial" w:cs="Arial"/>
          <w:color w:val="000000" w:themeColor="text1"/>
          <w:sz w:val="24"/>
          <w:szCs w:val="24"/>
        </w:rPr>
        <w:t>W trakcie realizacji zadania powstały oszczędności w związku z rozliczeniem podatku VAT.</w:t>
      </w:r>
    </w:p>
    <w:p w14:paraId="3112D2E4" w14:textId="77777777" w:rsidR="00C043BC" w:rsidRPr="004B1B02" w:rsidRDefault="00C043BC" w:rsidP="00454901">
      <w:pPr>
        <w:pStyle w:val="Akapitzlist"/>
        <w:numPr>
          <w:ilvl w:val="2"/>
          <w:numId w:val="576"/>
        </w:numPr>
        <w:spacing w:line="360" w:lineRule="auto"/>
        <w:jc w:val="both"/>
        <w:rPr>
          <w:rFonts w:ascii="Arial" w:hAnsi="Arial" w:cs="Arial"/>
          <w:color w:val="000000" w:themeColor="text1"/>
        </w:rPr>
      </w:pPr>
      <w:r w:rsidRPr="004B1B02">
        <w:rPr>
          <w:rFonts w:ascii="Arial" w:hAnsi="Arial" w:cs="Arial"/>
          <w:color w:val="000000" w:themeColor="text1"/>
        </w:rPr>
        <w:lastRenderedPageBreak/>
        <w:t>Zakup muzealiów – 60.000,00 zł.</w:t>
      </w:r>
    </w:p>
    <w:p w14:paraId="3A313A4A" w14:textId="77777777" w:rsidR="00C043BC" w:rsidRPr="004B1B02" w:rsidRDefault="00C043BC" w:rsidP="00C043BC">
      <w:pPr>
        <w:pStyle w:val="Akapitzlist"/>
        <w:spacing w:line="360" w:lineRule="auto"/>
        <w:ind w:left="1080"/>
        <w:jc w:val="both"/>
        <w:rPr>
          <w:rFonts w:ascii="Arial" w:hAnsi="Arial" w:cs="Arial"/>
          <w:color w:val="000000" w:themeColor="text1"/>
        </w:rPr>
      </w:pPr>
      <w:r w:rsidRPr="004B1B02">
        <w:rPr>
          <w:rFonts w:ascii="Arial" w:hAnsi="Arial" w:cs="Arial"/>
          <w:color w:val="000000" w:themeColor="text1"/>
        </w:rPr>
        <w:t>W ramach zadania zakupiono 19 unikatowych rękopisów listów Marii Konopnickiej do Elizy Orzeszkowej z lat 1899-1901 w tym m.in.: List datowany: Stoki, 11 października 1899 r., List datowany: Łowicz, 30 października 1899 r., List datowany: Monachium, 14 grudnia 1899 r., List datowany: Zurych, 25 sierpnia 1891 r., List datowany: Florencja, 5 lutego 1902 r., List datowany: Wiedeń, 14 października 1902 r., List datowany: Arkadia, 18 grudnia 1902 r. Dzięki zakupieniu unikatowych rękopisów, uzupełniono największą w Polsce kolekcję listów Konopnickiej zgromadzoną w Muzeum w Żarnowcu. Ponadto listy poszerzą wiedzę na temat życia i twórczości poetki oraz pisarki.</w:t>
      </w:r>
    </w:p>
    <w:p w14:paraId="0D95EAF9" w14:textId="5195525C" w:rsidR="00C043BC" w:rsidRPr="004B1B02" w:rsidRDefault="00C043BC" w:rsidP="00454901">
      <w:pPr>
        <w:pStyle w:val="Akapitzlist"/>
        <w:numPr>
          <w:ilvl w:val="2"/>
          <w:numId w:val="576"/>
        </w:numPr>
        <w:spacing w:line="360" w:lineRule="auto"/>
        <w:jc w:val="both"/>
        <w:rPr>
          <w:rFonts w:ascii="Arial" w:hAnsi="Arial" w:cs="Arial"/>
          <w:color w:val="000000" w:themeColor="text1"/>
        </w:rPr>
      </w:pPr>
      <w:r w:rsidRPr="004B1B02">
        <w:rPr>
          <w:rFonts w:ascii="Arial" w:hAnsi="Arial" w:cs="Arial"/>
          <w:color w:val="000000" w:themeColor="text1"/>
        </w:rPr>
        <w:t xml:space="preserve">Zakup rękopisów listów Marii Konopnickiej do Elizy Orzeszkowej </w:t>
      </w:r>
      <w:r w:rsidR="00CC7273">
        <w:rPr>
          <w:rFonts w:ascii="Arial" w:hAnsi="Arial" w:cs="Arial"/>
          <w:color w:val="000000" w:themeColor="text1"/>
        </w:rPr>
        <w:br/>
      </w:r>
      <w:r w:rsidRPr="004B1B02">
        <w:rPr>
          <w:rFonts w:ascii="Arial" w:hAnsi="Arial" w:cs="Arial"/>
          <w:color w:val="000000" w:themeColor="text1"/>
        </w:rPr>
        <w:t>z przełomu XIX i XX wieku - 60.000,- zł.</w:t>
      </w:r>
    </w:p>
    <w:p w14:paraId="4B640DE0" w14:textId="77777777" w:rsidR="00C043BC" w:rsidRPr="004B1B02" w:rsidRDefault="00C043BC" w:rsidP="00C043BC">
      <w:pPr>
        <w:spacing w:after="0" w:line="360" w:lineRule="auto"/>
        <w:ind w:left="113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zakupiono 18 unikatowych rękopisów M. Konopnickiej do E. Orzeszkowej z lat 1889-1905, w tym mi.in.: List datowany: Monachium, 29 grudnia 1899 r., List datowany: </w:t>
      </w:r>
      <w:proofErr w:type="spellStart"/>
      <w:r w:rsidRPr="004B1B02">
        <w:rPr>
          <w:rFonts w:ascii="Arial" w:eastAsia="Times New Roman" w:hAnsi="Arial" w:cs="Arial"/>
          <w:color w:val="000000" w:themeColor="text1"/>
          <w:sz w:val="24"/>
          <w:szCs w:val="24"/>
        </w:rPr>
        <w:t>Brzuchowice</w:t>
      </w:r>
      <w:proofErr w:type="spellEnd"/>
      <w:r w:rsidRPr="004B1B02">
        <w:rPr>
          <w:rFonts w:ascii="Arial" w:eastAsia="Times New Roman" w:hAnsi="Arial" w:cs="Arial"/>
          <w:color w:val="000000" w:themeColor="text1"/>
          <w:sz w:val="24"/>
          <w:szCs w:val="24"/>
        </w:rPr>
        <w:t xml:space="preserve">, 17 stycznia 1903 r., List datowany: Bad </w:t>
      </w:r>
      <w:proofErr w:type="spellStart"/>
      <w:r w:rsidRPr="004B1B02">
        <w:rPr>
          <w:rFonts w:ascii="Arial" w:eastAsia="Times New Roman" w:hAnsi="Arial" w:cs="Arial"/>
          <w:color w:val="000000" w:themeColor="text1"/>
          <w:sz w:val="24"/>
          <w:szCs w:val="24"/>
        </w:rPr>
        <w:t>Nauheim</w:t>
      </w:r>
      <w:proofErr w:type="spellEnd"/>
      <w:r w:rsidRPr="004B1B02">
        <w:rPr>
          <w:rFonts w:ascii="Arial" w:eastAsia="Times New Roman" w:hAnsi="Arial" w:cs="Arial"/>
          <w:color w:val="000000" w:themeColor="text1"/>
          <w:sz w:val="24"/>
          <w:szCs w:val="24"/>
        </w:rPr>
        <w:t>, 17 kwietnia 1903 r., List datowany: Paryż, 29 sierpnia 1903 r., List datowany: Żarnowiec, 5 października 1903 r., List datowany: Paryż, 14 marca 1905 r. Dzięki zakupieniu unikatowych rękopisów, uzupełniono największą w Polsce kolekcję listów Konopnickiej zgromadzoną w Muzeum w Żarnowcu. Ponadto listy poszerzą wiedzę na temat życia i twórczości poetki i pisarki.</w:t>
      </w:r>
    </w:p>
    <w:p w14:paraId="587525C9" w14:textId="77777777" w:rsidR="00C043BC" w:rsidRPr="004B1B02" w:rsidRDefault="00C043BC" w:rsidP="00454901">
      <w:pPr>
        <w:pStyle w:val="Akapitzlist"/>
        <w:numPr>
          <w:ilvl w:val="1"/>
          <w:numId w:val="576"/>
        </w:numPr>
        <w:spacing w:line="360" w:lineRule="auto"/>
        <w:jc w:val="both"/>
        <w:rPr>
          <w:rFonts w:ascii="Arial" w:hAnsi="Arial" w:cs="Arial"/>
          <w:color w:val="000000" w:themeColor="text1"/>
        </w:rPr>
      </w:pPr>
      <w:r w:rsidRPr="004B1B02">
        <w:rPr>
          <w:rFonts w:ascii="Arial" w:hAnsi="Arial" w:cs="Arial"/>
          <w:color w:val="000000" w:themeColor="text1"/>
        </w:rPr>
        <w:t xml:space="preserve">Muzeum Polaków Ratujących Żydów podczas II wojny światowej im. Rodziny </w:t>
      </w:r>
      <w:proofErr w:type="spellStart"/>
      <w:r w:rsidRPr="004B1B02">
        <w:rPr>
          <w:rFonts w:ascii="Arial" w:hAnsi="Arial" w:cs="Arial"/>
          <w:color w:val="000000" w:themeColor="text1"/>
        </w:rPr>
        <w:t>Ulmów</w:t>
      </w:r>
      <w:proofErr w:type="spellEnd"/>
      <w:r w:rsidRPr="004B1B02">
        <w:rPr>
          <w:rFonts w:ascii="Arial" w:hAnsi="Arial" w:cs="Arial"/>
          <w:color w:val="000000" w:themeColor="text1"/>
        </w:rPr>
        <w:t xml:space="preserve"> w Markowej w kwocie 120.100,59 zł, w tym na:</w:t>
      </w:r>
    </w:p>
    <w:p w14:paraId="213780F0" w14:textId="77777777" w:rsidR="00C043BC" w:rsidRPr="004B1B02" w:rsidRDefault="00C043BC" w:rsidP="00454901">
      <w:pPr>
        <w:pStyle w:val="Akapitzlist"/>
        <w:numPr>
          <w:ilvl w:val="2"/>
          <w:numId w:val="576"/>
        </w:numPr>
        <w:spacing w:line="360" w:lineRule="auto"/>
        <w:ind w:left="567" w:hanging="283"/>
        <w:jc w:val="both"/>
        <w:rPr>
          <w:rFonts w:ascii="Arial" w:hAnsi="Arial" w:cs="Arial"/>
          <w:color w:val="000000" w:themeColor="text1"/>
        </w:rPr>
      </w:pPr>
      <w:r w:rsidRPr="004B1B02">
        <w:rPr>
          <w:rFonts w:ascii="Arial" w:hAnsi="Arial" w:cs="Arial"/>
          <w:color w:val="000000" w:themeColor="text1"/>
        </w:rPr>
        <w:t>zadanie pn. Projekt i wykonanie szopki bożonarodzeniowej - 38.800,00 zł.</w:t>
      </w:r>
    </w:p>
    <w:p w14:paraId="695A46C2" w14:textId="77777777" w:rsidR="00C043BC" w:rsidRPr="004B1B02" w:rsidRDefault="00C043BC" w:rsidP="00C043BC">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38.800,-zł finansowane w całości ze środków własnych budżetu Województwa Podkarpackiego, zrealizowane w 2023r.</w:t>
      </w:r>
    </w:p>
    <w:p w14:paraId="47597CEF" w14:textId="77777777" w:rsidR="00C043BC" w:rsidRPr="004B1B02" w:rsidRDefault="00C043BC" w:rsidP="00C043BC">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Głównym celem realizacji zadania było zaprojektowanie i wykonanie szopki bożonarodzeniowej w celu zaprezentowania dziedzictwa ludowego Markowej (nawiązanie do tradycyjnego lokalnego budownictwa oraz przesłania ideowego dotyczącego historii życia i męczeństwa Rodziny </w:t>
      </w:r>
      <w:proofErr w:type="spellStart"/>
      <w:r w:rsidRPr="004B1B02">
        <w:rPr>
          <w:rFonts w:ascii="Arial" w:eastAsia="Times New Roman" w:hAnsi="Arial" w:cs="Arial"/>
          <w:color w:val="000000" w:themeColor="text1"/>
          <w:sz w:val="24"/>
          <w:szCs w:val="24"/>
        </w:rPr>
        <w:t>Ulmów</w:t>
      </w:r>
      <w:proofErr w:type="spellEnd"/>
      <w:r w:rsidRPr="004B1B02">
        <w:rPr>
          <w:rFonts w:ascii="Arial" w:eastAsia="Times New Roman" w:hAnsi="Arial" w:cs="Arial"/>
          <w:color w:val="000000" w:themeColor="text1"/>
          <w:sz w:val="24"/>
          <w:szCs w:val="24"/>
        </w:rPr>
        <w:t xml:space="preserve">). Muzeum zgłosiło szopkę bożonarodzeniową do 30 września 2023 r. do konkursu kwalifikującego do prezentacji na placu Św. Piotra w okresie Bożego Narodzenia w 2023 r.   </w:t>
      </w:r>
    </w:p>
    <w:p w14:paraId="4F1AAB59" w14:textId="77777777" w:rsidR="00C043BC" w:rsidRPr="004B1B02" w:rsidRDefault="00C043BC" w:rsidP="00454901">
      <w:pPr>
        <w:pStyle w:val="Akapitzlist"/>
        <w:numPr>
          <w:ilvl w:val="2"/>
          <w:numId w:val="576"/>
        </w:numPr>
        <w:spacing w:line="360" w:lineRule="auto"/>
        <w:ind w:left="567" w:hanging="283"/>
        <w:jc w:val="both"/>
        <w:rPr>
          <w:rFonts w:ascii="Arial" w:hAnsi="Arial" w:cs="Arial"/>
          <w:color w:val="000000" w:themeColor="text1"/>
        </w:rPr>
      </w:pPr>
      <w:r w:rsidRPr="004B1B02">
        <w:rPr>
          <w:rFonts w:ascii="Arial" w:hAnsi="Arial" w:cs="Arial"/>
          <w:color w:val="000000" w:themeColor="text1"/>
        </w:rPr>
        <w:lastRenderedPageBreak/>
        <w:t>zadanie pn. Modernizacja ekspozycji stałej i sali wystaw czasowych - 81.300,59 zł.</w:t>
      </w:r>
    </w:p>
    <w:p w14:paraId="4D2C5CF5" w14:textId="77777777" w:rsidR="00C043BC" w:rsidRPr="004B1B02" w:rsidRDefault="00C043BC" w:rsidP="00C043BC">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Zadanie o wartości 100.000,-zł finansowane w całości ze środków własnych budżetu Województwa Podkarpackiego, zrealizowane w 2023r.</w:t>
      </w:r>
    </w:p>
    <w:p w14:paraId="39F704DC" w14:textId="68858277" w:rsidR="00C043BC" w:rsidRPr="004B1B02" w:rsidRDefault="00C043BC" w:rsidP="00C043BC">
      <w:pPr>
        <w:spacing w:after="0" w:line="360" w:lineRule="auto"/>
        <w:ind w:left="567"/>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realizacji zadania zakupiono, zamontowano i skonfigurowano monitor interaktywny do sali wystaw czasowych w celu wyświetlanie slajdów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w czasie zajęć i spotkań w Muzeum</w:t>
      </w:r>
      <w:r w:rsidR="005B3CC6" w:rsidRPr="004B1B02">
        <w:rPr>
          <w:rFonts w:ascii="Arial" w:eastAsia="Times New Roman" w:hAnsi="Arial" w:cs="Arial"/>
          <w:color w:val="000000" w:themeColor="text1"/>
          <w:sz w:val="24"/>
          <w:szCs w:val="24"/>
        </w:rPr>
        <w:t xml:space="preserve">. </w:t>
      </w:r>
      <w:r w:rsidRPr="004B1B02">
        <w:rPr>
          <w:rFonts w:ascii="Arial" w:eastAsia="Times New Roman" w:hAnsi="Arial" w:cs="Arial"/>
          <w:color w:val="000000" w:themeColor="text1"/>
          <w:sz w:val="24"/>
          <w:szCs w:val="24"/>
        </w:rPr>
        <w:t>Ponadto zakupiono serwer z systemem operacyjnym w celu zapewnienia funkcjonowania ekspozycji stałej Muzeum. Zakupiono także projektor do sali ekspozycji stałej. Zakup projektora, jego montaż i konfiguracja miała m.in. na celu obniżenie kosztów eksploatacji, w tym energii elektrycznej poprzez zastosowanie technologii laserowej.</w:t>
      </w:r>
      <w:r w:rsidRPr="004B1B02">
        <w:t xml:space="preserve"> </w:t>
      </w:r>
      <w:r w:rsidRPr="004B1B02">
        <w:rPr>
          <w:rFonts w:ascii="Arial" w:eastAsia="Times New Roman" w:hAnsi="Arial" w:cs="Arial"/>
          <w:color w:val="000000" w:themeColor="text1"/>
          <w:sz w:val="24"/>
          <w:szCs w:val="24"/>
        </w:rPr>
        <w:t>W trakcie realizacji zadania powstały oszczędności w związku z rozliczeniem podatku VAT.</w:t>
      </w:r>
    </w:p>
    <w:p w14:paraId="54824E4D" w14:textId="77777777" w:rsidR="00C043BC" w:rsidRPr="004B1B02" w:rsidRDefault="00C043BC" w:rsidP="00454901">
      <w:pPr>
        <w:pStyle w:val="Akapitzlist"/>
        <w:numPr>
          <w:ilvl w:val="1"/>
          <w:numId w:val="576"/>
        </w:numPr>
        <w:spacing w:line="360" w:lineRule="auto"/>
        <w:ind w:left="284" w:hanging="284"/>
        <w:jc w:val="both"/>
        <w:rPr>
          <w:rFonts w:ascii="Arial" w:hAnsi="Arial" w:cs="Arial"/>
          <w:color w:val="000000" w:themeColor="text1"/>
        </w:rPr>
      </w:pPr>
      <w:r w:rsidRPr="004B1B02">
        <w:rPr>
          <w:rFonts w:ascii="Arial" w:hAnsi="Arial" w:cs="Arial"/>
          <w:color w:val="000000" w:themeColor="text1"/>
        </w:rPr>
        <w:t>Muzeum Historyczne w Sanoku w kwocie 10.940,00 zł na zakup rusztowania jezdnego.</w:t>
      </w:r>
    </w:p>
    <w:p w14:paraId="2602CCC5" w14:textId="77777777" w:rsidR="00C043BC" w:rsidRPr="004B1B02" w:rsidRDefault="00C043BC" w:rsidP="00C043BC">
      <w:pPr>
        <w:spacing w:after="0" w:line="360" w:lineRule="auto"/>
        <w:ind w:left="284"/>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realizacji zadania zakupiono fabrycznie nowe rusztowanie jezdne do pracy na wysokości. Dzięki temu zwiększono bezpieczeństwo pracy podczas wykonywania tego typu czynności. </w:t>
      </w:r>
    </w:p>
    <w:p w14:paraId="54767184" w14:textId="77777777" w:rsidR="00C043BC" w:rsidRPr="004B1B02" w:rsidRDefault="00C043BC" w:rsidP="00454901">
      <w:pPr>
        <w:pStyle w:val="Akapitzlist"/>
        <w:numPr>
          <w:ilvl w:val="0"/>
          <w:numId w:val="624"/>
        </w:numPr>
        <w:spacing w:line="360" w:lineRule="auto"/>
        <w:ind w:left="426" w:hanging="426"/>
        <w:jc w:val="both"/>
        <w:rPr>
          <w:rFonts w:ascii="Arial" w:hAnsi="Arial" w:cs="Arial"/>
          <w:color w:val="000000" w:themeColor="text1"/>
        </w:rPr>
      </w:pPr>
      <w:r w:rsidRPr="004B1B02">
        <w:rPr>
          <w:rFonts w:ascii="Arial" w:hAnsi="Arial" w:cs="Arial"/>
          <w:color w:val="000000" w:themeColor="text1"/>
        </w:rPr>
        <w:t>Muzeum Kresów w Lubaczowie w kwocie 207.027,- zł, w tym na:</w:t>
      </w:r>
    </w:p>
    <w:p w14:paraId="5EEDA786" w14:textId="77777777" w:rsidR="00C043BC" w:rsidRPr="004B1B02" w:rsidRDefault="00C043BC" w:rsidP="00454901">
      <w:pPr>
        <w:pStyle w:val="Akapitzlist"/>
        <w:numPr>
          <w:ilvl w:val="2"/>
          <w:numId w:val="576"/>
        </w:numPr>
        <w:spacing w:line="360" w:lineRule="auto"/>
        <w:ind w:left="709" w:hanging="283"/>
        <w:jc w:val="both"/>
        <w:rPr>
          <w:rFonts w:ascii="Arial" w:hAnsi="Arial" w:cs="Arial"/>
          <w:color w:val="000000" w:themeColor="text1"/>
        </w:rPr>
      </w:pPr>
      <w:r w:rsidRPr="004B1B02">
        <w:rPr>
          <w:rFonts w:ascii="Arial" w:hAnsi="Arial" w:cs="Arial"/>
          <w:color w:val="000000" w:themeColor="text1"/>
        </w:rPr>
        <w:t>wkład własny do zadania pn. Budowa budynku magazynowego dla Muzeum Kresów w Lubaczowie - etap VI - 73.825,00 zł.</w:t>
      </w:r>
    </w:p>
    <w:p w14:paraId="5E409FF6" w14:textId="64EAF069"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Zadanie o wartości 223.825,-zł finansowane ze środków własnych budżetu Województwa Podkarpackiego oraz dotacji z Ministerstwa Kultury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 xml:space="preserve">i Dziedzictwa Narodowego, zrealizowane w 2023r.   </w:t>
      </w:r>
    </w:p>
    <w:p w14:paraId="704589DD" w14:textId="2415DC8A"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wykonane zostały roboty wewnętrzne (zabudowa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i docieplenie stropu na poddaszu budynku), dostarczono część mebli biurowych i elementów wyposażenia, wykonano roboty elektryczne, okablowanie i instalację systemu sygnalizacji włamania, systemu sygnalizacji pożaru oraz systemu monitoringu.</w:t>
      </w:r>
    </w:p>
    <w:p w14:paraId="36C6D9E6" w14:textId="75BA5F4A" w:rsidR="00C043BC" w:rsidRPr="004B1B02" w:rsidRDefault="00C043BC" w:rsidP="00454901">
      <w:pPr>
        <w:pStyle w:val="Akapitzlist"/>
        <w:numPr>
          <w:ilvl w:val="2"/>
          <w:numId w:val="576"/>
        </w:numPr>
        <w:spacing w:line="360" w:lineRule="auto"/>
        <w:ind w:left="709" w:hanging="283"/>
        <w:jc w:val="both"/>
        <w:rPr>
          <w:rFonts w:ascii="Arial" w:hAnsi="Arial" w:cs="Arial"/>
          <w:color w:val="000000" w:themeColor="text1"/>
        </w:rPr>
      </w:pPr>
      <w:r w:rsidRPr="004B1B02">
        <w:rPr>
          <w:rFonts w:ascii="Arial" w:hAnsi="Arial" w:cs="Arial"/>
          <w:color w:val="000000" w:themeColor="text1"/>
        </w:rPr>
        <w:t xml:space="preserve">Zakup sprzętu komputerowego (stacjonarnego) dla Muzeum Kresów </w:t>
      </w:r>
      <w:r w:rsidR="00CC7273">
        <w:rPr>
          <w:rFonts w:ascii="Arial" w:hAnsi="Arial" w:cs="Arial"/>
          <w:color w:val="000000" w:themeColor="text1"/>
        </w:rPr>
        <w:br/>
      </w:r>
      <w:r w:rsidRPr="004B1B02">
        <w:rPr>
          <w:rFonts w:ascii="Arial" w:hAnsi="Arial" w:cs="Arial"/>
          <w:color w:val="000000" w:themeColor="text1"/>
        </w:rPr>
        <w:t>w Lubaczowie - 35.202,00 zł.</w:t>
      </w:r>
    </w:p>
    <w:p w14:paraId="05A214B7" w14:textId="1045F7CA"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W ramach realizacji zadania zakupiono 3 zestawy komputerowe</w:t>
      </w:r>
      <w:r w:rsidR="00934D6C"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w:t>
      </w:r>
    </w:p>
    <w:p w14:paraId="360160E3" w14:textId="09E68CD4" w:rsidR="00C043BC" w:rsidRPr="004B1B02" w:rsidRDefault="00C043BC" w:rsidP="00454901">
      <w:pPr>
        <w:pStyle w:val="Akapitzlist"/>
        <w:numPr>
          <w:ilvl w:val="2"/>
          <w:numId w:val="576"/>
        </w:numPr>
        <w:spacing w:line="360" w:lineRule="auto"/>
        <w:ind w:left="709" w:hanging="283"/>
        <w:jc w:val="both"/>
        <w:rPr>
          <w:rFonts w:ascii="Arial" w:hAnsi="Arial" w:cs="Arial"/>
          <w:color w:val="000000" w:themeColor="text1"/>
        </w:rPr>
      </w:pPr>
      <w:r w:rsidRPr="004B1B02">
        <w:rPr>
          <w:rFonts w:ascii="Arial" w:hAnsi="Arial" w:cs="Arial"/>
          <w:color w:val="000000" w:themeColor="text1"/>
        </w:rPr>
        <w:t xml:space="preserve">zadanie pn. Budowa przyłącza siedziby głównej Muzeum Kresów </w:t>
      </w:r>
      <w:r w:rsidR="00CC7273">
        <w:rPr>
          <w:rFonts w:ascii="Arial" w:hAnsi="Arial" w:cs="Arial"/>
          <w:color w:val="000000" w:themeColor="text1"/>
        </w:rPr>
        <w:br/>
      </w:r>
      <w:r w:rsidRPr="004B1B02">
        <w:rPr>
          <w:rFonts w:ascii="Arial" w:hAnsi="Arial" w:cs="Arial"/>
          <w:color w:val="000000" w:themeColor="text1"/>
        </w:rPr>
        <w:t>w Lubaczowie do kanalizacji sanitarnej - 91.000,00 zł.</w:t>
      </w:r>
    </w:p>
    <w:p w14:paraId="6DEEA4FA" w14:textId="673FB881"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bookmarkStart w:id="193" w:name="_Hlk161434085"/>
      <w:r w:rsidRPr="004B1B02">
        <w:rPr>
          <w:rFonts w:ascii="Arial" w:eastAsia="Times New Roman" w:hAnsi="Arial" w:cs="Arial"/>
          <w:color w:val="000000" w:themeColor="text1"/>
          <w:sz w:val="24"/>
          <w:szCs w:val="24"/>
        </w:rPr>
        <w:lastRenderedPageBreak/>
        <w:t>Zadanie o wartości 176.000,-zł</w:t>
      </w:r>
      <w:r w:rsidR="00934D6C" w:rsidRPr="004B1B02">
        <w:rPr>
          <w:rFonts w:ascii="Arial" w:eastAsia="Times New Roman" w:hAnsi="Arial" w:cs="Arial"/>
          <w:color w:val="000000" w:themeColor="text1"/>
          <w:sz w:val="24"/>
          <w:szCs w:val="24"/>
        </w:rPr>
        <w:t>,</w:t>
      </w:r>
      <w:r w:rsidRPr="004B1B02">
        <w:rPr>
          <w:rFonts w:ascii="Arial" w:eastAsia="Times New Roman" w:hAnsi="Arial" w:cs="Arial"/>
          <w:color w:val="000000" w:themeColor="text1"/>
          <w:sz w:val="24"/>
          <w:szCs w:val="24"/>
        </w:rPr>
        <w:t xml:space="preserve"> finansowane ze środków własnych budżetu Województwa Podkarpackiego oraz środków z Powiatu Lubaczowskiego zrealizowane w 2023r.</w:t>
      </w:r>
    </w:p>
    <w:bookmarkEnd w:id="193"/>
    <w:p w14:paraId="773BF3B8" w14:textId="6CB546B4"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W ramach zadania: wykonano roboty rozbiórkowe nawierzchni dróg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i chodników, wykopy wraz z umocnieniem skarp, wykonano przewiert pod drogą wraz z ułożeniem rur ochronnych, ułożono rury kanalizacyjne wraz ze studniami rewizyjnymi</w:t>
      </w:r>
      <w:r w:rsidR="005B3CC6" w:rsidRPr="004B1B02">
        <w:rPr>
          <w:rFonts w:ascii="Arial" w:eastAsia="Times New Roman" w:hAnsi="Arial" w:cs="Arial"/>
          <w:color w:val="000000" w:themeColor="text1"/>
          <w:sz w:val="24"/>
          <w:szCs w:val="24"/>
        </w:rPr>
        <w:t>. Z</w:t>
      </w:r>
      <w:r w:rsidRPr="004B1B02">
        <w:rPr>
          <w:rFonts w:ascii="Arial" w:eastAsia="Times New Roman" w:hAnsi="Arial" w:cs="Arial"/>
          <w:color w:val="000000" w:themeColor="text1"/>
          <w:sz w:val="24"/>
          <w:szCs w:val="24"/>
        </w:rPr>
        <w:t>asypano i zagęszczono wykopy oraz odtworzono nawierzchnię dróg i chodników.</w:t>
      </w:r>
    </w:p>
    <w:p w14:paraId="5201BF12" w14:textId="77777777" w:rsidR="00C043BC" w:rsidRPr="004B1B02" w:rsidRDefault="00C043BC" w:rsidP="00454901">
      <w:pPr>
        <w:pStyle w:val="Akapitzlist"/>
        <w:numPr>
          <w:ilvl w:val="2"/>
          <w:numId w:val="576"/>
        </w:numPr>
        <w:spacing w:line="360" w:lineRule="auto"/>
        <w:ind w:left="709" w:hanging="283"/>
        <w:jc w:val="both"/>
        <w:rPr>
          <w:rFonts w:ascii="Arial" w:hAnsi="Arial" w:cs="Arial"/>
          <w:color w:val="000000" w:themeColor="text1"/>
        </w:rPr>
      </w:pPr>
      <w:r w:rsidRPr="004B1B02">
        <w:rPr>
          <w:rFonts w:ascii="Arial" w:hAnsi="Arial" w:cs="Arial"/>
          <w:color w:val="000000" w:themeColor="text1"/>
        </w:rPr>
        <w:t>Zakup kolekcji ikon: św. Jana Chrzciciela oraz Wniebowstąpienia Pańskiego do zbiorów Muzeum Kresów w Lubaczowie - 7.000,00 zł;</w:t>
      </w:r>
    </w:p>
    <w:p w14:paraId="280BFEAA" w14:textId="77777777" w:rsidR="00C043BC" w:rsidRPr="004B1B02" w:rsidRDefault="00C043BC" w:rsidP="00C043BC">
      <w:pPr>
        <w:spacing w:after="0" w:line="360" w:lineRule="auto"/>
        <w:ind w:left="709"/>
        <w:jc w:val="both"/>
        <w:rPr>
          <w:rFonts w:ascii="Arial" w:eastAsia="Times New Roman" w:hAnsi="Arial" w:cs="Arial"/>
          <w:color w:val="000000" w:themeColor="text1"/>
          <w:sz w:val="24"/>
          <w:szCs w:val="24"/>
        </w:rPr>
      </w:pPr>
      <w:r w:rsidRPr="004B1B02">
        <w:rPr>
          <w:rFonts w:ascii="Arial" w:eastAsia="Times New Roman" w:hAnsi="Arial" w:cs="Arial"/>
          <w:color w:val="000000" w:themeColor="text1"/>
          <w:sz w:val="24"/>
          <w:szCs w:val="24"/>
        </w:rPr>
        <w:t xml:space="preserve">Zakupiono kolekcję dwóch ikon: św. Jana Chrzciciela oraz Wniebowstąpienia Pańskiego. W grudniu 2023 r. obie ikony zostały umieszczone na wystawie stałej „Dziedzictwo Kresów”, w części poświęconej Kościołowi greckokatolickiemu, w gmachu głównym Muzeum. </w:t>
      </w:r>
    </w:p>
    <w:p w14:paraId="6F359386" w14:textId="27D2C5F2" w:rsidR="00C043BC" w:rsidRPr="004B1B02" w:rsidRDefault="00C043BC" w:rsidP="00C043BC">
      <w:pPr>
        <w:tabs>
          <w:tab w:val="left" w:pos="7513"/>
        </w:tabs>
        <w:spacing w:after="0" w:line="360" w:lineRule="auto"/>
        <w:contextualSpacing/>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u w:color="FF0000"/>
        </w:rPr>
        <w:t>Stan zaawansowania zadań ujętych w wykazie przedsięwzięć do Wieloletniej Prognozy Finansowej</w:t>
      </w:r>
      <w:r w:rsidR="00BE3127" w:rsidRPr="004B1B02">
        <w:rPr>
          <w:rFonts w:ascii="Arial" w:eastAsia="Times New Roman" w:hAnsi="Arial" w:cs="Arial"/>
          <w:color w:val="000000" w:themeColor="text1"/>
          <w:sz w:val="24"/>
          <w:szCs w:val="24"/>
          <w:u w:color="FF0000"/>
        </w:rPr>
        <w:t>, w zakresie k</w:t>
      </w:r>
      <w:r w:rsidRPr="004B1B02">
        <w:rPr>
          <w:rFonts w:ascii="Arial" w:eastAsia="Times New Roman" w:hAnsi="Arial" w:cs="Arial"/>
          <w:color w:val="000000" w:themeColor="text1"/>
          <w:sz w:val="24"/>
          <w:szCs w:val="24"/>
          <w:u w:color="FF0000"/>
        </w:rPr>
        <w:t>tór</w:t>
      </w:r>
      <w:r w:rsidR="00BE3127" w:rsidRPr="004B1B02">
        <w:rPr>
          <w:rFonts w:ascii="Arial" w:eastAsia="Times New Roman" w:hAnsi="Arial" w:cs="Arial"/>
          <w:color w:val="000000" w:themeColor="text1"/>
          <w:sz w:val="24"/>
          <w:szCs w:val="24"/>
          <w:u w:color="FF0000"/>
        </w:rPr>
        <w:t>ych</w:t>
      </w:r>
      <w:r w:rsidRPr="004B1B02">
        <w:rPr>
          <w:rFonts w:ascii="Arial" w:eastAsia="Times New Roman" w:hAnsi="Arial" w:cs="Arial"/>
          <w:color w:val="000000" w:themeColor="text1"/>
          <w:sz w:val="24"/>
          <w:szCs w:val="24"/>
          <w:u w:color="FF0000"/>
        </w:rPr>
        <w:t xml:space="preserve"> nie planowano wydatków na 2023r. Dotyczy zadań pn.:</w:t>
      </w:r>
    </w:p>
    <w:p w14:paraId="316EB4F5" w14:textId="01664F3F" w:rsidR="00247108" w:rsidRPr="004B1B02" w:rsidRDefault="00E47F28" w:rsidP="00454901">
      <w:pPr>
        <w:pStyle w:val="Akapitzlist"/>
        <w:numPr>
          <w:ilvl w:val="0"/>
          <w:numId w:val="623"/>
        </w:numPr>
        <w:spacing w:line="360" w:lineRule="auto"/>
        <w:ind w:left="284" w:hanging="284"/>
        <w:contextualSpacing/>
        <w:jc w:val="both"/>
        <w:rPr>
          <w:rFonts w:ascii="Arial" w:hAnsi="Arial" w:cs="Arial"/>
          <w:color w:val="000000" w:themeColor="text1"/>
          <w:u w:color="FF0000"/>
        </w:rPr>
      </w:pPr>
      <w:r w:rsidRPr="004B1B02">
        <w:rPr>
          <w:rFonts w:ascii="Arial" w:hAnsi="Arial" w:cs="Arial"/>
          <w:color w:val="000000" w:themeColor="text1"/>
          <w:u w:color="FF0000"/>
        </w:rPr>
        <w:t>„</w:t>
      </w:r>
      <w:r w:rsidR="00247108" w:rsidRPr="004B1B02">
        <w:rPr>
          <w:rFonts w:ascii="Arial" w:hAnsi="Arial" w:cs="Arial"/>
          <w:color w:val="000000" w:themeColor="text1"/>
          <w:u w:color="FF0000"/>
        </w:rPr>
        <w:t xml:space="preserve">Prowadzenie jako wspólnej instytucji kultury Województwa Podkarpackiego </w:t>
      </w:r>
      <w:r w:rsidR="00CC7273">
        <w:rPr>
          <w:rFonts w:ascii="Arial" w:hAnsi="Arial" w:cs="Arial"/>
          <w:color w:val="000000" w:themeColor="text1"/>
          <w:u w:color="FF0000"/>
        </w:rPr>
        <w:br/>
      </w:r>
      <w:r w:rsidR="00247108" w:rsidRPr="004B1B02">
        <w:rPr>
          <w:rFonts w:ascii="Arial" w:hAnsi="Arial" w:cs="Arial"/>
          <w:color w:val="000000" w:themeColor="text1"/>
          <w:u w:color="FF0000"/>
        </w:rPr>
        <w:t>i Ministra Kultury i Dziedzictwa Narodowego Muzeum Narodowego Ziemi Przemyskiej</w:t>
      </w:r>
      <w:r w:rsidRPr="004B1B02">
        <w:rPr>
          <w:rFonts w:ascii="Arial" w:hAnsi="Arial" w:cs="Arial"/>
          <w:color w:val="000000" w:themeColor="text1"/>
          <w:u w:color="FF0000"/>
        </w:rPr>
        <w:t>”.</w:t>
      </w:r>
    </w:p>
    <w:p w14:paraId="66B2AFE1" w14:textId="26F43702" w:rsidR="00E47F28" w:rsidRPr="004B1B02" w:rsidRDefault="00E47F28" w:rsidP="00E47F28">
      <w:pPr>
        <w:pStyle w:val="Akapitzlist"/>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Przedsięwzięcie o planowanych łącznych nakładach finansow</w:t>
      </w:r>
      <w:r w:rsidR="00BE3127" w:rsidRPr="004B1B02">
        <w:rPr>
          <w:rFonts w:ascii="Arial" w:hAnsi="Arial" w:cs="Arial"/>
          <w:color w:val="000000" w:themeColor="text1"/>
          <w:u w:color="FF0000"/>
        </w:rPr>
        <w:t>anych</w:t>
      </w:r>
      <w:r w:rsidRPr="004B1B02">
        <w:rPr>
          <w:rFonts w:ascii="Arial" w:hAnsi="Arial" w:cs="Arial"/>
          <w:color w:val="000000" w:themeColor="text1"/>
          <w:u w:color="FF0000"/>
        </w:rPr>
        <w:t xml:space="preserve"> ze środków własnych Samorządu Województwa w kwocie 60.800.000,-zł planowane do realizacji w latach 2024 - 2033.</w:t>
      </w:r>
    </w:p>
    <w:p w14:paraId="7F20F36A" w14:textId="4CFACE12" w:rsidR="00247108" w:rsidRPr="004B1B02" w:rsidRDefault="00247108" w:rsidP="00247108">
      <w:pPr>
        <w:pStyle w:val="Akapitzlist"/>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 xml:space="preserve">W 2023 r. podpisany został aneks do umowy pomiędzy Ministrem Kultury </w:t>
      </w:r>
      <w:r w:rsidR="00CC7273">
        <w:rPr>
          <w:rFonts w:ascii="Arial" w:hAnsi="Arial" w:cs="Arial"/>
          <w:color w:val="000000" w:themeColor="text1"/>
          <w:u w:color="FF0000"/>
        </w:rPr>
        <w:br/>
      </w:r>
      <w:r w:rsidRPr="004B1B02">
        <w:rPr>
          <w:rFonts w:ascii="Arial" w:hAnsi="Arial" w:cs="Arial"/>
          <w:color w:val="000000" w:themeColor="text1"/>
          <w:u w:color="FF0000"/>
        </w:rPr>
        <w:t xml:space="preserve">i Dziedzictwa Narodowego, a Województwem Podkarpackim, który wydłużył obowiązywanie umowy do 31 grudnia 2033 r. </w:t>
      </w:r>
    </w:p>
    <w:p w14:paraId="75697EBA" w14:textId="509325F0" w:rsidR="00C043BC" w:rsidRPr="004B1B02" w:rsidRDefault="00E47F28" w:rsidP="00454901">
      <w:pPr>
        <w:pStyle w:val="Akapitzlist"/>
        <w:numPr>
          <w:ilvl w:val="0"/>
          <w:numId w:val="623"/>
        </w:numPr>
        <w:tabs>
          <w:tab w:val="left" w:pos="7513"/>
        </w:tabs>
        <w:spacing w:line="360" w:lineRule="auto"/>
        <w:ind w:left="284" w:hanging="284"/>
        <w:contextualSpacing/>
        <w:jc w:val="both"/>
        <w:rPr>
          <w:rFonts w:ascii="Arial" w:hAnsi="Arial" w:cs="Arial"/>
          <w:color w:val="000000" w:themeColor="text1"/>
          <w:u w:color="FF0000"/>
        </w:rPr>
      </w:pPr>
      <w:r w:rsidRPr="004B1B02">
        <w:rPr>
          <w:rFonts w:ascii="Arial" w:hAnsi="Arial" w:cs="Arial"/>
          <w:color w:val="000000" w:themeColor="text1"/>
          <w:u w:color="FF0000"/>
        </w:rPr>
        <w:t>„</w:t>
      </w:r>
      <w:r w:rsidR="00C043BC" w:rsidRPr="004B1B02">
        <w:rPr>
          <w:rFonts w:ascii="Arial" w:hAnsi="Arial" w:cs="Arial"/>
          <w:color w:val="000000" w:themeColor="text1"/>
          <w:u w:color="FF0000"/>
        </w:rPr>
        <w:t>Restauracja i poprawa infrastruktury Muzeum Marii Konopnickiej w Żarnowcu”.</w:t>
      </w:r>
    </w:p>
    <w:p w14:paraId="6B2F99EF" w14:textId="16D7419C" w:rsidR="00C043BC" w:rsidRPr="004B1B02" w:rsidRDefault="00C043BC" w:rsidP="00C043BC">
      <w:pPr>
        <w:tabs>
          <w:tab w:val="left" w:pos="7513"/>
        </w:tabs>
        <w:spacing w:after="0" w:line="360" w:lineRule="auto"/>
        <w:ind w:left="284"/>
        <w:contextualSpacing/>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u w:color="FF0000"/>
        </w:rPr>
        <w:t>Przedsięwzięcie o planowanych łącznych nakładach finansowych ze środków własnych Samorządu Województwa w kwocie 2.152.950,-zł</w:t>
      </w:r>
      <w:r w:rsidR="00BE3127" w:rsidRPr="004B1B02">
        <w:rPr>
          <w:rFonts w:ascii="Arial" w:eastAsia="Times New Roman" w:hAnsi="Arial" w:cs="Arial"/>
          <w:color w:val="000000" w:themeColor="text1"/>
          <w:sz w:val="24"/>
          <w:szCs w:val="24"/>
          <w:u w:color="FF0000"/>
        </w:rPr>
        <w:t>,</w:t>
      </w:r>
      <w:r w:rsidRPr="004B1B02">
        <w:rPr>
          <w:rFonts w:ascii="Arial" w:eastAsia="Times New Roman" w:hAnsi="Arial" w:cs="Arial"/>
          <w:color w:val="000000" w:themeColor="text1"/>
          <w:sz w:val="24"/>
          <w:szCs w:val="24"/>
          <w:u w:color="FF0000"/>
        </w:rPr>
        <w:t xml:space="preserve"> planowane do realizacji w latach 2023 - 2025. </w:t>
      </w:r>
    </w:p>
    <w:p w14:paraId="1C31431D" w14:textId="77777777" w:rsidR="00C043BC" w:rsidRPr="004B1B02" w:rsidRDefault="00C043BC" w:rsidP="00C043BC">
      <w:pPr>
        <w:tabs>
          <w:tab w:val="left" w:pos="7513"/>
        </w:tabs>
        <w:spacing w:after="0" w:line="360" w:lineRule="auto"/>
        <w:ind w:left="284"/>
        <w:contextualSpacing/>
        <w:jc w:val="both"/>
        <w:rPr>
          <w:rFonts w:ascii="Arial" w:eastAsia="Times New Roman" w:hAnsi="Arial" w:cs="Arial"/>
          <w:color w:val="000000" w:themeColor="text1"/>
          <w:sz w:val="24"/>
          <w:szCs w:val="24"/>
          <w:u w:color="FF0000"/>
        </w:rPr>
      </w:pPr>
      <w:bookmarkStart w:id="194" w:name="_Hlk161832317"/>
      <w:r w:rsidRPr="004B1B02">
        <w:rPr>
          <w:rFonts w:ascii="Arial" w:eastAsia="Times New Roman" w:hAnsi="Arial" w:cs="Arial"/>
          <w:color w:val="000000" w:themeColor="text1"/>
          <w:sz w:val="24"/>
          <w:szCs w:val="24"/>
          <w:u w:color="FF0000"/>
        </w:rPr>
        <w:t xml:space="preserve">Opracowano dokumentację projektowo-kosztorysowej, tj. projekt budowlany, projekty techniczne – wielobranżowe, projekty wykonawcze – wielobranżowe, specyfikacje techniczne wykonania i odbioru robót, przedmiary robót, kosztorysy inwestorskie.  </w:t>
      </w:r>
    </w:p>
    <w:p w14:paraId="28E8688F" w14:textId="77777777" w:rsidR="00C043BC" w:rsidRPr="004B1B02" w:rsidRDefault="00C043BC" w:rsidP="00C043BC">
      <w:pPr>
        <w:tabs>
          <w:tab w:val="left" w:pos="7513"/>
        </w:tabs>
        <w:spacing w:after="0" w:line="360" w:lineRule="auto"/>
        <w:ind w:left="284"/>
        <w:contextualSpacing/>
        <w:jc w:val="both"/>
        <w:rPr>
          <w:rFonts w:ascii="Arial" w:eastAsia="Times New Roman" w:hAnsi="Arial" w:cs="Arial"/>
          <w:color w:val="000000" w:themeColor="text1"/>
          <w:sz w:val="24"/>
          <w:szCs w:val="24"/>
          <w:u w:color="FF0000"/>
        </w:rPr>
      </w:pPr>
      <w:r w:rsidRPr="004B1B02">
        <w:rPr>
          <w:rFonts w:ascii="Arial" w:eastAsia="Times New Roman" w:hAnsi="Arial" w:cs="Arial"/>
          <w:color w:val="000000" w:themeColor="text1"/>
          <w:sz w:val="24"/>
          <w:szCs w:val="24"/>
          <w:u w:color="FF0000"/>
        </w:rPr>
        <w:lastRenderedPageBreak/>
        <w:t>Zadanie realizowane w ramach programu regionalnego Fundusze Europejskie dla Podkarpacia 2021-2027.</w:t>
      </w:r>
    </w:p>
    <w:bookmarkEnd w:id="194"/>
    <w:p w14:paraId="76FFF230" w14:textId="4AE1172D" w:rsidR="00C043BC" w:rsidRPr="004B1B02" w:rsidRDefault="00E47F28" w:rsidP="00454901">
      <w:pPr>
        <w:pStyle w:val="Akapitzlist"/>
        <w:numPr>
          <w:ilvl w:val="0"/>
          <w:numId w:val="623"/>
        </w:numPr>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w:t>
      </w:r>
      <w:r w:rsidR="00C043BC" w:rsidRPr="004B1B02">
        <w:rPr>
          <w:rFonts w:ascii="Arial" w:hAnsi="Arial" w:cs="Arial"/>
          <w:color w:val="000000" w:themeColor="text1"/>
          <w:u w:color="FF0000"/>
        </w:rPr>
        <w:t>Ochrona i rozwój dziedzictwa kulturowego dawnej Ordynacji Łańcuckiej poprzez prace remontowe, konserwatorskie oraz przebudowę i wykreowanie przestrzeni ekspozycyjnych w Pałacu Myśliwskim w Julinie OR-KA V</w:t>
      </w:r>
      <w:r w:rsidRPr="004B1B02">
        <w:rPr>
          <w:rFonts w:ascii="Arial" w:hAnsi="Arial" w:cs="Arial"/>
          <w:color w:val="000000" w:themeColor="text1"/>
          <w:u w:color="FF0000"/>
        </w:rPr>
        <w:t>”</w:t>
      </w:r>
      <w:r w:rsidR="00C043BC" w:rsidRPr="004B1B02">
        <w:rPr>
          <w:rFonts w:ascii="Arial" w:hAnsi="Arial" w:cs="Arial"/>
          <w:color w:val="000000" w:themeColor="text1"/>
          <w:u w:color="FF0000"/>
        </w:rPr>
        <w:t>.</w:t>
      </w:r>
    </w:p>
    <w:p w14:paraId="53FB1D23" w14:textId="77777777" w:rsidR="00C043BC" w:rsidRPr="004B1B02" w:rsidRDefault="00C043BC" w:rsidP="00C043BC">
      <w:pPr>
        <w:pStyle w:val="Akapitzlist"/>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 xml:space="preserve">Przedsięwzięcie o planowanych łącznych nakładach finansowych ze środków własnych Samorządu Województwa w kwocie 3.989.750,-zł, planowane do realizacji w latach 2024 - 2027. </w:t>
      </w:r>
    </w:p>
    <w:p w14:paraId="6399B1BD" w14:textId="77777777" w:rsidR="00C043BC" w:rsidRPr="004B1B02" w:rsidRDefault="00C043BC" w:rsidP="00C043BC">
      <w:pPr>
        <w:pStyle w:val="Akapitzlist"/>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 xml:space="preserve">Opracowano dokumentację projektowo-kosztorysowej, tj. projekt budowlany, projekty techniczne wielobranżowe, projekty wykonawcze wielobranżowe, specyfikacje techniczne wykonania i odbioru robót, przedmiary robót, kosztorysy inwestorskie. Wykonano również projekt dostępności, który uzupełnił projekt budowlany w tym zakresie, a także opracowano studium wykonalności dla projektu. </w:t>
      </w:r>
    </w:p>
    <w:p w14:paraId="1A447A53" w14:textId="77777777" w:rsidR="00C043BC" w:rsidRPr="004B1B02" w:rsidRDefault="00C043BC" w:rsidP="00C043BC">
      <w:pPr>
        <w:pStyle w:val="Akapitzlist"/>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Zadanie realizowane w ramach programu regionalnego Fundusze Europejskie dla Podkarpacia 2021-2027.</w:t>
      </w:r>
    </w:p>
    <w:p w14:paraId="501593C0" w14:textId="77777777" w:rsidR="00C043BC" w:rsidRPr="004B1B02" w:rsidRDefault="00C043BC" w:rsidP="00454901">
      <w:pPr>
        <w:pStyle w:val="Akapitzlist"/>
        <w:numPr>
          <w:ilvl w:val="0"/>
          <w:numId w:val="623"/>
        </w:numPr>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 xml:space="preserve">zadanie pn. Restauracja Pałacu Biskupiego wraz z wdrożeniem nowoczesnej oferty kulturalnej Muzeum Podkarpackiego w Krośnie. </w:t>
      </w:r>
    </w:p>
    <w:p w14:paraId="66D1FF2B" w14:textId="77777777" w:rsidR="00C043BC" w:rsidRPr="004B1B02" w:rsidRDefault="00C043BC" w:rsidP="00C043BC">
      <w:pPr>
        <w:tabs>
          <w:tab w:val="left" w:pos="7513"/>
        </w:tabs>
        <w:spacing w:after="0" w:line="360" w:lineRule="auto"/>
        <w:ind w:left="284"/>
        <w:contextualSpacing/>
        <w:jc w:val="both"/>
        <w:rPr>
          <w:rFonts w:ascii="Arial" w:eastAsia="Times New Roman" w:hAnsi="Arial" w:cs="Arial"/>
          <w:sz w:val="24"/>
          <w:szCs w:val="24"/>
          <w:u w:color="FF0000"/>
        </w:rPr>
      </w:pPr>
      <w:r w:rsidRPr="004B1B02">
        <w:rPr>
          <w:rFonts w:ascii="Arial" w:eastAsia="Times New Roman" w:hAnsi="Arial" w:cs="Arial"/>
          <w:sz w:val="24"/>
          <w:szCs w:val="24"/>
          <w:u w:color="FF0000"/>
        </w:rPr>
        <w:t xml:space="preserve">Przedsięwzięcie o planowanych łącznych nakładach finansowych ze środków własnych Samorządu Województwa w kwocie 4.541.402,-zł, planowane do realizacji w latach 2023 - 2025. </w:t>
      </w:r>
    </w:p>
    <w:p w14:paraId="21370D55" w14:textId="77777777" w:rsidR="00C043BC" w:rsidRPr="004B1B02" w:rsidRDefault="00C043BC" w:rsidP="00C043BC">
      <w:pPr>
        <w:tabs>
          <w:tab w:val="left" w:pos="7513"/>
        </w:tabs>
        <w:spacing w:after="0" w:line="360" w:lineRule="auto"/>
        <w:ind w:left="284"/>
        <w:contextualSpacing/>
        <w:jc w:val="both"/>
        <w:rPr>
          <w:rFonts w:ascii="Arial" w:eastAsia="Times New Roman" w:hAnsi="Arial" w:cs="Arial"/>
          <w:sz w:val="24"/>
          <w:szCs w:val="24"/>
          <w:u w:color="FF0000"/>
        </w:rPr>
      </w:pPr>
      <w:r w:rsidRPr="004B1B02">
        <w:rPr>
          <w:rFonts w:ascii="Arial" w:eastAsia="Times New Roman" w:hAnsi="Arial" w:cs="Arial"/>
          <w:sz w:val="24"/>
          <w:szCs w:val="24"/>
          <w:u w:color="FF0000"/>
        </w:rPr>
        <w:t>Opracowano dokumentację projektowo-kosztorysową, tj. projekt budowlany, projekty techniczne – wielobranżowe, projekty wykonawcze – wielobranżowe, specyfikacje techniczne wykonania i odbioru robót, przedmiary robót, kosztorysy inwestorskie. Zadanie realizowane w ramach programu regionalnego Fundusze Europejskie dla Podkarpacia 2021-2027.</w:t>
      </w:r>
    </w:p>
    <w:p w14:paraId="58074141" w14:textId="4CC06C7E" w:rsidR="00C043BC" w:rsidRPr="004B1B02" w:rsidRDefault="00C043BC" w:rsidP="00454901">
      <w:pPr>
        <w:pStyle w:val="Akapitzlist"/>
        <w:numPr>
          <w:ilvl w:val="0"/>
          <w:numId w:val="623"/>
        </w:numPr>
        <w:tabs>
          <w:tab w:val="left" w:pos="7513"/>
        </w:tabs>
        <w:spacing w:line="360" w:lineRule="auto"/>
        <w:ind w:left="284"/>
        <w:contextualSpacing/>
        <w:jc w:val="both"/>
        <w:rPr>
          <w:rFonts w:ascii="Arial" w:hAnsi="Arial" w:cs="Arial"/>
          <w:u w:color="FF0000"/>
        </w:rPr>
      </w:pPr>
      <w:r w:rsidRPr="004B1B02">
        <w:rPr>
          <w:rFonts w:ascii="Arial" w:hAnsi="Arial" w:cs="Arial"/>
          <w:u w:color="FF0000"/>
        </w:rPr>
        <w:t xml:space="preserve">zadanie pn. Budowa dwóch wyjść/wyjść do podziemnej trasy turystycznej </w:t>
      </w:r>
      <w:r w:rsidR="00CC7273">
        <w:rPr>
          <w:rFonts w:ascii="Arial" w:hAnsi="Arial" w:cs="Arial"/>
          <w:u w:color="FF0000"/>
        </w:rPr>
        <w:br/>
      </w:r>
      <w:r w:rsidRPr="004B1B02">
        <w:rPr>
          <w:rFonts w:ascii="Arial" w:hAnsi="Arial" w:cs="Arial"/>
          <w:u w:color="FF0000"/>
        </w:rPr>
        <w:t>w Arboretum w Bolestraszycach.</w:t>
      </w:r>
    </w:p>
    <w:p w14:paraId="295F507A" w14:textId="77777777" w:rsidR="00C043BC" w:rsidRPr="004B1B02" w:rsidRDefault="00C043BC" w:rsidP="00C043BC">
      <w:pPr>
        <w:pStyle w:val="Akapitzlist"/>
        <w:tabs>
          <w:tab w:val="left" w:pos="7513"/>
        </w:tabs>
        <w:spacing w:line="360" w:lineRule="auto"/>
        <w:ind w:left="284"/>
        <w:contextualSpacing/>
        <w:jc w:val="both"/>
        <w:rPr>
          <w:rFonts w:ascii="Arial" w:hAnsi="Arial" w:cs="Arial"/>
          <w:u w:color="FF0000"/>
        </w:rPr>
      </w:pPr>
      <w:r w:rsidRPr="004B1B02">
        <w:rPr>
          <w:rFonts w:ascii="Arial" w:hAnsi="Arial" w:cs="Arial"/>
          <w:u w:color="FF0000"/>
        </w:rPr>
        <w:t xml:space="preserve">Przedsięwzięcie o planowanych łącznych nakładach finansowych ze środków własnych Samorządu Województwa w kwocie 379.670,-zł, planowane do realizacji w latach 2023 – 2026. </w:t>
      </w:r>
    </w:p>
    <w:p w14:paraId="489F2772" w14:textId="77777777" w:rsidR="00C043BC" w:rsidRPr="004B1B02" w:rsidRDefault="00C043BC" w:rsidP="00C043BC">
      <w:pPr>
        <w:pStyle w:val="Akapitzlist"/>
        <w:tabs>
          <w:tab w:val="left" w:pos="7513"/>
        </w:tabs>
        <w:spacing w:line="360" w:lineRule="auto"/>
        <w:ind w:left="284"/>
        <w:contextualSpacing/>
        <w:jc w:val="both"/>
        <w:rPr>
          <w:rFonts w:ascii="Arial" w:hAnsi="Arial" w:cs="Arial"/>
          <w:u w:color="FF0000"/>
        </w:rPr>
      </w:pPr>
      <w:r w:rsidRPr="004B1B02">
        <w:rPr>
          <w:rFonts w:ascii="Arial" w:hAnsi="Arial" w:cs="Arial"/>
          <w:u w:color="FF0000"/>
        </w:rPr>
        <w:t xml:space="preserve">Uzyskano decyzję o pozwoleniu na budowę, wykonano projekt budowlany, projekty techniczne (branża elektryczna, sanitarna), kosztorys inwestorski, przedmiot robót, projekt zagospodarowania terenu, przedmiar robót. </w:t>
      </w:r>
    </w:p>
    <w:p w14:paraId="1CB91310" w14:textId="76C4362E" w:rsidR="00C043BC" w:rsidRPr="004B1B02" w:rsidRDefault="00C043BC" w:rsidP="00C043BC">
      <w:pPr>
        <w:pStyle w:val="Akapitzlist"/>
        <w:tabs>
          <w:tab w:val="left" w:pos="7513"/>
        </w:tabs>
        <w:spacing w:line="360" w:lineRule="auto"/>
        <w:ind w:left="284"/>
        <w:contextualSpacing/>
        <w:jc w:val="both"/>
        <w:rPr>
          <w:rFonts w:ascii="Arial" w:hAnsi="Arial" w:cs="Arial"/>
          <w:u w:color="FF0000"/>
        </w:rPr>
      </w:pPr>
      <w:r w:rsidRPr="004B1B02">
        <w:rPr>
          <w:rFonts w:ascii="Arial" w:hAnsi="Arial" w:cs="Arial"/>
          <w:u w:color="FF0000"/>
        </w:rPr>
        <w:lastRenderedPageBreak/>
        <w:t>Zadanie realizowane w ramach programu regionalnego Fundusze Europejskie dla Podkarpacia 2021-2027.</w:t>
      </w:r>
    </w:p>
    <w:p w14:paraId="07F5FDE3" w14:textId="15BC0B7D" w:rsidR="00E47F28" w:rsidRPr="004B1B02" w:rsidRDefault="00E47F28" w:rsidP="00454901">
      <w:pPr>
        <w:pStyle w:val="Akapitzlist"/>
        <w:numPr>
          <w:ilvl w:val="0"/>
          <w:numId w:val="623"/>
        </w:numPr>
        <w:tabs>
          <w:tab w:val="left" w:pos="7513"/>
        </w:tabs>
        <w:spacing w:line="360" w:lineRule="auto"/>
        <w:ind w:left="284"/>
        <w:contextualSpacing/>
        <w:jc w:val="both"/>
        <w:rPr>
          <w:rFonts w:ascii="Arial" w:hAnsi="Arial" w:cs="Arial"/>
          <w:u w:color="FF0000"/>
        </w:rPr>
      </w:pPr>
      <w:r w:rsidRPr="004B1B02">
        <w:rPr>
          <w:rFonts w:ascii="Arial" w:hAnsi="Arial" w:cs="Arial"/>
          <w:u w:color="FF0000"/>
        </w:rPr>
        <w:t xml:space="preserve">„Zachowanie dziedzictwa kulturowego i podniesienie atrakcyjności turystycznej regionu poprzez rozbudowę Parku Etnograficznego Muzeum Kultury Ludowej </w:t>
      </w:r>
      <w:r w:rsidR="00CC7273">
        <w:rPr>
          <w:rFonts w:ascii="Arial" w:hAnsi="Arial" w:cs="Arial"/>
          <w:u w:color="FF0000"/>
        </w:rPr>
        <w:br/>
      </w:r>
      <w:r w:rsidRPr="004B1B02">
        <w:rPr>
          <w:rFonts w:ascii="Arial" w:hAnsi="Arial" w:cs="Arial"/>
          <w:u w:color="FF0000"/>
        </w:rPr>
        <w:t xml:space="preserve">w Kolbuszowej – Recepcja Parku Etnograficznego Muzeum Kultury Ludowej </w:t>
      </w:r>
      <w:r w:rsidR="00CC7273">
        <w:rPr>
          <w:rFonts w:ascii="Arial" w:hAnsi="Arial" w:cs="Arial"/>
          <w:u w:color="FF0000"/>
        </w:rPr>
        <w:br/>
      </w:r>
      <w:r w:rsidRPr="004B1B02">
        <w:rPr>
          <w:rFonts w:ascii="Arial" w:hAnsi="Arial" w:cs="Arial"/>
          <w:u w:color="FF0000"/>
        </w:rPr>
        <w:t>w Kolbuszowej.</w:t>
      </w:r>
    </w:p>
    <w:p w14:paraId="03199C4D" w14:textId="5816422F" w:rsidR="00E47F28" w:rsidRPr="004B1B02" w:rsidRDefault="00E47F28" w:rsidP="00E47F28">
      <w:pPr>
        <w:pStyle w:val="Akapitzlist"/>
        <w:tabs>
          <w:tab w:val="left" w:pos="7513"/>
        </w:tabs>
        <w:spacing w:line="360" w:lineRule="auto"/>
        <w:ind w:left="284"/>
        <w:contextualSpacing/>
        <w:jc w:val="both"/>
        <w:rPr>
          <w:rFonts w:ascii="Arial" w:hAnsi="Arial" w:cs="Arial"/>
          <w:u w:color="FF0000"/>
        </w:rPr>
      </w:pPr>
      <w:r w:rsidRPr="004B1B02">
        <w:rPr>
          <w:rFonts w:ascii="Arial" w:hAnsi="Arial" w:cs="Arial"/>
          <w:u w:color="FF0000"/>
        </w:rPr>
        <w:t xml:space="preserve">Przedsięwzięcie o planowanych łącznych nakładach finansowych ze środków własnych Samorządu Województwa w kwocie 2.048.651,-zł, planowane do realizacji w latach 2023 – 2027. </w:t>
      </w:r>
    </w:p>
    <w:p w14:paraId="088DD73F" w14:textId="0DEF8F23" w:rsidR="00E47F28" w:rsidRPr="004B1B02" w:rsidRDefault="00E47F28" w:rsidP="00E47F28">
      <w:pPr>
        <w:pStyle w:val="Akapitzlist"/>
        <w:tabs>
          <w:tab w:val="left" w:pos="7513"/>
        </w:tabs>
        <w:spacing w:line="360" w:lineRule="auto"/>
        <w:ind w:left="284"/>
        <w:contextualSpacing/>
        <w:jc w:val="both"/>
        <w:rPr>
          <w:rFonts w:ascii="Arial" w:hAnsi="Arial" w:cs="Arial"/>
          <w:color w:val="000000" w:themeColor="text1"/>
          <w:u w:color="FF0000"/>
        </w:rPr>
      </w:pPr>
      <w:r w:rsidRPr="004B1B02">
        <w:rPr>
          <w:rFonts w:ascii="Arial" w:hAnsi="Arial" w:cs="Arial"/>
          <w:color w:val="000000" w:themeColor="text1"/>
          <w:u w:color="FF0000"/>
        </w:rPr>
        <w:t xml:space="preserve">Uzyskano decyzję o pozwoleniu na budowę, wykonano projekt budowlany, </w:t>
      </w:r>
      <w:r w:rsidR="003E200D" w:rsidRPr="004B1B02">
        <w:rPr>
          <w:rFonts w:ascii="Arial" w:hAnsi="Arial" w:cs="Arial"/>
          <w:color w:val="000000" w:themeColor="text1"/>
          <w:u w:color="FF0000"/>
        </w:rPr>
        <w:t>studium wykonalności projektu</w:t>
      </w:r>
      <w:r w:rsidRPr="004B1B02">
        <w:rPr>
          <w:rFonts w:ascii="Arial" w:hAnsi="Arial" w:cs="Arial"/>
          <w:color w:val="000000" w:themeColor="text1"/>
          <w:u w:color="FF0000"/>
        </w:rPr>
        <w:t xml:space="preserve">. </w:t>
      </w:r>
    </w:p>
    <w:p w14:paraId="448731E1" w14:textId="77777777" w:rsidR="00E47F28" w:rsidRPr="004B1B02" w:rsidRDefault="00E47F28" w:rsidP="00E47F28">
      <w:pPr>
        <w:pStyle w:val="Akapitzlist"/>
        <w:tabs>
          <w:tab w:val="left" w:pos="7513"/>
        </w:tabs>
        <w:spacing w:line="360" w:lineRule="auto"/>
        <w:ind w:left="284"/>
        <w:contextualSpacing/>
        <w:jc w:val="both"/>
        <w:rPr>
          <w:rFonts w:ascii="Arial" w:hAnsi="Arial" w:cs="Arial"/>
          <w:u w:color="FF0000"/>
        </w:rPr>
      </w:pPr>
      <w:r w:rsidRPr="004B1B02">
        <w:rPr>
          <w:rFonts w:ascii="Arial" w:hAnsi="Arial" w:cs="Arial"/>
          <w:u w:color="FF0000"/>
        </w:rPr>
        <w:t>Zadanie realizowane w ramach programu regionalnego Fundusze Europejskie dla Podkarpacia 2021-2027.</w:t>
      </w:r>
    </w:p>
    <w:p w14:paraId="031D0DB4" w14:textId="77777777" w:rsidR="00C043BC" w:rsidRPr="004B1B02" w:rsidRDefault="00C043BC" w:rsidP="00C043BC">
      <w:pPr>
        <w:spacing w:after="0" w:line="360" w:lineRule="auto"/>
        <w:jc w:val="both"/>
        <w:rPr>
          <w:rFonts w:ascii="Arial" w:eastAsia="Times New Roman" w:hAnsi="Arial" w:cs="Arial"/>
          <w:b/>
          <w:sz w:val="24"/>
          <w:szCs w:val="24"/>
          <w:lang w:eastAsia="pl-PL"/>
        </w:rPr>
      </w:pPr>
      <w:r w:rsidRPr="004B1B02">
        <w:rPr>
          <w:rFonts w:ascii="Arial" w:eastAsia="Times New Roman" w:hAnsi="Arial" w:cs="Arial"/>
          <w:b/>
          <w:i/>
          <w:sz w:val="24"/>
          <w:szCs w:val="24"/>
          <w:lang w:eastAsia="pl-PL"/>
        </w:rPr>
        <w:t>Rozdział 92120 – Ochrona zabytków i opieka nad zabytkami</w:t>
      </w:r>
    </w:p>
    <w:p w14:paraId="0CA37169" w14:textId="77777777" w:rsidR="00C043BC" w:rsidRPr="004B1B02" w:rsidRDefault="00C043BC" w:rsidP="00C043BC">
      <w:pPr>
        <w:spacing w:after="0" w:line="360" w:lineRule="auto"/>
        <w:jc w:val="both"/>
        <w:rPr>
          <w:rFonts w:ascii="Arial" w:eastAsia="Calibri" w:hAnsi="Arial" w:cs="Arial"/>
          <w:sz w:val="24"/>
          <w:szCs w:val="24"/>
          <w:lang w:val="x-none" w:eastAsia="x-none"/>
        </w:rPr>
      </w:pPr>
      <w:r w:rsidRPr="004B1B02">
        <w:rPr>
          <w:rFonts w:ascii="Arial" w:eastAsia="Calibri" w:hAnsi="Arial" w:cs="Arial"/>
          <w:sz w:val="24"/>
          <w:szCs w:val="24"/>
          <w:lang w:val="x-none" w:eastAsia="x-none"/>
        </w:rPr>
        <w:t xml:space="preserve">Zaplanowane wydatki w kwocie </w:t>
      </w:r>
      <w:r w:rsidRPr="004B1B02">
        <w:rPr>
          <w:rFonts w:ascii="Arial" w:eastAsia="Calibri" w:hAnsi="Arial" w:cs="Arial"/>
          <w:sz w:val="24"/>
          <w:szCs w:val="24"/>
          <w:lang w:eastAsia="x-none"/>
        </w:rPr>
        <w:t>6.890.600</w:t>
      </w:r>
      <w:r w:rsidRPr="004B1B02">
        <w:rPr>
          <w:rFonts w:ascii="Arial" w:eastAsia="Calibri" w:hAnsi="Arial" w:cs="Arial"/>
          <w:sz w:val="24"/>
          <w:szCs w:val="24"/>
          <w:lang w:val="x-none" w:eastAsia="x-none"/>
        </w:rPr>
        <w:t>,</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zł</w:t>
      </w:r>
      <w:r w:rsidRPr="004B1B02">
        <w:rPr>
          <w:rFonts w:ascii="Arial" w:eastAsia="Calibri" w:hAnsi="Arial" w:cs="Arial"/>
          <w:sz w:val="24"/>
          <w:szCs w:val="24"/>
          <w:lang w:eastAsia="x-none"/>
        </w:rPr>
        <w:t xml:space="preserve"> </w:t>
      </w:r>
      <w:r w:rsidRPr="004B1B02">
        <w:rPr>
          <w:rFonts w:ascii="Arial" w:eastAsia="Calibri" w:hAnsi="Arial" w:cs="Arial"/>
          <w:sz w:val="24"/>
          <w:szCs w:val="24"/>
          <w:lang w:val="x-none" w:eastAsia="x-none"/>
        </w:rPr>
        <w:t xml:space="preserve">zostały zrealizowane w wysokości </w:t>
      </w:r>
      <w:r w:rsidRPr="004B1B02">
        <w:rPr>
          <w:rFonts w:ascii="Arial" w:eastAsia="Calibri" w:hAnsi="Arial" w:cs="Arial"/>
          <w:sz w:val="24"/>
          <w:szCs w:val="24"/>
          <w:lang w:eastAsia="x-none"/>
        </w:rPr>
        <w:t>5.879.100,00</w:t>
      </w:r>
      <w:r w:rsidRPr="004B1B02">
        <w:rPr>
          <w:rFonts w:ascii="Arial" w:eastAsia="Calibri" w:hAnsi="Arial" w:cs="Arial"/>
          <w:sz w:val="24"/>
          <w:szCs w:val="24"/>
          <w:lang w:val="x-none" w:eastAsia="x-none"/>
        </w:rPr>
        <w:t xml:space="preserve"> zł, tj. </w:t>
      </w:r>
      <w:r w:rsidRPr="004B1B02">
        <w:rPr>
          <w:rFonts w:ascii="Arial" w:eastAsia="Calibri" w:hAnsi="Arial" w:cs="Arial"/>
          <w:sz w:val="24"/>
          <w:szCs w:val="24"/>
          <w:lang w:eastAsia="x-none"/>
        </w:rPr>
        <w:t>85,32</w:t>
      </w:r>
      <w:r w:rsidRPr="004B1B02">
        <w:rPr>
          <w:rFonts w:ascii="Arial" w:eastAsia="Calibri" w:hAnsi="Arial" w:cs="Arial"/>
          <w:sz w:val="24"/>
          <w:szCs w:val="24"/>
          <w:lang w:val="x-none" w:eastAsia="x-none"/>
        </w:rPr>
        <w:t xml:space="preserve"> %  planu.</w:t>
      </w:r>
    </w:p>
    <w:p w14:paraId="75427367" w14:textId="24E34DDA" w:rsidR="00C043BC" w:rsidRPr="004B1B02" w:rsidRDefault="00C043BC" w:rsidP="00454901">
      <w:pPr>
        <w:numPr>
          <w:ilvl w:val="0"/>
          <w:numId w:val="557"/>
        </w:numPr>
        <w:spacing w:after="0" w:line="360" w:lineRule="auto"/>
        <w:ind w:left="284" w:hanging="142"/>
        <w:jc w:val="both"/>
        <w:rPr>
          <w:rFonts w:ascii="Arial" w:eastAsia="Calibri" w:hAnsi="Arial" w:cs="Arial"/>
          <w:sz w:val="24"/>
          <w:szCs w:val="24"/>
          <w:lang w:eastAsia="x-none"/>
        </w:rPr>
      </w:pPr>
      <w:r w:rsidRPr="004B1B02">
        <w:rPr>
          <w:rFonts w:ascii="Arial" w:eastAsia="Calibri" w:hAnsi="Arial" w:cs="Arial"/>
          <w:sz w:val="24"/>
          <w:szCs w:val="24"/>
          <w:lang w:val="x-none" w:eastAsia="x-none"/>
        </w:rPr>
        <w:t xml:space="preserve">Wydatki bieżące zaplanowane w kwocie </w:t>
      </w:r>
      <w:r w:rsidRPr="004B1B02">
        <w:rPr>
          <w:rFonts w:ascii="Arial" w:eastAsia="Calibri" w:hAnsi="Arial" w:cs="Arial"/>
          <w:sz w:val="24"/>
          <w:szCs w:val="24"/>
          <w:lang w:eastAsia="x-none"/>
        </w:rPr>
        <w:t xml:space="preserve">5.390.600,- </w:t>
      </w:r>
      <w:r w:rsidRPr="004B1B02">
        <w:rPr>
          <w:rFonts w:ascii="Arial" w:eastAsia="Calibri" w:hAnsi="Arial" w:cs="Arial"/>
          <w:sz w:val="24"/>
          <w:szCs w:val="24"/>
          <w:lang w:val="x-none" w:eastAsia="x-none"/>
        </w:rPr>
        <w:t xml:space="preserve">zł (w tym dotacje celowe dla jednostek sektora finansów publicznych w kwocie </w:t>
      </w:r>
      <w:r w:rsidRPr="004B1B02">
        <w:rPr>
          <w:rFonts w:ascii="Arial" w:eastAsia="Calibri" w:hAnsi="Arial" w:cs="Arial"/>
          <w:sz w:val="24"/>
          <w:szCs w:val="24"/>
          <w:lang w:eastAsia="x-none"/>
        </w:rPr>
        <w:t>633.491,-</w:t>
      </w:r>
      <w:r w:rsidRPr="004B1B02">
        <w:rPr>
          <w:rFonts w:ascii="Arial" w:eastAsia="Calibri" w:hAnsi="Arial" w:cs="Arial"/>
          <w:sz w:val="24"/>
          <w:szCs w:val="24"/>
          <w:lang w:val="x-none" w:eastAsia="x-none"/>
        </w:rPr>
        <w:t>zł</w:t>
      </w:r>
      <w:r w:rsidRPr="004B1B02">
        <w:rPr>
          <w:rFonts w:ascii="Arial" w:eastAsia="Calibri" w:hAnsi="Arial" w:cs="Arial"/>
          <w:sz w:val="24"/>
          <w:szCs w:val="24"/>
          <w:lang w:eastAsia="x-none"/>
        </w:rPr>
        <w:t>, dotacje celowe dla jednostek spoza sektora finansów publicznych w kwocie 4.757.109,-zł</w:t>
      </w:r>
      <w:r w:rsidRPr="004B1B02">
        <w:rPr>
          <w:rFonts w:ascii="Arial" w:eastAsia="Calibri" w:hAnsi="Arial" w:cs="Arial"/>
          <w:sz w:val="24"/>
          <w:szCs w:val="24"/>
          <w:lang w:val="x-none" w:eastAsia="x-none"/>
        </w:rPr>
        <w:t xml:space="preserve">)  </w:t>
      </w:r>
      <w:r w:rsidRPr="004B1B02">
        <w:rPr>
          <w:rFonts w:ascii="Arial" w:eastAsia="Calibri" w:hAnsi="Arial" w:cs="Arial"/>
          <w:sz w:val="24"/>
          <w:szCs w:val="24"/>
          <w:lang w:eastAsia="x-none"/>
        </w:rPr>
        <w:t>zostały realizowane w wysokości 5.379.100 zł, tj. 99,79% planu  i obejmowały:</w:t>
      </w:r>
    </w:p>
    <w:p w14:paraId="11523856" w14:textId="3F2E5A38" w:rsidR="00C043BC" w:rsidRPr="004B1B02" w:rsidRDefault="00C043BC" w:rsidP="00454901">
      <w:pPr>
        <w:pStyle w:val="Akapitzlist"/>
        <w:numPr>
          <w:ilvl w:val="0"/>
          <w:numId w:val="572"/>
        </w:numPr>
        <w:spacing w:line="360" w:lineRule="auto"/>
        <w:ind w:left="567" w:hanging="283"/>
        <w:jc w:val="both"/>
        <w:rPr>
          <w:rFonts w:ascii="Arial" w:eastAsia="Calibri" w:hAnsi="Arial" w:cs="Arial"/>
          <w:lang w:eastAsia="x-none"/>
        </w:rPr>
      </w:pPr>
      <w:r w:rsidRPr="004B1B02">
        <w:rPr>
          <w:rFonts w:ascii="Arial" w:eastAsia="Calibri" w:hAnsi="Arial" w:cs="Arial"/>
          <w:lang w:eastAsia="x-none"/>
        </w:rPr>
        <w:t>dotację celową na prace konserwatorskie, restauratorskie lub roboty budowlane przy zabytkach wpisanych do rejestru zabytków położonych na obszarze Województwa Podkarpackiego w kwocie 10.720.800,00 zł</w:t>
      </w:r>
      <w:r w:rsidR="00D61D62" w:rsidRPr="004B1B02">
        <w:rPr>
          <w:rFonts w:ascii="Arial" w:eastAsia="Calibri" w:hAnsi="Arial" w:cs="Arial"/>
          <w:lang w:val="x-none" w:eastAsia="x-none"/>
        </w:rPr>
        <w:t xml:space="preserve">(Dep. </w:t>
      </w:r>
      <w:r w:rsidR="00D61D62" w:rsidRPr="004B1B02">
        <w:rPr>
          <w:rFonts w:ascii="Arial" w:eastAsia="Calibri" w:hAnsi="Arial" w:cs="Arial"/>
          <w:lang w:eastAsia="x-none"/>
        </w:rPr>
        <w:t>DO</w:t>
      </w:r>
      <w:r w:rsidR="00D61D62" w:rsidRPr="004B1B02">
        <w:rPr>
          <w:rFonts w:ascii="Arial" w:eastAsia="Calibri" w:hAnsi="Arial" w:cs="Arial"/>
          <w:lang w:val="x-none" w:eastAsia="x-none"/>
        </w:rPr>
        <w:t>)</w:t>
      </w:r>
      <w:r w:rsidRPr="004B1B02">
        <w:rPr>
          <w:rFonts w:ascii="Arial" w:eastAsia="Calibri" w:hAnsi="Arial" w:cs="Arial"/>
          <w:lang w:eastAsia="x-none"/>
        </w:rPr>
        <w:t>, w tym:</w:t>
      </w:r>
    </w:p>
    <w:p w14:paraId="2964C6B4" w14:textId="77777777" w:rsidR="00294EC6" w:rsidRPr="004B1B02" w:rsidRDefault="00294EC6" w:rsidP="00454901">
      <w:pPr>
        <w:pStyle w:val="Akapitzlist"/>
        <w:numPr>
          <w:ilvl w:val="1"/>
          <w:numId w:val="647"/>
        </w:numPr>
        <w:spacing w:line="360" w:lineRule="auto"/>
        <w:ind w:left="851" w:hanging="284"/>
        <w:jc w:val="both"/>
        <w:rPr>
          <w:rFonts w:ascii="Arial" w:eastAsia="Calibri" w:hAnsi="Arial" w:cs="Arial"/>
          <w:lang w:eastAsia="x-none"/>
        </w:rPr>
      </w:pPr>
      <w:r w:rsidRPr="004B1B02">
        <w:rPr>
          <w:rFonts w:ascii="Arial" w:eastAsia="Calibri" w:hAnsi="Arial" w:cs="Arial"/>
          <w:lang w:eastAsia="x-none"/>
        </w:rPr>
        <w:t>dla jednostek spoza sektora finansów publicznych w kwocie 4.757.109,00 zł (§ 2720):</w:t>
      </w:r>
    </w:p>
    <w:p w14:paraId="1A27B4D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Katarzyny w </w:t>
      </w:r>
      <w:proofErr w:type="spellStart"/>
      <w:r w:rsidRPr="004B1B02">
        <w:rPr>
          <w:rFonts w:ascii="Arial" w:eastAsia="Calibri" w:hAnsi="Arial" w:cs="Arial"/>
          <w:lang w:eastAsia="x-none"/>
        </w:rPr>
        <w:t>Bachórzcu</w:t>
      </w:r>
      <w:proofErr w:type="spellEnd"/>
      <w:r w:rsidRPr="004B1B02">
        <w:rPr>
          <w:rFonts w:ascii="Arial" w:eastAsia="Calibri" w:hAnsi="Arial" w:cs="Arial"/>
          <w:lang w:eastAsia="x-none"/>
        </w:rPr>
        <w:t xml:space="preserve"> na zadanie: kościół parafialny konserwacja balustrady chóru i konfesjonałów - 20.000,- zł</w:t>
      </w:r>
    </w:p>
    <w:p w14:paraId="00527B73"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Stanisława B.M. w Boguchwale na zadanie: kościół filialny konserwacja ołtarza głównego - 25.000,- zł</w:t>
      </w:r>
    </w:p>
    <w:p w14:paraId="7756933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Piotra i Pawła </w:t>
      </w:r>
      <w:bookmarkStart w:id="195" w:name="_Hlk162384017"/>
      <w:r w:rsidRPr="004B1B02">
        <w:rPr>
          <w:rFonts w:ascii="Arial" w:eastAsia="Calibri" w:hAnsi="Arial" w:cs="Arial"/>
          <w:lang w:eastAsia="x-none"/>
        </w:rPr>
        <w:t xml:space="preserve">w Borku Starym </w:t>
      </w:r>
      <w:bookmarkStart w:id="196" w:name="_Hlk162384966"/>
      <w:r w:rsidRPr="004B1B02">
        <w:rPr>
          <w:rFonts w:ascii="Arial" w:eastAsia="Calibri" w:hAnsi="Arial" w:cs="Arial"/>
          <w:lang w:eastAsia="x-none"/>
        </w:rPr>
        <w:t xml:space="preserve">na zadanie: </w:t>
      </w:r>
      <w:bookmarkEnd w:id="195"/>
      <w:bookmarkEnd w:id="196"/>
      <w:r w:rsidRPr="004B1B02">
        <w:rPr>
          <w:rFonts w:ascii="Arial" w:eastAsia="Calibri" w:hAnsi="Arial" w:cs="Arial"/>
          <w:lang w:eastAsia="x-none"/>
        </w:rPr>
        <w:t>kościół parafialny konserwacja ambony i chrzcielnicy - 35.000,- zł</w:t>
      </w:r>
    </w:p>
    <w:p w14:paraId="4F5B684C" w14:textId="6A118423"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MB Różańcowej w Brzegach Dolnych na zadanie: kościół parafialny prace budowlano-konserwatorskie dachu </w:t>
      </w:r>
      <w:r w:rsidR="00CC7273">
        <w:rPr>
          <w:rFonts w:ascii="Arial" w:eastAsia="Calibri" w:hAnsi="Arial" w:cs="Arial"/>
          <w:lang w:eastAsia="x-none"/>
        </w:rPr>
        <w:br/>
      </w:r>
      <w:r w:rsidRPr="004B1B02">
        <w:rPr>
          <w:rFonts w:ascii="Arial" w:eastAsia="Calibri" w:hAnsi="Arial" w:cs="Arial"/>
          <w:lang w:eastAsia="x-none"/>
        </w:rPr>
        <w:t>i ścian - 40.000,- zł</w:t>
      </w:r>
    </w:p>
    <w:p w14:paraId="00BD0B72"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Mikołaja w Brzezinach na zadanie: zespół kościoła parafialnego impregnacja drewnianego ogrodzenia - 20.000,- zł</w:t>
      </w:r>
    </w:p>
    <w:p w14:paraId="6F6CD41A"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Przemienienia Pańskiego w Brzozowie na zadanie: kościół parafialny konserwacja wyposażenia kościoła i muzeum - 50.000,- zł</w:t>
      </w:r>
    </w:p>
    <w:p w14:paraId="3D11D26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greckokatolicka pw. Narodzenia NMP w Chotyńcu na zadanie: cerkiew greckokatolicka konserwacja wystroju wnętrza - 50.000,- zł</w:t>
      </w:r>
    </w:p>
    <w:p w14:paraId="6FC24AA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Przemienienia Pańskiego w Cmolasie na zadanie: kościół filialny pw. Przemienienia Pańskiego prace remontowo-konserwatorskie przy murze ogrodzeniowym - 109.000,- zł</w:t>
      </w:r>
    </w:p>
    <w:p w14:paraId="0BB7E010"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Podwyższenia Krzyża w Czaszynie. na zadanie: kościół parafialny remont elewacji - tynki zewnętrzne - 30.000,- zł</w:t>
      </w:r>
    </w:p>
    <w:p w14:paraId="281B7A30"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Onufrego i Niepokalanego Serca NMP w Dąbrówkach na zadanie:  kościół parafialny konserwacja polichromii - 5.000,- zł</w:t>
      </w:r>
    </w:p>
    <w:p w14:paraId="412B5C0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MB Niepokalanej w Desznicy na zadanie: kościół filialny w Świątkowej Małej konserwacja wnętrza - 20.000,- zł</w:t>
      </w:r>
    </w:p>
    <w:p w14:paraId="377560AA" w14:textId="3D0728BA"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Stanisława Biskupa i Męczennika </w:t>
      </w:r>
      <w:r w:rsidR="00CC7273">
        <w:rPr>
          <w:rFonts w:ascii="Arial" w:eastAsia="Calibri" w:hAnsi="Arial" w:cs="Arial"/>
          <w:lang w:eastAsia="x-none"/>
        </w:rPr>
        <w:br/>
      </w:r>
      <w:r w:rsidRPr="004B1B02">
        <w:rPr>
          <w:rFonts w:ascii="Arial" w:eastAsia="Calibri" w:hAnsi="Arial" w:cs="Arial"/>
          <w:lang w:eastAsia="x-none"/>
        </w:rPr>
        <w:t>w Dobrzechowie na zadanie: kościół parafialny konserwacja witraży - 20.000,- zł</w:t>
      </w:r>
    </w:p>
    <w:p w14:paraId="2D0A2C7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Walentego w Futomie na zadanie: kościół parafialny konserwacja instrumentu organowego - 90.000,- zł</w:t>
      </w:r>
    </w:p>
    <w:p w14:paraId="7A593289"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Wojciecha w Gawłuszowicach na zadanie:  kościół parafialny konserwacja wystroju ścian - 50.000,- zł</w:t>
      </w:r>
    </w:p>
    <w:p w14:paraId="4AF4B964" w14:textId="56B244A1"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Wniebowstąpienia Pana Jezusa </w:t>
      </w:r>
      <w:r w:rsidR="00CC7273">
        <w:rPr>
          <w:rFonts w:ascii="Arial" w:eastAsia="Calibri" w:hAnsi="Arial" w:cs="Arial"/>
          <w:lang w:eastAsia="x-none"/>
        </w:rPr>
        <w:br/>
      </w:r>
      <w:r w:rsidRPr="004B1B02">
        <w:rPr>
          <w:rFonts w:ascii="Arial" w:eastAsia="Calibri" w:hAnsi="Arial" w:cs="Arial"/>
          <w:lang w:eastAsia="x-none"/>
        </w:rPr>
        <w:t>w Górzankach na zadanie: kościół parafialny konserwacja polichromii - 100.000,- zł</w:t>
      </w:r>
    </w:p>
    <w:p w14:paraId="2979027A" w14:textId="0FFFC542"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Nawiedzenia NMP w Grabówce na zadanie: dawna cerkiew greckokatolicka pw. św. Mikołaja w Grabówce remont </w:t>
      </w:r>
      <w:r w:rsidR="00CC7273">
        <w:rPr>
          <w:rFonts w:ascii="Arial" w:eastAsia="Calibri" w:hAnsi="Arial" w:cs="Arial"/>
          <w:lang w:eastAsia="x-none"/>
        </w:rPr>
        <w:br/>
      </w:r>
      <w:r w:rsidRPr="004B1B02">
        <w:rPr>
          <w:rFonts w:ascii="Arial" w:eastAsia="Calibri" w:hAnsi="Arial" w:cs="Arial"/>
          <w:lang w:eastAsia="x-none"/>
        </w:rPr>
        <w:t>i konserwacja dachu - 60.000,- zł</w:t>
      </w:r>
    </w:p>
    <w:p w14:paraId="2260D14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Barbary w Grodzisku Dolnym na zadanie: kościół parafialny prace konserwatorskie przy polichromii  - 50.000,- zł</w:t>
      </w:r>
    </w:p>
    <w:p w14:paraId="774A155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Antoniego w Gwoźnicy Górnej na zadanie:  kościół parafialny prace konserwatorskie i restauratorskie przy ołtarzu bocznym - 15.000,- zł</w:t>
      </w:r>
    </w:p>
    <w:p w14:paraId="7020B3E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Doroty w Harklowej na zadanie: kościół parafialny prace konserwatorskie przy ołtarzu bocznym - 10.000,- zł</w:t>
      </w:r>
    </w:p>
    <w:p w14:paraId="31A32300" w14:textId="623F369D"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Greckokatolicka pw. Soboru Przenajświętszej Bogurodzicy </w:t>
      </w:r>
      <w:r w:rsidR="00CC7273">
        <w:rPr>
          <w:rFonts w:ascii="Arial" w:eastAsia="Calibri" w:hAnsi="Arial" w:cs="Arial"/>
          <w:lang w:eastAsia="x-none"/>
        </w:rPr>
        <w:br/>
      </w:r>
      <w:r w:rsidRPr="004B1B02">
        <w:rPr>
          <w:rFonts w:ascii="Arial" w:eastAsia="Calibri" w:hAnsi="Arial" w:cs="Arial"/>
          <w:lang w:eastAsia="x-none"/>
        </w:rPr>
        <w:t xml:space="preserve">i Proroka Eliasza Hłomczy na w </w:t>
      </w:r>
      <w:proofErr w:type="spellStart"/>
      <w:r w:rsidRPr="004B1B02">
        <w:rPr>
          <w:rFonts w:ascii="Arial" w:eastAsia="Calibri" w:hAnsi="Arial" w:cs="Arial"/>
          <w:lang w:eastAsia="x-none"/>
        </w:rPr>
        <w:t>adanie</w:t>
      </w:r>
      <w:proofErr w:type="spellEnd"/>
      <w:r w:rsidRPr="004B1B02">
        <w:rPr>
          <w:rFonts w:ascii="Arial" w:eastAsia="Calibri" w:hAnsi="Arial" w:cs="Arial"/>
          <w:lang w:eastAsia="x-none"/>
        </w:rPr>
        <w:t>: cerkiew greckokatolicka konserwacja ikonostasu - 20.000,- zł</w:t>
      </w:r>
    </w:p>
    <w:p w14:paraId="5A828EBD"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oo. Dominikanów kościół OO. Dominikanów w Jarosławiu na zadanie: konserwacja polichromii oraz wystroju prezbiterium - 80.000,- zł</w:t>
      </w:r>
    </w:p>
    <w:p w14:paraId="5DAADD66" w14:textId="2E1F035F"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Zgromadzenie Sióstr Niepokalanego Poczęcia NMP Dom Zakonny Klasztor Zgromadzenia w Jarosławiu na zadanie: konserwacja </w:t>
      </w:r>
      <w:r w:rsidR="00CC7273">
        <w:rPr>
          <w:rFonts w:ascii="Arial" w:eastAsia="Calibri" w:hAnsi="Arial" w:cs="Arial"/>
          <w:lang w:eastAsia="x-none"/>
        </w:rPr>
        <w:br/>
      </w:r>
      <w:r w:rsidRPr="004B1B02">
        <w:rPr>
          <w:rFonts w:ascii="Arial" w:eastAsia="Calibri" w:hAnsi="Arial" w:cs="Arial"/>
          <w:lang w:eastAsia="x-none"/>
        </w:rPr>
        <w:t>i restauracja pomieszczeń klasztoru - 100.000,- zł</w:t>
      </w:r>
    </w:p>
    <w:p w14:paraId="7EFC6BB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Sióstr Benedyktynek w Jarosławiu na zadanie: opactwo </w:t>
      </w:r>
      <w:proofErr w:type="spellStart"/>
      <w:r w:rsidRPr="004B1B02">
        <w:rPr>
          <w:rFonts w:ascii="Arial" w:eastAsia="Calibri" w:hAnsi="Arial" w:cs="Arial"/>
          <w:lang w:eastAsia="x-none"/>
        </w:rPr>
        <w:t>pobenedyktyńskie</w:t>
      </w:r>
      <w:proofErr w:type="spellEnd"/>
      <w:r w:rsidRPr="004B1B02">
        <w:rPr>
          <w:rFonts w:ascii="Arial" w:eastAsia="Calibri" w:hAnsi="Arial" w:cs="Arial"/>
          <w:lang w:eastAsia="x-none"/>
        </w:rPr>
        <w:t xml:space="preserve"> remont i konserwacja baszty wraz z przylegającym murem obronnym - 100.000,- zł</w:t>
      </w:r>
    </w:p>
    <w:p w14:paraId="34BE421F"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Wniebowzięcia NMP w Jaśle na zadanie: cmentarz Stary przy ul. Zielonej prace remontowo-konserwatorskie kaplicy - 40.000,- zł</w:t>
      </w:r>
    </w:p>
    <w:p w14:paraId="01FB80E6"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Andrzeja Apostoła w Jaworniku Polskim na zadanie: kościół parafialny konserwacja i restauracja ołtarza głównego - 50.000,- zł</w:t>
      </w:r>
    </w:p>
    <w:p w14:paraId="288C9EA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Antoniego Padewskiego w Jedliczach na zadanie:  kościół parafialny - wymiana pokrycia dachu - 80.000,- zł</w:t>
      </w:r>
    </w:p>
    <w:p w14:paraId="35AFD8E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Znalezienia Krzyża Świętego Zakonu Braci Mniejszych Konwentualnych w Kalwarii Pacławskiej na zadanie:  kaplica </w:t>
      </w:r>
      <w:proofErr w:type="spellStart"/>
      <w:r w:rsidRPr="004B1B02">
        <w:rPr>
          <w:rFonts w:ascii="Arial" w:eastAsia="Calibri" w:hAnsi="Arial" w:cs="Arial"/>
          <w:lang w:eastAsia="x-none"/>
        </w:rPr>
        <w:t>dróżkowa</w:t>
      </w:r>
      <w:proofErr w:type="spellEnd"/>
      <w:r w:rsidRPr="004B1B02">
        <w:rPr>
          <w:rFonts w:ascii="Arial" w:eastAsia="Calibri" w:hAnsi="Arial" w:cs="Arial"/>
          <w:lang w:eastAsia="x-none"/>
        </w:rPr>
        <w:t xml:space="preserve"> </w:t>
      </w:r>
      <w:r w:rsidRPr="004B1B02">
        <w:rPr>
          <w:rFonts w:ascii="Arial" w:eastAsia="Calibri" w:hAnsi="Arial" w:cs="Arial"/>
          <w:lang w:eastAsia="x-none"/>
        </w:rPr>
        <w:lastRenderedPageBreak/>
        <w:t>Grób Pana Jezusa w Kalwarii Pacławskiej prace remontowo-konserwatorskie  - 100.000,- zł</w:t>
      </w:r>
    </w:p>
    <w:p w14:paraId="36219533"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Znalezienia Krzyża Świętego Zakonu Braci Mniejszych Konwentualnych w Kalwarii Pacławskiej na zadanie: kaplica św. Anny prace remontowo-konserwatorskie - 100.000,- zł</w:t>
      </w:r>
    </w:p>
    <w:p w14:paraId="41659999"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Michała Archanioła w Kańczudze na zadanie: cerkiew grecko-katolicka pw. Opieki NMP w Kańczudze konserwacja i restauracja wystroju malarskiego i sztukatorskiego - 50.000,- zł</w:t>
      </w:r>
    </w:p>
    <w:p w14:paraId="71C254C7"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Matki Bożej Bolesnej kościół pw. Trójcy Świętej w Kosienicach na zadanie: prace remontowo-konserwatorskie budynku kościoła - 60.000,- zł</w:t>
      </w:r>
    </w:p>
    <w:p w14:paraId="473B3A19"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Wniebowzięcia NMP w Krasnem na zadanie: kościół filialny konserwacja polichromii ściennej - 25.000,- zł</w:t>
      </w:r>
    </w:p>
    <w:p w14:paraId="4630A8D3"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Polanka Parafia Rzymskokatolicka pw. MB Królowej Polski w Krośnie na zadanie: kościół parafialny konserwacja malowideł ściennych - 25.000,- zł </w:t>
      </w:r>
    </w:p>
    <w:p w14:paraId="53C97507"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Nawiedzenia NMP Zakonu Braci Mniejszych Konwentualnych Franciszkanów w Krośnie na zadanie: kościół franciszkanów z kaplicą </w:t>
      </w:r>
      <w:proofErr w:type="spellStart"/>
      <w:r w:rsidRPr="004B1B02">
        <w:rPr>
          <w:rFonts w:ascii="Arial" w:eastAsia="Calibri" w:hAnsi="Arial" w:cs="Arial"/>
          <w:lang w:eastAsia="x-none"/>
        </w:rPr>
        <w:t>Oświęcimów</w:t>
      </w:r>
      <w:proofErr w:type="spellEnd"/>
      <w:r w:rsidRPr="004B1B02">
        <w:rPr>
          <w:rFonts w:ascii="Arial" w:eastAsia="Calibri" w:hAnsi="Arial" w:cs="Arial"/>
          <w:lang w:eastAsia="x-none"/>
        </w:rPr>
        <w:t xml:space="preserve"> prace konserwatorsko-budowlane elewacji - 120.000,- zł </w:t>
      </w:r>
    </w:p>
    <w:p w14:paraId="729B673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Zakonu Braci Mniejszych Kapucynów w Krośnie na zadanie: kościół Kapucynów prace konserwatorskie ołtarza bocznego - 20.000,- zł </w:t>
      </w:r>
    </w:p>
    <w:p w14:paraId="4ED42C88"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Trójcy Świętej w Krośnie na zadanie:  kościół Farny konserwacja stalli - 20.000,- zł </w:t>
      </w:r>
    </w:p>
    <w:p w14:paraId="3CBD3F0A"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Zgromadzenie Sióstr Świętego Józefa Prowincja Tarnowska w Krośnie na zadanie: budynek domu dziecka montaż elementów i urządzeń zabezpieczenia ppoż. - 30.000,- zł</w:t>
      </w:r>
    </w:p>
    <w:p w14:paraId="4328301C" w14:textId="76D12149"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Matki Bożej Pocieszenia w Krzemienicy na zadanie: kościół św. Jakuba w Krzemienicy prace konserwatorskie </w:t>
      </w:r>
      <w:r w:rsidR="00CC7273">
        <w:rPr>
          <w:rFonts w:ascii="Arial" w:eastAsia="Calibri" w:hAnsi="Arial" w:cs="Arial"/>
          <w:lang w:eastAsia="x-none"/>
        </w:rPr>
        <w:br/>
      </w:r>
      <w:r w:rsidRPr="004B1B02">
        <w:rPr>
          <w:rFonts w:ascii="Arial" w:eastAsia="Calibri" w:hAnsi="Arial" w:cs="Arial"/>
          <w:lang w:eastAsia="x-none"/>
        </w:rPr>
        <w:t>i restauratorskie stropu - 20.000,- zł</w:t>
      </w:r>
    </w:p>
    <w:p w14:paraId="77CA74F7"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oo. Bernardynów bazylika oo. Bernardynów w Leżajsku na zadanie: konserwacja ołtarza bocznego pw. św. Józefa - 60.000,- zł</w:t>
      </w:r>
    </w:p>
    <w:p w14:paraId="2CF61CE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Świętej Trójcy w Leżajsku na zadanie:  kościół parafialny remont konstrukcji dachowej z wymianą pokrycia - 80.000,- zł </w:t>
      </w:r>
    </w:p>
    <w:p w14:paraId="78C0408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Wniebowstąpienia Pańskiego w Lipie na zadanie:  dawna cerkiew greckokatolicka w Lipie konserwacja wyposażenia - 50.000,- zł </w:t>
      </w:r>
    </w:p>
    <w:p w14:paraId="02778C9A"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Mikołaja Biskupa w  Lubzinie na zadanie:  kościół parafialny remont i konserwacja elewacji - 150.000,- zł </w:t>
      </w:r>
    </w:p>
    <w:p w14:paraId="3F59AD9D" w14:textId="4FF6DC30"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Andrzeja Apostoła i Narodzenia NMP </w:t>
      </w:r>
      <w:r w:rsidR="00CC7273">
        <w:rPr>
          <w:rFonts w:ascii="Arial" w:eastAsia="Calibri" w:hAnsi="Arial" w:cs="Arial"/>
          <w:lang w:eastAsia="x-none"/>
        </w:rPr>
        <w:br/>
      </w:r>
      <w:r w:rsidRPr="004B1B02">
        <w:rPr>
          <w:rFonts w:ascii="Arial" w:eastAsia="Calibri" w:hAnsi="Arial" w:cs="Arial"/>
          <w:lang w:eastAsia="x-none"/>
        </w:rPr>
        <w:t>w Łączkach Jagiellońskich na zadanie: zespół kościoła parafialnego remont i konserwacja elewacji oraz prace budowlano-konserwatorskie wież - 100.000,- zł</w:t>
      </w:r>
    </w:p>
    <w:p w14:paraId="6E66265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NMP Królowej Polski w Łukowej na zadanie: kościół parafialny wykonanie izolacji przeciwwilgociowej murów - 40.000,- zł</w:t>
      </w:r>
    </w:p>
    <w:p w14:paraId="5FD8F0CD"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Doroty w Markowej na zadanie:  kościół parafialny prace remontowo-konserwatorskie tynków wraz z dekoracją malarską wnętrza - 200.000,- zł </w:t>
      </w:r>
    </w:p>
    <w:p w14:paraId="209AE096"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Michała Archanioła w Michałówce na zadanie: kościół parafialny konserwacja gontów połaci dachowych - 15.000,- zł</w:t>
      </w:r>
    </w:p>
    <w:p w14:paraId="70A6947C" w14:textId="4C6A023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Mateusza Apostoła i Ewangelisty </w:t>
      </w:r>
      <w:r w:rsidR="00CC7273">
        <w:rPr>
          <w:rFonts w:ascii="Arial" w:eastAsia="Calibri" w:hAnsi="Arial" w:cs="Arial"/>
          <w:lang w:eastAsia="x-none"/>
        </w:rPr>
        <w:br/>
      </w:r>
      <w:r w:rsidRPr="004B1B02">
        <w:rPr>
          <w:rFonts w:ascii="Arial" w:eastAsia="Calibri" w:hAnsi="Arial" w:cs="Arial"/>
          <w:lang w:eastAsia="x-none"/>
        </w:rPr>
        <w:t xml:space="preserve">w Mielcu na zadanie: kościół parafialny prace konserwatorskie przy ołtarzu bocznym - 200.000,- zł </w:t>
      </w:r>
    </w:p>
    <w:p w14:paraId="419B4984"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Łukasza Ewangelisty w Mrowli na zadanie: kościół parafialny remont elewacji - 30.000,- zł</w:t>
      </w:r>
    </w:p>
    <w:p w14:paraId="7D601927"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Bartłomieja </w:t>
      </w:r>
      <w:proofErr w:type="spellStart"/>
      <w:r w:rsidRPr="004B1B02">
        <w:rPr>
          <w:rFonts w:ascii="Arial" w:eastAsia="Calibri" w:hAnsi="Arial" w:cs="Arial"/>
          <w:lang w:eastAsia="x-none"/>
        </w:rPr>
        <w:t>Ap</w:t>
      </w:r>
      <w:proofErr w:type="spellEnd"/>
      <w:r w:rsidRPr="004B1B02">
        <w:rPr>
          <w:rFonts w:ascii="Arial" w:eastAsia="Calibri" w:hAnsi="Arial" w:cs="Arial"/>
          <w:lang w:eastAsia="x-none"/>
        </w:rPr>
        <w:t>. W Nienadówce na zadanie: kościół parafialny renowacja elewacji - 40.000,- zł</w:t>
      </w:r>
    </w:p>
    <w:p w14:paraId="6AB1E2F4"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Piotra i Pawła w Nowym Żmigrodzie na zadanie:  kościół parafialny konserwacja ołtarza głównego - 20.000,- zł</w:t>
      </w:r>
    </w:p>
    <w:p w14:paraId="455C9929" w14:textId="19E3DD96"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Stanisława BM w Nozdrzcu na zadanie: kościół parafialny prace remontowo-konserwatorskie dachu wraz </w:t>
      </w:r>
      <w:r w:rsidR="00CC7273">
        <w:rPr>
          <w:rFonts w:ascii="Arial" w:eastAsia="Calibri" w:hAnsi="Arial" w:cs="Arial"/>
          <w:lang w:eastAsia="x-none"/>
        </w:rPr>
        <w:br/>
      </w:r>
      <w:r w:rsidRPr="004B1B02">
        <w:rPr>
          <w:rFonts w:ascii="Arial" w:eastAsia="Calibri" w:hAnsi="Arial" w:cs="Arial"/>
          <w:lang w:eastAsia="x-none"/>
        </w:rPr>
        <w:t xml:space="preserve">z obróbkami i montażem instalacji odgromowej - 30 000,- zł </w:t>
      </w:r>
    </w:p>
    <w:p w14:paraId="0C6C90AA" w14:textId="55B882A8"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Św. Katarzyny w Odrzykoniu na zadanie: kościół parafialny konserwacja i restauracja polichromii ściennej - </w:t>
      </w:r>
      <w:r w:rsidR="00CC7273">
        <w:rPr>
          <w:rFonts w:ascii="Arial" w:eastAsia="Calibri" w:hAnsi="Arial" w:cs="Arial"/>
          <w:lang w:eastAsia="x-none"/>
        </w:rPr>
        <w:br/>
      </w:r>
      <w:r w:rsidRPr="004B1B02">
        <w:rPr>
          <w:rFonts w:ascii="Arial" w:eastAsia="Calibri" w:hAnsi="Arial" w:cs="Arial"/>
          <w:lang w:eastAsia="x-none"/>
        </w:rPr>
        <w:t>50.000,- zł</w:t>
      </w:r>
    </w:p>
    <w:p w14:paraId="3BF68A46"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Wniebowzięcia NMP w Ostrowach Tuszowskich na zadanie: kościół parafialny remont elewacji, wymiana pokrycia dachowego i elementów konstrukcji więźby dachowej - 60.000,- zł </w:t>
      </w:r>
    </w:p>
    <w:p w14:paraId="7C2361F6" w14:textId="22794598"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Prawosławna pw. Zaśnięcia NMP cerkiew przy ul. </w:t>
      </w:r>
      <w:proofErr w:type="spellStart"/>
      <w:r w:rsidRPr="004B1B02">
        <w:rPr>
          <w:rFonts w:ascii="Arial" w:eastAsia="Calibri" w:hAnsi="Arial" w:cs="Arial"/>
          <w:lang w:eastAsia="x-none"/>
        </w:rPr>
        <w:t>Wilczańskiej</w:t>
      </w:r>
      <w:proofErr w:type="spellEnd"/>
      <w:r w:rsidRPr="004B1B02">
        <w:rPr>
          <w:rFonts w:ascii="Arial" w:eastAsia="Calibri" w:hAnsi="Arial" w:cs="Arial"/>
          <w:lang w:eastAsia="x-none"/>
        </w:rPr>
        <w:t xml:space="preserve"> </w:t>
      </w:r>
      <w:r w:rsidR="00CC7273">
        <w:rPr>
          <w:rFonts w:ascii="Arial" w:eastAsia="Calibri" w:hAnsi="Arial" w:cs="Arial"/>
          <w:lang w:eastAsia="x-none"/>
        </w:rPr>
        <w:br/>
      </w:r>
      <w:r w:rsidRPr="004B1B02">
        <w:rPr>
          <w:rFonts w:ascii="Arial" w:eastAsia="Calibri" w:hAnsi="Arial" w:cs="Arial"/>
          <w:lang w:eastAsia="x-none"/>
        </w:rPr>
        <w:t xml:space="preserve">w Przemyślu na zadanie: remont więźby dachowej, wymiana pokrycia dachu 50.000,- zł </w:t>
      </w:r>
    </w:p>
    <w:p w14:paraId="747225F5"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Archidiecezja Przemyska Obrządku Łacińskiego Zespół pałacowo-parkowy w Maćkowicach w Przemyślu na zadanie: odtworzenie kształtu dachu 200.000,- zł</w:t>
      </w:r>
    </w:p>
    <w:p w14:paraId="5A27112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Franciszkanów – OFM kościół OO. Franciszkanów w Przemyślu na zadanie: naprawa i wzmocnienie kruchty kościoła - 50.000,- zł</w:t>
      </w:r>
    </w:p>
    <w:p w14:paraId="27C8F2D6" w14:textId="216F948A"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Karmelitów Bosych kaplica Św. Rafała Kalinowskiego </w:t>
      </w:r>
      <w:r w:rsidR="00CC7273">
        <w:rPr>
          <w:rFonts w:ascii="Arial" w:eastAsia="Calibri" w:hAnsi="Arial" w:cs="Arial"/>
          <w:lang w:eastAsia="x-none"/>
        </w:rPr>
        <w:br/>
      </w:r>
      <w:r w:rsidRPr="004B1B02">
        <w:rPr>
          <w:rFonts w:ascii="Arial" w:eastAsia="Calibri" w:hAnsi="Arial" w:cs="Arial"/>
          <w:lang w:eastAsia="x-none"/>
        </w:rPr>
        <w:t>w Przemyślu na zadanie: prace konserwatorsko-restauratorskie wyposażenia i wystroju kaplicy - 30.000,- zł</w:t>
      </w:r>
    </w:p>
    <w:p w14:paraId="6318B908"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św. Marii Magdaleny Zakonu Braci Mniejszych Konwentualnych (Franciszkanów) kościół oo. Franciszkanów w Przemyślu na zadanie: prace konserwatorskie przy ołtarzu bocznym Św. Maksymiliana Kolbe 50.000,- zł</w:t>
      </w:r>
    </w:p>
    <w:p w14:paraId="467F5813"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Klasztor św. Marii Magdaleny Zakonu Braci Mniejszych Konwentualnych (Franciszkanów) w Przemyślu na zadanie: kościół oo. Franciszkanów prace konserwatorskie polichromii - 50.000,- zł</w:t>
      </w:r>
    </w:p>
    <w:p w14:paraId="1E62A786"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Świętej Trójcy w Przemyślu na zadanie:  kościół parafialny prace konserwatorskie ołtarza bocznego - 30.000,- zł</w:t>
      </w:r>
    </w:p>
    <w:p w14:paraId="49C17242"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Towarzystwo Salezjańskie Dom Zakonny w Przemyślu na zadanie:  remont elewacji budynku byłej plebanii - 50.000,- zł</w:t>
      </w:r>
    </w:p>
    <w:p w14:paraId="1D4918C2"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Ducha Świętego w Przeworsku na zadanie: zespół kościoła parafialnego prace remontowo-konserwatorskie elewacji dawnego zespołu klasztoru </w:t>
      </w:r>
      <w:proofErr w:type="spellStart"/>
      <w:r w:rsidRPr="004B1B02">
        <w:rPr>
          <w:rFonts w:ascii="Arial" w:eastAsia="Calibri" w:hAnsi="Arial" w:cs="Arial"/>
          <w:lang w:eastAsia="x-none"/>
        </w:rPr>
        <w:t>Bożogrobowców</w:t>
      </w:r>
      <w:proofErr w:type="spellEnd"/>
      <w:r w:rsidRPr="004B1B02">
        <w:rPr>
          <w:rFonts w:ascii="Arial" w:eastAsia="Calibri" w:hAnsi="Arial" w:cs="Arial"/>
          <w:lang w:eastAsia="x-none"/>
        </w:rPr>
        <w:t xml:space="preserve"> 45.000,- zł</w:t>
      </w:r>
    </w:p>
    <w:p w14:paraId="18478898"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Klasztor OO. Bernardynów w Przeworsku w Przeworsku na zadanie: prace konserwatorskie wieży kościoła OO. Bernardynów w Przeworsku - 30.000,- zł</w:t>
      </w:r>
    </w:p>
    <w:p w14:paraId="0B4FF8F4"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Przemienienia Pańskiego w Radomyślu Wielkim na zadanie: kościół parafialny prace konserwatorskie przy ołtarzu głównym - 90.000,- zł</w:t>
      </w:r>
    </w:p>
    <w:p w14:paraId="160E51E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Bartłomieja w Rogach na zadanie:  kościół parafialny - prace konserwatorskie polichromii prezbiterium - 10.000,- zł</w:t>
      </w:r>
    </w:p>
    <w:p w14:paraId="3E69CE29" w14:textId="50A22E13"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Mikołaja i MB Częstochowskiej </w:t>
      </w:r>
      <w:r w:rsidR="00CC7273">
        <w:rPr>
          <w:rFonts w:ascii="Arial" w:eastAsia="Calibri" w:hAnsi="Arial" w:cs="Arial"/>
          <w:lang w:eastAsia="x-none"/>
        </w:rPr>
        <w:br/>
      </w:r>
      <w:r w:rsidRPr="004B1B02">
        <w:rPr>
          <w:rFonts w:ascii="Arial" w:eastAsia="Calibri" w:hAnsi="Arial" w:cs="Arial"/>
          <w:lang w:eastAsia="x-none"/>
        </w:rPr>
        <w:t>w Rokietnicy na zadanie:  kościół parafialny prace konserwatorsko-restauratorskie elewacji - 20.000,- zł</w:t>
      </w:r>
    </w:p>
    <w:p w14:paraId="7C16C54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Michała Archanioła w Ropczycach na zadanie:  kościół parafialny prace konserwatorskie krucyfiksu z belką tęczową, polichromii - 30.000,- zł</w:t>
      </w:r>
    </w:p>
    <w:p w14:paraId="109BDC9D"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Wawrzyńca w Rymanowie na zadanie: remont elewacji i dachu budynku plebanii - 30.000,- zł</w:t>
      </w:r>
    </w:p>
    <w:p w14:paraId="466B2B02" w14:textId="78CE74BA"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Greckokatolicka pw. Zaśnięcia Najświętszej Marii Panny </w:t>
      </w:r>
      <w:r w:rsidR="00CC7273">
        <w:rPr>
          <w:rFonts w:ascii="Arial" w:eastAsia="Calibri" w:hAnsi="Arial" w:cs="Arial"/>
          <w:lang w:eastAsia="x-none"/>
        </w:rPr>
        <w:br/>
      </w:r>
      <w:r w:rsidRPr="004B1B02">
        <w:rPr>
          <w:rFonts w:ascii="Arial" w:eastAsia="Calibri" w:hAnsi="Arial" w:cs="Arial"/>
          <w:lang w:eastAsia="x-none"/>
        </w:rPr>
        <w:t>w Rzeszowie na zadanie: prace remontowo-konserwatorskie fundamentów i ścian cerkwi pw. Zaśnięcia NMP - 20.000,- zł</w:t>
      </w:r>
    </w:p>
    <w:p w14:paraId="185DB981"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Huberta na zadanie w Rzeszowie: prace konserwatorskie malowideł ściennych - 50.000,- zł</w:t>
      </w:r>
    </w:p>
    <w:p w14:paraId="5EA2522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Klasztor Zakonu Braci Mniejszych Kapucynów w Sędziszowie </w:t>
      </w:r>
      <w:proofErr w:type="spellStart"/>
      <w:r w:rsidRPr="004B1B02">
        <w:rPr>
          <w:rFonts w:ascii="Arial" w:eastAsia="Calibri" w:hAnsi="Arial" w:cs="Arial"/>
          <w:lang w:eastAsia="x-none"/>
        </w:rPr>
        <w:t>Młp</w:t>
      </w:r>
      <w:proofErr w:type="spellEnd"/>
      <w:r w:rsidRPr="004B1B02">
        <w:rPr>
          <w:rFonts w:ascii="Arial" w:eastAsia="Calibri" w:hAnsi="Arial" w:cs="Arial"/>
          <w:lang w:eastAsia="x-none"/>
        </w:rPr>
        <w:t>. na zadanie: budynek klasztoru wymiana pokrycia dachowego - 50.000,- zł</w:t>
      </w:r>
    </w:p>
    <w:p w14:paraId="14372054"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Narodzenia NMP w Siedlisku - Bogusz na zadanie: kościół parafialny prace konserwatorskie ołtarza głównego - 50.000,- zł</w:t>
      </w:r>
    </w:p>
    <w:p w14:paraId="21DFEECA"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Matki Bożej Szkaplerznej w Stalowej Woli na zadanie: prace konserwatorskie polichromii kościoła parafialnego - 50.000,- zł </w:t>
      </w:r>
    </w:p>
    <w:p w14:paraId="26D87EAC"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Towarzystwo Jezusowe Dom Zakonny w Starej Wsi na zadanie:  prace konserwatorskie polichromii ściennej w zakrystii kościoła księży Jezuitów -  100.000,- zł</w:t>
      </w:r>
    </w:p>
    <w:p w14:paraId="5A80444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Św. Anny w Święcanach w Święcanach na zadanie:  kościół parafialny prace remontowo-budowlane, posadowienie kościoła, wykonanie fartucha ochronnego - 40.000,- zł </w:t>
      </w:r>
    </w:p>
    <w:p w14:paraId="05C94A8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Rymanowska Parafia Rzymskokatolicka pw. Chrystusa Króla w </w:t>
      </w:r>
      <w:proofErr w:type="spellStart"/>
      <w:r w:rsidRPr="004B1B02">
        <w:rPr>
          <w:rFonts w:ascii="Arial" w:eastAsia="Calibri" w:hAnsi="Arial" w:cs="Arial"/>
          <w:lang w:eastAsia="x-none"/>
        </w:rPr>
        <w:t>Trzcianie</w:t>
      </w:r>
      <w:proofErr w:type="spellEnd"/>
      <w:r w:rsidRPr="004B1B02">
        <w:rPr>
          <w:rFonts w:ascii="Arial" w:eastAsia="Calibri" w:hAnsi="Arial" w:cs="Arial"/>
          <w:lang w:eastAsia="x-none"/>
        </w:rPr>
        <w:t>-Zawadka na zadanie: kościół parafialny (dawna cerkiew greckokatolicka) prace remontowo-budowlane - 10.000,- zł</w:t>
      </w:r>
    </w:p>
    <w:p w14:paraId="163D60AF"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Anny w Trzęsówce na zadanie: kościół parafialny prace remontowe konstrukcji zrębowej, więźb dachowych, wymiana dachu - 62.109,- zł </w:t>
      </w:r>
    </w:p>
    <w:p w14:paraId="4BB2D72A" w14:textId="2360FE01"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Jana Chrzciciela i Św. Barbary </w:t>
      </w:r>
      <w:r w:rsidR="00CC7273">
        <w:rPr>
          <w:rFonts w:ascii="Arial" w:eastAsia="Calibri" w:hAnsi="Arial" w:cs="Arial"/>
          <w:lang w:eastAsia="x-none"/>
        </w:rPr>
        <w:br/>
      </w:r>
      <w:r w:rsidRPr="004B1B02">
        <w:rPr>
          <w:rFonts w:ascii="Arial" w:eastAsia="Calibri" w:hAnsi="Arial" w:cs="Arial"/>
          <w:lang w:eastAsia="x-none"/>
        </w:rPr>
        <w:t xml:space="preserve">w Ulanowie na zadanie: kościół parafialny prace konserwatorskie polichromii prezbiterium - 30.000,- zł </w:t>
      </w:r>
    </w:p>
    <w:p w14:paraId="26F54BF0"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 Katarzyny w Wesołej na zadanie: prace konserwatorskie przy ołtarzu głównym w kościele pw. Św. Katarzyny Aleksandryjskiej - 15.000,- zł </w:t>
      </w:r>
    </w:p>
    <w:p w14:paraId="2B6EFC52"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NMP Wniebowziętej w Wielopolu Skrzyńskim na zadanie: kościół parafialny prace konserwatorskie ołtarza głównego - 20.000,- zł</w:t>
      </w:r>
    </w:p>
    <w:p w14:paraId="5BD2B03A" w14:textId="5AFD3EB5"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Najświętszego Serca Pana Jezusa w Woli Baranowskiej na zadanie: kościół parafialny wymiana pokrycia dachowego, uzupełnienie więźby dachowej, obróbki blacharskie wraz </w:t>
      </w:r>
      <w:r w:rsidR="00CC7273">
        <w:rPr>
          <w:rFonts w:ascii="Arial" w:eastAsia="Calibri" w:hAnsi="Arial" w:cs="Arial"/>
          <w:lang w:eastAsia="x-none"/>
        </w:rPr>
        <w:br/>
      </w:r>
      <w:r w:rsidRPr="004B1B02">
        <w:rPr>
          <w:rFonts w:ascii="Arial" w:eastAsia="Calibri" w:hAnsi="Arial" w:cs="Arial"/>
          <w:lang w:eastAsia="x-none"/>
        </w:rPr>
        <w:t xml:space="preserve">z orynnowaniem - 50.000,- zł </w:t>
      </w:r>
    </w:p>
    <w:p w14:paraId="3CBF8420"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Świętej Trójcy w Woli Rafałowskiej na zadanie:  prace konserwatorskie obrazów ołtarza głównego kościoła parafialnego - 25.000,- zł </w:t>
      </w:r>
    </w:p>
    <w:p w14:paraId="1A3C9E69"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Królewski Parafia Rzymskokatolicka pw. Wniebowzięcia NMP w Wróbliku na zadanie: wymiana pokrycia dachowego oraz odeskowania elewacyjnego zabytkowego kościoła drewnianego we Wróbliku Szlacheckim - 15.000,- zł </w:t>
      </w:r>
    </w:p>
    <w:p w14:paraId="2295F35E"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Wszystkich Świętych w Zabierzowie na zadanie: kościół parafialny Zabierzów konserwacja ołtarza bocznego pw. Najświętszego Serca Pana Jezusa oraz polichromii - 40.000,- zł</w:t>
      </w:r>
    </w:p>
    <w:p w14:paraId="6DA63317"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 xml:space="preserve">Parafia Rzymskokatolicka pw. Św. </w:t>
      </w:r>
      <w:proofErr w:type="spellStart"/>
      <w:r w:rsidRPr="004B1B02">
        <w:rPr>
          <w:rFonts w:ascii="Arial" w:eastAsia="Calibri" w:hAnsi="Arial" w:cs="Arial"/>
          <w:lang w:eastAsia="x-none"/>
        </w:rPr>
        <w:t>Ap</w:t>
      </w:r>
      <w:proofErr w:type="spellEnd"/>
      <w:r w:rsidRPr="004B1B02">
        <w:rPr>
          <w:rFonts w:ascii="Arial" w:eastAsia="Calibri" w:hAnsi="Arial" w:cs="Arial"/>
          <w:lang w:eastAsia="x-none"/>
        </w:rPr>
        <w:t xml:space="preserve">. Piotra i Pawła w Zagorzycach na zadanie: konserwacja i restauracja ołtarza głównego kościoła parafialnego - 40.000,- zł </w:t>
      </w:r>
    </w:p>
    <w:p w14:paraId="1C02E04F"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Anny w Zaklikowie na zadanie: kościół parafialny prace konserwatorskie Załęże wystroju malarskiego prezbiterium - 20.000,- zł</w:t>
      </w:r>
    </w:p>
    <w:p w14:paraId="3564005B"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św. Jana Chrzciciela w Załężu na zadanie: wymiana pokrycia dachowego oraz odeskowania elewacyjnego zabytkowego kościoła drewnianego - 10.000,- zł</w:t>
      </w:r>
    </w:p>
    <w:p w14:paraId="586E6BBD"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Parafia Rzymskokatolicka pw. Nawiedzenia NMP w Zdziarcu na zadanie:  konserwacja ołtarza głównego kościoła parafialnego - 91.000,- zł</w:t>
      </w:r>
    </w:p>
    <w:p w14:paraId="1F2812D8" w14:textId="405B977F"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Duńkowiczki Bogusława Dzwonnik Józef Dzwonnik na zadanie: budynek przy ul. Franciszkańskiej 37 w Przemyślu prace remontowo-budowlane </w:t>
      </w:r>
      <w:r w:rsidR="00CC7273">
        <w:rPr>
          <w:rFonts w:ascii="Arial" w:eastAsia="Calibri" w:hAnsi="Arial" w:cs="Arial"/>
          <w:lang w:eastAsia="x-none"/>
        </w:rPr>
        <w:br/>
      </w:r>
      <w:r w:rsidRPr="004B1B02">
        <w:rPr>
          <w:rFonts w:ascii="Arial" w:eastAsia="Calibri" w:hAnsi="Arial" w:cs="Arial"/>
          <w:lang w:eastAsia="x-none"/>
        </w:rPr>
        <w:t>w zakresie usunięcia skutków zalania budynku - 60.000,- zł</w:t>
      </w:r>
    </w:p>
    <w:p w14:paraId="5F67B27F"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Muzeum Korczyna F.H.U.P Zamkowe Kamieniec Andrzej Kołder na zadanie: ruiny zamku Kamieniec w Odrzykoniu prace remontowo-konserwatorskie ścian - 25.000,- zł</w:t>
      </w:r>
    </w:p>
    <w:p w14:paraId="28379DA9"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Towarzystwo Opieki nad Zabytkami Oddział Bieszczadzki w </w:t>
      </w:r>
      <w:proofErr w:type="spellStart"/>
      <w:r w:rsidRPr="004B1B02">
        <w:rPr>
          <w:rFonts w:ascii="Arial" w:eastAsia="Calibri" w:hAnsi="Arial" w:cs="Arial"/>
          <w:lang w:eastAsia="x-none"/>
        </w:rPr>
        <w:t>Ustrzykch</w:t>
      </w:r>
      <w:proofErr w:type="spellEnd"/>
      <w:r w:rsidRPr="004B1B02">
        <w:rPr>
          <w:rFonts w:ascii="Arial" w:eastAsia="Calibri" w:hAnsi="Arial" w:cs="Arial"/>
          <w:lang w:eastAsia="x-none"/>
        </w:rPr>
        <w:t xml:space="preserve"> Dolnych na zadanie: prace remontowo-konserwatorskie cerkwi greckokatolickiej w </w:t>
      </w:r>
      <w:proofErr w:type="spellStart"/>
      <w:r w:rsidRPr="004B1B02">
        <w:rPr>
          <w:rFonts w:ascii="Arial" w:eastAsia="Calibri" w:hAnsi="Arial" w:cs="Arial"/>
          <w:lang w:eastAsia="x-none"/>
        </w:rPr>
        <w:t>Liskowatem</w:t>
      </w:r>
      <w:proofErr w:type="spellEnd"/>
      <w:r w:rsidRPr="004B1B02">
        <w:rPr>
          <w:rFonts w:ascii="Arial" w:eastAsia="Calibri" w:hAnsi="Arial" w:cs="Arial"/>
          <w:lang w:eastAsia="x-none"/>
        </w:rPr>
        <w:t xml:space="preserve"> - 40.000,- zł</w:t>
      </w:r>
    </w:p>
    <w:p w14:paraId="78A828F8"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Fundacja Fundusz Lokalny SMK w Zbydniowie na zadanie:  prace remontowo-konserwatorskie zabytkowego dworu Horodyńskich w Kotowej Woli - 15.000,- zł</w:t>
      </w:r>
    </w:p>
    <w:p w14:paraId="6638A45B" w14:textId="14CFB2A3"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Prawosławna pw. Św. Archanioła Michała w Pielgrzymce na zadanie: cerkiew w Pielgrzymce wymiana poszycia dachowego - </w:t>
      </w:r>
      <w:r w:rsidR="00CC7273">
        <w:rPr>
          <w:rFonts w:ascii="Arial" w:eastAsia="Calibri" w:hAnsi="Arial" w:cs="Arial"/>
          <w:lang w:eastAsia="x-none"/>
        </w:rPr>
        <w:br/>
      </w:r>
      <w:r w:rsidRPr="004B1B02">
        <w:rPr>
          <w:rFonts w:ascii="Arial" w:eastAsia="Calibri" w:hAnsi="Arial" w:cs="Arial"/>
          <w:lang w:eastAsia="x-none"/>
        </w:rPr>
        <w:t>20.000,- zł</w:t>
      </w:r>
    </w:p>
    <w:p w14:paraId="2606376A"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Parafia Rzymskokatolicka pw. Przemienienia Pańskiego w Starym Lublińcu na zadanie: prace konserwatorskie przy ikonie Bogurodzicy </w:t>
      </w:r>
      <w:proofErr w:type="spellStart"/>
      <w:r w:rsidRPr="004B1B02">
        <w:rPr>
          <w:rFonts w:ascii="Arial" w:eastAsia="Calibri" w:hAnsi="Arial" w:cs="Arial"/>
          <w:lang w:eastAsia="x-none"/>
        </w:rPr>
        <w:t>Hodegetrii</w:t>
      </w:r>
      <w:proofErr w:type="spellEnd"/>
      <w:r w:rsidRPr="004B1B02">
        <w:rPr>
          <w:rFonts w:ascii="Arial" w:eastAsia="Calibri" w:hAnsi="Arial" w:cs="Arial"/>
          <w:lang w:eastAsia="x-none"/>
        </w:rPr>
        <w:t xml:space="preserve"> - 20.000,- zł </w:t>
      </w:r>
    </w:p>
    <w:p w14:paraId="578896C0"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Pstrągowa Danuta i Marek Bieszczad na zadanie: kaplica pw. Św. Bartłomieja w Pstrągowej na zadanie: prace remontowo-konserwatorskie - 15.000,- zł </w:t>
      </w:r>
    </w:p>
    <w:p w14:paraId="2E0C3B43" w14:textId="77777777" w:rsidR="00294EC6" w:rsidRPr="004B1B02" w:rsidRDefault="00294EC6" w:rsidP="00454901">
      <w:pPr>
        <w:pStyle w:val="Akapitzlist"/>
        <w:numPr>
          <w:ilvl w:val="0"/>
          <w:numId w:val="625"/>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lastRenderedPageBreak/>
        <w:t>Parafia Rzymskokatolicka pw. Św. Andrzeja Boboli w Starym Miasto  na zadanie na zadanie: kościół parafialny remont elewacji - 15.000,- zł.</w:t>
      </w:r>
    </w:p>
    <w:p w14:paraId="264A4851" w14:textId="77777777" w:rsidR="00294EC6" w:rsidRPr="004B1B02" w:rsidRDefault="00294EC6" w:rsidP="00454901">
      <w:pPr>
        <w:pStyle w:val="Akapitzlist"/>
        <w:numPr>
          <w:ilvl w:val="1"/>
          <w:numId w:val="647"/>
        </w:numPr>
        <w:spacing w:line="360" w:lineRule="auto"/>
        <w:ind w:left="851" w:hanging="284"/>
        <w:jc w:val="both"/>
        <w:rPr>
          <w:rFonts w:ascii="Arial" w:eastAsia="Calibri" w:hAnsi="Arial" w:cs="Arial"/>
          <w:lang w:eastAsia="x-none"/>
        </w:rPr>
      </w:pPr>
      <w:r w:rsidRPr="004B1B02">
        <w:rPr>
          <w:rFonts w:ascii="Arial" w:eastAsia="Calibri" w:hAnsi="Arial" w:cs="Arial"/>
          <w:lang w:eastAsia="x-none"/>
        </w:rPr>
        <w:t>dla jednostek sektora finansów publicznych w kwocie 596.391,00 zł (§ 2730):</w:t>
      </w:r>
    </w:p>
    <w:p w14:paraId="0AC51023"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Muzeum w Jarosławiu Kamienica </w:t>
      </w:r>
      <w:proofErr w:type="spellStart"/>
      <w:r w:rsidRPr="004B1B02">
        <w:rPr>
          <w:rFonts w:ascii="Arial" w:eastAsia="Calibri" w:hAnsi="Arial" w:cs="Arial"/>
          <w:lang w:eastAsia="x-none"/>
        </w:rPr>
        <w:t>Orsettich</w:t>
      </w:r>
      <w:proofErr w:type="spellEnd"/>
      <w:r w:rsidRPr="004B1B02">
        <w:rPr>
          <w:rFonts w:ascii="Arial" w:eastAsia="Calibri" w:hAnsi="Arial" w:cs="Arial"/>
          <w:lang w:eastAsia="x-none"/>
        </w:rPr>
        <w:t xml:space="preserve"> </w:t>
      </w:r>
      <w:bookmarkStart w:id="197" w:name="_Hlk162383074"/>
      <w:r w:rsidRPr="004B1B02">
        <w:rPr>
          <w:rFonts w:ascii="Arial" w:eastAsia="Calibri" w:hAnsi="Arial" w:cs="Arial"/>
          <w:lang w:eastAsia="x-none"/>
        </w:rPr>
        <w:t xml:space="preserve">na zadanie: </w:t>
      </w:r>
      <w:bookmarkEnd w:id="197"/>
      <w:r w:rsidRPr="004B1B02">
        <w:rPr>
          <w:rFonts w:ascii="Arial" w:eastAsia="Calibri" w:hAnsi="Arial" w:cs="Arial"/>
          <w:lang w:eastAsia="x-none"/>
        </w:rPr>
        <w:t>budynek muzeum prace konserwatorskie dachu - 142.891,- zł</w:t>
      </w:r>
    </w:p>
    <w:p w14:paraId="4508D7D8"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Besko - kapliczka św. Floriana w Besku</w:t>
      </w:r>
      <w:r w:rsidRPr="004B1B02">
        <w:t xml:space="preserve"> </w:t>
      </w:r>
      <w:r w:rsidRPr="004B1B02">
        <w:rPr>
          <w:rFonts w:ascii="Arial" w:eastAsia="Calibri" w:hAnsi="Arial" w:cs="Arial"/>
          <w:lang w:eastAsia="x-none"/>
        </w:rPr>
        <w:t>na zadanie:  prace remontowo-konserwatorskie - 30.000,- zł</w:t>
      </w:r>
    </w:p>
    <w:p w14:paraId="7F4D5E18"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Frysztak na zadanie: Stępina zespół schronów dla pociągu sztabowego prace budowlano-konserwatorskie - 30.000,- zł</w:t>
      </w:r>
    </w:p>
    <w:p w14:paraId="561FBCBF"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Lesko na zadanie: budynek synagogi w Lesku prace budowlano-konserwatorskie baszty - 10.000,- zł</w:t>
      </w:r>
    </w:p>
    <w:p w14:paraId="1A98D94F"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Lubaczów na zadanie: zespół cerkiewno-cmentarny z Opaki prace remontowo-konserwatorskie - 13.500,- zł</w:t>
      </w:r>
    </w:p>
    <w:p w14:paraId="74D57114"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Lubaczów na zadanie: cmentarz ewangelicki w Dąbkowie prace konserwatorskie przy nagrobkach - 25.000,- zł</w:t>
      </w:r>
    </w:p>
    <w:p w14:paraId="3B60141C"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Miasto Łańcut na zadanie: cmentarz komunalny w Łańcucie prace konserwatorskie przy grobowcach </w:t>
      </w:r>
      <w:proofErr w:type="spellStart"/>
      <w:r w:rsidRPr="004B1B02">
        <w:rPr>
          <w:rFonts w:ascii="Arial" w:eastAsia="Calibri" w:hAnsi="Arial" w:cs="Arial"/>
          <w:lang w:eastAsia="x-none"/>
        </w:rPr>
        <w:t>Cetnarskich</w:t>
      </w:r>
      <w:proofErr w:type="spellEnd"/>
      <w:r w:rsidRPr="004B1B02">
        <w:rPr>
          <w:rFonts w:ascii="Arial" w:eastAsia="Calibri" w:hAnsi="Arial" w:cs="Arial"/>
          <w:lang w:eastAsia="x-none"/>
        </w:rPr>
        <w:t xml:space="preserve"> - 25.000,- zł</w:t>
      </w:r>
    </w:p>
    <w:p w14:paraId="6FF05C26"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Markowa na zadanie: Dom Ludowy w Markowej prace remontowo-konserwatorskie - 200.000,- zł</w:t>
      </w:r>
    </w:p>
    <w:p w14:paraId="730BFFCF" w14:textId="77777777"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Gmina Przecław na zadanie: drewniana kapliczka na Woli prace remontowe kapliczki - 20.000,- zł</w:t>
      </w:r>
    </w:p>
    <w:p w14:paraId="2E619885" w14:textId="7F04E656" w:rsidR="00294EC6" w:rsidRPr="004B1B02" w:rsidRDefault="00294EC6" w:rsidP="00454901">
      <w:pPr>
        <w:pStyle w:val="Akapitzlist"/>
        <w:numPr>
          <w:ilvl w:val="0"/>
          <w:numId w:val="626"/>
        </w:numPr>
        <w:spacing w:line="360" w:lineRule="auto"/>
        <w:ind w:left="1134" w:hanging="283"/>
        <w:jc w:val="both"/>
        <w:rPr>
          <w:rFonts w:ascii="Arial" w:eastAsia="Calibri" w:hAnsi="Arial" w:cs="Arial"/>
          <w:lang w:eastAsia="x-none"/>
        </w:rPr>
      </w:pPr>
      <w:r w:rsidRPr="004B1B02">
        <w:rPr>
          <w:rFonts w:ascii="Arial" w:eastAsia="Calibri" w:hAnsi="Arial" w:cs="Arial"/>
          <w:lang w:eastAsia="x-none"/>
        </w:rPr>
        <w:t xml:space="preserve">Gmina Zagórz na zadanie: dawny Zespół Klasztorny Karmelitów Bosych </w:t>
      </w:r>
      <w:r w:rsidR="00CC7273">
        <w:rPr>
          <w:rFonts w:ascii="Arial" w:eastAsia="Calibri" w:hAnsi="Arial" w:cs="Arial"/>
          <w:lang w:eastAsia="x-none"/>
        </w:rPr>
        <w:br/>
      </w:r>
      <w:r w:rsidRPr="004B1B02">
        <w:rPr>
          <w:rFonts w:ascii="Arial" w:eastAsia="Calibri" w:hAnsi="Arial" w:cs="Arial"/>
          <w:lang w:eastAsia="x-none"/>
        </w:rPr>
        <w:t>w Zagórzu prace konserwatorskie i zabezpieczające murów kościoła - 100.000,- zł.</w:t>
      </w:r>
    </w:p>
    <w:p w14:paraId="3F3FC519" w14:textId="77777777" w:rsidR="00C043BC" w:rsidRPr="004B1B02" w:rsidRDefault="00C043BC" w:rsidP="00C043BC">
      <w:pPr>
        <w:pStyle w:val="Akapitzlist"/>
        <w:spacing w:line="360" w:lineRule="auto"/>
        <w:ind w:left="851"/>
        <w:jc w:val="both"/>
        <w:rPr>
          <w:rFonts w:ascii="Arial" w:eastAsia="Calibri" w:hAnsi="Arial" w:cs="Arial"/>
          <w:color w:val="000000" w:themeColor="text1"/>
          <w:lang w:eastAsia="x-none"/>
        </w:rPr>
      </w:pPr>
      <w:r w:rsidRPr="004B1B02">
        <w:rPr>
          <w:rFonts w:ascii="Arial" w:eastAsia="Calibri" w:hAnsi="Arial" w:cs="Arial"/>
          <w:color w:val="000000" w:themeColor="text1"/>
          <w:lang w:eastAsia="x-none"/>
        </w:rPr>
        <w:t xml:space="preserve">Łącznie dofinansowaniem w 2023 roku objęto 105 zadań w zakresie prac remontowo – konserwatorskich lub robót budowalnych przy zabytkach wpisanych do rejestru zabytków położonych na obszarze województwa podkarpackiego i stanowiących cenne dziedzictwo kulturowe województwa. Efektem zrealizowanych zadań jest m.in.: poprawa stanu technicznego zabytków, zabezpieczenie ich przed niszczeniem, usuniecie niebezpieczeństw budowlanych lub całkowitej degradacji substancji zabytkowych, zabezpieczenie konserwatorskie dzieł sztuki i zabytkowych przedmiotów, a także dokonanie cennych odkryć konserwatorskich </w:t>
      </w:r>
      <w:r w:rsidRPr="004B1B02">
        <w:rPr>
          <w:rFonts w:ascii="Arial" w:eastAsia="Calibri" w:hAnsi="Arial" w:cs="Arial"/>
          <w:color w:val="000000" w:themeColor="text1"/>
          <w:lang w:eastAsia="x-none"/>
        </w:rPr>
        <w:lastRenderedPageBreak/>
        <w:t>ujawniających np. wyższą wartość odkrytych polichromii, budowli w trakcie dokonywania koniecznych prac konserwatorskich.</w:t>
      </w:r>
    </w:p>
    <w:p w14:paraId="0C791F96" w14:textId="3CCA0094" w:rsidR="00C043BC" w:rsidRPr="004B1B02" w:rsidRDefault="00C043BC" w:rsidP="00454901">
      <w:pPr>
        <w:pStyle w:val="Akapitzlist"/>
        <w:numPr>
          <w:ilvl w:val="0"/>
          <w:numId w:val="572"/>
        </w:numPr>
        <w:spacing w:line="360" w:lineRule="auto"/>
        <w:jc w:val="both"/>
        <w:rPr>
          <w:rFonts w:ascii="Arial" w:eastAsia="Calibri" w:hAnsi="Arial" w:cs="Arial"/>
          <w:lang w:eastAsia="x-none"/>
        </w:rPr>
      </w:pPr>
      <w:r w:rsidRPr="004B1B02">
        <w:rPr>
          <w:rFonts w:ascii="Arial" w:eastAsia="Calibri" w:hAnsi="Arial" w:cs="Arial"/>
          <w:lang w:eastAsia="x-none"/>
        </w:rPr>
        <w:t xml:space="preserve">dotację celową na realizację zadania publicznego pn. Dzieje Starego Zamku </w:t>
      </w:r>
      <w:r w:rsidR="00CC7273">
        <w:rPr>
          <w:rFonts w:ascii="Arial" w:eastAsia="Calibri" w:hAnsi="Arial" w:cs="Arial"/>
          <w:lang w:eastAsia="x-none"/>
        </w:rPr>
        <w:br/>
      </w:r>
      <w:r w:rsidRPr="004B1B02">
        <w:rPr>
          <w:rFonts w:ascii="Arial" w:eastAsia="Calibri" w:hAnsi="Arial" w:cs="Arial"/>
          <w:lang w:eastAsia="x-none"/>
        </w:rPr>
        <w:t xml:space="preserve">w Łańcucie - zapomniane dziedzictwo dla Muzeum - Zamku w Łańcucie </w:t>
      </w:r>
      <w:r w:rsidR="00CC7273">
        <w:rPr>
          <w:rFonts w:ascii="Arial" w:eastAsia="Calibri" w:hAnsi="Arial" w:cs="Arial"/>
          <w:lang w:eastAsia="x-none"/>
        </w:rPr>
        <w:br/>
      </w:r>
      <w:r w:rsidRPr="004B1B02">
        <w:rPr>
          <w:rFonts w:ascii="Arial" w:eastAsia="Calibri" w:hAnsi="Arial" w:cs="Arial"/>
          <w:lang w:eastAsia="x-none"/>
        </w:rPr>
        <w:t>w kwocie 13.600,00 zł (§ 2800) (Dep. DO).</w:t>
      </w:r>
    </w:p>
    <w:p w14:paraId="1DBD6641" w14:textId="3B6F1D43" w:rsidR="00C043BC" w:rsidRPr="004B1B02" w:rsidRDefault="00C043BC" w:rsidP="00C043BC">
      <w:pPr>
        <w:pStyle w:val="Akapitzlist"/>
        <w:spacing w:line="360" w:lineRule="auto"/>
        <w:ind w:left="720"/>
        <w:jc w:val="both"/>
        <w:rPr>
          <w:rFonts w:ascii="Arial" w:eastAsia="Calibri" w:hAnsi="Arial" w:cs="Arial"/>
          <w:lang w:eastAsia="x-none"/>
        </w:rPr>
      </w:pPr>
      <w:r w:rsidRPr="004B1B02">
        <w:rPr>
          <w:rFonts w:ascii="Arial" w:eastAsia="Calibri" w:hAnsi="Arial" w:cs="Arial"/>
          <w:lang w:eastAsia="x-none"/>
        </w:rPr>
        <w:t>Zadanie finansowane z</w:t>
      </w:r>
      <w:r w:rsidR="00294EC6" w:rsidRPr="004B1B02">
        <w:rPr>
          <w:rFonts w:ascii="Arial" w:eastAsia="Calibri" w:hAnsi="Arial" w:cs="Arial"/>
          <w:lang w:eastAsia="x-none"/>
        </w:rPr>
        <w:t xml:space="preserve"> pomocy finansowej otrzymanej od </w:t>
      </w:r>
      <w:r w:rsidRPr="004B1B02">
        <w:rPr>
          <w:rFonts w:ascii="Arial" w:eastAsia="Calibri" w:hAnsi="Arial" w:cs="Arial"/>
          <w:lang w:eastAsia="x-none"/>
        </w:rPr>
        <w:t>Miasta Łańcuta.</w:t>
      </w:r>
    </w:p>
    <w:p w14:paraId="06089E43" w14:textId="2C84F3D3" w:rsidR="00C043BC" w:rsidRPr="004B1B02" w:rsidRDefault="00C043BC" w:rsidP="00454901">
      <w:pPr>
        <w:pStyle w:val="Akapitzlist"/>
        <w:numPr>
          <w:ilvl w:val="0"/>
          <w:numId w:val="572"/>
        </w:numPr>
        <w:spacing w:line="360" w:lineRule="auto"/>
        <w:ind w:left="567" w:hanging="283"/>
        <w:jc w:val="both"/>
        <w:rPr>
          <w:rFonts w:ascii="Arial" w:eastAsia="Calibri" w:hAnsi="Arial" w:cs="Arial"/>
          <w:color w:val="000000" w:themeColor="text1"/>
          <w:lang w:eastAsia="x-none"/>
        </w:rPr>
      </w:pPr>
      <w:r w:rsidRPr="004B1B02">
        <w:rPr>
          <w:rFonts w:ascii="Arial" w:eastAsia="Calibri" w:hAnsi="Arial" w:cs="Arial"/>
          <w:color w:val="000000" w:themeColor="text1"/>
          <w:lang w:eastAsia="x-none"/>
        </w:rPr>
        <w:t xml:space="preserve">pomoc finansową dla Gminy Świlcza na zadanie pn. Renowacja zabytkowego krzyża na kamiennym cokole jako zachowanie dziedzictwa kulturowego </w:t>
      </w:r>
      <w:r w:rsidR="00CC7273">
        <w:rPr>
          <w:rFonts w:ascii="Arial" w:eastAsia="Calibri" w:hAnsi="Arial" w:cs="Arial"/>
          <w:color w:val="000000" w:themeColor="text1"/>
          <w:lang w:eastAsia="x-none"/>
        </w:rPr>
        <w:br/>
      </w:r>
      <w:r w:rsidRPr="004B1B02">
        <w:rPr>
          <w:rFonts w:ascii="Arial" w:eastAsia="Calibri" w:hAnsi="Arial" w:cs="Arial"/>
          <w:color w:val="000000" w:themeColor="text1"/>
          <w:lang w:eastAsia="x-none"/>
        </w:rPr>
        <w:t xml:space="preserve">i historycznego Świlczy w ramach „Podkarpackiego Programu Odnowy wsi na lata 2021 - 2025” w kwocie 12.000,0 zł (§ 2710) (Dep. OW).  </w:t>
      </w:r>
    </w:p>
    <w:p w14:paraId="13AC313B" w14:textId="77777777" w:rsidR="00C043BC" w:rsidRPr="004B1B02" w:rsidRDefault="00C043BC" w:rsidP="00454901">
      <w:pPr>
        <w:pStyle w:val="Akapitzlist"/>
        <w:numPr>
          <w:ilvl w:val="0"/>
          <w:numId w:val="557"/>
        </w:numPr>
        <w:spacing w:after="160" w:line="360" w:lineRule="auto"/>
        <w:ind w:left="284" w:hanging="284"/>
        <w:contextualSpacing/>
        <w:jc w:val="both"/>
        <w:rPr>
          <w:rFonts w:ascii="Arial" w:hAnsi="Arial" w:cs="Arial"/>
          <w:bCs/>
          <w:lang w:eastAsia="pl-PL"/>
        </w:rPr>
      </w:pPr>
      <w:r w:rsidRPr="004B1B02">
        <w:rPr>
          <w:rFonts w:ascii="Arial" w:hAnsi="Arial" w:cs="Arial"/>
          <w:lang w:eastAsia="pl-PL"/>
        </w:rPr>
        <w:t xml:space="preserve">Wydatki majątkowe zaplanowane w kwocie 1.500.000,- zł (w tym jako dotacje celowe dla jednostek sektora finansów publicznych – 500.000,-zł oraz jednostek spoza sektora finansów publicznych) zostały zrealizowane w kwocie  500.000,00 zł (§ 6300) (Dep. DO), tj. 33,33% planu i dotyczyły dotacji celowej </w:t>
      </w:r>
      <w:r w:rsidRPr="004B1B02">
        <w:rPr>
          <w:rFonts w:ascii="Arial" w:hAnsi="Arial" w:cs="Arial"/>
          <w:bCs/>
          <w:lang w:eastAsia="pl-PL"/>
        </w:rPr>
        <w:t>na pomoc finansową dla Powiatu Bieszczadzkiego na realizację zadania pn. Rafineria kultur - rewitalizacja zabytkowego budynku Rafinerii FANTO w Ustrzykach Dolnych na potrzeby Bieszczadzkiego Centrum Dziedzictwa Kulturowego w kwocie 500.000,00 zł.</w:t>
      </w:r>
    </w:p>
    <w:p w14:paraId="109AC02A" w14:textId="44C5C419" w:rsidR="00D61D62" w:rsidRPr="004B1B02" w:rsidRDefault="00C043BC" w:rsidP="00C043BC">
      <w:pPr>
        <w:pStyle w:val="Akapitzlist"/>
        <w:tabs>
          <w:tab w:val="left" w:pos="7513"/>
        </w:tabs>
        <w:spacing w:line="360" w:lineRule="auto"/>
        <w:ind w:left="284"/>
        <w:contextualSpacing/>
        <w:jc w:val="both"/>
        <w:rPr>
          <w:rFonts w:ascii="Arial" w:hAnsi="Arial" w:cs="Arial"/>
          <w:u w:color="FF0000"/>
          <w:lang w:eastAsia="pl-PL"/>
        </w:rPr>
      </w:pPr>
      <w:r w:rsidRPr="004B1B02">
        <w:rPr>
          <w:rFonts w:ascii="Arial" w:hAnsi="Arial" w:cs="Arial"/>
          <w:u w:color="FF0000"/>
          <w:lang w:eastAsia="pl-PL"/>
        </w:rPr>
        <w:t xml:space="preserve">Wydatki zaplanowane na </w:t>
      </w:r>
      <w:r w:rsidR="00D61D62" w:rsidRPr="004B1B02">
        <w:rPr>
          <w:rFonts w:ascii="Arial" w:hAnsi="Arial" w:cs="Arial"/>
          <w:u w:color="FF0000"/>
          <w:lang w:eastAsia="pl-PL"/>
        </w:rPr>
        <w:t>zadanie pn. „P</w:t>
      </w:r>
      <w:r w:rsidRPr="004B1B02">
        <w:rPr>
          <w:rFonts w:ascii="Arial" w:hAnsi="Arial" w:cs="Arial"/>
          <w:u w:color="FF0000"/>
          <w:lang w:eastAsia="pl-PL"/>
        </w:rPr>
        <w:t xml:space="preserve">race związane z ochroną zabytków </w:t>
      </w:r>
      <w:r w:rsidR="00CC7273">
        <w:rPr>
          <w:rFonts w:ascii="Arial" w:hAnsi="Arial" w:cs="Arial"/>
          <w:u w:color="FF0000"/>
          <w:lang w:eastAsia="pl-PL"/>
        </w:rPr>
        <w:br/>
      </w:r>
      <w:r w:rsidRPr="004B1B02">
        <w:rPr>
          <w:rFonts w:ascii="Arial" w:hAnsi="Arial" w:cs="Arial"/>
          <w:u w:color="FF0000"/>
          <w:lang w:eastAsia="pl-PL"/>
        </w:rPr>
        <w:t>w ramach Rządowego Programu Odbudowy Zabytków</w:t>
      </w:r>
      <w:r w:rsidR="00D61D62" w:rsidRPr="004B1B02">
        <w:rPr>
          <w:rFonts w:ascii="Arial" w:hAnsi="Arial" w:cs="Arial"/>
          <w:u w:color="FF0000"/>
          <w:lang w:eastAsia="pl-PL"/>
        </w:rPr>
        <w:t>”</w:t>
      </w:r>
      <w:r w:rsidRPr="004B1B02">
        <w:rPr>
          <w:rFonts w:ascii="Arial" w:hAnsi="Arial" w:cs="Arial"/>
          <w:u w:color="FF0000"/>
          <w:lang w:eastAsia="pl-PL"/>
        </w:rPr>
        <w:t xml:space="preserve"> </w:t>
      </w:r>
      <w:r w:rsidR="00D61D62" w:rsidRPr="004B1B02">
        <w:rPr>
          <w:rFonts w:ascii="Arial" w:hAnsi="Arial" w:cs="Arial"/>
          <w:u w:color="FF0000"/>
          <w:lang w:eastAsia="pl-PL"/>
        </w:rPr>
        <w:t>ujęte w wykazie przedsięwzięć do Wieloletniej Prognozy Finansowej</w:t>
      </w:r>
      <w:r w:rsidR="00294EC6" w:rsidRPr="004B1B02">
        <w:rPr>
          <w:rFonts w:ascii="Arial" w:hAnsi="Arial" w:cs="Arial"/>
          <w:u w:color="FF0000"/>
          <w:lang w:eastAsia="pl-PL"/>
        </w:rPr>
        <w:t>,</w:t>
      </w:r>
      <w:r w:rsidR="00D61D62" w:rsidRPr="004B1B02">
        <w:rPr>
          <w:rFonts w:ascii="Arial" w:hAnsi="Arial" w:cs="Arial"/>
          <w:u w:color="FF0000"/>
          <w:lang w:eastAsia="pl-PL"/>
        </w:rPr>
        <w:t xml:space="preserve"> </w:t>
      </w:r>
      <w:r w:rsidRPr="004B1B02">
        <w:rPr>
          <w:rFonts w:ascii="Arial" w:hAnsi="Arial" w:cs="Arial"/>
          <w:u w:color="FF0000"/>
          <w:lang w:eastAsia="pl-PL"/>
        </w:rPr>
        <w:t xml:space="preserve">nie zostały zrealizowane </w:t>
      </w:r>
      <w:r w:rsidR="00CC7273">
        <w:rPr>
          <w:rFonts w:ascii="Arial" w:hAnsi="Arial" w:cs="Arial"/>
          <w:u w:color="FF0000"/>
          <w:lang w:eastAsia="pl-PL"/>
        </w:rPr>
        <w:br/>
      </w:r>
      <w:r w:rsidRPr="004B1B02">
        <w:rPr>
          <w:rFonts w:ascii="Arial" w:hAnsi="Arial" w:cs="Arial"/>
          <w:u w:color="FF0000"/>
          <w:lang w:eastAsia="pl-PL"/>
        </w:rPr>
        <w:t xml:space="preserve">w związku z wydłużeniem przez Beneficjenta terminu składania ofert </w:t>
      </w:r>
      <w:r w:rsidR="00CC7273">
        <w:rPr>
          <w:rFonts w:ascii="Arial" w:hAnsi="Arial" w:cs="Arial"/>
          <w:u w:color="FF0000"/>
          <w:lang w:eastAsia="pl-PL"/>
        </w:rPr>
        <w:br/>
      </w:r>
      <w:r w:rsidRPr="004B1B02">
        <w:rPr>
          <w:rFonts w:ascii="Arial" w:hAnsi="Arial" w:cs="Arial"/>
          <w:u w:color="FF0000"/>
          <w:lang w:eastAsia="pl-PL"/>
        </w:rPr>
        <w:t>w postępowaniu zakupowym. Zadanie będzie realizowane w 2024r.</w:t>
      </w:r>
      <w:r w:rsidR="00D61D62" w:rsidRPr="004B1B02">
        <w:rPr>
          <w:rFonts w:ascii="Arial" w:hAnsi="Arial" w:cs="Arial"/>
          <w:u w:color="FF0000"/>
          <w:lang w:eastAsia="pl-PL"/>
        </w:rPr>
        <w:t xml:space="preserve"> </w:t>
      </w:r>
    </w:p>
    <w:p w14:paraId="4FE96373" w14:textId="0168FB3F" w:rsidR="00C043BC" w:rsidRPr="004B1B02" w:rsidRDefault="00D61D62" w:rsidP="007742E1">
      <w:pPr>
        <w:pStyle w:val="Akapitzlist"/>
        <w:tabs>
          <w:tab w:val="left" w:pos="7513"/>
        </w:tabs>
        <w:spacing w:line="360" w:lineRule="auto"/>
        <w:ind w:left="284"/>
        <w:contextualSpacing/>
        <w:jc w:val="both"/>
        <w:rPr>
          <w:rFonts w:ascii="Arial" w:hAnsi="Arial" w:cs="Arial"/>
          <w:u w:color="FF0000"/>
          <w:lang w:eastAsia="pl-PL"/>
        </w:rPr>
      </w:pPr>
      <w:r w:rsidRPr="004B1B02">
        <w:rPr>
          <w:rFonts w:ascii="Arial" w:hAnsi="Arial" w:cs="Arial"/>
          <w:u w:color="FF0000"/>
          <w:lang w:eastAsia="pl-PL"/>
        </w:rPr>
        <w:t>Przedsięwzięcie o planowanych</w:t>
      </w:r>
      <w:r w:rsidR="007742E1" w:rsidRPr="004B1B02">
        <w:rPr>
          <w:rFonts w:ascii="Arial" w:hAnsi="Arial" w:cs="Arial"/>
          <w:u w:color="FF0000"/>
          <w:lang w:eastAsia="pl-PL"/>
        </w:rPr>
        <w:t xml:space="preserve"> łącznych nakładach finansowych w kwocie 29.204.776, planowane do realizacji w latach 2023-2025. </w:t>
      </w:r>
      <w:r w:rsidR="00C043BC" w:rsidRPr="004B1B02">
        <w:rPr>
          <w:rFonts w:ascii="Arial" w:hAnsi="Arial" w:cs="Arial"/>
          <w:u w:color="FF0000"/>
          <w:lang w:eastAsia="pl-PL"/>
        </w:rPr>
        <w:t xml:space="preserve"> </w:t>
      </w:r>
    </w:p>
    <w:p w14:paraId="47990366" w14:textId="77777777" w:rsidR="00C043BC" w:rsidRPr="004B1B02" w:rsidRDefault="00C043BC" w:rsidP="007742E1">
      <w:pPr>
        <w:tabs>
          <w:tab w:val="left" w:pos="7513"/>
        </w:tabs>
        <w:spacing w:after="0" w:line="360" w:lineRule="auto"/>
        <w:ind w:left="-74"/>
        <w:contextualSpacing/>
        <w:jc w:val="both"/>
        <w:rPr>
          <w:rFonts w:ascii="Arial" w:hAnsi="Arial" w:cs="Arial"/>
          <w:b/>
          <w:i/>
          <w:sz w:val="24"/>
          <w:szCs w:val="24"/>
          <w:lang w:eastAsia="pl-PL"/>
        </w:rPr>
      </w:pPr>
      <w:r w:rsidRPr="004B1B02">
        <w:rPr>
          <w:rFonts w:ascii="Arial" w:hAnsi="Arial" w:cs="Arial"/>
          <w:b/>
          <w:i/>
          <w:sz w:val="24"/>
          <w:szCs w:val="24"/>
          <w:lang w:eastAsia="pl-PL"/>
        </w:rPr>
        <w:t>Rozdział 92195 – Pozostała działalność</w:t>
      </w:r>
    </w:p>
    <w:p w14:paraId="54244AFA" w14:textId="77777777" w:rsidR="00C043BC" w:rsidRPr="004B1B02" w:rsidRDefault="00C043BC" w:rsidP="00C043BC">
      <w:pPr>
        <w:numPr>
          <w:ilvl w:val="12"/>
          <w:numId w:val="0"/>
        </w:numPr>
        <w:spacing w:after="0" w:line="360" w:lineRule="auto"/>
        <w:jc w:val="both"/>
        <w:rPr>
          <w:rFonts w:ascii="Arial" w:eastAsiaTheme="minorEastAsia" w:hAnsi="Arial" w:cs="Arial"/>
          <w:sz w:val="24"/>
          <w:szCs w:val="24"/>
          <w:lang w:eastAsia="pl-PL"/>
        </w:rPr>
      </w:pPr>
      <w:r w:rsidRPr="004B1B02">
        <w:rPr>
          <w:rFonts w:ascii="Arial" w:eastAsiaTheme="minorEastAsia" w:hAnsi="Arial" w:cs="Arial"/>
          <w:sz w:val="24"/>
          <w:szCs w:val="24"/>
          <w:lang w:eastAsia="pl-PL"/>
        </w:rPr>
        <w:t xml:space="preserve">Zaplanowane wydatki w kwocie 4.465.572,- zł zostały zrealizowane w wysokości 2.105.060,10  zł, tj. 47,14 % planu. </w:t>
      </w:r>
    </w:p>
    <w:p w14:paraId="0F5D3A61" w14:textId="30A71176" w:rsidR="00C043BC" w:rsidRPr="004B1B02" w:rsidRDefault="00C043BC" w:rsidP="00454901">
      <w:pPr>
        <w:numPr>
          <w:ilvl w:val="4"/>
          <w:numId w:val="555"/>
        </w:numPr>
        <w:autoSpaceDE w:val="0"/>
        <w:autoSpaceDN w:val="0"/>
        <w:adjustRightInd w:val="0"/>
        <w:spacing w:after="0" w:line="360" w:lineRule="auto"/>
        <w:ind w:left="284" w:hanging="142"/>
        <w:contextualSpacing/>
        <w:jc w:val="both"/>
        <w:rPr>
          <w:rFonts w:ascii="Arial" w:eastAsia="Times New Roman" w:hAnsi="Arial" w:cs="Arial"/>
          <w:sz w:val="24"/>
          <w:szCs w:val="24"/>
          <w:lang w:eastAsia="pl-PL"/>
        </w:rPr>
      </w:pPr>
      <w:r w:rsidRPr="004B1B02">
        <w:rPr>
          <w:rFonts w:ascii="Arial" w:eastAsiaTheme="minorEastAsia" w:hAnsi="Arial" w:cs="Arial"/>
          <w:sz w:val="24"/>
          <w:szCs w:val="24"/>
          <w:lang w:eastAsia="pl-PL"/>
        </w:rPr>
        <w:t>Wydatki bieżące zaplanowane w kwocie 1.775.291 zł (w tym dotacje celowe dla jednostek sektora finansów publicznych w kwocie 195.041,-zł, dotacje dla jednostek spoza sektora finansów publicznych w kwocie 25.680,-zł) zostały zrealizowane w wysokości 1.435.063,18 zł</w:t>
      </w:r>
      <w:r w:rsidRPr="004B1B02">
        <w:rPr>
          <w:rFonts w:ascii="Arial" w:eastAsiaTheme="minorEastAsia" w:hAnsi="Arial" w:cs="Arial"/>
          <w:sz w:val="24"/>
          <w:szCs w:val="24"/>
          <w:lang w:val="x-none" w:eastAsia="x-none"/>
        </w:rPr>
        <w:t xml:space="preserve">, tj. </w:t>
      </w:r>
      <w:r w:rsidRPr="004B1B02">
        <w:rPr>
          <w:rFonts w:ascii="Arial" w:eastAsiaTheme="minorEastAsia" w:hAnsi="Arial" w:cs="Arial"/>
          <w:sz w:val="24"/>
          <w:szCs w:val="24"/>
          <w:lang w:eastAsia="x-none"/>
        </w:rPr>
        <w:t>80,</w:t>
      </w:r>
      <w:r w:rsidR="00A6736B" w:rsidRPr="004B1B02">
        <w:rPr>
          <w:rFonts w:ascii="Arial" w:eastAsiaTheme="minorEastAsia" w:hAnsi="Arial" w:cs="Arial"/>
          <w:sz w:val="24"/>
          <w:szCs w:val="24"/>
          <w:lang w:eastAsia="x-none"/>
        </w:rPr>
        <w:t>97</w:t>
      </w:r>
      <w:r w:rsidRPr="004B1B02">
        <w:rPr>
          <w:rFonts w:ascii="Arial" w:eastAsiaTheme="minorEastAsia" w:hAnsi="Arial" w:cs="Arial"/>
          <w:sz w:val="24"/>
          <w:szCs w:val="24"/>
          <w:lang w:eastAsia="x-none"/>
        </w:rPr>
        <w:t xml:space="preserve"> </w:t>
      </w:r>
      <w:r w:rsidRPr="004B1B02">
        <w:rPr>
          <w:rFonts w:ascii="Arial" w:eastAsiaTheme="minorEastAsia" w:hAnsi="Arial" w:cs="Arial"/>
          <w:sz w:val="24"/>
          <w:szCs w:val="24"/>
          <w:lang w:val="x-none" w:eastAsia="x-none"/>
        </w:rPr>
        <w:t>% planu</w:t>
      </w:r>
      <w:r w:rsidRPr="004B1B02">
        <w:rPr>
          <w:rFonts w:ascii="Arial" w:eastAsiaTheme="minorEastAsia" w:hAnsi="Arial" w:cs="Arial"/>
          <w:sz w:val="24"/>
          <w:szCs w:val="24"/>
          <w:lang w:eastAsia="pl-PL"/>
        </w:rPr>
        <w:t xml:space="preserve"> i obejmowały: </w:t>
      </w:r>
    </w:p>
    <w:p w14:paraId="069561C0" w14:textId="77777777" w:rsidR="00C043BC" w:rsidRPr="004B1B02" w:rsidRDefault="00C043BC" w:rsidP="00454901">
      <w:pPr>
        <w:numPr>
          <w:ilvl w:val="0"/>
          <w:numId w:val="556"/>
        </w:numPr>
        <w:spacing w:after="0" w:line="360" w:lineRule="auto"/>
        <w:ind w:left="567" w:hanging="283"/>
        <w:jc w:val="both"/>
        <w:rPr>
          <w:rFonts w:ascii="Arial" w:eastAsiaTheme="minorEastAsia" w:hAnsi="Arial" w:cs="Arial"/>
          <w:color w:val="FF0000"/>
          <w:sz w:val="24"/>
          <w:szCs w:val="24"/>
          <w:lang w:eastAsia="pl-PL"/>
        </w:rPr>
      </w:pPr>
      <w:r w:rsidRPr="004B1B02">
        <w:rPr>
          <w:rFonts w:ascii="Arial" w:eastAsiaTheme="minorEastAsia" w:hAnsi="Arial" w:cs="Arial"/>
          <w:sz w:val="24"/>
          <w:szCs w:val="24"/>
          <w:lang w:eastAsia="pl-PL"/>
        </w:rPr>
        <w:lastRenderedPageBreak/>
        <w:t>wynagrodzenia z tytułu umów zlecenia i o dzieło na realizację zadań z zakresu kultury w kwocie 30.721,90 zł</w:t>
      </w:r>
      <w:r w:rsidRPr="004B1B02">
        <w:rPr>
          <w:rFonts w:ascii="Arial" w:eastAsiaTheme="minorEastAsia" w:hAnsi="Arial" w:cs="Arial"/>
          <w:color w:val="000000" w:themeColor="text1"/>
          <w:sz w:val="24"/>
          <w:szCs w:val="24"/>
          <w:lang w:eastAsia="pl-PL"/>
        </w:rPr>
        <w:t xml:space="preserve"> (KZ: § 4170 - 23.750,00 zł, Dep. DO: § 4170 – 6.971,90 zł),</w:t>
      </w:r>
    </w:p>
    <w:p w14:paraId="2BD3B34E" w14:textId="77777777" w:rsidR="00C043BC" w:rsidRPr="004B1B02" w:rsidRDefault="00C043BC" w:rsidP="00454901">
      <w:pPr>
        <w:numPr>
          <w:ilvl w:val="0"/>
          <w:numId w:val="556"/>
        </w:numPr>
        <w:spacing w:after="0" w:line="360" w:lineRule="auto"/>
        <w:ind w:left="567" w:hanging="283"/>
        <w:jc w:val="both"/>
        <w:rPr>
          <w:rFonts w:ascii="Arial" w:eastAsiaTheme="minorEastAsia" w:hAnsi="Arial" w:cs="Arial"/>
          <w:sz w:val="24"/>
          <w:szCs w:val="24"/>
          <w:lang w:eastAsia="pl-PL"/>
        </w:rPr>
      </w:pPr>
      <w:r w:rsidRPr="004B1B02">
        <w:rPr>
          <w:rFonts w:ascii="Arial" w:eastAsia="Times New Roman" w:hAnsi="Arial" w:cs="Arial"/>
          <w:sz w:val="24"/>
          <w:szCs w:val="24"/>
        </w:rPr>
        <w:t>zakupy związane z realizacją przedsięwzięć kulturalnych, w tym zakup sprzętu niezbędnego do ich realizacji oraz materialnych form uznania uczestników przedsięwzięć kulturalnych i kwiatów wręczanych podczas znaczących wydarzeń artystycznych w kwocie 25.716,13 zł (</w:t>
      </w:r>
      <w:r w:rsidRPr="004B1B02">
        <w:rPr>
          <w:rFonts w:ascii="Arial" w:eastAsiaTheme="minorEastAsia" w:hAnsi="Arial" w:cs="Arial"/>
          <w:sz w:val="24"/>
          <w:szCs w:val="24"/>
          <w:lang w:eastAsia="pl-PL"/>
        </w:rPr>
        <w:t xml:space="preserve">§ </w:t>
      </w:r>
      <w:r w:rsidRPr="004B1B02">
        <w:rPr>
          <w:rFonts w:ascii="Arial" w:eastAsia="Times New Roman" w:hAnsi="Arial" w:cs="Arial"/>
          <w:sz w:val="24"/>
          <w:szCs w:val="24"/>
        </w:rPr>
        <w:t>4210) (Dep. DO – 20.563,72 zł, KZ – 5.152,41 zł),</w:t>
      </w:r>
    </w:p>
    <w:p w14:paraId="739285C8" w14:textId="7200C7D3" w:rsidR="00C043BC" w:rsidRPr="004B1B02" w:rsidRDefault="00C043BC" w:rsidP="00454901">
      <w:pPr>
        <w:numPr>
          <w:ilvl w:val="0"/>
          <w:numId w:val="556"/>
        </w:numPr>
        <w:spacing w:after="0" w:line="360" w:lineRule="auto"/>
        <w:ind w:left="567" w:hanging="283"/>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 xml:space="preserve">koszty wykonania tabliczki dedykowanej Błogosławionej Rodzinie </w:t>
      </w:r>
      <w:proofErr w:type="spellStart"/>
      <w:r w:rsidRPr="004B1B02">
        <w:rPr>
          <w:rFonts w:ascii="Arial" w:eastAsiaTheme="minorEastAsia" w:hAnsi="Arial" w:cs="Arial"/>
          <w:color w:val="000000" w:themeColor="text1"/>
          <w:sz w:val="24"/>
          <w:szCs w:val="24"/>
          <w:lang w:eastAsia="pl-PL"/>
        </w:rPr>
        <w:t>Ulmów</w:t>
      </w:r>
      <w:proofErr w:type="spellEnd"/>
      <w:r w:rsidRPr="004B1B02">
        <w:rPr>
          <w:rFonts w:ascii="Arial" w:eastAsiaTheme="minorEastAsia" w:hAnsi="Arial" w:cs="Arial"/>
          <w:color w:val="000000" w:themeColor="text1"/>
          <w:sz w:val="24"/>
          <w:szCs w:val="24"/>
          <w:lang w:eastAsia="pl-PL"/>
        </w:rPr>
        <w:t xml:space="preserve"> </w:t>
      </w:r>
      <w:r w:rsidR="00CC7273">
        <w:rPr>
          <w:rFonts w:ascii="Arial" w:eastAsiaTheme="minorEastAsia" w:hAnsi="Arial" w:cs="Arial"/>
          <w:color w:val="000000" w:themeColor="text1"/>
          <w:sz w:val="24"/>
          <w:szCs w:val="24"/>
          <w:lang w:eastAsia="pl-PL"/>
        </w:rPr>
        <w:br/>
      </w:r>
      <w:r w:rsidRPr="004B1B02">
        <w:rPr>
          <w:rFonts w:ascii="Arial" w:eastAsiaTheme="minorEastAsia" w:hAnsi="Arial" w:cs="Arial"/>
          <w:color w:val="000000" w:themeColor="text1"/>
          <w:sz w:val="24"/>
          <w:szCs w:val="24"/>
          <w:lang w:eastAsia="pl-PL"/>
        </w:rPr>
        <w:t xml:space="preserve">w związku z akcją ”Po owocach ich poznacie”  – 639,60 zł (§ 4300) (KZ), </w:t>
      </w:r>
    </w:p>
    <w:p w14:paraId="572350AD" w14:textId="5BDEBCBD" w:rsidR="00C043BC" w:rsidRPr="004B1B02" w:rsidRDefault="00C043BC" w:rsidP="00454901">
      <w:pPr>
        <w:pStyle w:val="Akapitzlist"/>
        <w:numPr>
          <w:ilvl w:val="0"/>
          <w:numId w:val="556"/>
        </w:numPr>
        <w:spacing w:line="360" w:lineRule="auto"/>
        <w:ind w:left="567" w:hanging="283"/>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realizacj</w:t>
      </w:r>
      <w:r w:rsidR="007742E1" w:rsidRPr="004B1B02">
        <w:rPr>
          <w:rFonts w:ascii="Arial" w:eastAsiaTheme="minorEastAsia" w:hAnsi="Arial" w:cs="Arial"/>
          <w:color w:val="000000" w:themeColor="text1"/>
          <w:lang w:eastAsia="pl-PL"/>
        </w:rPr>
        <w:t>ę</w:t>
      </w:r>
      <w:r w:rsidRPr="004B1B02">
        <w:rPr>
          <w:rFonts w:ascii="Arial" w:eastAsiaTheme="minorEastAsia" w:hAnsi="Arial" w:cs="Arial"/>
          <w:color w:val="000000" w:themeColor="text1"/>
          <w:lang w:eastAsia="pl-PL"/>
        </w:rPr>
        <w:t xml:space="preserve"> przedsięwzięć w dziedzinie kultury w kwocie 1.127.054,45 zł (Dep. DO), w tym na: </w:t>
      </w:r>
    </w:p>
    <w:p w14:paraId="00DAE2FB" w14:textId="22FED434" w:rsidR="00C043BC" w:rsidRPr="004B1B02" w:rsidRDefault="00C043BC" w:rsidP="00454901">
      <w:pPr>
        <w:pStyle w:val="Akapitzlist"/>
        <w:numPr>
          <w:ilvl w:val="0"/>
          <w:numId w:val="627"/>
        </w:numPr>
        <w:spacing w:line="360" w:lineRule="auto"/>
        <w:contextualSpacing/>
        <w:jc w:val="both"/>
        <w:rPr>
          <w:rFonts w:ascii="Arial" w:hAnsi="Arial" w:cs="Arial"/>
          <w:color w:val="000000" w:themeColor="text1"/>
        </w:rPr>
      </w:pPr>
      <w:r w:rsidRPr="004B1B02">
        <w:rPr>
          <w:rFonts w:ascii="Arial" w:eastAsiaTheme="minorEastAsia" w:hAnsi="Arial" w:cs="Arial"/>
          <w:color w:val="000000" w:themeColor="text1"/>
        </w:rPr>
        <w:t>„</w:t>
      </w:r>
      <w:r w:rsidRPr="004B1B02">
        <w:rPr>
          <w:rFonts w:ascii="Arial" w:hAnsi="Arial" w:cs="Arial"/>
          <w:color w:val="000000" w:themeColor="text1"/>
        </w:rPr>
        <w:t xml:space="preserve">III Festiwal Kultury </w:t>
      </w:r>
      <w:proofErr w:type="spellStart"/>
      <w:r w:rsidRPr="004B1B02">
        <w:rPr>
          <w:rFonts w:ascii="Arial" w:hAnsi="Arial" w:cs="Arial"/>
          <w:color w:val="000000" w:themeColor="text1"/>
        </w:rPr>
        <w:t>Lasowiackiej</w:t>
      </w:r>
      <w:proofErr w:type="spellEnd"/>
      <w:r w:rsidRPr="004B1B02">
        <w:rPr>
          <w:rFonts w:ascii="Arial" w:hAnsi="Arial" w:cs="Arial"/>
          <w:color w:val="000000" w:themeColor="text1"/>
        </w:rPr>
        <w:t xml:space="preserve">” – 571.089,11 zł (§ 4170 – 2.700,00 zł, </w:t>
      </w:r>
      <w:r w:rsidR="00CC7273">
        <w:rPr>
          <w:rFonts w:ascii="Arial" w:hAnsi="Arial" w:cs="Arial"/>
          <w:color w:val="000000" w:themeColor="text1"/>
        </w:rPr>
        <w:br/>
      </w:r>
      <w:r w:rsidRPr="004B1B02">
        <w:rPr>
          <w:rFonts w:ascii="Arial" w:hAnsi="Arial" w:cs="Arial"/>
          <w:color w:val="000000" w:themeColor="text1"/>
        </w:rPr>
        <w:t>§ 4300 - 568.389,11 zł), w tym zakup usług cateringowo – gastronomicznych – 79.600,00 zł.</w:t>
      </w:r>
    </w:p>
    <w:p w14:paraId="68425A66" w14:textId="468E0E2A" w:rsidR="00C043BC" w:rsidRPr="004B1B02" w:rsidRDefault="00C043BC" w:rsidP="00454901">
      <w:pPr>
        <w:numPr>
          <w:ilvl w:val="0"/>
          <w:numId w:val="628"/>
        </w:numPr>
        <w:spacing w:after="0" w:line="360" w:lineRule="auto"/>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rPr>
        <w:t xml:space="preserve">Prowadzenie działań na rzecz ochrony i popularyzacji dziedzictwa kresów, </w:t>
      </w:r>
      <w:r w:rsidR="00CC7273">
        <w:rPr>
          <w:rFonts w:ascii="Arial" w:eastAsiaTheme="minorEastAsia" w:hAnsi="Arial" w:cs="Arial"/>
          <w:color w:val="000000" w:themeColor="text1"/>
          <w:sz w:val="24"/>
          <w:szCs w:val="24"/>
        </w:rPr>
        <w:br/>
      </w:r>
      <w:r w:rsidRPr="004B1B02">
        <w:rPr>
          <w:rFonts w:ascii="Arial" w:eastAsiaTheme="minorEastAsia" w:hAnsi="Arial" w:cs="Arial"/>
          <w:color w:val="000000" w:themeColor="text1"/>
          <w:sz w:val="24"/>
          <w:szCs w:val="24"/>
        </w:rPr>
        <w:t xml:space="preserve">w tym utrzymanie i rozwój Portalu Muzeum Dziedzictwa Kresów Dawnej Rzeczypospolitej” </w:t>
      </w:r>
      <w:r w:rsidRPr="004B1B02">
        <w:rPr>
          <w:rFonts w:ascii="Arial" w:eastAsia="Times New Roman" w:hAnsi="Arial" w:cs="Arial"/>
          <w:color w:val="000000" w:themeColor="text1"/>
          <w:sz w:val="24"/>
          <w:szCs w:val="24"/>
        </w:rPr>
        <w:t xml:space="preserve">– 127.014,60 zł, (§3030 – 531,30 zł, § 4110 – 171,90 zł, </w:t>
      </w:r>
      <w:r w:rsidR="00CC7273">
        <w:rPr>
          <w:rFonts w:ascii="Arial" w:eastAsia="Times New Roman" w:hAnsi="Arial" w:cs="Arial"/>
          <w:color w:val="000000" w:themeColor="text1"/>
          <w:sz w:val="24"/>
          <w:szCs w:val="24"/>
        </w:rPr>
        <w:br/>
      </w:r>
      <w:r w:rsidRPr="004B1B02">
        <w:rPr>
          <w:rFonts w:ascii="Arial" w:eastAsia="Times New Roman" w:hAnsi="Arial" w:cs="Arial"/>
          <w:color w:val="000000" w:themeColor="text1"/>
          <w:sz w:val="24"/>
          <w:szCs w:val="24"/>
        </w:rPr>
        <w:t>§ 4170 – 12.777,00 zł, § 4300 – 113.534,40 zł),</w:t>
      </w:r>
    </w:p>
    <w:p w14:paraId="5492E321" w14:textId="77777777" w:rsidR="00C043BC" w:rsidRPr="004B1B02" w:rsidRDefault="00C043BC" w:rsidP="00454901">
      <w:pPr>
        <w:numPr>
          <w:ilvl w:val="0"/>
          <w:numId w:val="628"/>
        </w:numPr>
        <w:spacing w:after="0" w:line="360" w:lineRule="auto"/>
        <w:jc w:val="both"/>
        <w:rPr>
          <w:rFonts w:ascii="Arial" w:eastAsiaTheme="minorEastAsia" w:hAnsi="Arial" w:cs="Arial"/>
          <w:color w:val="000000" w:themeColor="text1"/>
          <w:sz w:val="24"/>
          <w:szCs w:val="24"/>
          <w:lang w:eastAsia="pl-PL"/>
        </w:rPr>
      </w:pPr>
      <w:r w:rsidRPr="004B1B02">
        <w:rPr>
          <w:rFonts w:ascii="Arial" w:eastAsiaTheme="minorEastAsia" w:hAnsi="Arial" w:cs="Arial"/>
          <w:color w:val="000000" w:themeColor="text1"/>
          <w:sz w:val="24"/>
          <w:szCs w:val="24"/>
          <w:lang w:eastAsia="pl-PL"/>
        </w:rPr>
        <w:t>współorganizację na zasadach kontynuacji Festiwalu Dziedzictwa Kresów 2023 – 100.191,24 zł,</w:t>
      </w:r>
      <w:r w:rsidRPr="004B1B02">
        <w:t xml:space="preserve"> </w:t>
      </w:r>
      <w:r w:rsidRPr="004B1B02">
        <w:rPr>
          <w:rFonts w:ascii="Arial" w:eastAsiaTheme="minorEastAsia" w:hAnsi="Arial" w:cs="Arial"/>
          <w:color w:val="000000" w:themeColor="text1"/>
          <w:sz w:val="24"/>
          <w:szCs w:val="24"/>
          <w:lang w:eastAsia="pl-PL"/>
        </w:rPr>
        <w:t>(§ 4300),</w:t>
      </w:r>
    </w:p>
    <w:p w14:paraId="222059C2" w14:textId="77777777"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organizację akcji promocyjno-popularyzatorskiej pn. „PODKARPACKIE.ART” zakładającej inicjowanie przedsięwzięć z zakresu ochrony dziedzictwa kulturowego regionu skierowanych do młodych podkarpackich artystów – 56.700,00 zł,</w:t>
      </w:r>
      <w:r w:rsidRPr="004B1B02">
        <w:t xml:space="preserve"> </w:t>
      </w:r>
      <w:r w:rsidRPr="004B1B02">
        <w:rPr>
          <w:rFonts w:ascii="Arial" w:eastAsiaTheme="minorEastAsia" w:hAnsi="Arial" w:cs="Arial"/>
          <w:color w:val="000000" w:themeColor="text1"/>
          <w:lang w:eastAsia="pl-PL"/>
        </w:rPr>
        <w:t>(§ 4170 – 46.000,00 zł, §4300 – 10.700,00 zł),</w:t>
      </w:r>
    </w:p>
    <w:p w14:paraId="4E20291D" w14:textId="77777777"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współorganizację 21. edycji Koncertu Jednego Serca Jednego Ducha, organizowanego corocznie w dniu Bożego Ciała w Parku Sybiraków </w:t>
      </w:r>
      <w:r w:rsidRPr="004B1B02">
        <w:rPr>
          <w:rFonts w:ascii="Arial" w:eastAsiaTheme="minorEastAsia" w:hAnsi="Arial" w:cs="Arial"/>
          <w:color w:val="000000" w:themeColor="text1"/>
          <w:lang w:eastAsia="pl-PL"/>
        </w:rPr>
        <w:br/>
        <w:t>w Rzeszowie – 140.000,00 zł,</w:t>
      </w:r>
      <w:r w:rsidRPr="004B1B02">
        <w:t xml:space="preserve"> </w:t>
      </w:r>
      <w:r w:rsidRPr="004B1B02">
        <w:rPr>
          <w:rFonts w:ascii="Arial" w:eastAsiaTheme="minorEastAsia" w:hAnsi="Arial" w:cs="Arial"/>
          <w:color w:val="000000" w:themeColor="text1"/>
          <w:lang w:eastAsia="pl-PL"/>
        </w:rPr>
        <w:t>(§ 4300),</w:t>
      </w:r>
    </w:p>
    <w:p w14:paraId="42D61BDF" w14:textId="4088F40C" w:rsidR="00C043BC" w:rsidRPr="004B1B02" w:rsidRDefault="007742E1"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realizację</w:t>
      </w:r>
      <w:r w:rsidR="00C043BC" w:rsidRPr="004B1B02">
        <w:rPr>
          <w:rFonts w:ascii="Arial" w:eastAsiaTheme="minorEastAsia" w:hAnsi="Arial" w:cs="Arial"/>
          <w:color w:val="000000" w:themeColor="text1"/>
          <w:lang w:eastAsia="pl-PL"/>
        </w:rPr>
        <w:t xml:space="preserve"> zadania pn. „Przestrzeń Dziedzictwa” polegającego na stworzeniu na terenie województwa podkarpackiego murali tematycznych dedykowanych kulturze i dziedzictwu narodowemu – 56.871,50 zł, (§ 4300),</w:t>
      </w:r>
    </w:p>
    <w:p w14:paraId="2AF807CA" w14:textId="77777777"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realizację zadania pn. „Niematerialne Podkarpackie” dedykowanego identyfikacji, ochronie i popularyzacji niematerialnego dziedzictwa kulturowego regionu – 12.500,00 zł, (§ 4170 – 9.000,00 zł, §4300 – 3.500,00 zł),</w:t>
      </w:r>
    </w:p>
    <w:p w14:paraId="084F98B1" w14:textId="77777777"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lastRenderedPageBreak/>
        <w:t>współorganizację na zasadach kontynuacji Festiwalu „Pieśń Naszych Korzeni” w Jarosławiu – 50.000,00 zł,</w:t>
      </w:r>
      <w:r w:rsidRPr="004B1B02">
        <w:t xml:space="preserve"> </w:t>
      </w:r>
      <w:r w:rsidRPr="004B1B02">
        <w:rPr>
          <w:rFonts w:ascii="Arial" w:eastAsiaTheme="minorEastAsia" w:hAnsi="Arial" w:cs="Arial"/>
          <w:color w:val="000000" w:themeColor="text1"/>
          <w:lang w:eastAsia="pl-PL"/>
        </w:rPr>
        <w:t>(§ 4300),</w:t>
      </w:r>
    </w:p>
    <w:p w14:paraId="70A17CA3" w14:textId="77777777"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realizację zadania pn. Podkarpacka </w:t>
      </w:r>
      <w:proofErr w:type="spellStart"/>
      <w:r w:rsidRPr="004B1B02">
        <w:rPr>
          <w:rFonts w:ascii="Arial" w:eastAsiaTheme="minorEastAsia" w:hAnsi="Arial" w:cs="Arial"/>
          <w:color w:val="000000" w:themeColor="text1"/>
          <w:lang w:eastAsia="pl-PL"/>
        </w:rPr>
        <w:t>Ikonosfera</w:t>
      </w:r>
      <w:proofErr w:type="spellEnd"/>
      <w:r w:rsidRPr="004B1B02">
        <w:rPr>
          <w:rFonts w:ascii="Arial" w:eastAsiaTheme="minorEastAsia" w:hAnsi="Arial" w:cs="Arial"/>
          <w:color w:val="000000" w:themeColor="text1"/>
          <w:lang w:eastAsia="pl-PL"/>
        </w:rPr>
        <w:t>”, polegającego na organizacji konkursu fotograficznego i wystawy pokonkursowej – 8.688,00 zł (§ 4300),</w:t>
      </w:r>
    </w:p>
    <w:p w14:paraId="7E377E36" w14:textId="7E6DD641" w:rsidR="00C043BC" w:rsidRPr="004B1B02" w:rsidRDefault="00C043BC" w:rsidP="00454901">
      <w:pPr>
        <w:pStyle w:val="Akapitzlist"/>
        <w:numPr>
          <w:ilvl w:val="0"/>
          <w:numId w:val="628"/>
        </w:numPr>
        <w:spacing w:line="360" w:lineRule="auto"/>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realizację zadań z zakresu popularyzacji kultury i dziedzictwa narodowego </w:t>
      </w:r>
      <w:r w:rsidR="00CC7273">
        <w:rPr>
          <w:rFonts w:ascii="Arial" w:eastAsiaTheme="minorEastAsia" w:hAnsi="Arial" w:cs="Arial"/>
          <w:color w:val="000000" w:themeColor="text1"/>
          <w:lang w:eastAsia="pl-PL"/>
        </w:rPr>
        <w:br/>
      </w:r>
      <w:r w:rsidRPr="004B1B02">
        <w:rPr>
          <w:rFonts w:ascii="Arial" w:eastAsiaTheme="minorEastAsia" w:hAnsi="Arial" w:cs="Arial"/>
          <w:color w:val="000000" w:themeColor="text1"/>
          <w:lang w:eastAsia="pl-PL"/>
        </w:rPr>
        <w:t>w serwisie społecznościowym Facebook pn. „DOKULTURY” – 4.000,00 zł,</w:t>
      </w:r>
      <w:r w:rsidRPr="004B1B02">
        <w:t xml:space="preserve"> </w:t>
      </w:r>
      <w:r w:rsidR="00CC7273">
        <w:br/>
      </w:r>
      <w:r w:rsidRPr="004B1B02">
        <w:rPr>
          <w:rFonts w:ascii="Arial" w:eastAsiaTheme="minorEastAsia" w:hAnsi="Arial" w:cs="Arial"/>
          <w:color w:val="000000" w:themeColor="text1"/>
          <w:lang w:eastAsia="pl-PL"/>
        </w:rPr>
        <w:t>(§ 4300),</w:t>
      </w:r>
    </w:p>
    <w:p w14:paraId="31F1C758" w14:textId="56C16F87" w:rsidR="00C043BC" w:rsidRPr="004B1B02" w:rsidRDefault="00C043BC" w:rsidP="00454901">
      <w:pPr>
        <w:pStyle w:val="Akapitzlist"/>
        <w:numPr>
          <w:ilvl w:val="0"/>
          <w:numId w:val="577"/>
        </w:numPr>
        <w:spacing w:line="360" w:lineRule="auto"/>
        <w:ind w:left="567" w:hanging="283"/>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 xml:space="preserve">koszty organizacji narad rocznych, obrad komisji konkursowych, posiedzeń komitetów sterujących i innych spotkań związanych z realizacją zadań </w:t>
      </w:r>
      <w:r w:rsidR="00CC7273">
        <w:rPr>
          <w:rFonts w:ascii="Arial" w:eastAsiaTheme="minorEastAsia" w:hAnsi="Arial" w:cs="Arial"/>
          <w:color w:val="000000" w:themeColor="text1"/>
          <w:lang w:eastAsia="pl-PL"/>
        </w:rPr>
        <w:br/>
      </w:r>
      <w:r w:rsidRPr="004B1B02">
        <w:rPr>
          <w:rFonts w:ascii="Arial" w:eastAsiaTheme="minorEastAsia" w:hAnsi="Arial" w:cs="Arial"/>
          <w:color w:val="000000" w:themeColor="text1"/>
          <w:lang w:eastAsia="pl-PL"/>
        </w:rPr>
        <w:t>i kształtowaniem polityki kulturalnej samorządu województwa, w tym na spotkania dla nagrodzonych przez Zarząd Województwa Podkarpackiego za osiągnięcia w dziedzinie twórczości artystycznej, upowszechniania i ochrony kultury w kwocie 11.560,-zł (§ 4300)</w:t>
      </w:r>
      <w:r w:rsidR="00594C0A" w:rsidRPr="004B1B02">
        <w:rPr>
          <w:rFonts w:ascii="Arial" w:eastAsiaTheme="minorEastAsia" w:hAnsi="Arial" w:cs="Arial"/>
          <w:color w:val="000000" w:themeColor="text1"/>
          <w:lang w:eastAsia="pl-PL"/>
        </w:rPr>
        <w:t>. W</w:t>
      </w:r>
      <w:r w:rsidRPr="004B1B02">
        <w:rPr>
          <w:rFonts w:ascii="Arial" w:eastAsiaTheme="minorEastAsia" w:hAnsi="Arial" w:cs="Arial"/>
          <w:color w:val="000000" w:themeColor="text1"/>
          <w:lang w:eastAsia="pl-PL"/>
        </w:rPr>
        <w:t>ydatki dotyczyły zakupu usług cateringowo</w:t>
      </w:r>
      <w:r w:rsidR="00594C0A"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gastronomicznych,</w:t>
      </w:r>
    </w:p>
    <w:p w14:paraId="237939D6" w14:textId="17C34A9D" w:rsidR="00C043BC" w:rsidRPr="004B1B02" w:rsidRDefault="00C043BC" w:rsidP="00454901">
      <w:pPr>
        <w:pStyle w:val="Akapitzlist"/>
        <w:numPr>
          <w:ilvl w:val="0"/>
          <w:numId w:val="577"/>
        </w:numPr>
        <w:spacing w:line="360" w:lineRule="auto"/>
        <w:ind w:left="567" w:hanging="283"/>
        <w:jc w:val="both"/>
        <w:rPr>
          <w:rFonts w:ascii="Arial" w:eastAsiaTheme="minorEastAsia" w:hAnsi="Arial" w:cs="Arial"/>
          <w:color w:val="000000" w:themeColor="text1"/>
          <w:lang w:eastAsia="pl-PL"/>
        </w:rPr>
      </w:pPr>
      <w:r w:rsidRPr="004B1B02">
        <w:rPr>
          <w:rFonts w:ascii="Arial" w:eastAsiaTheme="minorEastAsia" w:hAnsi="Arial" w:cs="Arial"/>
          <w:color w:val="000000" w:themeColor="text1"/>
          <w:lang w:eastAsia="pl-PL"/>
        </w:rPr>
        <w:t>koszty organizacji wyjazdu delegacji Województwa Podkarpackiego na obchod</w:t>
      </w:r>
      <w:r w:rsidR="00594C0A" w:rsidRPr="004B1B02">
        <w:rPr>
          <w:rFonts w:ascii="Arial" w:eastAsiaTheme="minorEastAsia" w:hAnsi="Arial" w:cs="Arial"/>
          <w:color w:val="000000" w:themeColor="text1"/>
          <w:lang w:eastAsia="pl-PL"/>
        </w:rPr>
        <w:t>y</w:t>
      </w:r>
      <w:r w:rsidRPr="004B1B02">
        <w:rPr>
          <w:rFonts w:ascii="Arial" w:eastAsiaTheme="minorEastAsia" w:hAnsi="Arial" w:cs="Arial"/>
          <w:color w:val="000000" w:themeColor="text1"/>
          <w:lang w:eastAsia="pl-PL"/>
        </w:rPr>
        <w:t xml:space="preserve"> 80. rocznicy śmierci gen. Władysława Sikorskiego organizowanych na Gibraltarze – 22.200,00 zł</w:t>
      </w:r>
      <w:r w:rsidRPr="004B1B02">
        <w:t xml:space="preserve"> </w:t>
      </w:r>
      <w:r w:rsidRPr="004B1B02">
        <w:rPr>
          <w:rFonts w:ascii="Arial" w:eastAsiaTheme="minorEastAsia" w:hAnsi="Arial" w:cs="Arial"/>
          <w:color w:val="000000" w:themeColor="text1"/>
          <w:lang w:eastAsia="pl-PL"/>
        </w:rPr>
        <w:t>(§ 4300),</w:t>
      </w:r>
    </w:p>
    <w:p w14:paraId="7CAC896D" w14:textId="77777777" w:rsidR="00C043BC" w:rsidRPr="004B1B02" w:rsidRDefault="00C043BC" w:rsidP="00454901">
      <w:pPr>
        <w:pStyle w:val="Akapitzlist"/>
        <w:numPr>
          <w:ilvl w:val="0"/>
          <w:numId w:val="577"/>
        </w:numPr>
        <w:spacing w:line="360" w:lineRule="auto"/>
        <w:ind w:left="567" w:hanging="283"/>
        <w:jc w:val="both"/>
        <w:rPr>
          <w:rFonts w:ascii="Arial" w:eastAsiaTheme="minorEastAsia" w:hAnsi="Arial" w:cs="Arial"/>
          <w:color w:val="000000" w:themeColor="text1"/>
        </w:rPr>
      </w:pPr>
      <w:r w:rsidRPr="004B1B02">
        <w:rPr>
          <w:rFonts w:ascii="Arial" w:eastAsiaTheme="minorEastAsia" w:hAnsi="Arial" w:cs="Arial"/>
          <w:color w:val="000000" w:themeColor="text1"/>
        </w:rPr>
        <w:t>dotacje celowe na dofinansowanie zadań własnych realizowanych przez organizacje pozarządowe z udziałem środków zewnętrznych w kwocie 25.680,00 zł (§ 2360) (KZ), w tym na realizację zadań pn.:</w:t>
      </w:r>
    </w:p>
    <w:p w14:paraId="02210DC4" w14:textId="77777777" w:rsidR="00C043BC" w:rsidRPr="004B1B02" w:rsidRDefault="00C043BC" w:rsidP="00454901">
      <w:pPr>
        <w:pStyle w:val="Akapitzlist"/>
        <w:numPr>
          <w:ilvl w:val="0"/>
          <w:numId w:val="631"/>
        </w:numPr>
        <w:spacing w:line="360" w:lineRule="auto"/>
        <w:jc w:val="both"/>
        <w:rPr>
          <w:rFonts w:ascii="Arial" w:eastAsiaTheme="minorEastAsia" w:hAnsi="Arial" w:cs="Arial"/>
          <w:color w:val="000000" w:themeColor="text1"/>
        </w:rPr>
      </w:pPr>
      <w:r w:rsidRPr="004B1B02">
        <w:rPr>
          <w:rFonts w:ascii="Arial" w:eastAsiaTheme="minorEastAsia" w:hAnsi="Arial" w:cs="Arial"/>
          <w:color w:val="000000" w:themeColor="text1"/>
        </w:rPr>
        <w:t>„Szlakiem Podkarpackich Bohaterów Powstania Styczniowego - Stowarzyszenie Przyjaciół Załęża – 6.480,00 zł</w:t>
      </w:r>
    </w:p>
    <w:p w14:paraId="4919D2B9" w14:textId="55E067E2" w:rsidR="00C043BC" w:rsidRPr="004B1B02" w:rsidRDefault="00C043BC" w:rsidP="00454901">
      <w:pPr>
        <w:pStyle w:val="Akapitzlist"/>
        <w:numPr>
          <w:ilvl w:val="0"/>
          <w:numId w:val="631"/>
        </w:numPr>
        <w:spacing w:line="360" w:lineRule="auto"/>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 Biblioteka Przedszkolaka – ogólnopolska kampania społeczna </w:t>
      </w:r>
      <w:r w:rsidR="00CC7273">
        <w:rPr>
          <w:rFonts w:ascii="Arial" w:eastAsiaTheme="minorEastAsia" w:hAnsi="Arial" w:cs="Arial"/>
          <w:color w:val="000000" w:themeColor="text1"/>
        </w:rPr>
        <w:br/>
      </w:r>
      <w:r w:rsidRPr="004B1B02">
        <w:rPr>
          <w:rFonts w:ascii="Arial" w:eastAsiaTheme="minorEastAsia" w:hAnsi="Arial" w:cs="Arial"/>
          <w:color w:val="000000" w:themeColor="text1"/>
        </w:rPr>
        <w:t xml:space="preserve">w przedszkolach w Województwie Podkarpackim, Fundacja Burza Mózgów </w:t>
      </w:r>
      <w:r w:rsidR="00594C0A" w:rsidRPr="004B1B02">
        <w:rPr>
          <w:rFonts w:ascii="Arial" w:eastAsiaTheme="minorEastAsia" w:hAnsi="Arial" w:cs="Arial"/>
          <w:color w:val="000000" w:themeColor="text1"/>
        </w:rPr>
        <w:t>-</w:t>
      </w:r>
      <w:r w:rsidRPr="004B1B02">
        <w:rPr>
          <w:rFonts w:ascii="Arial" w:eastAsiaTheme="minorEastAsia" w:hAnsi="Arial" w:cs="Arial"/>
          <w:color w:val="000000" w:themeColor="text1"/>
        </w:rPr>
        <w:t>15.000,00 zł,</w:t>
      </w:r>
    </w:p>
    <w:p w14:paraId="7EB5D7BA" w14:textId="2F9D78DA" w:rsidR="00C043BC" w:rsidRPr="004B1B02" w:rsidRDefault="00C043BC" w:rsidP="00454901">
      <w:pPr>
        <w:pStyle w:val="Akapitzlist"/>
        <w:numPr>
          <w:ilvl w:val="0"/>
          <w:numId w:val="631"/>
        </w:numPr>
        <w:spacing w:line="360" w:lineRule="auto"/>
        <w:jc w:val="both"/>
        <w:rPr>
          <w:rFonts w:ascii="Arial" w:eastAsiaTheme="minorEastAsia" w:hAnsi="Arial" w:cs="Arial"/>
          <w:color w:val="000000" w:themeColor="text1"/>
        </w:rPr>
      </w:pPr>
      <w:r w:rsidRPr="004B1B02">
        <w:rPr>
          <w:rFonts w:ascii="Arial" w:eastAsiaTheme="minorEastAsia" w:hAnsi="Arial" w:cs="Arial"/>
          <w:color w:val="000000" w:themeColor="text1"/>
        </w:rPr>
        <w:t xml:space="preserve">Klasyka ma moc – Fundacja „NAIO” THE MUSIC </w:t>
      </w:r>
      <w:r w:rsidR="00594C0A" w:rsidRPr="004B1B02">
        <w:rPr>
          <w:rFonts w:ascii="Arial" w:eastAsiaTheme="minorEastAsia" w:hAnsi="Arial" w:cs="Arial"/>
          <w:color w:val="000000" w:themeColor="text1"/>
        </w:rPr>
        <w:t>-</w:t>
      </w:r>
      <w:r w:rsidRPr="004B1B02">
        <w:rPr>
          <w:rFonts w:ascii="Arial" w:eastAsiaTheme="minorEastAsia" w:hAnsi="Arial" w:cs="Arial"/>
          <w:color w:val="000000" w:themeColor="text1"/>
        </w:rPr>
        <w:t xml:space="preserve"> 4.200,00 zł.</w:t>
      </w:r>
    </w:p>
    <w:p w14:paraId="2121E738" w14:textId="77777777" w:rsidR="00C043BC" w:rsidRPr="004B1B02" w:rsidRDefault="00C043BC" w:rsidP="00454901">
      <w:pPr>
        <w:pStyle w:val="Akapitzlist"/>
        <w:numPr>
          <w:ilvl w:val="0"/>
          <w:numId w:val="577"/>
        </w:numPr>
        <w:spacing w:line="360" w:lineRule="auto"/>
        <w:ind w:left="567" w:hanging="283"/>
        <w:jc w:val="both"/>
        <w:rPr>
          <w:rFonts w:ascii="Arial" w:eastAsiaTheme="minorEastAsia" w:hAnsi="Arial" w:cs="Arial"/>
          <w:color w:val="FF0000"/>
        </w:rPr>
      </w:pPr>
      <w:r w:rsidRPr="004B1B02">
        <w:rPr>
          <w:rFonts w:ascii="Arial" w:eastAsiaTheme="minorEastAsia" w:hAnsi="Arial" w:cs="Arial"/>
          <w:color w:val="000000" w:themeColor="text1"/>
        </w:rPr>
        <w:t>pomoc finansową dla gmin w ramach „Podkarpackiego Programu Odnowy Wsi na lata 2021-2025” w kwocie 191.663,00,00 zł (§ 2710) (Dep. OW), w tym dla:</w:t>
      </w:r>
    </w:p>
    <w:p w14:paraId="2CB01182" w14:textId="66492E31"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Bukowsko </w:t>
      </w:r>
      <w:r w:rsidRPr="004B1B02">
        <w:rPr>
          <w:rFonts w:ascii="Arial" w:eastAsiaTheme="minorEastAsia" w:hAnsi="Arial" w:cs="Arial"/>
          <w:color w:val="000000" w:themeColor="text1"/>
          <w:szCs w:val="22"/>
        </w:rPr>
        <w:t>na zadanie pn.</w:t>
      </w:r>
      <w:r w:rsidRPr="004B1B02">
        <w:rPr>
          <w:rFonts w:ascii="Arial" w:hAnsi="Arial" w:cs="Arial"/>
        </w:rPr>
        <w:t xml:space="preserve"> Zagospodarowanie placu przy Domu Kultury w Nowotańcu – 12.000,00 zł,</w:t>
      </w:r>
    </w:p>
    <w:p w14:paraId="799C6A9C"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 xml:space="preserve">Gmina Łańcut </w:t>
      </w:r>
      <w:r w:rsidRPr="004B1B02">
        <w:rPr>
          <w:rFonts w:ascii="Arial" w:eastAsiaTheme="minorEastAsia" w:hAnsi="Arial" w:cs="Arial"/>
          <w:color w:val="000000" w:themeColor="text1"/>
          <w:szCs w:val="22"/>
        </w:rPr>
        <w:t>na zadanie pn.</w:t>
      </w:r>
      <w:r w:rsidRPr="004B1B02">
        <w:rPr>
          <w:rFonts w:ascii="Arial" w:hAnsi="Arial" w:cs="Arial"/>
        </w:rPr>
        <w:t xml:space="preserve"> Zakup namiotów, krzeseł oraz stołów i ławek do organizacji "Imprezy z grzybkiem" oraz innych imprez plenerowych -  12.000,00 zł, </w:t>
      </w:r>
    </w:p>
    <w:p w14:paraId="00B2E055" w14:textId="1DBE3B9E"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lastRenderedPageBreak/>
        <w:t>Gmin</w:t>
      </w:r>
      <w:r w:rsidR="00594C0A" w:rsidRPr="004B1B02">
        <w:rPr>
          <w:rFonts w:ascii="Arial" w:hAnsi="Arial" w:cs="Arial"/>
        </w:rPr>
        <w:t>y</w:t>
      </w:r>
      <w:r w:rsidRPr="004B1B02">
        <w:rPr>
          <w:rFonts w:ascii="Arial" w:hAnsi="Arial" w:cs="Arial"/>
        </w:rPr>
        <w:t xml:space="preserve"> Markowa </w:t>
      </w:r>
      <w:r w:rsidRPr="004B1B02">
        <w:rPr>
          <w:rFonts w:ascii="Arial" w:eastAsiaTheme="minorEastAsia" w:hAnsi="Arial" w:cs="Arial"/>
          <w:color w:val="000000" w:themeColor="text1"/>
          <w:szCs w:val="22"/>
        </w:rPr>
        <w:t>na zadanie pn.</w:t>
      </w:r>
      <w:r w:rsidRPr="004B1B02">
        <w:rPr>
          <w:rFonts w:ascii="Arial" w:hAnsi="Arial" w:cs="Arial"/>
        </w:rPr>
        <w:t xml:space="preserve"> "Utworzenie ścieżki dydaktycznej na terenie sołectwa Tarnawka - zakup i montaż tablic informacyjnych – 12.000,00 zł, </w:t>
      </w:r>
    </w:p>
    <w:p w14:paraId="6954C184" w14:textId="301A6455"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Strzyżów </w:t>
      </w:r>
      <w:r w:rsidRPr="004B1B02">
        <w:rPr>
          <w:rFonts w:ascii="Arial" w:eastAsiaTheme="minorEastAsia" w:hAnsi="Arial" w:cs="Arial"/>
          <w:color w:val="000000" w:themeColor="text1"/>
          <w:szCs w:val="22"/>
        </w:rPr>
        <w:t>na zadanie pn.</w:t>
      </w:r>
      <w:r w:rsidRPr="004B1B02">
        <w:rPr>
          <w:rFonts w:ascii="Arial" w:hAnsi="Arial" w:cs="Arial"/>
        </w:rPr>
        <w:t xml:space="preserve"> Organizacja Święta Pieczonego Ziemniaka w Wysokiej Strzyżowskiej – 8.541,00 zł, </w:t>
      </w:r>
    </w:p>
    <w:p w14:paraId="7390DE56" w14:textId="181436C2"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Baranów Sandomierski </w:t>
      </w:r>
      <w:r w:rsidRPr="004B1B02">
        <w:rPr>
          <w:rFonts w:ascii="Arial" w:eastAsiaTheme="minorEastAsia" w:hAnsi="Arial" w:cs="Arial"/>
          <w:color w:val="000000" w:themeColor="text1"/>
          <w:szCs w:val="22"/>
        </w:rPr>
        <w:t>na zadanie pn.</w:t>
      </w:r>
      <w:r w:rsidRPr="004B1B02">
        <w:rPr>
          <w:rFonts w:ascii="Arial" w:hAnsi="Arial" w:cs="Arial"/>
        </w:rPr>
        <w:t xml:space="preserve"> Remont i doposażenie Domu Ludowego celem dostosowania dla potrzeb lokalnej społeczności, ugrupowań i stowarzyszeń w miejscowości Skopanie – 12.000,00 zł, </w:t>
      </w:r>
    </w:p>
    <w:p w14:paraId="17AE7870" w14:textId="4AAE956F"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Nowa Dęba </w:t>
      </w:r>
      <w:r w:rsidRPr="004B1B02">
        <w:rPr>
          <w:rFonts w:ascii="Arial" w:eastAsiaTheme="minorEastAsia" w:hAnsi="Arial" w:cs="Arial"/>
          <w:color w:val="000000" w:themeColor="text1"/>
          <w:szCs w:val="22"/>
        </w:rPr>
        <w:t xml:space="preserve">na zadanie pn. </w:t>
      </w:r>
      <w:r w:rsidRPr="004B1B02">
        <w:rPr>
          <w:rFonts w:ascii="Arial" w:hAnsi="Arial" w:cs="Arial"/>
        </w:rPr>
        <w:t>Stworzenie strefy rekreacji i integracji mieszkańców sołectwa Rozalin poprzez zakup wyposażenia Domu Ludowego – 11.447,00 zł,</w:t>
      </w:r>
    </w:p>
    <w:p w14:paraId="1B4F2972" w14:textId="05EC3574"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Lubaczów </w:t>
      </w:r>
      <w:r w:rsidRPr="004B1B02">
        <w:rPr>
          <w:rFonts w:ascii="Arial" w:eastAsiaTheme="minorEastAsia" w:hAnsi="Arial" w:cs="Arial"/>
          <w:color w:val="000000" w:themeColor="text1"/>
          <w:szCs w:val="22"/>
        </w:rPr>
        <w:t>na zadanie pn.</w:t>
      </w:r>
      <w:r w:rsidRPr="004B1B02">
        <w:rPr>
          <w:rFonts w:ascii="Arial" w:hAnsi="Arial" w:cs="Arial"/>
        </w:rPr>
        <w:t xml:space="preserve"> Doposażenie i ogrodzenie placu zabaw przy świetlicy wiejskiej w Opace – 11.904,00 zł, </w:t>
      </w:r>
    </w:p>
    <w:p w14:paraId="46F5BC33" w14:textId="00148518"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hAnsi="Arial" w:cs="Arial"/>
        </w:rPr>
        <w:t>Gmin</w:t>
      </w:r>
      <w:r w:rsidR="00594C0A" w:rsidRPr="004B1B02">
        <w:rPr>
          <w:rFonts w:ascii="Arial" w:hAnsi="Arial" w:cs="Arial"/>
        </w:rPr>
        <w:t>y</w:t>
      </w:r>
      <w:r w:rsidRPr="004B1B02">
        <w:rPr>
          <w:rFonts w:ascii="Arial" w:hAnsi="Arial" w:cs="Arial"/>
        </w:rPr>
        <w:t xml:space="preserve"> Raniżów </w:t>
      </w:r>
      <w:r w:rsidRPr="004B1B02">
        <w:rPr>
          <w:rFonts w:ascii="Arial" w:eastAsiaTheme="minorEastAsia" w:hAnsi="Arial" w:cs="Arial"/>
          <w:color w:val="000000" w:themeColor="text1"/>
          <w:szCs w:val="22"/>
        </w:rPr>
        <w:t>na zadanie pn.</w:t>
      </w:r>
      <w:r w:rsidRPr="004B1B02">
        <w:rPr>
          <w:rFonts w:ascii="Arial" w:hAnsi="Arial" w:cs="Arial"/>
        </w:rPr>
        <w:t xml:space="preserve"> Festyn dla mieszkańców "Zakończenie lata" w tle warsztaty kultury </w:t>
      </w:r>
      <w:proofErr w:type="spellStart"/>
      <w:r w:rsidRPr="004B1B02">
        <w:rPr>
          <w:rFonts w:ascii="Arial" w:hAnsi="Arial" w:cs="Arial"/>
        </w:rPr>
        <w:t>lasowiackiej</w:t>
      </w:r>
      <w:proofErr w:type="spellEnd"/>
      <w:r w:rsidRPr="004B1B02">
        <w:rPr>
          <w:rFonts w:ascii="Arial" w:hAnsi="Arial" w:cs="Arial"/>
        </w:rPr>
        <w:t xml:space="preserve"> – 10.084, 00 zł,</w:t>
      </w:r>
    </w:p>
    <w:p w14:paraId="5C41DCCC"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 xml:space="preserve">Gminy Żyraków na zadanie pn. Organizacja i przeprowadzenie 6 otwartych inicjatyw edukacyjnych w utworzonej Sali szkoleniowej w Budynku Wielofunkcyjnym w Wiewiórce – 15.000,00 zł, </w:t>
      </w:r>
    </w:p>
    <w:p w14:paraId="65C06A01"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 xml:space="preserve">Gminy Kolbuszowa na zadanie pn. Eko warsztaty dla mieszkańców powiatu kolbuszowskiego – 15.000,00 zł, </w:t>
      </w:r>
    </w:p>
    <w:p w14:paraId="21AF97C9"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 xml:space="preserve">Gminy Kuryłówka na zadanie pn.  Przeprowadzenie warsztatów edukacyjnych dla mieszkańców powiatu leżajskiego – 13.839,00 zł, </w:t>
      </w:r>
    </w:p>
    <w:p w14:paraId="685EB151"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Gminy Łańcut na zadanie pn. "Teoria i praktyka" - otwarte i nieodpłatne inicjatywy edukacyjne dla mieszkańców powiatu łańcuckiego – 14.953,00 zł,</w:t>
      </w:r>
    </w:p>
    <w:p w14:paraId="13C54C37"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Gminy Mielec na zadanie pn. Przeprowadzenie w 2023 roku 6 inicjatyw edukacyjnych dla mieszkańców powiatu mieleckiego – 14.855,00 zł,</w:t>
      </w:r>
    </w:p>
    <w:p w14:paraId="1309A104"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 xml:space="preserve">Gminy Bukowsko na zadanie pn. Inicjatywy edukacyjne "Uniwersytet Samorządności" w miejscowości Bukowsko dla mieszkańców powiatu sanockiego - edycja 2023 r. – 15.000,00 zł,  </w:t>
      </w:r>
    </w:p>
    <w:p w14:paraId="7372D16B" w14:textId="77777777" w:rsidR="00C043BC" w:rsidRPr="004B1B02" w:rsidRDefault="00C043BC" w:rsidP="00454901">
      <w:pPr>
        <w:pStyle w:val="Akapitzlist"/>
        <w:numPr>
          <w:ilvl w:val="0"/>
          <w:numId w:val="629"/>
        </w:numPr>
        <w:spacing w:line="360" w:lineRule="auto"/>
        <w:ind w:left="851" w:hanging="284"/>
        <w:jc w:val="both"/>
        <w:rPr>
          <w:rFonts w:ascii="Arial" w:hAnsi="Arial" w:cs="Arial"/>
        </w:rPr>
      </w:pPr>
      <w:r w:rsidRPr="004B1B02">
        <w:rPr>
          <w:rFonts w:ascii="Arial" w:eastAsiaTheme="minorEastAsia" w:hAnsi="Arial" w:cs="Arial"/>
          <w:color w:val="000000" w:themeColor="text1"/>
        </w:rPr>
        <w:t>Gminy Baranów Sandomierski na zadanie pn. Organizacja ogólnodostępnych zajęć dla mieszkańców powiatu tarnobrzeskiego – 13.040,00 zł,</w:t>
      </w:r>
    </w:p>
    <w:p w14:paraId="16D8F434" w14:textId="3CEB3CD2" w:rsidR="00C043BC" w:rsidRPr="004B1B02" w:rsidRDefault="00C043BC" w:rsidP="00454901">
      <w:pPr>
        <w:pStyle w:val="Akapitzlist"/>
        <w:numPr>
          <w:ilvl w:val="0"/>
          <w:numId w:val="574"/>
        </w:numPr>
        <w:autoSpaceDE w:val="0"/>
        <w:autoSpaceDN w:val="0"/>
        <w:adjustRightInd w:val="0"/>
        <w:spacing w:line="360" w:lineRule="auto"/>
        <w:ind w:left="284" w:hanging="142"/>
        <w:contextualSpacing/>
        <w:jc w:val="both"/>
        <w:rPr>
          <w:rFonts w:ascii="Arial" w:hAnsi="Arial" w:cs="Arial"/>
          <w:color w:val="000000" w:themeColor="text1"/>
        </w:rPr>
      </w:pPr>
      <w:r w:rsidRPr="004B1B02">
        <w:rPr>
          <w:rFonts w:ascii="Arial" w:eastAsiaTheme="minorEastAsia" w:hAnsi="Arial" w:cs="Arial"/>
          <w:color w:val="000000" w:themeColor="text1"/>
          <w:lang w:eastAsia="pl-PL"/>
        </w:rPr>
        <w:t>Wydatki majątkowe zaplanowane w kwocie 2.693.281,- zł</w:t>
      </w:r>
      <w:r w:rsidR="00C76F3B"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 xml:space="preserve"> jako dotacje dla jednostek sektora finansów publicznych</w:t>
      </w:r>
      <w:r w:rsidR="00C76F3B" w:rsidRPr="004B1B02">
        <w:rPr>
          <w:rFonts w:ascii="Arial" w:eastAsiaTheme="minorEastAsia" w:hAnsi="Arial" w:cs="Arial"/>
          <w:color w:val="000000" w:themeColor="text1"/>
          <w:lang w:eastAsia="pl-PL"/>
        </w:rPr>
        <w:t>,</w:t>
      </w:r>
      <w:r w:rsidRPr="004B1B02">
        <w:rPr>
          <w:rFonts w:ascii="Arial" w:eastAsiaTheme="minorEastAsia" w:hAnsi="Arial" w:cs="Arial"/>
          <w:color w:val="000000" w:themeColor="text1"/>
          <w:lang w:eastAsia="pl-PL"/>
        </w:rPr>
        <w:t xml:space="preserve"> zostały zrealizowane w wysokości 669.996,92 zł, </w:t>
      </w:r>
      <w:r w:rsidRPr="004B1B02">
        <w:rPr>
          <w:rFonts w:ascii="Arial" w:eastAsiaTheme="minorEastAsia" w:hAnsi="Arial" w:cs="Arial"/>
          <w:color w:val="000000" w:themeColor="text1"/>
          <w:lang w:val="x-none" w:eastAsia="x-none"/>
        </w:rPr>
        <w:t>tj.</w:t>
      </w:r>
      <w:r w:rsidRPr="004B1B02">
        <w:rPr>
          <w:rFonts w:ascii="Arial" w:eastAsiaTheme="minorEastAsia" w:hAnsi="Arial" w:cs="Arial"/>
          <w:color w:val="000000" w:themeColor="text1"/>
          <w:lang w:eastAsia="x-none"/>
        </w:rPr>
        <w:t xml:space="preserve"> 24,88</w:t>
      </w:r>
      <w:r w:rsidRPr="004B1B02">
        <w:rPr>
          <w:rFonts w:ascii="Arial" w:eastAsiaTheme="minorEastAsia" w:hAnsi="Arial" w:cs="Arial"/>
          <w:color w:val="000000" w:themeColor="text1"/>
          <w:lang w:val="x-none" w:eastAsia="x-none"/>
        </w:rPr>
        <w:t>%</w:t>
      </w:r>
      <w:r w:rsidRPr="004B1B02">
        <w:rPr>
          <w:rFonts w:ascii="Arial" w:eastAsiaTheme="minorEastAsia" w:hAnsi="Arial" w:cs="Arial"/>
          <w:color w:val="000000" w:themeColor="text1"/>
          <w:lang w:eastAsia="x-none"/>
        </w:rPr>
        <w:t xml:space="preserve"> </w:t>
      </w:r>
      <w:r w:rsidRPr="004B1B02">
        <w:rPr>
          <w:rFonts w:ascii="Arial" w:eastAsiaTheme="minorEastAsia" w:hAnsi="Arial" w:cs="Arial"/>
          <w:color w:val="000000" w:themeColor="text1"/>
          <w:lang w:val="x-none" w:eastAsia="x-none"/>
        </w:rPr>
        <w:t>planu</w:t>
      </w:r>
      <w:r w:rsidRPr="004B1B02">
        <w:rPr>
          <w:rFonts w:ascii="Arial" w:eastAsiaTheme="minorEastAsia" w:hAnsi="Arial" w:cs="Arial"/>
          <w:color w:val="000000" w:themeColor="text1"/>
          <w:lang w:eastAsia="pl-PL"/>
        </w:rPr>
        <w:t xml:space="preserve"> </w:t>
      </w:r>
      <w:r w:rsidRPr="004B1B02">
        <w:rPr>
          <w:rFonts w:ascii="Arial" w:hAnsi="Arial" w:cs="Arial"/>
          <w:color w:val="000000" w:themeColor="text1"/>
        </w:rPr>
        <w:t>i obejmowały:</w:t>
      </w:r>
    </w:p>
    <w:p w14:paraId="1C1D2BF6" w14:textId="77777777" w:rsidR="00C043BC" w:rsidRPr="004B1B02" w:rsidRDefault="00C043BC" w:rsidP="00454901">
      <w:pPr>
        <w:pStyle w:val="Akapitzlist"/>
        <w:numPr>
          <w:ilvl w:val="0"/>
          <w:numId w:val="573"/>
        </w:numPr>
        <w:spacing w:line="360" w:lineRule="auto"/>
        <w:jc w:val="both"/>
        <w:rPr>
          <w:rFonts w:ascii="Arial" w:hAnsi="Arial" w:cs="Arial"/>
          <w:color w:val="000000" w:themeColor="text1"/>
        </w:rPr>
      </w:pPr>
      <w:r w:rsidRPr="004B1B02">
        <w:rPr>
          <w:rFonts w:ascii="Arial" w:hAnsi="Arial" w:cs="Arial"/>
          <w:color w:val="000000" w:themeColor="text1"/>
        </w:rPr>
        <w:lastRenderedPageBreak/>
        <w:t>dotację celową z budżetu państwa na współfinansowanie projektów realizowanych w ramach działania 6.3 Rewitalizacja przestrzeni regionalnej Regionalnego Programu Operacyjnego Województwa Podkarpackiego na lata 2014-2020 w kwocie 614.316,92 zł (§ 6259) (Dep. RP),  w tym dla:</w:t>
      </w:r>
    </w:p>
    <w:p w14:paraId="262C3145" w14:textId="77777777" w:rsidR="00C043BC" w:rsidRPr="004B1B02" w:rsidRDefault="00C043BC" w:rsidP="00454901">
      <w:pPr>
        <w:pStyle w:val="Akapitzlist"/>
        <w:numPr>
          <w:ilvl w:val="0"/>
          <w:numId w:val="630"/>
        </w:numPr>
        <w:spacing w:line="360" w:lineRule="auto"/>
        <w:ind w:left="851" w:hanging="284"/>
        <w:jc w:val="both"/>
        <w:rPr>
          <w:rFonts w:ascii="Arial" w:hAnsi="Arial" w:cs="Arial"/>
          <w:color w:val="000000" w:themeColor="text1"/>
        </w:rPr>
      </w:pPr>
      <w:r w:rsidRPr="004B1B02">
        <w:rPr>
          <w:rFonts w:ascii="Arial" w:hAnsi="Arial" w:cs="Arial"/>
          <w:color w:val="000000" w:themeColor="text1"/>
        </w:rPr>
        <w:t>Gminy Brzozów - beneficjenta realizującego projekt nr RPPK. 06.03.00-18-0004/18 – 500.306,27 zł,</w:t>
      </w:r>
    </w:p>
    <w:p w14:paraId="086AE0B0" w14:textId="77777777" w:rsidR="00C043BC" w:rsidRPr="004B1B02" w:rsidRDefault="00C043BC" w:rsidP="00454901">
      <w:pPr>
        <w:pStyle w:val="Akapitzlist"/>
        <w:numPr>
          <w:ilvl w:val="0"/>
          <w:numId w:val="630"/>
        </w:numPr>
        <w:spacing w:line="360" w:lineRule="auto"/>
        <w:ind w:left="851" w:hanging="284"/>
        <w:jc w:val="both"/>
        <w:rPr>
          <w:rFonts w:ascii="Arial" w:hAnsi="Arial" w:cs="Arial"/>
          <w:color w:val="000000" w:themeColor="text1"/>
        </w:rPr>
      </w:pPr>
      <w:r w:rsidRPr="004B1B02">
        <w:rPr>
          <w:rFonts w:ascii="Arial" w:hAnsi="Arial" w:cs="Arial"/>
          <w:color w:val="000000" w:themeColor="text1"/>
        </w:rPr>
        <w:t>Gminy Niwiska - beneficjenta realizującego projekt nr RPPK. 06.03.00-18-0005/18 – 114.010,65 zł.</w:t>
      </w:r>
    </w:p>
    <w:p w14:paraId="073A7165" w14:textId="1CFE1AC7" w:rsidR="00C043BC" w:rsidRPr="004B1B02" w:rsidRDefault="00C043BC" w:rsidP="00C043BC">
      <w:pPr>
        <w:pStyle w:val="Akapitzlist"/>
        <w:spacing w:line="360" w:lineRule="auto"/>
        <w:ind w:left="567"/>
        <w:jc w:val="both"/>
        <w:rPr>
          <w:rFonts w:ascii="Arial" w:hAnsi="Arial" w:cs="Arial"/>
          <w:color w:val="000000" w:themeColor="text1"/>
        </w:rPr>
      </w:pPr>
      <w:r w:rsidRPr="004B1B02">
        <w:rPr>
          <w:rFonts w:ascii="Arial" w:hAnsi="Arial" w:cs="Arial"/>
          <w:color w:val="000000" w:themeColor="text1"/>
        </w:rPr>
        <w:t xml:space="preserve">Środki przekazane w ramach zadania pn. „Dotacja celowa na rzecz beneficjentów osi priorytetowych I-VI RPO WP na lata 2014-2020 realizujących projekty o charakterze rewitalizacyjnym” ujętego w wykazie przedsięwzięć do Wieloletniej Prognozy Finansowej Województwa Podkarpackiego, opisanego </w:t>
      </w:r>
      <w:r w:rsidR="00CC7273">
        <w:rPr>
          <w:rFonts w:ascii="Arial" w:hAnsi="Arial" w:cs="Arial"/>
          <w:color w:val="000000" w:themeColor="text1"/>
        </w:rPr>
        <w:br/>
      </w:r>
      <w:r w:rsidRPr="004B1B02">
        <w:rPr>
          <w:rFonts w:ascii="Arial" w:hAnsi="Arial" w:cs="Arial"/>
          <w:color w:val="000000" w:themeColor="text1"/>
        </w:rPr>
        <w:t>w rozdziale 75095.</w:t>
      </w:r>
    </w:p>
    <w:p w14:paraId="681CDEAB" w14:textId="5B55F751" w:rsidR="00C043BC" w:rsidRPr="004B1B02" w:rsidRDefault="00C043BC" w:rsidP="00C043BC">
      <w:pPr>
        <w:pStyle w:val="Akapitzlist"/>
        <w:spacing w:line="360" w:lineRule="auto"/>
        <w:ind w:left="644"/>
        <w:jc w:val="both"/>
        <w:rPr>
          <w:rFonts w:ascii="Arial" w:hAnsi="Arial" w:cs="Arial"/>
          <w:color w:val="000000" w:themeColor="text1"/>
        </w:rPr>
      </w:pPr>
      <w:r w:rsidRPr="004B1B02">
        <w:rPr>
          <w:rFonts w:ascii="Arial" w:hAnsi="Arial" w:cs="Arial"/>
          <w:color w:val="000000" w:themeColor="text1"/>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CC7273">
        <w:rPr>
          <w:rFonts w:ascii="Arial" w:hAnsi="Arial" w:cs="Arial"/>
          <w:color w:val="000000" w:themeColor="text1"/>
        </w:rPr>
        <w:br/>
      </w:r>
      <w:r w:rsidRPr="004B1B02">
        <w:rPr>
          <w:rFonts w:ascii="Arial" w:hAnsi="Arial" w:cs="Arial"/>
          <w:color w:val="000000" w:themeColor="text1"/>
        </w:rPr>
        <w:t>z rachunku Ministra Finansów w BGK do beneficjentów z pominięciem przepływu przez budżet Województwa, w związku z czym nie są objęte planem dochodów i wydatków budżetu Województwa.</w:t>
      </w:r>
    </w:p>
    <w:p w14:paraId="3697420E" w14:textId="77777777" w:rsidR="00C043BC" w:rsidRPr="004B1B02" w:rsidRDefault="00C043BC" w:rsidP="00454901">
      <w:pPr>
        <w:pStyle w:val="Akapitzlist"/>
        <w:numPr>
          <w:ilvl w:val="0"/>
          <w:numId w:val="573"/>
        </w:numPr>
        <w:spacing w:line="360" w:lineRule="auto"/>
        <w:ind w:left="567" w:hanging="283"/>
        <w:jc w:val="both"/>
        <w:rPr>
          <w:rFonts w:ascii="Arial" w:hAnsi="Arial" w:cs="Arial"/>
          <w:color w:val="FF0000"/>
        </w:rPr>
      </w:pPr>
      <w:bookmarkStart w:id="198" w:name="_Hlk161643290"/>
      <w:bookmarkStart w:id="199" w:name="_Hlk161608172"/>
      <w:r w:rsidRPr="004B1B02">
        <w:rPr>
          <w:rFonts w:ascii="Arial" w:hAnsi="Arial" w:cs="Arial"/>
          <w:color w:val="000000" w:themeColor="text1"/>
        </w:rPr>
        <w:t xml:space="preserve">pomoc finansową dla gmin w ramach „Podkarpackiego Programu Odnowy Wsi na lata 2021-2025” w kwocie </w:t>
      </w:r>
      <w:bookmarkEnd w:id="198"/>
      <w:r w:rsidRPr="004B1B02">
        <w:rPr>
          <w:rFonts w:ascii="Arial" w:hAnsi="Arial" w:cs="Arial"/>
          <w:color w:val="000000" w:themeColor="text1"/>
        </w:rPr>
        <w:t>55.680,00 zł (§ 6300) (Dep. OW), w tym dla:</w:t>
      </w:r>
      <w:bookmarkEnd w:id="199"/>
    </w:p>
    <w:p w14:paraId="63CDD732" w14:textId="77777777" w:rsidR="00C043BC" w:rsidRPr="004B1B02" w:rsidRDefault="00C043BC" w:rsidP="00454901">
      <w:pPr>
        <w:pStyle w:val="Akapitzlist"/>
        <w:numPr>
          <w:ilvl w:val="2"/>
          <w:numId w:val="577"/>
        </w:numPr>
        <w:spacing w:line="360" w:lineRule="auto"/>
        <w:ind w:left="851" w:hanging="284"/>
        <w:jc w:val="both"/>
        <w:rPr>
          <w:rFonts w:ascii="Arial" w:hAnsi="Arial" w:cs="Arial"/>
          <w:color w:val="FF0000"/>
        </w:rPr>
      </w:pPr>
      <w:r w:rsidRPr="004B1B02">
        <w:rPr>
          <w:rFonts w:ascii="Arial" w:eastAsiaTheme="minorEastAsia" w:hAnsi="Arial" w:cs="Arial"/>
          <w:color w:val="000000" w:themeColor="text1"/>
        </w:rPr>
        <w:t xml:space="preserve">Gmina Kuryłówka na zadanie pn. Modernizacja sanitariatów w Wiejskim Domu Ludowym – 12.000,00 zł, </w:t>
      </w:r>
    </w:p>
    <w:p w14:paraId="6AC57746" w14:textId="0BFDD305" w:rsidR="00C043BC" w:rsidRPr="004B1B02" w:rsidRDefault="00C043BC" w:rsidP="00454901">
      <w:pPr>
        <w:pStyle w:val="Akapitzlist"/>
        <w:numPr>
          <w:ilvl w:val="2"/>
          <w:numId w:val="577"/>
        </w:numPr>
        <w:spacing w:line="360" w:lineRule="auto"/>
        <w:ind w:left="851" w:hanging="284"/>
        <w:jc w:val="both"/>
        <w:rPr>
          <w:rFonts w:ascii="Arial" w:hAnsi="Arial" w:cs="Arial"/>
          <w:color w:val="FF0000"/>
        </w:rPr>
      </w:pPr>
      <w:r w:rsidRPr="004B1B02">
        <w:rPr>
          <w:rFonts w:ascii="Arial" w:eastAsiaTheme="minorEastAsia" w:hAnsi="Arial" w:cs="Arial"/>
          <w:color w:val="000000" w:themeColor="text1"/>
        </w:rPr>
        <w:t xml:space="preserve">Gmina Cieszanów na zadanie pn. Budowa pomnika w hołdzie mieszkańcom wysiedlonym do III Rzeszy na niewolnicze roboty w 1943 roku wraz </w:t>
      </w:r>
      <w:r w:rsidR="00CC7273">
        <w:rPr>
          <w:rFonts w:ascii="Arial" w:eastAsiaTheme="minorEastAsia" w:hAnsi="Arial" w:cs="Arial"/>
          <w:color w:val="000000" w:themeColor="text1"/>
        </w:rPr>
        <w:br/>
      </w:r>
      <w:r w:rsidRPr="004B1B02">
        <w:rPr>
          <w:rFonts w:ascii="Arial" w:eastAsiaTheme="minorEastAsia" w:hAnsi="Arial" w:cs="Arial"/>
          <w:color w:val="000000" w:themeColor="text1"/>
        </w:rPr>
        <w:t xml:space="preserve">z zagospodarowaniem terenu – 12.000,00 zł, </w:t>
      </w:r>
    </w:p>
    <w:p w14:paraId="347D97AA" w14:textId="77777777" w:rsidR="00C043BC" w:rsidRPr="004B1B02" w:rsidRDefault="00C043BC" w:rsidP="00454901">
      <w:pPr>
        <w:pStyle w:val="Akapitzlist"/>
        <w:numPr>
          <w:ilvl w:val="2"/>
          <w:numId w:val="577"/>
        </w:numPr>
        <w:spacing w:line="360" w:lineRule="auto"/>
        <w:ind w:left="851" w:hanging="284"/>
        <w:jc w:val="both"/>
        <w:rPr>
          <w:rFonts w:ascii="Arial" w:hAnsi="Arial" w:cs="Arial"/>
          <w:color w:val="FF0000"/>
        </w:rPr>
      </w:pPr>
      <w:r w:rsidRPr="004B1B02">
        <w:rPr>
          <w:rFonts w:ascii="Arial" w:eastAsiaTheme="minorEastAsia" w:hAnsi="Arial" w:cs="Arial"/>
          <w:color w:val="000000" w:themeColor="text1"/>
        </w:rPr>
        <w:t>Gmina Skołyszyn na zadanie pn. Zagospodarowanie terenu w okolicy Domu Ludowego w Bączalu Górnym – 12.000,00 zł,</w:t>
      </w:r>
    </w:p>
    <w:p w14:paraId="51302980" w14:textId="77777777" w:rsidR="00C043BC" w:rsidRPr="004B1B02" w:rsidRDefault="00C043BC" w:rsidP="00454901">
      <w:pPr>
        <w:pStyle w:val="Akapitzlist"/>
        <w:numPr>
          <w:ilvl w:val="2"/>
          <w:numId w:val="577"/>
        </w:numPr>
        <w:spacing w:line="360" w:lineRule="auto"/>
        <w:ind w:left="851" w:hanging="284"/>
        <w:jc w:val="both"/>
        <w:rPr>
          <w:rFonts w:ascii="Arial" w:hAnsi="Arial" w:cs="Arial"/>
          <w:color w:val="FF0000"/>
        </w:rPr>
      </w:pPr>
      <w:r w:rsidRPr="004B1B02">
        <w:rPr>
          <w:rFonts w:ascii="Arial" w:eastAsiaTheme="minorEastAsia" w:hAnsi="Arial" w:cs="Arial"/>
          <w:color w:val="000000" w:themeColor="text1"/>
        </w:rPr>
        <w:t>Gmina Jeżowe na zadanie pn. Wykonanie kompletnej dokumentacji projektowej na budowę pomnika upamiętniającego wysiedlenie mieszkańców Cholewianej Góry podczas II Wojny Światowej – 7. 680,00 zł,</w:t>
      </w:r>
    </w:p>
    <w:p w14:paraId="3FB4FE0C" w14:textId="23950C35" w:rsidR="00C043BC" w:rsidRPr="004B1B02" w:rsidRDefault="00C043BC" w:rsidP="00454901">
      <w:pPr>
        <w:pStyle w:val="Akapitzlist"/>
        <w:numPr>
          <w:ilvl w:val="2"/>
          <w:numId w:val="577"/>
        </w:numPr>
        <w:spacing w:line="360" w:lineRule="auto"/>
        <w:ind w:left="851" w:hanging="284"/>
        <w:jc w:val="both"/>
        <w:rPr>
          <w:rFonts w:ascii="Arial" w:hAnsi="Arial" w:cs="Arial"/>
          <w:color w:val="FF0000"/>
        </w:rPr>
      </w:pPr>
      <w:r w:rsidRPr="004B1B02">
        <w:rPr>
          <w:rFonts w:ascii="Arial" w:eastAsiaTheme="minorEastAsia" w:hAnsi="Arial" w:cs="Arial"/>
          <w:color w:val="000000" w:themeColor="text1"/>
        </w:rPr>
        <w:lastRenderedPageBreak/>
        <w:t xml:space="preserve">Gmina Iwierzyce na zadanie pn. Wykonanie utwardzenia w altance </w:t>
      </w:r>
      <w:r w:rsidR="00CC7273">
        <w:rPr>
          <w:rFonts w:ascii="Arial" w:eastAsiaTheme="minorEastAsia" w:hAnsi="Arial" w:cs="Arial"/>
          <w:color w:val="000000" w:themeColor="text1"/>
        </w:rPr>
        <w:br/>
      </w:r>
      <w:r w:rsidRPr="004B1B02">
        <w:rPr>
          <w:rFonts w:ascii="Arial" w:eastAsiaTheme="minorEastAsia" w:hAnsi="Arial" w:cs="Arial"/>
          <w:color w:val="000000" w:themeColor="text1"/>
        </w:rPr>
        <w:t xml:space="preserve">w miejscowości Wiercany – 12.000,00 zł, </w:t>
      </w:r>
    </w:p>
    <w:p w14:paraId="38EE8505" w14:textId="5E2D9C33" w:rsidR="00C043BC" w:rsidRPr="004B1B02" w:rsidRDefault="00C043BC" w:rsidP="00C043BC">
      <w:pPr>
        <w:pStyle w:val="Listapunktowana"/>
        <w:rPr>
          <w:rFonts w:ascii="Arial" w:eastAsia="Calibri" w:hAnsi="Arial"/>
          <w:color w:val="000000" w:themeColor="text1"/>
          <w:u w:color="FF0000"/>
        </w:rPr>
      </w:pPr>
      <w:r w:rsidRPr="004B1B02">
        <w:rPr>
          <w:rFonts w:ascii="Arial" w:eastAsia="Calibri" w:hAnsi="Arial"/>
          <w:color w:val="000000" w:themeColor="text1"/>
          <w:u w:color="FF0000"/>
        </w:rPr>
        <w:t>Wydatki zaplanowane na pomoc finansową dla Gminy Miasta Sanok na realizację przebudowy I piętra budynku szkoły przy ul. Lipińskiego 63 w Sanoku</w:t>
      </w:r>
      <w:r w:rsidR="00FB60E1" w:rsidRPr="004B1B02">
        <w:rPr>
          <w:rFonts w:ascii="Arial" w:eastAsia="Calibri" w:hAnsi="Arial"/>
          <w:color w:val="000000" w:themeColor="text1"/>
          <w:u w:color="FF0000"/>
        </w:rPr>
        <w:t>,</w:t>
      </w:r>
      <w:r w:rsidRPr="004B1B02">
        <w:rPr>
          <w:rFonts w:ascii="Arial" w:eastAsia="Calibri" w:hAnsi="Arial"/>
          <w:color w:val="000000" w:themeColor="text1"/>
          <w:u w:color="FF0000"/>
        </w:rPr>
        <w:t xml:space="preserve"> nie zostały zrealizowane w 2023 roku, w związku z opóźnieniami w procedurach przetargowych. Pomoc zostanie udzielona w 2024 roku.</w:t>
      </w:r>
    </w:p>
    <w:p w14:paraId="78B472AD" w14:textId="77777777" w:rsidR="00C043BC" w:rsidRPr="004B1B02" w:rsidRDefault="00C043BC" w:rsidP="002934F4">
      <w:pPr>
        <w:keepNext/>
        <w:overflowPunct w:val="0"/>
        <w:autoSpaceDE w:val="0"/>
        <w:autoSpaceDN w:val="0"/>
        <w:adjustRightInd w:val="0"/>
        <w:spacing w:after="0" w:line="360" w:lineRule="auto"/>
        <w:jc w:val="both"/>
        <w:outlineLvl w:val="0"/>
        <w:rPr>
          <w:rFonts w:ascii="Arial" w:eastAsia="Calibri" w:hAnsi="Arial" w:cs="Times New Roman"/>
          <w:b/>
          <w:sz w:val="24"/>
          <w:szCs w:val="20"/>
          <w:lang w:val="x-none" w:eastAsia="pl-PL"/>
        </w:rPr>
      </w:pPr>
    </w:p>
    <w:p w14:paraId="73C4EF46" w14:textId="77777777" w:rsidR="002934F4" w:rsidRPr="004B1B02" w:rsidRDefault="002934F4" w:rsidP="002934F4">
      <w:pPr>
        <w:keepNext/>
        <w:overflowPunct w:val="0"/>
        <w:autoSpaceDE w:val="0"/>
        <w:autoSpaceDN w:val="0"/>
        <w:adjustRightInd w:val="0"/>
        <w:spacing w:after="0" w:line="360" w:lineRule="auto"/>
        <w:jc w:val="both"/>
        <w:outlineLvl w:val="0"/>
        <w:rPr>
          <w:rFonts w:ascii="Arial" w:eastAsia="Calibri" w:hAnsi="Arial" w:cs="Times New Roman"/>
          <w:b/>
          <w:sz w:val="24"/>
          <w:szCs w:val="20"/>
          <w:lang w:val="x-none" w:eastAsia="pl-PL"/>
        </w:rPr>
      </w:pPr>
      <w:r w:rsidRPr="004B1B02">
        <w:rPr>
          <w:rFonts w:ascii="Arial" w:eastAsia="Calibri" w:hAnsi="Arial" w:cs="Times New Roman"/>
          <w:b/>
          <w:sz w:val="24"/>
          <w:szCs w:val="20"/>
          <w:lang w:val="x-none" w:eastAsia="pl-PL"/>
        </w:rPr>
        <w:t xml:space="preserve">DZIAŁ 925 – OGRODY BOTANICZNE I ZOOLOGICZNE ORAZ NATURALNE OBSZARY I OBIEKTY CHRONIONEJ PRZYRODY </w:t>
      </w:r>
    </w:p>
    <w:p w14:paraId="651C3EA6" w14:textId="77777777" w:rsidR="002934F4" w:rsidRPr="004B1B02" w:rsidRDefault="002934F4" w:rsidP="002934F4">
      <w:pPr>
        <w:keepNext/>
        <w:spacing w:after="0" w:line="360" w:lineRule="auto"/>
        <w:jc w:val="both"/>
        <w:outlineLvl w:val="1"/>
        <w:rPr>
          <w:rFonts w:ascii="Arial" w:eastAsia="Calibri" w:hAnsi="Arial" w:cs="Times New Roman"/>
          <w:b/>
          <w:bCs/>
          <w:i/>
          <w:iCs/>
          <w:sz w:val="24"/>
          <w:szCs w:val="28"/>
          <w:lang w:val="x-none" w:eastAsia="x-none"/>
        </w:rPr>
      </w:pPr>
      <w:r w:rsidRPr="004B1B02">
        <w:rPr>
          <w:rFonts w:ascii="Arial" w:eastAsia="Times New Roman" w:hAnsi="Arial" w:cs="Times New Roman"/>
          <w:b/>
          <w:bCs/>
          <w:i/>
          <w:iCs/>
          <w:sz w:val="24"/>
          <w:szCs w:val="28"/>
          <w:lang w:val="x-none" w:eastAsia="x-none"/>
        </w:rPr>
        <w:t>Rozdział 92502 – Parki krajobrazowe</w:t>
      </w:r>
    </w:p>
    <w:p w14:paraId="079C47A4" w14:textId="1B2A08EE" w:rsidR="002934F4" w:rsidRPr="004B1B02" w:rsidRDefault="002934F4" w:rsidP="002934F4">
      <w:pPr>
        <w:spacing w:after="0" w:line="360" w:lineRule="auto"/>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Zaplanowane wydatki w kwocie 2.694.346,- zł zostały zrealizowane w wysokości 2.494.574,</w:t>
      </w:r>
      <w:r w:rsidR="0085034D">
        <w:rPr>
          <w:rFonts w:ascii="Arial" w:eastAsia="Times New Roman" w:hAnsi="Arial" w:cs="Arial"/>
          <w:bCs/>
          <w:sz w:val="24"/>
          <w:szCs w:val="24"/>
          <w:lang w:eastAsia="pl-PL"/>
        </w:rPr>
        <w:t>51</w:t>
      </w:r>
      <w:r w:rsidRPr="004B1B02">
        <w:rPr>
          <w:rFonts w:ascii="Arial" w:eastAsia="Times New Roman" w:hAnsi="Arial" w:cs="Arial"/>
          <w:bCs/>
          <w:sz w:val="24"/>
          <w:szCs w:val="24"/>
          <w:lang w:eastAsia="pl-PL"/>
        </w:rPr>
        <w:t xml:space="preserve"> zł, tj. 92,59% planu.</w:t>
      </w:r>
    </w:p>
    <w:p w14:paraId="1175102F" w14:textId="2802193C" w:rsidR="002934F4" w:rsidRPr="004B1B02" w:rsidRDefault="002934F4" w:rsidP="00454901">
      <w:pPr>
        <w:pStyle w:val="Listapunktowana"/>
        <w:numPr>
          <w:ilvl w:val="0"/>
          <w:numId w:val="469"/>
        </w:numPr>
        <w:ind w:left="284" w:hanging="142"/>
        <w:rPr>
          <w:rFonts w:ascii="Arial" w:hAnsi="Arial" w:cs="Arial"/>
          <w:bCs/>
        </w:rPr>
      </w:pPr>
      <w:r w:rsidRPr="004B1B02">
        <w:rPr>
          <w:rFonts w:ascii="Arial" w:hAnsi="Arial" w:cs="Arial"/>
          <w:bCs/>
        </w:rPr>
        <w:t xml:space="preserve">Wydatki bieżące zaplanowane w kwocie 2.495.546,- </w:t>
      </w:r>
      <w:r w:rsidRPr="004B1B02">
        <w:rPr>
          <w:rFonts w:ascii="Arial" w:hAnsi="Arial" w:cs="Arial"/>
        </w:rPr>
        <w:t xml:space="preserve">zł </w:t>
      </w:r>
      <w:r w:rsidRPr="004B1B02">
        <w:rPr>
          <w:rFonts w:ascii="Arial" w:hAnsi="Arial" w:cs="Arial"/>
          <w:bCs/>
        </w:rPr>
        <w:t xml:space="preserve">zostały zrealizowane </w:t>
      </w:r>
      <w:r w:rsidR="00CC7273">
        <w:rPr>
          <w:rFonts w:ascii="Arial" w:hAnsi="Arial" w:cs="Arial"/>
          <w:bCs/>
        </w:rPr>
        <w:br/>
      </w:r>
      <w:r w:rsidRPr="004B1B02">
        <w:rPr>
          <w:rFonts w:ascii="Arial" w:hAnsi="Arial" w:cs="Arial"/>
          <w:bCs/>
        </w:rPr>
        <w:t xml:space="preserve">w wysokości 2.454.829,51 zł, </w:t>
      </w:r>
      <w:r w:rsidRPr="004B1B02">
        <w:rPr>
          <w:rFonts w:ascii="Arial" w:hAnsi="Arial" w:cs="Arial"/>
        </w:rPr>
        <w:t xml:space="preserve">tj. 98,37% planu i </w:t>
      </w:r>
      <w:r w:rsidRPr="004B1B02">
        <w:rPr>
          <w:rFonts w:ascii="Arial" w:hAnsi="Arial" w:cs="Arial"/>
          <w:iCs/>
        </w:rPr>
        <w:t>dotyczyły funkcjonowania jednostek budżetowych:</w:t>
      </w:r>
    </w:p>
    <w:p w14:paraId="52FA97FD" w14:textId="77777777" w:rsidR="002934F4" w:rsidRPr="004B1B02" w:rsidRDefault="002934F4" w:rsidP="00454901">
      <w:pPr>
        <w:pStyle w:val="Listapunktowana"/>
        <w:numPr>
          <w:ilvl w:val="0"/>
          <w:numId w:val="417"/>
        </w:numPr>
        <w:ind w:left="567" w:hanging="283"/>
        <w:rPr>
          <w:rFonts w:ascii="Arial" w:hAnsi="Arial" w:cs="Arial"/>
          <w:iCs/>
        </w:rPr>
      </w:pPr>
      <w:r w:rsidRPr="004B1B02">
        <w:rPr>
          <w:rFonts w:ascii="Arial" w:hAnsi="Arial" w:cs="Arial"/>
          <w:iCs/>
        </w:rPr>
        <w:t>Zespołu Karpackich Parków Krajobrazowych w Krośnie w kwocie 1.330.963,82 zł, w tym:</w:t>
      </w:r>
    </w:p>
    <w:p w14:paraId="72A5B899" w14:textId="738ECD50" w:rsidR="002934F4" w:rsidRPr="004B1B02" w:rsidRDefault="002934F4" w:rsidP="00454901">
      <w:pPr>
        <w:pStyle w:val="Listapunktowana"/>
        <w:numPr>
          <w:ilvl w:val="0"/>
          <w:numId w:val="418"/>
        </w:numPr>
        <w:ind w:left="851" w:hanging="284"/>
        <w:rPr>
          <w:rFonts w:ascii="Arial" w:hAnsi="Arial" w:cs="Arial"/>
          <w:color w:val="FF0000"/>
        </w:rPr>
      </w:pPr>
      <w:r w:rsidRPr="004B1B02">
        <w:rPr>
          <w:rFonts w:ascii="Arial" w:hAnsi="Arial" w:cs="Arial"/>
        </w:rPr>
        <w:t xml:space="preserve">wynagrodzenia i składki od nich naliczane oraz umowy zlecenie i o dzieło </w:t>
      </w:r>
      <w:r w:rsidRPr="004B1B02">
        <w:rPr>
          <w:rFonts w:ascii="Arial" w:hAnsi="Arial" w:cs="Arial"/>
        </w:rPr>
        <w:br/>
        <w:t xml:space="preserve">w kwocie 831.372,14 zł (§ 4010 – 645.180,44 zł, § 4040 – 35.975,98 zł, </w:t>
      </w:r>
      <w:r w:rsidR="00CC7273">
        <w:rPr>
          <w:rFonts w:ascii="Arial" w:hAnsi="Arial" w:cs="Arial"/>
        </w:rPr>
        <w:br/>
      </w:r>
      <w:r w:rsidRPr="004B1B02">
        <w:rPr>
          <w:rFonts w:ascii="Arial" w:hAnsi="Arial" w:cs="Arial"/>
        </w:rPr>
        <w:t>§ 4110 – 118.198,76 zł, § 4120 – 11.309,81 zł, § 4170 – 15.000,00 zł, § 4710 – 5.707,15 zł),</w:t>
      </w:r>
    </w:p>
    <w:p w14:paraId="5AA7B0CE" w14:textId="4364C98F" w:rsidR="002934F4" w:rsidRPr="004B1B02" w:rsidRDefault="002934F4" w:rsidP="00454901">
      <w:pPr>
        <w:pStyle w:val="Listapunktowana"/>
        <w:numPr>
          <w:ilvl w:val="0"/>
          <w:numId w:val="418"/>
        </w:numPr>
        <w:ind w:left="851" w:hanging="284"/>
        <w:rPr>
          <w:rFonts w:ascii="Arial" w:hAnsi="Arial" w:cs="Arial"/>
          <w:color w:val="FF0000"/>
        </w:rPr>
      </w:pPr>
      <w:r w:rsidRPr="004B1B02">
        <w:rPr>
          <w:rFonts w:ascii="Arial" w:hAnsi="Arial" w:cs="Arial"/>
        </w:rPr>
        <w:t xml:space="preserve">pozostałe wydatki związane z realizacją statutowych zadań jednostki </w:t>
      </w:r>
      <w:r w:rsidR="00CC7273">
        <w:rPr>
          <w:rFonts w:ascii="Arial" w:hAnsi="Arial" w:cs="Arial"/>
        </w:rPr>
        <w:br/>
      </w:r>
      <w:r w:rsidRPr="004B1B02">
        <w:rPr>
          <w:rFonts w:ascii="Arial" w:hAnsi="Arial" w:cs="Arial"/>
        </w:rPr>
        <w:t>w kwocie 460.471,94 zł (</w:t>
      </w:r>
      <w:bookmarkStart w:id="200" w:name="_Hlk95735673"/>
      <w:r w:rsidRPr="004B1B02">
        <w:rPr>
          <w:rFonts w:ascii="Arial" w:hAnsi="Arial" w:cs="Arial"/>
        </w:rPr>
        <w:t>§</w:t>
      </w:r>
      <w:bookmarkEnd w:id="200"/>
      <w:r w:rsidRPr="004B1B02">
        <w:rPr>
          <w:rFonts w:ascii="Arial" w:hAnsi="Arial" w:cs="Arial"/>
        </w:rPr>
        <w:t xml:space="preserve"> 4190 – 4.999,20 zł, § 4210 – 154.157,85 zł, </w:t>
      </w:r>
      <w:r w:rsidR="00CC7273">
        <w:rPr>
          <w:rFonts w:ascii="Arial" w:hAnsi="Arial" w:cs="Arial"/>
        </w:rPr>
        <w:br/>
      </w:r>
      <w:r w:rsidRPr="004B1B02">
        <w:rPr>
          <w:rFonts w:ascii="Arial" w:hAnsi="Arial" w:cs="Arial"/>
        </w:rPr>
        <w:t>§ 4220 – 5.047,11 zł, § 4260 – 60.017,71 zł, § 4270 – 399,75 zł, § 4280 – 814,40 zł, § 4300 – 179.254,21 zł, § 4360 – 1.073,62 zł, § 4400 – 26.591,63 zł, § 4410 – 932,50 zł, § 4430 – 1.966,00 zł, § 4440 – 18.876,88 zł, § 4480 – 3.313,00 zł, § 4700 – 3.028,08 zł), w tym:</w:t>
      </w:r>
    </w:p>
    <w:p w14:paraId="6E36A5FA" w14:textId="77777777" w:rsidR="002934F4" w:rsidRPr="004B1B02" w:rsidRDefault="002934F4" w:rsidP="00454901">
      <w:pPr>
        <w:pStyle w:val="Listapunktowana"/>
        <w:numPr>
          <w:ilvl w:val="0"/>
          <w:numId w:val="419"/>
        </w:numPr>
        <w:tabs>
          <w:tab w:val="left" w:pos="993"/>
          <w:tab w:val="left" w:pos="1134"/>
        </w:tabs>
        <w:ind w:left="851" w:firstLine="0"/>
        <w:rPr>
          <w:rFonts w:ascii="Arial" w:hAnsi="Arial" w:cs="Arial"/>
        </w:rPr>
      </w:pPr>
      <w:r w:rsidRPr="004B1B02">
        <w:rPr>
          <w:rFonts w:ascii="Arial" w:hAnsi="Arial" w:cs="Arial"/>
        </w:rPr>
        <w:t>bieżące remonty i konserwacje – 399,75 zł (§ 4270),</w:t>
      </w:r>
    </w:p>
    <w:p w14:paraId="418A4B2D" w14:textId="77777777" w:rsidR="002934F4" w:rsidRPr="004B1B02" w:rsidRDefault="002934F4" w:rsidP="00454901">
      <w:pPr>
        <w:pStyle w:val="Listapunktowana"/>
        <w:numPr>
          <w:ilvl w:val="0"/>
          <w:numId w:val="419"/>
        </w:numPr>
        <w:tabs>
          <w:tab w:val="left" w:pos="851"/>
          <w:tab w:val="left" w:pos="993"/>
          <w:tab w:val="left" w:pos="1134"/>
        </w:tabs>
        <w:ind w:left="1134" w:hanging="283"/>
        <w:rPr>
          <w:rFonts w:ascii="Arial" w:hAnsi="Arial" w:cs="Arial"/>
        </w:rPr>
      </w:pPr>
      <w:r w:rsidRPr="004B1B02">
        <w:rPr>
          <w:rFonts w:ascii="Arial" w:hAnsi="Arial" w:cs="Arial"/>
        </w:rPr>
        <w:t>zakup środków żywności – 5.047,11 zł (§ 4220) (finansowane ze środków własnych Samorządu Województwa) na potrzeby organizacji:</w:t>
      </w:r>
    </w:p>
    <w:p w14:paraId="7172D1CA" w14:textId="54796C88"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VIII Rajdu Młodego Ekologa. W rajdzie uczestniczyły dzieci </w:t>
      </w:r>
      <w:r w:rsidR="00CC7273">
        <w:rPr>
          <w:rFonts w:ascii="Arial" w:eastAsia="Times New Roman" w:hAnsi="Arial" w:cs="Arial"/>
          <w:sz w:val="24"/>
          <w:szCs w:val="24"/>
          <w:lang w:eastAsia="pl-PL"/>
        </w:rPr>
        <w:br/>
      </w:r>
      <w:r w:rsidRPr="004B1B02">
        <w:rPr>
          <w:rFonts w:ascii="Arial" w:eastAsia="Times New Roman" w:hAnsi="Arial" w:cs="Arial"/>
          <w:sz w:val="24"/>
          <w:szCs w:val="24"/>
          <w:lang w:eastAsia="pl-PL"/>
        </w:rPr>
        <w:t xml:space="preserve">z przedszkola w Dukli wraz z opiekunami. Celem rajdu było zapoznanie małych „ekologów” z walorami przyrodniczymi </w:t>
      </w:r>
      <w:proofErr w:type="spellStart"/>
      <w:r w:rsidRPr="004B1B02">
        <w:rPr>
          <w:rFonts w:ascii="Arial" w:eastAsia="Times New Roman" w:hAnsi="Arial" w:cs="Arial"/>
          <w:sz w:val="24"/>
          <w:szCs w:val="24"/>
          <w:lang w:eastAsia="pl-PL"/>
        </w:rPr>
        <w:t>Ciśniańsko-Wetlińskiego</w:t>
      </w:r>
      <w:proofErr w:type="spellEnd"/>
      <w:r w:rsidRPr="004B1B02">
        <w:rPr>
          <w:rFonts w:ascii="Arial" w:eastAsia="Times New Roman" w:hAnsi="Arial" w:cs="Arial"/>
          <w:sz w:val="24"/>
          <w:szCs w:val="24"/>
          <w:lang w:eastAsia="pl-PL"/>
        </w:rPr>
        <w:t xml:space="preserve"> Parku Krajobrazowego administrowanego przez Zespół,</w:t>
      </w:r>
    </w:p>
    <w:p w14:paraId="5CE7276B"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lastRenderedPageBreak/>
        <w:t>rajdu turystycznego dla dzieci z Domu Dziecka w Żyznowie z okazji „Dnia Dziecka” na terenie Jaśliskiego Parku Krajobrazowego. W rajdzie uczestniczyły dzieci wraz z opiekunami. Celem rajdu było zapoznanie uczestników z jego walorami przyrodniczymi i historycznymi oraz wartościami kulturowymi,</w:t>
      </w:r>
    </w:p>
    <w:p w14:paraId="2AE02996"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Dnia Dziecka z Nadleśnictwem Rymanów. W imprezie uczestniczyły dzieci wraz z opiekunami. Celem spotkania było zapoznanie uczestników z walorami turystyczno-krajobrazowo-kulturowymi nadzorowanych przez Zespół obszarów Parków Krajobrazowych,</w:t>
      </w:r>
    </w:p>
    <w:p w14:paraId="74A820AD" w14:textId="51457D04"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„Dnia Ziemi” z osadzonymi z Zakładu Karnego w Łupkowie – Oddziału Zewnętrznego w Moszczańcu. Celem akcji było budzenie </w:t>
      </w:r>
      <w:r w:rsidR="00CC7273">
        <w:rPr>
          <w:rFonts w:ascii="Arial" w:eastAsia="Times New Roman" w:hAnsi="Arial" w:cs="Arial"/>
          <w:sz w:val="24"/>
          <w:szCs w:val="24"/>
          <w:lang w:eastAsia="pl-PL"/>
        </w:rPr>
        <w:br/>
      </w:r>
      <w:r w:rsidRPr="004B1B02">
        <w:rPr>
          <w:rFonts w:ascii="Arial" w:eastAsia="Times New Roman" w:hAnsi="Arial" w:cs="Arial"/>
          <w:sz w:val="24"/>
          <w:szCs w:val="24"/>
          <w:lang w:eastAsia="pl-PL"/>
        </w:rPr>
        <w:t>i wzmacnianie świadomości ekologicznej wśród osadzonych oraz ich odpowiedzialności za środowisko naturalne. Ideą akcji jest praktyczna edukacja na rzecz rozwoju zrównoważonego – promocja i kreowanie postaw przyjaznych środowisku,</w:t>
      </w:r>
    </w:p>
    <w:p w14:paraId="70FA8E19"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IX Rajdu </w:t>
      </w:r>
      <w:proofErr w:type="spellStart"/>
      <w:r w:rsidRPr="004B1B02">
        <w:rPr>
          <w:rFonts w:ascii="Arial" w:eastAsia="Times New Roman" w:hAnsi="Arial" w:cs="Arial"/>
          <w:sz w:val="24"/>
          <w:szCs w:val="24"/>
          <w:lang w:eastAsia="pl-PL"/>
        </w:rPr>
        <w:t>Nordic</w:t>
      </w:r>
      <w:proofErr w:type="spellEnd"/>
      <w:r w:rsidRPr="004B1B02">
        <w:rPr>
          <w:rFonts w:ascii="Arial" w:eastAsia="Times New Roman" w:hAnsi="Arial" w:cs="Arial"/>
          <w:sz w:val="24"/>
          <w:szCs w:val="24"/>
          <w:lang w:eastAsia="pl-PL"/>
        </w:rPr>
        <w:t xml:space="preserve"> </w:t>
      </w:r>
      <w:proofErr w:type="spellStart"/>
      <w:r w:rsidRPr="004B1B02">
        <w:rPr>
          <w:rFonts w:ascii="Arial" w:eastAsia="Times New Roman" w:hAnsi="Arial" w:cs="Arial"/>
          <w:sz w:val="24"/>
          <w:szCs w:val="24"/>
          <w:lang w:eastAsia="pl-PL"/>
        </w:rPr>
        <w:t>Walking</w:t>
      </w:r>
      <w:proofErr w:type="spellEnd"/>
      <w:r w:rsidRPr="004B1B02">
        <w:rPr>
          <w:rFonts w:ascii="Arial" w:eastAsia="Times New Roman" w:hAnsi="Arial" w:cs="Arial"/>
          <w:sz w:val="24"/>
          <w:szCs w:val="24"/>
          <w:lang w:eastAsia="pl-PL"/>
        </w:rPr>
        <w:t xml:space="preserve"> na obszarze Parku Krajobrazowego Doliny Sanu. W rajdzie uczestniczyli słuchacze Uniwersytetu Trzeciego Wieku</w:t>
      </w:r>
      <w:r w:rsidRPr="004B1B02">
        <w:rPr>
          <w:rFonts w:ascii="Arial" w:eastAsia="Times New Roman" w:hAnsi="Arial" w:cs="Arial"/>
          <w:color w:val="FF0000"/>
          <w:sz w:val="24"/>
          <w:szCs w:val="24"/>
          <w:lang w:eastAsia="pl-PL"/>
        </w:rPr>
        <w:t xml:space="preserve"> </w:t>
      </w:r>
      <w:r w:rsidRPr="004B1B02">
        <w:rPr>
          <w:rFonts w:ascii="Arial" w:eastAsia="Times New Roman" w:hAnsi="Arial" w:cs="Arial"/>
          <w:sz w:val="24"/>
          <w:szCs w:val="24"/>
          <w:lang w:eastAsia="pl-PL"/>
        </w:rPr>
        <w:t>oraz</w:t>
      </w:r>
      <w:r w:rsidRPr="004B1B02">
        <w:rPr>
          <w:rFonts w:ascii="Arial" w:hAnsi="Arial" w:cs="Arial"/>
          <w:sz w:val="24"/>
          <w:szCs w:val="24"/>
        </w:rPr>
        <w:t xml:space="preserve"> pracownicy ZKPK w Krośnie</w:t>
      </w:r>
      <w:r w:rsidRPr="004B1B02">
        <w:rPr>
          <w:rFonts w:ascii="Arial" w:eastAsia="Times New Roman" w:hAnsi="Arial" w:cs="Arial"/>
          <w:sz w:val="24"/>
          <w:szCs w:val="24"/>
          <w:lang w:eastAsia="pl-PL"/>
        </w:rPr>
        <w:t xml:space="preserve">. </w:t>
      </w:r>
      <w:r w:rsidRPr="004B1B02">
        <w:rPr>
          <w:rFonts w:ascii="Arial" w:hAnsi="Arial" w:cs="Arial"/>
          <w:bCs/>
          <w:sz w:val="24"/>
          <w:szCs w:val="24"/>
        </w:rPr>
        <w:t xml:space="preserve">Celem </w:t>
      </w:r>
      <w:r w:rsidRPr="004B1B02">
        <w:rPr>
          <w:rFonts w:ascii="Arial" w:hAnsi="Arial" w:cs="Arial"/>
          <w:sz w:val="24"/>
          <w:szCs w:val="24"/>
        </w:rPr>
        <w:t>rajdu było rozbudzenie aktywności fizycznej wśród seniorów, a także promocja terenów należących do Zespołu Karpackich Parków Krajobrazowych w Krośnie,</w:t>
      </w:r>
    </w:p>
    <w:p w14:paraId="572A3BA8" w14:textId="71D9D399"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warsztatów tematycznych dla grup odwiedzających ekspozycję przyrodniczo-edukacyjną w siedzibie Zespołu. </w:t>
      </w:r>
      <w:r w:rsidRPr="004B1B02">
        <w:rPr>
          <w:rFonts w:ascii="Arial" w:hAnsi="Arial" w:cs="Arial"/>
          <w:sz w:val="24"/>
          <w:szCs w:val="24"/>
        </w:rPr>
        <w:t xml:space="preserve">Uczestnikami byli m. in. uczniowie Szkół wraz z opiekunami, podopieczni gminnych klubów seniora, uczestnicy białych i zielonych szkół. </w:t>
      </w:r>
      <w:r w:rsidRPr="004B1B02">
        <w:rPr>
          <w:rFonts w:ascii="Arial" w:hAnsi="Arial" w:cs="Arial"/>
          <w:bCs/>
          <w:sz w:val="24"/>
          <w:szCs w:val="24"/>
        </w:rPr>
        <w:t>Warsztaty miały na celu  budowanie</w:t>
      </w:r>
      <w:r w:rsidRPr="004B1B02">
        <w:rPr>
          <w:rFonts w:ascii="Arial" w:hAnsi="Arial" w:cs="Arial"/>
          <w:sz w:val="24"/>
          <w:szCs w:val="24"/>
        </w:rPr>
        <w:t xml:space="preserve"> bliskich relacji z przyrodą poprzez doświadczanie przyrody </w:t>
      </w:r>
      <w:r w:rsidRPr="004B1B02">
        <w:rPr>
          <w:rFonts w:ascii="Arial" w:hAnsi="Arial" w:cs="Arial"/>
          <w:sz w:val="24"/>
          <w:szCs w:val="24"/>
        </w:rPr>
        <w:br/>
        <w:t>i odczuwanie jej zmysłami, w tym poprzez wspólne wykonywanie określonych prac,</w:t>
      </w:r>
      <w:r w:rsidRPr="004B1B02">
        <w:rPr>
          <w:sz w:val="24"/>
          <w:szCs w:val="24"/>
        </w:rPr>
        <w:t xml:space="preserve"> </w:t>
      </w:r>
      <w:r w:rsidRPr="004B1B02">
        <w:rPr>
          <w:rFonts w:ascii="Arial" w:hAnsi="Arial" w:cs="Arial"/>
          <w:sz w:val="24"/>
          <w:szCs w:val="24"/>
        </w:rPr>
        <w:t xml:space="preserve">rozwijanie umiejętności koncentracji uwagi, stymulowanie wyobraźni, integrację, kształcenie umiejętności pracy </w:t>
      </w:r>
      <w:r w:rsidR="00CC7273">
        <w:rPr>
          <w:rFonts w:ascii="Arial" w:hAnsi="Arial" w:cs="Arial"/>
          <w:sz w:val="24"/>
          <w:szCs w:val="24"/>
        </w:rPr>
        <w:br/>
      </w:r>
      <w:r w:rsidRPr="004B1B02">
        <w:rPr>
          <w:rFonts w:ascii="Arial" w:hAnsi="Arial" w:cs="Arial"/>
          <w:sz w:val="24"/>
          <w:szCs w:val="24"/>
        </w:rPr>
        <w:t>w grupie,</w:t>
      </w:r>
    </w:p>
    <w:p w14:paraId="0A3F8F80"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Wielkiego Dnia Pszczół. Uczestnikami były dzieci uczęszczające na zajęcia wakacyjne prowadzone przez Gminny Ośrodek Kultury w Dukli. Celem wydarzenia było zapoznanie z życiem i działalnością pszczół,</w:t>
      </w:r>
    </w:p>
    <w:p w14:paraId="4370D174"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hAnsi="Arial" w:cs="Arial"/>
          <w:sz w:val="24"/>
          <w:szCs w:val="24"/>
        </w:rPr>
        <w:lastRenderedPageBreak/>
        <w:t>„Sprzątania Świata” z osadzonymi z Zakładu Karnego w Łupkowie – Oddziału Zewnętrznego w Moszczańcu. Ideą akcji była praktyczna edukacja na rzecz rozwoju zrównoważonego – promocja i kreowanie postaw przyjaznych środowisku, w szczególności w zakresie: rozwoju zrównoważonego, poszanowania zasobów naturalnych oraz racjonalnej gospodarki odpadami, rozumianej, jako łańcuch działań począwszy od unikania tworzenia odpadów, przez selektywną zbiórkę po recykling,</w:t>
      </w:r>
    </w:p>
    <w:p w14:paraId="5A203292" w14:textId="4C9789EB"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spacerów krajobrazowych, które odbyły się na terenie Parku Krajobrazowego Pasma Brzanki. Brali w nich udział uczniowie ze Szkoły Podstawowej w Jasionce wraz z opiekunami. Celem spacerów było przekazanie uczestnikom wiedzy na temat danego krajobrazu, </w:t>
      </w:r>
      <w:r w:rsidR="00CC7273">
        <w:rPr>
          <w:rFonts w:ascii="Arial" w:eastAsia="Times New Roman" w:hAnsi="Arial" w:cs="Arial"/>
          <w:sz w:val="24"/>
          <w:szCs w:val="24"/>
          <w:lang w:eastAsia="pl-PL"/>
        </w:rPr>
        <w:br/>
      </w:r>
      <w:r w:rsidRPr="004B1B02">
        <w:rPr>
          <w:rFonts w:ascii="Arial" w:eastAsia="Times New Roman" w:hAnsi="Arial" w:cs="Arial"/>
          <w:sz w:val="24"/>
          <w:szCs w:val="24"/>
          <w:lang w:eastAsia="pl-PL"/>
        </w:rPr>
        <w:t>w tym jego historii, procesów, które wpływają na jego kształt, funkcji jakie pełni lub zagrożeń,</w:t>
      </w:r>
    </w:p>
    <w:p w14:paraId="2040E64E"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uroczystego strojenia drzewka bożonarodzeniowego, w którym wzięli udział uczniowie Szkoły Podstawowej w Dukli wraz z opiekunami. Celem zabawy było rozbudzenie inwencji twórczej w zakresie wykonywania ekologicznych ozdób choinkowych, które były własnoręcznie wykonane przez uczestników, rozwijanie wrażliwości estetycznej oraz uzdolnień plastycznych,</w:t>
      </w:r>
    </w:p>
    <w:p w14:paraId="74CFFAF3" w14:textId="6C92E79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uroczystego rozstrzygnięcia świątecznego konkursu plastycznego </w:t>
      </w:r>
      <w:r w:rsidRPr="004B1B02">
        <w:rPr>
          <w:rFonts w:ascii="Arial" w:eastAsia="Times New Roman" w:hAnsi="Arial" w:cs="Arial"/>
          <w:sz w:val="24"/>
          <w:szCs w:val="24"/>
          <w:lang w:eastAsia="pl-PL"/>
        </w:rPr>
        <w:br/>
        <w:t xml:space="preserve">w okresie Świąt Bożego Narodzenia, w których brały udział dzieci </w:t>
      </w:r>
      <w:r w:rsidR="00CC7273">
        <w:rPr>
          <w:rFonts w:ascii="Arial" w:eastAsia="Times New Roman" w:hAnsi="Arial" w:cs="Arial"/>
          <w:sz w:val="24"/>
          <w:szCs w:val="24"/>
          <w:lang w:eastAsia="pl-PL"/>
        </w:rPr>
        <w:br/>
      </w:r>
      <w:r w:rsidRPr="004B1B02">
        <w:rPr>
          <w:rFonts w:ascii="Arial" w:eastAsia="Times New Roman" w:hAnsi="Arial" w:cs="Arial"/>
          <w:sz w:val="24"/>
          <w:szCs w:val="24"/>
          <w:lang w:eastAsia="pl-PL"/>
        </w:rPr>
        <w:t>i młodzież z gmin położonych na terenie parków krajobrazowych administrowanych przez Zespół. Celem przeprowadzenia konkursu było rozwijanie wyobraźni, aktywności twórczej, wrażliwości estetycznej, wyrabianie poczucia piękna, zwiększanie zdolności manualnych wśród dzieci oraz wykorzystanie materiałów ekologicznych,</w:t>
      </w:r>
    </w:p>
    <w:p w14:paraId="69DB3A74" w14:textId="77777777"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rajdu edukacyjnego (rowerowego) na terenie Jaśliskiego Parku Krajobrazowego przy współpracy ze Szkołą Podstawową w Tylawie. Uczestnikami rajdu byli uczniowie wraz z opiekunami oraz pracownicy ZKPK w Krośnie. </w:t>
      </w:r>
      <w:r w:rsidRPr="004B1B02">
        <w:rPr>
          <w:rFonts w:ascii="Arial" w:eastAsia="Times New Roman" w:hAnsi="Arial" w:cs="Arial"/>
          <w:color w:val="FF0000"/>
          <w:sz w:val="24"/>
          <w:szCs w:val="24"/>
          <w:lang w:eastAsia="pl-PL"/>
        </w:rPr>
        <w:t xml:space="preserve"> </w:t>
      </w:r>
      <w:r w:rsidRPr="004B1B02">
        <w:rPr>
          <w:rFonts w:ascii="Arial" w:eastAsia="Times New Roman" w:hAnsi="Arial" w:cs="Arial"/>
          <w:sz w:val="24"/>
          <w:szCs w:val="24"/>
          <w:lang w:eastAsia="pl-PL"/>
        </w:rPr>
        <w:t>Celem organizacji rajdu było zapoznanie z walorami turystycznymi Jaśliskiego Parku Krajobrazowego, popularyzacja turystyki rowerowej  jako formy rekreacji i aktywnego wypoczynku oraz propagowanie aktywności fizycznej,</w:t>
      </w:r>
    </w:p>
    <w:p w14:paraId="1A5E6FDA" w14:textId="4D5E920E" w:rsidR="002934F4" w:rsidRPr="004B1B02" w:rsidRDefault="002934F4" w:rsidP="00454901">
      <w:pPr>
        <w:numPr>
          <w:ilvl w:val="0"/>
          <w:numId w:val="456"/>
        </w:numPr>
        <w:tabs>
          <w:tab w:val="left" w:pos="567"/>
        </w:tabs>
        <w:spacing w:after="0" w:line="360" w:lineRule="auto"/>
        <w:ind w:left="1418" w:hanging="284"/>
        <w:contextualSpacing/>
        <w:jc w:val="both"/>
        <w:rPr>
          <w:rFonts w:ascii="Arial" w:eastAsia="Times New Roman" w:hAnsi="Arial" w:cs="Arial"/>
          <w:color w:val="FF0000"/>
          <w:sz w:val="24"/>
          <w:szCs w:val="24"/>
          <w:lang w:eastAsia="pl-PL"/>
        </w:rPr>
      </w:pPr>
      <w:r w:rsidRPr="004B1B02">
        <w:rPr>
          <w:rFonts w:ascii="Arial" w:hAnsi="Arial" w:cs="Arial"/>
          <w:sz w:val="24"/>
          <w:szCs w:val="24"/>
          <w:lang w:eastAsia="pl-PL"/>
        </w:rPr>
        <w:lastRenderedPageBreak/>
        <w:t xml:space="preserve">IV etapu wojewódzkiego konkursu „Poznajemy Parki Krajobrazowe Polski”. W konkursie brali udział  </w:t>
      </w:r>
      <w:r w:rsidRPr="004B1B02">
        <w:rPr>
          <w:rFonts w:ascii="Arial" w:eastAsia="Times New Roman" w:hAnsi="Arial" w:cs="Arial"/>
          <w:sz w:val="24"/>
          <w:szCs w:val="24"/>
          <w:lang w:eastAsia="pl-PL"/>
        </w:rPr>
        <w:t>uczniowie wraz z opiekunami</w:t>
      </w:r>
      <w:r w:rsidRPr="004B1B02">
        <w:rPr>
          <w:rFonts w:ascii="Arial" w:hAnsi="Arial" w:cs="Arial"/>
          <w:sz w:val="24"/>
          <w:szCs w:val="24"/>
          <w:lang w:eastAsia="pl-PL"/>
        </w:rPr>
        <w:t xml:space="preserve"> ze szkół reprezentujących 10 parków krajobrazowych położonych </w:t>
      </w:r>
      <w:r w:rsidR="00CC7273">
        <w:rPr>
          <w:rFonts w:ascii="Arial" w:hAnsi="Arial" w:cs="Arial"/>
          <w:sz w:val="24"/>
          <w:szCs w:val="24"/>
          <w:lang w:eastAsia="pl-PL"/>
        </w:rPr>
        <w:br/>
      </w:r>
      <w:r w:rsidRPr="004B1B02">
        <w:rPr>
          <w:rFonts w:ascii="Arial" w:hAnsi="Arial" w:cs="Arial"/>
          <w:sz w:val="24"/>
          <w:szCs w:val="24"/>
          <w:lang w:eastAsia="pl-PL"/>
        </w:rPr>
        <w:t xml:space="preserve">w województwie podkarpackim. Celem organizacji wydarzenia było zdobywanie i pogłębianie wiedzy dotyczącej parków krajobrazowych Polski, poszerzanie wiadomości z zakresu ekologii, ochrony przyrody </w:t>
      </w:r>
      <w:r w:rsidR="00CC7273">
        <w:rPr>
          <w:rFonts w:ascii="Arial" w:hAnsi="Arial" w:cs="Arial"/>
          <w:sz w:val="24"/>
          <w:szCs w:val="24"/>
          <w:lang w:eastAsia="pl-PL"/>
        </w:rPr>
        <w:br/>
      </w:r>
      <w:r w:rsidRPr="004B1B02">
        <w:rPr>
          <w:rFonts w:ascii="Arial" w:hAnsi="Arial" w:cs="Arial"/>
          <w:sz w:val="24"/>
          <w:szCs w:val="24"/>
          <w:lang w:eastAsia="pl-PL"/>
        </w:rPr>
        <w:t>i ochrony środowiska, zrozumienie zależności zachodzących pomiędzy organizmami w ekosystemach, doskonalenie umiejętności rozpoznawania gatunków ptaków, rozumienie i prawidłowe posługiwanie się pojęciami ekologicznymi, nabywanie umiejętności posługiwania się kluczem do oznaczania gatunków oraz wyłanianie talentów oraz rozbudzanie ciekawości poznawczej i twórczej uczniów.</w:t>
      </w:r>
    </w:p>
    <w:p w14:paraId="33F5AD67" w14:textId="77777777"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usługi cateringowe – 5.200,00 zł (§ 4300) (finansowana ze środków własnych Samorządu Województwa) na potrzeby:</w:t>
      </w:r>
    </w:p>
    <w:p w14:paraId="730A0C86" w14:textId="2874EC2D"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organizacji III etapu parkowego konkursu „Poznajemy Parki Krajobrazowe Polski”. W wydarzeniu udział wzięli uczniowie wraz </w:t>
      </w:r>
      <w:r w:rsidR="00CC7273">
        <w:rPr>
          <w:rFonts w:ascii="Arial" w:hAnsi="Arial" w:cs="Arial"/>
        </w:rPr>
        <w:br/>
      </w:r>
      <w:r w:rsidRPr="004B1B02">
        <w:rPr>
          <w:rFonts w:ascii="Arial" w:hAnsi="Arial" w:cs="Arial"/>
        </w:rPr>
        <w:t xml:space="preserve">z opiekunami ze szkół reprezentujących gminy w obrębie danego parku krajobrazowego. Celem organizacji wydarzenia było zdobywanie </w:t>
      </w:r>
      <w:r w:rsidR="00CC7273">
        <w:rPr>
          <w:rFonts w:ascii="Arial" w:hAnsi="Arial" w:cs="Arial"/>
        </w:rPr>
        <w:br/>
      </w:r>
      <w:r w:rsidRPr="004B1B02">
        <w:rPr>
          <w:rFonts w:ascii="Arial" w:hAnsi="Arial" w:cs="Arial"/>
        </w:rPr>
        <w:t>i pogłębianie wiedzy dotyczącej parków krajobrazowych Polski, poszerzenie wiadomości z zakresu ekologii, ochrony przyrody i ochrony środowiska,</w:t>
      </w:r>
      <w:r w:rsidRPr="004B1B02">
        <w:rPr>
          <w:rFonts w:ascii="Arial" w:hAnsi="Arial" w:cs="Arial"/>
          <w:color w:val="FF0000"/>
        </w:rPr>
        <w:t xml:space="preserve"> </w:t>
      </w:r>
      <w:r w:rsidRPr="004B1B02">
        <w:rPr>
          <w:rFonts w:ascii="Arial" w:hAnsi="Arial" w:cs="Arial"/>
        </w:rPr>
        <w:t>rozbudzenie i zwiększenie zamiłowania oraz szacunku dla przyrody,</w:t>
      </w:r>
    </w:p>
    <w:p w14:paraId="638F7527" w14:textId="28952FB3"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organizacji I Edycji konkursu fotograficznego z kultury z udziałem dzieci ze szkół podstawowych z terenu województwa podkarpackiego. Zorganizowano uroczyste podsumowanie konkursu z udziałem nagrodzonych i wyróżnionych uczestników i ich opiekunów.  Celem konkursu było rozwijanie miłości do otaczającego nas świata, promowanie wypoczynku na łonie natury, uwrażliwianie na piękno </w:t>
      </w:r>
      <w:r w:rsidR="00CC7273">
        <w:rPr>
          <w:rFonts w:ascii="Arial" w:hAnsi="Arial" w:cs="Arial"/>
        </w:rPr>
        <w:br/>
      </w:r>
      <w:r w:rsidRPr="004B1B02">
        <w:rPr>
          <w:rFonts w:ascii="Arial" w:hAnsi="Arial" w:cs="Arial"/>
        </w:rPr>
        <w:t>i bogactwo przyrody oraz krajobrazu i poznanie dziejów i różnorodności kulturowej naszego regionu,</w:t>
      </w:r>
    </w:p>
    <w:p w14:paraId="118E3868" w14:textId="6A17A5CE"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organizacji spotkania w ramach współpracy w zakresie ochrony przyrody i krajobrazu z CHKO </w:t>
      </w:r>
      <w:proofErr w:type="spellStart"/>
      <w:r w:rsidRPr="004B1B02">
        <w:rPr>
          <w:rFonts w:ascii="Arial" w:hAnsi="Arial" w:cs="Arial"/>
        </w:rPr>
        <w:t>Vychodne</w:t>
      </w:r>
      <w:proofErr w:type="spellEnd"/>
      <w:r w:rsidRPr="004B1B02">
        <w:rPr>
          <w:rFonts w:ascii="Arial" w:hAnsi="Arial" w:cs="Arial"/>
        </w:rPr>
        <w:t xml:space="preserve"> Karpaty. W spotkaniu uczestniczyli pracownicy CHKO </w:t>
      </w:r>
      <w:proofErr w:type="spellStart"/>
      <w:r w:rsidRPr="004B1B02">
        <w:rPr>
          <w:rFonts w:ascii="Arial" w:hAnsi="Arial" w:cs="Arial"/>
        </w:rPr>
        <w:t>Vychodne</w:t>
      </w:r>
      <w:proofErr w:type="spellEnd"/>
      <w:r w:rsidRPr="004B1B02">
        <w:rPr>
          <w:rFonts w:ascii="Arial" w:hAnsi="Arial" w:cs="Arial"/>
        </w:rPr>
        <w:t xml:space="preserve"> Karpaty i ZKPK w Krośnie. Celem podpisanej w dniu 14 listopada 2012 roku umowy o współpracy </w:t>
      </w:r>
      <w:r w:rsidRPr="004B1B02">
        <w:rPr>
          <w:rFonts w:ascii="Arial" w:hAnsi="Arial" w:cs="Arial"/>
        </w:rPr>
        <w:lastRenderedPageBreak/>
        <w:t xml:space="preserve">pomiędzy </w:t>
      </w:r>
      <w:proofErr w:type="spellStart"/>
      <w:r w:rsidRPr="004B1B02">
        <w:rPr>
          <w:rFonts w:ascii="Arial" w:hAnsi="Arial" w:cs="Arial"/>
        </w:rPr>
        <w:t>Spravy</w:t>
      </w:r>
      <w:proofErr w:type="spellEnd"/>
      <w:r w:rsidRPr="004B1B02">
        <w:rPr>
          <w:rFonts w:ascii="Arial" w:hAnsi="Arial" w:cs="Arial"/>
        </w:rPr>
        <w:t xml:space="preserve"> </w:t>
      </w:r>
      <w:proofErr w:type="spellStart"/>
      <w:r w:rsidRPr="004B1B02">
        <w:rPr>
          <w:rFonts w:ascii="Arial" w:hAnsi="Arial" w:cs="Arial"/>
        </w:rPr>
        <w:t>chranenej</w:t>
      </w:r>
      <w:proofErr w:type="spellEnd"/>
      <w:r w:rsidRPr="004B1B02">
        <w:rPr>
          <w:rFonts w:ascii="Arial" w:hAnsi="Arial" w:cs="Arial"/>
        </w:rPr>
        <w:t xml:space="preserve"> </w:t>
      </w:r>
      <w:proofErr w:type="spellStart"/>
      <w:r w:rsidRPr="004B1B02">
        <w:rPr>
          <w:rFonts w:ascii="Arial" w:hAnsi="Arial" w:cs="Arial"/>
        </w:rPr>
        <w:t>krajinnej</w:t>
      </w:r>
      <w:proofErr w:type="spellEnd"/>
      <w:r w:rsidRPr="004B1B02">
        <w:rPr>
          <w:rFonts w:ascii="Arial" w:hAnsi="Arial" w:cs="Arial"/>
        </w:rPr>
        <w:t xml:space="preserve"> </w:t>
      </w:r>
      <w:proofErr w:type="spellStart"/>
      <w:r w:rsidRPr="004B1B02">
        <w:rPr>
          <w:rFonts w:ascii="Arial" w:hAnsi="Arial" w:cs="Arial"/>
        </w:rPr>
        <w:t>oblasti</w:t>
      </w:r>
      <w:proofErr w:type="spellEnd"/>
      <w:r w:rsidRPr="004B1B02">
        <w:rPr>
          <w:rFonts w:ascii="Arial" w:hAnsi="Arial" w:cs="Arial"/>
        </w:rPr>
        <w:t xml:space="preserve"> (CHKO) </w:t>
      </w:r>
      <w:proofErr w:type="spellStart"/>
      <w:r w:rsidRPr="004B1B02">
        <w:rPr>
          <w:rFonts w:ascii="Arial" w:hAnsi="Arial" w:cs="Arial"/>
        </w:rPr>
        <w:t>Vychodne</w:t>
      </w:r>
      <w:proofErr w:type="spellEnd"/>
      <w:r w:rsidRPr="004B1B02">
        <w:rPr>
          <w:rFonts w:ascii="Arial" w:hAnsi="Arial" w:cs="Arial"/>
        </w:rPr>
        <w:t xml:space="preserve"> Karpaty a Zespołem Karpackich Parków Krajobrazowych w Krośnie jest wzajemne wsparcie w zakresie ochrony przyrody i krajobrazu </w:t>
      </w:r>
      <w:r w:rsidR="00CC7273">
        <w:rPr>
          <w:rFonts w:ascii="Arial" w:hAnsi="Arial" w:cs="Arial"/>
        </w:rPr>
        <w:br/>
      </w:r>
      <w:r w:rsidRPr="004B1B02">
        <w:rPr>
          <w:rFonts w:ascii="Arial" w:hAnsi="Arial" w:cs="Arial"/>
        </w:rPr>
        <w:t xml:space="preserve">w rejonach przygranicznych, propagowanie historycznych, kulturowych </w:t>
      </w:r>
      <w:r w:rsidR="00CC7273">
        <w:rPr>
          <w:rFonts w:ascii="Arial" w:hAnsi="Arial" w:cs="Arial"/>
        </w:rPr>
        <w:br/>
      </w:r>
      <w:r w:rsidRPr="004B1B02">
        <w:rPr>
          <w:rFonts w:ascii="Arial" w:hAnsi="Arial" w:cs="Arial"/>
        </w:rPr>
        <w:t>i turystycznych ciekawostek, tworzenie wspólnej bazy danych informacji turystycznych, wzajemne konsultacje o zasadach udostępniania turystom wyznaczonych szlaków na terenach przygranicznych objętych ochroną,</w:t>
      </w:r>
    </w:p>
    <w:p w14:paraId="18169C17" w14:textId="77777777"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organizacji „Sprzątania Świata” z osobami ze szczególnymi potrzebami – podopieczni Środowiskowych Domów Samopomocy i Gminnych Klubów Seniora. Celem organizowanego wydarzenia było promowanie nie śmiecenia, edukacja odpadowa oraz inicjowanie działań, dzięki którym zmniejszy się nasz negatywny wpływ na środowisko. Ponadto uczestnicy spotkania zapoznali się z walorami Parku Krajobrazowego Doliny Sanu. Akcja „Sprzątanie Świata” odbyło się w terenie przystosowanym dla osób ze szczególnymi potrzebami,</w:t>
      </w:r>
    </w:p>
    <w:p w14:paraId="366EDB93" w14:textId="77777777"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organizacji II Ogólnopolskiego Dnia Parków Krajobrazowych. Uczestnikami były grupy dzieci ze szkół położonych na terenie parków krajobrazowych administrowanych przez Zespół. Celem wydarzenia było podkreślenie rangi i roli parków krajobrazowych jako elementu sytemu ochrony walorów przyrodniczych, historycznych i kulturowych naszego województwa. Tegoroczne obchody przeprowadzono w formie zajęć terenowych dla uczniów ze Szkoły Podstawowej w Cisnej na terenie </w:t>
      </w:r>
      <w:proofErr w:type="spellStart"/>
      <w:r w:rsidRPr="004B1B02">
        <w:rPr>
          <w:rFonts w:ascii="Arial" w:hAnsi="Arial" w:cs="Arial"/>
        </w:rPr>
        <w:t>Ciśniańsko-Wetlińskiego</w:t>
      </w:r>
      <w:proofErr w:type="spellEnd"/>
      <w:r w:rsidRPr="004B1B02">
        <w:rPr>
          <w:rFonts w:ascii="Arial" w:hAnsi="Arial" w:cs="Arial"/>
        </w:rPr>
        <w:t xml:space="preserve"> Parku Krajobrazowego,</w:t>
      </w:r>
    </w:p>
    <w:p w14:paraId="55EA593D" w14:textId="55DE561E"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organizacji spotkania z leśnikiem. Przeprowadzono cztery pogadanki </w:t>
      </w:r>
      <w:r w:rsidR="00CC7273">
        <w:rPr>
          <w:rFonts w:ascii="Arial" w:hAnsi="Arial" w:cs="Arial"/>
        </w:rPr>
        <w:br/>
      </w:r>
      <w:r w:rsidRPr="004B1B02">
        <w:rPr>
          <w:rFonts w:ascii="Arial" w:hAnsi="Arial" w:cs="Arial"/>
        </w:rPr>
        <w:t xml:space="preserve">z pracownikami nadleśnictw dla uczniów ze Szkoły Podstawowej </w:t>
      </w:r>
      <w:r w:rsidR="00CC7273">
        <w:rPr>
          <w:rFonts w:ascii="Arial" w:hAnsi="Arial" w:cs="Arial"/>
        </w:rPr>
        <w:br/>
      </w:r>
      <w:r w:rsidRPr="004B1B02">
        <w:rPr>
          <w:rFonts w:ascii="Arial" w:hAnsi="Arial" w:cs="Arial"/>
        </w:rPr>
        <w:t xml:space="preserve">w Dukli. Celem spotkań edukacyjnych było upowszechnienie wiedzy </w:t>
      </w:r>
      <w:r w:rsidR="00CC7273">
        <w:rPr>
          <w:rFonts w:ascii="Arial" w:hAnsi="Arial" w:cs="Arial"/>
        </w:rPr>
        <w:br/>
      </w:r>
      <w:r w:rsidRPr="004B1B02">
        <w:rPr>
          <w:rFonts w:ascii="Arial" w:hAnsi="Arial" w:cs="Arial"/>
        </w:rPr>
        <w:t xml:space="preserve">o środowisku leśnym i zrównoważonej gospodarce leśnej. Tematami prowadzonych prelekcji było zapoznanie dzieci z pracą leśnika, zachęcanie do opiekowania się i dokarmiania zwierząt leśnych i ptaków w okresie zimy, kształtowanie podstawowych zasad ochrony przyrody, pogłębianie wiadomości na temat ptaków i zwierząt żyjących </w:t>
      </w:r>
      <w:r w:rsidR="00CC7273">
        <w:rPr>
          <w:rFonts w:ascii="Arial" w:hAnsi="Arial" w:cs="Arial"/>
        </w:rPr>
        <w:br/>
      </w:r>
      <w:r w:rsidRPr="004B1B02">
        <w:rPr>
          <w:rFonts w:ascii="Arial" w:hAnsi="Arial" w:cs="Arial"/>
        </w:rPr>
        <w:t>w środowisku leśnym, uświadomienie dzieciom niebezpieczeństw, jakie mogą zagrażać środowisku przyrodniczemu ze strony człowieka,</w:t>
      </w:r>
    </w:p>
    <w:p w14:paraId="1A6E53E7" w14:textId="4D9A9E88"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lastRenderedPageBreak/>
        <w:t xml:space="preserve">organizacji posiedzenia Rady Zespołu Karpackich Parków Krajobrazowych w Krośnie, które połączone było z uroczystym otwarciem ścieżki edukacyjno-przyrodniczej „Sztolnie w Węglówce”.  </w:t>
      </w:r>
      <w:r w:rsidR="00CC7273">
        <w:rPr>
          <w:rFonts w:ascii="Arial" w:hAnsi="Arial" w:cs="Arial"/>
        </w:rPr>
        <w:br/>
      </w:r>
      <w:r w:rsidRPr="004B1B02">
        <w:rPr>
          <w:rFonts w:ascii="Arial" w:hAnsi="Arial" w:cs="Arial"/>
        </w:rPr>
        <w:t>W posiedzeniu udział wzięli członkowie rady oraz zaproszeni goście. Rada ZKPK w Krośnie jest organem opiniodawczo-doradczym dyrektora zgodnie z ustawa o ochronie przyrody,</w:t>
      </w:r>
    </w:p>
    <w:p w14:paraId="1595771F" w14:textId="3FC094E2" w:rsidR="002934F4" w:rsidRPr="004B1B02" w:rsidRDefault="002934F4" w:rsidP="00454901">
      <w:pPr>
        <w:pStyle w:val="Listapunktowana"/>
        <w:numPr>
          <w:ilvl w:val="0"/>
          <w:numId w:val="420"/>
        </w:numPr>
        <w:ind w:left="1418" w:hanging="284"/>
        <w:rPr>
          <w:rFonts w:ascii="Arial" w:hAnsi="Arial" w:cs="Arial"/>
          <w:color w:val="FF0000"/>
        </w:rPr>
      </w:pPr>
      <w:r w:rsidRPr="004B1B02">
        <w:rPr>
          <w:rFonts w:ascii="Arial" w:hAnsi="Arial" w:cs="Arial"/>
        </w:rPr>
        <w:t xml:space="preserve">udziału w finale XXII edycji Ogólnopolskiego konkursu Przyrodniczego „Poznajemy Parki Krajobrazowe Polski”. Przedstawicielami województwa podkarpackiego byli uczniowie ze Szkoły Podstawowej </w:t>
      </w:r>
      <w:r w:rsidR="00CC7273">
        <w:rPr>
          <w:rFonts w:ascii="Arial" w:hAnsi="Arial" w:cs="Arial"/>
        </w:rPr>
        <w:br/>
      </w:r>
      <w:r w:rsidRPr="004B1B02">
        <w:rPr>
          <w:rFonts w:ascii="Arial" w:hAnsi="Arial" w:cs="Arial"/>
        </w:rPr>
        <w:t>w Jasionce reprezentujący Jaśliski Park Krajobrazowy,</w:t>
      </w:r>
    </w:p>
    <w:p w14:paraId="2207AE90" w14:textId="77777777"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 xml:space="preserve">zakup komputera </w:t>
      </w:r>
      <w:proofErr w:type="spellStart"/>
      <w:r w:rsidRPr="004B1B02">
        <w:rPr>
          <w:rFonts w:ascii="Arial" w:hAnsi="Arial" w:cs="Arial"/>
        </w:rPr>
        <w:t>All</w:t>
      </w:r>
      <w:proofErr w:type="spellEnd"/>
      <w:r w:rsidRPr="004B1B02">
        <w:rPr>
          <w:rFonts w:ascii="Arial" w:hAnsi="Arial" w:cs="Arial"/>
        </w:rPr>
        <w:t xml:space="preserve"> in One HP </w:t>
      </w:r>
      <w:proofErr w:type="spellStart"/>
      <w:r w:rsidRPr="004B1B02">
        <w:rPr>
          <w:rFonts w:ascii="Arial" w:hAnsi="Arial" w:cs="Arial"/>
        </w:rPr>
        <w:t>Pavilion</w:t>
      </w:r>
      <w:proofErr w:type="spellEnd"/>
      <w:r w:rsidRPr="004B1B02">
        <w:rPr>
          <w:rFonts w:ascii="Arial" w:hAnsi="Arial" w:cs="Arial"/>
        </w:rPr>
        <w:t xml:space="preserve"> </w:t>
      </w:r>
      <w:proofErr w:type="spellStart"/>
      <w:r w:rsidRPr="004B1B02">
        <w:rPr>
          <w:rFonts w:ascii="Arial" w:hAnsi="Arial" w:cs="Arial"/>
        </w:rPr>
        <w:t>AiO</w:t>
      </w:r>
      <w:proofErr w:type="spellEnd"/>
      <w:r w:rsidRPr="004B1B02">
        <w:rPr>
          <w:rFonts w:ascii="Arial" w:hAnsi="Arial" w:cs="Arial"/>
        </w:rPr>
        <w:t xml:space="preserve"> i5 – 12400T/16GB/512/Win11 do zajęć edukacyjnych prowadzonych przez pracowników Zespołu Karpackich Parków Krajobrazowych w Krośnie – 4.599,00 zł (§ 4210). Wydatki finansowane </w:t>
      </w:r>
      <w:r w:rsidRPr="004B1B02">
        <w:rPr>
          <w:rFonts w:ascii="Arial" w:hAnsi="Arial" w:cs="Arial"/>
          <w:bCs/>
        </w:rPr>
        <w:t>z dotacji z Wojewódzkiego Funduszu Ochrony Środowiska i Gospodarki Wodnej w Rzeszowie w kwocie 3.679,00 zł oraz środków własnych Samorządu Województwa Podkarpackiego w kwocie 920,00 zł,</w:t>
      </w:r>
    </w:p>
    <w:p w14:paraId="1BC09D09" w14:textId="5A1C74E5"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 xml:space="preserve">modernizacja trzech multimedialnych stanowisk edukacyjnych </w:t>
      </w:r>
      <w:r w:rsidR="00CC7273">
        <w:rPr>
          <w:rFonts w:ascii="Arial" w:hAnsi="Arial" w:cs="Arial"/>
        </w:rPr>
        <w:br/>
      </w:r>
      <w:r w:rsidRPr="004B1B02">
        <w:rPr>
          <w:rFonts w:ascii="Arial" w:hAnsi="Arial" w:cs="Arial"/>
        </w:rPr>
        <w:t xml:space="preserve">w ekspozycji edukacyjno-przyrodniczej w Zespole Karpackich Parków Krajobrazowych w Krośnie – 48.102,00 zł (§ 4210 – 31.300,00 zł, § 4300 – 16.802,00 zł). Wydatki finansowane </w:t>
      </w:r>
      <w:r w:rsidRPr="004B1B02">
        <w:rPr>
          <w:rFonts w:ascii="Arial" w:hAnsi="Arial" w:cs="Arial"/>
          <w:bCs/>
        </w:rPr>
        <w:t>z dotacji z Wojewódzkiego Funduszu Ochrony Środowiska i Gospodarki Wodnej w Rzeszowie w kwocie 25.000,00 zł oraz środków własnych Samorządu Województwa Podkarpackiego w kwocie 23.102,00 zł,</w:t>
      </w:r>
    </w:p>
    <w:p w14:paraId="47552A20" w14:textId="0FCDEFF9"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zakup stojaków wystawowych zewnętrznych jako narzędzi</w:t>
      </w:r>
      <w:r w:rsidR="00D8535F" w:rsidRPr="004B1B02">
        <w:rPr>
          <w:rFonts w:ascii="Arial" w:hAnsi="Arial" w:cs="Arial"/>
        </w:rPr>
        <w:t>a</w:t>
      </w:r>
      <w:r w:rsidRPr="004B1B02">
        <w:rPr>
          <w:rFonts w:ascii="Arial" w:hAnsi="Arial" w:cs="Arial"/>
        </w:rPr>
        <w:t xml:space="preserve"> do edukacji ekologicznej i przyrodniczej – 13.490,90 zł (§ 4210 – 12.090,90 zł, § 4300 – 1.400,00 zł). Wydatki finansowane </w:t>
      </w:r>
      <w:r w:rsidRPr="004B1B02">
        <w:rPr>
          <w:rFonts w:ascii="Arial" w:hAnsi="Arial" w:cs="Arial"/>
          <w:bCs/>
        </w:rPr>
        <w:t>z dotacji z Wojewódzkiego Funduszu Ochrony Środowiska i Gospodarki Wodnej w Rzeszowie w kwocie 10.792,72 zł oraz środków własnych Samorządu Województwa Podkarpackiego w kwocie 2.698,18 zł,</w:t>
      </w:r>
    </w:p>
    <w:p w14:paraId="293DEEE2" w14:textId="50BB2306"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realizacja zadania pn. „Stare odmiany drzew owocowych źródłem bioróżnorodności” – 35.000,</w:t>
      </w:r>
      <w:r w:rsidR="00D8535F" w:rsidRPr="004B1B02">
        <w:rPr>
          <w:rFonts w:ascii="Arial" w:hAnsi="Arial" w:cs="Arial"/>
        </w:rPr>
        <w:t xml:space="preserve">00 </w:t>
      </w:r>
      <w:r w:rsidRPr="004B1B02">
        <w:rPr>
          <w:rFonts w:ascii="Arial" w:hAnsi="Arial" w:cs="Arial"/>
        </w:rPr>
        <w:t xml:space="preserve">zł (§ 4300).  Wydatki finansowane </w:t>
      </w:r>
      <w:r w:rsidRPr="004B1B02">
        <w:rPr>
          <w:rFonts w:ascii="Arial" w:hAnsi="Arial" w:cs="Arial"/>
          <w:bCs/>
        </w:rPr>
        <w:t xml:space="preserve">z dotacji z Wojewódzkiego Funduszu Ochrony Środowiska i Gospodarki Wodnej w </w:t>
      </w:r>
      <w:r w:rsidRPr="004B1B02">
        <w:rPr>
          <w:rFonts w:ascii="Arial" w:hAnsi="Arial" w:cs="Arial"/>
          <w:bCs/>
        </w:rPr>
        <w:lastRenderedPageBreak/>
        <w:t>Rzeszowie w kwocie 28.000,00 zł oraz środków własnych Samorządu Województwa Podkarpackiego w kwocie 7.000,00 zł,</w:t>
      </w:r>
    </w:p>
    <w:p w14:paraId="48022519" w14:textId="10BD6A62"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zachowanie bioróżnorodności na terenie Jaśliskiego Parku Krajobrazowego poprzez utrzymanie i poprawę stanu torfowiska alkaicznego – kontynuacja zadania – 30.000,</w:t>
      </w:r>
      <w:r w:rsidR="00D8535F" w:rsidRPr="004B1B02">
        <w:rPr>
          <w:rFonts w:ascii="Arial" w:hAnsi="Arial" w:cs="Arial"/>
        </w:rPr>
        <w:t xml:space="preserve">00 </w:t>
      </w:r>
      <w:r w:rsidRPr="004B1B02">
        <w:rPr>
          <w:rFonts w:ascii="Arial" w:hAnsi="Arial" w:cs="Arial"/>
        </w:rPr>
        <w:t xml:space="preserve">zł (§ 4300). </w:t>
      </w:r>
      <w:bookmarkStart w:id="201" w:name="_Hlk159399923"/>
      <w:r w:rsidRPr="004B1B02">
        <w:rPr>
          <w:rFonts w:ascii="Arial" w:hAnsi="Arial" w:cs="Arial"/>
        </w:rPr>
        <w:t xml:space="preserve">Wydatki finansowane </w:t>
      </w:r>
      <w:r w:rsidRPr="004B1B02">
        <w:rPr>
          <w:rFonts w:ascii="Arial" w:hAnsi="Arial" w:cs="Arial"/>
          <w:bCs/>
        </w:rPr>
        <w:t xml:space="preserve">z dotacji z Wojewódzkiego Funduszu Ochrony Środowiska </w:t>
      </w:r>
      <w:r w:rsidR="00CC7273">
        <w:rPr>
          <w:rFonts w:ascii="Arial" w:hAnsi="Arial" w:cs="Arial"/>
          <w:bCs/>
        </w:rPr>
        <w:br/>
      </w:r>
      <w:r w:rsidRPr="004B1B02">
        <w:rPr>
          <w:rFonts w:ascii="Arial" w:hAnsi="Arial" w:cs="Arial"/>
          <w:bCs/>
        </w:rPr>
        <w:t>i Gospodarki Wodnej w Rzeszowie w kwocie 27.000,00 zł oraz środków własnych Samorządu Województwa Podkarpackiego w kwocie 3.000,00 zł,</w:t>
      </w:r>
    </w:p>
    <w:bookmarkEnd w:id="201"/>
    <w:p w14:paraId="1556177C" w14:textId="77777777"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wydanie drukiem folderów siedmiu rezerwatów przyrody: „Prządki im. prof. Henryka Świdzińskiego”, „</w:t>
      </w:r>
      <w:proofErr w:type="spellStart"/>
      <w:r w:rsidRPr="004B1B02">
        <w:rPr>
          <w:rFonts w:ascii="Arial" w:hAnsi="Arial" w:cs="Arial"/>
        </w:rPr>
        <w:t>Wadernik</w:t>
      </w:r>
      <w:proofErr w:type="spellEnd"/>
      <w:r w:rsidRPr="004B1B02">
        <w:rPr>
          <w:rFonts w:ascii="Arial" w:hAnsi="Arial" w:cs="Arial"/>
        </w:rPr>
        <w:t>”, „Przełom Osławy pod Duszatynem”, „Gołoborze”,  „Kamień nad Jaśliskami”, „Góra Chełm” oraz „</w:t>
      </w:r>
      <w:proofErr w:type="spellStart"/>
      <w:r w:rsidRPr="004B1B02">
        <w:rPr>
          <w:rFonts w:ascii="Arial" w:hAnsi="Arial" w:cs="Arial"/>
        </w:rPr>
        <w:t>Zwiezło</w:t>
      </w:r>
      <w:proofErr w:type="spellEnd"/>
      <w:r w:rsidRPr="004B1B02">
        <w:rPr>
          <w:rFonts w:ascii="Arial" w:hAnsi="Arial" w:cs="Arial"/>
        </w:rPr>
        <w:t xml:space="preserve">” usytuowanych  na terenie Parków Krajobrazowych zarządzanych przez Zespół Karpackich Parków Krajobrazowych w Krośnie – 4.800,00 zł. Wydatki finansowane </w:t>
      </w:r>
      <w:r w:rsidRPr="004B1B02">
        <w:rPr>
          <w:rFonts w:ascii="Arial" w:hAnsi="Arial" w:cs="Arial"/>
          <w:bCs/>
        </w:rPr>
        <w:t xml:space="preserve">z dotacji </w:t>
      </w:r>
      <w:bookmarkStart w:id="202" w:name="_Hlk159400915"/>
      <w:r w:rsidRPr="004B1B02">
        <w:rPr>
          <w:rFonts w:ascii="Arial" w:hAnsi="Arial" w:cs="Arial"/>
          <w:bCs/>
        </w:rPr>
        <w:t>z Wojewódzkiego Funduszu Ochrony Środowiska i Gospodarki Wodnej w Rzeszowie w kwocie 3.840,00 zł oraz środków własnych Samorządu Województwa Podkarpackiego w kwocie 960,00 zł,</w:t>
      </w:r>
    </w:p>
    <w:bookmarkEnd w:id="202"/>
    <w:p w14:paraId="22CFBD00" w14:textId="172D7C40"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 xml:space="preserve">wydanie drukiem publikacji „Wybrane motyle karpackich parków krajobrazowych” – 5.250,00 zł (§ 4300). Wydatki finansowane z dotacji </w:t>
      </w:r>
      <w:r w:rsidR="00CC7273">
        <w:rPr>
          <w:rFonts w:ascii="Arial" w:hAnsi="Arial" w:cs="Arial"/>
        </w:rPr>
        <w:br/>
      </w:r>
      <w:r w:rsidRPr="004B1B02">
        <w:rPr>
          <w:rFonts w:ascii="Arial" w:hAnsi="Arial" w:cs="Arial"/>
          <w:bCs/>
        </w:rPr>
        <w:t xml:space="preserve">z Wojewódzkiego Funduszu Ochrony Środowiska i Gospodarki Wodnej </w:t>
      </w:r>
      <w:r w:rsidR="00CC7273">
        <w:rPr>
          <w:rFonts w:ascii="Arial" w:hAnsi="Arial" w:cs="Arial"/>
          <w:bCs/>
        </w:rPr>
        <w:br/>
      </w:r>
      <w:r w:rsidRPr="004B1B02">
        <w:rPr>
          <w:rFonts w:ascii="Arial" w:hAnsi="Arial" w:cs="Arial"/>
          <w:bCs/>
        </w:rPr>
        <w:t>w Rzeszowie w kwocie 4.200,00 zł oraz środków własnych Samorządu Województwa Podkarpackiego w kwocie 1.050,00 zł,</w:t>
      </w:r>
    </w:p>
    <w:p w14:paraId="16927162" w14:textId="0E011DEA"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 xml:space="preserve">wznowienie druku publikacji „Ptaki </w:t>
      </w:r>
      <w:proofErr w:type="spellStart"/>
      <w:r w:rsidRPr="004B1B02">
        <w:rPr>
          <w:rFonts w:ascii="Arial" w:hAnsi="Arial" w:cs="Arial"/>
        </w:rPr>
        <w:t>Czarnorzecko</w:t>
      </w:r>
      <w:proofErr w:type="spellEnd"/>
      <w:r w:rsidRPr="004B1B02">
        <w:rPr>
          <w:rFonts w:ascii="Arial" w:hAnsi="Arial" w:cs="Arial"/>
        </w:rPr>
        <w:t xml:space="preserve">-Strzyżowskiego Parku Krajobrazowego” – 7.257,00 zł (§ 4300). </w:t>
      </w:r>
      <w:bookmarkStart w:id="203" w:name="_Hlk159401470"/>
      <w:r w:rsidRPr="004B1B02">
        <w:rPr>
          <w:rFonts w:ascii="Arial" w:hAnsi="Arial" w:cs="Arial"/>
        </w:rPr>
        <w:t xml:space="preserve">Wydatki finansowane </w:t>
      </w:r>
      <w:r w:rsidRPr="004B1B02">
        <w:rPr>
          <w:rFonts w:ascii="Arial" w:hAnsi="Arial" w:cs="Arial"/>
          <w:bCs/>
        </w:rPr>
        <w:t xml:space="preserve">z dotacji </w:t>
      </w:r>
      <w:r w:rsidR="00CC7273">
        <w:rPr>
          <w:rFonts w:ascii="Arial" w:hAnsi="Arial" w:cs="Arial"/>
          <w:bCs/>
        </w:rPr>
        <w:br/>
      </w:r>
      <w:r w:rsidRPr="004B1B02">
        <w:rPr>
          <w:rFonts w:ascii="Arial" w:hAnsi="Arial" w:cs="Arial"/>
          <w:bCs/>
        </w:rPr>
        <w:t xml:space="preserve">z Wojewódzkiego Funduszu Ochrony Środowiska i Gospodarki Wodnej </w:t>
      </w:r>
      <w:r w:rsidR="00CC7273">
        <w:rPr>
          <w:rFonts w:ascii="Arial" w:hAnsi="Arial" w:cs="Arial"/>
          <w:bCs/>
        </w:rPr>
        <w:br/>
      </w:r>
      <w:r w:rsidRPr="004B1B02">
        <w:rPr>
          <w:rFonts w:ascii="Arial" w:hAnsi="Arial" w:cs="Arial"/>
          <w:bCs/>
        </w:rPr>
        <w:t>w Rzeszowie w kwocie 5.805,00 zł oraz środków własnych Samorządu Województwa Podkarpackiego w kwocie 1.452,00 zł,</w:t>
      </w:r>
    </w:p>
    <w:bookmarkEnd w:id="203"/>
    <w:p w14:paraId="0B1481EA" w14:textId="5BE56443" w:rsidR="002934F4" w:rsidRPr="004B1B02" w:rsidRDefault="002934F4" w:rsidP="00454901">
      <w:pPr>
        <w:pStyle w:val="Listapunktowana"/>
        <w:numPr>
          <w:ilvl w:val="0"/>
          <w:numId w:val="419"/>
        </w:numPr>
        <w:ind w:left="1134" w:hanging="283"/>
        <w:rPr>
          <w:rFonts w:ascii="Arial" w:hAnsi="Arial" w:cs="Arial"/>
        </w:rPr>
      </w:pPr>
      <w:r w:rsidRPr="004B1B02">
        <w:rPr>
          <w:rFonts w:ascii="Arial" w:hAnsi="Arial" w:cs="Arial"/>
        </w:rPr>
        <w:t xml:space="preserve">doposażenie ekspozycji edukacyjno-przyrodniczej Zespołu Karpackich Parków Krajobrazowych w Krośnie – 34.341,60 zł (§ 4300). Wydatki finansowane </w:t>
      </w:r>
      <w:r w:rsidRPr="004B1B02">
        <w:rPr>
          <w:rFonts w:ascii="Arial" w:hAnsi="Arial" w:cs="Arial"/>
          <w:bCs/>
        </w:rPr>
        <w:t xml:space="preserve">z dotacji z Narodowego Funduszu Ochrony Środowiska </w:t>
      </w:r>
      <w:r w:rsidR="00CC7273">
        <w:rPr>
          <w:rFonts w:ascii="Arial" w:hAnsi="Arial" w:cs="Arial"/>
          <w:bCs/>
        </w:rPr>
        <w:br/>
      </w:r>
      <w:r w:rsidRPr="004B1B02">
        <w:rPr>
          <w:rFonts w:ascii="Arial" w:hAnsi="Arial" w:cs="Arial"/>
          <w:bCs/>
        </w:rPr>
        <w:t>i Gospodarki Wodnej w Warszawie w kwocie 30.907,44 zł oraz środków własnych Samorządu Województwa Podkarpackiego w kwocie 3.434,16 zł,</w:t>
      </w:r>
    </w:p>
    <w:p w14:paraId="2CC8A229" w14:textId="0A443868" w:rsidR="002934F4" w:rsidRPr="004B1B02" w:rsidRDefault="002934F4" w:rsidP="00454901">
      <w:pPr>
        <w:pStyle w:val="Listapunktowana"/>
        <w:numPr>
          <w:ilvl w:val="0"/>
          <w:numId w:val="421"/>
        </w:numPr>
        <w:ind w:left="851" w:hanging="284"/>
        <w:rPr>
          <w:rFonts w:ascii="Arial" w:hAnsi="Arial" w:cs="Arial"/>
          <w:color w:val="FF0000"/>
        </w:rPr>
      </w:pPr>
      <w:r w:rsidRPr="004B1B02">
        <w:rPr>
          <w:rFonts w:ascii="Arial" w:hAnsi="Arial" w:cs="Arial"/>
        </w:rPr>
        <w:lastRenderedPageBreak/>
        <w:t xml:space="preserve">świadczenia na rzecz osób fizycznych w kwocie 39.119,74 zł (§ 3020), </w:t>
      </w:r>
      <w:r w:rsidR="00CC7273">
        <w:rPr>
          <w:rFonts w:ascii="Arial" w:hAnsi="Arial" w:cs="Arial"/>
        </w:rPr>
        <w:br/>
      </w:r>
      <w:r w:rsidRPr="004B1B02">
        <w:rPr>
          <w:rFonts w:ascii="Arial" w:hAnsi="Arial" w:cs="Arial"/>
        </w:rPr>
        <w:t>tj. wydatki wynikające z przepisów bhp: uzupełnienie umundurowania, ekwiwalent za pranie odzieży służbowej, zakup środków BHP, wody pitnej, dopłata do okularów korekcyjnych i zakupu odzieży BHP.</w:t>
      </w:r>
    </w:p>
    <w:p w14:paraId="2801C28E" w14:textId="77777777" w:rsidR="002934F4" w:rsidRPr="004B1B02" w:rsidRDefault="002934F4" w:rsidP="00454901">
      <w:pPr>
        <w:pStyle w:val="Listapunktowana"/>
        <w:numPr>
          <w:ilvl w:val="0"/>
          <w:numId w:val="417"/>
        </w:numPr>
        <w:ind w:left="567" w:hanging="283"/>
        <w:rPr>
          <w:rFonts w:ascii="Arial" w:hAnsi="Arial" w:cs="Arial"/>
          <w:iCs/>
        </w:rPr>
      </w:pPr>
      <w:r w:rsidRPr="004B1B02">
        <w:rPr>
          <w:rFonts w:ascii="Arial" w:hAnsi="Arial" w:cs="Arial"/>
          <w:iCs/>
        </w:rPr>
        <w:t>Zespołu Parków Krajobrazowych w Przemyślu w kwocie 1.123.865,69 zł, w tym:</w:t>
      </w:r>
    </w:p>
    <w:p w14:paraId="66919C3F" w14:textId="7634ADFE" w:rsidR="002934F4" w:rsidRPr="004B1B02" w:rsidRDefault="002934F4" w:rsidP="00454901">
      <w:pPr>
        <w:pStyle w:val="Listapunktowana"/>
        <w:numPr>
          <w:ilvl w:val="0"/>
          <w:numId w:val="422"/>
        </w:numPr>
        <w:ind w:left="851" w:hanging="284"/>
        <w:rPr>
          <w:rFonts w:ascii="Arial" w:hAnsi="Arial" w:cs="Arial"/>
          <w:color w:val="FF0000"/>
        </w:rPr>
      </w:pPr>
      <w:r w:rsidRPr="004B1B02">
        <w:rPr>
          <w:rFonts w:ascii="Arial" w:hAnsi="Arial" w:cs="Arial"/>
        </w:rPr>
        <w:t xml:space="preserve">wynagrodzenia i składki od nich naliczane oraz umowy zlecenia i o dzieło w kwocie 755.390,58 zł (§ 4010 – 592.660,55 zł, § 4040 – 37.246,57 zł, </w:t>
      </w:r>
      <w:r w:rsidR="00CC7273">
        <w:rPr>
          <w:rFonts w:ascii="Arial" w:hAnsi="Arial" w:cs="Arial"/>
        </w:rPr>
        <w:br/>
      </w:r>
      <w:r w:rsidRPr="004B1B02">
        <w:rPr>
          <w:rFonts w:ascii="Arial" w:hAnsi="Arial" w:cs="Arial"/>
        </w:rPr>
        <w:t xml:space="preserve">§ 4110 – 106.874,92 zł, </w:t>
      </w:r>
      <w:bookmarkStart w:id="204" w:name="_Hlk95381516"/>
      <w:r w:rsidRPr="004B1B02">
        <w:rPr>
          <w:rFonts w:ascii="Arial" w:hAnsi="Arial" w:cs="Arial"/>
        </w:rPr>
        <w:t>§</w:t>
      </w:r>
      <w:bookmarkEnd w:id="204"/>
      <w:r w:rsidRPr="004B1B02">
        <w:rPr>
          <w:rFonts w:ascii="Arial" w:hAnsi="Arial" w:cs="Arial"/>
        </w:rPr>
        <w:t xml:space="preserve"> 4120 – 10.408,54 zł, § 4170 – 8.200,00 zł), w tym:</w:t>
      </w:r>
    </w:p>
    <w:p w14:paraId="7B2414D8" w14:textId="5E03DCA9" w:rsidR="002934F4" w:rsidRPr="004B1B02" w:rsidRDefault="002934F4" w:rsidP="00454901">
      <w:pPr>
        <w:pStyle w:val="Listapunktowana"/>
        <w:numPr>
          <w:ilvl w:val="0"/>
          <w:numId w:val="470"/>
        </w:numPr>
        <w:tabs>
          <w:tab w:val="left" w:pos="1134"/>
        </w:tabs>
        <w:ind w:left="1134" w:hanging="283"/>
        <w:rPr>
          <w:rFonts w:ascii="Arial" w:hAnsi="Arial" w:cs="Arial"/>
          <w:color w:val="FF0000"/>
        </w:rPr>
      </w:pPr>
      <w:r w:rsidRPr="004B1B02">
        <w:rPr>
          <w:rFonts w:ascii="Arial" w:hAnsi="Arial" w:cs="Arial"/>
        </w:rPr>
        <w:t xml:space="preserve">wydruk publikacji pt.: „Przyroda Parków Krajobrazowych Podkarpacia, Tom, IV – Ssaki” – 1.500,00 zł (§ 4170). Zadanie dofinansowane z dotacji z Wojewódzkiego </w:t>
      </w:r>
      <w:r w:rsidRPr="004B1B02">
        <w:rPr>
          <w:rFonts w:ascii="Arial" w:hAnsi="Arial" w:cs="Arial"/>
          <w:bCs/>
        </w:rPr>
        <w:t xml:space="preserve">z Wojewódzkiego Funduszu Ochrony Środowiska </w:t>
      </w:r>
      <w:r w:rsidR="00CC7273">
        <w:rPr>
          <w:rFonts w:ascii="Arial" w:hAnsi="Arial" w:cs="Arial"/>
          <w:bCs/>
        </w:rPr>
        <w:br/>
      </w:r>
      <w:r w:rsidRPr="004B1B02">
        <w:rPr>
          <w:rFonts w:ascii="Arial" w:hAnsi="Arial" w:cs="Arial"/>
          <w:bCs/>
        </w:rPr>
        <w:t>i Gospodarki Wodnej w Rzeszowie,</w:t>
      </w:r>
    </w:p>
    <w:p w14:paraId="32409B41" w14:textId="77777777" w:rsidR="002934F4" w:rsidRPr="004B1B02" w:rsidRDefault="002934F4" w:rsidP="00454901">
      <w:pPr>
        <w:pStyle w:val="Listapunktowana"/>
        <w:numPr>
          <w:ilvl w:val="0"/>
          <w:numId w:val="470"/>
        </w:numPr>
        <w:tabs>
          <w:tab w:val="left" w:pos="1134"/>
        </w:tabs>
        <w:ind w:left="1134" w:hanging="283"/>
        <w:rPr>
          <w:rFonts w:ascii="Arial" w:hAnsi="Arial" w:cs="Arial"/>
          <w:color w:val="FF0000"/>
        </w:rPr>
      </w:pPr>
      <w:r w:rsidRPr="004B1B02">
        <w:rPr>
          <w:rFonts w:ascii="Arial" w:hAnsi="Arial" w:cs="Arial"/>
        </w:rPr>
        <w:t>wydruk publikacji pt.: „Okrzemki obszarów torfowiskowych w wybranych Parkach Krajobrazowych Podkarpacia”</w:t>
      </w:r>
      <w:r w:rsidRPr="004B1B02">
        <w:rPr>
          <w:rFonts w:ascii="Arial" w:hAnsi="Arial" w:cs="Arial"/>
          <w:color w:val="FF0000"/>
        </w:rPr>
        <w:t xml:space="preserve"> </w:t>
      </w:r>
      <w:r w:rsidRPr="004B1B02">
        <w:rPr>
          <w:rFonts w:ascii="Arial" w:hAnsi="Arial" w:cs="Arial"/>
        </w:rPr>
        <w:t xml:space="preserve">– 1.500,00zł (§ 4170). Zadanie dofinansowane z dotacji z Wojewódzkiego </w:t>
      </w:r>
      <w:r w:rsidRPr="004B1B02">
        <w:rPr>
          <w:rFonts w:ascii="Arial" w:hAnsi="Arial" w:cs="Arial"/>
          <w:bCs/>
        </w:rPr>
        <w:t>z Wojewódzkiego Funduszu Ochrony Środowiska i Gospodarki Wodnej w Rzeszowie,</w:t>
      </w:r>
    </w:p>
    <w:p w14:paraId="7390DEF5" w14:textId="7543345B" w:rsidR="002934F4" w:rsidRPr="004B1B02" w:rsidRDefault="002934F4" w:rsidP="00454901">
      <w:pPr>
        <w:pStyle w:val="Listapunktowana"/>
        <w:numPr>
          <w:ilvl w:val="0"/>
          <w:numId w:val="422"/>
        </w:numPr>
        <w:ind w:left="851" w:hanging="284"/>
        <w:rPr>
          <w:rFonts w:ascii="Arial" w:hAnsi="Arial" w:cs="Arial"/>
        </w:rPr>
      </w:pPr>
      <w:r w:rsidRPr="004B1B02">
        <w:rPr>
          <w:rFonts w:ascii="Arial" w:hAnsi="Arial" w:cs="Arial"/>
        </w:rPr>
        <w:t xml:space="preserve">pozostałe wydatki związane z realizacją statutowych zadań jednostki </w:t>
      </w:r>
      <w:r w:rsidR="00CC7273">
        <w:rPr>
          <w:rFonts w:ascii="Arial" w:hAnsi="Arial" w:cs="Arial"/>
        </w:rPr>
        <w:br/>
      </w:r>
      <w:r w:rsidRPr="004B1B02">
        <w:rPr>
          <w:rFonts w:ascii="Arial" w:hAnsi="Arial" w:cs="Arial"/>
        </w:rPr>
        <w:t xml:space="preserve">w kwocie 340.332,88 zł (§ 4190 – 11.726,24 zł, § 4210 – 47.922,01 zł, </w:t>
      </w:r>
      <w:r w:rsidR="00CC7273">
        <w:rPr>
          <w:rFonts w:ascii="Arial" w:hAnsi="Arial" w:cs="Arial"/>
        </w:rPr>
        <w:br/>
      </w:r>
      <w:r w:rsidRPr="004B1B02">
        <w:rPr>
          <w:rFonts w:ascii="Arial" w:hAnsi="Arial" w:cs="Arial"/>
        </w:rPr>
        <w:t>§ 4220 – 4.263,18 zł, § 4260 – 27.874,65 zł, § 4270 – 73,80 zł, § 4280 – 1.445,00 zł, § 4300 – 161.562,00 zł, § 4360 – 1.756,44 zł, § 4400 – 59.933,06 zł, § 4410 – 108,50 zł, § 4430 – 6.379,00 zł, § 4440 – 15.954,00 zł, § 4700 – 1.335,00 zł), w tym:</w:t>
      </w:r>
    </w:p>
    <w:p w14:paraId="17C64EBF" w14:textId="77777777" w:rsidR="002934F4" w:rsidRPr="004B1B02" w:rsidRDefault="002934F4" w:rsidP="00454901">
      <w:pPr>
        <w:pStyle w:val="Listapunktowana"/>
        <w:numPr>
          <w:ilvl w:val="0"/>
          <w:numId w:val="423"/>
        </w:numPr>
        <w:tabs>
          <w:tab w:val="left" w:pos="851"/>
          <w:tab w:val="left" w:pos="1134"/>
        </w:tabs>
        <w:ind w:left="851" w:firstLine="0"/>
        <w:rPr>
          <w:rFonts w:ascii="Arial" w:hAnsi="Arial" w:cs="Arial"/>
        </w:rPr>
      </w:pPr>
      <w:r w:rsidRPr="004B1B02">
        <w:rPr>
          <w:rFonts w:ascii="Arial" w:hAnsi="Arial" w:cs="Arial"/>
        </w:rPr>
        <w:t>bieżące remonty i konserwacje – 73,80 zł (§ 4270),</w:t>
      </w:r>
    </w:p>
    <w:p w14:paraId="2DC7C509" w14:textId="77777777" w:rsidR="002934F4" w:rsidRPr="004B1B02" w:rsidRDefault="002934F4" w:rsidP="00454901">
      <w:pPr>
        <w:pStyle w:val="Listapunktowana"/>
        <w:numPr>
          <w:ilvl w:val="0"/>
          <w:numId w:val="423"/>
        </w:numPr>
        <w:tabs>
          <w:tab w:val="left" w:pos="1134"/>
        </w:tabs>
        <w:ind w:left="1134" w:hanging="283"/>
        <w:rPr>
          <w:rFonts w:ascii="Arial" w:hAnsi="Arial" w:cs="Arial"/>
        </w:rPr>
      </w:pPr>
      <w:r w:rsidRPr="004B1B02">
        <w:rPr>
          <w:rFonts w:ascii="Arial" w:hAnsi="Arial" w:cs="Arial"/>
        </w:rPr>
        <w:t>zakup środków żywności – 4.263,18 zł (§ 4220) i usługa cateringowa – 1.500,00 zł (§ 4300) (finansowane ze środków własnych Samorządu Województwa) na potrzeby organizacji:</w:t>
      </w:r>
    </w:p>
    <w:p w14:paraId="63DEC754" w14:textId="2E3C8850"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Wiosennego Rajdu Ekologa XXVI edycja. Zorganizowano dwa rajdy. </w:t>
      </w:r>
      <w:r w:rsidRPr="004B1B02">
        <w:rPr>
          <w:rFonts w:ascii="Arial" w:hAnsi="Arial"/>
        </w:rPr>
        <w:br/>
      </w:r>
      <w:r w:rsidRPr="004B1B02">
        <w:rPr>
          <w:rFonts w:ascii="Arial" w:hAnsi="Arial" w:cs="Arial"/>
          <w:iCs/>
        </w:rPr>
        <w:t>W pierwszym rajdzie przeprowadzonych wspólnie z PTTK w Przemyślu wzięła udział młodzież ze szkół podstawowych z Przemyśla oraz powiatu przemyskiego. Rajd odbył się na terenie rezerwatu Starzawa</w:t>
      </w:r>
      <w:r w:rsidRPr="004B1B02">
        <w:rPr>
          <w:rFonts w:ascii="Arial" w:hAnsi="Arial" w:cs="Arial"/>
          <w:lang w:eastAsia="pl-PL"/>
        </w:rPr>
        <w:t xml:space="preserve">. Drugi rajd zorganizowany został w Dzień Ziemi, w którym wzięła udział młodzież ze szkoły Podstawowej w Reczpolu oraz Szkoły Podstawowej imienia 11 Karpackiej Dywizji Piechoty w Krzywczy wraz </w:t>
      </w:r>
      <w:r w:rsidR="00CC7273">
        <w:rPr>
          <w:rFonts w:ascii="Arial" w:hAnsi="Arial" w:cs="Arial"/>
          <w:lang w:eastAsia="pl-PL"/>
        </w:rPr>
        <w:br/>
      </w:r>
      <w:r w:rsidRPr="004B1B02">
        <w:rPr>
          <w:rFonts w:ascii="Arial" w:hAnsi="Arial" w:cs="Arial"/>
          <w:lang w:eastAsia="pl-PL"/>
        </w:rPr>
        <w:t xml:space="preserve">z nauczycielami. Rajd odbył się na terenie Parku Krajobrazowego </w:t>
      </w:r>
      <w:r w:rsidRPr="004B1B02">
        <w:rPr>
          <w:rFonts w:ascii="Arial" w:hAnsi="Arial" w:cs="Arial"/>
          <w:lang w:eastAsia="pl-PL"/>
        </w:rPr>
        <w:lastRenderedPageBreak/>
        <w:t xml:space="preserve">Pogórza Przemyskiego. </w:t>
      </w:r>
      <w:r w:rsidRPr="004B1B02">
        <w:rPr>
          <w:rFonts w:ascii="Arial" w:hAnsi="Arial"/>
        </w:rPr>
        <w:t>Celem organizowanego rajdu było poznanie walorów przyrodniczych, krajobrazowych, kulturowych i historycznych Parków Krajobrazowych, na terenie których przebiegała trasa Rajdów, poszukiwanie – rozpoznawanie wczesnowiosennych gatunków roślin na trasie Rajdu, popularyzacja turystyki kwalifikowanej pieszej oraz atrakcji turystycznych,</w:t>
      </w:r>
    </w:p>
    <w:p w14:paraId="7491D248" w14:textId="131D1F3A"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cs="Arial"/>
          <w:lang w:eastAsia="pl-PL"/>
        </w:rPr>
        <w:t xml:space="preserve">Ogólnopolskiego Dnia Parków Krajobrazowych, w ramach którego przeprowadzono akcję „Czysty krajobraz” polegającą na sprzątaniu fragmentu doliny rzeki Wiar w gminie Fredropol.  W wydarzeniu wzięła udział młodzież szkolna wraz z mieszkańcami miejscowości Rybotycze, Posada </w:t>
      </w:r>
      <w:proofErr w:type="spellStart"/>
      <w:r w:rsidRPr="004B1B02">
        <w:rPr>
          <w:rFonts w:ascii="Arial" w:hAnsi="Arial" w:cs="Arial"/>
          <w:lang w:eastAsia="pl-PL"/>
        </w:rPr>
        <w:t>Rybotycka</w:t>
      </w:r>
      <w:proofErr w:type="spellEnd"/>
      <w:r w:rsidRPr="004B1B02">
        <w:rPr>
          <w:rFonts w:ascii="Arial" w:hAnsi="Arial" w:cs="Arial"/>
          <w:lang w:eastAsia="pl-PL"/>
        </w:rPr>
        <w:t xml:space="preserve"> i Huwniki le</w:t>
      </w:r>
      <w:r w:rsidR="00D8535F" w:rsidRPr="004B1B02">
        <w:rPr>
          <w:rFonts w:ascii="Arial" w:hAnsi="Arial" w:cs="Arial"/>
          <w:lang w:eastAsia="pl-PL"/>
        </w:rPr>
        <w:t>ż</w:t>
      </w:r>
      <w:r w:rsidRPr="004B1B02">
        <w:rPr>
          <w:rFonts w:ascii="Arial" w:hAnsi="Arial" w:cs="Arial"/>
          <w:lang w:eastAsia="pl-PL"/>
        </w:rPr>
        <w:t>ących na terenie Parku Krajobrazowego Pogórza Przemyskiego. Celem akcji była promocja działalności parków krajobrazowych, a także budzenie i wzmacnianie świadomości ekologicznej, kształtowanie dobrej postawy wobec środowiska, zbiórka śmieci mająca na celu wzbudzenie osobistej odpowiedzialności za środowisko,</w:t>
      </w:r>
    </w:p>
    <w:p w14:paraId="193CFC29" w14:textId="63462546"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lokalnej akcji „Sprzątanie Świata”. Przeprowadzono akcję Sprzątania Świata na terenie Parku Krajobrazowego Gór </w:t>
      </w:r>
      <w:proofErr w:type="spellStart"/>
      <w:r w:rsidRPr="004B1B02">
        <w:rPr>
          <w:rFonts w:ascii="Arial" w:hAnsi="Arial"/>
        </w:rPr>
        <w:t>Słonnych</w:t>
      </w:r>
      <w:proofErr w:type="spellEnd"/>
      <w:r w:rsidRPr="004B1B02">
        <w:rPr>
          <w:rFonts w:ascii="Arial" w:hAnsi="Arial"/>
        </w:rPr>
        <w:t xml:space="preserve"> w miejscowości Dobra. </w:t>
      </w:r>
      <w:r w:rsidRPr="004B1B02">
        <w:rPr>
          <w:rFonts w:ascii="Arial" w:hAnsi="Arial" w:cs="Arial"/>
          <w:iCs/>
          <w:color w:val="000000"/>
        </w:rPr>
        <w:t xml:space="preserve">W akcji wzięło udział 67 uczestników, w tym uczniowie wraz </w:t>
      </w:r>
      <w:r w:rsidR="00CC7273">
        <w:rPr>
          <w:rFonts w:ascii="Arial" w:hAnsi="Arial" w:cs="Arial"/>
          <w:iCs/>
          <w:color w:val="000000"/>
        </w:rPr>
        <w:br/>
      </w:r>
      <w:r w:rsidRPr="004B1B02">
        <w:rPr>
          <w:rFonts w:ascii="Arial" w:hAnsi="Arial" w:cs="Arial"/>
          <w:iCs/>
          <w:color w:val="000000"/>
        </w:rPr>
        <w:t>z nauczycielami ze Szkoły Podstawowej w Dobrej.</w:t>
      </w:r>
      <w:r w:rsidRPr="004B1B02">
        <w:rPr>
          <w:rFonts w:ascii="Arial" w:hAnsi="Arial" w:cs="Arial"/>
          <w:i/>
          <w:iCs/>
          <w:color w:val="000000"/>
        </w:rPr>
        <w:t xml:space="preserve"> </w:t>
      </w:r>
      <w:r w:rsidRPr="004B1B02">
        <w:rPr>
          <w:rFonts w:ascii="Arial" w:hAnsi="Arial"/>
        </w:rPr>
        <w:t>W ramach akcji przeprowadzono zbiórkę śmieci oraz konkurs przyrodniczo-ekologiczny. Celem akcji było budzenie i wzmacnianie świadomości ekologicznej, kształtowanie dobrej postawy wobec środowiska, zbiórka śmieci mająca na celu wzbudzenie osobistej odpowiedzialności za środowisko,</w:t>
      </w:r>
    </w:p>
    <w:p w14:paraId="53A268DD" w14:textId="1510E1D2"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pleneru malarsko-rysunkowego. W plenerze pn. „Majowe oczarowanie” zorganizowanym wspólnie z Nadleśnictwem Bircza, Urzędem Gminy Bircza oraz Gminnym Ośrodkiem Kultury, Sportu i Turystyki w Birczy na wzgórzu Chomińskie w Korzeńcu (Leśnictwo Posada </w:t>
      </w:r>
      <w:proofErr w:type="spellStart"/>
      <w:r w:rsidRPr="004B1B02">
        <w:rPr>
          <w:rFonts w:ascii="Arial" w:hAnsi="Arial"/>
        </w:rPr>
        <w:t>Rybotycka</w:t>
      </w:r>
      <w:proofErr w:type="spellEnd"/>
      <w:r w:rsidRPr="004B1B02">
        <w:rPr>
          <w:rFonts w:ascii="Arial" w:hAnsi="Arial"/>
        </w:rPr>
        <w:t xml:space="preserve">) leżącym na terenie Parku Krajobrazowego Pogórza Przemyskiego wzięły udział dzieci i młodzież ze szkół podstawowych z całej gminy Bircza. Celem organizowanego pleneru było rozbudzenie i rozwijanie zainteresowań przyrodniczych, dostrzeganie piękna otaczającej nas przyrody, w tym różnorodności biologicznej i form ochrony przyrody </w:t>
      </w:r>
      <w:r w:rsidRPr="004B1B02">
        <w:rPr>
          <w:rFonts w:ascii="Arial" w:hAnsi="Arial"/>
        </w:rPr>
        <w:br/>
        <w:t xml:space="preserve">w regionie, kształtowanie świadomego i odpowiedzialnego stosunku do </w:t>
      </w:r>
      <w:r w:rsidRPr="004B1B02">
        <w:rPr>
          <w:rFonts w:ascii="Arial" w:hAnsi="Arial"/>
        </w:rPr>
        <w:lastRenderedPageBreak/>
        <w:t xml:space="preserve">środowiska przyrodniczego, integracja i wymiana doświadczeń młodzieży z terenu Parków Krajobrazowych objętych realizacją zadania, wyzwolenie aktywności twórczej uczestników pleneru </w:t>
      </w:r>
      <w:r w:rsidR="00CC7273">
        <w:rPr>
          <w:rFonts w:ascii="Arial" w:hAnsi="Arial"/>
        </w:rPr>
        <w:br/>
      </w:r>
      <w:r w:rsidRPr="004B1B02">
        <w:rPr>
          <w:rFonts w:ascii="Arial" w:hAnsi="Arial"/>
        </w:rPr>
        <w:t>w oparciu o naturalne elementy przyrody,</w:t>
      </w:r>
    </w:p>
    <w:p w14:paraId="189DDA6D" w14:textId="0AFA72F0"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obchodów „Dnia Krajobrazu”. Zorganizowano dwukrotnie obchody Dnia Krajobrazu. </w:t>
      </w:r>
      <w:r w:rsidRPr="004B1B02">
        <w:rPr>
          <w:rFonts w:ascii="Arial" w:hAnsi="Arial" w:cs="Arial"/>
          <w:iCs/>
        </w:rPr>
        <w:t xml:space="preserve">Pierwsze obchody miały miejsce w Horyńcu – Zdroju. </w:t>
      </w:r>
      <w:r w:rsidRPr="004B1B02">
        <w:rPr>
          <w:rFonts w:ascii="Arial" w:hAnsi="Arial" w:cs="Arial"/>
          <w:iCs/>
        </w:rPr>
        <w:br/>
        <w:t xml:space="preserve">W ramach obchodów przeprowadzono spacer krajoznawczy </w:t>
      </w:r>
      <w:r w:rsidRPr="004B1B02">
        <w:rPr>
          <w:rFonts w:ascii="Arial" w:hAnsi="Arial" w:cs="Arial"/>
          <w:iCs/>
        </w:rPr>
        <w:br/>
        <w:t xml:space="preserve">w uzdrowiskowej części Horyńca oraz grę terenową na części ścieżki przyrodniczo – dydaktycznej „Za Niwą”. Gra związana była z walorami przyrodniczo – krajoznawczymi </w:t>
      </w:r>
      <w:proofErr w:type="spellStart"/>
      <w:r w:rsidRPr="004B1B02">
        <w:rPr>
          <w:rFonts w:ascii="Arial" w:hAnsi="Arial" w:cs="Arial"/>
          <w:iCs/>
        </w:rPr>
        <w:t>Południoworoztoczańskiego</w:t>
      </w:r>
      <w:proofErr w:type="spellEnd"/>
      <w:r w:rsidRPr="004B1B02">
        <w:rPr>
          <w:rFonts w:ascii="Arial" w:hAnsi="Arial" w:cs="Arial"/>
          <w:iCs/>
        </w:rPr>
        <w:t xml:space="preserve"> Parku Krajobrazowego i Horyńca-Zdroju. Dla uczestników zorganizowano ognisko oraz konkursy przyrodnicze. W wydarzeniu wzięli udział uczniowie wraz opiekunami ze Szkoły Podstawowej w Horyńcu – Zdroju oraz kilkunastu kuracjuszy uzdrowiska. Drugie obchody Dnia Krajobrazu odbyły w Szkole Podstawowej im. J. Słowackiego </w:t>
      </w:r>
      <w:r w:rsidR="00CC7273">
        <w:rPr>
          <w:rFonts w:ascii="Arial" w:hAnsi="Arial" w:cs="Arial"/>
          <w:iCs/>
        </w:rPr>
        <w:br/>
      </w:r>
      <w:r w:rsidRPr="004B1B02">
        <w:rPr>
          <w:rFonts w:ascii="Arial" w:hAnsi="Arial" w:cs="Arial"/>
          <w:iCs/>
        </w:rPr>
        <w:t xml:space="preserve">w Babicach (położonej przy granicy Parku Krajobrazowego Pogórza Przemyskiego), gdzie przeprowadzona została prelekcja na temat krajobrazu. Za pomocą prezentacji multimedialnej, młodzież mogła zapoznać się z definicją krajobrazu, jego różnorodnością oraz miała okazję zastanowić się, jakie zmiany zachodzą we współczesnym krajobrazie. W prelekcji wzięli udział uczniowie oraz nauczyciele. Zwieńczeniem Dnia Krajobrazu była wycieczka piesza z Babic </w:t>
      </w:r>
      <w:r w:rsidR="00CC7273">
        <w:rPr>
          <w:rFonts w:ascii="Arial" w:hAnsi="Arial" w:cs="Arial"/>
          <w:iCs/>
        </w:rPr>
        <w:br/>
      </w:r>
      <w:r w:rsidRPr="004B1B02">
        <w:rPr>
          <w:rFonts w:ascii="Arial" w:hAnsi="Arial" w:cs="Arial"/>
          <w:iCs/>
        </w:rPr>
        <w:t xml:space="preserve">w kierunku wzgórza Na Capie, w której wzięli udział uczniowie </w:t>
      </w:r>
      <w:r w:rsidR="00CC7273">
        <w:rPr>
          <w:rFonts w:ascii="Arial" w:hAnsi="Arial" w:cs="Arial"/>
          <w:iCs/>
        </w:rPr>
        <w:br/>
      </w:r>
      <w:r w:rsidRPr="004B1B02">
        <w:rPr>
          <w:rFonts w:ascii="Arial" w:hAnsi="Arial" w:cs="Arial"/>
          <w:iCs/>
        </w:rPr>
        <w:t xml:space="preserve">z opiekunami. Celem wydarzenia było podniesienie świadomości społeczeństwa /uczniów w zakresie różnych wpływów kształtujących krajobraz oraz zwrócenie uwagi na potrzebę większej dbałości </w:t>
      </w:r>
      <w:r w:rsidR="00CC7273">
        <w:rPr>
          <w:rFonts w:ascii="Arial" w:hAnsi="Arial" w:cs="Arial"/>
          <w:iCs/>
        </w:rPr>
        <w:br/>
      </w:r>
      <w:r w:rsidRPr="004B1B02">
        <w:rPr>
          <w:rFonts w:ascii="Arial" w:hAnsi="Arial" w:cs="Arial"/>
          <w:iCs/>
        </w:rPr>
        <w:t>o  przestrzenie</w:t>
      </w:r>
      <w:r w:rsidR="00CF3854" w:rsidRPr="004B1B02">
        <w:rPr>
          <w:rFonts w:ascii="Arial" w:hAnsi="Arial" w:cs="Arial"/>
          <w:iCs/>
        </w:rPr>
        <w:t>,</w:t>
      </w:r>
      <w:r w:rsidRPr="004B1B02">
        <w:rPr>
          <w:rFonts w:ascii="Arial" w:hAnsi="Arial" w:cs="Arial"/>
          <w:iCs/>
        </w:rPr>
        <w:t xml:space="preserve"> wśród których żyjemy,</w:t>
      </w:r>
    </w:p>
    <w:p w14:paraId="7AD14FE6" w14:textId="77777777"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iCs/>
        </w:rPr>
        <w:t xml:space="preserve">konkursu „Poznajemy Parki Krajobrazowe Polski” III etap parkowy XXII edycji Ogólnopolskiego Konkursu Przyrodniczego konkursu „Poznajemy Parki Krajobrazowe Polski”. W konkursie wzięli udział uczniowie wraz </w:t>
      </w:r>
      <w:r w:rsidRPr="004B1B02">
        <w:rPr>
          <w:rFonts w:ascii="Arial" w:hAnsi="Arial"/>
          <w:iCs/>
        </w:rPr>
        <w:br/>
        <w:t xml:space="preserve">z opiekunami ze szkół z gmin oraz miast leżących na terenie Parku Krajobrazowego Pogórza Przemyskiego, Parku Krajobrazowego Gór </w:t>
      </w:r>
      <w:proofErr w:type="spellStart"/>
      <w:r w:rsidRPr="004B1B02">
        <w:rPr>
          <w:rFonts w:ascii="Arial" w:hAnsi="Arial"/>
          <w:iCs/>
        </w:rPr>
        <w:t>Słonnych</w:t>
      </w:r>
      <w:proofErr w:type="spellEnd"/>
      <w:r w:rsidRPr="004B1B02">
        <w:rPr>
          <w:rFonts w:ascii="Arial" w:hAnsi="Arial"/>
          <w:iCs/>
        </w:rPr>
        <w:t xml:space="preserve">. Celem konkursu było zdobywanie i pogłębianie wiedzy dotyczącej parków krajobrazowych w regionie (województwie) oraz </w:t>
      </w:r>
      <w:r w:rsidRPr="004B1B02">
        <w:rPr>
          <w:rFonts w:ascii="Arial" w:hAnsi="Arial"/>
          <w:iCs/>
        </w:rPr>
        <w:br/>
      </w:r>
      <w:r w:rsidRPr="004B1B02">
        <w:rPr>
          <w:rFonts w:ascii="Arial" w:hAnsi="Arial"/>
          <w:iCs/>
        </w:rPr>
        <w:lastRenderedPageBreak/>
        <w:t xml:space="preserve">w całej Polsce, poszerzenie wiadomości z zakresu ekologii, ochrony przyrody i ochrony środowiska, zrozumienie zależności zachodzących pomiędzy organizmami w ekosystemach, doskonalenie umiejętności rozpoznawania gatunków grzybów, roślin i zwierząt, rozumienie </w:t>
      </w:r>
      <w:r w:rsidRPr="004B1B02">
        <w:rPr>
          <w:rFonts w:ascii="Arial" w:hAnsi="Arial"/>
          <w:iCs/>
        </w:rPr>
        <w:br/>
        <w:t xml:space="preserve">i prawidłowe posługiwanie się pojęciami ekologicznymi, nabywanie umiejętności posługiwania się kluczem do oznaczania gatunków, rozwijanie umiejętności interpretowania mapy, pobudzenie zainteresowania światem, jego różnorodnością, bogactwem i pięknem, rozbudzenie i pogłębienie zamiłowania oraz szacunku dla przyrody, motywowanie do działań na rzecz ochrony środowiska przyrodniczego </w:t>
      </w:r>
      <w:r w:rsidRPr="004B1B02">
        <w:rPr>
          <w:rFonts w:ascii="Arial" w:hAnsi="Arial"/>
          <w:iCs/>
        </w:rPr>
        <w:br/>
        <w:t>w najbliższym otoczeniu,  by ostatecznie wyłaniać talenty oraz rozbudzić ciekawość poznawczą i twórczą uczniów,</w:t>
      </w:r>
    </w:p>
    <w:p w14:paraId="4AF3359F" w14:textId="45F2058B"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konkursu plastycznego „Przyrodniczo-ekologiczna ozdoba świąteczna” – VII edycja. W konkursie wzięli udział uczniowie ze Szkół Podstawowych leżących na terenie </w:t>
      </w:r>
      <w:proofErr w:type="spellStart"/>
      <w:r w:rsidRPr="004B1B02">
        <w:rPr>
          <w:rFonts w:ascii="Arial" w:hAnsi="Arial"/>
        </w:rPr>
        <w:t>Południoworoztoczańskiego</w:t>
      </w:r>
      <w:proofErr w:type="spellEnd"/>
      <w:r w:rsidRPr="004B1B02">
        <w:rPr>
          <w:rFonts w:ascii="Arial" w:hAnsi="Arial"/>
        </w:rPr>
        <w:t xml:space="preserve"> Parku Krajobrazowego, Parku Krajobrazowego Lasy Janowskie oraz Parku Krajobrazowego Puszczy Solskiej. Celem organizowanego konkursu było rozwijanie wrażliwości estetycznej oraz uzdolnień plastycznych dzieci i młodzieży oraz rozbudzanie zainteresowań tematyką związaną ze Świętami Bożego Narodzenia, rozwijanie wrażliwości estetycznej, stworzenie możliwości własnych dokonań twórczych rozbudzenie inwencji twórczej w zakresie wykonywania ozdób choinkowych </w:t>
      </w:r>
      <w:r w:rsidR="00CC7273">
        <w:rPr>
          <w:rFonts w:ascii="Arial" w:hAnsi="Arial"/>
        </w:rPr>
        <w:br/>
      </w:r>
      <w:r w:rsidRPr="004B1B02">
        <w:rPr>
          <w:rFonts w:ascii="Arial" w:hAnsi="Arial"/>
        </w:rPr>
        <w:t xml:space="preserve">z wykorzystaniem akcentów regionalnych, ekologicznych </w:t>
      </w:r>
      <w:r w:rsidR="00CC7273">
        <w:rPr>
          <w:rFonts w:ascii="Arial" w:hAnsi="Arial"/>
        </w:rPr>
        <w:br/>
      </w:r>
      <w:r w:rsidRPr="004B1B02">
        <w:rPr>
          <w:rFonts w:ascii="Arial" w:hAnsi="Arial"/>
        </w:rPr>
        <w:t>i przyrodniczych,</w:t>
      </w:r>
    </w:p>
    <w:p w14:paraId="6F5CF365" w14:textId="70CB8D0B"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konkursu „Pomagamy ptakom przetrwać zimę”. Konkurs polegał na wykonaniu karmnika dla ptaków. Został on skierowany do grupy osób osadzonych w Zakładzie Karnym w Przemyślu znajdującym się na terenie administrowanym przez ZPK w Przemyślu. W konkursie wzięło udział kilkunastu skazanych, którzy pracowali w 4 zespołach. W ramach podsumowania konkursu odbyła się prelekcja nt. dokarmiania ptaków podczas której został zorganizowany poczęstunek oraz zostały wręczone upominki. Celem organizowanego konkursu było umożliwienie readaptacji społecznej dla osób pozbawionych wolności poprzez działania proekologiczne dotyczące pomocy ptakom podczas </w:t>
      </w:r>
      <w:r w:rsidRPr="004B1B02">
        <w:rPr>
          <w:rFonts w:ascii="Arial" w:hAnsi="Arial"/>
        </w:rPr>
        <w:lastRenderedPageBreak/>
        <w:t xml:space="preserve">okresu zimowego, podniesienie świadomości i uwrażliwienie na potrzebę udzielania pomocy najmniejszym ptakom w środowisku, podniesienie poziomu wiedzy na temat sposobów właściwego </w:t>
      </w:r>
      <w:r w:rsidR="00CC7273">
        <w:rPr>
          <w:rFonts w:ascii="Arial" w:hAnsi="Arial"/>
        </w:rPr>
        <w:br/>
      </w:r>
      <w:r w:rsidRPr="004B1B02">
        <w:rPr>
          <w:rFonts w:ascii="Arial" w:hAnsi="Arial"/>
        </w:rPr>
        <w:t>i skutecznego dokarmiania ptaków,</w:t>
      </w:r>
    </w:p>
    <w:p w14:paraId="5BF25357" w14:textId="77777777" w:rsidR="002934F4" w:rsidRPr="004B1B02" w:rsidRDefault="002934F4" w:rsidP="00454901">
      <w:pPr>
        <w:pStyle w:val="Akapitzlist"/>
        <w:numPr>
          <w:ilvl w:val="0"/>
          <w:numId w:val="457"/>
        </w:numPr>
        <w:spacing w:line="360" w:lineRule="auto"/>
        <w:ind w:left="1418" w:hanging="284"/>
        <w:contextualSpacing/>
        <w:jc w:val="both"/>
        <w:rPr>
          <w:rFonts w:ascii="Arial" w:hAnsi="Arial" w:cs="Arial"/>
          <w:color w:val="FF0000"/>
          <w:lang w:eastAsia="pl-PL"/>
        </w:rPr>
      </w:pPr>
      <w:r w:rsidRPr="004B1B02">
        <w:rPr>
          <w:rFonts w:ascii="Arial" w:hAnsi="Arial"/>
        </w:rPr>
        <w:t xml:space="preserve">Rady Zespołu Parków Krajobrazowych, w posiedzeniu udział wzięli członkowie Rady, zaproszeni goście oraz pracownicy Zespołu. Celem Rady jest wykonywanie zadań ustawy z dnia 16 kwietnia 2004 r. </w:t>
      </w:r>
      <w:r w:rsidRPr="004B1B02">
        <w:rPr>
          <w:rFonts w:ascii="Arial" w:hAnsi="Arial"/>
        </w:rPr>
        <w:br/>
        <w:t xml:space="preserve">o ochronie przyrody, </w:t>
      </w:r>
    </w:p>
    <w:p w14:paraId="7A740EF0" w14:textId="4BEEE03F"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 xml:space="preserve">ocena stanu ekologicznego jednolitych części wód stojących na podstawie badań fitobentosu w wybranych parkach krajobrazowych administrowanych przez Zespół Parków Krajobrazowych w Przemyślu – 9.821,01 zł (§ 4210). </w:t>
      </w:r>
      <w:r w:rsidRPr="004B1B02">
        <w:rPr>
          <w:rFonts w:ascii="Arial" w:hAnsi="Arial" w:cs="Arial"/>
          <w:iCs/>
        </w:rPr>
        <w:t xml:space="preserve">Wydatki </w:t>
      </w:r>
      <w:r w:rsidRPr="004B1B02">
        <w:rPr>
          <w:rFonts w:ascii="Arial" w:hAnsi="Arial" w:cs="Arial"/>
          <w:bCs/>
        </w:rPr>
        <w:t xml:space="preserve">finansowane z dotacji z Wojewódzkiego Funduszu Ochrony Środowiska i Gospodarki Wodnej w Rzeszowie </w:t>
      </w:r>
      <w:r w:rsidR="00CC7273">
        <w:rPr>
          <w:rFonts w:ascii="Arial" w:hAnsi="Arial" w:cs="Arial"/>
          <w:bCs/>
        </w:rPr>
        <w:br/>
      </w:r>
      <w:r w:rsidRPr="004B1B02">
        <w:rPr>
          <w:rFonts w:ascii="Arial" w:hAnsi="Arial" w:cs="Arial"/>
          <w:bCs/>
        </w:rPr>
        <w:t>w kwocie 7.856,80 zł oraz środków własnych Samorządu Województwa Podkarpackiego w kwocie 1.964,21 zł,</w:t>
      </w:r>
    </w:p>
    <w:p w14:paraId="516E0153" w14:textId="3FE94E66"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wydruk mapy przyrodniczo-turystycznej dla Parku Krajobrazowego Lasy Janowskie – 1</w:t>
      </w:r>
      <w:r w:rsidR="00D8535F" w:rsidRPr="004B1B02">
        <w:rPr>
          <w:rFonts w:ascii="Arial" w:hAnsi="Arial" w:cs="Arial"/>
        </w:rPr>
        <w:t xml:space="preserve">0.962,00 </w:t>
      </w:r>
      <w:r w:rsidRPr="004B1B02">
        <w:rPr>
          <w:rFonts w:ascii="Arial" w:hAnsi="Arial" w:cs="Arial"/>
        </w:rPr>
        <w:t xml:space="preserve">zł (§ 4300). </w:t>
      </w:r>
      <w:bookmarkStart w:id="205" w:name="_Hlk159493570"/>
      <w:r w:rsidRPr="004B1B02">
        <w:rPr>
          <w:rFonts w:ascii="Arial" w:hAnsi="Arial" w:cs="Arial"/>
          <w:iCs/>
        </w:rPr>
        <w:t xml:space="preserve">Wydatki </w:t>
      </w:r>
      <w:r w:rsidRPr="004B1B02">
        <w:rPr>
          <w:rFonts w:ascii="Arial" w:hAnsi="Arial" w:cs="Arial"/>
          <w:bCs/>
        </w:rPr>
        <w:t xml:space="preserve">finansowane z dotacji </w:t>
      </w:r>
      <w:r w:rsidRPr="004B1B02">
        <w:rPr>
          <w:rFonts w:ascii="Arial" w:hAnsi="Arial" w:cs="Arial"/>
          <w:bCs/>
        </w:rPr>
        <w:br/>
        <w:t xml:space="preserve">z Wojewódzkiego Funduszu Ochrony Środowiska i Gospodarki Wodnej </w:t>
      </w:r>
      <w:r w:rsidRPr="004B1B02">
        <w:rPr>
          <w:rFonts w:ascii="Arial" w:hAnsi="Arial" w:cs="Arial"/>
          <w:bCs/>
        </w:rPr>
        <w:br/>
        <w:t>w Rzeszowie w kwocie 8.769,60 zł oraz środków własnych Samorządu Województwa Podkarpackiego w kwocie 2.192,40 zł,</w:t>
      </w:r>
    </w:p>
    <w:bookmarkEnd w:id="205"/>
    <w:p w14:paraId="0435BBFA" w14:textId="77777777"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 xml:space="preserve">wydruk publikacji pt.: „Przyroda Parków Krajobrazowych Podkarpacia, Tom, IV – Ssaki” – 25.935,00 zł (§ 4300). </w:t>
      </w:r>
      <w:bookmarkStart w:id="206" w:name="_Hlk159494425"/>
      <w:r w:rsidRPr="004B1B02">
        <w:rPr>
          <w:rFonts w:ascii="Arial" w:hAnsi="Arial" w:cs="Arial"/>
          <w:iCs/>
        </w:rPr>
        <w:t xml:space="preserve">Wydatki </w:t>
      </w:r>
      <w:r w:rsidRPr="004B1B02">
        <w:rPr>
          <w:rFonts w:ascii="Arial" w:hAnsi="Arial" w:cs="Arial"/>
          <w:bCs/>
        </w:rPr>
        <w:t xml:space="preserve">finansowane z dotacji </w:t>
      </w:r>
      <w:r w:rsidRPr="004B1B02">
        <w:rPr>
          <w:rFonts w:ascii="Arial" w:hAnsi="Arial" w:cs="Arial"/>
          <w:bCs/>
        </w:rPr>
        <w:br/>
        <w:t xml:space="preserve">z Wojewódzkiego Funduszu Ochrony Środowiska i Gospodarki Wodnej </w:t>
      </w:r>
      <w:r w:rsidRPr="004B1B02">
        <w:rPr>
          <w:rFonts w:ascii="Arial" w:hAnsi="Arial" w:cs="Arial"/>
          <w:bCs/>
        </w:rPr>
        <w:br/>
        <w:t>w Rzeszowie w kwocie 20.748,00 zł oraz środków własnych Samorządu Województwa Podkarpackiego w kwocie 5.187,00 zł.</w:t>
      </w:r>
      <w:bookmarkEnd w:id="206"/>
      <w:r w:rsidRPr="004B1B02">
        <w:rPr>
          <w:rFonts w:ascii="Arial" w:hAnsi="Arial" w:cs="Arial"/>
          <w:bCs/>
        </w:rPr>
        <w:t xml:space="preserve"> Całkowita wartość zadania wynosi 27.435,00 zł (§ 4170 – 1.500,00 zł, § 4300 – 25.935,00 zł)</w:t>
      </w:r>
      <w:r w:rsidRPr="004B1B02">
        <w:rPr>
          <w:rFonts w:ascii="Arial" w:hAnsi="Arial" w:cs="Arial"/>
        </w:rPr>
        <w:t>,</w:t>
      </w:r>
    </w:p>
    <w:p w14:paraId="1C790BBD" w14:textId="261DB777"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bCs/>
        </w:rPr>
        <w:t xml:space="preserve">wydruk broszury informacyjnej, podsumowującej projekt realizowany </w:t>
      </w:r>
      <w:r w:rsidR="00CC7273">
        <w:rPr>
          <w:rFonts w:ascii="Arial" w:hAnsi="Arial" w:cs="Arial"/>
          <w:bCs/>
        </w:rPr>
        <w:br/>
      </w:r>
      <w:r w:rsidRPr="004B1B02">
        <w:rPr>
          <w:rFonts w:ascii="Arial" w:hAnsi="Arial" w:cs="Arial"/>
          <w:bCs/>
        </w:rPr>
        <w:t xml:space="preserve">w latach 2021-2022 pt. „Czynna ochrona popielicy w parkach krajobrazowych administrowanych przez ZPK w Przemyślu” – 7.455,00 zł (§ 4300). </w:t>
      </w:r>
      <w:r w:rsidRPr="004B1B02">
        <w:rPr>
          <w:rFonts w:ascii="Arial" w:hAnsi="Arial" w:cs="Arial"/>
          <w:iCs/>
        </w:rPr>
        <w:t xml:space="preserve">Wydatki </w:t>
      </w:r>
      <w:r w:rsidRPr="004B1B02">
        <w:rPr>
          <w:rFonts w:ascii="Arial" w:hAnsi="Arial" w:cs="Arial"/>
          <w:bCs/>
        </w:rPr>
        <w:t>finansowane z dotacji z Wojewódzkiego Funduszu Ochrony Środowiska i Gospodarki Wodnej w Rzeszowie w kwocie 5.964,00 zł oraz środków własnych Samorządu Województwa Podkarpackiego w kwocie 1.491,00 zł,</w:t>
      </w:r>
    </w:p>
    <w:p w14:paraId="6AC401B0" w14:textId="67B33C53"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lastRenderedPageBreak/>
        <w:t xml:space="preserve">wydruk publikacji pt.: „Okrzemki obszarów torfowiskowych w wybranych Parkach Krajobrazowych Podkarpacia” – 25.515,00 zł (§ 4300). </w:t>
      </w:r>
      <w:bookmarkStart w:id="207" w:name="_Hlk159581906"/>
      <w:r w:rsidRPr="004B1B02">
        <w:rPr>
          <w:rFonts w:ascii="Arial" w:hAnsi="Arial" w:cs="Arial"/>
          <w:iCs/>
        </w:rPr>
        <w:t xml:space="preserve">Wydatki </w:t>
      </w:r>
      <w:r w:rsidRPr="004B1B02">
        <w:rPr>
          <w:rFonts w:ascii="Arial" w:hAnsi="Arial" w:cs="Arial"/>
          <w:bCs/>
        </w:rPr>
        <w:t xml:space="preserve">finansowane z dotacji z Wojewódzkiego Funduszu Ochrony Środowiska </w:t>
      </w:r>
      <w:r w:rsidR="00CC7273">
        <w:rPr>
          <w:rFonts w:ascii="Arial" w:hAnsi="Arial" w:cs="Arial"/>
          <w:bCs/>
        </w:rPr>
        <w:br/>
      </w:r>
      <w:r w:rsidRPr="004B1B02">
        <w:rPr>
          <w:rFonts w:ascii="Arial" w:hAnsi="Arial" w:cs="Arial"/>
          <w:bCs/>
        </w:rPr>
        <w:t xml:space="preserve">i Gospodarki Wodnej w Rzeszowie w kwocie 20.412,00 zł oraz środków własnych Samorządu Województwa Podkarpackiego w kwocie 5.103,00 zł. </w:t>
      </w:r>
      <w:bookmarkEnd w:id="207"/>
      <w:r w:rsidRPr="004B1B02">
        <w:rPr>
          <w:rFonts w:ascii="Arial" w:hAnsi="Arial" w:cs="Arial"/>
          <w:bCs/>
        </w:rPr>
        <w:t xml:space="preserve">Całkowita wartość zadania wynosi 27.015,00 zł (§ 4170 – 1.500,00 zł, </w:t>
      </w:r>
      <w:r w:rsidR="00CC7273">
        <w:rPr>
          <w:rFonts w:ascii="Arial" w:hAnsi="Arial" w:cs="Arial"/>
          <w:bCs/>
        </w:rPr>
        <w:br/>
      </w:r>
      <w:r w:rsidRPr="004B1B02">
        <w:rPr>
          <w:rFonts w:ascii="Arial" w:hAnsi="Arial" w:cs="Arial"/>
          <w:bCs/>
        </w:rPr>
        <w:t>§ 4300 – 25.515,00 zł)</w:t>
      </w:r>
      <w:r w:rsidRPr="004B1B02">
        <w:rPr>
          <w:rFonts w:ascii="Arial" w:hAnsi="Arial" w:cs="Arial"/>
        </w:rPr>
        <w:t>,</w:t>
      </w:r>
    </w:p>
    <w:p w14:paraId="7C81A755" w14:textId="77777777"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 xml:space="preserve">wydruk przewodnika terenowego pt.: „Ścieżka przyrodniczo-dydaktyczna „Winne </w:t>
      </w:r>
      <w:proofErr w:type="spellStart"/>
      <w:r w:rsidRPr="004B1B02">
        <w:rPr>
          <w:rFonts w:ascii="Arial" w:hAnsi="Arial" w:cs="Arial"/>
        </w:rPr>
        <w:t>Podbukowina</w:t>
      </w:r>
      <w:proofErr w:type="spellEnd"/>
      <w:r w:rsidRPr="004B1B02">
        <w:rPr>
          <w:rFonts w:ascii="Arial" w:hAnsi="Arial" w:cs="Arial"/>
        </w:rPr>
        <w:t xml:space="preserve">” w Bachórcu koło Dubiecka – 6.657,00 zł (§ 4300). </w:t>
      </w:r>
      <w:r w:rsidRPr="004B1B02">
        <w:rPr>
          <w:rFonts w:ascii="Arial" w:hAnsi="Arial" w:cs="Arial"/>
          <w:iCs/>
        </w:rPr>
        <w:t xml:space="preserve">Wydatki </w:t>
      </w:r>
      <w:r w:rsidRPr="004B1B02">
        <w:rPr>
          <w:rFonts w:ascii="Arial" w:hAnsi="Arial" w:cs="Arial"/>
          <w:bCs/>
        </w:rPr>
        <w:t>finansowane z dotacji z Wojewódzkiego Funduszu Ochrony Środowiska i Gospodarki Wodnej w Rzeszowie w kwocie 5.325,60 zł oraz środków własnych Samorządu Województwa Podkarpackiego w kwocie 1.331,40 zł.</w:t>
      </w:r>
    </w:p>
    <w:p w14:paraId="14FD6563" w14:textId="621E23B4"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 xml:space="preserve">pogłębianie świadomości ekologicznej społeczeństwa poprzez promocję walorów przyrodniczych, kulturowych, krajobrazowych i historycznych podkarpackich parków krajobrazowych w filmie pt. „Przyrodnicza podróż przez parki krajobrazowe” – 35.000,00 zł (§ 4300).  </w:t>
      </w:r>
      <w:r w:rsidRPr="004B1B02">
        <w:rPr>
          <w:rFonts w:ascii="Arial" w:hAnsi="Arial" w:cs="Arial"/>
          <w:iCs/>
        </w:rPr>
        <w:t xml:space="preserve">Wydatki </w:t>
      </w:r>
      <w:r w:rsidRPr="004B1B02">
        <w:rPr>
          <w:rFonts w:ascii="Arial" w:hAnsi="Arial" w:cs="Arial"/>
          <w:bCs/>
        </w:rPr>
        <w:t xml:space="preserve">finansowane </w:t>
      </w:r>
      <w:r w:rsidR="00CC7273">
        <w:rPr>
          <w:rFonts w:ascii="Arial" w:hAnsi="Arial" w:cs="Arial"/>
          <w:bCs/>
        </w:rPr>
        <w:br/>
      </w:r>
      <w:r w:rsidRPr="004B1B02">
        <w:rPr>
          <w:rFonts w:ascii="Arial" w:hAnsi="Arial" w:cs="Arial"/>
          <w:bCs/>
        </w:rPr>
        <w:t>z dotacji z Wojewódzkiego Funduszu Ochrony Środowiska i Gospodarki Wodnej w Rzeszowie w kwocie 25.900,00 zł oraz środków własnych Samorządu Województwa Podkarpackiego w kwocie 9.100,00 zł,</w:t>
      </w:r>
    </w:p>
    <w:p w14:paraId="58274408" w14:textId="394C8B48" w:rsidR="002934F4" w:rsidRPr="004B1B02" w:rsidRDefault="002934F4" w:rsidP="00454901">
      <w:pPr>
        <w:pStyle w:val="Listapunktowana"/>
        <w:numPr>
          <w:ilvl w:val="0"/>
          <w:numId w:val="423"/>
        </w:numPr>
        <w:ind w:left="1134" w:hanging="283"/>
        <w:rPr>
          <w:rFonts w:ascii="Arial" w:hAnsi="Arial" w:cs="Arial"/>
        </w:rPr>
      </w:pPr>
      <w:r w:rsidRPr="004B1B02">
        <w:rPr>
          <w:rFonts w:ascii="Arial" w:hAnsi="Arial" w:cs="Arial"/>
        </w:rPr>
        <w:t>modernizacja ścieżki przyrodniczo-edukacyjnej w rezerwacie „</w:t>
      </w:r>
      <w:proofErr w:type="spellStart"/>
      <w:r w:rsidRPr="004B1B02">
        <w:rPr>
          <w:rFonts w:ascii="Arial" w:hAnsi="Arial" w:cs="Arial"/>
        </w:rPr>
        <w:t>Krępaki</w:t>
      </w:r>
      <w:proofErr w:type="spellEnd"/>
      <w:r w:rsidRPr="004B1B02">
        <w:rPr>
          <w:rFonts w:ascii="Arial" w:hAnsi="Arial" w:cs="Arial"/>
        </w:rPr>
        <w:t xml:space="preserve">” – 15.498,00 zł (§ 4300). </w:t>
      </w:r>
      <w:bookmarkStart w:id="208" w:name="_Hlk159495842"/>
      <w:r w:rsidRPr="004B1B02">
        <w:rPr>
          <w:rFonts w:ascii="Arial" w:hAnsi="Arial" w:cs="Arial"/>
          <w:iCs/>
        </w:rPr>
        <w:t xml:space="preserve">Wydatki </w:t>
      </w:r>
      <w:r w:rsidRPr="004B1B02">
        <w:rPr>
          <w:rFonts w:ascii="Arial" w:hAnsi="Arial" w:cs="Arial"/>
          <w:bCs/>
        </w:rPr>
        <w:t xml:space="preserve">finansowane z dotacji z Wojewódzkiego Funduszu Ochrony Środowiska i Gospodarki Wodnej w Rzeszowie </w:t>
      </w:r>
      <w:r w:rsidR="00CC7273">
        <w:rPr>
          <w:rFonts w:ascii="Arial" w:hAnsi="Arial" w:cs="Arial"/>
          <w:bCs/>
        </w:rPr>
        <w:br/>
      </w:r>
      <w:r w:rsidRPr="004B1B02">
        <w:rPr>
          <w:rFonts w:ascii="Arial" w:hAnsi="Arial" w:cs="Arial"/>
          <w:bCs/>
        </w:rPr>
        <w:t>w kwocie 10.000</w:t>
      </w:r>
      <w:r w:rsidRPr="004B1B02">
        <w:rPr>
          <w:rFonts w:ascii="Arial" w:hAnsi="Arial" w:cs="Arial"/>
        </w:rPr>
        <w:t>,00</w:t>
      </w:r>
      <w:r w:rsidRPr="004B1B02">
        <w:rPr>
          <w:rFonts w:ascii="Arial" w:hAnsi="Arial" w:cs="Arial"/>
          <w:bCs/>
        </w:rPr>
        <w:t xml:space="preserve"> zł oraz środków własnych Samorządu Województwa Podkarpackiego w kwocie 5.498,00 zł,</w:t>
      </w:r>
    </w:p>
    <w:bookmarkEnd w:id="208"/>
    <w:p w14:paraId="7569C22A" w14:textId="4888094B" w:rsidR="002934F4" w:rsidRPr="004B1B02" w:rsidRDefault="002934F4" w:rsidP="00454901">
      <w:pPr>
        <w:pStyle w:val="Listapunktowana"/>
        <w:numPr>
          <w:ilvl w:val="0"/>
          <w:numId w:val="424"/>
        </w:numPr>
        <w:ind w:hanging="294"/>
        <w:rPr>
          <w:rFonts w:ascii="Arial" w:hAnsi="Arial" w:cs="Arial"/>
          <w:color w:val="FF0000"/>
        </w:rPr>
      </w:pPr>
      <w:r w:rsidRPr="004B1B02">
        <w:rPr>
          <w:rFonts w:ascii="Arial" w:hAnsi="Arial" w:cs="Arial"/>
        </w:rPr>
        <w:t xml:space="preserve">świadczenia na rzecz osób fizycznych w kwocie 28.142,23 zł (§ 3020 – 27.908,13 zł, § 3030 – 234,10 zł), tj. wydatki wynikające z przepisów bhp: zakup i uzupełnienie umundurowania, zakup środków BHP, wody mineralnej, dopłata do okularów korekcyjnych, ekwiwalent za pranie odzieży służbowej oraz zwrot kosztów podróży członka Rady Zespołu Parków Krajobrazowych </w:t>
      </w:r>
      <w:r w:rsidR="00CC7273">
        <w:rPr>
          <w:rFonts w:ascii="Arial" w:hAnsi="Arial" w:cs="Arial"/>
        </w:rPr>
        <w:br/>
      </w:r>
      <w:r w:rsidRPr="004B1B02">
        <w:rPr>
          <w:rFonts w:ascii="Arial" w:hAnsi="Arial" w:cs="Arial"/>
        </w:rPr>
        <w:t>w Przemyślu.</w:t>
      </w:r>
    </w:p>
    <w:p w14:paraId="754ACE99" w14:textId="25D96EAB" w:rsidR="002934F4" w:rsidRPr="004B1B02" w:rsidRDefault="002934F4" w:rsidP="00454901">
      <w:pPr>
        <w:pStyle w:val="Listapunktowana"/>
        <w:numPr>
          <w:ilvl w:val="0"/>
          <w:numId w:val="469"/>
        </w:numPr>
        <w:ind w:left="284" w:hanging="142"/>
        <w:rPr>
          <w:rFonts w:ascii="Arial" w:hAnsi="Arial" w:cs="Arial"/>
          <w:bCs/>
        </w:rPr>
      </w:pPr>
      <w:r w:rsidRPr="004B1B02">
        <w:rPr>
          <w:rFonts w:ascii="Arial" w:hAnsi="Arial" w:cs="Arial"/>
          <w:bCs/>
        </w:rPr>
        <w:t xml:space="preserve">Wydatki majątkowe zaplanowane w kwocie 198.800,- </w:t>
      </w:r>
      <w:r w:rsidRPr="004B1B02">
        <w:rPr>
          <w:rFonts w:ascii="Arial" w:hAnsi="Arial" w:cs="Arial"/>
        </w:rPr>
        <w:t xml:space="preserve">zł </w:t>
      </w:r>
      <w:r w:rsidRPr="004B1B02">
        <w:rPr>
          <w:rFonts w:ascii="Arial" w:hAnsi="Arial" w:cs="Arial"/>
          <w:bCs/>
        </w:rPr>
        <w:t xml:space="preserve">zostały zrealizowane </w:t>
      </w:r>
      <w:r w:rsidR="00CC7273">
        <w:rPr>
          <w:rFonts w:ascii="Arial" w:hAnsi="Arial" w:cs="Arial"/>
          <w:bCs/>
        </w:rPr>
        <w:br/>
      </w:r>
      <w:r w:rsidRPr="004B1B02">
        <w:rPr>
          <w:rFonts w:ascii="Arial" w:hAnsi="Arial" w:cs="Arial"/>
          <w:bCs/>
        </w:rPr>
        <w:t xml:space="preserve">w wysokości 39.745,00 zł (§ 6060), </w:t>
      </w:r>
      <w:r w:rsidRPr="004B1B02">
        <w:rPr>
          <w:rFonts w:ascii="Arial" w:hAnsi="Arial" w:cs="Arial"/>
        </w:rPr>
        <w:t xml:space="preserve">tj. 19,99% planu i </w:t>
      </w:r>
      <w:r w:rsidRPr="004B1B02">
        <w:rPr>
          <w:rFonts w:ascii="Arial" w:hAnsi="Arial" w:cs="Arial"/>
          <w:iCs/>
        </w:rPr>
        <w:t xml:space="preserve">dotyczyły zakupów </w:t>
      </w:r>
      <w:r w:rsidRPr="004B1B02">
        <w:rPr>
          <w:rFonts w:ascii="Arial" w:hAnsi="Arial" w:cs="Arial"/>
          <w:iCs/>
        </w:rPr>
        <w:lastRenderedPageBreak/>
        <w:t>inwestycyjnych realizowanych przez Zespół Parków Krajobrazowych w Przemyślu, w tym:</w:t>
      </w:r>
    </w:p>
    <w:p w14:paraId="51E4C1D6" w14:textId="77777777" w:rsidR="002934F4" w:rsidRPr="004B1B02" w:rsidRDefault="002934F4" w:rsidP="00454901">
      <w:pPr>
        <w:pStyle w:val="Listapunktowana"/>
        <w:numPr>
          <w:ilvl w:val="0"/>
          <w:numId w:val="471"/>
        </w:numPr>
        <w:ind w:left="567" w:hanging="283"/>
        <w:rPr>
          <w:rFonts w:ascii="Arial" w:hAnsi="Arial" w:cs="Arial"/>
          <w:bCs/>
        </w:rPr>
      </w:pPr>
      <w:r w:rsidRPr="004B1B02">
        <w:rPr>
          <w:rFonts w:ascii="Arial" w:hAnsi="Arial" w:cs="Arial"/>
          <w:bCs/>
        </w:rPr>
        <w:t>zakup urządzenia wielofunkcyjnego w kwocie 17.995,00 zł,</w:t>
      </w:r>
    </w:p>
    <w:p w14:paraId="4FED0B21" w14:textId="6B714171" w:rsidR="002934F4" w:rsidRPr="004B1B02" w:rsidRDefault="002934F4" w:rsidP="00454901">
      <w:pPr>
        <w:pStyle w:val="Listapunktowana"/>
        <w:numPr>
          <w:ilvl w:val="0"/>
          <w:numId w:val="471"/>
        </w:numPr>
        <w:ind w:left="567" w:hanging="283"/>
        <w:rPr>
          <w:rFonts w:ascii="Arial" w:hAnsi="Arial" w:cs="Arial"/>
          <w:bCs/>
        </w:rPr>
      </w:pPr>
      <w:r w:rsidRPr="004B1B02">
        <w:rPr>
          <w:rFonts w:ascii="Arial" w:hAnsi="Arial" w:cs="Arial"/>
          <w:bCs/>
        </w:rPr>
        <w:t xml:space="preserve">doposażenie pracowni edukacyjnej Zespołu Parków Krajobrazowych </w:t>
      </w:r>
      <w:r w:rsidR="00D171AD" w:rsidRPr="004B1B02">
        <w:rPr>
          <w:rFonts w:ascii="Arial" w:hAnsi="Arial" w:cs="Arial"/>
          <w:bCs/>
        </w:rPr>
        <w:br/>
      </w:r>
      <w:r w:rsidRPr="004B1B02">
        <w:rPr>
          <w:rFonts w:ascii="Arial" w:hAnsi="Arial" w:cs="Arial"/>
          <w:bCs/>
        </w:rPr>
        <w:t xml:space="preserve">w Przemyślu poprzez zakup interaktywnego monitora ze stojakiem mobilnym </w:t>
      </w:r>
      <w:r w:rsidR="00D171AD" w:rsidRPr="004B1B02">
        <w:rPr>
          <w:rFonts w:ascii="Arial" w:hAnsi="Arial" w:cs="Arial"/>
          <w:bCs/>
        </w:rPr>
        <w:br/>
      </w:r>
      <w:r w:rsidRPr="004B1B02">
        <w:rPr>
          <w:rFonts w:ascii="Arial" w:hAnsi="Arial" w:cs="Arial"/>
          <w:bCs/>
        </w:rPr>
        <w:t xml:space="preserve">w kwocie 21.750,00 zł. </w:t>
      </w:r>
      <w:r w:rsidRPr="004B1B02">
        <w:rPr>
          <w:rFonts w:ascii="Arial" w:hAnsi="Arial" w:cs="Arial"/>
          <w:iCs/>
        </w:rPr>
        <w:t xml:space="preserve">Wydatki </w:t>
      </w:r>
      <w:r w:rsidRPr="004B1B02">
        <w:rPr>
          <w:rFonts w:ascii="Arial" w:hAnsi="Arial" w:cs="Arial"/>
          <w:bCs/>
        </w:rPr>
        <w:t>finansowane z dotacji z Wojewódzkiego Funduszu Ochrony Środowiska i Gospodarki Wodnej w Rzeszowie w kwocie 17.400,00 zł oraz środków własnych Samorządu Województwa Podkarpackiego w kwocie 4.350,00 zł.</w:t>
      </w:r>
    </w:p>
    <w:p w14:paraId="53D0C967" w14:textId="70DD2549" w:rsidR="002934F4" w:rsidRPr="004B1B02" w:rsidRDefault="002934F4" w:rsidP="002934F4">
      <w:pPr>
        <w:tabs>
          <w:tab w:val="left" w:pos="0"/>
          <w:tab w:val="left" w:pos="851"/>
        </w:tabs>
        <w:spacing w:after="0" w:line="360" w:lineRule="auto"/>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Niewykonanie wydatków majątkowych dotyczy zakupu samochodu dla Zespołu Karpackich Parków Krajobrazowych w Krośnie</w:t>
      </w:r>
      <w:r w:rsidR="00A07A57" w:rsidRPr="004B1B02">
        <w:rPr>
          <w:rFonts w:ascii="Arial" w:eastAsia="Times New Roman" w:hAnsi="Arial" w:cs="Arial"/>
          <w:sz w:val="24"/>
          <w:szCs w:val="24"/>
          <w:lang w:eastAsia="pl-PL"/>
        </w:rPr>
        <w:t xml:space="preserve"> i wynika z braku wykonawcy mogącego terminowo wykonać zamówienie.</w:t>
      </w:r>
    </w:p>
    <w:p w14:paraId="0BCB5B26" w14:textId="77777777" w:rsidR="002934F4" w:rsidRPr="004B1B02" w:rsidRDefault="002934F4" w:rsidP="002934F4">
      <w:pPr>
        <w:tabs>
          <w:tab w:val="left" w:pos="0"/>
          <w:tab w:val="left" w:pos="851"/>
        </w:tabs>
        <w:spacing w:after="0" w:line="360" w:lineRule="auto"/>
        <w:jc w:val="both"/>
        <w:rPr>
          <w:rFonts w:ascii="Arial" w:eastAsia="Times New Roman" w:hAnsi="Arial" w:cs="Arial"/>
          <w:color w:val="FF0000"/>
          <w:sz w:val="24"/>
          <w:szCs w:val="24"/>
          <w:lang w:eastAsia="pl-PL"/>
        </w:rPr>
      </w:pPr>
      <w:r w:rsidRPr="004B1B02">
        <w:rPr>
          <w:rFonts w:ascii="Arial" w:eastAsia="Times New Roman" w:hAnsi="Arial" w:cs="Arial"/>
          <w:sz w:val="24"/>
          <w:szCs w:val="24"/>
          <w:lang w:eastAsia="pl-PL"/>
        </w:rPr>
        <w:t xml:space="preserve">Wydatki finansowane z dotacji celowej z budżetu państwa w kwocie 649.998,99 zł, dotacji z Narodowego Funduszu Ochrony Środowiska i Gospodarki Wodnej </w:t>
      </w:r>
      <w:r w:rsidRPr="004B1B02">
        <w:rPr>
          <w:rFonts w:ascii="Arial" w:eastAsia="Times New Roman" w:hAnsi="Arial" w:cs="Arial"/>
          <w:sz w:val="24"/>
          <w:szCs w:val="24"/>
          <w:lang w:eastAsia="pl-PL"/>
        </w:rPr>
        <w:br/>
        <w:t>w Warszawie w kwocie 30.907,44,  dotacji z Wojewódzkiego Funduszu Ochrony Środowiska i Gospodarki Wodnej w Rzeszowie w kwocie 230.692,72 zł oraz ze środków własnych budżetu Województwa Podkarpackiego w kwocie 1.582.975,60 zł.</w:t>
      </w:r>
    </w:p>
    <w:p w14:paraId="13747568" w14:textId="77777777" w:rsidR="002934F4" w:rsidRPr="004B1B02" w:rsidRDefault="002934F4" w:rsidP="002934F4">
      <w:pPr>
        <w:tabs>
          <w:tab w:val="left" w:pos="0"/>
          <w:tab w:val="left" w:pos="851"/>
        </w:tabs>
        <w:spacing w:after="0" w:line="360" w:lineRule="auto"/>
        <w:jc w:val="both"/>
        <w:rPr>
          <w:rFonts w:ascii="Arial" w:eastAsia="Times New Roman" w:hAnsi="Arial" w:cs="Arial"/>
          <w:sz w:val="24"/>
          <w:szCs w:val="24"/>
          <w:lang w:eastAsia="pl-PL"/>
        </w:rPr>
      </w:pPr>
      <w:r w:rsidRPr="004B1B02">
        <w:rPr>
          <w:rFonts w:ascii="Arial" w:eastAsia="Times New Roman" w:hAnsi="Arial" w:cs="Arial"/>
          <w:b/>
          <w:i/>
          <w:iCs/>
          <w:sz w:val="24"/>
          <w:szCs w:val="24"/>
          <w:lang w:eastAsia="pl-PL"/>
        </w:rPr>
        <w:t>Rozdział 92595 – Pozostała działalność</w:t>
      </w:r>
    </w:p>
    <w:p w14:paraId="75C8DDE3" w14:textId="77777777" w:rsidR="002934F4" w:rsidRPr="004B1B02" w:rsidRDefault="002934F4" w:rsidP="002934F4">
      <w:pPr>
        <w:widowControl w:val="0"/>
        <w:tabs>
          <w:tab w:val="left" w:pos="0"/>
          <w:tab w:val="left" w:pos="851"/>
        </w:tabs>
        <w:spacing w:after="0" w:line="360" w:lineRule="auto"/>
        <w:jc w:val="both"/>
        <w:rPr>
          <w:rFonts w:ascii="Arial" w:eastAsia="Times New Roman" w:hAnsi="Arial" w:cs="Arial"/>
          <w:iCs/>
          <w:sz w:val="24"/>
          <w:szCs w:val="24"/>
          <w:lang w:eastAsia="pl-PL"/>
        </w:rPr>
      </w:pPr>
      <w:r w:rsidRPr="004B1B02">
        <w:rPr>
          <w:rFonts w:ascii="Arial" w:eastAsia="Times New Roman" w:hAnsi="Arial" w:cs="Arial"/>
          <w:iCs/>
          <w:sz w:val="24"/>
          <w:szCs w:val="24"/>
          <w:lang w:eastAsia="pl-PL"/>
        </w:rPr>
        <w:t>Zaplanowane wydatki bieżące w kwocie 66.360,- zł (</w:t>
      </w:r>
      <w:r w:rsidRPr="004B1B02">
        <w:rPr>
          <w:rFonts w:ascii="Arial" w:hAnsi="Arial" w:cs="Arial"/>
          <w:sz w:val="24"/>
          <w:szCs w:val="24"/>
        </w:rPr>
        <w:t>w tym dotacje celowe dla jednostek spoza sektora finansów publicznych tj. organizacji prowadzących działalność pożytku publicznego w kwocie 7.000,- zł</w:t>
      </w:r>
      <w:r w:rsidRPr="004B1B02">
        <w:rPr>
          <w:rFonts w:ascii="Arial" w:eastAsia="Times New Roman" w:hAnsi="Arial" w:cs="Arial"/>
          <w:iCs/>
          <w:sz w:val="24"/>
          <w:szCs w:val="24"/>
          <w:lang w:eastAsia="pl-PL"/>
        </w:rPr>
        <w:t xml:space="preserve">) zostały zrealizowane </w:t>
      </w:r>
      <w:r w:rsidRPr="004B1B02">
        <w:rPr>
          <w:rFonts w:ascii="Arial" w:eastAsia="Times New Roman" w:hAnsi="Arial" w:cs="Arial"/>
          <w:iCs/>
          <w:sz w:val="24"/>
          <w:szCs w:val="24"/>
          <w:lang w:eastAsia="pl-PL"/>
        </w:rPr>
        <w:br/>
        <w:t>w wysokości 65.700,00 zł (Dep. OS), tj. 99,01% planu i obejmowały:</w:t>
      </w:r>
    </w:p>
    <w:p w14:paraId="35F535C4" w14:textId="72E87180" w:rsidR="002934F4" w:rsidRPr="004B1B02" w:rsidRDefault="002934F4" w:rsidP="00454901">
      <w:pPr>
        <w:pStyle w:val="Akapitzlist"/>
        <w:widowControl w:val="0"/>
        <w:numPr>
          <w:ilvl w:val="0"/>
          <w:numId w:val="425"/>
        </w:numPr>
        <w:tabs>
          <w:tab w:val="left" w:pos="0"/>
          <w:tab w:val="left" w:pos="851"/>
        </w:tabs>
        <w:spacing w:line="360" w:lineRule="auto"/>
        <w:ind w:left="284" w:hanging="284"/>
        <w:jc w:val="both"/>
        <w:rPr>
          <w:rFonts w:ascii="Arial" w:hAnsi="Arial" w:cs="Arial"/>
          <w:iCs/>
          <w:color w:val="FF0000"/>
          <w:lang w:eastAsia="pl-PL"/>
        </w:rPr>
      </w:pPr>
      <w:r w:rsidRPr="004B1B02">
        <w:rPr>
          <w:rFonts w:ascii="Arial" w:eastAsia="Calibri" w:hAnsi="Arial" w:cs="Arial"/>
          <w:lang w:eastAsia="pl-PL"/>
        </w:rPr>
        <w:t>dotację celową dla Stowarzyszenia „</w:t>
      </w:r>
      <w:proofErr w:type="spellStart"/>
      <w:r w:rsidRPr="004B1B02">
        <w:rPr>
          <w:rFonts w:ascii="Arial" w:eastAsia="Calibri" w:hAnsi="Arial" w:cs="Arial"/>
          <w:lang w:eastAsia="pl-PL"/>
        </w:rPr>
        <w:t>Ekoskop</w:t>
      </w:r>
      <w:proofErr w:type="spellEnd"/>
      <w:r w:rsidRPr="004B1B02">
        <w:rPr>
          <w:rFonts w:ascii="Arial" w:eastAsia="Calibri" w:hAnsi="Arial" w:cs="Arial"/>
          <w:lang w:eastAsia="pl-PL"/>
        </w:rPr>
        <w:t>” z Rzeszowa z przeznaczeniem na realizację zadania pn. „</w:t>
      </w:r>
      <w:r w:rsidRPr="004B1B02">
        <w:rPr>
          <w:rFonts w:ascii="Arial" w:hAnsi="Arial"/>
        </w:rPr>
        <w:t>Dzień Krajobrazu 2023 – doceńmy lokalność!” w kwocie 7.000,00 zł (</w:t>
      </w:r>
      <w:r w:rsidRPr="004B1B02">
        <w:rPr>
          <w:rFonts w:ascii="Arial" w:hAnsi="Arial" w:cs="Arial"/>
        </w:rPr>
        <w:t>§</w:t>
      </w:r>
      <w:r w:rsidRPr="004B1B02">
        <w:rPr>
          <w:rFonts w:ascii="Arial" w:hAnsi="Arial"/>
        </w:rPr>
        <w:t> 2360). W ramach zadania przygotowano, ogłoszono i zorganizowano konkurs dla uczniów szkół podstawowych i ponadpodstawowych z terenu województwa podkarpackiego. Przedmiotem konkursu było przygotowanie techniką suchych pasteli rysunku przedstawiającego piękno lokalnego krajobrazu. Do konkursu zgłoszono 546 prac. Celem konkursu było podwyższenie świadomości ekologicznej, w szczególności wartości  i znaczenia otaczających nas krajobrazów lokalnych,</w:t>
      </w:r>
    </w:p>
    <w:p w14:paraId="1B1C740D" w14:textId="77777777" w:rsidR="002934F4" w:rsidRPr="004B1B02" w:rsidRDefault="002934F4" w:rsidP="00454901">
      <w:pPr>
        <w:pStyle w:val="Akapitzlist"/>
        <w:widowControl w:val="0"/>
        <w:numPr>
          <w:ilvl w:val="0"/>
          <w:numId w:val="425"/>
        </w:numPr>
        <w:tabs>
          <w:tab w:val="left" w:pos="0"/>
          <w:tab w:val="left" w:pos="851"/>
        </w:tabs>
        <w:spacing w:line="360" w:lineRule="auto"/>
        <w:ind w:left="284" w:hanging="284"/>
        <w:jc w:val="both"/>
        <w:rPr>
          <w:rFonts w:ascii="Arial" w:hAnsi="Arial" w:cs="Arial"/>
          <w:iCs/>
          <w:lang w:eastAsia="pl-PL"/>
        </w:rPr>
      </w:pPr>
      <w:r w:rsidRPr="004B1B02">
        <w:rPr>
          <w:rFonts w:ascii="Arial" w:hAnsi="Arial" w:cs="Arial"/>
          <w:iCs/>
          <w:lang w:eastAsia="pl-PL"/>
        </w:rPr>
        <w:t xml:space="preserve">przygotowanie i wyemitowanie w regionalnej Telewizji Polskiej SA Oddział </w:t>
      </w:r>
      <w:r w:rsidRPr="004B1B02">
        <w:rPr>
          <w:rFonts w:ascii="Arial" w:hAnsi="Arial" w:cs="Arial"/>
          <w:iCs/>
          <w:lang w:eastAsia="pl-PL"/>
        </w:rPr>
        <w:br/>
        <w:t xml:space="preserve">w Rzeszowie materiału edukacyjno-promocyjnego poświęconego znaczeniu krajobrazów lokalnych pod hasłem „Krajobraz – doceń lokalność” wraz z licencją </w:t>
      </w:r>
      <w:r w:rsidRPr="004B1B02">
        <w:rPr>
          <w:rFonts w:ascii="Arial" w:hAnsi="Arial" w:cs="Arial"/>
          <w:iCs/>
          <w:lang w:eastAsia="pl-PL"/>
        </w:rPr>
        <w:br/>
      </w:r>
      <w:r w:rsidRPr="004B1B02">
        <w:rPr>
          <w:rFonts w:ascii="Arial" w:hAnsi="Arial" w:cs="Arial"/>
          <w:iCs/>
          <w:lang w:eastAsia="pl-PL"/>
        </w:rPr>
        <w:lastRenderedPageBreak/>
        <w:t>w kwocie 20.000,00 zł (§ 4210 – 615,00 zł, § 4300 – 19.385,00 zł),</w:t>
      </w:r>
    </w:p>
    <w:p w14:paraId="2D9CD404" w14:textId="5A57399A" w:rsidR="002934F4" w:rsidRPr="004B1B02" w:rsidRDefault="002934F4" w:rsidP="00454901">
      <w:pPr>
        <w:pStyle w:val="Akapitzlist"/>
        <w:widowControl w:val="0"/>
        <w:numPr>
          <w:ilvl w:val="0"/>
          <w:numId w:val="425"/>
        </w:numPr>
        <w:tabs>
          <w:tab w:val="left" w:pos="0"/>
          <w:tab w:val="left" w:pos="851"/>
        </w:tabs>
        <w:spacing w:line="360" w:lineRule="auto"/>
        <w:ind w:left="284" w:hanging="284"/>
        <w:jc w:val="both"/>
        <w:rPr>
          <w:rFonts w:ascii="Arial" w:hAnsi="Arial" w:cs="Arial"/>
          <w:iCs/>
          <w:color w:val="FF0000"/>
          <w:lang w:eastAsia="pl-PL"/>
        </w:rPr>
      </w:pPr>
      <w:r w:rsidRPr="004B1B02">
        <w:rPr>
          <w:rFonts w:ascii="Arial" w:hAnsi="Arial" w:cs="Arial"/>
          <w:lang w:eastAsia="pl-PL"/>
        </w:rPr>
        <w:t xml:space="preserve">program informacyjno-edukacyjny „Obszary Chronionego Krajobrazu </w:t>
      </w:r>
      <w:r w:rsidRPr="004B1B02">
        <w:rPr>
          <w:rFonts w:ascii="Arial" w:hAnsi="Arial" w:cs="Arial"/>
          <w:lang w:eastAsia="pl-PL"/>
        </w:rPr>
        <w:br/>
        <w:t xml:space="preserve">w województwie podkarpackim, część I” w kwocie 35.000,00 zł (§ 4300). </w:t>
      </w:r>
      <w:r w:rsidR="00D171AD" w:rsidRPr="004B1B02">
        <w:rPr>
          <w:rFonts w:ascii="Arial" w:hAnsi="Arial" w:cs="Arial"/>
          <w:lang w:eastAsia="pl-PL"/>
        </w:rPr>
        <w:br/>
      </w:r>
      <w:r w:rsidRPr="004B1B02">
        <w:rPr>
          <w:rFonts w:ascii="Arial" w:hAnsi="Arial" w:cs="Arial"/>
          <w:lang w:eastAsia="pl-PL"/>
        </w:rPr>
        <w:t xml:space="preserve">W ramach zadania wyprodukowano i 4-krotnie wyemitowano na antenie telewizyjnej o zasięgu </w:t>
      </w:r>
      <w:proofErr w:type="spellStart"/>
      <w:r w:rsidRPr="004B1B02">
        <w:rPr>
          <w:rFonts w:ascii="Arial" w:hAnsi="Arial" w:cs="Arial"/>
          <w:lang w:eastAsia="pl-PL"/>
        </w:rPr>
        <w:t>ogólnowojewódzkim</w:t>
      </w:r>
      <w:proofErr w:type="spellEnd"/>
      <w:r w:rsidRPr="004B1B02">
        <w:rPr>
          <w:rFonts w:ascii="Arial" w:hAnsi="Arial" w:cs="Arial"/>
          <w:lang w:eastAsia="pl-PL"/>
        </w:rPr>
        <w:t xml:space="preserve"> program o długości ok. 20 minut. Pokazywał on walory przyrodnicze, krajobrazowe i turystyczne obszarów chronionego krajobrazu położonych w północnej części regionu, w Kotlinie Sandomierskiej i na Roztoczu Wschodnim. Wyprodukowano i 20-krotnie wyemitowano także zwiastun przed emisją głównego programu. </w:t>
      </w:r>
    </w:p>
    <w:p w14:paraId="747E6741" w14:textId="77777777" w:rsidR="002934F4" w:rsidRPr="004B1B02" w:rsidRDefault="002934F4" w:rsidP="002934F4">
      <w:pPr>
        <w:pStyle w:val="Listapunktowana"/>
        <w:ind w:left="284"/>
        <w:rPr>
          <w:rFonts w:ascii="Arial" w:hAnsi="Arial" w:cs="Arial"/>
        </w:rPr>
      </w:pPr>
      <w:r w:rsidRPr="004B1B02">
        <w:rPr>
          <w:rFonts w:ascii="Arial" w:hAnsi="Arial" w:cs="Arial"/>
          <w:iCs/>
        </w:rPr>
        <w:t xml:space="preserve">Wydatki </w:t>
      </w:r>
      <w:r w:rsidRPr="004B1B02">
        <w:rPr>
          <w:rFonts w:ascii="Arial" w:hAnsi="Arial" w:cs="Arial"/>
          <w:bCs/>
        </w:rPr>
        <w:t xml:space="preserve">finansowane z dotacji z Wojewódzkiego Funduszu Ochrony Środowiska </w:t>
      </w:r>
      <w:r w:rsidRPr="004B1B02">
        <w:rPr>
          <w:rFonts w:ascii="Arial" w:hAnsi="Arial" w:cs="Arial"/>
          <w:bCs/>
        </w:rPr>
        <w:br/>
        <w:t>i Gospodarki Wodnej w Rzeszowie w kwocie 28.000,00 zł oraz środków własnych Samorządu Województwa Podkarpackiego w kwocie 7.000,00 zł,</w:t>
      </w:r>
    </w:p>
    <w:p w14:paraId="304C2598" w14:textId="74C63A85" w:rsidR="002934F4" w:rsidRPr="004B1B02" w:rsidRDefault="002934F4" w:rsidP="00454901">
      <w:pPr>
        <w:pStyle w:val="Akapitzlist"/>
        <w:widowControl w:val="0"/>
        <w:numPr>
          <w:ilvl w:val="0"/>
          <w:numId w:val="486"/>
        </w:numPr>
        <w:tabs>
          <w:tab w:val="left" w:pos="0"/>
          <w:tab w:val="left" w:pos="851"/>
        </w:tabs>
        <w:spacing w:line="360" w:lineRule="auto"/>
        <w:ind w:left="284" w:hanging="284"/>
        <w:jc w:val="both"/>
        <w:rPr>
          <w:rFonts w:ascii="Arial" w:hAnsi="Arial" w:cs="Arial"/>
          <w:iCs/>
          <w:lang w:eastAsia="pl-PL"/>
        </w:rPr>
      </w:pPr>
      <w:r w:rsidRPr="004B1B02">
        <w:rPr>
          <w:rFonts w:ascii="Arial" w:hAnsi="Arial" w:cs="Arial"/>
          <w:iCs/>
          <w:lang w:eastAsia="pl-PL"/>
        </w:rPr>
        <w:t>zakup nagród na potrzebę realizacji zadania pn. „</w:t>
      </w:r>
      <w:r w:rsidRPr="004B1B02">
        <w:rPr>
          <w:rFonts w:ascii="Arial" w:hAnsi="Arial" w:cs="Arial"/>
          <w:lang w:eastAsia="pl-PL"/>
        </w:rPr>
        <w:t xml:space="preserve">Nasze ścieżki przyrodnicze 2023” w kwocie 3.700,00 zł (§ 4190). W ramach zadania zorganizowano </w:t>
      </w:r>
      <w:r w:rsidR="00D171AD" w:rsidRPr="004B1B02">
        <w:rPr>
          <w:rFonts w:ascii="Arial" w:hAnsi="Arial" w:cs="Arial"/>
          <w:lang w:eastAsia="pl-PL"/>
        </w:rPr>
        <w:br/>
      </w:r>
      <w:r w:rsidRPr="004B1B02">
        <w:rPr>
          <w:rFonts w:ascii="Arial" w:hAnsi="Arial" w:cs="Arial"/>
          <w:lang w:eastAsia="pl-PL"/>
        </w:rPr>
        <w:t xml:space="preserve">i przeprowadzono konkurs skierowany do młodzieży szkół ponadpodstawowych województwa podkarpackiego oraz do niebędących uczniami pełnoletnich mieszkańców gmin położonych w granicach 4 obszarów chronionego krajobrazu. Przedmiotem konkursu było opracowanie i przygotowanie mini przewodnika dla jednej, własnej, faktycznie zweryfikowanej w terenie pieszej ścieżki edukacyjno-turystycznej w okolicy zamieszkania uczestnika/ów Konkursu, zlokalizowanej na terenie jednego lub kilku obszarów chronionego krajobrazu. Celem konkursu było przedstawienie i popularyzowanie walorów przyrodniczych, krajobrazowych, turystycznych i kulturowych województwa podkarpackiego. </w:t>
      </w:r>
    </w:p>
    <w:p w14:paraId="744B1128" w14:textId="73BFF0A2" w:rsidR="002934F4" w:rsidRPr="004B1B02" w:rsidRDefault="002934F4" w:rsidP="002934F4">
      <w:pPr>
        <w:pStyle w:val="Listapunktowana"/>
        <w:ind w:left="284"/>
        <w:rPr>
          <w:rFonts w:ascii="Arial" w:hAnsi="Arial" w:cs="Arial"/>
          <w:bCs/>
        </w:rPr>
      </w:pPr>
      <w:r w:rsidRPr="004B1B02">
        <w:rPr>
          <w:rFonts w:ascii="Arial" w:hAnsi="Arial" w:cs="Arial"/>
          <w:iCs/>
        </w:rPr>
        <w:t xml:space="preserve">Wydatki </w:t>
      </w:r>
      <w:r w:rsidRPr="004B1B02">
        <w:rPr>
          <w:rFonts w:ascii="Arial" w:hAnsi="Arial" w:cs="Arial"/>
          <w:bCs/>
        </w:rPr>
        <w:t xml:space="preserve">finansowane z dotacji z Wojewódzkiego Funduszu Ochrony Środowiska </w:t>
      </w:r>
      <w:r w:rsidRPr="004B1B02">
        <w:rPr>
          <w:rFonts w:ascii="Arial" w:hAnsi="Arial" w:cs="Arial"/>
          <w:bCs/>
        </w:rPr>
        <w:br/>
        <w:t>i Gospodarki Wodnej w Rzeszowie w kwocie 2.960,00 zł oraz środków własnych Samorządu Województwa Podkarpackiego w kwocie 740,00 zł.</w:t>
      </w:r>
    </w:p>
    <w:p w14:paraId="0EC7582E" w14:textId="77777777" w:rsidR="002934F4" w:rsidRPr="004B1B02" w:rsidRDefault="002934F4" w:rsidP="002079C1">
      <w:pPr>
        <w:spacing w:after="0" w:line="360" w:lineRule="auto"/>
        <w:jc w:val="both"/>
        <w:rPr>
          <w:rFonts w:ascii="Arial" w:eastAsia="Times New Roman" w:hAnsi="Arial" w:cs="Arial"/>
          <w:bCs/>
          <w:sz w:val="24"/>
          <w:szCs w:val="24"/>
          <w:lang w:eastAsia="pl-PL"/>
        </w:rPr>
      </w:pPr>
    </w:p>
    <w:p w14:paraId="080A3A4F" w14:textId="77777777" w:rsidR="002934F4" w:rsidRPr="004B1B02" w:rsidRDefault="002934F4" w:rsidP="00293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sz w:val="24"/>
          <w:szCs w:val="24"/>
          <w:lang w:eastAsia="pl-PL"/>
        </w:rPr>
      </w:pPr>
      <w:r w:rsidRPr="004B1B02">
        <w:rPr>
          <w:rFonts w:ascii="Arial" w:eastAsia="Times New Roman" w:hAnsi="Arial" w:cs="Arial"/>
          <w:b/>
          <w:sz w:val="24"/>
          <w:szCs w:val="24"/>
          <w:lang w:eastAsia="pl-PL"/>
        </w:rPr>
        <w:t>DZIAŁ 926 – KULTURA FIZYCZNA</w:t>
      </w:r>
    </w:p>
    <w:p w14:paraId="0B6BAFE3" w14:textId="77777777" w:rsidR="002934F4" w:rsidRPr="004B1B02" w:rsidRDefault="002934F4" w:rsidP="00293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sz w:val="24"/>
          <w:szCs w:val="24"/>
          <w:lang w:eastAsia="pl-PL"/>
        </w:rPr>
      </w:pPr>
      <w:r w:rsidRPr="004B1B02">
        <w:rPr>
          <w:rFonts w:ascii="Arial" w:eastAsia="Calibri" w:hAnsi="Arial" w:cs="Arial"/>
          <w:b/>
          <w:bCs/>
          <w:i/>
          <w:iCs/>
          <w:sz w:val="24"/>
          <w:szCs w:val="24"/>
          <w:lang w:eastAsia="x-none"/>
        </w:rPr>
        <w:t>Rozdział 92601 – Obiekty sportowe</w:t>
      </w:r>
    </w:p>
    <w:p w14:paraId="3D474582"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Zaplanowane wydatki majątkowe w kwocie 60.000,- zł jako dotacje celowe na pomoc finansową dla jednostek sektora finansów publicznych </w:t>
      </w:r>
      <w:r w:rsidRPr="004B1B02">
        <w:rPr>
          <w:rFonts w:ascii="Arial" w:eastAsia="Times New Roman" w:hAnsi="Arial" w:cs="Arial"/>
          <w:sz w:val="24"/>
          <w:szCs w:val="24"/>
          <w:lang w:eastAsia="pl-PL"/>
        </w:rPr>
        <w:t xml:space="preserve">zostały zrealizowane w kwocie 60.000,00 zł </w:t>
      </w:r>
      <w:r w:rsidRPr="004B1B02">
        <w:rPr>
          <w:rFonts w:ascii="Arial" w:eastAsia="Times New Roman" w:hAnsi="Arial" w:cs="Arial"/>
          <w:bCs/>
          <w:sz w:val="24"/>
          <w:szCs w:val="24"/>
          <w:lang w:eastAsia="pl-PL"/>
        </w:rPr>
        <w:t>(§ 6300)</w:t>
      </w:r>
      <w:r w:rsidRPr="004B1B02">
        <w:rPr>
          <w:rFonts w:ascii="Arial" w:eastAsia="Times New Roman" w:hAnsi="Arial" w:cs="Arial"/>
          <w:sz w:val="24"/>
          <w:szCs w:val="24"/>
          <w:lang w:eastAsia="pl-PL"/>
        </w:rPr>
        <w:t>, tj. 100,00 % planu i dotyczyły dotacji</w:t>
      </w:r>
      <w:r w:rsidRPr="004B1B02">
        <w:rPr>
          <w:rFonts w:ascii="Arial" w:eastAsia="Times New Roman" w:hAnsi="Arial" w:cs="Arial"/>
          <w:bCs/>
          <w:sz w:val="24"/>
          <w:szCs w:val="24"/>
          <w:lang w:eastAsia="pl-PL"/>
        </w:rPr>
        <w:t xml:space="preserve"> w ramach „Podkarpackiego Programu Odnowy Wsi na lata 2021-2025” (Dep. OW), w tym dla:</w:t>
      </w:r>
    </w:p>
    <w:p w14:paraId="72426A99" w14:textId="77777777" w:rsidR="002934F4" w:rsidRPr="004B1B02" w:rsidRDefault="002934F4" w:rsidP="00307061">
      <w:pPr>
        <w:numPr>
          <w:ilvl w:val="0"/>
          <w:numId w:val="235"/>
        </w:numPr>
        <w:spacing w:after="0" w:line="360" w:lineRule="auto"/>
        <w:ind w:left="426"/>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lastRenderedPageBreak/>
        <w:t xml:space="preserve">Gminy </w:t>
      </w:r>
      <w:r w:rsidRPr="004B1B02">
        <w:rPr>
          <w:rFonts w:ascii="Arial" w:hAnsi="Arial" w:cs="Arial"/>
          <w:sz w:val="24"/>
          <w:szCs w:val="24"/>
        </w:rPr>
        <w:t>Rokietnica</w:t>
      </w:r>
      <w:r w:rsidRPr="004B1B02">
        <w:rPr>
          <w:rFonts w:ascii="Arial" w:eastAsia="Times New Roman" w:hAnsi="Arial" w:cs="Arial"/>
          <w:sz w:val="24"/>
          <w:szCs w:val="24"/>
          <w:lang w:eastAsia="pl-PL"/>
        </w:rPr>
        <w:t xml:space="preserve"> na zadanie pn. „</w:t>
      </w:r>
      <w:r w:rsidRPr="004B1B02">
        <w:rPr>
          <w:rFonts w:ascii="Arial" w:hAnsi="Arial" w:cs="Arial"/>
          <w:sz w:val="24"/>
          <w:szCs w:val="24"/>
        </w:rPr>
        <w:t>Hop-</w:t>
      </w:r>
      <w:proofErr w:type="spellStart"/>
      <w:r w:rsidRPr="004B1B02">
        <w:rPr>
          <w:rFonts w:ascii="Arial" w:hAnsi="Arial" w:cs="Arial"/>
          <w:sz w:val="24"/>
          <w:szCs w:val="24"/>
        </w:rPr>
        <w:t>sasa</w:t>
      </w:r>
      <w:proofErr w:type="spellEnd"/>
      <w:r w:rsidRPr="004B1B02">
        <w:rPr>
          <w:rFonts w:ascii="Arial" w:hAnsi="Arial" w:cs="Arial"/>
          <w:sz w:val="24"/>
          <w:szCs w:val="24"/>
        </w:rPr>
        <w:t>" - Budowa nowego placu zabaw w Rokietnicy</w:t>
      </w:r>
      <w:r w:rsidRPr="004B1B02">
        <w:rPr>
          <w:rFonts w:ascii="Arial" w:eastAsia="Times New Roman" w:hAnsi="Arial" w:cs="Arial"/>
          <w:sz w:val="24"/>
          <w:szCs w:val="24"/>
          <w:lang w:eastAsia="pl-PL"/>
        </w:rPr>
        <w:t>” w kwocie 12.000,00 zł,</w:t>
      </w:r>
    </w:p>
    <w:p w14:paraId="790053FC" w14:textId="77777777" w:rsidR="002934F4" w:rsidRPr="004B1B02" w:rsidRDefault="002934F4" w:rsidP="00307061">
      <w:pPr>
        <w:numPr>
          <w:ilvl w:val="0"/>
          <w:numId w:val="235"/>
        </w:numPr>
        <w:spacing w:after="0" w:line="360" w:lineRule="auto"/>
        <w:ind w:left="426"/>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Gminy </w:t>
      </w:r>
      <w:r w:rsidRPr="004B1B02">
        <w:rPr>
          <w:rFonts w:ascii="Arial" w:hAnsi="Arial" w:cs="Arial"/>
          <w:sz w:val="24"/>
          <w:szCs w:val="24"/>
        </w:rPr>
        <w:t>Frysztak</w:t>
      </w:r>
      <w:r w:rsidRPr="004B1B02">
        <w:rPr>
          <w:rFonts w:ascii="Arial" w:eastAsia="Times New Roman" w:hAnsi="Arial" w:cs="Arial"/>
          <w:sz w:val="24"/>
          <w:szCs w:val="24"/>
          <w:lang w:eastAsia="pl-PL"/>
        </w:rPr>
        <w:t xml:space="preserve"> na zadanie pn. „</w:t>
      </w:r>
      <w:r w:rsidRPr="004B1B02">
        <w:rPr>
          <w:rFonts w:ascii="Arial" w:hAnsi="Arial" w:cs="Arial"/>
          <w:sz w:val="24"/>
          <w:szCs w:val="24"/>
        </w:rPr>
        <w:t>Budowa strefy relaksu dla dzieci i młodzieży</w:t>
      </w:r>
      <w:r w:rsidRPr="004B1B02">
        <w:rPr>
          <w:rFonts w:ascii="Arial" w:eastAsia="Times New Roman" w:hAnsi="Arial" w:cs="Arial"/>
          <w:sz w:val="24"/>
          <w:szCs w:val="24"/>
          <w:lang w:eastAsia="pl-PL"/>
        </w:rPr>
        <w:t>” w kwocie 12.000,00 zł,</w:t>
      </w:r>
    </w:p>
    <w:p w14:paraId="1CA2D3AC" w14:textId="77777777" w:rsidR="002934F4" w:rsidRPr="004B1B02" w:rsidRDefault="002934F4" w:rsidP="00307061">
      <w:pPr>
        <w:numPr>
          <w:ilvl w:val="0"/>
          <w:numId w:val="235"/>
        </w:numPr>
        <w:spacing w:line="360" w:lineRule="auto"/>
        <w:ind w:left="426"/>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Gminy </w:t>
      </w:r>
      <w:r w:rsidRPr="004B1B02">
        <w:rPr>
          <w:rFonts w:ascii="Arial" w:hAnsi="Arial" w:cs="Arial"/>
          <w:sz w:val="24"/>
          <w:szCs w:val="24"/>
        </w:rPr>
        <w:t>Zagórz</w:t>
      </w:r>
      <w:r w:rsidRPr="004B1B02">
        <w:rPr>
          <w:rFonts w:ascii="Arial" w:eastAsia="Times New Roman" w:hAnsi="Arial" w:cs="Arial"/>
          <w:sz w:val="24"/>
          <w:szCs w:val="24"/>
          <w:lang w:eastAsia="pl-PL"/>
        </w:rPr>
        <w:t xml:space="preserve"> na zadanie pn. „</w:t>
      </w:r>
      <w:r w:rsidRPr="004B1B02">
        <w:rPr>
          <w:rFonts w:ascii="Arial" w:hAnsi="Arial" w:cs="Arial"/>
          <w:sz w:val="24"/>
          <w:szCs w:val="24"/>
        </w:rPr>
        <w:t xml:space="preserve">Urządzenie miejsca wypoczynku i rekreacji dla mieszkańców i turystów na Osiedlu </w:t>
      </w:r>
      <w:proofErr w:type="spellStart"/>
      <w:r w:rsidRPr="004B1B02">
        <w:rPr>
          <w:rFonts w:ascii="Arial" w:hAnsi="Arial" w:cs="Arial"/>
          <w:sz w:val="24"/>
          <w:szCs w:val="24"/>
        </w:rPr>
        <w:t>Ochodec</w:t>
      </w:r>
      <w:proofErr w:type="spellEnd"/>
      <w:r w:rsidRPr="004B1B02">
        <w:rPr>
          <w:rFonts w:ascii="Arial" w:hAnsi="Arial" w:cs="Arial"/>
          <w:sz w:val="24"/>
          <w:szCs w:val="24"/>
        </w:rPr>
        <w:t xml:space="preserve"> - budowa boiska</w:t>
      </w:r>
      <w:r w:rsidRPr="004B1B02">
        <w:rPr>
          <w:rFonts w:ascii="Arial" w:eastAsia="Times New Roman" w:hAnsi="Arial" w:cs="Arial"/>
          <w:sz w:val="24"/>
          <w:szCs w:val="24"/>
          <w:lang w:eastAsia="pl-PL"/>
        </w:rPr>
        <w:t>” w kwocie 12.000,00 zł,</w:t>
      </w:r>
    </w:p>
    <w:p w14:paraId="2D9F4155" w14:textId="77777777" w:rsidR="002934F4" w:rsidRPr="004B1B02" w:rsidRDefault="002934F4" w:rsidP="00307061">
      <w:pPr>
        <w:numPr>
          <w:ilvl w:val="0"/>
          <w:numId w:val="235"/>
        </w:numPr>
        <w:spacing w:after="0" w:line="360" w:lineRule="auto"/>
        <w:ind w:left="426"/>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Gminy </w:t>
      </w:r>
      <w:r w:rsidRPr="004B1B02">
        <w:rPr>
          <w:rFonts w:ascii="Arial" w:hAnsi="Arial" w:cs="Arial"/>
          <w:sz w:val="24"/>
          <w:szCs w:val="24"/>
        </w:rPr>
        <w:t>Laszki</w:t>
      </w:r>
      <w:r w:rsidRPr="004B1B02">
        <w:rPr>
          <w:rFonts w:ascii="Arial" w:eastAsia="Times New Roman" w:hAnsi="Arial" w:cs="Arial"/>
          <w:sz w:val="24"/>
          <w:szCs w:val="24"/>
          <w:lang w:eastAsia="pl-PL"/>
        </w:rPr>
        <w:t xml:space="preserve"> na zadanie pn. „</w:t>
      </w:r>
      <w:r w:rsidRPr="004B1B02">
        <w:rPr>
          <w:rFonts w:ascii="Arial" w:hAnsi="Arial" w:cs="Arial"/>
          <w:sz w:val="24"/>
          <w:szCs w:val="24"/>
        </w:rPr>
        <w:t>Budowa oświetlenia boiska sportowego w miejscowości Tuchla (wraz z opracowaniem dokumentacji technicznej)</w:t>
      </w:r>
      <w:r w:rsidRPr="004B1B02">
        <w:rPr>
          <w:rFonts w:ascii="Arial" w:eastAsia="Times New Roman" w:hAnsi="Arial" w:cs="Arial"/>
          <w:sz w:val="24"/>
          <w:szCs w:val="24"/>
          <w:lang w:eastAsia="pl-PL"/>
        </w:rPr>
        <w:t>” w kwocie 12.000,00 zł,</w:t>
      </w:r>
    </w:p>
    <w:p w14:paraId="1F77BCCB" w14:textId="02DF2415" w:rsidR="002934F4" w:rsidRPr="004B1B02" w:rsidRDefault="002934F4" w:rsidP="00307061">
      <w:pPr>
        <w:numPr>
          <w:ilvl w:val="0"/>
          <w:numId w:val="235"/>
        </w:numPr>
        <w:spacing w:after="0" w:line="360" w:lineRule="auto"/>
        <w:ind w:left="426"/>
        <w:contextualSpacing/>
        <w:jc w:val="both"/>
        <w:rPr>
          <w:rFonts w:ascii="Arial" w:eastAsia="Times New Roman" w:hAnsi="Arial" w:cs="Arial"/>
          <w:sz w:val="24"/>
          <w:szCs w:val="24"/>
          <w:lang w:eastAsia="pl-PL"/>
        </w:rPr>
      </w:pPr>
      <w:r w:rsidRPr="004B1B02">
        <w:rPr>
          <w:rFonts w:ascii="Arial" w:eastAsia="Times New Roman" w:hAnsi="Arial" w:cs="Arial"/>
          <w:sz w:val="24"/>
          <w:szCs w:val="24"/>
          <w:lang w:eastAsia="pl-PL"/>
        </w:rPr>
        <w:t xml:space="preserve">Gminy </w:t>
      </w:r>
      <w:r w:rsidRPr="004B1B02">
        <w:rPr>
          <w:rFonts w:ascii="Arial" w:hAnsi="Arial" w:cs="Arial"/>
          <w:sz w:val="24"/>
          <w:szCs w:val="24"/>
        </w:rPr>
        <w:t>Grodzisko Dolne</w:t>
      </w:r>
      <w:r w:rsidRPr="004B1B02">
        <w:rPr>
          <w:rFonts w:ascii="Arial" w:eastAsia="Times New Roman" w:hAnsi="Arial" w:cs="Arial"/>
          <w:sz w:val="24"/>
          <w:szCs w:val="24"/>
          <w:lang w:eastAsia="pl-PL"/>
        </w:rPr>
        <w:t xml:space="preserve"> na zadanie pn. „</w:t>
      </w:r>
      <w:r w:rsidRPr="004B1B02">
        <w:rPr>
          <w:rFonts w:ascii="Arial" w:hAnsi="Arial" w:cs="Arial"/>
          <w:sz w:val="24"/>
          <w:szCs w:val="24"/>
        </w:rPr>
        <w:t xml:space="preserve">Poprawa funkcjonalności stadionu sportowego poprzez budowę </w:t>
      </w:r>
      <w:proofErr w:type="spellStart"/>
      <w:r w:rsidRPr="004B1B02">
        <w:rPr>
          <w:rFonts w:ascii="Arial" w:hAnsi="Arial" w:cs="Arial"/>
          <w:sz w:val="24"/>
          <w:szCs w:val="24"/>
        </w:rPr>
        <w:t>piłkochwytów</w:t>
      </w:r>
      <w:proofErr w:type="spellEnd"/>
      <w:r w:rsidRPr="004B1B02">
        <w:rPr>
          <w:rFonts w:ascii="Arial" w:eastAsia="Times New Roman" w:hAnsi="Arial" w:cs="Arial"/>
          <w:sz w:val="24"/>
          <w:szCs w:val="24"/>
          <w:lang w:eastAsia="pl-PL"/>
        </w:rPr>
        <w:t>” w kwocie 12.000,00 zł.</w:t>
      </w:r>
    </w:p>
    <w:p w14:paraId="3698252F" w14:textId="3025387A" w:rsidR="00DB2715" w:rsidRPr="004B1B02" w:rsidRDefault="002934F4" w:rsidP="00DB2715">
      <w:pPr>
        <w:pStyle w:val="Akapitzlist"/>
        <w:tabs>
          <w:tab w:val="left" w:pos="0"/>
        </w:tabs>
        <w:spacing w:line="360" w:lineRule="auto"/>
        <w:ind w:left="0"/>
        <w:contextualSpacing/>
        <w:jc w:val="both"/>
        <w:rPr>
          <w:rFonts w:ascii="Arial" w:hAnsi="Arial" w:cs="Arial"/>
        </w:rPr>
      </w:pPr>
      <w:r w:rsidRPr="004B1B02">
        <w:rPr>
          <w:rFonts w:ascii="Arial" w:hAnsi="Arial" w:cs="Arial"/>
          <w:color w:val="000000" w:themeColor="text1"/>
          <w:lang w:eastAsia="x-none"/>
        </w:rPr>
        <w:t>Stan zaawansowania przedsięwzięcia</w:t>
      </w:r>
      <w:r w:rsidR="00DB2715" w:rsidRPr="004B1B02">
        <w:rPr>
          <w:rFonts w:ascii="Arial" w:hAnsi="Arial" w:cs="Arial"/>
          <w:color w:val="000000" w:themeColor="text1"/>
          <w:lang w:eastAsia="x-none"/>
        </w:rPr>
        <w:t xml:space="preserve"> </w:t>
      </w:r>
      <w:r w:rsidR="00DB2715" w:rsidRPr="004B1B02">
        <w:rPr>
          <w:rFonts w:ascii="Arial" w:hAnsi="Arial" w:cs="Arial"/>
        </w:rPr>
        <w:t>pn. „Dofinansowanie zadania "Budowa Podkarpackiego Centrum Lekkoatletycznego przy ul. Wyspiańskiego 22 w</w:t>
      </w:r>
      <w:r w:rsidR="00E67A78" w:rsidRPr="004B1B02">
        <w:rPr>
          <w:rFonts w:ascii="Arial" w:hAnsi="Arial" w:cs="Arial"/>
        </w:rPr>
        <w:t> </w:t>
      </w:r>
      <w:r w:rsidR="00DB2715" w:rsidRPr="004B1B02">
        <w:rPr>
          <w:rFonts w:ascii="Arial" w:hAnsi="Arial" w:cs="Arial"/>
        </w:rPr>
        <w:t>Rzeszowie"</w:t>
      </w:r>
      <w:r w:rsidRPr="004B1B02">
        <w:rPr>
          <w:rFonts w:ascii="Arial" w:hAnsi="Arial" w:cs="Arial"/>
          <w:color w:val="000000" w:themeColor="text1"/>
          <w:lang w:eastAsia="x-none"/>
        </w:rPr>
        <w:t xml:space="preserve"> ujętego w wykazie przedsięwzięć do Wieloletniej Prognozy Finansowej</w:t>
      </w:r>
      <w:r w:rsidR="00A91248" w:rsidRPr="004B1B02">
        <w:rPr>
          <w:rFonts w:ascii="Arial" w:hAnsi="Arial" w:cs="Arial"/>
          <w:color w:val="000000" w:themeColor="text1"/>
          <w:lang w:eastAsia="x-none"/>
        </w:rPr>
        <w:t>,</w:t>
      </w:r>
      <w:r w:rsidRPr="004B1B02">
        <w:rPr>
          <w:rFonts w:ascii="Arial" w:hAnsi="Arial" w:cs="Arial"/>
          <w:color w:val="000000" w:themeColor="text1"/>
          <w:lang w:eastAsia="x-none"/>
        </w:rPr>
        <w:t xml:space="preserve"> w zakresie którego nie planowano wydatków w</w:t>
      </w:r>
      <w:r w:rsidR="00E67A78" w:rsidRPr="004B1B02">
        <w:rPr>
          <w:rFonts w:ascii="Arial" w:hAnsi="Arial" w:cs="Arial"/>
          <w:color w:val="000000" w:themeColor="text1"/>
          <w:lang w:eastAsia="x-none"/>
        </w:rPr>
        <w:t xml:space="preserve"> </w:t>
      </w:r>
      <w:r w:rsidRPr="004B1B02">
        <w:rPr>
          <w:rFonts w:ascii="Arial" w:hAnsi="Arial" w:cs="Arial"/>
          <w:color w:val="000000" w:themeColor="text1"/>
          <w:lang w:eastAsia="x-none"/>
        </w:rPr>
        <w:t>2023 r.</w:t>
      </w:r>
    </w:p>
    <w:p w14:paraId="4F926800" w14:textId="49FC1797" w:rsidR="002934F4" w:rsidRPr="004B1B02" w:rsidRDefault="00DB2715" w:rsidP="00DB2715">
      <w:pPr>
        <w:pStyle w:val="Akapitzlist"/>
        <w:tabs>
          <w:tab w:val="left" w:pos="0"/>
        </w:tabs>
        <w:spacing w:line="360" w:lineRule="auto"/>
        <w:ind w:left="0"/>
        <w:contextualSpacing/>
        <w:jc w:val="both"/>
        <w:rPr>
          <w:rFonts w:ascii="Arial" w:hAnsi="Arial" w:cs="Arial"/>
        </w:rPr>
      </w:pPr>
      <w:r w:rsidRPr="004B1B02">
        <w:rPr>
          <w:rFonts w:ascii="Arial" w:hAnsi="Arial" w:cs="Arial"/>
        </w:rPr>
        <w:t>Przedsięwzięcie o planowan</w:t>
      </w:r>
      <w:r w:rsidR="00DF78EF" w:rsidRPr="004B1B02">
        <w:rPr>
          <w:rFonts w:ascii="Arial" w:hAnsi="Arial" w:cs="Arial"/>
        </w:rPr>
        <w:t>ych</w:t>
      </w:r>
      <w:r w:rsidRPr="004B1B02">
        <w:rPr>
          <w:rFonts w:ascii="Arial" w:hAnsi="Arial" w:cs="Arial"/>
        </w:rPr>
        <w:t xml:space="preserve"> </w:t>
      </w:r>
      <w:r w:rsidR="001D362E" w:rsidRPr="004B1B02">
        <w:rPr>
          <w:rFonts w:ascii="Arial" w:hAnsi="Arial" w:cs="Arial"/>
        </w:rPr>
        <w:t>łącznych nakładach finansowych</w:t>
      </w:r>
      <w:r w:rsidRPr="004B1B02">
        <w:rPr>
          <w:rFonts w:ascii="Arial" w:hAnsi="Arial" w:cs="Arial"/>
        </w:rPr>
        <w:t xml:space="preserve"> w kwocie 30.000.000,-zł, realizowane w</w:t>
      </w:r>
      <w:r w:rsidR="00330818" w:rsidRPr="004B1B02">
        <w:rPr>
          <w:rFonts w:ascii="Arial" w:hAnsi="Arial" w:cs="Arial"/>
        </w:rPr>
        <w:t xml:space="preserve"> </w:t>
      </w:r>
      <w:r w:rsidRPr="004B1B02">
        <w:rPr>
          <w:rFonts w:ascii="Arial" w:hAnsi="Arial" w:cs="Arial"/>
        </w:rPr>
        <w:t>latach 2023-2026</w:t>
      </w:r>
      <w:r w:rsidR="002934F4" w:rsidRPr="004B1B02">
        <w:rPr>
          <w:rFonts w:ascii="Arial" w:hAnsi="Arial" w:cs="Arial"/>
        </w:rPr>
        <w:t>.</w:t>
      </w:r>
      <w:r w:rsidR="001D362E" w:rsidRPr="004B1B02">
        <w:rPr>
          <w:rFonts w:ascii="Arial" w:hAnsi="Arial" w:cs="Arial"/>
        </w:rPr>
        <w:t xml:space="preserve"> Sejmik Województwa Podkarpackiego podjął uchwałę w sprawie udzielenia pomocy finansowej Miastu Rzeszów w latach 2024 – 2026.</w:t>
      </w:r>
      <w:r w:rsidR="000706DE" w:rsidRPr="004B1B02">
        <w:rPr>
          <w:rFonts w:ascii="Arial" w:hAnsi="Arial" w:cs="Arial"/>
        </w:rPr>
        <w:t xml:space="preserve"> Realizacja uchwały uzależniona jest od stanu realizacji przedsięwzięcia przez Miasto Rzeszów.</w:t>
      </w:r>
    </w:p>
    <w:p w14:paraId="4AA4F410" w14:textId="77777777" w:rsidR="002934F4" w:rsidRPr="004B1B02" w:rsidRDefault="002934F4" w:rsidP="002934F4">
      <w:pPr>
        <w:spacing w:after="0" w:line="360" w:lineRule="auto"/>
        <w:jc w:val="both"/>
        <w:rPr>
          <w:rFonts w:ascii="Arial" w:hAnsi="Arial" w:cs="Arial"/>
          <w:b/>
          <w:i/>
          <w:sz w:val="24"/>
          <w:szCs w:val="24"/>
        </w:rPr>
      </w:pPr>
      <w:r w:rsidRPr="004B1B02">
        <w:rPr>
          <w:rFonts w:ascii="Arial" w:hAnsi="Arial" w:cs="Arial"/>
          <w:b/>
          <w:i/>
          <w:sz w:val="24"/>
          <w:szCs w:val="24"/>
        </w:rPr>
        <w:t>Rozdział 92605</w:t>
      </w:r>
      <w:r w:rsidRPr="004B1B02">
        <w:rPr>
          <w:rFonts w:ascii="Arial" w:hAnsi="Arial" w:cs="Arial"/>
          <w:i/>
          <w:sz w:val="24"/>
          <w:szCs w:val="24"/>
        </w:rPr>
        <w:t xml:space="preserve"> </w:t>
      </w:r>
      <w:r w:rsidRPr="004B1B02">
        <w:rPr>
          <w:rFonts w:ascii="Arial" w:hAnsi="Arial" w:cs="Arial"/>
          <w:b/>
          <w:bCs/>
          <w:i/>
          <w:sz w:val="24"/>
          <w:szCs w:val="24"/>
        </w:rPr>
        <w:t>–</w:t>
      </w:r>
      <w:r w:rsidRPr="004B1B02">
        <w:rPr>
          <w:rFonts w:ascii="Arial" w:hAnsi="Arial" w:cs="Arial"/>
          <w:i/>
          <w:sz w:val="24"/>
          <w:szCs w:val="24"/>
        </w:rPr>
        <w:t xml:space="preserve"> </w:t>
      </w:r>
      <w:r w:rsidRPr="004B1B02">
        <w:rPr>
          <w:rFonts w:ascii="Arial" w:hAnsi="Arial" w:cs="Arial"/>
          <w:b/>
          <w:i/>
          <w:sz w:val="24"/>
          <w:szCs w:val="24"/>
        </w:rPr>
        <w:t xml:space="preserve">Zadania w zakresie kultury fizycznej </w:t>
      </w:r>
    </w:p>
    <w:p w14:paraId="3533D498" w14:textId="4225FE53" w:rsidR="002934F4" w:rsidRPr="004B1B02" w:rsidRDefault="002934F4" w:rsidP="002934F4">
      <w:pPr>
        <w:tabs>
          <w:tab w:val="left" w:pos="0"/>
          <w:tab w:val="left" w:pos="284"/>
        </w:tabs>
        <w:spacing w:after="0" w:line="360" w:lineRule="auto"/>
        <w:jc w:val="both"/>
        <w:rPr>
          <w:rFonts w:ascii="Arial" w:hAnsi="Arial" w:cs="Arial"/>
          <w:sz w:val="24"/>
          <w:szCs w:val="24"/>
        </w:rPr>
      </w:pPr>
      <w:r w:rsidRPr="004B1B02">
        <w:rPr>
          <w:rFonts w:ascii="Arial" w:eastAsia="Times New Roman" w:hAnsi="Arial" w:cs="Arial"/>
          <w:bCs/>
          <w:sz w:val="24"/>
          <w:szCs w:val="24"/>
          <w:lang w:eastAsia="pl-PL"/>
        </w:rPr>
        <w:t xml:space="preserve">Zaplanowane wydatki w kwocie 6.458.162,- zł (w tym jako dotacje dla jednostek </w:t>
      </w:r>
      <w:r w:rsidRPr="004B1B02">
        <w:rPr>
          <w:rFonts w:ascii="Arial" w:hAnsi="Arial" w:cs="Arial"/>
          <w:sz w:val="24"/>
          <w:szCs w:val="24"/>
        </w:rPr>
        <w:t>spoza sektora finansów publicznych w kwocie 4.991.354,- zł) zostały wykonane w</w:t>
      </w:r>
      <w:r w:rsidR="00330818" w:rsidRPr="004B1B02">
        <w:rPr>
          <w:rFonts w:ascii="Arial" w:hAnsi="Arial" w:cs="Arial"/>
          <w:sz w:val="24"/>
          <w:szCs w:val="24"/>
        </w:rPr>
        <w:t> </w:t>
      </w:r>
      <w:r w:rsidRPr="004B1B02">
        <w:rPr>
          <w:rFonts w:ascii="Arial" w:hAnsi="Arial" w:cs="Arial"/>
          <w:sz w:val="24"/>
          <w:szCs w:val="24"/>
        </w:rPr>
        <w:t xml:space="preserve">kwocie 6.133.031,18 zł (Dep. EN), tj. 94,97 % planu. </w:t>
      </w:r>
    </w:p>
    <w:p w14:paraId="206F8956" w14:textId="77777777" w:rsidR="002934F4" w:rsidRPr="004B1B02" w:rsidRDefault="002934F4" w:rsidP="00307061">
      <w:pPr>
        <w:pStyle w:val="Akapitzlist"/>
        <w:numPr>
          <w:ilvl w:val="0"/>
          <w:numId w:val="236"/>
        </w:numPr>
        <w:tabs>
          <w:tab w:val="left" w:pos="0"/>
          <w:tab w:val="left" w:pos="284"/>
        </w:tabs>
        <w:spacing w:line="360" w:lineRule="auto"/>
        <w:ind w:left="284" w:hanging="142"/>
        <w:jc w:val="both"/>
        <w:rPr>
          <w:rFonts w:ascii="Arial" w:hAnsi="Arial" w:cs="Arial"/>
          <w:lang w:eastAsia="pl-PL"/>
        </w:rPr>
      </w:pPr>
      <w:r w:rsidRPr="004B1B02">
        <w:rPr>
          <w:rFonts w:ascii="Arial" w:hAnsi="Arial" w:cs="Arial"/>
          <w:bCs/>
          <w:lang w:eastAsia="pl-PL"/>
        </w:rPr>
        <w:t xml:space="preserve">Zaplanowane wydatki bieżące </w:t>
      </w:r>
      <w:r w:rsidRPr="004B1B02">
        <w:rPr>
          <w:rFonts w:ascii="Arial" w:hAnsi="Arial" w:cs="Arial"/>
        </w:rPr>
        <w:t xml:space="preserve">w kwocie 6.208.162,- zł </w:t>
      </w:r>
      <w:r w:rsidRPr="004B1B02">
        <w:rPr>
          <w:rFonts w:ascii="Arial" w:eastAsia="Calibri" w:hAnsi="Arial" w:cs="Arial"/>
        </w:rPr>
        <w:t>(</w:t>
      </w:r>
      <w:r w:rsidRPr="004B1B02">
        <w:rPr>
          <w:rFonts w:ascii="Arial" w:hAnsi="Arial" w:cs="Arial"/>
        </w:rPr>
        <w:t>w tym jako dotacje celowe jednostek spoza sektora finansów publicznych w kwocie 4.741.354,- zł)</w:t>
      </w:r>
      <w:r w:rsidRPr="004B1B02">
        <w:rPr>
          <w:rFonts w:ascii="Arial" w:eastAsia="Calibri" w:hAnsi="Arial" w:cs="Arial"/>
        </w:rPr>
        <w:t xml:space="preserve"> </w:t>
      </w:r>
      <w:r w:rsidRPr="004B1B02">
        <w:rPr>
          <w:rFonts w:ascii="Arial" w:hAnsi="Arial" w:cs="Arial"/>
        </w:rPr>
        <w:t xml:space="preserve">zostały zrealizowane w kwocie 5.883.197,93 zł (Dep. EN), tj. </w:t>
      </w:r>
      <w:r w:rsidRPr="004B1B02">
        <w:rPr>
          <w:rFonts w:ascii="Arial" w:hAnsi="Arial" w:cs="Arial"/>
          <w:lang w:eastAsia="pl-PL"/>
        </w:rPr>
        <w:t xml:space="preserve">94,77 % i </w:t>
      </w:r>
      <w:r w:rsidRPr="004B1B02">
        <w:rPr>
          <w:rFonts w:ascii="Arial" w:eastAsia="Calibri" w:hAnsi="Arial" w:cs="Arial"/>
        </w:rPr>
        <w:t>obejmowały:</w:t>
      </w:r>
    </w:p>
    <w:p w14:paraId="71F471F8" w14:textId="77777777" w:rsidR="002934F4" w:rsidRPr="004B1B02" w:rsidRDefault="002934F4" w:rsidP="00307061">
      <w:pPr>
        <w:pStyle w:val="Akapitzlist"/>
        <w:numPr>
          <w:ilvl w:val="0"/>
          <w:numId w:val="245"/>
        </w:numPr>
        <w:spacing w:line="360" w:lineRule="auto"/>
        <w:ind w:left="567" w:hanging="283"/>
        <w:jc w:val="both"/>
        <w:rPr>
          <w:rFonts w:ascii="Arial" w:hAnsi="Arial" w:cs="Arial"/>
        </w:rPr>
      </w:pPr>
      <w:r w:rsidRPr="004B1B02">
        <w:rPr>
          <w:rFonts w:ascii="Arial" w:hAnsi="Arial" w:cs="Arial"/>
        </w:rPr>
        <w:t xml:space="preserve">organizację i uczestnictwo w imprezach o charakterze sportowo – rekreacyjnym </w:t>
      </w:r>
      <w:r w:rsidRPr="004B1B02">
        <w:rPr>
          <w:rFonts w:ascii="Arial" w:hAnsi="Arial" w:cs="Arial"/>
        </w:rPr>
        <w:br/>
        <w:t xml:space="preserve">m.in. o zasięgu wojewódzkim, popularyzujące walory rekreacji ruchowej, integrujące środowisko szkolne, akademickie, wiejskie oraz środowisko osób niepełnosprawnych, organizację szkoleń dzieci i młodzieży uzdolnionej sportowo w kwocie 4.527.803,44 zł. Zadania były realizowane przez jednostki spoza sektora finansów publicznych, tj. związki, kluby i stowarzyszenia </w:t>
      </w:r>
      <w:r w:rsidRPr="004B1B02">
        <w:rPr>
          <w:rFonts w:ascii="Arial" w:hAnsi="Arial" w:cs="Arial"/>
        </w:rPr>
        <w:lastRenderedPageBreak/>
        <w:t xml:space="preserve">sportowe oraz fundacje, którym przekazano dotacje z budżetu Województwa Podkarpackiego, w tym na: </w:t>
      </w:r>
    </w:p>
    <w:p w14:paraId="49C52D1B" w14:textId="77777777" w:rsidR="002934F4" w:rsidRPr="004B1B02" w:rsidRDefault="002934F4" w:rsidP="00307061">
      <w:pPr>
        <w:pStyle w:val="Akapitzlist"/>
        <w:numPr>
          <w:ilvl w:val="0"/>
          <w:numId w:val="260"/>
        </w:numPr>
        <w:spacing w:line="360" w:lineRule="auto"/>
        <w:ind w:left="993"/>
        <w:jc w:val="both"/>
        <w:rPr>
          <w:rFonts w:ascii="Arial" w:hAnsi="Arial" w:cs="Arial"/>
        </w:rPr>
      </w:pPr>
      <w:r w:rsidRPr="004B1B02">
        <w:rPr>
          <w:rFonts w:ascii="Arial" w:hAnsi="Arial" w:cs="Arial"/>
        </w:rPr>
        <w:t xml:space="preserve">upowszechnianie kultury fizycznej wśród mieszkańców Województwa Podkarpackiego w kwocie 1.516.055,02 zł </w:t>
      </w:r>
      <w:r w:rsidRPr="004B1B02">
        <w:rPr>
          <w:rFonts w:ascii="Arial" w:hAnsi="Arial" w:cs="Arial"/>
          <w:bCs/>
        </w:rPr>
        <w:t>(§ 2360)</w:t>
      </w:r>
      <w:r w:rsidRPr="004B1B02">
        <w:rPr>
          <w:rFonts w:ascii="Arial" w:hAnsi="Arial" w:cs="Arial"/>
        </w:rPr>
        <w:t>:</w:t>
      </w:r>
    </w:p>
    <w:p w14:paraId="2C6041F2"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Jarosławska Grupa Biegowa Sokół na realizację zadania: </w:t>
      </w:r>
      <w:proofErr w:type="spellStart"/>
      <w:r w:rsidRPr="004B1B02">
        <w:rPr>
          <w:rFonts w:ascii="Arial" w:hAnsi="Arial" w:cs="Arial"/>
        </w:rPr>
        <w:t>Galicya</w:t>
      </w:r>
      <w:proofErr w:type="spellEnd"/>
      <w:r w:rsidRPr="004B1B02">
        <w:rPr>
          <w:rFonts w:ascii="Arial" w:hAnsi="Arial" w:cs="Arial"/>
        </w:rPr>
        <w:t xml:space="preserve"> </w:t>
      </w:r>
      <w:proofErr w:type="spellStart"/>
      <w:r w:rsidRPr="004B1B02">
        <w:rPr>
          <w:rFonts w:ascii="Arial" w:hAnsi="Arial" w:cs="Arial"/>
        </w:rPr>
        <w:t>Trail</w:t>
      </w:r>
      <w:proofErr w:type="spellEnd"/>
      <w:r w:rsidRPr="004B1B02">
        <w:rPr>
          <w:rFonts w:ascii="Arial" w:hAnsi="Arial" w:cs="Arial"/>
        </w:rPr>
        <w:t xml:space="preserve"> 2023 – 9.519,64 zł,</w:t>
      </w:r>
    </w:p>
    <w:p w14:paraId="03CEB24A"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Międzyszkolny Uczniowski Klub Sportowy Przeworsk na realizację zadania: Cykl otwartych zawodów </w:t>
      </w:r>
      <w:proofErr w:type="spellStart"/>
      <w:r w:rsidRPr="004B1B02">
        <w:rPr>
          <w:rFonts w:ascii="Arial" w:hAnsi="Arial" w:cs="Arial"/>
        </w:rPr>
        <w:t>międzypowiatowych</w:t>
      </w:r>
      <w:proofErr w:type="spellEnd"/>
      <w:r w:rsidRPr="004B1B02">
        <w:rPr>
          <w:rFonts w:ascii="Arial" w:hAnsi="Arial" w:cs="Arial"/>
        </w:rPr>
        <w:t xml:space="preserve"> w badmintonie dla dzieci – 15.000,00 zł,</w:t>
      </w:r>
    </w:p>
    <w:p w14:paraId="2B9A7E67"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Akademia Umiejętności Technicznych LEONARDO na realizację zadania: Podkarpackie Zawody Sportowych Modeli Rakiet i Halowych Sportowych Modeli Szybowców o Puchar Marszałka Województwa Podkarpackiego –15.000,00 zł,</w:t>
      </w:r>
    </w:p>
    <w:p w14:paraId="60EFEDC3" w14:textId="77777777" w:rsidR="002934F4" w:rsidRPr="004B1B02" w:rsidRDefault="002934F4" w:rsidP="00307061">
      <w:pPr>
        <w:pStyle w:val="Akapitzlist"/>
        <w:numPr>
          <w:ilvl w:val="0"/>
          <w:numId w:val="259"/>
        </w:numPr>
        <w:tabs>
          <w:tab w:val="left" w:pos="851"/>
        </w:tabs>
        <w:spacing w:line="360" w:lineRule="auto"/>
        <w:ind w:left="1276"/>
        <w:contextualSpacing/>
        <w:jc w:val="both"/>
        <w:rPr>
          <w:rFonts w:ascii="Arial" w:hAnsi="Arial" w:cs="Arial"/>
        </w:rPr>
      </w:pPr>
      <w:r w:rsidRPr="004B1B02">
        <w:rPr>
          <w:rFonts w:ascii="Arial" w:hAnsi="Arial" w:cs="Arial"/>
        </w:rPr>
        <w:t xml:space="preserve">Towarzystwo Miłośników Lubatowej na realizację zadania: XIX Bieg </w:t>
      </w:r>
      <w:r w:rsidRPr="004B1B02">
        <w:rPr>
          <w:rFonts w:ascii="Arial" w:hAnsi="Arial" w:cs="Arial"/>
        </w:rPr>
        <w:br/>
        <w:t>"Szlakiem Partyzantów z Lubatowej" – 10.000,00 zł,</w:t>
      </w:r>
    </w:p>
    <w:p w14:paraId="6F814274"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Stowarzyszenie Łańcucki Uniwersytet Trzeciego Wieku na realizację zadania: X Spartakiada 60+ – 9.350,20 zł,</w:t>
      </w:r>
    </w:p>
    <w:p w14:paraId="4CDF5C91"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Stowarzyszenie "Błysk Jarosław" na realizację zadania: Liga Maratonów Pływackich – 14.200,00 zł,</w:t>
      </w:r>
    </w:p>
    <w:p w14:paraId="2FEF0D67"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Fundacja "Na Fali" na realizację zadania: Bieszczadzka Liga Żeglarska –15.000,00 zł,</w:t>
      </w:r>
    </w:p>
    <w:p w14:paraId="00E20363"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Stowarzyszenie Rozwoju Wsi Munina </w:t>
      </w:r>
      <w:bookmarkStart w:id="209" w:name="_Hlk157423452"/>
      <w:r w:rsidRPr="004B1B02">
        <w:rPr>
          <w:rFonts w:ascii="Arial" w:hAnsi="Arial" w:cs="Arial"/>
        </w:rPr>
        <w:t>na realizację zadania: IX Bieg Czterolistnej Koniczynki – 10.000,00 zł,</w:t>
      </w:r>
    </w:p>
    <w:bookmarkEnd w:id="209"/>
    <w:p w14:paraId="79A88DB5"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Stowarzyszenie Kolbuszowski Klub Sportowy "Kolbuszowianka" </w:t>
      </w:r>
      <w:bookmarkStart w:id="210" w:name="_Hlk126222352"/>
      <w:r w:rsidRPr="004B1B02">
        <w:rPr>
          <w:rFonts w:ascii="Arial" w:hAnsi="Arial" w:cs="Arial"/>
        </w:rPr>
        <w:br/>
      </w:r>
      <w:bookmarkEnd w:id="210"/>
      <w:r w:rsidRPr="004B1B02">
        <w:rPr>
          <w:rFonts w:ascii="Arial" w:hAnsi="Arial" w:cs="Arial"/>
        </w:rPr>
        <w:t>na realizację zadania: Nuda się nie uda - organizacja turniejów piłki nożnej dla dzieci klas 0-III – 10.230,00 zł,</w:t>
      </w:r>
    </w:p>
    <w:p w14:paraId="5251410E"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proofErr w:type="spellStart"/>
      <w:r w:rsidRPr="004B1B02">
        <w:rPr>
          <w:rFonts w:ascii="Arial" w:hAnsi="Arial" w:cs="Arial"/>
        </w:rPr>
        <w:t>Juventus</w:t>
      </w:r>
      <w:proofErr w:type="spellEnd"/>
      <w:r w:rsidRPr="004B1B02">
        <w:rPr>
          <w:rFonts w:ascii="Arial" w:hAnsi="Arial" w:cs="Arial"/>
        </w:rPr>
        <w:t xml:space="preserve"> </w:t>
      </w:r>
      <w:proofErr w:type="spellStart"/>
      <w:r w:rsidRPr="004B1B02">
        <w:rPr>
          <w:rFonts w:ascii="Arial" w:hAnsi="Arial" w:cs="Arial"/>
        </w:rPr>
        <w:t>Academy</w:t>
      </w:r>
      <w:proofErr w:type="spellEnd"/>
      <w:r w:rsidRPr="004B1B02">
        <w:rPr>
          <w:rFonts w:ascii="Arial" w:hAnsi="Arial" w:cs="Arial"/>
        </w:rPr>
        <w:t xml:space="preserve"> Rzeszów Kamil Zalewski na realizację zadania:</w:t>
      </w:r>
      <w:r w:rsidRPr="004B1B02">
        <w:rPr>
          <w:rFonts w:ascii="Arial" w:hAnsi="Arial" w:cs="Arial"/>
        </w:rPr>
        <w:br/>
        <w:t>I Podkarpacki turniej integracyjny w piłkę nożną z gwiazdami sportu – 9.500,00 zł,</w:t>
      </w:r>
    </w:p>
    <w:p w14:paraId="12399579"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Rzeszowski Klub Wysokogórski na realizację zadania: Wspinaczkowe Podkarpacie – 15.000,00 zł,</w:t>
      </w:r>
    </w:p>
    <w:p w14:paraId="4627FF33"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Podkarpacki Okręgowy Związek Warcabowy na realizację zadania: Podkarpacki Festiwal Warcabowy – 6.190,00 zł,</w:t>
      </w:r>
    </w:p>
    <w:p w14:paraId="077622DE"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lastRenderedPageBreak/>
        <w:t xml:space="preserve">Katolickie Stowarzyszenie Młodzieży Diecezji Rzeszowskiej </w:t>
      </w:r>
      <w:r w:rsidRPr="004B1B02">
        <w:rPr>
          <w:rFonts w:ascii="Arial" w:hAnsi="Arial" w:cs="Arial"/>
        </w:rPr>
        <w:br/>
        <w:t>na realizację zadania: Wędrówka szlakami Podkarpacia - Złaziska KSM (edycja wiosenna i jesienna) – 15.000,00 zł,</w:t>
      </w:r>
    </w:p>
    <w:p w14:paraId="5A24623C"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Stowarzyszenie Sportowe SWIM TRI RZESZÓW na realizację zadania: </w:t>
      </w:r>
      <w:proofErr w:type="spellStart"/>
      <w:r w:rsidRPr="004B1B02">
        <w:rPr>
          <w:rFonts w:ascii="Arial" w:hAnsi="Arial" w:cs="Arial"/>
        </w:rPr>
        <w:t>Aqua</w:t>
      </w:r>
      <w:proofErr w:type="spellEnd"/>
      <w:r w:rsidRPr="004B1B02">
        <w:rPr>
          <w:rFonts w:ascii="Arial" w:hAnsi="Arial" w:cs="Arial"/>
        </w:rPr>
        <w:t xml:space="preserve"> Kids - Triathlon Rzeszów 2023 </w:t>
      </w:r>
      <w:bookmarkStart w:id="211" w:name="_Hlk126222744"/>
      <w:r w:rsidRPr="004B1B02">
        <w:rPr>
          <w:rFonts w:ascii="Arial" w:hAnsi="Arial" w:cs="Arial"/>
        </w:rPr>
        <w:t>– 10.000,00 zł,</w:t>
      </w:r>
    </w:p>
    <w:bookmarkEnd w:id="211"/>
    <w:p w14:paraId="40D96B7E" w14:textId="002682F1"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Uczniowski Klub Sportowy "UKS Młode Wilki" w Nizinach na realizację zadania: Piłkarski Turniej Drużyn Podwórkowych w Nizinach – 9.963,20</w:t>
      </w:r>
      <w:r w:rsidR="00330818" w:rsidRPr="004B1B02">
        <w:rPr>
          <w:rFonts w:ascii="Arial" w:hAnsi="Arial" w:cs="Arial"/>
        </w:rPr>
        <w:t> </w:t>
      </w:r>
      <w:r w:rsidRPr="004B1B02">
        <w:rPr>
          <w:rFonts w:ascii="Arial" w:hAnsi="Arial" w:cs="Arial"/>
        </w:rPr>
        <w:t>zł,</w:t>
      </w:r>
    </w:p>
    <w:p w14:paraId="6FFD967D"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Towarzystwo Gimnastyczne "Sokół" w Mielcu na realizację zadania: Organizacja XXIX Międzynarodowego Turnieju Szachowego "Sierpień 2023" – 6.330,00 zł,</w:t>
      </w:r>
    </w:p>
    <w:p w14:paraId="6E8331D1"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 xml:space="preserve">Stowarzyszenie Sportowe Kolbuszowski Klub </w:t>
      </w:r>
      <w:proofErr w:type="spellStart"/>
      <w:r w:rsidRPr="004B1B02">
        <w:rPr>
          <w:rFonts w:ascii="Arial" w:hAnsi="Arial" w:cs="Arial"/>
        </w:rPr>
        <w:t>Nordic</w:t>
      </w:r>
      <w:proofErr w:type="spellEnd"/>
      <w:r w:rsidRPr="004B1B02">
        <w:rPr>
          <w:rFonts w:ascii="Arial" w:hAnsi="Arial" w:cs="Arial"/>
        </w:rPr>
        <w:t xml:space="preserve"> </w:t>
      </w:r>
      <w:proofErr w:type="spellStart"/>
      <w:r w:rsidRPr="004B1B02">
        <w:rPr>
          <w:rFonts w:ascii="Arial" w:hAnsi="Arial" w:cs="Arial"/>
        </w:rPr>
        <w:t>Walking</w:t>
      </w:r>
      <w:proofErr w:type="spellEnd"/>
      <w:r w:rsidRPr="004B1B02">
        <w:rPr>
          <w:rFonts w:ascii="Arial" w:hAnsi="Arial" w:cs="Arial"/>
        </w:rPr>
        <w:br/>
        <w:t xml:space="preserve">na realizację zadania: Regionalny Puchar </w:t>
      </w:r>
      <w:proofErr w:type="spellStart"/>
      <w:r w:rsidRPr="004B1B02">
        <w:rPr>
          <w:rFonts w:ascii="Arial" w:hAnsi="Arial" w:cs="Arial"/>
        </w:rPr>
        <w:t>Nordic</w:t>
      </w:r>
      <w:proofErr w:type="spellEnd"/>
      <w:r w:rsidRPr="004B1B02">
        <w:rPr>
          <w:rFonts w:ascii="Arial" w:hAnsi="Arial" w:cs="Arial"/>
        </w:rPr>
        <w:t xml:space="preserve"> </w:t>
      </w:r>
      <w:proofErr w:type="spellStart"/>
      <w:r w:rsidRPr="004B1B02">
        <w:rPr>
          <w:rFonts w:ascii="Arial" w:hAnsi="Arial" w:cs="Arial"/>
        </w:rPr>
        <w:t>Walking</w:t>
      </w:r>
      <w:proofErr w:type="spellEnd"/>
      <w:r w:rsidRPr="004B1B02">
        <w:rPr>
          <w:rFonts w:ascii="Arial" w:hAnsi="Arial" w:cs="Arial"/>
        </w:rPr>
        <w:t xml:space="preserve"> w Kolbuszowej </w:t>
      </w:r>
      <w:r w:rsidRPr="004B1B02">
        <w:rPr>
          <w:rFonts w:ascii="Arial" w:hAnsi="Arial" w:cs="Arial"/>
        </w:rPr>
        <w:br/>
        <w:t>i Budach Głogowskich – 13.500,00 zł,</w:t>
      </w:r>
    </w:p>
    <w:p w14:paraId="3A1B1B3C"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Stowarzyszenie Przyjaciół Caryńskiej na realizację zadania: Kajakami po Solinie – 10.000,00 zł,</w:t>
      </w:r>
    </w:p>
    <w:p w14:paraId="3CF08D76"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Amatorski Klub Sportowy "Kolbuszowianka-</w:t>
      </w:r>
      <w:proofErr w:type="spellStart"/>
      <w:r w:rsidRPr="004B1B02">
        <w:rPr>
          <w:rFonts w:ascii="Arial" w:hAnsi="Arial" w:cs="Arial"/>
        </w:rPr>
        <w:t>Oldboy's</w:t>
      </w:r>
      <w:proofErr w:type="spellEnd"/>
      <w:r w:rsidRPr="004B1B02">
        <w:rPr>
          <w:rFonts w:ascii="Arial" w:hAnsi="Arial" w:cs="Arial"/>
        </w:rPr>
        <w:t xml:space="preserve">" w Kolbuszowej </w:t>
      </w:r>
      <w:r w:rsidRPr="004B1B02">
        <w:rPr>
          <w:rFonts w:ascii="Arial" w:hAnsi="Arial" w:cs="Arial"/>
        </w:rPr>
        <w:br/>
        <w:t>na realizację zadania: Esencja sportowego życia - organizacja turniejów piłki nożnej dla oldbojów – 15.000,00 zł,</w:t>
      </w:r>
    </w:p>
    <w:p w14:paraId="736FB856"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Podkarpacki Okręgowy Związek Orientacji Sportowej na realizację zadania: Biegamy z mapą po Podkarpaciu – 9.492,98 zł,</w:t>
      </w:r>
    </w:p>
    <w:p w14:paraId="1FFFBE98" w14:textId="77777777" w:rsidR="002934F4" w:rsidRPr="004B1B02" w:rsidRDefault="002934F4" w:rsidP="00307061">
      <w:pPr>
        <w:pStyle w:val="Akapitzlist"/>
        <w:numPr>
          <w:ilvl w:val="0"/>
          <w:numId w:val="259"/>
        </w:numPr>
        <w:tabs>
          <w:tab w:val="left" w:pos="851"/>
        </w:tabs>
        <w:spacing w:after="240" w:line="360" w:lineRule="auto"/>
        <w:ind w:left="1276"/>
        <w:contextualSpacing/>
        <w:jc w:val="both"/>
        <w:rPr>
          <w:rFonts w:ascii="Arial" w:hAnsi="Arial" w:cs="Arial"/>
        </w:rPr>
      </w:pPr>
      <w:r w:rsidRPr="004B1B02">
        <w:rPr>
          <w:rFonts w:ascii="Arial" w:hAnsi="Arial" w:cs="Arial"/>
        </w:rPr>
        <w:t xml:space="preserve">Stowarzyszenie Teraz Dębica na realizację zadania: Dębicki </w:t>
      </w:r>
      <w:proofErr w:type="spellStart"/>
      <w:r w:rsidRPr="004B1B02">
        <w:rPr>
          <w:rFonts w:ascii="Arial" w:hAnsi="Arial" w:cs="Arial"/>
        </w:rPr>
        <w:t>Streetball</w:t>
      </w:r>
      <w:proofErr w:type="spellEnd"/>
      <w:r w:rsidRPr="004B1B02">
        <w:rPr>
          <w:rFonts w:ascii="Arial" w:hAnsi="Arial" w:cs="Arial"/>
        </w:rPr>
        <w:t xml:space="preserve"> 3x3 – 10.000,00 zł,</w:t>
      </w:r>
    </w:p>
    <w:p w14:paraId="313F90BB"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Lekkoatletyczny Klub Sportowy Stal Mielec na realizację zadania:</w:t>
      </w:r>
      <w:r w:rsidRPr="004B1B02">
        <w:rPr>
          <w:rFonts w:ascii="Arial" w:hAnsi="Arial" w:cs="Arial"/>
        </w:rPr>
        <w:br/>
        <w:t>27. Ogólnopolskie biegi uliczne – 9.922,00 zł,</w:t>
      </w:r>
    </w:p>
    <w:p w14:paraId="6EA022A8"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Klub Sportowy "Szachownica" Rzeszów na realizację zadania: III Otwarty Turniej Szachowy o Puchar Marszałka Województwa Podkarpackiego –3.346,00 zł,</w:t>
      </w:r>
    </w:p>
    <w:p w14:paraId="105E873D"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Przemyski Klub Sportu i Rekreacji Niewidomych i Słabowidzących "Podkarpacie" na realizację zadania: Puchar Podkarpacia niewidomych </w:t>
      </w:r>
      <w:r w:rsidRPr="004B1B02">
        <w:rPr>
          <w:rFonts w:ascii="Arial" w:hAnsi="Arial" w:cs="Arial"/>
        </w:rPr>
        <w:br/>
        <w:t>i słabowidzących – 15.000,00 zł,</w:t>
      </w:r>
    </w:p>
    <w:p w14:paraId="1576DA8C" w14:textId="77777777" w:rsidR="002934F4" w:rsidRPr="004B1B02" w:rsidRDefault="002934F4" w:rsidP="00307061">
      <w:pPr>
        <w:pStyle w:val="Akapitzlist"/>
        <w:numPr>
          <w:ilvl w:val="0"/>
          <w:numId w:val="259"/>
        </w:numPr>
        <w:tabs>
          <w:tab w:val="left" w:pos="993"/>
        </w:tabs>
        <w:spacing w:after="240" w:line="360" w:lineRule="auto"/>
        <w:ind w:left="1276"/>
        <w:contextualSpacing/>
        <w:jc w:val="both"/>
        <w:rPr>
          <w:rFonts w:ascii="Arial" w:hAnsi="Arial" w:cs="Arial"/>
        </w:rPr>
      </w:pPr>
      <w:r w:rsidRPr="004B1B02">
        <w:rPr>
          <w:rFonts w:ascii="Arial" w:hAnsi="Arial" w:cs="Arial"/>
        </w:rPr>
        <w:t xml:space="preserve">Międzyszkolny Uczniowski Klub Sportowy "PODKARPACIE" </w:t>
      </w:r>
      <w:r w:rsidRPr="004B1B02">
        <w:rPr>
          <w:rFonts w:ascii="Arial" w:hAnsi="Arial" w:cs="Arial"/>
        </w:rPr>
        <w:br/>
        <w:t>na realizację zadania: Ogólnopolskie Zawody w Biegach na Nartorolkach – 10.000,00 zł,</w:t>
      </w:r>
    </w:p>
    <w:p w14:paraId="0BAAE6DB"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lastRenderedPageBreak/>
        <w:t xml:space="preserve">Klub Tenisa Stołowego w Tarnobrzegu </w:t>
      </w:r>
      <w:bookmarkStart w:id="212" w:name="_Hlk157425607"/>
      <w:r w:rsidRPr="004B1B02">
        <w:rPr>
          <w:rFonts w:ascii="Arial" w:hAnsi="Arial" w:cs="Arial"/>
        </w:rPr>
        <w:t>na realizację zadania: 4. Mikołajkowy Rodzinny Turniej Tenisa Stołowego - 1. Memoriał Romana Kulczyckiego – 10.000,00 zł,</w:t>
      </w:r>
    </w:p>
    <w:p w14:paraId="366729AA"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bookmarkStart w:id="213" w:name="_Hlk157425662"/>
      <w:bookmarkEnd w:id="212"/>
      <w:r w:rsidRPr="004B1B02">
        <w:rPr>
          <w:rFonts w:ascii="Arial" w:hAnsi="Arial" w:cs="Arial"/>
        </w:rPr>
        <w:t>Ludowy Klub Sportowy "</w:t>
      </w:r>
      <w:proofErr w:type="spellStart"/>
      <w:r w:rsidRPr="004B1B02">
        <w:rPr>
          <w:rFonts w:ascii="Arial" w:hAnsi="Arial" w:cs="Arial"/>
        </w:rPr>
        <w:t>Wisłoczanka</w:t>
      </w:r>
      <w:proofErr w:type="spellEnd"/>
      <w:r w:rsidRPr="004B1B02">
        <w:rPr>
          <w:rFonts w:ascii="Arial" w:hAnsi="Arial" w:cs="Arial"/>
        </w:rPr>
        <w:t>" w Tryńczy na realizację zadania:</w:t>
      </w:r>
      <w:r w:rsidRPr="004B1B02">
        <w:rPr>
          <w:rFonts w:ascii="Arial" w:hAnsi="Arial" w:cs="Arial"/>
        </w:rPr>
        <w:br/>
        <w:t>Sportowa Majówka w Tryńcza – 9.900,00 zł,</w:t>
      </w:r>
    </w:p>
    <w:bookmarkEnd w:id="213"/>
    <w:p w14:paraId="2EB62AE3"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Stowarzyszenie Piłki Ręcznej Stal Mielec w Mielcu </w:t>
      </w:r>
      <w:bookmarkStart w:id="214" w:name="_Hlk157425770"/>
      <w:r w:rsidRPr="004B1B02">
        <w:rPr>
          <w:rFonts w:ascii="Arial" w:hAnsi="Arial" w:cs="Arial"/>
        </w:rPr>
        <w:t>na realizację zadania: Podkarpacka Liga Młodzieżowa 2023 – 15.000,00 zł</w:t>
      </w:r>
      <w:bookmarkEnd w:id="214"/>
      <w:r w:rsidRPr="004B1B02">
        <w:rPr>
          <w:rFonts w:ascii="Arial" w:hAnsi="Arial" w:cs="Arial"/>
        </w:rPr>
        <w:t>,</w:t>
      </w:r>
    </w:p>
    <w:p w14:paraId="1D980EEC"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Ludowy Klub Sportowy "Błażowianka" w Błażowej na realizację zadania: Wakacyjne turnieje piłkarskie z Błażowianką z okazji jubileuszu 100 Lat Klubu – 13.589,00 zł,</w:t>
      </w:r>
    </w:p>
    <w:p w14:paraId="6D814002"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Stowarzyszenie Aktywny Dynów na realizację zadania: Dynów Biega - </w:t>
      </w:r>
      <w:r w:rsidRPr="004B1B02">
        <w:rPr>
          <w:rFonts w:ascii="Arial" w:hAnsi="Arial" w:cs="Arial"/>
        </w:rPr>
        <w:br/>
        <w:t>6. Bieg Mikołajkowy – 9.000,00 zł,</w:t>
      </w:r>
    </w:p>
    <w:p w14:paraId="1281897C"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Towarzystwo Kulturalno-Sportowe "Żagiel" na realizację zadania: Radymno Beach Volley </w:t>
      </w:r>
      <w:proofErr w:type="spellStart"/>
      <w:r w:rsidRPr="004B1B02">
        <w:rPr>
          <w:rFonts w:ascii="Arial" w:hAnsi="Arial" w:cs="Arial"/>
        </w:rPr>
        <w:t>Cup</w:t>
      </w:r>
      <w:proofErr w:type="spellEnd"/>
      <w:r w:rsidRPr="004B1B02">
        <w:rPr>
          <w:rFonts w:ascii="Arial" w:hAnsi="Arial" w:cs="Arial"/>
        </w:rPr>
        <w:t xml:space="preserve"> 2023 – 14.952,00 zł,</w:t>
      </w:r>
    </w:p>
    <w:p w14:paraId="0E841E29"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 xml:space="preserve">Parafialny Uczniowski Klub Sportowy "Przemiana Azalia" przy Parafii Rzymskokatolickiej pw. Przemienienia Pańskiego w Woli </w:t>
      </w:r>
      <w:proofErr w:type="spellStart"/>
      <w:r w:rsidRPr="004B1B02">
        <w:rPr>
          <w:rFonts w:ascii="Arial" w:hAnsi="Arial" w:cs="Arial"/>
        </w:rPr>
        <w:t>Zarczyckiej</w:t>
      </w:r>
      <w:proofErr w:type="spellEnd"/>
      <w:r w:rsidRPr="004B1B02">
        <w:rPr>
          <w:rFonts w:ascii="Arial" w:hAnsi="Arial" w:cs="Arial"/>
          <w:highlight w:val="yellow"/>
        </w:rPr>
        <w:t xml:space="preserve"> </w:t>
      </w:r>
      <w:r w:rsidRPr="004B1B02">
        <w:rPr>
          <w:rFonts w:ascii="Arial" w:hAnsi="Arial" w:cs="Arial"/>
          <w:highlight w:val="yellow"/>
        </w:rPr>
        <w:br/>
      </w:r>
      <w:r w:rsidRPr="004B1B02">
        <w:rPr>
          <w:rFonts w:ascii="Arial" w:hAnsi="Arial" w:cs="Arial"/>
        </w:rPr>
        <w:t>na realizację zadania: Letnie Igrzyska Olimpijskie – 15.000,00 zł,</w:t>
      </w:r>
    </w:p>
    <w:p w14:paraId="7D85C2A3"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rPr>
        <w:t>Podkarpacki Wojewódzki Szkolny Związek Sportowy na realizację zadania: Program pt. „Akademia Małych Zdobywców” – 330.000,00 zł,</w:t>
      </w:r>
    </w:p>
    <w:p w14:paraId="0F88ECD1" w14:textId="77777777" w:rsidR="002934F4" w:rsidRPr="004B1B02" w:rsidRDefault="002934F4" w:rsidP="002934F4">
      <w:pPr>
        <w:pStyle w:val="Akapitzlist"/>
        <w:spacing w:line="360" w:lineRule="auto"/>
        <w:ind w:left="1276"/>
        <w:contextualSpacing/>
        <w:jc w:val="both"/>
        <w:rPr>
          <w:rFonts w:ascii="Arial" w:hAnsi="Arial" w:cs="Arial"/>
          <w:lang w:eastAsia="pl-PL"/>
        </w:rPr>
      </w:pPr>
      <w:r w:rsidRPr="004B1B02">
        <w:rPr>
          <w:rFonts w:ascii="Arial" w:hAnsi="Arial" w:cs="Arial"/>
        </w:rPr>
        <w:t xml:space="preserve">Zadanie </w:t>
      </w:r>
      <w:r w:rsidRPr="004B1B02">
        <w:rPr>
          <w:rFonts w:ascii="Arial" w:hAnsi="Arial" w:cs="Arial"/>
          <w:bCs/>
          <w:lang w:eastAsia="pl-PL"/>
        </w:rPr>
        <w:t xml:space="preserve">ujęte w wykazie przedsięwzięć do Wieloletniej Prognozy Finansowej Województwa Podkarpackiego pn.: „Realizacja </w:t>
      </w:r>
      <w:r w:rsidRPr="004B1B02">
        <w:rPr>
          <w:rFonts w:ascii="Arial" w:hAnsi="Arial" w:cs="Arial"/>
        </w:rPr>
        <w:t>Programu Akademia Małych Zdobywców</w:t>
      </w:r>
      <w:r w:rsidRPr="004B1B02">
        <w:rPr>
          <w:rFonts w:ascii="Arial" w:hAnsi="Arial" w:cs="Arial"/>
          <w:lang w:eastAsia="pl-PL"/>
        </w:rPr>
        <w:t xml:space="preserve">” </w:t>
      </w:r>
      <w:r w:rsidRPr="004B1B02">
        <w:rPr>
          <w:rFonts w:ascii="Arial" w:eastAsia="Calibri" w:hAnsi="Arial" w:cs="Arial"/>
        </w:rPr>
        <w:t>o łącznych nakładach finansowych w kwocie 1.027.950,- zł, realizowane w latach 2022-2025.</w:t>
      </w:r>
      <w:r w:rsidRPr="004B1B02">
        <w:rPr>
          <w:rFonts w:ascii="Arial" w:hAnsi="Arial" w:cs="Arial"/>
          <w:lang w:eastAsia="pl-PL"/>
        </w:rPr>
        <w:t xml:space="preserve"> </w:t>
      </w:r>
    </w:p>
    <w:p w14:paraId="12F1BC4F" w14:textId="77777777" w:rsidR="002934F4" w:rsidRPr="004B1B02" w:rsidRDefault="002934F4" w:rsidP="002934F4">
      <w:pPr>
        <w:tabs>
          <w:tab w:val="left" w:pos="1276"/>
        </w:tabs>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510.000,00 zł, co stanowi 49,61 % planowanych łącznych nakładów na przedsięwzięcie.</w:t>
      </w:r>
    </w:p>
    <w:p w14:paraId="5ED1E6E2" w14:textId="77777777" w:rsidR="002934F4" w:rsidRPr="004B1B02" w:rsidRDefault="002934F4" w:rsidP="00307061">
      <w:pPr>
        <w:pStyle w:val="Akapitzlist"/>
        <w:numPr>
          <w:ilvl w:val="0"/>
          <w:numId w:val="259"/>
        </w:numPr>
        <w:spacing w:line="360" w:lineRule="auto"/>
        <w:ind w:left="1276"/>
        <w:contextualSpacing/>
        <w:jc w:val="both"/>
        <w:rPr>
          <w:rFonts w:ascii="Arial" w:hAnsi="Arial" w:cs="Arial"/>
        </w:rPr>
      </w:pPr>
      <w:r w:rsidRPr="004B1B02">
        <w:rPr>
          <w:rFonts w:ascii="Arial" w:hAnsi="Arial" w:cs="Arial"/>
          <w:lang w:eastAsia="pl-PL"/>
        </w:rPr>
        <w:t>„Realizacja programów mających na celu poprawę sprawności fizycznej dzieci i młodzieży szkolnej” – 462.070,00 zł, w tym:</w:t>
      </w:r>
    </w:p>
    <w:p w14:paraId="3593512E" w14:textId="5DED3DEA" w:rsidR="002934F4" w:rsidRPr="004B1B02" w:rsidRDefault="002934F4" w:rsidP="00307061">
      <w:pPr>
        <w:pStyle w:val="Akapitzlist"/>
        <w:numPr>
          <w:ilvl w:val="0"/>
          <w:numId w:val="261"/>
        </w:numPr>
        <w:spacing w:line="360" w:lineRule="auto"/>
        <w:contextualSpacing/>
        <w:jc w:val="both"/>
        <w:rPr>
          <w:rFonts w:ascii="Arial" w:hAnsi="Arial" w:cs="Arial"/>
        </w:rPr>
      </w:pPr>
      <w:r w:rsidRPr="004B1B02">
        <w:rPr>
          <w:rFonts w:ascii="Arial" w:hAnsi="Arial" w:cs="Arial"/>
        </w:rPr>
        <w:t xml:space="preserve">Podkarpacki Okręgowy Związek Narciarski w Ustrzykach Dolnych </w:t>
      </w:r>
      <w:r w:rsidRPr="004B1B02">
        <w:rPr>
          <w:rFonts w:ascii="Arial" w:hAnsi="Arial" w:cs="Arial"/>
        </w:rPr>
        <w:br/>
        <w:t>na realizację zadania: Program Rozwoju Narciarstwa w</w:t>
      </w:r>
      <w:r w:rsidR="00330818" w:rsidRPr="004B1B02">
        <w:rPr>
          <w:rFonts w:ascii="Arial" w:hAnsi="Arial" w:cs="Arial"/>
        </w:rPr>
        <w:t> </w:t>
      </w:r>
      <w:r w:rsidRPr="004B1B02">
        <w:rPr>
          <w:rFonts w:ascii="Arial" w:hAnsi="Arial" w:cs="Arial"/>
        </w:rPr>
        <w:t>Województwie Podkarpackim w latach 2023-2024 – 110.000,00 zł,</w:t>
      </w:r>
    </w:p>
    <w:p w14:paraId="6F9E2CD2" w14:textId="77777777" w:rsidR="002934F4" w:rsidRPr="004B1B02" w:rsidRDefault="002934F4" w:rsidP="00307061">
      <w:pPr>
        <w:pStyle w:val="Akapitzlist"/>
        <w:numPr>
          <w:ilvl w:val="0"/>
          <w:numId w:val="261"/>
        </w:numPr>
        <w:spacing w:line="360" w:lineRule="auto"/>
        <w:contextualSpacing/>
        <w:jc w:val="both"/>
        <w:rPr>
          <w:rFonts w:ascii="Arial" w:hAnsi="Arial" w:cs="Arial"/>
        </w:rPr>
      </w:pPr>
      <w:r w:rsidRPr="004B1B02">
        <w:rPr>
          <w:rFonts w:ascii="Arial" w:hAnsi="Arial" w:cs="Arial"/>
        </w:rPr>
        <w:t xml:space="preserve">Stowarzyszenie "Błysk Jarosław </w:t>
      </w:r>
      <w:bookmarkStart w:id="215" w:name="_Hlk157427341"/>
      <w:r w:rsidRPr="004B1B02">
        <w:rPr>
          <w:rFonts w:ascii="Arial" w:hAnsi="Arial" w:cs="Arial"/>
        </w:rPr>
        <w:t xml:space="preserve">na realizację zadania: </w:t>
      </w:r>
      <w:proofErr w:type="spellStart"/>
      <w:r w:rsidRPr="004B1B02">
        <w:rPr>
          <w:rFonts w:ascii="Arial" w:hAnsi="Arial" w:cs="Arial"/>
        </w:rPr>
        <w:t>Sub-Carpatian</w:t>
      </w:r>
      <w:proofErr w:type="spellEnd"/>
      <w:r w:rsidRPr="004B1B02">
        <w:rPr>
          <w:rFonts w:ascii="Arial" w:hAnsi="Arial" w:cs="Arial"/>
        </w:rPr>
        <w:t xml:space="preserve"> </w:t>
      </w:r>
      <w:proofErr w:type="spellStart"/>
      <w:r w:rsidRPr="004B1B02">
        <w:rPr>
          <w:rFonts w:ascii="Arial" w:hAnsi="Arial" w:cs="Arial"/>
        </w:rPr>
        <w:t>Swim</w:t>
      </w:r>
      <w:proofErr w:type="spellEnd"/>
      <w:r w:rsidRPr="004B1B02">
        <w:rPr>
          <w:rFonts w:ascii="Arial" w:hAnsi="Arial" w:cs="Arial"/>
        </w:rPr>
        <w:t>-Podkarpacki program pływania – 104.000,00 zł,</w:t>
      </w:r>
      <w:bookmarkEnd w:id="215"/>
    </w:p>
    <w:p w14:paraId="222A6FB3" w14:textId="77777777" w:rsidR="002934F4" w:rsidRPr="004B1B02" w:rsidRDefault="002934F4" w:rsidP="00307061">
      <w:pPr>
        <w:pStyle w:val="Akapitzlist"/>
        <w:numPr>
          <w:ilvl w:val="0"/>
          <w:numId w:val="261"/>
        </w:numPr>
        <w:spacing w:line="360" w:lineRule="auto"/>
        <w:contextualSpacing/>
        <w:jc w:val="both"/>
        <w:rPr>
          <w:rFonts w:ascii="Arial" w:hAnsi="Arial" w:cs="Arial"/>
        </w:rPr>
      </w:pPr>
      <w:r w:rsidRPr="004B1B02">
        <w:rPr>
          <w:rFonts w:ascii="Arial" w:hAnsi="Arial" w:cs="Arial"/>
        </w:rPr>
        <w:lastRenderedPageBreak/>
        <w:t xml:space="preserve">Podkarpacki Związek Szachowy na realizację zadania: Szachy </w:t>
      </w:r>
      <w:r w:rsidRPr="004B1B02">
        <w:rPr>
          <w:rFonts w:ascii="Arial" w:hAnsi="Arial" w:cs="Arial"/>
        </w:rPr>
        <w:br/>
        <w:t>w Podkarpackich szkołach – 73.320,00 zł,</w:t>
      </w:r>
    </w:p>
    <w:p w14:paraId="510BDFCC" w14:textId="77777777" w:rsidR="002934F4" w:rsidRPr="004B1B02" w:rsidRDefault="002934F4" w:rsidP="00307061">
      <w:pPr>
        <w:pStyle w:val="Akapitzlist"/>
        <w:numPr>
          <w:ilvl w:val="0"/>
          <w:numId w:val="261"/>
        </w:numPr>
        <w:spacing w:line="360" w:lineRule="auto"/>
        <w:contextualSpacing/>
        <w:jc w:val="both"/>
        <w:rPr>
          <w:rFonts w:ascii="Arial" w:hAnsi="Arial" w:cs="Arial"/>
        </w:rPr>
      </w:pPr>
      <w:r w:rsidRPr="004B1B02">
        <w:rPr>
          <w:rFonts w:ascii="Arial" w:hAnsi="Arial" w:cs="Arial"/>
        </w:rPr>
        <w:t xml:space="preserve">Fundacja Narodowy Badminton </w:t>
      </w:r>
      <w:bookmarkStart w:id="216" w:name="_Hlk157428054"/>
      <w:r w:rsidRPr="004B1B02">
        <w:rPr>
          <w:rFonts w:ascii="Arial" w:hAnsi="Arial" w:cs="Arial"/>
        </w:rPr>
        <w:t xml:space="preserve">na realizację zadania: Program Rozwoju badmintona w woj. podkarpackim – </w:t>
      </w:r>
      <w:proofErr w:type="spellStart"/>
      <w:r w:rsidRPr="004B1B02">
        <w:rPr>
          <w:rFonts w:ascii="Arial" w:hAnsi="Arial" w:cs="Arial"/>
        </w:rPr>
        <w:t>Shuttle</w:t>
      </w:r>
      <w:proofErr w:type="spellEnd"/>
      <w:r w:rsidRPr="004B1B02">
        <w:rPr>
          <w:rFonts w:ascii="Arial" w:hAnsi="Arial" w:cs="Arial"/>
        </w:rPr>
        <w:t xml:space="preserve"> Time – 114.750,00 zł,</w:t>
      </w:r>
    </w:p>
    <w:p w14:paraId="4F9570AC" w14:textId="77777777" w:rsidR="002934F4" w:rsidRPr="004B1B02" w:rsidRDefault="002934F4" w:rsidP="00307061">
      <w:pPr>
        <w:pStyle w:val="Akapitzlist"/>
        <w:numPr>
          <w:ilvl w:val="0"/>
          <w:numId w:val="261"/>
        </w:numPr>
        <w:spacing w:line="360" w:lineRule="auto"/>
        <w:contextualSpacing/>
        <w:jc w:val="both"/>
        <w:rPr>
          <w:rFonts w:ascii="Arial" w:hAnsi="Arial" w:cs="Arial"/>
        </w:rPr>
      </w:pPr>
      <w:r w:rsidRPr="004B1B02">
        <w:rPr>
          <w:rFonts w:ascii="Arial" w:hAnsi="Arial" w:cs="Arial"/>
        </w:rPr>
        <w:t>Klub Uczelniany Akademickiego Związku Sportowego Politechniki Rzeszowskiej na realizację zadania: Program poprawy sprawności fizycznej dzieci i młodzieży szkolnej poprzez naukę gry w tenisa stołowego – 60.000,00 zł.</w:t>
      </w:r>
    </w:p>
    <w:bookmarkEnd w:id="216"/>
    <w:p w14:paraId="33104EFA" w14:textId="77777777" w:rsidR="002934F4" w:rsidRPr="004B1B02" w:rsidRDefault="002934F4" w:rsidP="002934F4">
      <w:pPr>
        <w:spacing w:line="360" w:lineRule="auto"/>
        <w:ind w:left="1276"/>
        <w:contextualSpacing/>
        <w:jc w:val="both"/>
        <w:rPr>
          <w:rFonts w:ascii="Arial" w:eastAsia="Times New Roman" w:hAnsi="Arial" w:cs="Arial"/>
          <w:bCs/>
          <w:sz w:val="24"/>
          <w:szCs w:val="24"/>
          <w:lang w:eastAsia="pl-PL"/>
        </w:rPr>
      </w:pPr>
      <w:r w:rsidRPr="004B1B02">
        <w:rPr>
          <w:rFonts w:ascii="Arial" w:eastAsia="Times New Roman" w:hAnsi="Arial" w:cs="Arial"/>
          <w:sz w:val="24"/>
          <w:szCs w:val="24"/>
        </w:rPr>
        <w:t xml:space="preserve">Zadanie </w:t>
      </w:r>
      <w:r w:rsidRPr="004B1B02">
        <w:rPr>
          <w:rFonts w:ascii="Arial" w:eastAsia="Times New Roman" w:hAnsi="Arial" w:cs="Arial"/>
          <w:bCs/>
          <w:sz w:val="24"/>
          <w:szCs w:val="24"/>
          <w:lang w:eastAsia="pl-PL"/>
        </w:rPr>
        <w:t xml:space="preserve">ujęte w wykazie przedsięwzięć do Wieloletniej Prognozy Finansowej Województwa Podkarpackiego </w:t>
      </w:r>
      <w:r w:rsidRPr="004B1B02">
        <w:rPr>
          <w:rFonts w:ascii="Arial" w:eastAsia="Calibri" w:hAnsi="Arial" w:cs="Arial"/>
          <w:sz w:val="24"/>
          <w:szCs w:val="24"/>
        </w:rPr>
        <w:t>o łącznych nakładach finansowych w kwocie 1.607.553,-zł, realizowane w latach 2022-2025</w:t>
      </w:r>
      <w:r w:rsidRPr="004B1B02">
        <w:rPr>
          <w:rFonts w:ascii="Arial" w:eastAsia="Times New Roman" w:hAnsi="Arial" w:cs="Arial"/>
          <w:bCs/>
          <w:sz w:val="24"/>
          <w:szCs w:val="24"/>
          <w:lang w:eastAsia="pl-PL"/>
        </w:rPr>
        <w:t>.</w:t>
      </w:r>
    </w:p>
    <w:p w14:paraId="13B29428" w14:textId="77777777" w:rsidR="002934F4" w:rsidRPr="004B1B02" w:rsidRDefault="002934F4" w:rsidP="002934F4">
      <w:pPr>
        <w:tabs>
          <w:tab w:val="left" w:pos="1276"/>
        </w:tabs>
        <w:spacing w:after="0" w:line="360" w:lineRule="auto"/>
        <w:ind w:left="1276"/>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765.798,00 zł, co stanowi 47,64 % planowanych łącznych nakładów na przedsięwzięcie.</w:t>
      </w:r>
    </w:p>
    <w:p w14:paraId="44EA7303" w14:textId="77777777" w:rsidR="002934F4" w:rsidRPr="004B1B02" w:rsidRDefault="002934F4" w:rsidP="00307061">
      <w:pPr>
        <w:numPr>
          <w:ilvl w:val="0"/>
          <w:numId w:val="259"/>
        </w:numPr>
        <w:spacing w:after="0" w:line="360" w:lineRule="auto"/>
        <w:ind w:left="1276"/>
        <w:contextualSpacing/>
        <w:jc w:val="both"/>
        <w:rPr>
          <w:rFonts w:ascii="Arial" w:eastAsia="Times New Roman" w:hAnsi="Arial" w:cs="Arial"/>
          <w:sz w:val="24"/>
          <w:szCs w:val="24"/>
        </w:rPr>
      </w:pPr>
      <w:r w:rsidRPr="004B1B02">
        <w:rPr>
          <w:rFonts w:ascii="Arial" w:eastAsia="Times New Roman" w:hAnsi="Arial" w:cs="Arial"/>
          <w:sz w:val="24"/>
          <w:szCs w:val="24"/>
          <w:lang w:eastAsia="pl-PL"/>
        </w:rPr>
        <w:t xml:space="preserve">„Organizacja współzawodnictwa sportowego dzieci i młodzieży szkolnej </w:t>
      </w:r>
      <w:r w:rsidRPr="004B1B02">
        <w:rPr>
          <w:rFonts w:ascii="Arial" w:eastAsia="Times New Roman" w:hAnsi="Arial" w:cs="Arial"/>
          <w:sz w:val="24"/>
          <w:szCs w:val="24"/>
          <w:lang w:eastAsia="pl-PL"/>
        </w:rPr>
        <w:br/>
        <w:t xml:space="preserve">i akademickiej” – 360.000,00 zł, w tym: </w:t>
      </w:r>
    </w:p>
    <w:p w14:paraId="714B0192" w14:textId="77777777" w:rsidR="002934F4" w:rsidRPr="004B1B02" w:rsidRDefault="002934F4" w:rsidP="00307061">
      <w:pPr>
        <w:pStyle w:val="Akapitzlist"/>
        <w:numPr>
          <w:ilvl w:val="0"/>
          <w:numId w:val="262"/>
        </w:numPr>
        <w:spacing w:line="360" w:lineRule="auto"/>
        <w:ind w:left="1701"/>
        <w:contextualSpacing/>
        <w:jc w:val="both"/>
        <w:rPr>
          <w:rFonts w:ascii="Arial" w:hAnsi="Arial" w:cs="Arial"/>
        </w:rPr>
      </w:pPr>
      <w:bookmarkStart w:id="217" w:name="_Hlk157496192"/>
      <w:r w:rsidRPr="004B1B02">
        <w:rPr>
          <w:rFonts w:ascii="Arial" w:hAnsi="Arial" w:cs="Arial"/>
        </w:rPr>
        <w:t xml:space="preserve">Podkarpacki Wojewódzki Szkolny Związek Sportowy </w:t>
      </w:r>
      <w:bookmarkStart w:id="218" w:name="_Hlk157426896"/>
      <w:r w:rsidRPr="004B1B02">
        <w:rPr>
          <w:rFonts w:ascii="Arial" w:hAnsi="Arial" w:cs="Arial"/>
        </w:rPr>
        <w:t>na realizację zadania: Organizacja wojewódzkiego systemu współzawodnictwa sportowego dzieci i młodzieży – 270.000,00 zł,</w:t>
      </w:r>
    </w:p>
    <w:p w14:paraId="658822D1" w14:textId="1BD656EB" w:rsidR="002934F4" w:rsidRPr="004B1B02" w:rsidRDefault="002934F4" w:rsidP="00307061">
      <w:pPr>
        <w:pStyle w:val="Akapitzlist"/>
        <w:numPr>
          <w:ilvl w:val="0"/>
          <w:numId w:val="262"/>
        </w:numPr>
        <w:spacing w:line="360" w:lineRule="auto"/>
        <w:ind w:left="1701"/>
        <w:contextualSpacing/>
        <w:jc w:val="both"/>
        <w:rPr>
          <w:rFonts w:ascii="Arial" w:hAnsi="Arial" w:cs="Arial"/>
        </w:rPr>
      </w:pPr>
      <w:bookmarkStart w:id="219" w:name="_Hlk157502404"/>
      <w:bookmarkEnd w:id="217"/>
      <w:bookmarkEnd w:id="218"/>
      <w:r w:rsidRPr="004B1B02">
        <w:rPr>
          <w:rFonts w:ascii="Arial" w:hAnsi="Arial" w:cs="Arial"/>
        </w:rPr>
        <w:t>Zarząd Środowiskowy Akademickiego Związku Sportowego w Rzeszowie na realizację zadania: Organizacja współzawodnictwa sportowego młodzieży akademickiej, w tym organizacja akademickich mistrzostw województwa podkarpackiego – 90.000,00</w:t>
      </w:r>
      <w:r w:rsidR="00330818" w:rsidRPr="004B1B02">
        <w:rPr>
          <w:rFonts w:ascii="Arial" w:hAnsi="Arial" w:cs="Arial"/>
        </w:rPr>
        <w:t> </w:t>
      </w:r>
      <w:r w:rsidRPr="004B1B02">
        <w:rPr>
          <w:rFonts w:ascii="Arial" w:hAnsi="Arial" w:cs="Arial"/>
        </w:rPr>
        <w:t>zł.</w:t>
      </w:r>
    </w:p>
    <w:bookmarkEnd w:id="219"/>
    <w:p w14:paraId="32AC919B" w14:textId="77777777" w:rsidR="002934F4" w:rsidRPr="004B1B02" w:rsidRDefault="002934F4" w:rsidP="002934F4">
      <w:pPr>
        <w:pStyle w:val="Akapitzlist"/>
        <w:spacing w:line="360" w:lineRule="auto"/>
        <w:ind w:left="1418"/>
        <w:contextualSpacing/>
        <w:jc w:val="both"/>
        <w:rPr>
          <w:rFonts w:ascii="Arial" w:hAnsi="Arial" w:cs="Arial"/>
          <w:bCs/>
          <w:lang w:eastAsia="pl-PL"/>
        </w:rPr>
      </w:pPr>
      <w:r w:rsidRPr="004B1B02">
        <w:rPr>
          <w:rFonts w:ascii="Arial" w:hAnsi="Arial" w:cs="Arial"/>
        </w:rPr>
        <w:t xml:space="preserve">Zadanie </w:t>
      </w:r>
      <w:r w:rsidRPr="004B1B02">
        <w:rPr>
          <w:rFonts w:ascii="Arial" w:hAnsi="Arial" w:cs="Arial"/>
          <w:bCs/>
          <w:lang w:eastAsia="pl-PL"/>
        </w:rPr>
        <w:t xml:space="preserve">ujęte w wykazie przedsięwzięć do Wieloletniej Prognozy Finansowej Województwa Podkarpackiego </w:t>
      </w:r>
      <w:r w:rsidRPr="004B1B02">
        <w:rPr>
          <w:rFonts w:ascii="Arial" w:eastAsia="Calibri" w:hAnsi="Arial" w:cs="Arial"/>
        </w:rPr>
        <w:t>o łącznych nakładach finansowych w kwocie 1.121.400,-zł, realizowane w latach 2022-2025</w:t>
      </w:r>
      <w:r w:rsidRPr="004B1B02">
        <w:rPr>
          <w:rFonts w:ascii="Arial" w:hAnsi="Arial" w:cs="Arial"/>
          <w:bCs/>
          <w:lang w:eastAsia="pl-PL"/>
        </w:rPr>
        <w:t>.</w:t>
      </w:r>
    </w:p>
    <w:p w14:paraId="215AAD72" w14:textId="77777777" w:rsidR="002934F4" w:rsidRPr="004B1B02" w:rsidRDefault="002934F4" w:rsidP="002934F4">
      <w:pPr>
        <w:tabs>
          <w:tab w:val="left" w:pos="1560"/>
        </w:tabs>
        <w:spacing w:after="0" w:line="360" w:lineRule="auto"/>
        <w:ind w:left="1418"/>
        <w:jc w:val="both"/>
        <w:rPr>
          <w:rFonts w:ascii="Arial" w:eastAsia="Calibri" w:hAnsi="Arial" w:cs="Arial"/>
          <w:sz w:val="24"/>
          <w:szCs w:val="24"/>
        </w:rPr>
      </w:pPr>
      <w:r w:rsidRPr="004B1B02">
        <w:rPr>
          <w:rFonts w:ascii="Arial" w:eastAsia="Calibri" w:hAnsi="Arial" w:cs="Arial"/>
          <w:sz w:val="24"/>
          <w:szCs w:val="24"/>
        </w:rPr>
        <w:t>Od początku realizacji zadania do końca 2023 r. wykonano zakres o wartości 505.000,00 zł, co stanowi 45,03 % planowanych łącznych nakładów na przedsięwzięcie.</w:t>
      </w:r>
    </w:p>
    <w:p w14:paraId="2EBCA27E" w14:textId="77777777" w:rsidR="002934F4" w:rsidRPr="004B1B02" w:rsidRDefault="002934F4" w:rsidP="00307061">
      <w:pPr>
        <w:pStyle w:val="Akapitzlist"/>
        <w:numPr>
          <w:ilvl w:val="0"/>
          <w:numId w:val="263"/>
        </w:numPr>
        <w:spacing w:line="360" w:lineRule="auto"/>
        <w:ind w:left="993"/>
        <w:jc w:val="both"/>
        <w:rPr>
          <w:rFonts w:ascii="Arial" w:hAnsi="Arial" w:cs="Arial"/>
        </w:rPr>
      </w:pPr>
      <w:r w:rsidRPr="004B1B02">
        <w:rPr>
          <w:rFonts w:ascii="Arial" w:hAnsi="Arial" w:cs="Arial"/>
        </w:rPr>
        <w:t xml:space="preserve">zadania mające na celu podniesienie poziomu sportowego zawodników Województwa Podkarpackiego zadania mające na celu podniesienie </w:t>
      </w:r>
      <w:r w:rsidRPr="004B1B02">
        <w:rPr>
          <w:rFonts w:ascii="Arial" w:hAnsi="Arial" w:cs="Arial"/>
        </w:rPr>
        <w:lastRenderedPageBreak/>
        <w:t>poziomu sportowego zawodników Województwa Podkarpackiego w kwocie 3.011.748,42 zł (§ 2820):</w:t>
      </w:r>
    </w:p>
    <w:p w14:paraId="15B27878"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Podkarpacka Federacja Sportu – 790.000,00 zł na realizację zadania: Szkolenie Kadry Wojewódzkiej w kategoriach młodzika juniora młodszego, juniora i młodzieżowca,</w:t>
      </w:r>
    </w:p>
    <w:p w14:paraId="7AC44C03"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Związek Badmintona – 13.824,00 zł na realizację zadań:</w:t>
      </w:r>
    </w:p>
    <w:p w14:paraId="57A506AD" w14:textId="77777777" w:rsidR="002934F4" w:rsidRPr="004B1B02" w:rsidRDefault="002934F4" w:rsidP="00307061">
      <w:pPr>
        <w:pStyle w:val="Akapitzlist"/>
        <w:numPr>
          <w:ilvl w:val="0"/>
          <w:numId w:val="264"/>
        </w:numPr>
        <w:spacing w:line="360" w:lineRule="auto"/>
        <w:ind w:left="1843"/>
        <w:contextualSpacing/>
        <w:jc w:val="both"/>
        <w:rPr>
          <w:rFonts w:ascii="Arial" w:hAnsi="Arial" w:cs="Arial"/>
        </w:rPr>
      </w:pPr>
      <w:r w:rsidRPr="004B1B02">
        <w:rPr>
          <w:rFonts w:ascii="Arial" w:hAnsi="Arial" w:cs="Arial"/>
        </w:rPr>
        <w:t>Otwarte Grand Prix Młodzieżowców, Juniorów Młodszych i Młodzików Młodszych,</w:t>
      </w:r>
    </w:p>
    <w:p w14:paraId="70FDF0CA" w14:textId="77777777" w:rsidR="002934F4" w:rsidRPr="004B1B02" w:rsidRDefault="002934F4" w:rsidP="00307061">
      <w:pPr>
        <w:pStyle w:val="Akapitzlist"/>
        <w:numPr>
          <w:ilvl w:val="0"/>
          <w:numId w:val="264"/>
        </w:numPr>
        <w:spacing w:line="360" w:lineRule="auto"/>
        <w:ind w:left="1843"/>
        <w:contextualSpacing/>
        <w:jc w:val="both"/>
        <w:rPr>
          <w:rFonts w:ascii="Arial" w:hAnsi="Arial" w:cs="Arial"/>
        </w:rPr>
      </w:pPr>
      <w:r w:rsidRPr="004B1B02">
        <w:rPr>
          <w:rFonts w:ascii="Arial" w:hAnsi="Arial" w:cs="Arial"/>
        </w:rPr>
        <w:t>Otwarte Grand Prix Juniorów i Młodzików,</w:t>
      </w:r>
    </w:p>
    <w:p w14:paraId="590B5C55" w14:textId="4E639DB4" w:rsidR="002934F4" w:rsidRPr="004B1B02" w:rsidRDefault="002934F4" w:rsidP="00307061">
      <w:pPr>
        <w:pStyle w:val="Akapitzlist"/>
        <w:numPr>
          <w:ilvl w:val="0"/>
          <w:numId w:val="264"/>
        </w:numPr>
        <w:spacing w:line="360" w:lineRule="auto"/>
        <w:ind w:left="1843"/>
        <w:contextualSpacing/>
        <w:jc w:val="both"/>
        <w:rPr>
          <w:rFonts w:ascii="Arial" w:hAnsi="Arial" w:cs="Arial"/>
        </w:rPr>
      </w:pPr>
      <w:r w:rsidRPr="004B1B02">
        <w:rPr>
          <w:rFonts w:ascii="Arial" w:hAnsi="Arial" w:cs="Arial"/>
        </w:rPr>
        <w:t>Super Grand Prix Młodzieżowców, Juniorów Młodszych i</w:t>
      </w:r>
      <w:r w:rsidR="00330818" w:rsidRPr="004B1B02">
        <w:rPr>
          <w:rFonts w:ascii="Arial" w:hAnsi="Arial" w:cs="Arial"/>
        </w:rPr>
        <w:t> </w:t>
      </w:r>
      <w:r w:rsidRPr="004B1B02">
        <w:rPr>
          <w:rFonts w:ascii="Arial" w:hAnsi="Arial" w:cs="Arial"/>
        </w:rPr>
        <w:t>Młodzików,</w:t>
      </w:r>
    </w:p>
    <w:p w14:paraId="23E218E6" w14:textId="77777777" w:rsidR="002934F4" w:rsidRPr="004B1B02" w:rsidRDefault="002934F4" w:rsidP="00307061">
      <w:pPr>
        <w:pStyle w:val="Akapitzlist"/>
        <w:numPr>
          <w:ilvl w:val="0"/>
          <w:numId w:val="264"/>
        </w:numPr>
        <w:spacing w:line="360" w:lineRule="auto"/>
        <w:ind w:left="1843"/>
        <w:contextualSpacing/>
        <w:jc w:val="both"/>
        <w:rPr>
          <w:rFonts w:ascii="Arial" w:hAnsi="Arial" w:cs="Arial"/>
        </w:rPr>
      </w:pPr>
      <w:r w:rsidRPr="004B1B02">
        <w:rPr>
          <w:rFonts w:ascii="Arial" w:hAnsi="Arial" w:cs="Arial"/>
        </w:rPr>
        <w:t>Super Grand Prix Juniorów i Młodzików,</w:t>
      </w:r>
    </w:p>
    <w:p w14:paraId="33E1F83C"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Podkarpacki Związek Biathlonu – 15.025,00 zł na realizację zadań:</w:t>
      </w:r>
    </w:p>
    <w:p w14:paraId="7EFCF6FA" w14:textId="77777777" w:rsidR="002934F4" w:rsidRPr="004B1B02" w:rsidRDefault="002934F4" w:rsidP="00307061">
      <w:pPr>
        <w:pStyle w:val="Akapitzlist"/>
        <w:numPr>
          <w:ilvl w:val="0"/>
          <w:numId w:val="265"/>
        </w:numPr>
        <w:spacing w:line="360" w:lineRule="auto"/>
        <w:ind w:left="1843"/>
        <w:contextualSpacing/>
        <w:jc w:val="both"/>
        <w:rPr>
          <w:rFonts w:ascii="Arial" w:hAnsi="Arial" w:cs="Arial"/>
        </w:rPr>
      </w:pPr>
      <w:r w:rsidRPr="004B1B02">
        <w:rPr>
          <w:rFonts w:ascii="Arial" w:hAnsi="Arial" w:cs="Arial"/>
        </w:rPr>
        <w:t xml:space="preserve">Puchar Polski I kategorii w biathlonie - "Celuj w Igrzyska", </w:t>
      </w:r>
    </w:p>
    <w:p w14:paraId="499BC536" w14:textId="77777777" w:rsidR="002934F4" w:rsidRPr="004B1B02" w:rsidRDefault="002934F4" w:rsidP="00307061">
      <w:pPr>
        <w:pStyle w:val="Akapitzlist"/>
        <w:numPr>
          <w:ilvl w:val="0"/>
          <w:numId w:val="265"/>
        </w:numPr>
        <w:spacing w:line="360" w:lineRule="auto"/>
        <w:ind w:left="1843"/>
        <w:contextualSpacing/>
        <w:jc w:val="both"/>
        <w:rPr>
          <w:rFonts w:ascii="Arial" w:hAnsi="Arial" w:cs="Arial"/>
        </w:rPr>
      </w:pPr>
      <w:r w:rsidRPr="004B1B02">
        <w:rPr>
          <w:rFonts w:ascii="Arial" w:hAnsi="Arial" w:cs="Arial"/>
        </w:rPr>
        <w:t>Puchar Polski I kategorii w biathlonie - "Celuj w Igrzyska",</w:t>
      </w:r>
    </w:p>
    <w:p w14:paraId="77E99423" w14:textId="77777777" w:rsidR="002934F4" w:rsidRPr="004B1B02" w:rsidRDefault="002934F4" w:rsidP="00307061">
      <w:pPr>
        <w:pStyle w:val="Akapitzlist"/>
        <w:numPr>
          <w:ilvl w:val="0"/>
          <w:numId w:val="265"/>
        </w:numPr>
        <w:spacing w:line="360" w:lineRule="auto"/>
        <w:ind w:left="1843"/>
        <w:contextualSpacing/>
        <w:jc w:val="both"/>
        <w:rPr>
          <w:rFonts w:ascii="Arial" w:hAnsi="Arial" w:cs="Arial"/>
        </w:rPr>
      </w:pPr>
      <w:r w:rsidRPr="004B1B02">
        <w:rPr>
          <w:rFonts w:ascii="Arial" w:hAnsi="Arial" w:cs="Arial"/>
        </w:rPr>
        <w:t xml:space="preserve">Ogólnopolska Olimpiada Młodzieży, Mistrzostwa Polski juniorów </w:t>
      </w:r>
      <w:r w:rsidRPr="004B1B02">
        <w:rPr>
          <w:rFonts w:ascii="Arial" w:hAnsi="Arial" w:cs="Arial"/>
        </w:rPr>
        <w:br/>
        <w:t>w biathlonie - Finał "Celuj w Igrzyska",</w:t>
      </w:r>
    </w:p>
    <w:p w14:paraId="56E4F5A7" w14:textId="77777777" w:rsidR="002934F4" w:rsidRPr="004B1B02" w:rsidRDefault="002934F4" w:rsidP="00307061">
      <w:pPr>
        <w:pStyle w:val="Akapitzlist"/>
        <w:numPr>
          <w:ilvl w:val="0"/>
          <w:numId w:val="265"/>
        </w:numPr>
        <w:spacing w:line="360" w:lineRule="auto"/>
        <w:ind w:left="1843"/>
        <w:contextualSpacing/>
        <w:jc w:val="both"/>
        <w:rPr>
          <w:rFonts w:ascii="Arial" w:hAnsi="Arial" w:cs="Arial"/>
        </w:rPr>
      </w:pPr>
      <w:r w:rsidRPr="004B1B02">
        <w:rPr>
          <w:rFonts w:ascii="Arial" w:hAnsi="Arial" w:cs="Arial"/>
        </w:rPr>
        <w:t xml:space="preserve">Mistrzostwa Polski młodzików i młodzików młodszych, </w:t>
      </w:r>
    </w:p>
    <w:p w14:paraId="28B0FA16"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Podkarpacki Okręgowy Związek Bokserski – 91.937,66 zł na realizację zadań:</w:t>
      </w:r>
    </w:p>
    <w:p w14:paraId="2876DF7B"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Mistrzostwa Województwa Podkarpackiego,</w:t>
      </w:r>
    </w:p>
    <w:p w14:paraId="73684214"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Międzynarodowy Puchar Karpat w Boksie,</w:t>
      </w:r>
    </w:p>
    <w:p w14:paraId="01BBF5A7"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Ogólnopolska Olimpiada Młodzieży,</w:t>
      </w:r>
    </w:p>
    <w:p w14:paraId="22CBA8DD"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Mistrzostwa Polski Juniorów,</w:t>
      </w:r>
    </w:p>
    <w:p w14:paraId="7A19EBAB"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Mistrzostwa Polski Juniorek,</w:t>
      </w:r>
    </w:p>
    <w:p w14:paraId="4F72F79B"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Mistrzostwa Polski Młodzików i Młodziczek,</w:t>
      </w:r>
    </w:p>
    <w:p w14:paraId="0891D226" w14:textId="77777777" w:rsidR="002934F4" w:rsidRPr="004B1B02" w:rsidRDefault="002934F4" w:rsidP="00307061">
      <w:pPr>
        <w:pStyle w:val="Akapitzlist"/>
        <w:numPr>
          <w:ilvl w:val="0"/>
          <w:numId w:val="266"/>
        </w:numPr>
        <w:spacing w:line="360" w:lineRule="auto"/>
        <w:ind w:left="1843"/>
        <w:contextualSpacing/>
        <w:jc w:val="both"/>
        <w:rPr>
          <w:rFonts w:ascii="Arial" w:hAnsi="Arial" w:cs="Arial"/>
        </w:rPr>
      </w:pPr>
      <w:r w:rsidRPr="004B1B02">
        <w:rPr>
          <w:rFonts w:ascii="Arial" w:hAnsi="Arial" w:cs="Arial"/>
        </w:rPr>
        <w:t>Młodzieżowe Mistrzostwa Polski Kobiet i Mężczyzn,</w:t>
      </w:r>
    </w:p>
    <w:p w14:paraId="5D37B14D"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Podkarpacki Okręgowy Związek Hokeja na Lodzie w Sanoku – 22.939,00 zł na realizację zadań:</w:t>
      </w:r>
    </w:p>
    <w:p w14:paraId="3C99CB56" w14:textId="77777777" w:rsidR="002934F4" w:rsidRPr="004B1B02" w:rsidRDefault="002934F4" w:rsidP="00307061">
      <w:pPr>
        <w:pStyle w:val="Akapitzlist"/>
        <w:numPr>
          <w:ilvl w:val="1"/>
          <w:numId w:val="267"/>
        </w:numPr>
        <w:spacing w:line="360" w:lineRule="auto"/>
        <w:ind w:left="1843"/>
        <w:contextualSpacing/>
        <w:jc w:val="both"/>
        <w:rPr>
          <w:rFonts w:ascii="Arial" w:hAnsi="Arial" w:cs="Arial"/>
        </w:rPr>
      </w:pPr>
      <w:r w:rsidRPr="004B1B02">
        <w:rPr>
          <w:rFonts w:ascii="Arial" w:hAnsi="Arial" w:cs="Arial"/>
        </w:rPr>
        <w:t>Wyjazd drużyny Juniorów na mecz Centralnej Ligi Juniorów - Liga Ogólnopolska,</w:t>
      </w:r>
    </w:p>
    <w:p w14:paraId="731A7F73" w14:textId="77777777" w:rsidR="002934F4" w:rsidRPr="004B1B02" w:rsidRDefault="002934F4" w:rsidP="00307061">
      <w:pPr>
        <w:pStyle w:val="Akapitzlist"/>
        <w:numPr>
          <w:ilvl w:val="1"/>
          <w:numId w:val="267"/>
        </w:numPr>
        <w:spacing w:line="360" w:lineRule="auto"/>
        <w:ind w:left="1843"/>
        <w:contextualSpacing/>
        <w:jc w:val="both"/>
        <w:rPr>
          <w:rFonts w:ascii="Arial" w:hAnsi="Arial" w:cs="Arial"/>
        </w:rPr>
      </w:pPr>
      <w:r w:rsidRPr="004B1B02">
        <w:rPr>
          <w:rFonts w:ascii="Arial" w:hAnsi="Arial" w:cs="Arial"/>
        </w:rPr>
        <w:t>Wyjazd drużyny Juniorów na mecz Centralnej Ligi Juniorów - Liga Ogólnopolska,</w:t>
      </w:r>
    </w:p>
    <w:p w14:paraId="5A985D7B" w14:textId="77777777" w:rsidR="002934F4" w:rsidRPr="004B1B02" w:rsidRDefault="002934F4" w:rsidP="00307061">
      <w:pPr>
        <w:pStyle w:val="Akapitzlist"/>
        <w:numPr>
          <w:ilvl w:val="1"/>
          <w:numId w:val="267"/>
        </w:numPr>
        <w:spacing w:line="360" w:lineRule="auto"/>
        <w:ind w:left="1843"/>
        <w:contextualSpacing/>
        <w:jc w:val="both"/>
        <w:rPr>
          <w:rFonts w:ascii="Arial" w:hAnsi="Arial" w:cs="Arial"/>
        </w:rPr>
      </w:pPr>
      <w:r w:rsidRPr="004B1B02">
        <w:rPr>
          <w:rFonts w:ascii="Arial" w:hAnsi="Arial" w:cs="Arial"/>
        </w:rPr>
        <w:lastRenderedPageBreak/>
        <w:t>Zakup sprzętu ochronnego,</w:t>
      </w:r>
    </w:p>
    <w:p w14:paraId="22471785"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Kolarski Ludowy Klub Sportowy "Azalia" w Brzózie Królewskiej – 10.135,00 zł na realizację zadań:</w:t>
      </w:r>
    </w:p>
    <w:p w14:paraId="1C5E0902" w14:textId="77777777" w:rsidR="002934F4" w:rsidRPr="004B1B02" w:rsidRDefault="002934F4" w:rsidP="00307061">
      <w:pPr>
        <w:pStyle w:val="Akapitzlist"/>
        <w:numPr>
          <w:ilvl w:val="1"/>
          <w:numId w:val="268"/>
        </w:numPr>
        <w:spacing w:line="360" w:lineRule="auto"/>
        <w:ind w:left="1843"/>
        <w:contextualSpacing/>
        <w:jc w:val="both"/>
        <w:rPr>
          <w:rFonts w:ascii="Arial" w:hAnsi="Arial" w:cs="Arial"/>
        </w:rPr>
      </w:pPr>
      <w:r w:rsidRPr="004B1B02">
        <w:rPr>
          <w:rFonts w:ascii="Arial" w:hAnsi="Arial" w:cs="Arial"/>
        </w:rPr>
        <w:t>86 Mistrzostwa Polski w Kolarstwie Przełajowym,</w:t>
      </w:r>
    </w:p>
    <w:p w14:paraId="5E8C5456" w14:textId="77777777" w:rsidR="002934F4" w:rsidRPr="004B1B02" w:rsidRDefault="002934F4" w:rsidP="00307061">
      <w:pPr>
        <w:pStyle w:val="Akapitzlist"/>
        <w:numPr>
          <w:ilvl w:val="1"/>
          <w:numId w:val="268"/>
        </w:numPr>
        <w:spacing w:line="360" w:lineRule="auto"/>
        <w:ind w:left="1843"/>
        <w:contextualSpacing/>
        <w:jc w:val="both"/>
        <w:rPr>
          <w:rFonts w:ascii="Arial" w:hAnsi="Arial" w:cs="Arial"/>
        </w:rPr>
      </w:pPr>
      <w:r w:rsidRPr="004B1B02">
        <w:rPr>
          <w:rFonts w:ascii="Arial" w:hAnsi="Arial" w:cs="Arial"/>
        </w:rPr>
        <w:t>Puchar Polski w kolarstwie szosowym, Eliminacje OOM,</w:t>
      </w:r>
    </w:p>
    <w:p w14:paraId="488C5370"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Akademia Kolarska Głogów Małopolski – 4.510,00 zł na realizację zadań:</w:t>
      </w:r>
    </w:p>
    <w:p w14:paraId="4A69D49E" w14:textId="77777777" w:rsidR="002934F4" w:rsidRPr="004B1B02" w:rsidRDefault="002934F4" w:rsidP="00307061">
      <w:pPr>
        <w:pStyle w:val="Akapitzlist"/>
        <w:numPr>
          <w:ilvl w:val="1"/>
          <w:numId w:val="269"/>
        </w:numPr>
        <w:spacing w:line="360" w:lineRule="auto"/>
        <w:ind w:left="1843"/>
        <w:contextualSpacing/>
        <w:jc w:val="both"/>
        <w:rPr>
          <w:rFonts w:ascii="Arial" w:hAnsi="Arial" w:cs="Arial"/>
        </w:rPr>
      </w:pPr>
      <w:r w:rsidRPr="004B1B02">
        <w:rPr>
          <w:rFonts w:ascii="Arial" w:hAnsi="Arial" w:cs="Arial"/>
        </w:rPr>
        <w:t>86 Mistrzostwa Polski w kolarstwie przełajowym,</w:t>
      </w:r>
    </w:p>
    <w:p w14:paraId="590E7E93" w14:textId="77777777" w:rsidR="002934F4" w:rsidRPr="004B1B02" w:rsidRDefault="002934F4" w:rsidP="00307061">
      <w:pPr>
        <w:pStyle w:val="Akapitzlist"/>
        <w:numPr>
          <w:ilvl w:val="1"/>
          <w:numId w:val="269"/>
        </w:numPr>
        <w:spacing w:line="360" w:lineRule="auto"/>
        <w:ind w:left="1843"/>
        <w:contextualSpacing/>
        <w:jc w:val="both"/>
        <w:rPr>
          <w:rFonts w:ascii="Arial" w:hAnsi="Arial" w:cs="Arial"/>
        </w:rPr>
      </w:pPr>
      <w:r w:rsidRPr="004B1B02">
        <w:rPr>
          <w:rFonts w:ascii="Arial" w:hAnsi="Arial" w:cs="Arial"/>
        </w:rPr>
        <w:t>PP XCO, eliminacja do OOM,</w:t>
      </w:r>
    </w:p>
    <w:p w14:paraId="1C1AAAB1"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Podkarpacki Okręgowy Związek Lekkiej Atletyki – 47.757,00 zł na realizację zadań:</w:t>
      </w:r>
    </w:p>
    <w:p w14:paraId="4613013F"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Halowy Mityng im. Mieleckich Trenerów,</w:t>
      </w:r>
    </w:p>
    <w:p w14:paraId="6223A986"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Halowe Mistrzostwa Woj. Podkarpackiego U18 i U20,</w:t>
      </w:r>
    </w:p>
    <w:p w14:paraId="0D2B5924"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I Halowy Mityng Ogólnopolski POZLA,</w:t>
      </w:r>
    </w:p>
    <w:p w14:paraId="53077D4A"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Kursokonferencja szkoleniowa trenerów i sędziów lekkiej atletyki Woj. Podkarpackiego,</w:t>
      </w:r>
    </w:p>
    <w:p w14:paraId="615E5719"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II Halowy Mityng Ogólnopolski POZLA,</w:t>
      </w:r>
    </w:p>
    <w:p w14:paraId="7B404467"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Halowe Mistrzostwa Woj. Podkarpackiego U16,</w:t>
      </w:r>
    </w:p>
    <w:p w14:paraId="6B8D19F4" w14:textId="77777777" w:rsidR="002934F4" w:rsidRPr="004B1B02" w:rsidRDefault="002934F4" w:rsidP="00307061">
      <w:pPr>
        <w:pStyle w:val="Akapitzlist"/>
        <w:numPr>
          <w:ilvl w:val="1"/>
          <w:numId w:val="270"/>
        </w:numPr>
        <w:spacing w:line="360" w:lineRule="auto"/>
        <w:ind w:left="1843"/>
        <w:contextualSpacing/>
        <w:jc w:val="both"/>
        <w:rPr>
          <w:rFonts w:ascii="Arial" w:hAnsi="Arial" w:cs="Arial"/>
        </w:rPr>
      </w:pPr>
      <w:r w:rsidRPr="004B1B02">
        <w:rPr>
          <w:rFonts w:ascii="Arial" w:hAnsi="Arial" w:cs="Arial"/>
        </w:rPr>
        <w:t>Mistrzostwa Woj. Podkarpackiego w biegach przełajowych,</w:t>
      </w:r>
    </w:p>
    <w:p w14:paraId="1F298D45"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Rzeszowski Okręgowy Związek Łuczniczy – 8.637,00 zł na realizację zadań:</w:t>
      </w:r>
    </w:p>
    <w:p w14:paraId="181D4BA3" w14:textId="77777777" w:rsidR="002934F4" w:rsidRPr="004B1B02" w:rsidRDefault="002934F4" w:rsidP="00307061">
      <w:pPr>
        <w:pStyle w:val="Akapitzlist"/>
        <w:numPr>
          <w:ilvl w:val="1"/>
          <w:numId w:val="271"/>
        </w:numPr>
        <w:spacing w:line="360" w:lineRule="auto"/>
        <w:ind w:left="1843" w:hanging="348"/>
        <w:contextualSpacing/>
        <w:jc w:val="both"/>
        <w:rPr>
          <w:rFonts w:ascii="Arial" w:hAnsi="Arial" w:cs="Arial"/>
        </w:rPr>
      </w:pPr>
      <w:r w:rsidRPr="004B1B02">
        <w:rPr>
          <w:rFonts w:ascii="Arial" w:hAnsi="Arial" w:cs="Arial"/>
        </w:rPr>
        <w:t>Halowe Mistrzostwa Polski Młodzieżowców i Juniorów,</w:t>
      </w:r>
    </w:p>
    <w:p w14:paraId="36EB6F34" w14:textId="77777777" w:rsidR="002934F4" w:rsidRPr="004B1B02" w:rsidRDefault="002934F4" w:rsidP="00307061">
      <w:pPr>
        <w:pStyle w:val="Akapitzlist"/>
        <w:numPr>
          <w:ilvl w:val="1"/>
          <w:numId w:val="271"/>
        </w:numPr>
        <w:spacing w:line="360" w:lineRule="auto"/>
        <w:ind w:left="1843" w:hanging="348"/>
        <w:contextualSpacing/>
        <w:jc w:val="both"/>
        <w:rPr>
          <w:rFonts w:ascii="Arial" w:hAnsi="Arial" w:cs="Arial"/>
        </w:rPr>
      </w:pPr>
      <w:r w:rsidRPr="004B1B02">
        <w:rPr>
          <w:rFonts w:ascii="Arial" w:hAnsi="Arial" w:cs="Arial"/>
        </w:rPr>
        <w:t>Halowe Mistrzostwa Polski Juniorów Młodszych,</w:t>
      </w:r>
    </w:p>
    <w:p w14:paraId="0115E035" w14:textId="77777777" w:rsidR="002934F4" w:rsidRPr="004B1B02" w:rsidRDefault="002934F4" w:rsidP="00307061">
      <w:pPr>
        <w:pStyle w:val="Akapitzlist"/>
        <w:numPr>
          <w:ilvl w:val="1"/>
          <w:numId w:val="271"/>
        </w:numPr>
        <w:spacing w:line="360" w:lineRule="auto"/>
        <w:ind w:left="1843" w:hanging="348"/>
        <w:contextualSpacing/>
        <w:jc w:val="both"/>
        <w:rPr>
          <w:rFonts w:ascii="Arial" w:hAnsi="Arial" w:cs="Arial"/>
        </w:rPr>
      </w:pPr>
      <w:r w:rsidRPr="004B1B02">
        <w:rPr>
          <w:rFonts w:ascii="Arial" w:hAnsi="Arial" w:cs="Arial"/>
        </w:rPr>
        <w:t>Halowe Mistrzostwa Województwa Podkarpackiego,</w:t>
      </w:r>
    </w:p>
    <w:p w14:paraId="3F46FB37" w14:textId="77777777" w:rsidR="002934F4" w:rsidRPr="004B1B02" w:rsidRDefault="002934F4" w:rsidP="00307061">
      <w:pPr>
        <w:pStyle w:val="Akapitzlist"/>
        <w:numPr>
          <w:ilvl w:val="1"/>
          <w:numId w:val="271"/>
        </w:numPr>
        <w:spacing w:line="360" w:lineRule="auto"/>
        <w:ind w:left="1843" w:hanging="348"/>
        <w:contextualSpacing/>
        <w:jc w:val="both"/>
        <w:rPr>
          <w:rFonts w:ascii="Arial" w:hAnsi="Arial" w:cs="Arial"/>
        </w:rPr>
      </w:pPr>
      <w:r w:rsidRPr="004B1B02">
        <w:rPr>
          <w:rFonts w:ascii="Arial" w:hAnsi="Arial" w:cs="Arial"/>
        </w:rPr>
        <w:t>Halowe Mistrzostwa Polski Młodzików,</w:t>
      </w:r>
    </w:p>
    <w:p w14:paraId="21203C08"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 xml:space="preserve">Podkarpacki Okręgowy Związek Łyżwiarstwa Szybkiego i Wrotkarstwa </w:t>
      </w:r>
      <w:r w:rsidRPr="004B1B02">
        <w:rPr>
          <w:rFonts w:ascii="Arial" w:hAnsi="Arial" w:cs="Arial"/>
        </w:rPr>
        <w:br/>
        <w:t>w Sanoku – 13.203,00 zł na realizację zadań:</w:t>
      </w:r>
    </w:p>
    <w:p w14:paraId="6CABD60C" w14:textId="77777777" w:rsidR="002934F4" w:rsidRPr="004B1B02" w:rsidRDefault="002934F4" w:rsidP="00307061">
      <w:pPr>
        <w:pStyle w:val="Akapitzlist"/>
        <w:numPr>
          <w:ilvl w:val="1"/>
          <w:numId w:val="272"/>
        </w:numPr>
        <w:spacing w:line="360" w:lineRule="auto"/>
        <w:ind w:left="1843"/>
        <w:contextualSpacing/>
        <w:jc w:val="both"/>
        <w:rPr>
          <w:rFonts w:ascii="Arial" w:hAnsi="Arial" w:cs="Arial"/>
        </w:rPr>
      </w:pPr>
      <w:r w:rsidRPr="004B1B02">
        <w:rPr>
          <w:rFonts w:ascii="Arial" w:hAnsi="Arial" w:cs="Arial"/>
        </w:rPr>
        <w:t>Mistrzostwa Polski w Sprincie,</w:t>
      </w:r>
    </w:p>
    <w:p w14:paraId="173F6DB8" w14:textId="77777777" w:rsidR="002934F4" w:rsidRPr="004B1B02" w:rsidRDefault="002934F4" w:rsidP="00307061">
      <w:pPr>
        <w:pStyle w:val="Akapitzlist"/>
        <w:numPr>
          <w:ilvl w:val="1"/>
          <w:numId w:val="272"/>
        </w:numPr>
        <w:spacing w:line="360" w:lineRule="auto"/>
        <w:ind w:left="1843"/>
        <w:contextualSpacing/>
        <w:jc w:val="both"/>
        <w:rPr>
          <w:rFonts w:ascii="Arial" w:hAnsi="Arial" w:cs="Arial"/>
        </w:rPr>
      </w:pPr>
      <w:r w:rsidRPr="004B1B02">
        <w:rPr>
          <w:rFonts w:ascii="Arial" w:hAnsi="Arial" w:cs="Arial"/>
        </w:rPr>
        <w:t>Mistrzostwa Polski Młodzików "Srebrna Łyżwa",</w:t>
      </w:r>
    </w:p>
    <w:p w14:paraId="7760D9EC" w14:textId="77777777" w:rsidR="002934F4" w:rsidRPr="004B1B02" w:rsidRDefault="002934F4" w:rsidP="00307061">
      <w:pPr>
        <w:pStyle w:val="Akapitzlist"/>
        <w:numPr>
          <w:ilvl w:val="1"/>
          <w:numId w:val="272"/>
        </w:numPr>
        <w:spacing w:line="360" w:lineRule="auto"/>
        <w:ind w:left="1843"/>
        <w:contextualSpacing/>
        <w:jc w:val="both"/>
        <w:rPr>
          <w:rFonts w:ascii="Arial" w:hAnsi="Arial" w:cs="Arial"/>
        </w:rPr>
      </w:pPr>
      <w:r w:rsidRPr="004B1B02">
        <w:rPr>
          <w:rFonts w:ascii="Arial" w:hAnsi="Arial" w:cs="Arial"/>
        </w:rPr>
        <w:t>Puchar Polski – finał,</w:t>
      </w:r>
    </w:p>
    <w:p w14:paraId="599527C5" w14:textId="77777777" w:rsidR="002934F4" w:rsidRPr="004B1B02" w:rsidRDefault="002934F4" w:rsidP="00307061">
      <w:pPr>
        <w:pStyle w:val="Akapitzlist"/>
        <w:numPr>
          <w:ilvl w:val="1"/>
          <w:numId w:val="272"/>
        </w:numPr>
        <w:spacing w:line="360" w:lineRule="auto"/>
        <w:ind w:left="1843"/>
        <w:contextualSpacing/>
        <w:jc w:val="both"/>
        <w:rPr>
          <w:rFonts w:ascii="Arial" w:hAnsi="Arial" w:cs="Arial"/>
        </w:rPr>
      </w:pPr>
      <w:r w:rsidRPr="004B1B02">
        <w:rPr>
          <w:rFonts w:ascii="Arial" w:hAnsi="Arial" w:cs="Arial"/>
        </w:rPr>
        <w:t>Zawody "Viking Race",</w:t>
      </w:r>
    </w:p>
    <w:p w14:paraId="4A23A647"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 xml:space="preserve">Podkarpacki Okręgowy Związek Łyżwiarstwa Szybkiego i Wrotkarstwa </w:t>
      </w:r>
      <w:r w:rsidRPr="004B1B02">
        <w:rPr>
          <w:rFonts w:ascii="Arial" w:hAnsi="Arial" w:cs="Arial"/>
        </w:rPr>
        <w:br/>
        <w:t>w Sanoku – 11.112,70 zł na realizację zadań:</w:t>
      </w:r>
    </w:p>
    <w:p w14:paraId="54AED958" w14:textId="77777777" w:rsidR="002934F4" w:rsidRPr="004B1B02" w:rsidRDefault="002934F4" w:rsidP="00307061">
      <w:pPr>
        <w:pStyle w:val="Akapitzlist"/>
        <w:numPr>
          <w:ilvl w:val="0"/>
          <w:numId w:val="273"/>
        </w:numPr>
        <w:spacing w:line="360" w:lineRule="auto"/>
        <w:ind w:left="1843"/>
        <w:contextualSpacing/>
        <w:jc w:val="both"/>
        <w:rPr>
          <w:rFonts w:ascii="Arial" w:hAnsi="Arial" w:cs="Arial"/>
        </w:rPr>
      </w:pPr>
      <w:r w:rsidRPr="004B1B02">
        <w:rPr>
          <w:rFonts w:ascii="Arial" w:hAnsi="Arial" w:cs="Arial"/>
        </w:rPr>
        <w:lastRenderedPageBreak/>
        <w:t>Ogólnopolskie Zawody Rankingowe i Puchar Polski,</w:t>
      </w:r>
    </w:p>
    <w:p w14:paraId="52D4DFDB" w14:textId="77777777" w:rsidR="002934F4" w:rsidRPr="004B1B02" w:rsidRDefault="002934F4" w:rsidP="00307061">
      <w:pPr>
        <w:pStyle w:val="Akapitzlist"/>
        <w:numPr>
          <w:ilvl w:val="0"/>
          <w:numId w:val="273"/>
        </w:numPr>
        <w:spacing w:line="360" w:lineRule="auto"/>
        <w:ind w:left="1843"/>
        <w:contextualSpacing/>
        <w:jc w:val="both"/>
        <w:rPr>
          <w:rFonts w:ascii="Arial" w:hAnsi="Arial" w:cs="Arial"/>
        </w:rPr>
      </w:pPr>
      <w:r w:rsidRPr="004B1B02">
        <w:rPr>
          <w:rFonts w:ascii="Arial" w:hAnsi="Arial" w:cs="Arial"/>
        </w:rPr>
        <w:t>Mistrzostwa Polski Open,</w:t>
      </w:r>
    </w:p>
    <w:p w14:paraId="4B9CBB0F" w14:textId="77777777" w:rsidR="002934F4" w:rsidRPr="004B1B02" w:rsidRDefault="002934F4" w:rsidP="00307061">
      <w:pPr>
        <w:pStyle w:val="Akapitzlist"/>
        <w:numPr>
          <w:ilvl w:val="0"/>
          <w:numId w:val="273"/>
        </w:numPr>
        <w:spacing w:line="360" w:lineRule="auto"/>
        <w:ind w:left="1843"/>
        <w:contextualSpacing/>
        <w:jc w:val="both"/>
        <w:rPr>
          <w:rFonts w:ascii="Arial" w:hAnsi="Arial" w:cs="Arial"/>
        </w:rPr>
      </w:pPr>
      <w:r w:rsidRPr="004B1B02">
        <w:rPr>
          <w:rFonts w:ascii="Arial" w:hAnsi="Arial" w:cs="Arial"/>
        </w:rPr>
        <w:t>Ogólnopolskie Zawody Rankingowe - Finał oraz Mistrzostwa Polski Młodzików i Młodzieżowców,</w:t>
      </w:r>
    </w:p>
    <w:p w14:paraId="56C11ADF"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Narciarski w Ustrzykach Dolnych – 20.968,42 zł na realizację zadań:</w:t>
      </w:r>
    </w:p>
    <w:p w14:paraId="4930B07B"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Młodzieżowy Puchar Polski w narciarstwie alpejskim,</w:t>
      </w:r>
    </w:p>
    <w:p w14:paraId="6BEF45DC"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Mistrzostwa Polski Seniorów w narciarstwie alpejskim,</w:t>
      </w:r>
    </w:p>
    <w:p w14:paraId="5557E755"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FIS w narciarstwie alpejskim,</w:t>
      </w:r>
    </w:p>
    <w:p w14:paraId="28527CA0"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Młodzieżowy Puchar Polski w narciarstwie alpejskim,</w:t>
      </w:r>
    </w:p>
    <w:p w14:paraId="7F83CA4E"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Młodzieżowy Puchar Polski w narciarstwie alpejskim,</w:t>
      </w:r>
    </w:p>
    <w:p w14:paraId="7DF51DC6"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Puchar Polski FIS w narciarstwie alpejskim,</w:t>
      </w:r>
    </w:p>
    <w:p w14:paraId="3F84367B"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Młodzieżowy Puchar Polski w narciarstwie alpejskim,</w:t>
      </w:r>
    </w:p>
    <w:p w14:paraId="4E2AE8C5"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Polski Mistrz - Młodzieżowy Puchar Polski w narciarstwie alpejskim,</w:t>
      </w:r>
    </w:p>
    <w:p w14:paraId="5F30B078" w14:textId="77777777" w:rsidR="002934F4" w:rsidRPr="004B1B02" w:rsidRDefault="002934F4" w:rsidP="00307061">
      <w:pPr>
        <w:pStyle w:val="Akapitzlist"/>
        <w:numPr>
          <w:ilvl w:val="0"/>
          <w:numId w:val="274"/>
        </w:numPr>
        <w:spacing w:line="360" w:lineRule="auto"/>
        <w:ind w:left="1843"/>
        <w:contextualSpacing/>
        <w:jc w:val="both"/>
        <w:rPr>
          <w:rFonts w:ascii="Arial" w:hAnsi="Arial" w:cs="Arial"/>
        </w:rPr>
      </w:pPr>
      <w:r w:rsidRPr="004B1B02">
        <w:rPr>
          <w:rFonts w:ascii="Arial" w:hAnsi="Arial" w:cs="Arial"/>
        </w:rPr>
        <w:t>Mistrzostwa Polski FIS w slalomie gigancie i super gigancie, Mistrzostwa Polski Juniorów w super gigancie i kombinacji alpejskiej,</w:t>
      </w:r>
    </w:p>
    <w:p w14:paraId="69EEE2CD"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Narciarski w Ustrzykach Dolnych –  61.821,00 zł na realizację zadań:</w:t>
      </w:r>
    </w:p>
    <w:p w14:paraId="0C7FD24E"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Puchar Grupy Azoty,</w:t>
      </w:r>
    </w:p>
    <w:p w14:paraId="1EB3A92B"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Puchar Grupy Azoty Zawody FIS,</w:t>
      </w:r>
    </w:p>
    <w:p w14:paraId="6D6D9E40"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Puchar Grupy Azoty,</w:t>
      </w:r>
    </w:p>
    <w:p w14:paraId="215CEFF8"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Mistrzostwa Polski Młodzików,</w:t>
      </w:r>
    </w:p>
    <w:p w14:paraId="056EB42C"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Ogólnopolska Olimpiada Młodzieży,</w:t>
      </w:r>
    </w:p>
    <w:p w14:paraId="03029C82" w14:textId="4F7F4E53"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Bieg Piastów - Zawody FIS race - biegi długodystansowe 30 i 50 km</w:t>
      </w:r>
      <w:r w:rsidR="00330818" w:rsidRPr="004B1B02">
        <w:rPr>
          <w:rFonts w:ascii="Arial" w:hAnsi="Arial" w:cs="Arial"/>
        </w:rPr>
        <w:t>,</w:t>
      </w:r>
    </w:p>
    <w:p w14:paraId="163AD443"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Puchar Grupy Azoty,</w:t>
      </w:r>
    </w:p>
    <w:p w14:paraId="69EDC82F" w14:textId="77777777" w:rsidR="002934F4" w:rsidRPr="004B1B02" w:rsidRDefault="002934F4" w:rsidP="00307061">
      <w:pPr>
        <w:pStyle w:val="Akapitzlist"/>
        <w:numPr>
          <w:ilvl w:val="1"/>
          <w:numId w:val="275"/>
        </w:numPr>
        <w:spacing w:line="360" w:lineRule="auto"/>
        <w:ind w:left="1843"/>
        <w:contextualSpacing/>
        <w:jc w:val="both"/>
        <w:rPr>
          <w:rFonts w:ascii="Arial" w:hAnsi="Arial" w:cs="Arial"/>
        </w:rPr>
      </w:pPr>
      <w:r w:rsidRPr="004B1B02">
        <w:rPr>
          <w:rFonts w:ascii="Arial" w:hAnsi="Arial" w:cs="Arial"/>
        </w:rPr>
        <w:t xml:space="preserve">Mistrzostwa Polski Seniorów + Slavic </w:t>
      </w:r>
      <w:proofErr w:type="spellStart"/>
      <w:r w:rsidRPr="004B1B02">
        <w:rPr>
          <w:rFonts w:ascii="Arial" w:hAnsi="Arial" w:cs="Arial"/>
        </w:rPr>
        <w:t>Cup</w:t>
      </w:r>
      <w:proofErr w:type="spellEnd"/>
      <w:r w:rsidRPr="004B1B02">
        <w:rPr>
          <w:rFonts w:ascii="Arial" w:hAnsi="Arial" w:cs="Arial"/>
        </w:rPr>
        <w:t>,</w:t>
      </w:r>
    </w:p>
    <w:p w14:paraId="6225AC9B"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 xml:space="preserve">Podkarpacki Okręgowy Związek Narciarski w Ustrzykach Dolnych – </w:t>
      </w:r>
      <w:r w:rsidRPr="004B1B02">
        <w:rPr>
          <w:rFonts w:ascii="Arial" w:hAnsi="Arial" w:cs="Arial"/>
        </w:rPr>
        <w:br/>
        <w:t>8.624,00 zł na realizację zadań:</w:t>
      </w:r>
    </w:p>
    <w:p w14:paraId="5A5BA7F9"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t xml:space="preserve">ORLEN </w:t>
      </w:r>
      <w:proofErr w:type="spellStart"/>
      <w:r w:rsidRPr="004B1B02">
        <w:rPr>
          <w:rFonts w:ascii="Arial" w:hAnsi="Arial" w:cs="Arial"/>
        </w:rPr>
        <w:t>Cup</w:t>
      </w:r>
      <w:proofErr w:type="spellEnd"/>
      <w:r w:rsidRPr="004B1B02">
        <w:rPr>
          <w:rFonts w:ascii="Arial" w:hAnsi="Arial" w:cs="Arial"/>
        </w:rPr>
        <w:t xml:space="preserve"> II,</w:t>
      </w:r>
    </w:p>
    <w:p w14:paraId="0947EA5B"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t xml:space="preserve">ORLEN </w:t>
      </w:r>
      <w:proofErr w:type="spellStart"/>
      <w:r w:rsidRPr="004B1B02">
        <w:rPr>
          <w:rFonts w:ascii="Arial" w:hAnsi="Arial" w:cs="Arial"/>
        </w:rPr>
        <w:t>Cup</w:t>
      </w:r>
      <w:proofErr w:type="spellEnd"/>
      <w:r w:rsidRPr="004B1B02">
        <w:rPr>
          <w:rFonts w:ascii="Arial" w:hAnsi="Arial" w:cs="Arial"/>
        </w:rPr>
        <w:t xml:space="preserve"> KIDS,</w:t>
      </w:r>
    </w:p>
    <w:p w14:paraId="26F651F1"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lastRenderedPageBreak/>
        <w:t xml:space="preserve">Puchar Bieszczadów w skokach narciarskich - Mistrzostwa POZN </w:t>
      </w:r>
      <w:r w:rsidRPr="004B1B02">
        <w:rPr>
          <w:rFonts w:ascii="Arial" w:hAnsi="Arial" w:cs="Arial"/>
        </w:rPr>
        <w:br/>
        <w:t>w skokach narciarskich i kombinacji norweskiej,</w:t>
      </w:r>
    </w:p>
    <w:p w14:paraId="52B25CD2"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t xml:space="preserve">ORLEN </w:t>
      </w:r>
      <w:proofErr w:type="spellStart"/>
      <w:r w:rsidRPr="004B1B02">
        <w:rPr>
          <w:rFonts w:ascii="Arial" w:hAnsi="Arial" w:cs="Arial"/>
        </w:rPr>
        <w:t>Cup</w:t>
      </w:r>
      <w:proofErr w:type="spellEnd"/>
      <w:r w:rsidRPr="004B1B02">
        <w:rPr>
          <w:rFonts w:ascii="Arial" w:hAnsi="Arial" w:cs="Arial"/>
        </w:rPr>
        <w:t xml:space="preserve"> III,</w:t>
      </w:r>
    </w:p>
    <w:p w14:paraId="1F9FCF10"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t xml:space="preserve">ORLEN </w:t>
      </w:r>
      <w:proofErr w:type="spellStart"/>
      <w:r w:rsidRPr="004B1B02">
        <w:rPr>
          <w:rFonts w:ascii="Arial" w:hAnsi="Arial" w:cs="Arial"/>
        </w:rPr>
        <w:t>Cup</w:t>
      </w:r>
      <w:proofErr w:type="spellEnd"/>
      <w:r w:rsidRPr="004B1B02">
        <w:rPr>
          <w:rFonts w:ascii="Arial" w:hAnsi="Arial" w:cs="Arial"/>
        </w:rPr>
        <w:t xml:space="preserve"> KIDS,</w:t>
      </w:r>
    </w:p>
    <w:p w14:paraId="50D76C6F" w14:textId="77777777" w:rsidR="002934F4" w:rsidRPr="004B1B02" w:rsidRDefault="002934F4" w:rsidP="00307061">
      <w:pPr>
        <w:pStyle w:val="Akapitzlist"/>
        <w:numPr>
          <w:ilvl w:val="1"/>
          <w:numId w:val="276"/>
        </w:numPr>
        <w:spacing w:line="360" w:lineRule="auto"/>
        <w:ind w:left="1843"/>
        <w:contextualSpacing/>
        <w:jc w:val="both"/>
        <w:rPr>
          <w:rFonts w:ascii="Arial" w:hAnsi="Arial" w:cs="Arial"/>
        </w:rPr>
      </w:pPr>
      <w:r w:rsidRPr="004B1B02">
        <w:rPr>
          <w:rFonts w:ascii="Arial" w:hAnsi="Arial" w:cs="Arial"/>
        </w:rPr>
        <w:t xml:space="preserve">ORLEN </w:t>
      </w:r>
      <w:proofErr w:type="spellStart"/>
      <w:r w:rsidRPr="004B1B02">
        <w:rPr>
          <w:rFonts w:ascii="Arial" w:hAnsi="Arial" w:cs="Arial"/>
        </w:rPr>
        <w:t>Cup</w:t>
      </w:r>
      <w:proofErr w:type="spellEnd"/>
      <w:r w:rsidRPr="004B1B02">
        <w:rPr>
          <w:rFonts w:ascii="Arial" w:hAnsi="Arial" w:cs="Arial"/>
        </w:rPr>
        <w:t xml:space="preserve"> IV + Finał KIDS + MP,</w:t>
      </w:r>
    </w:p>
    <w:p w14:paraId="7367AD12" w14:textId="77777777" w:rsidR="002934F4" w:rsidRPr="004B1B02" w:rsidRDefault="002934F4" w:rsidP="00307061">
      <w:pPr>
        <w:pStyle w:val="Akapitzlist"/>
        <w:numPr>
          <w:ilvl w:val="0"/>
          <w:numId w:val="240"/>
        </w:numPr>
        <w:tabs>
          <w:tab w:val="left" w:pos="567"/>
        </w:tabs>
        <w:spacing w:line="360" w:lineRule="auto"/>
        <w:ind w:left="1418" w:hanging="432"/>
        <w:contextualSpacing/>
        <w:jc w:val="both"/>
        <w:rPr>
          <w:rFonts w:ascii="Arial" w:hAnsi="Arial" w:cs="Arial"/>
        </w:rPr>
      </w:pPr>
      <w:r w:rsidRPr="004B1B02">
        <w:rPr>
          <w:rFonts w:ascii="Arial" w:hAnsi="Arial" w:cs="Arial"/>
        </w:rPr>
        <w:t>Podkarpacki Wojewódzki Związek Piłki Ręcznej – 43.255,66 zł na realizację zadań:</w:t>
      </w:r>
    </w:p>
    <w:p w14:paraId="6B678811" w14:textId="77777777" w:rsidR="002934F4" w:rsidRPr="004B1B02" w:rsidRDefault="002934F4" w:rsidP="00307061">
      <w:pPr>
        <w:pStyle w:val="Akapitzlist"/>
        <w:numPr>
          <w:ilvl w:val="1"/>
          <w:numId w:val="277"/>
        </w:numPr>
        <w:tabs>
          <w:tab w:val="left" w:pos="567"/>
        </w:tabs>
        <w:spacing w:line="360" w:lineRule="auto"/>
        <w:ind w:left="1843"/>
        <w:rPr>
          <w:rFonts w:ascii="Arial" w:hAnsi="Arial" w:cs="Arial"/>
        </w:rPr>
      </w:pPr>
      <w:r w:rsidRPr="004B1B02">
        <w:rPr>
          <w:rFonts w:ascii="Arial" w:hAnsi="Arial" w:cs="Arial"/>
        </w:rPr>
        <w:t>Finał Mistrzostw Polski Juniorów w piłce ręcznej,</w:t>
      </w:r>
    </w:p>
    <w:p w14:paraId="7DDBF02E" w14:textId="77777777" w:rsidR="002934F4" w:rsidRPr="004B1B02" w:rsidRDefault="002934F4" w:rsidP="00307061">
      <w:pPr>
        <w:pStyle w:val="Akapitzlist"/>
        <w:numPr>
          <w:ilvl w:val="1"/>
          <w:numId w:val="277"/>
        </w:numPr>
        <w:tabs>
          <w:tab w:val="left" w:pos="567"/>
        </w:tabs>
        <w:spacing w:line="360" w:lineRule="auto"/>
        <w:ind w:left="1843"/>
        <w:rPr>
          <w:rFonts w:ascii="Arial" w:hAnsi="Arial" w:cs="Arial"/>
        </w:rPr>
      </w:pPr>
      <w:r w:rsidRPr="004B1B02">
        <w:rPr>
          <w:rFonts w:ascii="Arial" w:hAnsi="Arial" w:cs="Arial"/>
        </w:rPr>
        <w:t>1/16 Finału Mistrzostw Polski Juniorek w piłce ręcznej,</w:t>
      </w:r>
    </w:p>
    <w:p w14:paraId="799A0639"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1/8 Finału Mistrzostw Polski Juniorów w piłce ręcznej,</w:t>
      </w:r>
    </w:p>
    <w:p w14:paraId="24EDC01B"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1/8 Finału Mistrzostw Polski Juniorek w piłce ręcznej,</w:t>
      </w:r>
    </w:p>
    <w:p w14:paraId="4FEF87FA"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Półfinał Ogólnopolskiej Olimpiady Młodzieży dziewcząt i chłopców,</w:t>
      </w:r>
    </w:p>
    <w:p w14:paraId="33405631"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1/16 Pucharu Polski Młodzików w piłce ręcznej,</w:t>
      </w:r>
    </w:p>
    <w:p w14:paraId="46375D82"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1/16 Finału Mistrzostw Polski Juniorów Młodszych w piłce ręcznej,</w:t>
      </w:r>
    </w:p>
    <w:p w14:paraId="550B178C"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1/8 Finału Mistrzostw Polski Juniorów Młodszych w piłce ręcznej,</w:t>
      </w:r>
    </w:p>
    <w:p w14:paraId="25932F1A" w14:textId="77777777" w:rsidR="002934F4" w:rsidRPr="004B1B02" w:rsidRDefault="002934F4" w:rsidP="00307061">
      <w:pPr>
        <w:pStyle w:val="Akapitzlist"/>
        <w:numPr>
          <w:ilvl w:val="0"/>
          <w:numId w:val="277"/>
        </w:numPr>
        <w:tabs>
          <w:tab w:val="left" w:pos="567"/>
        </w:tabs>
        <w:spacing w:line="360" w:lineRule="auto"/>
        <w:ind w:left="1843"/>
        <w:rPr>
          <w:rFonts w:ascii="Arial" w:hAnsi="Arial" w:cs="Arial"/>
        </w:rPr>
      </w:pPr>
      <w:r w:rsidRPr="004B1B02">
        <w:rPr>
          <w:rFonts w:ascii="Arial" w:hAnsi="Arial" w:cs="Arial"/>
        </w:rPr>
        <w:t>1/16 Pucharu Polski Młodziczek w piłce ręcznej,</w:t>
      </w:r>
    </w:p>
    <w:p w14:paraId="1A82B8BD"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Podkarpacki Wojewódzki Związek Piłki Siatkowej – 87.617,05 zł na realizację zadań:</w:t>
      </w:r>
    </w:p>
    <w:p w14:paraId="23F5D84B"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Ćwierćfinał Mistrzostw Polski juniorek w piłce siatkowej,</w:t>
      </w:r>
    </w:p>
    <w:p w14:paraId="2977807A"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Półfinał Mistrzostw Polski juniorek w piłce siatkowej,</w:t>
      </w:r>
    </w:p>
    <w:p w14:paraId="688889E1"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Finał Mistrzostw Polski juniorek w piłce siatkowej,</w:t>
      </w:r>
    </w:p>
    <w:p w14:paraId="591E7A77"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Ćwierćfinał Mistrzostw Polski juniorów w piłce siatkowej,</w:t>
      </w:r>
    </w:p>
    <w:p w14:paraId="014D1F7F"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Półfinał Mistrzostw Polski juniorów w piłce siatkowej,</w:t>
      </w:r>
    </w:p>
    <w:p w14:paraId="06BDECB5"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Finał Mistrzostw Polski juniorów w piłce siatkowej,</w:t>
      </w:r>
    </w:p>
    <w:p w14:paraId="3F2E9D9E"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Ćwierćfinał Mistrzostw Polski juniorek młodszych w piłce siatkowej,</w:t>
      </w:r>
    </w:p>
    <w:p w14:paraId="7A618EC6"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Półfinał Mistrzostw Polski juniorek młodszych w piłce siatkowej,</w:t>
      </w:r>
    </w:p>
    <w:p w14:paraId="0BAF3852"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Ćwierćfinał Mistrzostw Polski juniorów młodszych w piłce siatkowej,</w:t>
      </w:r>
    </w:p>
    <w:p w14:paraId="5C1054F7"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Półfinał Mistrzostw Polski juniorów młodszych w piłce siatkowej,</w:t>
      </w:r>
    </w:p>
    <w:p w14:paraId="799863E4"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Finał Mistrzostw Polski juniorów młodszych w piłce siatkowej,</w:t>
      </w:r>
    </w:p>
    <w:p w14:paraId="663D0BB3"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1/8 finału Mistrzostw Polski młodziczek w piłce siatkowej,</w:t>
      </w:r>
    </w:p>
    <w:p w14:paraId="4EF6C531"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Ćwierćfinał Mistrzostw Polski młodziczek w piłce siatkowej,</w:t>
      </w:r>
    </w:p>
    <w:p w14:paraId="6BF7C99B"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Półfinał Mistrzostw Polski młodziczek w piłce siatkowej,</w:t>
      </w:r>
    </w:p>
    <w:p w14:paraId="1BFE333A"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t>Finał Mistrzostw Polski młodziczek w piłce siatkowej,</w:t>
      </w:r>
    </w:p>
    <w:p w14:paraId="01FFEB8D" w14:textId="77777777" w:rsidR="002934F4" w:rsidRPr="004B1B02" w:rsidRDefault="002934F4" w:rsidP="00307061">
      <w:pPr>
        <w:pStyle w:val="Akapitzlist"/>
        <w:numPr>
          <w:ilvl w:val="0"/>
          <w:numId w:val="278"/>
        </w:numPr>
        <w:spacing w:line="360" w:lineRule="auto"/>
        <w:ind w:left="1843"/>
        <w:rPr>
          <w:rFonts w:ascii="Arial" w:hAnsi="Arial" w:cs="Arial"/>
        </w:rPr>
      </w:pPr>
      <w:r w:rsidRPr="004B1B02">
        <w:rPr>
          <w:rFonts w:ascii="Arial" w:hAnsi="Arial" w:cs="Arial"/>
        </w:rPr>
        <w:lastRenderedPageBreak/>
        <w:t>1/8 finału Mistrzostw Polski młodzików w piłce siatkowej,</w:t>
      </w:r>
    </w:p>
    <w:p w14:paraId="51FC2B88"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Ćwierćfinał Mistrzostw Polski młodzików w piłce siatkowej,</w:t>
      </w:r>
    </w:p>
    <w:p w14:paraId="521ED9CC"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Półfinał Mistrzostw Polski młodzików w piłce siatkowej,</w:t>
      </w:r>
    </w:p>
    <w:p w14:paraId="04964C57" w14:textId="77777777" w:rsidR="002934F4" w:rsidRPr="004B1B02" w:rsidRDefault="002934F4" w:rsidP="00307061">
      <w:pPr>
        <w:pStyle w:val="Akapitzlist"/>
        <w:numPr>
          <w:ilvl w:val="0"/>
          <w:numId w:val="278"/>
        </w:numPr>
        <w:spacing w:line="360" w:lineRule="auto"/>
        <w:ind w:left="1843"/>
        <w:contextualSpacing/>
        <w:jc w:val="both"/>
        <w:rPr>
          <w:rFonts w:ascii="Arial" w:hAnsi="Arial" w:cs="Arial"/>
        </w:rPr>
      </w:pPr>
      <w:r w:rsidRPr="004B1B02">
        <w:rPr>
          <w:rFonts w:ascii="Arial" w:hAnsi="Arial" w:cs="Arial"/>
        </w:rPr>
        <w:t xml:space="preserve"> Finał Mistrzostw Polski młodzików w piłce siatkowej,</w:t>
      </w:r>
    </w:p>
    <w:p w14:paraId="14FB684B"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Podkarpacki Okręgowy Związek Pływacki – 11.076,00 zł na realizację zadania: Memoriał Jerzego Szczerbatego - Puchar Ziemi Podkarpackiej w pływaniu,</w:t>
      </w:r>
    </w:p>
    <w:p w14:paraId="0BDCD20D"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Podkarpacki Okręgowy Związek Pływacki – 27.256,53 zł na realizację zadań:</w:t>
      </w:r>
    </w:p>
    <w:p w14:paraId="3172F72B" w14:textId="77777777" w:rsidR="002934F4" w:rsidRPr="004B1B02" w:rsidRDefault="002934F4" w:rsidP="00307061">
      <w:pPr>
        <w:pStyle w:val="Akapitzlist"/>
        <w:numPr>
          <w:ilvl w:val="1"/>
          <w:numId w:val="279"/>
        </w:numPr>
        <w:spacing w:line="360" w:lineRule="auto"/>
        <w:ind w:left="1843"/>
        <w:contextualSpacing/>
        <w:jc w:val="both"/>
        <w:rPr>
          <w:rFonts w:ascii="Arial" w:hAnsi="Arial" w:cs="Arial"/>
        </w:rPr>
      </w:pPr>
      <w:r w:rsidRPr="004B1B02">
        <w:rPr>
          <w:rFonts w:ascii="Arial" w:hAnsi="Arial" w:cs="Arial"/>
        </w:rPr>
        <w:t>Zimowe Mistrzostwa Polski w skokach do wody,</w:t>
      </w:r>
    </w:p>
    <w:p w14:paraId="2280FA2D" w14:textId="77777777" w:rsidR="002934F4" w:rsidRPr="004B1B02" w:rsidRDefault="002934F4" w:rsidP="00307061">
      <w:pPr>
        <w:pStyle w:val="Akapitzlist"/>
        <w:numPr>
          <w:ilvl w:val="1"/>
          <w:numId w:val="279"/>
        </w:numPr>
        <w:spacing w:line="360" w:lineRule="auto"/>
        <w:ind w:left="1843"/>
        <w:contextualSpacing/>
        <w:jc w:val="both"/>
        <w:rPr>
          <w:rFonts w:ascii="Arial" w:hAnsi="Arial" w:cs="Arial"/>
        </w:rPr>
      </w:pPr>
      <w:r w:rsidRPr="004B1B02">
        <w:rPr>
          <w:rFonts w:ascii="Arial" w:hAnsi="Arial" w:cs="Arial"/>
        </w:rPr>
        <w:t>Grand Prix Polski w skokach do wody,</w:t>
      </w:r>
    </w:p>
    <w:p w14:paraId="490A43C0" w14:textId="77777777" w:rsidR="002934F4" w:rsidRPr="004B1B02" w:rsidRDefault="002934F4" w:rsidP="00307061">
      <w:pPr>
        <w:pStyle w:val="Akapitzlist"/>
        <w:numPr>
          <w:ilvl w:val="1"/>
          <w:numId w:val="279"/>
        </w:numPr>
        <w:spacing w:line="360" w:lineRule="auto"/>
        <w:ind w:left="1843"/>
        <w:contextualSpacing/>
        <w:jc w:val="both"/>
        <w:rPr>
          <w:rFonts w:ascii="Arial" w:hAnsi="Arial" w:cs="Arial"/>
        </w:rPr>
      </w:pPr>
      <w:r w:rsidRPr="004B1B02">
        <w:rPr>
          <w:rFonts w:ascii="Arial" w:hAnsi="Arial" w:cs="Arial"/>
        </w:rPr>
        <w:t>Grand Prix Polski w skokach do wody,</w:t>
      </w:r>
    </w:p>
    <w:p w14:paraId="29D5E775" w14:textId="77777777" w:rsidR="002934F4" w:rsidRPr="004B1B02" w:rsidRDefault="002934F4" w:rsidP="00307061">
      <w:pPr>
        <w:pStyle w:val="Akapitzlist"/>
        <w:numPr>
          <w:ilvl w:val="0"/>
          <w:numId w:val="240"/>
        </w:numPr>
        <w:tabs>
          <w:tab w:val="left" w:pos="851"/>
          <w:tab w:val="left" w:pos="993"/>
        </w:tabs>
        <w:spacing w:line="360" w:lineRule="auto"/>
        <w:ind w:left="1418" w:hanging="432"/>
        <w:contextualSpacing/>
        <w:jc w:val="both"/>
        <w:rPr>
          <w:rFonts w:ascii="Arial" w:hAnsi="Arial" w:cs="Arial"/>
        </w:rPr>
      </w:pPr>
      <w:r w:rsidRPr="004B1B02">
        <w:rPr>
          <w:rFonts w:ascii="Arial" w:hAnsi="Arial" w:cs="Arial"/>
        </w:rPr>
        <w:t xml:space="preserve">Podkarpacki Związek Szachowy – 17.800,00 zł na realizację zadania: Mistrzostwa Polski Juniorów do lat 16 i 18, </w:t>
      </w:r>
    </w:p>
    <w:p w14:paraId="0E1D2AA8" w14:textId="77777777" w:rsidR="002934F4" w:rsidRPr="004B1B02" w:rsidRDefault="002934F4" w:rsidP="00307061">
      <w:pPr>
        <w:pStyle w:val="Akapitzlist"/>
        <w:numPr>
          <w:ilvl w:val="0"/>
          <w:numId w:val="240"/>
        </w:numPr>
        <w:tabs>
          <w:tab w:val="left" w:pos="426"/>
          <w:tab w:val="left" w:pos="851"/>
        </w:tabs>
        <w:spacing w:line="360" w:lineRule="auto"/>
        <w:ind w:left="1418" w:hanging="432"/>
        <w:contextualSpacing/>
        <w:jc w:val="both"/>
        <w:rPr>
          <w:rFonts w:ascii="Arial" w:hAnsi="Arial" w:cs="Arial"/>
        </w:rPr>
      </w:pPr>
      <w:r w:rsidRPr="004B1B02">
        <w:rPr>
          <w:rFonts w:ascii="Arial" w:hAnsi="Arial" w:cs="Arial"/>
        </w:rPr>
        <w:t xml:space="preserve">Podkarpacki Okręgowy Związek Tenisa Stołowego – 46.585,00 zł </w:t>
      </w:r>
      <w:r w:rsidRPr="004B1B02">
        <w:rPr>
          <w:rFonts w:ascii="Arial" w:hAnsi="Arial" w:cs="Arial"/>
        </w:rPr>
        <w:br/>
        <w:t>na realizację zadań:</w:t>
      </w:r>
    </w:p>
    <w:p w14:paraId="0FFA1686"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3 Grand Prix Podkarpacia Juniorów,</w:t>
      </w:r>
    </w:p>
    <w:p w14:paraId="083EBB98"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3 Grand Prix Podkarpacia Młodzików,</w:t>
      </w:r>
    </w:p>
    <w:p w14:paraId="69AF7070"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3 Grand Prix Podkarpacia Kadetów,</w:t>
      </w:r>
    </w:p>
    <w:p w14:paraId="0A7957B3"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Drużynowe Mistrzostwa Podkarpacia Juniorów, Kadetów, Młodzików,</w:t>
      </w:r>
    </w:p>
    <w:p w14:paraId="6C262DCA"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Indywidualne Mistrzostwa Podkarpacia Juniorów,</w:t>
      </w:r>
    </w:p>
    <w:p w14:paraId="0FB78E54"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Indywidualne Mistrzostwa Podkarpacia Kadetów,</w:t>
      </w:r>
    </w:p>
    <w:p w14:paraId="0FDBEE62"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Indywidualne Mistrzostwa Podkarpacia Młodzików,</w:t>
      </w:r>
    </w:p>
    <w:p w14:paraId="0354CC1E" w14:textId="77777777" w:rsidR="002934F4" w:rsidRPr="004B1B02" w:rsidRDefault="002934F4" w:rsidP="00307061">
      <w:pPr>
        <w:pStyle w:val="Akapitzlist"/>
        <w:numPr>
          <w:ilvl w:val="1"/>
          <w:numId w:val="280"/>
        </w:numPr>
        <w:tabs>
          <w:tab w:val="left" w:pos="426"/>
          <w:tab w:val="left" w:pos="851"/>
        </w:tabs>
        <w:spacing w:line="360" w:lineRule="auto"/>
        <w:ind w:left="1843"/>
        <w:contextualSpacing/>
        <w:jc w:val="both"/>
        <w:rPr>
          <w:rFonts w:ascii="Arial" w:hAnsi="Arial" w:cs="Arial"/>
        </w:rPr>
      </w:pPr>
      <w:r w:rsidRPr="004B1B02">
        <w:rPr>
          <w:rFonts w:ascii="Arial" w:hAnsi="Arial" w:cs="Arial"/>
        </w:rPr>
        <w:t>Zakup sprzętu sportowego,</w:t>
      </w:r>
    </w:p>
    <w:p w14:paraId="67275C4F" w14:textId="77777777" w:rsidR="002934F4" w:rsidRPr="004B1B02" w:rsidRDefault="002934F4" w:rsidP="00307061">
      <w:pPr>
        <w:pStyle w:val="Akapitzlist"/>
        <w:numPr>
          <w:ilvl w:val="0"/>
          <w:numId w:val="240"/>
        </w:numPr>
        <w:tabs>
          <w:tab w:val="left" w:pos="709"/>
          <w:tab w:val="left" w:pos="851"/>
        </w:tabs>
        <w:spacing w:line="360" w:lineRule="auto"/>
        <w:ind w:left="1418" w:hanging="432"/>
        <w:contextualSpacing/>
        <w:jc w:val="both"/>
        <w:rPr>
          <w:rFonts w:ascii="Arial" w:hAnsi="Arial" w:cs="Arial"/>
        </w:rPr>
      </w:pPr>
      <w:r w:rsidRPr="004B1B02">
        <w:rPr>
          <w:rFonts w:ascii="Arial" w:hAnsi="Arial" w:cs="Arial"/>
        </w:rPr>
        <w:t>Klub Uczelniany Akademickiego Związku Sportowego Politechniki Rzeszowskiej – 50.000,00 zł na realizację zadań:</w:t>
      </w:r>
    </w:p>
    <w:p w14:paraId="6C0D327E"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3 Grand Prix Polski młodzików w tenisie stołowym,</w:t>
      </w:r>
    </w:p>
    <w:p w14:paraId="5156FCEA"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3 Grand Prix Polski kadetów,</w:t>
      </w:r>
    </w:p>
    <w:p w14:paraId="113181A4"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Mistrzostwa Polski Juniorów,</w:t>
      </w:r>
    </w:p>
    <w:p w14:paraId="334721E2"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1 Grand Prix Polski młodzików,</w:t>
      </w:r>
    </w:p>
    <w:p w14:paraId="4AEBA282"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1 Grand Prix Polski juniorów,</w:t>
      </w:r>
    </w:p>
    <w:p w14:paraId="4CC63309"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1 Grand Prix Polski kadetów,</w:t>
      </w:r>
    </w:p>
    <w:p w14:paraId="6AA0C9FE"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lastRenderedPageBreak/>
        <w:t>2 Grand Prix Polski młodzików,</w:t>
      </w:r>
    </w:p>
    <w:p w14:paraId="3571FA6D"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2 Grand Prix Polski kadetów,</w:t>
      </w:r>
    </w:p>
    <w:p w14:paraId="70A109AD"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2 Grand Prix Polski juniorów,</w:t>
      </w:r>
    </w:p>
    <w:p w14:paraId="6CFD2922" w14:textId="77777777" w:rsidR="002934F4" w:rsidRPr="004B1B02" w:rsidRDefault="002934F4" w:rsidP="00307061">
      <w:pPr>
        <w:pStyle w:val="Akapitzlist"/>
        <w:numPr>
          <w:ilvl w:val="1"/>
          <w:numId w:val="281"/>
        </w:numPr>
        <w:tabs>
          <w:tab w:val="left" w:pos="851"/>
          <w:tab w:val="left" w:pos="2127"/>
        </w:tabs>
        <w:spacing w:line="360" w:lineRule="auto"/>
        <w:ind w:left="1843"/>
        <w:contextualSpacing/>
        <w:jc w:val="both"/>
        <w:rPr>
          <w:rFonts w:ascii="Arial" w:hAnsi="Arial" w:cs="Arial"/>
        </w:rPr>
      </w:pPr>
      <w:r w:rsidRPr="004B1B02">
        <w:rPr>
          <w:rFonts w:ascii="Arial" w:hAnsi="Arial" w:cs="Arial"/>
        </w:rPr>
        <w:t>Zakup specjalistycznego sprzętu do tenisa stołowego,</w:t>
      </w:r>
    </w:p>
    <w:p w14:paraId="471FDDC9" w14:textId="78C8EED5" w:rsidR="002934F4" w:rsidRPr="004B1B02" w:rsidRDefault="002934F4" w:rsidP="00307061">
      <w:pPr>
        <w:pStyle w:val="Akapitzlist"/>
        <w:numPr>
          <w:ilvl w:val="0"/>
          <w:numId w:val="240"/>
        </w:numPr>
        <w:tabs>
          <w:tab w:val="left" w:pos="851"/>
        </w:tabs>
        <w:spacing w:line="360" w:lineRule="auto"/>
        <w:ind w:left="1418" w:hanging="432"/>
        <w:contextualSpacing/>
        <w:jc w:val="both"/>
        <w:rPr>
          <w:rFonts w:ascii="Arial" w:hAnsi="Arial" w:cs="Arial"/>
        </w:rPr>
      </w:pPr>
      <w:r w:rsidRPr="004B1B02">
        <w:rPr>
          <w:rFonts w:ascii="Arial" w:hAnsi="Arial" w:cs="Arial"/>
        </w:rPr>
        <w:t>Podkarpacki Okręgowy Związek Zapaśniczy w Rzeszowie – 10.461,50</w:t>
      </w:r>
      <w:r w:rsidR="00330818" w:rsidRPr="004B1B02">
        <w:rPr>
          <w:rFonts w:ascii="Arial" w:hAnsi="Arial" w:cs="Arial"/>
        </w:rPr>
        <w:t> </w:t>
      </w:r>
      <w:r w:rsidRPr="004B1B02">
        <w:rPr>
          <w:rFonts w:ascii="Arial" w:hAnsi="Arial" w:cs="Arial"/>
        </w:rPr>
        <w:t>zł na realizację zadań:</w:t>
      </w:r>
    </w:p>
    <w:p w14:paraId="2C8C392B"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I Puchar Polski Kadetów - styl wolny,</w:t>
      </w:r>
    </w:p>
    <w:p w14:paraId="1A79F599"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Międzynarodowe Mistrzostwa Polski Kadetów - styl wolny,</w:t>
      </w:r>
    </w:p>
    <w:p w14:paraId="53CFB34A"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Mistrzostwa Polski Juniorów - styl wolny,</w:t>
      </w:r>
    </w:p>
    <w:p w14:paraId="621E0D60"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Ogólnopolska Olimpiada Młodzieży - styl wolny,</w:t>
      </w:r>
    </w:p>
    <w:p w14:paraId="35F40081"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Mistrzostwa Polski Młodzików - U15 - styl wolny,</w:t>
      </w:r>
    </w:p>
    <w:p w14:paraId="6CC42C87" w14:textId="77777777" w:rsidR="002934F4" w:rsidRPr="004B1B02" w:rsidRDefault="002934F4" w:rsidP="00307061">
      <w:pPr>
        <w:pStyle w:val="Akapitzlist"/>
        <w:numPr>
          <w:ilvl w:val="1"/>
          <w:numId w:val="282"/>
        </w:numPr>
        <w:tabs>
          <w:tab w:val="left" w:pos="851"/>
        </w:tabs>
        <w:spacing w:line="360" w:lineRule="auto"/>
        <w:ind w:left="1843"/>
        <w:contextualSpacing/>
        <w:jc w:val="both"/>
        <w:rPr>
          <w:rFonts w:ascii="Arial" w:hAnsi="Arial" w:cs="Arial"/>
        </w:rPr>
      </w:pPr>
      <w:r w:rsidRPr="004B1B02">
        <w:rPr>
          <w:rFonts w:ascii="Arial" w:hAnsi="Arial" w:cs="Arial"/>
        </w:rPr>
        <w:t>Mistrzostwa Polski AZS - styl wolny i zapasy kobiet,</w:t>
      </w:r>
    </w:p>
    <w:p w14:paraId="3CED24D0"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 xml:space="preserve">Stowarzyszenie Jacht Klub Kotwica Tarnobrzeg – 10.470,00 zł </w:t>
      </w:r>
      <w:r w:rsidRPr="004B1B02">
        <w:rPr>
          <w:rFonts w:ascii="Arial" w:hAnsi="Arial" w:cs="Arial"/>
        </w:rPr>
        <w:br/>
        <w:t xml:space="preserve">na realizację zadania: Regaty Lake Garda Meeting </w:t>
      </w:r>
      <w:proofErr w:type="spellStart"/>
      <w:r w:rsidRPr="004B1B02">
        <w:rPr>
          <w:rFonts w:ascii="Arial" w:hAnsi="Arial" w:cs="Arial"/>
        </w:rPr>
        <w:t>Optimist</w:t>
      </w:r>
      <w:proofErr w:type="spellEnd"/>
      <w:r w:rsidRPr="004B1B02">
        <w:rPr>
          <w:rFonts w:ascii="Arial" w:hAnsi="Arial" w:cs="Arial"/>
        </w:rPr>
        <w:t xml:space="preserve"> 2023,</w:t>
      </w:r>
    </w:p>
    <w:p w14:paraId="70AA1D72"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Przemyski Klub Sportu i Rekreacji Niewidomych i Słabowidzących "Podkarpacie" – 33.845,00 zł na realizację zadania: Mistrzostwa Świata w biathlonie i narciarstwie biegowym,</w:t>
      </w:r>
    </w:p>
    <w:p w14:paraId="49388F1B"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Integracyjny Klub Sportowy Tarnobrzeg – 24.616,00 zł na realizację zadań:</w:t>
      </w:r>
    </w:p>
    <w:p w14:paraId="19D6DFD8" w14:textId="77777777" w:rsidR="002934F4" w:rsidRPr="004B1B02" w:rsidRDefault="002934F4" w:rsidP="00307061">
      <w:pPr>
        <w:pStyle w:val="Akapitzlist"/>
        <w:numPr>
          <w:ilvl w:val="1"/>
          <w:numId w:val="283"/>
        </w:numPr>
        <w:spacing w:line="360" w:lineRule="auto"/>
        <w:ind w:left="1843"/>
        <w:contextualSpacing/>
        <w:jc w:val="both"/>
        <w:rPr>
          <w:rFonts w:ascii="Arial" w:hAnsi="Arial" w:cs="Arial"/>
        </w:rPr>
      </w:pPr>
      <w:r w:rsidRPr="004B1B02">
        <w:rPr>
          <w:rFonts w:ascii="Arial" w:hAnsi="Arial" w:cs="Arial"/>
        </w:rPr>
        <w:t>Drużynowe Mistrzostwa Polski Osób Niepełnosprawnych,</w:t>
      </w:r>
    </w:p>
    <w:p w14:paraId="63561D8F" w14:textId="77777777" w:rsidR="002934F4" w:rsidRPr="004B1B02" w:rsidRDefault="002934F4" w:rsidP="00307061">
      <w:pPr>
        <w:pStyle w:val="Akapitzlist"/>
        <w:numPr>
          <w:ilvl w:val="1"/>
          <w:numId w:val="283"/>
        </w:numPr>
        <w:spacing w:line="360" w:lineRule="auto"/>
        <w:ind w:left="1843"/>
        <w:contextualSpacing/>
        <w:jc w:val="both"/>
        <w:rPr>
          <w:rFonts w:ascii="Arial" w:hAnsi="Arial" w:cs="Arial"/>
        </w:rPr>
      </w:pPr>
      <w:r w:rsidRPr="004B1B02">
        <w:rPr>
          <w:rFonts w:ascii="Arial" w:hAnsi="Arial" w:cs="Arial"/>
        </w:rPr>
        <w:t>Indywidualne Mistrzostwa Polski Osób Niepełnosprawnych,</w:t>
      </w:r>
    </w:p>
    <w:p w14:paraId="79B8EAB6" w14:textId="77777777" w:rsidR="002934F4" w:rsidRPr="004B1B02" w:rsidRDefault="002934F4" w:rsidP="00307061">
      <w:pPr>
        <w:pStyle w:val="Akapitzlist"/>
        <w:numPr>
          <w:ilvl w:val="1"/>
          <w:numId w:val="283"/>
        </w:numPr>
        <w:spacing w:line="360" w:lineRule="auto"/>
        <w:ind w:left="1843"/>
        <w:contextualSpacing/>
        <w:jc w:val="both"/>
        <w:rPr>
          <w:rFonts w:ascii="Arial" w:hAnsi="Arial" w:cs="Arial"/>
        </w:rPr>
      </w:pPr>
      <w:r w:rsidRPr="004B1B02">
        <w:rPr>
          <w:rFonts w:ascii="Arial" w:hAnsi="Arial" w:cs="Arial"/>
        </w:rPr>
        <w:t>1 Turniej Grand Prix Polski Osób Niepełnosprawnych w Tenisie Stołowym,</w:t>
      </w:r>
    </w:p>
    <w:p w14:paraId="46113A4F" w14:textId="77777777" w:rsidR="002934F4" w:rsidRPr="004B1B02" w:rsidRDefault="002934F4" w:rsidP="00307061">
      <w:pPr>
        <w:pStyle w:val="Akapitzlist"/>
        <w:numPr>
          <w:ilvl w:val="1"/>
          <w:numId w:val="283"/>
        </w:numPr>
        <w:spacing w:line="360" w:lineRule="auto"/>
        <w:ind w:left="1843"/>
        <w:contextualSpacing/>
        <w:jc w:val="both"/>
        <w:rPr>
          <w:rFonts w:ascii="Arial" w:hAnsi="Arial" w:cs="Arial"/>
        </w:rPr>
      </w:pPr>
      <w:r w:rsidRPr="004B1B02">
        <w:rPr>
          <w:rFonts w:ascii="Arial" w:hAnsi="Arial" w:cs="Arial"/>
        </w:rPr>
        <w:t>2 Turniej Grand Prix Polski Osób Niepełnosprawnych w Tenisie Stołowym</w:t>
      </w:r>
    </w:p>
    <w:p w14:paraId="1DF6BBA6" w14:textId="77777777" w:rsidR="002934F4" w:rsidRPr="004B1B02" w:rsidRDefault="002934F4" w:rsidP="00307061">
      <w:pPr>
        <w:pStyle w:val="Akapitzlist"/>
        <w:numPr>
          <w:ilvl w:val="1"/>
          <w:numId w:val="283"/>
        </w:numPr>
        <w:spacing w:line="360" w:lineRule="auto"/>
        <w:ind w:left="1843"/>
        <w:contextualSpacing/>
        <w:jc w:val="both"/>
        <w:rPr>
          <w:rFonts w:ascii="Arial" w:hAnsi="Arial" w:cs="Arial"/>
        </w:rPr>
      </w:pPr>
      <w:r w:rsidRPr="004B1B02">
        <w:rPr>
          <w:rFonts w:ascii="Arial" w:hAnsi="Arial" w:cs="Arial"/>
        </w:rPr>
        <w:t>3 Turniej Grand Prix Polski Osób Niepełnosprawnych w Tenisie Stołowym</w:t>
      </w:r>
    </w:p>
    <w:p w14:paraId="1D8985B4"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Podkarpacka Federacja Sportu – 257.871,64 zł na realizację zadania: Organizacja Ogólnopolskiej Olimpiady Młodzieży w Sportach Zimowych – Podkarpackie 2023,</w:t>
      </w:r>
    </w:p>
    <w:p w14:paraId="3FDB1F49" w14:textId="77777777" w:rsidR="002934F4" w:rsidRPr="004B1B02" w:rsidRDefault="002934F4" w:rsidP="00307061">
      <w:pPr>
        <w:pStyle w:val="Akapitzlist"/>
        <w:numPr>
          <w:ilvl w:val="0"/>
          <w:numId w:val="240"/>
        </w:numPr>
        <w:spacing w:line="360" w:lineRule="auto"/>
        <w:ind w:left="1418" w:hanging="432"/>
        <w:contextualSpacing/>
        <w:jc w:val="both"/>
        <w:rPr>
          <w:rFonts w:ascii="Arial" w:hAnsi="Arial" w:cs="Arial"/>
        </w:rPr>
      </w:pPr>
      <w:r w:rsidRPr="004B1B02">
        <w:rPr>
          <w:rFonts w:ascii="Arial" w:hAnsi="Arial" w:cs="Arial"/>
        </w:rPr>
        <w:t xml:space="preserve">Podkarpacki Okręgowy Związek Akrobatyki Sportowej – 26.750,00 zł </w:t>
      </w:r>
      <w:r w:rsidRPr="004B1B02">
        <w:rPr>
          <w:rFonts w:ascii="Arial" w:hAnsi="Arial" w:cs="Arial"/>
        </w:rPr>
        <w:br/>
        <w:t>na realizację zadań:</w:t>
      </w:r>
    </w:p>
    <w:p w14:paraId="544C05A4" w14:textId="77777777" w:rsidR="002934F4" w:rsidRPr="004B1B02" w:rsidRDefault="002934F4" w:rsidP="00307061">
      <w:pPr>
        <w:pStyle w:val="Akapitzlist"/>
        <w:numPr>
          <w:ilvl w:val="1"/>
          <w:numId w:val="284"/>
        </w:numPr>
        <w:spacing w:line="360" w:lineRule="auto"/>
        <w:ind w:left="1843"/>
        <w:contextualSpacing/>
        <w:jc w:val="both"/>
        <w:rPr>
          <w:rFonts w:ascii="Arial" w:hAnsi="Arial" w:cs="Arial"/>
        </w:rPr>
      </w:pPr>
      <w:r w:rsidRPr="004B1B02">
        <w:rPr>
          <w:rFonts w:ascii="Arial" w:hAnsi="Arial" w:cs="Arial"/>
        </w:rPr>
        <w:lastRenderedPageBreak/>
        <w:t>Finał XXIX Ogólnopolskiej Olimpiady Młodzieży w skokach na trampolinie</w:t>
      </w:r>
    </w:p>
    <w:p w14:paraId="0381416B" w14:textId="77777777" w:rsidR="002934F4" w:rsidRPr="004B1B02" w:rsidRDefault="002934F4" w:rsidP="00307061">
      <w:pPr>
        <w:pStyle w:val="Akapitzlist"/>
        <w:numPr>
          <w:ilvl w:val="1"/>
          <w:numId w:val="284"/>
        </w:numPr>
        <w:spacing w:line="360" w:lineRule="auto"/>
        <w:ind w:left="1843"/>
        <w:contextualSpacing/>
        <w:jc w:val="both"/>
        <w:rPr>
          <w:rFonts w:ascii="Arial" w:hAnsi="Arial" w:cs="Arial"/>
        </w:rPr>
      </w:pPr>
      <w:r w:rsidRPr="004B1B02">
        <w:rPr>
          <w:rFonts w:ascii="Arial" w:hAnsi="Arial" w:cs="Arial"/>
        </w:rPr>
        <w:t>Mistrzostwa Polski Seniorów w akrobatyce sportowej</w:t>
      </w:r>
    </w:p>
    <w:p w14:paraId="10B75B60" w14:textId="77777777" w:rsidR="002934F4" w:rsidRPr="004B1B02" w:rsidRDefault="002934F4" w:rsidP="00307061">
      <w:pPr>
        <w:pStyle w:val="Akapitzlist"/>
        <w:numPr>
          <w:ilvl w:val="1"/>
          <w:numId w:val="284"/>
        </w:numPr>
        <w:spacing w:line="360" w:lineRule="auto"/>
        <w:ind w:left="1843"/>
        <w:contextualSpacing/>
        <w:jc w:val="both"/>
        <w:rPr>
          <w:rFonts w:ascii="Arial" w:hAnsi="Arial" w:cs="Arial"/>
        </w:rPr>
      </w:pPr>
      <w:r w:rsidRPr="004B1B02">
        <w:rPr>
          <w:rFonts w:ascii="Arial" w:hAnsi="Arial" w:cs="Arial"/>
        </w:rPr>
        <w:t xml:space="preserve">Międzynarodowy Turniej w akrobatyce sportowej "Rzeszów International  </w:t>
      </w:r>
      <w:proofErr w:type="spellStart"/>
      <w:r w:rsidRPr="004B1B02">
        <w:rPr>
          <w:rFonts w:ascii="Arial" w:hAnsi="Arial" w:cs="Arial"/>
        </w:rPr>
        <w:t>Acro</w:t>
      </w:r>
      <w:proofErr w:type="spellEnd"/>
      <w:r w:rsidRPr="004B1B02">
        <w:rPr>
          <w:rFonts w:ascii="Arial" w:hAnsi="Arial" w:cs="Arial"/>
        </w:rPr>
        <w:t xml:space="preserve"> </w:t>
      </w:r>
      <w:proofErr w:type="spellStart"/>
      <w:r w:rsidRPr="004B1B02">
        <w:rPr>
          <w:rFonts w:ascii="Arial" w:hAnsi="Arial" w:cs="Arial"/>
        </w:rPr>
        <w:t>Cup</w:t>
      </w:r>
      <w:proofErr w:type="spellEnd"/>
      <w:r w:rsidRPr="004B1B02">
        <w:rPr>
          <w:rFonts w:ascii="Arial" w:hAnsi="Arial" w:cs="Arial"/>
        </w:rPr>
        <w:t>"</w:t>
      </w:r>
    </w:p>
    <w:p w14:paraId="65391983" w14:textId="77777777" w:rsidR="002934F4" w:rsidRPr="004B1B02" w:rsidRDefault="002934F4" w:rsidP="00307061">
      <w:pPr>
        <w:pStyle w:val="Akapitzlist"/>
        <w:numPr>
          <w:ilvl w:val="1"/>
          <w:numId w:val="284"/>
        </w:numPr>
        <w:spacing w:line="360" w:lineRule="auto"/>
        <w:ind w:left="1843"/>
        <w:contextualSpacing/>
        <w:jc w:val="both"/>
        <w:rPr>
          <w:rFonts w:ascii="Arial" w:hAnsi="Arial" w:cs="Arial"/>
        </w:rPr>
      </w:pPr>
      <w:r w:rsidRPr="004B1B02">
        <w:rPr>
          <w:rFonts w:ascii="Arial" w:hAnsi="Arial" w:cs="Arial"/>
        </w:rPr>
        <w:t>Mistrzostwa Polski Seniorów w skokach na trampolinie</w:t>
      </w:r>
    </w:p>
    <w:p w14:paraId="5A9493CD"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Związek Badmintona – 17.056,00 zł na realizację zadań:</w:t>
      </w:r>
    </w:p>
    <w:p w14:paraId="10F6F7D1" w14:textId="77777777" w:rsidR="002934F4" w:rsidRPr="004B1B02" w:rsidRDefault="002934F4" w:rsidP="00307061">
      <w:pPr>
        <w:pStyle w:val="Akapitzlist"/>
        <w:numPr>
          <w:ilvl w:val="0"/>
          <w:numId w:val="285"/>
        </w:numPr>
        <w:spacing w:line="360" w:lineRule="auto"/>
        <w:ind w:left="1843"/>
        <w:contextualSpacing/>
        <w:jc w:val="both"/>
        <w:rPr>
          <w:rFonts w:ascii="Arial" w:hAnsi="Arial" w:cs="Arial"/>
        </w:rPr>
      </w:pPr>
      <w:r w:rsidRPr="004B1B02">
        <w:rPr>
          <w:rFonts w:ascii="Arial" w:hAnsi="Arial" w:cs="Arial"/>
        </w:rPr>
        <w:t>Ogólnopolska Olimpiada Młodzieży (Indywidualne Mistrzostwa Polski Juniorów Młodszych),</w:t>
      </w:r>
    </w:p>
    <w:p w14:paraId="6D8DC652" w14:textId="77777777" w:rsidR="002934F4" w:rsidRPr="004B1B02" w:rsidRDefault="002934F4" w:rsidP="00307061">
      <w:pPr>
        <w:pStyle w:val="Akapitzlist"/>
        <w:numPr>
          <w:ilvl w:val="0"/>
          <w:numId w:val="285"/>
        </w:numPr>
        <w:spacing w:line="360" w:lineRule="auto"/>
        <w:ind w:left="1843"/>
        <w:contextualSpacing/>
        <w:jc w:val="both"/>
        <w:rPr>
          <w:rFonts w:ascii="Arial" w:hAnsi="Arial" w:cs="Arial"/>
        </w:rPr>
      </w:pPr>
      <w:r w:rsidRPr="004B1B02">
        <w:rPr>
          <w:rFonts w:ascii="Arial" w:hAnsi="Arial" w:cs="Arial"/>
        </w:rPr>
        <w:t>Indywidualne Mistrzostwa Polski Juniorów i Młodzieżowców,</w:t>
      </w:r>
    </w:p>
    <w:p w14:paraId="72FE16DF" w14:textId="77777777" w:rsidR="002934F4" w:rsidRPr="004B1B02" w:rsidRDefault="002934F4" w:rsidP="00307061">
      <w:pPr>
        <w:pStyle w:val="Akapitzlist"/>
        <w:numPr>
          <w:ilvl w:val="0"/>
          <w:numId w:val="285"/>
        </w:numPr>
        <w:spacing w:line="360" w:lineRule="auto"/>
        <w:ind w:left="1843"/>
        <w:contextualSpacing/>
        <w:jc w:val="both"/>
        <w:rPr>
          <w:rFonts w:ascii="Arial" w:hAnsi="Arial" w:cs="Arial"/>
        </w:rPr>
      </w:pPr>
      <w:r w:rsidRPr="004B1B02">
        <w:rPr>
          <w:rFonts w:ascii="Arial" w:hAnsi="Arial" w:cs="Arial"/>
        </w:rPr>
        <w:t>Mistrzostwa Podkarpacia Żaków Młodszych, Żaków,</w:t>
      </w:r>
    </w:p>
    <w:p w14:paraId="18C0562F" w14:textId="77777777" w:rsidR="002934F4" w:rsidRPr="004B1B02" w:rsidRDefault="002934F4" w:rsidP="00307061">
      <w:pPr>
        <w:pStyle w:val="Akapitzlist"/>
        <w:numPr>
          <w:ilvl w:val="0"/>
          <w:numId w:val="285"/>
        </w:numPr>
        <w:spacing w:line="360" w:lineRule="auto"/>
        <w:ind w:left="1843"/>
        <w:contextualSpacing/>
        <w:jc w:val="both"/>
        <w:rPr>
          <w:rFonts w:ascii="Arial" w:hAnsi="Arial" w:cs="Arial"/>
        </w:rPr>
      </w:pPr>
      <w:r w:rsidRPr="004B1B02">
        <w:rPr>
          <w:rFonts w:ascii="Arial" w:hAnsi="Arial" w:cs="Arial"/>
        </w:rPr>
        <w:t>Indywidualne Mistrzostwa Polski Młodzików,</w:t>
      </w:r>
    </w:p>
    <w:p w14:paraId="25B71594" w14:textId="77777777" w:rsidR="002934F4" w:rsidRPr="004B1B02" w:rsidRDefault="002934F4" w:rsidP="00307061">
      <w:pPr>
        <w:pStyle w:val="Akapitzlist"/>
        <w:numPr>
          <w:ilvl w:val="0"/>
          <w:numId w:val="285"/>
        </w:numPr>
        <w:spacing w:line="360" w:lineRule="auto"/>
        <w:ind w:left="1843"/>
        <w:contextualSpacing/>
        <w:jc w:val="both"/>
        <w:rPr>
          <w:rFonts w:ascii="Arial" w:hAnsi="Arial" w:cs="Arial"/>
        </w:rPr>
      </w:pPr>
      <w:r w:rsidRPr="004B1B02">
        <w:rPr>
          <w:rFonts w:ascii="Arial" w:hAnsi="Arial" w:cs="Arial"/>
        </w:rPr>
        <w:t>Indywidualne Mistrzostwa Polski Młodzików Młodszych,</w:t>
      </w:r>
    </w:p>
    <w:p w14:paraId="7BC393B2"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Związek Biathlonu – 15.700,00 zł na realizację zadań:</w:t>
      </w:r>
    </w:p>
    <w:p w14:paraId="19061811" w14:textId="77777777" w:rsidR="002934F4" w:rsidRPr="004B1B02" w:rsidRDefault="002934F4" w:rsidP="00307061">
      <w:pPr>
        <w:pStyle w:val="Akapitzlist"/>
        <w:numPr>
          <w:ilvl w:val="1"/>
          <w:numId w:val="286"/>
        </w:numPr>
        <w:spacing w:line="360" w:lineRule="auto"/>
        <w:ind w:left="1843"/>
        <w:contextualSpacing/>
        <w:jc w:val="both"/>
        <w:rPr>
          <w:rFonts w:ascii="Arial" w:hAnsi="Arial" w:cs="Arial"/>
        </w:rPr>
      </w:pPr>
      <w:r w:rsidRPr="004B1B02">
        <w:rPr>
          <w:rFonts w:ascii="Arial" w:hAnsi="Arial" w:cs="Arial"/>
        </w:rPr>
        <w:t>Zakup sprzętu sportowego,</w:t>
      </w:r>
    </w:p>
    <w:p w14:paraId="19D5F628" w14:textId="77777777" w:rsidR="002934F4" w:rsidRPr="004B1B02" w:rsidRDefault="002934F4" w:rsidP="00307061">
      <w:pPr>
        <w:pStyle w:val="Akapitzlist"/>
        <w:numPr>
          <w:ilvl w:val="1"/>
          <w:numId w:val="286"/>
        </w:numPr>
        <w:spacing w:line="360" w:lineRule="auto"/>
        <w:ind w:left="1843"/>
        <w:contextualSpacing/>
        <w:jc w:val="both"/>
        <w:rPr>
          <w:rFonts w:ascii="Arial" w:hAnsi="Arial" w:cs="Arial"/>
        </w:rPr>
      </w:pPr>
      <w:r w:rsidRPr="004B1B02">
        <w:rPr>
          <w:rFonts w:ascii="Arial" w:hAnsi="Arial" w:cs="Arial"/>
        </w:rPr>
        <w:t>Mistrzostwa Polski w biathlonie letnim,</w:t>
      </w:r>
    </w:p>
    <w:p w14:paraId="405115ED"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 xml:space="preserve">Podkarpacki Wojewódzki Związek Brydża Sportowego – 14.533,40 zł </w:t>
      </w:r>
      <w:r w:rsidRPr="004B1B02">
        <w:rPr>
          <w:rFonts w:ascii="Arial" w:hAnsi="Arial" w:cs="Arial"/>
        </w:rPr>
        <w:br/>
        <w:t>na realizację zadania: Mistrzostwa Polski Teamów BAM w Brydżu Sportowym,</w:t>
      </w:r>
    </w:p>
    <w:p w14:paraId="01C30430"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Hokeja na Lodzie w Sanoku –</w:t>
      </w:r>
      <w:r w:rsidRPr="004B1B02">
        <w:rPr>
          <w:rFonts w:ascii="Arial" w:hAnsi="Arial" w:cs="Arial"/>
        </w:rPr>
        <w:br/>
        <w:t>21.760,00 zł na realizację zadania: Zakup sprzętu ochronnego,</w:t>
      </w:r>
    </w:p>
    <w:p w14:paraId="318445CF"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 xml:space="preserve">Kolarski Ludowy Klub Sportowy "Azalia" w Brzózie Królewskiej - kwota  </w:t>
      </w:r>
      <w:r w:rsidRPr="004B1B02">
        <w:rPr>
          <w:rFonts w:ascii="Arial" w:hAnsi="Arial" w:cs="Arial"/>
        </w:rPr>
        <w:br/>
        <w:t>49 951,00 zł na realizację zadań:</w:t>
      </w:r>
    </w:p>
    <w:p w14:paraId="3A76DBA9" w14:textId="6914DC1F"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 xml:space="preserve">Puchar Polski w kolarstwie szosowym - eliminacje do OOM - </w:t>
      </w:r>
      <w:r w:rsidR="0066505E">
        <w:rPr>
          <w:rFonts w:ascii="Arial" w:hAnsi="Arial" w:cs="Arial"/>
        </w:rPr>
        <w:br/>
      </w:r>
      <w:r w:rsidRPr="004B1B02">
        <w:rPr>
          <w:rFonts w:ascii="Arial" w:hAnsi="Arial" w:cs="Arial"/>
        </w:rPr>
        <w:t>IV seria strefa A,</w:t>
      </w:r>
    </w:p>
    <w:p w14:paraId="7CD5BB7B" w14:textId="604D7151"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 xml:space="preserve">Puchar Polski w kolarstwie szosowym - eliminacje do OOM - </w:t>
      </w:r>
      <w:r w:rsidR="0066505E">
        <w:rPr>
          <w:rFonts w:ascii="Arial" w:hAnsi="Arial" w:cs="Arial"/>
        </w:rPr>
        <w:br/>
      </w:r>
      <w:r w:rsidRPr="004B1B02">
        <w:rPr>
          <w:rFonts w:ascii="Arial" w:hAnsi="Arial" w:cs="Arial"/>
        </w:rPr>
        <w:t>V seria,</w:t>
      </w:r>
    </w:p>
    <w:p w14:paraId="2E865CC3" w14:textId="16012B63"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 xml:space="preserve">Puchar Polski w kolarstwie szosowym - eliminacje do OOM - </w:t>
      </w:r>
      <w:r w:rsidR="0066505E">
        <w:rPr>
          <w:rFonts w:ascii="Arial" w:hAnsi="Arial" w:cs="Arial"/>
        </w:rPr>
        <w:br/>
      </w:r>
      <w:r w:rsidRPr="004B1B02">
        <w:rPr>
          <w:rFonts w:ascii="Arial" w:hAnsi="Arial" w:cs="Arial"/>
        </w:rPr>
        <w:t>VIII seria,</w:t>
      </w:r>
    </w:p>
    <w:p w14:paraId="73A18113"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Puchar Polski w kolarstwie szosowym. Memoriał Tomka Jakubowskiego - eliminacje OOM - IX seria (PP start wspólny dla juniora),</w:t>
      </w:r>
    </w:p>
    <w:p w14:paraId="15E1A6BF"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Mistrzostwa Polski w kolarstwie szosowym,</w:t>
      </w:r>
    </w:p>
    <w:p w14:paraId="0CC6B625"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lastRenderedPageBreak/>
        <w:t>Międzywojewódzkie Mistrzostwa Młodzików - szosa, jazda indywidualna na czas i dwójki,</w:t>
      </w:r>
    </w:p>
    <w:p w14:paraId="3E466B3B"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Szukamy Następców Olimpijczyka Tadeusza Mytnika - Puchar Polski X seria,</w:t>
      </w:r>
    </w:p>
    <w:p w14:paraId="2E8C7C58"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Finał OOM w Kolarstwie Szosowym,</w:t>
      </w:r>
    </w:p>
    <w:p w14:paraId="5E8B0180"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Puchar Polski w kolarstwie szosowym - XI seria,</w:t>
      </w:r>
    </w:p>
    <w:p w14:paraId="15C57AEC"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Górskie Mistrzostwa Polski,</w:t>
      </w:r>
    </w:p>
    <w:p w14:paraId="54096708" w14:textId="77777777" w:rsidR="002934F4" w:rsidRPr="004B1B02" w:rsidRDefault="002934F4" w:rsidP="00307061">
      <w:pPr>
        <w:pStyle w:val="Akapitzlist"/>
        <w:numPr>
          <w:ilvl w:val="1"/>
          <w:numId w:val="287"/>
        </w:numPr>
        <w:spacing w:line="360" w:lineRule="auto"/>
        <w:ind w:left="1843"/>
        <w:contextualSpacing/>
        <w:jc w:val="both"/>
        <w:rPr>
          <w:rFonts w:ascii="Arial" w:hAnsi="Arial" w:cs="Arial"/>
        </w:rPr>
      </w:pPr>
      <w:r w:rsidRPr="004B1B02">
        <w:rPr>
          <w:rFonts w:ascii="Arial" w:hAnsi="Arial" w:cs="Arial"/>
        </w:rPr>
        <w:t>Mistrzostwa Polski Dwójek i Drużyn,</w:t>
      </w:r>
    </w:p>
    <w:p w14:paraId="07C279B2"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Akademia Kolarska Głogów Małopolski – 21.243,00 zł na realizację zadań:</w:t>
      </w:r>
    </w:p>
    <w:p w14:paraId="4AC368B2"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Maja Włoszczowska MTB Race UCI C1, Puchar Polski XCO, eliminacja do OOM,</w:t>
      </w:r>
    </w:p>
    <w:p w14:paraId="459455FF"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Górale na start UCI C1 PP XCO, eliminacja do OOM,</w:t>
      </w:r>
    </w:p>
    <w:p w14:paraId="66B3EF9A"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Mistrzostwa Polski w Kolarstwie Górskim XCO,</w:t>
      </w:r>
    </w:p>
    <w:p w14:paraId="1FFBCA3A"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Ogólnopolska Olimpiada Młodzieży w Kolarstwie Górskim XCO,</w:t>
      </w:r>
    </w:p>
    <w:p w14:paraId="1989E066"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Górale na start UCI C1 PP XCO,</w:t>
      </w:r>
    </w:p>
    <w:p w14:paraId="59726DEA"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Kurs Trenera klasy II – kolarstwo,</w:t>
      </w:r>
    </w:p>
    <w:p w14:paraId="15EF8114" w14:textId="77777777" w:rsidR="002934F4" w:rsidRPr="004B1B02" w:rsidRDefault="002934F4" w:rsidP="00307061">
      <w:pPr>
        <w:pStyle w:val="Akapitzlist"/>
        <w:numPr>
          <w:ilvl w:val="1"/>
          <w:numId w:val="290"/>
        </w:numPr>
        <w:spacing w:line="360" w:lineRule="auto"/>
        <w:ind w:left="1843"/>
        <w:contextualSpacing/>
        <w:jc w:val="both"/>
        <w:rPr>
          <w:rFonts w:ascii="Arial" w:hAnsi="Arial" w:cs="Arial"/>
        </w:rPr>
      </w:pPr>
      <w:r w:rsidRPr="004B1B02">
        <w:rPr>
          <w:rFonts w:ascii="Arial" w:hAnsi="Arial" w:cs="Arial"/>
        </w:rPr>
        <w:t>Zakup sprzętu sportowego,</w:t>
      </w:r>
    </w:p>
    <w:p w14:paraId="2037924B"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Cywilno-Wojskowy Klub Sportowy "</w:t>
      </w:r>
      <w:proofErr w:type="spellStart"/>
      <w:r w:rsidRPr="004B1B02">
        <w:rPr>
          <w:rFonts w:ascii="Arial" w:hAnsi="Arial" w:cs="Arial"/>
        </w:rPr>
        <w:t>Resovia</w:t>
      </w:r>
      <w:proofErr w:type="spellEnd"/>
      <w:r w:rsidRPr="004B1B02">
        <w:rPr>
          <w:rFonts w:ascii="Arial" w:hAnsi="Arial" w:cs="Arial"/>
        </w:rPr>
        <w:t xml:space="preserve">" – 6.753,00 zł </w:t>
      </w:r>
      <w:r w:rsidRPr="004B1B02">
        <w:rPr>
          <w:rFonts w:ascii="Arial" w:hAnsi="Arial" w:cs="Arial"/>
        </w:rPr>
        <w:br/>
        <w:t>na realizację zadań:</w:t>
      </w:r>
    </w:p>
    <w:p w14:paraId="0EF3F94D" w14:textId="77777777" w:rsidR="002934F4" w:rsidRPr="004B1B02" w:rsidRDefault="002934F4" w:rsidP="00307061">
      <w:pPr>
        <w:pStyle w:val="Akapitzlist"/>
        <w:numPr>
          <w:ilvl w:val="1"/>
          <w:numId w:val="289"/>
        </w:numPr>
        <w:spacing w:line="360" w:lineRule="auto"/>
        <w:ind w:left="1843"/>
        <w:contextualSpacing/>
        <w:jc w:val="both"/>
        <w:rPr>
          <w:rFonts w:ascii="Arial" w:hAnsi="Arial" w:cs="Arial"/>
        </w:rPr>
      </w:pPr>
      <w:r w:rsidRPr="004B1B02">
        <w:rPr>
          <w:rFonts w:ascii="Arial" w:hAnsi="Arial" w:cs="Arial"/>
        </w:rPr>
        <w:t>Puchar Polski MTB - I seria,</w:t>
      </w:r>
    </w:p>
    <w:p w14:paraId="40AFBF56" w14:textId="77777777" w:rsidR="002934F4" w:rsidRPr="004B1B02" w:rsidRDefault="002934F4" w:rsidP="00307061">
      <w:pPr>
        <w:pStyle w:val="Akapitzlist"/>
        <w:numPr>
          <w:ilvl w:val="1"/>
          <w:numId w:val="289"/>
        </w:numPr>
        <w:spacing w:line="360" w:lineRule="auto"/>
        <w:ind w:left="1843"/>
        <w:contextualSpacing/>
        <w:jc w:val="both"/>
        <w:rPr>
          <w:rFonts w:ascii="Arial" w:hAnsi="Arial" w:cs="Arial"/>
        </w:rPr>
      </w:pPr>
      <w:r w:rsidRPr="004B1B02">
        <w:rPr>
          <w:rFonts w:ascii="Arial" w:hAnsi="Arial" w:cs="Arial"/>
        </w:rPr>
        <w:t>Mistrzostwa Polski w kolarstwie górskim - system współzawodnictwa sportowego,</w:t>
      </w:r>
    </w:p>
    <w:p w14:paraId="314C2135"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Dębicki Klub Kolarski "Gryf" – 3.453,00 zł na realizację zadań:</w:t>
      </w:r>
    </w:p>
    <w:p w14:paraId="50A2B55C" w14:textId="77777777" w:rsidR="002934F4" w:rsidRPr="004B1B02" w:rsidRDefault="002934F4" w:rsidP="00307061">
      <w:pPr>
        <w:pStyle w:val="Akapitzlist"/>
        <w:numPr>
          <w:ilvl w:val="1"/>
          <w:numId w:val="288"/>
        </w:numPr>
        <w:spacing w:line="360" w:lineRule="auto"/>
        <w:ind w:left="1843"/>
        <w:contextualSpacing/>
        <w:jc w:val="both"/>
        <w:rPr>
          <w:rFonts w:ascii="Arial" w:hAnsi="Arial" w:cs="Arial"/>
        </w:rPr>
      </w:pPr>
      <w:r w:rsidRPr="004B1B02">
        <w:rPr>
          <w:rFonts w:ascii="Arial" w:hAnsi="Arial" w:cs="Arial"/>
        </w:rPr>
        <w:t>Górale na Start UCI C1 PP XCO,</w:t>
      </w:r>
    </w:p>
    <w:p w14:paraId="0D1472BA" w14:textId="77777777" w:rsidR="002934F4" w:rsidRPr="004B1B02" w:rsidRDefault="002934F4" w:rsidP="00307061">
      <w:pPr>
        <w:pStyle w:val="Akapitzlist"/>
        <w:numPr>
          <w:ilvl w:val="1"/>
          <w:numId w:val="288"/>
        </w:numPr>
        <w:spacing w:line="360" w:lineRule="auto"/>
        <w:ind w:left="1843"/>
        <w:contextualSpacing/>
        <w:jc w:val="both"/>
        <w:rPr>
          <w:rFonts w:ascii="Arial" w:hAnsi="Arial" w:cs="Arial"/>
        </w:rPr>
      </w:pPr>
      <w:r w:rsidRPr="004B1B02">
        <w:rPr>
          <w:rFonts w:ascii="Arial" w:hAnsi="Arial" w:cs="Arial"/>
        </w:rPr>
        <w:t>Mistrzostwa Polski w kolarstwie górskim XCO,</w:t>
      </w:r>
    </w:p>
    <w:p w14:paraId="6481F70D"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Związek Koszykówki w Rzeszowie – 41.210,00 zł na realizację zadań:</w:t>
      </w:r>
    </w:p>
    <w:p w14:paraId="68EF9160"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r w:rsidRPr="004B1B02">
        <w:rPr>
          <w:rFonts w:ascii="Arial" w:hAnsi="Arial" w:cs="Arial"/>
        </w:rPr>
        <w:t>Ćwierćfinał Młodzieżowych Mistrzostw Polski w koszykówce 3x3,</w:t>
      </w:r>
    </w:p>
    <w:p w14:paraId="49A9000B"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r w:rsidRPr="004B1B02">
        <w:rPr>
          <w:rFonts w:ascii="Arial" w:hAnsi="Arial" w:cs="Arial"/>
        </w:rPr>
        <w:t>Mistrzostwa Podkarpacia w koszykówce mężczyzn,</w:t>
      </w:r>
    </w:p>
    <w:p w14:paraId="73737C9C"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proofErr w:type="spellStart"/>
      <w:r w:rsidRPr="004B1B02">
        <w:rPr>
          <w:rFonts w:ascii="Arial" w:hAnsi="Arial" w:cs="Arial"/>
        </w:rPr>
        <w:t>Myrda</w:t>
      </w:r>
      <w:proofErr w:type="spellEnd"/>
      <w:r w:rsidRPr="004B1B02">
        <w:rPr>
          <w:rFonts w:ascii="Arial" w:hAnsi="Arial" w:cs="Arial"/>
        </w:rPr>
        <w:t xml:space="preserve"> </w:t>
      </w:r>
      <w:proofErr w:type="spellStart"/>
      <w:r w:rsidRPr="004B1B02">
        <w:rPr>
          <w:rFonts w:ascii="Arial" w:hAnsi="Arial" w:cs="Arial"/>
        </w:rPr>
        <w:t>Cup</w:t>
      </w:r>
      <w:proofErr w:type="spellEnd"/>
      <w:r w:rsidRPr="004B1B02">
        <w:rPr>
          <w:rFonts w:ascii="Arial" w:hAnsi="Arial" w:cs="Arial"/>
        </w:rPr>
        <w:t>,</w:t>
      </w:r>
    </w:p>
    <w:p w14:paraId="30806BFA"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r w:rsidRPr="004B1B02">
        <w:rPr>
          <w:rFonts w:ascii="Arial" w:hAnsi="Arial" w:cs="Arial"/>
        </w:rPr>
        <w:t>Turniej o Puchar Prezesa Podkarpackiego Związku Koszykówki,</w:t>
      </w:r>
    </w:p>
    <w:p w14:paraId="49BB20AC"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r w:rsidRPr="004B1B02">
        <w:rPr>
          <w:rFonts w:ascii="Arial" w:hAnsi="Arial" w:cs="Arial"/>
        </w:rPr>
        <w:t>Turniej Koszykówki w Nowym Sączu,</w:t>
      </w:r>
    </w:p>
    <w:p w14:paraId="2AE151EF" w14:textId="77777777" w:rsidR="002934F4" w:rsidRPr="004B1B02" w:rsidRDefault="002934F4" w:rsidP="00307061">
      <w:pPr>
        <w:pStyle w:val="Akapitzlist"/>
        <w:numPr>
          <w:ilvl w:val="1"/>
          <w:numId w:val="291"/>
        </w:numPr>
        <w:spacing w:line="360" w:lineRule="auto"/>
        <w:ind w:left="1843"/>
        <w:contextualSpacing/>
        <w:jc w:val="both"/>
        <w:rPr>
          <w:rFonts w:ascii="Arial" w:hAnsi="Arial" w:cs="Arial"/>
        </w:rPr>
      </w:pPr>
      <w:r w:rsidRPr="004B1B02">
        <w:rPr>
          <w:rFonts w:ascii="Arial" w:hAnsi="Arial" w:cs="Arial"/>
        </w:rPr>
        <w:lastRenderedPageBreak/>
        <w:t>Turniej Koszykówki pod patronatem Marszałka Województwa Podkarpackiego,</w:t>
      </w:r>
    </w:p>
    <w:p w14:paraId="2111036F"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Lekkiej Atletyki – 66.135,00 zł na realizację zadania:</w:t>
      </w:r>
    </w:p>
    <w:p w14:paraId="24BD895A"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Otwarte Mistrzostwa Stalowej Woli,</w:t>
      </w:r>
    </w:p>
    <w:p w14:paraId="164AF4E0"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Otwarte Mistrzostwa Przemyśla,</w:t>
      </w:r>
    </w:p>
    <w:p w14:paraId="54A0EB2C"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Otwarte Mistrzostwa Powiatu Jasielskiego,</w:t>
      </w:r>
    </w:p>
    <w:p w14:paraId="3C6AE0DC"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Mistrzostwa Woj. Podkarpackiego U-16,</w:t>
      </w:r>
    </w:p>
    <w:p w14:paraId="6B4124A5"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Mistrzostwa Woj. Podkarpackiego U-18,</w:t>
      </w:r>
    </w:p>
    <w:p w14:paraId="3D27CE25"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Mistrzostwa Woj. Podkarpackiego U-20,</w:t>
      </w:r>
    </w:p>
    <w:p w14:paraId="3B1C3330"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Mityng kwalifikacyjny POZLA,</w:t>
      </w:r>
    </w:p>
    <w:p w14:paraId="43E498CC"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Ogólnopolski Mityng KKL Stal Stalowa Wola,</w:t>
      </w:r>
    </w:p>
    <w:p w14:paraId="33C69437"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Mityng kwalifikacyjny POZLA,</w:t>
      </w:r>
    </w:p>
    <w:p w14:paraId="6430CE1B"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Mistrzostwa Woj. Podkarpackiego w wielobojach specjalnych,</w:t>
      </w:r>
    </w:p>
    <w:p w14:paraId="3F5FD0A1" w14:textId="77777777" w:rsidR="002934F4" w:rsidRPr="004B1B02" w:rsidRDefault="002934F4" w:rsidP="00307061">
      <w:pPr>
        <w:pStyle w:val="Akapitzlist"/>
        <w:numPr>
          <w:ilvl w:val="1"/>
          <w:numId w:val="292"/>
        </w:numPr>
        <w:spacing w:line="360" w:lineRule="auto"/>
        <w:ind w:left="1843"/>
        <w:contextualSpacing/>
        <w:jc w:val="both"/>
        <w:rPr>
          <w:rFonts w:ascii="Arial" w:hAnsi="Arial" w:cs="Arial"/>
        </w:rPr>
      </w:pPr>
      <w:r w:rsidRPr="004B1B02">
        <w:rPr>
          <w:rFonts w:ascii="Arial" w:hAnsi="Arial" w:cs="Arial"/>
        </w:rPr>
        <w:t>II Grand Prix Podkarpacia w biegach przełajowych,</w:t>
      </w:r>
    </w:p>
    <w:p w14:paraId="59D37CC4"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Lekkiej Atletyki – 65.048,60 zł na realizację zadań:</w:t>
      </w:r>
    </w:p>
    <w:p w14:paraId="21664199" w14:textId="77777777" w:rsidR="002934F4" w:rsidRPr="004B1B02" w:rsidRDefault="002934F4" w:rsidP="00307061">
      <w:pPr>
        <w:pStyle w:val="Akapitzlist"/>
        <w:numPr>
          <w:ilvl w:val="1"/>
          <w:numId w:val="293"/>
        </w:numPr>
        <w:spacing w:line="360" w:lineRule="auto"/>
        <w:ind w:left="1843"/>
        <w:contextualSpacing/>
        <w:jc w:val="both"/>
        <w:rPr>
          <w:rFonts w:ascii="Arial" w:hAnsi="Arial" w:cs="Arial"/>
        </w:rPr>
      </w:pPr>
      <w:r w:rsidRPr="004B1B02">
        <w:rPr>
          <w:rFonts w:ascii="Arial" w:hAnsi="Arial" w:cs="Arial"/>
        </w:rPr>
        <w:t>Mistrzostwa Polski U-23,</w:t>
      </w:r>
    </w:p>
    <w:p w14:paraId="6AEF4E9D" w14:textId="77777777" w:rsidR="002934F4" w:rsidRPr="004B1B02" w:rsidRDefault="002934F4" w:rsidP="00307061">
      <w:pPr>
        <w:pStyle w:val="Akapitzlist"/>
        <w:numPr>
          <w:ilvl w:val="1"/>
          <w:numId w:val="293"/>
        </w:numPr>
        <w:spacing w:line="360" w:lineRule="auto"/>
        <w:ind w:left="1843"/>
        <w:contextualSpacing/>
        <w:jc w:val="both"/>
        <w:rPr>
          <w:rFonts w:ascii="Arial" w:hAnsi="Arial" w:cs="Arial"/>
        </w:rPr>
      </w:pPr>
      <w:r w:rsidRPr="004B1B02">
        <w:rPr>
          <w:rFonts w:ascii="Arial" w:hAnsi="Arial" w:cs="Arial"/>
        </w:rPr>
        <w:t>Mistrzostwa Polski U-18/Ogólnopolska Olimpiada Młodzieży,</w:t>
      </w:r>
    </w:p>
    <w:p w14:paraId="79A7DA89" w14:textId="77777777" w:rsidR="002934F4" w:rsidRPr="004B1B02" w:rsidRDefault="002934F4" w:rsidP="00307061">
      <w:pPr>
        <w:pStyle w:val="Akapitzlist"/>
        <w:numPr>
          <w:ilvl w:val="1"/>
          <w:numId w:val="293"/>
        </w:numPr>
        <w:spacing w:line="360" w:lineRule="auto"/>
        <w:ind w:left="1843"/>
        <w:contextualSpacing/>
        <w:jc w:val="both"/>
        <w:rPr>
          <w:rFonts w:ascii="Arial" w:hAnsi="Arial" w:cs="Arial"/>
        </w:rPr>
      </w:pPr>
      <w:r w:rsidRPr="004B1B02">
        <w:rPr>
          <w:rFonts w:ascii="Arial" w:hAnsi="Arial" w:cs="Arial"/>
        </w:rPr>
        <w:t>Mistrzostwa Polski U-20,</w:t>
      </w:r>
    </w:p>
    <w:p w14:paraId="3777C390" w14:textId="77777777" w:rsidR="002934F4" w:rsidRPr="004B1B02" w:rsidRDefault="002934F4" w:rsidP="00307061">
      <w:pPr>
        <w:pStyle w:val="Akapitzlist"/>
        <w:numPr>
          <w:ilvl w:val="1"/>
          <w:numId w:val="293"/>
        </w:numPr>
        <w:spacing w:line="360" w:lineRule="auto"/>
        <w:ind w:left="1843"/>
        <w:contextualSpacing/>
        <w:jc w:val="both"/>
        <w:rPr>
          <w:rFonts w:ascii="Arial" w:hAnsi="Arial" w:cs="Arial"/>
        </w:rPr>
      </w:pPr>
      <w:r w:rsidRPr="004B1B02">
        <w:rPr>
          <w:rFonts w:ascii="Arial" w:hAnsi="Arial" w:cs="Arial"/>
        </w:rPr>
        <w:t>Mistrzostwa Polski U-16,</w:t>
      </w:r>
    </w:p>
    <w:p w14:paraId="089646A7" w14:textId="77777777" w:rsidR="002934F4" w:rsidRPr="004B1B02" w:rsidRDefault="002934F4" w:rsidP="00307061">
      <w:pPr>
        <w:pStyle w:val="Akapitzlist"/>
        <w:numPr>
          <w:ilvl w:val="1"/>
          <w:numId w:val="293"/>
        </w:numPr>
        <w:spacing w:line="360" w:lineRule="auto"/>
        <w:ind w:left="1843"/>
        <w:contextualSpacing/>
        <w:jc w:val="both"/>
        <w:rPr>
          <w:rFonts w:ascii="Arial" w:hAnsi="Arial" w:cs="Arial"/>
        </w:rPr>
      </w:pPr>
      <w:r w:rsidRPr="004B1B02">
        <w:rPr>
          <w:rFonts w:ascii="Arial" w:hAnsi="Arial" w:cs="Arial"/>
        </w:rPr>
        <w:t>Mistrzostwa Polski w biegach przełajowych U-20 i U-18,</w:t>
      </w:r>
    </w:p>
    <w:p w14:paraId="08213842"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Rzeszowski Okręgowy Związek Łuczniczy – 66.312,50 zł na realizację zadań:</w:t>
      </w:r>
    </w:p>
    <w:p w14:paraId="7D77E94E" w14:textId="77777777" w:rsidR="002934F4" w:rsidRPr="004B1B02" w:rsidRDefault="002934F4" w:rsidP="00307061">
      <w:pPr>
        <w:pStyle w:val="Akapitzlist"/>
        <w:numPr>
          <w:ilvl w:val="0"/>
          <w:numId w:val="294"/>
        </w:numPr>
        <w:tabs>
          <w:tab w:val="left" w:pos="993"/>
          <w:tab w:val="left" w:pos="1276"/>
        </w:tabs>
        <w:spacing w:line="360" w:lineRule="auto"/>
        <w:ind w:left="1843"/>
        <w:contextualSpacing/>
        <w:jc w:val="both"/>
        <w:rPr>
          <w:rFonts w:ascii="Arial" w:hAnsi="Arial" w:cs="Arial"/>
        </w:rPr>
      </w:pPr>
      <w:r w:rsidRPr="004B1B02">
        <w:rPr>
          <w:rFonts w:ascii="Arial" w:hAnsi="Arial" w:cs="Arial"/>
        </w:rPr>
        <w:t>I Runda Pucharu Polski Juniorów Młodszych,</w:t>
      </w:r>
    </w:p>
    <w:p w14:paraId="7C3E516A" w14:textId="77777777" w:rsidR="002934F4" w:rsidRPr="004B1B02" w:rsidRDefault="002934F4" w:rsidP="00307061">
      <w:pPr>
        <w:pStyle w:val="Akapitzlist"/>
        <w:numPr>
          <w:ilvl w:val="0"/>
          <w:numId w:val="294"/>
        </w:numPr>
        <w:tabs>
          <w:tab w:val="left" w:pos="993"/>
          <w:tab w:val="left" w:pos="1276"/>
        </w:tabs>
        <w:spacing w:line="360" w:lineRule="auto"/>
        <w:ind w:left="1843"/>
        <w:contextualSpacing/>
        <w:jc w:val="both"/>
        <w:rPr>
          <w:rFonts w:ascii="Arial" w:hAnsi="Arial" w:cs="Arial"/>
        </w:rPr>
      </w:pPr>
      <w:r w:rsidRPr="004B1B02">
        <w:rPr>
          <w:rFonts w:ascii="Arial" w:hAnsi="Arial" w:cs="Arial"/>
        </w:rPr>
        <w:t>II Runda Pucharu Polski Juniorów Młodszych,</w:t>
      </w:r>
    </w:p>
    <w:p w14:paraId="7DC647EA" w14:textId="77777777" w:rsidR="002934F4" w:rsidRPr="004B1B02" w:rsidRDefault="002934F4" w:rsidP="00307061">
      <w:pPr>
        <w:pStyle w:val="Akapitzlist"/>
        <w:numPr>
          <w:ilvl w:val="0"/>
          <w:numId w:val="294"/>
        </w:numPr>
        <w:tabs>
          <w:tab w:val="left" w:pos="993"/>
          <w:tab w:val="left" w:pos="1276"/>
        </w:tabs>
        <w:spacing w:line="360" w:lineRule="auto"/>
        <w:ind w:left="1843"/>
        <w:contextualSpacing/>
        <w:jc w:val="both"/>
        <w:rPr>
          <w:rFonts w:ascii="Arial" w:hAnsi="Arial" w:cs="Arial"/>
        </w:rPr>
      </w:pPr>
      <w:r w:rsidRPr="004B1B02">
        <w:rPr>
          <w:rFonts w:ascii="Arial" w:hAnsi="Arial" w:cs="Arial"/>
        </w:rPr>
        <w:t>Memoriał Mieczysława Nowakowskiego,</w:t>
      </w:r>
    </w:p>
    <w:p w14:paraId="3AC1D851"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 xml:space="preserve">XXXVIII Memoriał Antoniego </w:t>
      </w:r>
      <w:proofErr w:type="spellStart"/>
      <w:r w:rsidRPr="004B1B02">
        <w:rPr>
          <w:rFonts w:ascii="Arial" w:hAnsi="Arial" w:cs="Arial"/>
        </w:rPr>
        <w:t>Gromskiego</w:t>
      </w:r>
      <w:proofErr w:type="spellEnd"/>
      <w:r w:rsidRPr="004B1B02">
        <w:rPr>
          <w:rFonts w:ascii="Arial" w:hAnsi="Arial" w:cs="Arial"/>
        </w:rPr>
        <w:t xml:space="preserve"> i XXX Memoriał Katarzyny Wiśniowskiej,</w:t>
      </w:r>
    </w:p>
    <w:p w14:paraId="39945C17"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40 Międzynarodowy Memoriał Ireny Szydłowskiej,</w:t>
      </w:r>
    </w:p>
    <w:p w14:paraId="0B9DAED5"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III Runda Pucharu Polski Juniorów Młodszych,</w:t>
      </w:r>
    </w:p>
    <w:p w14:paraId="3B48D801"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Międzynarodowy Turniej Puchar Beskidów,</w:t>
      </w:r>
    </w:p>
    <w:p w14:paraId="749361CC"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Młodzieżowe Mistrzostwa Polski,</w:t>
      </w:r>
    </w:p>
    <w:p w14:paraId="551BBB3B"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lastRenderedPageBreak/>
        <w:t>Mistrzostwa Polski Osób z Niepełnosprawnościami,</w:t>
      </w:r>
    </w:p>
    <w:p w14:paraId="23EAA478" w14:textId="77777777" w:rsidR="002934F4" w:rsidRPr="004B1B02" w:rsidRDefault="002934F4" w:rsidP="00307061">
      <w:pPr>
        <w:pStyle w:val="Akapitzlist"/>
        <w:numPr>
          <w:ilvl w:val="0"/>
          <w:numId w:val="295"/>
        </w:numPr>
        <w:tabs>
          <w:tab w:val="left" w:pos="993"/>
          <w:tab w:val="left" w:pos="1276"/>
        </w:tabs>
        <w:spacing w:line="360" w:lineRule="auto"/>
        <w:ind w:left="1843"/>
        <w:contextualSpacing/>
        <w:jc w:val="both"/>
        <w:rPr>
          <w:rFonts w:ascii="Arial" w:hAnsi="Arial" w:cs="Arial"/>
        </w:rPr>
      </w:pPr>
      <w:r w:rsidRPr="004B1B02">
        <w:rPr>
          <w:rFonts w:ascii="Arial" w:hAnsi="Arial" w:cs="Arial"/>
        </w:rPr>
        <w:t>XXIX Ogólnopolska Olimpiada Młodzieży/Mistrzostwa Polski Juniorów mł.,</w:t>
      </w:r>
    </w:p>
    <w:p w14:paraId="7BB467DB"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Mistrzostwa Województwa Podkarpackiego,</w:t>
      </w:r>
    </w:p>
    <w:p w14:paraId="53013BB6"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Mistrzostwa Polski Juniorów,</w:t>
      </w:r>
    </w:p>
    <w:p w14:paraId="715C9865"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Mistrzostwa Polski Młodzików,</w:t>
      </w:r>
    </w:p>
    <w:p w14:paraId="084F4E62"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III Finałowa Runda Pucharu Okręgu,</w:t>
      </w:r>
    </w:p>
    <w:p w14:paraId="657ECA75"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IV Runda Pucharu Polski Juniorów młodszych,</w:t>
      </w:r>
    </w:p>
    <w:p w14:paraId="4C29E7EF"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Międzynarodowy Turniej Ciupaga Góralska,</w:t>
      </w:r>
    </w:p>
    <w:p w14:paraId="7EB39835" w14:textId="77777777" w:rsidR="002934F4" w:rsidRPr="004B1B02" w:rsidRDefault="002934F4" w:rsidP="00307061">
      <w:pPr>
        <w:pStyle w:val="Akapitzlist"/>
        <w:numPr>
          <w:ilvl w:val="0"/>
          <w:numId w:val="295"/>
        </w:numPr>
        <w:tabs>
          <w:tab w:val="left" w:pos="993"/>
          <w:tab w:val="left" w:pos="1276"/>
          <w:tab w:val="left" w:pos="1418"/>
        </w:tabs>
        <w:spacing w:line="360" w:lineRule="auto"/>
        <w:ind w:left="1843"/>
        <w:contextualSpacing/>
        <w:jc w:val="both"/>
        <w:rPr>
          <w:rFonts w:ascii="Arial" w:hAnsi="Arial" w:cs="Arial"/>
        </w:rPr>
      </w:pPr>
      <w:r w:rsidRPr="004B1B02">
        <w:rPr>
          <w:rFonts w:ascii="Arial" w:hAnsi="Arial" w:cs="Arial"/>
        </w:rPr>
        <w:t>Zakup sprzętu sportowego,</w:t>
      </w:r>
    </w:p>
    <w:p w14:paraId="4AE32808"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Podkarpacki Okręgowy Związek Narciarski w Ustrzykach Dolnych –</w:t>
      </w:r>
      <w:r w:rsidRPr="004B1B02">
        <w:rPr>
          <w:rFonts w:ascii="Arial" w:hAnsi="Arial" w:cs="Arial"/>
        </w:rPr>
        <w:br/>
        <w:t>99.000,00 zł na realizację zadania: Zakup sprzętu narciarskiego,</w:t>
      </w:r>
    </w:p>
    <w:p w14:paraId="0783A1A3" w14:textId="77777777" w:rsidR="002934F4" w:rsidRPr="004B1B02" w:rsidRDefault="002934F4" w:rsidP="00307061">
      <w:pPr>
        <w:pStyle w:val="Akapitzlist"/>
        <w:numPr>
          <w:ilvl w:val="0"/>
          <w:numId w:val="240"/>
        </w:numPr>
        <w:tabs>
          <w:tab w:val="left" w:pos="993"/>
        </w:tabs>
        <w:spacing w:line="360" w:lineRule="auto"/>
        <w:ind w:left="1418" w:hanging="426"/>
        <w:contextualSpacing/>
        <w:jc w:val="both"/>
        <w:rPr>
          <w:rFonts w:ascii="Arial" w:hAnsi="Arial" w:cs="Arial"/>
        </w:rPr>
      </w:pPr>
      <w:r w:rsidRPr="004B1B02">
        <w:rPr>
          <w:rFonts w:ascii="Arial" w:hAnsi="Arial" w:cs="Arial"/>
        </w:rPr>
        <w:t>Podkarpacki Okręgowy Związek Narciarski w Ustrzykach Dolnych – 32.982,73 zł na realizację zadań:</w:t>
      </w:r>
    </w:p>
    <w:p w14:paraId="5FDC9ED0" w14:textId="77777777" w:rsidR="002934F4" w:rsidRPr="004B1B02" w:rsidRDefault="002934F4" w:rsidP="00307061">
      <w:pPr>
        <w:pStyle w:val="Akapitzlist"/>
        <w:numPr>
          <w:ilvl w:val="1"/>
          <w:numId w:val="296"/>
        </w:numPr>
        <w:tabs>
          <w:tab w:val="left" w:pos="993"/>
        </w:tabs>
        <w:spacing w:line="360" w:lineRule="auto"/>
        <w:ind w:left="1843"/>
        <w:contextualSpacing/>
        <w:jc w:val="both"/>
        <w:rPr>
          <w:rFonts w:ascii="Arial" w:hAnsi="Arial" w:cs="Arial"/>
        </w:rPr>
      </w:pPr>
      <w:r w:rsidRPr="004B1B02">
        <w:rPr>
          <w:rFonts w:ascii="Arial" w:hAnsi="Arial" w:cs="Arial"/>
        </w:rPr>
        <w:t>Zakup sprzętu do skoków narciarskich,</w:t>
      </w:r>
    </w:p>
    <w:p w14:paraId="2DC57F09" w14:textId="77777777" w:rsidR="002934F4" w:rsidRPr="004B1B02" w:rsidRDefault="002934F4" w:rsidP="00307061">
      <w:pPr>
        <w:pStyle w:val="Akapitzlist"/>
        <w:numPr>
          <w:ilvl w:val="1"/>
          <w:numId w:val="296"/>
        </w:numPr>
        <w:tabs>
          <w:tab w:val="left" w:pos="993"/>
        </w:tabs>
        <w:spacing w:line="360" w:lineRule="auto"/>
        <w:ind w:left="1843"/>
        <w:contextualSpacing/>
        <w:jc w:val="both"/>
        <w:rPr>
          <w:rFonts w:ascii="Arial" w:hAnsi="Arial" w:cs="Arial"/>
        </w:rPr>
      </w:pPr>
      <w:r w:rsidRPr="004B1B02">
        <w:rPr>
          <w:rFonts w:ascii="Arial" w:hAnsi="Arial" w:cs="Arial"/>
        </w:rPr>
        <w:t xml:space="preserve">Zawody Orlen </w:t>
      </w:r>
      <w:proofErr w:type="spellStart"/>
      <w:r w:rsidRPr="004B1B02">
        <w:rPr>
          <w:rFonts w:ascii="Arial" w:hAnsi="Arial" w:cs="Arial"/>
        </w:rPr>
        <w:t>Cup</w:t>
      </w:r>
      <w:proofErr w:type="spellEnd"/>
      <w:r w:rsidRPr="004B1B02">
        <w:rPr>
          <w:rFonts w:ascii="Arial" w:hAnsi="Arial" w:cs="Arial"/>
        </w:rPr>
        <w:t xml:space="preserve"> Kids, Letni Puchar Bieszczadów w skokach narciarskich - Mistrzostwa POZN w Skokach Narciarskich i Kombinacji Norweskiej,</w:t>
      </w:r>
    </w:p>
    <w:p w14:paraId="0CA73E36" w14:textId="77777777" w:rsidR="002934F4" w:rsidRPr="004B1B02" w:rsidRDefault="002934F4" w:rsidP="00307061">
      <w:pPr>
        <w:pStyle w:val="Akapitzlist"/>
        <w:numPr>
          <w:ilvl w:val="0"/>
          <w:numId w:val="240"/>
        </w:numPr>
        <w:spacing w:line="360" w:lineRule="auto"/>
        <w:ind w:left="1418" w:hanging="426"/>
        <w:contextualSpacing/>
        <w:jc w:val="both"/>
        <w:rPr>
          <w:rFonts w:ascii="Arial" w:hAnsi="Arial" w:cs="Arial"/>
        </w:rPr>
      </w:pPr>
      <w:r w:rsidRPr="004B1B02">
        <w:rPr>
          <w:rFonts w:ascii="Arial" w:hAnsi="Arial" w:cs="Arial"/>
        </w:rPr>
        <w:t xml:space="preserve">Stowarzyszenie Sportowe </w:t>
      </w:r>
      <w:proofErr w:type="spellStart"/>
      <w:r w:rsidRPr="004B1B02">
        <w:rPr>
          <w:rFonts w:ascii="Arial" w:hAnsi="Arial" w:cs="Arial"/>
        </w:rPr>
        <w:t>Prządki-Ski</w:t>
      </w:r>
      <w:proofErr w:type="spellEnd"/>
      <w:r w:rsidRPr="004B1B02">
        <w:rPr>
          <w:rFonts w:ascii="Arial" w:hAnsi="Arial" w:cs="Arial"/>
        </w:rPr>
        <w:t xml:space="preserve"> – 5.808,98 zł na realizację zadania: Zakup sprzętu sportowego i trenażera oraz </w:t>
      </w:r>
      <w:proofErr w:type="spellStart"/>
      <w:r w:rsidRPr="004B1B02">
        <w:rPr>
          <w:rFonts w:ascii="Arial" w:hAnsi="Arial" w:cs="Arial"/>
        </w:rPr>
        <w:t>minimasażera</w:t>
      </w:r>
      <w:proofErr w:type="spellEnd"/>
      <w:r w:rsidRPr="004B1B02">
        <w:rPr>
          <w:rFonts w:ascii="Arial" w:hAnsi="Arial" w:cs="Arial"/>
        </w:rPr>
        <w:t xml:space="preserve"> ręcznego,</w:t>
      </w:r>
    </w:p>
    <w:p w14:paraId="070A4B1A" w14:textId="77777777" w:rsidR="002934F4" w:rsidRPr="004B1B02" w:rsidRDefault="002934F4" w:rsidP="00307061">
      <w:pPr>
        <w:pStyle w:val="Akapitzlist"/>
        <w:numPr>
          <w:ilvl w:val="0"/>
          <w:numId w:val="240"/>
        </w:numPr>
        <w:tabs>
          <w:tab w:val="left" w:pos="851"/>
        </w:tabs>
        <w:spacing w:line="360" w:lineRule="auto"/>
        <w:ind w:left="1418" w:hanging="425"/>
        <w:contextualSpacing/>
        <w:jc w:val="both"/>
        <w:rPr>
          <w:rFonts w:ascii="Arial" w:hAnsi="Arial" w:cs="Arial"/>
        </w:rPr>
      </w:pPr>
      <w:r w:rsidRPr="004B1B02">
        <w:rPr>
          <w:rFonts w:ascii="Arial" w:hAnsi="Arial" w:cs="Arial"/>
        </w:rPr>
        <w:t>Podkarpacki Okręgowy Związek Orientacji Sportowej – 14.192,00 zł na realizację zadań:</w:t>
      </w:r>
    </w:p>
    <w:p w14:paraId="30EFE1BD" w14:textId="77777777" w:rsidR="002934F4" w:rsidRPr="004B1B02" w:rsidRDefault="002934F4" w:rsidP="00307061">
      <w:pPr>
        <w:pStyle w:val="Akapitzlist"/>
        <w:numPr>
          <w:ilvl w:val="0"/>
          <w:numId w:val="297"/>
        </w:numPr>
        <w:spacing w:line="360" w:lineRule="auto"/>
        <w:ind w:left="1843"/>
        <w:contextualSpacing/>
        <w:jc w:val="both"/>
        <w:rPr>
          <w:rFonts w:ascii="Arial" w:hAnsi="Arial" w:cs="Arial"/>
        </w:rPr>
      </w:pPr>
      <w:r w:rsidRPr="004B1B02">
        <w:rPr>
          <w:rFonts w:ascii="Arial" w:hAnsi="Arial" w:cs="Arial"/>
        </w:rPr>
        <w:t>Mistrzostwa Polski w Klasycznym i Sztafetowym Biegu na Orientację,</w:t>
      </w:r>
    </w:p>
    <w:p w14:paraId="7DB3D976" w14:textId="77777777" w:rsidR="002934F4" w:rsidRPr="004B1B02" w:rsidRDefault="002934F4" w:rsidP="00307061">
      <w:pPr>
        <w:pStyle w:val="Akapitzlist"/>
        <w:numPr>
          <w:ilvl w:val="0"/>
          <w:numId w:val="297"/>
        </w:numPr>
        <w:spacing w:line="360" w:lineRule="auto"/>
        <w:ind w:left="1843"/>
        <w:contextualSpacing/>
        <w:jc w:val="both"/>
        <w:rPr>
          <w:rFonts w:ascii="Arial" w:hAnsi="Arial" w:cs="Arial"/>
        </w:rPr>
      </w:pPr>
      <w:r w:rsidRPr="004B1B02">
        <w:rPr>
          <w:rFonts w:ascii="Arial" w:hAnsi="Arial" w:cs="Arial"/>
        </w:rPr>
        <w:t>Mistrzostwa Polski w Sprinterskim Biegu na Orientację i Sztafetach Sprinterskich,</w:t>
      </w:r>
    </w:p>
    <w:p w14:paraId="77AA80D8" w14:textId="77777777" w:rsidR="002934F4" w:rsidRPr="004B1B02" w:rsidRDefault="002934F4" w:rsidP="00307061">
      <w:pPr>
        <w:pStyle w:val="Akapitzlist"/>
        <w:numPr>
          <w:ilvl w:val="0"/>
          <w:numId w:val="297"/>
        </w:numPr>
        <w:spacing w:line="360" w:lineRule="auto"/>
        <w:ind w:left="1843"/>
        <w:contextualSpacing/>
        <w:jc w:val="both"/>
        <w:rPr>
          <w:rFonts w:ascii="Arial" w:hAnsi="Arial" w:cs="Arial"/>
        </w:rPr>
      </w:pPr>
      <w:r w:rsidRPr="004B1B02">
        <w:rPr>
          <w:rFonts w:ascii="Arial" w:hAnsi="Arial" w:cs="Arial"/>
        </w:rPr>
        <w:t>Otwarte Mistrzostwa Województwa Podkarpackiego w Sprinterskim Biegu na Orientację,</w:t>
      </w:r>
    </w:p>
    <w:p w14:paraId="631DDDC5" w14:textId="77777777" w:rsidR="002934F4" w:rsidRPr="004B1B02" w:rsidRDefault="002934F4" w:rsidP="00307061">
      <w:pPr>
        <w:pStyle w:val="Akapitzlist"/>
        <w:numPr>
          <w:ilvl w:val="0"/>
          <w:numId w:val="297"/>
        </w:numPr>
        <w:spacing w:line="360" w:lineRule="auto"/>
        <w:ind w:left="1843"/>
        <w:contextualSpacing/>
        <w:jc w:val="both"/>
        <w:rPr>
          <w:rFonts w:ascii="Arial" w:hAnsi="Arial" w:cs="Arial"/>
        </w:rPr>
      </w:pPr>
      <w:r w:rsidRPr="004B1B02">
        <w:rPr>
          <w:rFonts w:ascii="Arial" w:hAnsi="Arial" w:cs="Arial"/>
        </w:rPr>
        <w:t>Mistrzostwa Polski w Średniodystansowym i Nocnym Biegu na Orientację,</w:t>
      </w:r>
    </w:p>
    <w:p w14:paraId="0BD1BFC9" w14:textId="77777777" w:rsidR="002934F4" w:rsidRPr="004B1B02" w:rsidRDefault="002934F4" w:rsidP="00307061">
      <w:pPr>
        <w:pStyle w:val="Akapitzlist"/>
        <w:numPr>
          <w:ilvl w:val="0"/>
          <w:numId w:val="297"/>
        </w:numPr>
        <w:spacing w:line="360" w:lineRule="auto"/>
        <w:ind w:left="1843"/>
        <w:contextualSpacing/>
        <w:jc w:val="both"/>
        <w:rPr>
          <w:rFonts w:ascii="Arial" w:hAnsi="Arial" w:cs="Arial"/>
        </w:rPr>
      </w:pPr>
      <w:r w:rsidRPr="004B1B02">
        <w:rPr>
          <w:rFonts w:ascii="Arial" w:hAnsi="Arial" w:cs="Arial"/>
        </w:rPr>
        <w:t>Międzywojewódzkie Mistrzostwa Młodzików w Biegu na Orientację,</w:t>
      </w:r>
    </w:p>
    <w:p w14:paraId="08B7471B"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lastRenderedPageBreak/>
        <w:t xml:space="preserve">Podkarpacki Wojewódzki Związek Piłki Ręcznej – 4.940,00 zł </w:t>
      </w:r>
      <w:r w:rsidRPr="004B1B02">
        <w:rPr>
          <w:rFonts w:ascii="Arial" w:hAnsi="Arial" w:cs="Arial"/>
        </w:rPr>
        <w:br/>
        <w:t>na realizację zadania: Półfinały i Finały OOM Juniora Młodszego i Juniorki Młodszej w piłce ręcznej plażowej,</w:t>
      </w:r>
    </w:p>
    <w:p w14:paraId="7A2F9C6A"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Podkarpacki Wojewódzki Związek Piłki Siatkowej – 38.722,70 zł na realizację zadań:</w:t>
      </w:r>
    </w:p>
    <w:p w14:paraId="0F9084E6"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Udział w Ogólnopolskiej Olimpiadzie Młodzieży w piłce siatkowej,</w:t>
      </w:r>
    </w:p>
    <w:p w14:paraId="36471EBB"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Organizacja eliminacji do Mistrzostw Polski juniorek młodszych i juniorów młodszych w piłce siatkowej plażowej,</w:t>
      </w:r>
    </w:p>
    <w:p w14:paraId="6172C818"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Organizacja eliminacji do Mistrzostw Polski młodzików i młodziczek w piłce siatkowej plażowej,</w:t>
      </w:r>
    </w:p>
    <w:p w14:paraId="0B732A99" w14:textId="7ECED64B"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Organizacja eliminacji do Mistrzostw Polski juniorek i juniorów w</w:t>
      </w:r>
      <w:r w:rsidR="00330818" w:rsidRPr="004B1B02">
        <w:rPr>
          <w:rFonts w:ascii="Arial" w:hAnsi="Arial" w:cs="Arial"/>
        </w:rPr>
        <w:t> </w:t>
      </w:r>
      <w:r w:rsidRPr="004B1B02">
        <w:rPr>
          <w:rFonts w:ascii="Arial" w:hAnsi="Arial" w:cs="Arial"/>
        </w:rPr>
        <w:t>piłce siatkowej plażowej,</w:t>
      </w:r>
    </w:p>
    <w:p w14:paraId="5C35D5F2"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Udział w półfinałowym turnieju Mistrzostw Polski juniorek i juniorów w piłce siatkowej plażowej,</w:t>
      </w:r>
    </w:p>
    <w:p w14:paraId="185D7EC1"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Udział w półfinałowym turnieju Mistrzostw Polski młodziczek i młodzików w piłce siatkowej plażowej,</w:t>
      </w:r>
    </w:p>
    <w:p w14:paraId="55D483C9" w14:textId="77777777" w:rsidR="002934F4" w:rsidRPr="004B1B02" w:rsidRDefault="002934F4" w:rsidP="00307061">
      <w:pPr>
        <w:pStyle w:val="Akapitzlist"/>
        <w:numPr>
          <w:ilvl w:val="1"/>
          <w:numId w:val="298"/>
        </w:numPr>
        <w:spacing w:line="360" w:lineRule="auto"/>
        <w:ind w:left="1843"/>
        <w:contextualSpacing/>
        <w:jc w:val="both"/>
        <w:rPr>
          <w:rFonts w:ascii="Arial" w:hAnsi="Arial" w:cs="Arial"/>
        </w:rPr>
      </w:pPr>
      <w:r w:rsidRPr="004B1B02">
        <w:rPr>
          <w:rFonts w:ascii="Arial" w:hAnsi="Arial" w:cs="Arial"/>
        </w:rPr>
        <w:t xml:space="preserve">Udział w półfinałowym turnieju Mistrzostw Polski juniorek młodszych </w:t>
      </w:r>
      <w:r w:rsidRPr="004B1B02">
        <w:rPr>
          <w:rFonts w:ascii="Arial" w:hAnsi="Arial" w:cs="Arial"/>
        </w:rPr>
        <w:br/>
        <w:t>i juniorów młodszych w piłce siatkowej plażowej,</w:t>
      </w:r>
    </w:p>
    <w:p w14:paraId="54D08F68" w14:textId="77777777" w:rsidR="002934F4" w:rsidRPr="004B1B02" w:rsidRDefault="002934F4" w:rsidP="00307061">
      <w:pPr>
        <w:pStyle w:val="Akapitzlist"/>
        <w:numPr>
          <w:ilvl w:val="0"/>
          <w:numId w:val="240"/>
        </w:numPr>
        <w:spacing w:after="240" w:line="360" w:lineRule="auto"/>
        <w:ind w:left="1418" w:hanging="425"/>
        <w:contextualSpacing/>
        <w:jc w:val="both"/>
        <w:rPr>
          <w:rFonts w:ascii="Arial" w:hAnsi="Arial" w:cs="Arial"/>
        </w:rPr>
      </w:pPr>
      <w:r w:rsidRPr="004B1B02">
        <w:rPr>
          <w:rFonts w:ascii="Arial" w:hAnsi="Arial" w:cs="Arial"/>
        </w:rPr>
        <w:t>Podkarpacki Okręgowy Związek Pływacki – 30.381,85 zł na realizację zadań:</w:t>
      </w:r>
    </w:p>
    <w:p w14:paraId="601A7D5E" w14:textId="77777777" w:rsidR="002934F4" w:rsidRPr="004B1B02" w:rsidRDefault="002934F4" w:rsidP="00307061">
      <w:pPr>
        <w:pStyle w:val="Akapitzlist"/>
        <w:numPr>
          <w:ilvl w:val="1"/>
          <w:numId w:val="299"/>
        </w:numPr>
        <w:spacing w:after="240" w:line="360" w:lineRule="auto"/>
        <w:ind w:left="1843"/>
        <w:contextualSpacing/>
        <w:jc w:val="both"/>
        <w:rPr>
          <w:rFonts w:ascii="Arial" w:hAnsi="Arial" w:cs="Arial"/>
        </w:rPr>
      </w:pPr>
      <w:r w:rsidRPr="004B1B02">
        <w:rPr>
          <w:rFonts w:ascii="Arial" w:hAnsi="Arial" w:cs="Arial"/>
        </w:rPr>
        <w:t>Letnie Mistrzostwa Okręgu Podkarpackiego w pływaniu,</w:t>
      </w:r>
    </w:p>
    <w:p w14:paraId="73487143" w14:textId="77777777" w:rsidR="002934F4" w:rsidRPr="004B1B02" w:rsidRDefault="002934F4" w:rsidP="00307061">
      <w:pPr>
        <w:pStyle w:val="Akapitzlist"/>
        <w:numPr>
          <w:ilvl w:val="1"/>
          <w:numId w:val="299"/>
        </w:numPr>
        <w:spacing w:after="240" w:line="360" w:lineRule="auto"/>
        <w:ind w:left="1843"/>
        <w:contextualSpacing/>
        <w:jc w:val="both"/>
        <w:rPr>
          <w:rFonts w:ascii="Arial" w:hAnsi="Arial" w:cs="Arial"/>
        </w:rPr>
      </w:pPr>
      <w:r w:rsidRPr="004B1B02">
        <w:rPr>
          <w:rFonts w:ascii="Arial" w:hAnsi="Arial" w:cs="Arial"/>
        </w:rPr>
        <w:t>Mistrzostwa Polski Juniorów Młodszych 14 lat,</w:t>
      </w:r>
    </w:p>
    <w:p w14:paraId="3D2E09AE" w14:textId="77777777" w:rsidR="002934F4" w:rsidRPr="004B1B02" w:rsidRDefault="002934F4" w:rsidP="00307061">
      <w:pPr>
        <w:pStyle w:val="Akapitzlist"/>
        <w:numPr>
          <w:ilvl w:val="1"/>
          <w:numId w:val="299"/>
        </w:numPr>
        <w:spacing w:after="240" w:line="360" w:lineRule="auto"/>
        <w:ind w:left="1843"/>
        <w:contextualSpacing/>
        <w:jc w:val="both"/>
        <w:rPr>
          <w:rFonts w:ascii="Arial" w:hAnsi="Arial" w:cs="Arial"/>
        </w:rPr>
      </w:pPr>
      <w:r w:rsidRPr="004B1B02">
        <w:rPr>
          <w:rFonts w:ascii="Arial" w:hAnsi="Arial" w:cs="Arial"/>
        </w:rPr>
        <w:t>Mistrzostwa Polski Juniorów Młodszych 15 lat,</w:t>
      </w:r>
    </w:p>
    <w:p w14:paraId="2A36393F" w14:textId="77777777" w:rsidR="002934F4" w:rsidRPr="004B1B02" w:rsidRDefault="002934F4" w:rsidP="00307061">
      <w:pPr>
        <w:pStyle w:val="Akapitzlist"/>
        <w:numPr>
          <w:ilvl w:val="1"/>
          <w:numId w:val="299"/>
        </w:numPr>
        <w:spacing w:after="240" w:line="360" w:lineRule="auto"/>
        <w:ind w:left="1843"/>
        <w:contextualSpacing/>
        <w:jc w:val="both"/>
        <w:rPr>
          <w:rFonts w:ascii="Arial" w:hAnsi="Arial" w:cs="Arial"/>
        </w:rPr>
      </w:pPr>
      <w:r w:rsidRPr="004B1B02">
        <w:rPr>
          <w:rFonts w:ascii="Arial" w:hAnsi="Arial" w:cs="Arial"/>
        </w:rPr>
        <w:t>Mistrzostwa Polski Juniorów Młodszych 16 lat,</w:t>
      </w:r>
    </w:p>
    <w:p w14:paraId="7D3EE1FA" w14:textId="77777777" w:rsidR="002934F4" w:rsidRPr="004B1B02" w:rsidRDefault="002934F4" w:rsidP="00307061">
      <w:pPr>
        <w:pStyle w:val="Akapitzlist"/>
        <w:numPr>
          <w:ilvl w:val="1"/>
          <w:numId w:val="299"/>
        </w:numPr>
        <w:spacing w:after="240" w:line="360" w:lineRule="auto"/>
        <w:ind w:left="1843"/>
        <w:contextualSpacing/>
        <w:jc w:val="both"/>
        <w:rPr>
          <w:rFonts w:ascii="Arial" w:hAnsi="Arial" w:cs="Arial"/>
        </w:rPr>
      </w:pPr>
      <w:r w:rsidRPr="004B1B02">
        <w:rPr>
          <w:rFonts w:ascii="Arial" w:hAnsi="Arial" w:cs="Arial"/>
        </w:rPr>
        <w:t>Mistrzostwa Polski Juniorów 17-18 lat,</w:t>
      </w:r>
    </w:p>
    <w:p w14:paraId="70702795"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Podkarpacki Okręgowy Związek Pływacki – 1.643,26 zł na realizację zadań:</w:t>
      </w:r>
    </w:p>
    <w:p w14:paraId="19AB7166" w14:textId="77777777" w:rsidR="002934F4" w:rsidRPr="004B1B02" w:rsidRDefault="002934F4" w:rsidP="00307061">
      <w:pPr>
        <w:pStyle w:val="Akapitzlist"/>
        <w:numPr>
          <w:ilvl w:val="1"/>
          <w:numId w:val="300"/>
        </w:numPr>
        <w:spacing w:line="360" w:lineRule="auto"/>
        <w:ind w:left="1843"/>
        <w:contextualSpacing/>
        <w:jc w:val="both"/>
        <w:rPr>
          <w:rFonts w:ascii="Arial" w:hAnsi="Arial" w:cs="Arial"/>
        </w:rPr>
      </w:pPr>
      <w:r w:rsidRPr="004B1B02">
        <w:rPr>
          <w:rFonts w:ascii="Arial" w:hAnsi="Arial" w:cs="Arial"/>
        </w:rPr>
        <w:t>Letnie Mistrzostwa Polski w skokach do wody,</w:t>
      </w:r>
    </w:p>
    <w:p w14:paraId="612A09AE" w14:textId="77777777" w:rsidR="002934F4" w:rsidRPr="004B1B02" w:rsidRDefault="002934F4" w:rsidP="00307061">
      <w:pPr>
        <w:pStyle w:val="Akapitzlist"/>
        <w:numPr>
          <w:ilvl w:val="1"/>
          <w:numId w:val="300"/>
        </w:numPr>
        <w:spacing w:line="360" w:lineRule="auto"/>
        <w:ind w:left="1843"/>
        <w:contextualSpacing/>
        <w:jc w:val="both"/>
        <w:rPr>
          <w:rFonts w:ascii="Arial" w:hAnsi="Arial" w:cs="Arial"/>
        </w:rPr>
      </w:pPr>
      <w:r w:rsidRPr="004B1B02">
        <w:rPr>
          <w:rFonts w:ascii="Arial" w:hAnsi="Arial" w:cs="Arial"/>
        </w:rPr>
        <w:t>Ogólnopolska Olimpiada Młodzieży w skokach do wody,</w:t>
      </w:r>
    </w:p>
    <w:p w14:paraId="24C237D2"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Klub Sportowy Rugby Rzeszów – 5.319,00 zł na realizację zadań:</w:t>
      </w:r>
    </w:p>
    <w:p w14:paraId="49E44470" w14:textId="77777777" w:rsidR="002934F4" w:rsidRPr="004B1B02" w:rsidRDefault="002934F4" w:rsidP="00307061">
      <w:pPr>
        <w:pStyle w:val="Akapitzlist"/>
        <w:numPr>
          <w:ilvl w:val="1"/>
          <w:numId w:val="301"/>
        </w:numPr>
        <w:spacing w:line="360" w:lineRule="auto"/>
        <w:ind w:left="1843"/>
        <w:contextualSpacing/>
        <w:rPr>
          <w:rFonts w:ascii="Arial" w:hAnsi="Arial" w:cs="Arial"/>
        </w:rPr>
      </w:pPr>
      <w:r w:rsidRPr="004B1B02">
        <w:rPr>
          <w:rFonts w:ascii="Arial" w:hAnsi="Arial" w:cs="Arial"/>
        </w:rPr>
        <w:t>Mistrzostwa Polski Kobiet U16 w rugby 7,</w:t>
      </w:r>
    </w:p>
    <w:p w14:paraId="55224BA9" w14:textId="77777777" w:rsidR="002934F4" w:rsidRPr="004B1B02" w:rsidRDefault="002934F4" w:rsidP="00307061">
      <w:pPr>
        <w:pStyle w:val="Akapitzlist"/>
        <w:numPr>
          <w:ilvl w:val="1"/>
          <w:numId w:val="301"/>
        </w:numPr>
        <w:spacing w:line="360" w:lineRule="auto"/>
        <w:ind w:left="1843"/>
        <w:contextualSpacing/>
        <w:rPr>
          <w:rFonts w:ascii="Arial" w:hAnsi="Arial" w:cs="Arial"/>
        </w:rPr>
      </w:pPr>
      <w:r w:rsidRPr="004B1B02">
        <w:rPr>
          <w:rFonts w:ascii="Arial" w:hAnsi="Arial" w:cs="Arial"/>
        </w:rPr>
        <w:t>Międzywojewódzkie Mistrzostwa Młodzików,</w:t>
      </w:r>
    </w:p>
    <w:p w14:paraId="1FBD7D78" w14:textId="77777777" w:rsidR="002934F4" w:rsidRPr="004B1B02" w:rsidRDefault="002934F4" w:rsidP="00307061">
      <w:pPr>
        <w:pStyle w:val="Akapitzlist"/>
        <w:numPr>
          <w:ilvl w:val="1"/>
          <w:numId w:val="301"/>
        </w:numPr>
        <w:spacing w:line="360" w:lineRule="auto"/>
        <w:ind w:left="1843"/>
        <w:contextualSpacing/>
        <w:rPr>
          <w:rFonts w:ascii="Arial" w:hAnsi="Arial" w:cs="Arial"/>
        </w:rPr>
      </w:pPr>
      <w:r w:rsidRPr="004B1B02">
        <w:rPr>
          <w:rFonts w:ascii="Arial" w:hAnsi="Arial" w:cs="Arial"/>
        </w:rPr>
        <w:lastRenderedPageBreak/>
        <w:t>Zakup sprzętu uzupełniającego do KS Rugby Rzeszów,</w:t>
      </w:r>
    </w:p>
    <w:p w14:paraId="43832DB9"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 xml:space="preserve">Uczniowski Klub Sportowy Sprint Sanok – 19.109,50 zł na realizację zadań: </w:t>
      </w:r>
    </w:p>
    <w:p w14:paraId="1A7DF6D7" w14:textId="77777777" w:rsidR="002934F4" w:rsidRPr="004B1B02" w:rsidRDefault="002934F4" w:rsidP="00307061">
      <w:pPr>
        <w:pStyle w:val="Akapitzlist"/>
        <w:numPr>
          <w:ilvl w:val="0"/>
          <w:numId w:val="302"/>
        </w:numPr>
        <w:spacing w:line="360" w:lineRule="auto"/>
        <w:ind w:left="1843"/>
        <w:contextualSpacing/>
        <w:jc w:val="both"/>
        <w:rPr>
          <w:rFonts w:ascii="Arial" w:hAnsi="Arial" w:cs="Arial"/>
        </w:rPr>
      </w:pPr>
      <w:r w:rsidRPr="004B1B02">
        <w:rPr>
          <w:rFonts w:ascii="Arial" w:hAnsi="Arial" w:cs="Arial"/>
        </w:rPr>
        <w:t>Puchar Polski w wrotkarstwie szybkim,</w:t>
      </w:r>
    </w:p>
    <w:p w14:paraId="6D734768" w14:textId="77777777" w:rsidR="002934F4" w:rsidRPr="004B1B02" w:rsidRDefault="002934F4" w:rsidP="00307061">
      <w:pPr>
        <w:pStyle w:val="Akapitzlist"/>
        <w:numPr>
          <w:ilvl w:val="0"/>
          <w:numId w:val="302"/>
        </w:numPr>
        <w:spacing w:line="360" w:lineRule="auto"/>
        <w:ind w:left="1843"/>
        <w:contextualSpacing/>
        <w:jc w:val="both"/>
        <w:rPr>
          <w:rFonts w:ascii="Arial" w:hAnsi="Arial" w:cs="Arial"/>
        </w:rPr>
      </w:pPr>
      <w:r w:rsidRPr="004B1B02">
        <w:rPr>
          <w:rFonts w:ascii="Arial" w:hAnsi="Arial" w:cs="Arial"/>
        </w:rPr>
        <w:t>Puchar Polski w wrotkarstwie szybkim,</w:t>
      </w:r>
    </w:p>
    <w:p w14:paraId="7A874E8C" w14:textId="77777777" w:rsidR="002934F4" w:rsidRPr="004B1B02" w:rsidRDefault="002934F4" w:rsidP="00307061">
      <w:pPr>
        <w:pStyle w:val="Akapitzlist"/>
        <w:numPr>
          <w:ilvl w:val="0"/>
          <w:numId w:val="302"/>
        </w:numPr>
        <w:spacing w:line="360" w:lineRule="auto"/>
        <w:ind w:left="1843"/>
        <w:contextualSpacing/>
        <w:jc w:val="both"/>
        <w:rPr>
          <w:rFonts w:ascii="Arial" w:hAnsi="Arial" w:cs="Arial"/>
        </w:rPr>
      </w:pPr>
      <w:r w:rsidRPr="004B1B02">
        <w:rPr>
          <w:rFonts w:ascii="Arial" w:hAnsi="Arial" w:cs="Arial"/>
        </w:rPr>
        <w:t>Puchar Polski w wrotkarstwie szybkim,</w:t>
      </w:r>
    </w:p>
    <w:p w14:paraId="33DD551C" w14:textId="77777777" w:rsidR="002934F4" w:rsidRPr="004B1B02" w:rsidRDefault="002934F4" w:rsidP="00307061">
      <w:pPr>
        <w:pStyle w:val="Akapitzlist"/>
        <w:numPr>
          <w:ilvl w:val="0"/>
          <w:numId w:val="302"/>
        </w:numPr>
        <w:spacing w:line="360" w:lineRule="auto"/>
        <w:ind w:left="1843"/>
        <w:contextualSpacing/>
        <w:jc w:val="both"/>
        <w:rPr>
          <w:rFonts w:ascii="Arial" w:hAnsi="Arial" w:cs="Arial"/>
        </w:rPr>
      </w:pPr>
      <w:r w:rsidRPr="004B1B02">
        <w:rPr>
          <w:rFonts w:ascii="Arial" w:hAnsi="Arial" w:cs="Arial"/>
        </w:rPr>
        <w:t>Torowe Mistrzostwa Polski w wrotkarstwie szybkim,</w:t>
      </w:r>
    </w:p>
    <w:p w14:paraId="4D16DD93" w14:textId="77777777" w:rsidR="002934F4" w:rsidRPr="004B1B02" w:rsidRDefault="002934F4" w:rsidP="00307061">
      <w:pPr>
        <w:pStyle w:val="Akapitzlist"/>
        <w:numPr>
          <w:ilvl w:val="0"/>
          <w:numId w:val="302"/>
        </w:numPr>
        <w:spacing w:line="360" w:lineRule="auto"/>
        <w:ind w:left="1843"/>
        <w:contextualSpacing/>
        <w:jc w:val="both"/>
        <w:rPr>
          <w:rFonts w:ascii="Arial" w:hAnsi="Arial" w:cs="Arial"/>
        </w:rPr>
      </w:pPr>
      <w:r w:rsidRPr="004B1B02">
        <w:rPr>
          <w:rFonts w:ascii="Arial" w:hAnsi="Arial" w:cs="Arial"/>
        </w:rPr>
        <w:t>Uliczne Mistrzostwa Polski w wrotkarstwie szybkim,</w:t>
      </w:r>
    </w:p>
    <w:p w14:paraId="013F3868"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 xml:space="preserve">Międzyszkolny Uczniowski Klub Sportowy "Husaria" Krosno – 8.334,69 zł na realizację zadań: </w:t>
      </w:r>
    </w:p>
    <w:p w14:paraId="7163A5C0" w14:textId="77777777" w:rsidR="002934F4" w:rsidRPr="004B1B02" w:rsidRDefault="002934F4" w:rsidP="00307061">
      <w:pPr>
        <w:pStyle w:val="Akapitzlist"/>
        <w:numPr>
          <w:ilvl w:val="1"/>
          <w:numId w:val="303"/>
        </w:numPr>
        <w:spacing w:line="360" w:lineRule="auto"/>
        <w:ind w:left="1843"/>
        <w:contextualSpacing/>
        <w:jc w:val="both"/>
        <w:rPr>
          <w:rFonts w:ascii="Arial" w:hAnsi="Arial" w:cs="Arial"/>
        </w:rPr>
      </w:pPr>
      <w:r w:rsidRPr="004B1B02">
        <w:rPr>
          <w:rFonts w:ascii="Arial" w:hAnsi="Arial" w:cs="Arial"/>
        </w:rPr>
        <w:t>Puchar Prezesa PZSS,</w:t>
      </w:r>
    </w:p>
    <w:p w14:paraId="16DAAAE5" w14:textId="77777777" w:rsidR="002934F4" w:rsidRPr="004B1B02" w:rsidRDefault="002934F4" w:rsidP="00307061">
      <w:pPr>
        <w:pStyle w:val="Akapitzlist"/>
        <w:numPr>
          <w:ilvl w:val="1"/>
          <w:numId w:val="303"/>
        </w:numPr>
        <w:spacing w:line="360" w:lineRule="auto"/>
        <w:ind w:left="1843"/>
        <w:contextualSpacing/>
        <w:jc w:val="both"/>
        <w:rPr>
          <w:rFonts w:ascii="Arial" w:hAnsi="Arial" w:cs="Arial"/>
        </w:rPr>
      </w:pPr>
      <w:r w:rsidRPr="004B1B02">
        <w:rPr>
          <w:rFonts w:ascii="Arial" w:hAnsi="Arial" w:cs="Arial"/>
        </w:rPr>
        <w:t>Złoty Muszkiet Złota Krócica,</w:t>
      </w:r>
    </w:p>
    <w:p w14:paraId="5DDAC0AC" w14:textId="77777777" w:rsidR="002934F4" w:rsidRPr="004B1B02" w:rsidRDefault="002934F4" w:rsidP="00307061">
      <w:pPr>
        <w:pStyle w:val="Akapitzlist"/>
        <w:numPr>
          <w:ilvl w:val="1"/>
          <w:numId w:val="303"/>
        </w:numPr>
        <w:spacing w:line="360" w:lineRule="auto"/>
        <w:ind w:left="1843"/>
        <w:contextualSpacing/>
        <w:jc w:val="both"/>
        <w:rPr>
          <w:rFonts w:ascii="Arial" w:hAnsi="Arial" w:cs="Arial"/>
        </w:rPr>
      </w:pPr>
      <w:r w:rsidRPr="004B1B02">
        <w:rPr>
          <w:rFonts w:ascii="Arial" w:hAnsi="Arial" w:cs="Arial"/>
        </w:rPr>
        <w:t>Mistrzostwa strefowe. Eliminacje strefowe do FOOM,</w:t>
      </w:r>
    </w:p>
    <w:p w14:paraId="2C1E6A24"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Uczniowski Klub Sportowy "Strzelec" Jedlicze – 12.496,00 zł na realizację zadań:</w:t>
      </w:r>
    </w:p>
    <w:p w14:paraId="25DAB0E2" w14:textId="77777777" w:rsidR="002934F4" w:rsidRPr="004B1B02" w:rsidRDefault="002934F4" w:rsidP="00307061">
      <w:pPr>
        <w:pStyle w:val="Akapitzlist"/>
        <w:numPr>
          <w:ilvl w:val="1"/>
          <w:numId w:val="304"/>
        </w:numPr>
        <w:spacing w:line="360" w:lineRule="auto"/>
        <w:ind w:left="1843"/>
        <w:contextualSpacing/>
        <w:jc w:val="both"/>
        <w:rPr>
          <w:rFonts w:ascii="Arial" w:hAnsi="Arial" w:cs="Arial"/>
        </w:rPr>
      </w:pPr>
      <w:r w:rsidRPr="004B1B02">
        <w:rPr>
          <w:rFonts w:ascii="Arial" w:hAnsi="Arial" w:cs="Arial"/>
        </w:rPr>
        <w:t>Puchar Prezesa PZSS,</w:t>
      </w:r>
    </w:p>
    <w:p w14:paraId="51C0A4B8" w14:textId="77777777" w:rsidR="002934F4" w:rsidRPr="004B1B02" w:rsidRDefault="002934F4" w:rsidP="00307061">
      <w:pPr>
        <w:pStyle w:val="Akapitzlist"/>
        <w:numPr>
          <w:ilvl w:val="1"/>
          <w:numId w:val="304"/>
        </w:numPr>
        <w:spacing w:line="360" w:lineRule="auto"/>
        <w:ind w:left="1843"/>
        <w:contextualSpacing/>
        <w:jc w:val="both"/>
        <w:rPr>
          <w:rFonts w:ascii="Arial" w:hAnsi="Arial" w:cs="Arial"/>
        </w:rPr>
      </w:pPr>
      <w:r w:rsidRPr="004B1B02">
        <w:rPr>
          <w:rFonts w:ascii="Arial" w:hAnsi="Arial" w:cs="Arial"/>
        </w:rPr>
        <w:t>Złoty Muszkiet Złota Krócica,</w:t>
      </w:r>
    </w:p>
    <w:p w14:paraId="667BFFC8" w14:textId="77777777" w:rsidR="002934F4" w:rsidRPr="004B1B02" w:rsidRDefault="002934F4" w:rsidP="00307061">
      <w:pPr>
        <w:pStyle w:val="Akapitzlist"/>
        <w:numPr>
          <w:ilvl w:val="1"/>
          <w:numId w:val="304"/>
        </w:numPr>
        <w:spacing w:line="360" w:lineRule="auto"/>
        <w:ind w:left="1843"/>
        <w:contextualSpacing/>
        <w:jc w:val="both"/>
        <w:rPr>
          <w:rFonts w:ascii="Arial" w:hAnsi="Arial" w:cs="Arial"/>
        </w:rPr>
      </w:pPr>
      <w:r w:rsidRPr="004B1B02">
        <w:rPr>
          <w:rFonts w:ascii="Arial" w:hAnsi="Arial" w:cs="Arial"/>
        </w:rPr>
        <w:t>III Runda Pucharu Polski,</w:t>
      </w:r>
    </w:p>
    <w:p w14:paraId="3E108CCC" w14:textId="77777777" w:rsidR="002934F4" w:rsidRPr="004B1B02" w:rsidRDefault="002934F4" w:rsidP="00307061">
      <w:pPr>
        <w:pStyle w:val="Akapitzlist"/>
        <w:numPr>
          <w:ilvl w:val="1"/>
          <w:numId w:val="304"/>
        </w:numPr>
        <w:spacing w:line="360" w:lineRule="auto"/>
        <w:ind w:left="1843"/>
        <w:contextualSpacing/>
        <w:jc w:val="both"/>
        <w:rPr>
          <w:rFonts w:ascii="Arial" w:hAnsi="Arial" w:cs="Arial"/>
        </w:rPr>
      </w:pPr>
      <w:r w:rsidRPr="004B1B02">
        <w:rPr>
          <w:rFonts w:ascii="Arial" w:hAnsi="Arial" w:cs="Arial"/>
        </w:rPr>
        <w:t xml:space="preserve">Zawody Klasyfikacyjne </w:t>
      </w:r>
      <w:proofErr w:type="spellStart"/>
      <w:r w:rsidRPr="004B1B02">
        <w:rPr>
          <w:rFonts w:ascii="Arial" w:hAnsi="Arial" w:cs="Arial"/>
        </w:rPr>
        <w:t>Polish</w:t>
      </w:r>
      <w:proofErr w:type="spellEnd"/>
      <w:r w:rsidRPr="004B1B02">
        <w:rPr>
          <w:rFonts w:ascii="Arial" w:hAnsi="Arial" w:cs="Arial"/>
        </w:rPr>
        <w:t xml:space="preserve"> Open Kaliber 2023,</w:t>
      </w:r>
    </w:p>
    <w:p w14:paraId="1BF65297" w14:textId="77777777" w:rsidR="002934F4" w:rsidRPr="004B1B02" w:rsidRDefault="002934F4" w:rsidP="00307061">
      <w:pPr>
        <w:pStyle w:val="Akapitzlist"/>
        <w:numPr>
          <w:ilvl w:val="1"/>
          <w:numId w:val="304"/>
        </w:numPr>
        <w:spacing w:line="360" w:lineRule="auto"/>
        <w:ind w:left="1843"/>
        <w:contextualSpacing/>
        <w:jc w:val="both"/>
        <w:rPr>
          <w:rFonts w:ascii="Arial" w:hAnsi="Arial" w:cs="Arial"/>
        </w:rPr>
      </w:pPr>
      <w:r w:rsidRPr="004B1B02">
        <w:rPr>
          <w:rFonts w:ascii="Arial" w:hAnsi="Arial" w:cs="Arial"/>
        </w:rPr>
        <w:t>Zakup sprzętu sportowego i ubiorów sportowych,</w:t>
      </w:r>
    </w:p>
    <w:p w14:paraId="53CB3496"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Ludowy Uczniowski Klub Sportowy "Syrena" przy Szkole Podstawowej w Woli Gnojnickiej – 7.335,00 zł na realizację zadań:</w:t>
      </w:r>
    </w:p>
    <w:p w14:paraId="35AD2E24" w14:textId="77777777" w:rsidR="002934F4" w:rsidRPr="004B1B02" w:rsidRDefault="002934F4" w:rsidP="00307061">
      <w:pPr>
        <w:pStyle w:val="Akapitzlist"/>
        <w:numPr>
          <w:ilvl w:val="1"/>
          <w:numId w:val="305"/>
        </w:numPr>
        <w:spacing w:line="360" w:lineRule="auto"/>
        <w:ind w:left="1843"/>
        <w:contextualSpacing/>
        <w:jc w:val="both"/>
        <w:rPr>
          <w:rFonts w:ascii="Arial" w:hAnsi="Arial" w:cs="Arial"/>
        </w:rPr>
      </w:pPr>
      <w:r w:rsidRPr="004B1B02">
        <w:rPr>
          <w:rFonts w:ascii="Arial" w:hAnsi="Arial" w:cs="Arial"/>
        </w:rPr>
        <w:t>Puchar Polski młodzików i kadetów w sumo,</w:t>
      </w:r>
    </w:p>
    <w:p w14:paraId="4FCFF823" w14:textId="77777777" w:rsidR="002934F4" w:rsidRPr="004B1B02" w:rsidRDefault="002934F4" w:rsidP="00307061">
      <w:pPr>
        <w:pStyle w:val="Akapitzlist"/>
        <w:numPr>
          <w:ilvl w:val="1"/>
          <w:numId w:val="305"/>
        </w:numPr>
        <w:spacing w:line="360" w:lineRule="auto"/>
        <w:ind w:left="1843"/>
        <w:contextualSpacing/>
        <w:jc w:val="both"/>
        <w:rPr>
          <w:rFonts w:ascii="Arial" w:hAnsi="Arial" w:cs="Arial"/>
        </w:rPr>
      </w:pPr>
      <w:r w:rsidRPr="004B1B02">
        <w:rPr>
          <w:rFonts w:ascii="Arial" w:hAnsi="Arial" w:cs="Arial"/>
        </w:rPr>
        <w:t>Mistrzostwa Polski kadetów w sumo,</w:t>
      </w:r>
    </w:p>
    <w:p w14:paraId="786F477B" w14:textId="77777777" w:rsidR="002934F4" w:rsidRPr="004B1B02" w:rsidRDefault="002934F4" w:rsidP="00307061">
      <w:pPr>
        <w:pStyle w:val="Akapitzlist"/>
        <w:numPr>
          <w:ilvl w:val="0"/>
          <w:numId w:val="240"/>
        </w:numPr>
        <w:tabs>
          <w:tab w:val="left" w:pos="851"/>
        </w:tabs>
        <w:spacing w:line="360" w:lineRule="auto"/>
        <w:ind w:left="1418" w:hanging="218"/>
        <w:contextualSpacing/>
        <w:jc w:val="both"/>
        <w:rPr>
          <w:rFonts w:ascii="Arial" w:hAnsi="Arial" w:cs="Arial"/>
        </w:rPr>
      </w:pPr>
      <w:r w:rsidRPr="004B1B02">
        <w:rPr>
          <w:rFonts w:ascii="Arial" w:hAnsi="Arial" w:cs="Arial"/>
        </w:rPr>
        <w:t xml:space="preserve">Podkarpacki Związek Szachowy – 30.270,00 zł na realizację zadań: </w:t>
      </w:r>
    </w:p>
    <w:p w14:paraId="601621AF" w14:textId="77777777" w:rsidR="002934F4" w:rsidRPr="004B1B02" w:rsidRDefault="002934F4" w:rsidP="00307061">
      <w:pPr>
        <w:pStyle w:val="Akapitzlist"/>
        <w:numPr>
          <w:ilvl w:val="1"/>
          <w:numId w:val="306"/>
        </w:numPr>
        <w:tabs>
          <w:tab w:val="left" w:pos="851"/>
        </w:tabs>
        <w:spacing w:line="360" w:lineRule="auto"/>
        <w:ind w:left="1843"/>
        <w:contextualSpacing/>
        <w:jc w:val="both"/>
        <w:rPr>
          <w:rFonts w:ascii="Arial" w:hAnsi="Arial" w:cs="Arial"/>
        </w:rPr>
      </w:pPr>
      <w:r w:rsidRPr="004B1B02">
        <w:rPr>
          <w:rFonts w:ascii="Arial" w:hAnsi="Arial" w:cs="Arial"/>
        </w:rPr>
        <w:t>Międzywojewódzkie Mistrzostwa Młodzików PK-MP,</w:t>
      </w:r>
    </w:p>
    <w:p w14:paraId="4C1714E9" w14:textId="77777777" w:rsidR="002934F4" w:rsidRPr="004B1B02" w:rsidRDefault="002934F4" w:rsidP="00307061">
      <w:pPr>
        <w:pStyle w:val="Akapitzlist"/>
        <w:numPr>
          <w:ilvl w:val="1"/>
          <w:numId w:val="306"/>
        </w:numPr>
        <w:tabs>
          <w:tab w:val="left" w:pos="851"/>
        </w:tabs>
        <w:spacing w:line="360" w:lineRule="auto"/>
        <w:ind w:left="1843"/>
        <w:contextualSpacing/>
        <w:jc w:val="both"/>
        <w:rPr>
          <w:rFonts w:ascii="Arial" w:hAnsi="Arial" w:cs="Arial"/>
        </w:rPr>
      </w:pPr>
      <w:r w:rsidRPr="004B1B02">
        <w:rPr>
          <w:rFonts w:ascii="Arial" w:hAnsi="Arial" w:cs="Arial"/>
        </w:rPr>
        <w:t xml:space="preserve">Mistrzostwa Polski Juniorów i Młodzików w szachach szybkich </w:t>
      </w:r>
      <w:r w:rsidRPr="004B1B02">
        <w:rPr>
          <w:rFonts w:ascii="Arial" w:hAnsi="Arial" w:cs="Arial"/>
        </w:rPr>
        <w:br/>
        <w:t>i błyskawicznych,</w:t>
      </w:r>
    </w:p>
    <w:p w14:paraId="2C89FC6C" w14:textId="77777777" w:rsidR="002934F4" w:rsidRPr="004B1B02" w:rsidRDefault="002934F4" w:rsidP="00307061">
      <w:pPr>
        <w:pStyle w:val="Akapitzlist"/>
        <w:numPr>
          <w:ilvl w:val="0"/>
          <w:numId w:val="240"/>
        </w:numPr>
        <w:tabs>
          <w:tab w:val="left" w:pos="851"/>
        </w:tabs>
        <w:spacing w:line="360" w:lineRule="auto"/>
        <w:ind w:left="1418" w:hanging="425"/>
        <w:contextualSpacing/>
        <w:jc w:val="both"/>
        <w:rPr>
          <w:rFonts w:ascii="Arial" w:hAnsi="Arial" w:cs="Arial"/>
        </w:rPr>
      </w:pPr>
      <w:r w:rsidRPr="004B1B02">
        <w:rPr>
          <w:rFonts w:ascii="Arial" w:hAnsi="Arial" w:cs="Arial"/>
        </w:rPr>
        <w:t xml:space="preserve">Podkarpacki Wojewódzki Związek Szermierczy – 5.797,00 zł </w:t>
      </w:r>
      <w:r w:rsidRPr="004B1B02">
        <w:rPr>
          <w:rFonts w:ascii="Arial" w:hAnsi="Arial" w:cs="Arial"/>
        </w:rPr>
        <w:br/>
        <w:t>na realizację zadania: Indywidualne i Drużynowe Mistrzostwa Polski Młodzików w szpadzie,</w:t>
      </w:r>
    </w:p>
    <w:p w14:paraId="44A5838A" w14:textId="77777777" w:rsidR="002934F4" w:rsidRPr="004B1B02" w:rsidRDefault="002934F4" w:rsidP="00307061">
      <w:pPr>
        <w:pStyle w:val="Akapitzlist"/>
        <w:numPr>
          <w:ilvl w:val="0"/>
          <w:numId w:val="240"/>
        </w:numPr>
        <w:tabs>
          <w:tab w:val="left" w:pos="851"/>
          <w:tab w:val="left" w:pos="993"/>
        </w:tabs>
        <w:spacing w:line="360" w:lineRule="auto"/>
        <w:ind w:left="1418" w:hanging="425"/>
        <w:contextualSpacing/>
        <w:jc w:val="both"/>
        <w:rPr>
          <w:rFonts w:ascii="Arial" w:hAnsi="Arial" w:cs="Arial"/>
        </w:rPr>
      </w:pPr>
      <w:r w:rsidRPr="004B1B02">
        <w:rPr>
          <w:rFonts w:ascii="Arial" w:hAnsi="Arial" w:cs="Arial"/>
        </w:rPr>
        <w:lastRenderedPageBreak/>
        <w:t>Stowarzyszenie Sportowe SWIM TRI Rzeszów – 23.315,00 zł na realizację zadań:</w:t>
      </w:r>
    </w:p>
    <w:p w14:paraId="1CB429D7" w14:textId="77777777" w:rsidR="002934F4" w:rsidRPr="004B1B02" w:rsidRDefault="002934F4" w:rsidP="00307061">
      <w:pPr>
        <w:pStyle w:val="Akapitzlist"/>
        <w:numPr>
          <w:ilvl w:val="1"/>
          <w:numId w:val="307"/>
        </w:numPr>
        <w:tabs>
          <w:tab w:val="left" w:pos="851"/>
          <w:tab w:val="left" w:pos="993"/>
        </w:tabs>
        <w:spacing w:line="360" w:lineRule="auto"/>
        <w:ind w:left="1843"/>
        <w:contextualSpacing/>
        <w:jc w:val="both"/>
        <w:rPr>
          <w:rFonts w:ascii="Arial" w:hAnsi="Arial" w:cs="Arial"/>
        </w:rPr>
      </w:pPr>
      <w:r w:rsidRPr="004B1B02">
        <w:rPr>
          <w:rFonts w:ascii="Arial" w:hAnsi="Arial" w:cs="Arial"/>
        </w:rPr>
        <w:t>Puchar Polski w Triathlonie Rzeszów,</w:t>
      </w:r>
    </w:p>
    <w:p w14:paraId="46B5D560" w14:textId="77777777" w:rsidR="002934F4" w:rsidRPr="004B1B02" w:rsidRDefault="002934F4" w:rsidP="00307061">
      <w:pPr>
        <w:pStyle w:val="Akapitzlist"/>
        <w:numPr>
          <w:ilvl w:val="1"/>
          <w:numId w:val="307"/>
        </w:numPr>
        <w:tabs>
          <w:tab w:val="left" w:pos="851"/>
          <w:tab w:val="left" w:pos="993"/>
        </w:tabs>
        <w:spacing w:line="360" w:lineRule="auto"/>
        <w:ind w:left="1843"/>
        <w:contextualSpacing/>
        <w:jc w:val="both"/>
        <w:rPr>
          <w:rFonts w:ascii="Arial" w:hAnsi="Arial" w:cs="Arial"/>
        </w:rPr>
      </w:pPr>
      <w:r w:rsidRPr="004B1B02">
        <w:rPr>
          <w:rFonts w:ascii="Arial" w:hAnsi="Arial" w:cs="Arial"/>
        </w:rPr>
        <w:t>Zakup sprzętu sportowego,</w:t>
      </w:r>
    </w:p>
    <w:p w14:paraId="48C7AD86" w14:textId="77777777" w:rsidR="002934F4" w:rsidRPr="004B1B02" w:rsidRDefault="002934F4" w:rsidP="00307061">
      <w:pPr>
        <w:pStyle w:val="Akapitzlist"/>
        <w:numPr>
          <w:ilvl w:val="0"/>
          <w:numId w:val="240"/>
        </w:numPr>
        <w:tabs>
          <w:tab w:val="left" w:pos="709"/>
          <w:tab w:val="left" w:pos="993"/>
        </w:tabs>
        <w:spacing w:line="360" w:lineRule="auto"/>
        <w:ind w:left="1418" w:hanging="425"/>
        <w:contextualSpacing/>
        <w:jc w:val="both"/>
        <w:rPr>
          <w:rFonts w:ascii="Arial" w:hAnsi="Arial" w:cs="Arial"/>
        </w:rPr>
      </w:pPr>
      <w:r w:rsidRPr="004B1B02">
        <w:rPr>
          <w:rFonts w:ascii="Arial" w:hAnsi="Arial" w:cs="Arial"/>
        </w:rPr>
        <w:t>Podkarpacki Okręgowy Związek Akrobatyki Sportowej – 40.685,00 zł na realizację zadań:</w:t>
      </w:r>
    </w:p>
    <w:p w14:paraId="2F58CBDE" w14:textId="58660083" w:rsidR="002934F4" w:rsidRPr="004B1B02" w:rsidRDefault="002934F4" w:rsidP="00307061">
      <w:pPr>
        <w:pStyle w:val="Akapitzlist"/>
        <w:numPr>
          <w:ilvl w:val="1"/>
          <w:numId w:val="308"/>
        </w:numPr>
        <w:tabs>
          <w:tab w:val="left" w:pos="709"/>
          <w:tab w:val="left" w:pos="993"/>
        </w:tabs>
        <w:spacing w:line="360" w:lineRule="auto"/>
        <w:ind w:left="1843" w:hanging="337"/>
        <w:contextualSpacing/>
        <w:jc w:val="both"/>
        <w:rPr>
          <w:rFonts w:ascii="Arial" w:hAnsi="Arial" w:cs="Arial"/>
        </w:rPr>
      </w:pPr>
      <w:r w:rsidRPr="004B1B02">
        <w:rPr>
          <w:rFonts w:ascii="Arial" w:hAnsi="Arial" w:cs="Arial"/>
        </w:rPr>
        <w:t>Mistrzostwa Polski Juniorów i Młodzieżowe Mistrzostwa Polski w</w:t>
      </w:r>
      <w:r w:rsidR="00330818" w:rsidRPr="004B1B02">
        <w:rPr>
          <w:rFonts w:ascii="Arial" w:hAnsi="Arial" w:cs="Arial"/>
        </w:rPr>
        <w:t> </w:t>
      </w:r>
      <w:r w:rsidRPr="004B1B02">
        <w:rPr>
          <w:rFonts w:ascii="Arial" w:hAnsi="Arial" w:cs="Arial"/>
        </w:rPr>
        <w:t>skokach na trampolinie,</w:t>
      </w:r>
    </w:p>
    <w:p w14:paraId="7C91C37C" w14:textId="77777777" w:rsidR="002934F4" w:rsidRPr="004B1B02" w:rsidRDefault="002934F4" w:rsidP="00307061">
      <w:pPr>
        <w:pStyle w:val="Akapitzlist"/>
        <w:numPr>
          <w:ilvl w:val="1"/>
          <w:numId w:val="308"/>
        </w:numPr>
        <w:tabs>
          <w:tab w:val="left" w:pos="709"/>
          <w:tab w:val="left" w:pos="993"/>
        </w:tabs>
        <w:spacing w:line="360" w:lineRule="auto"/>
        <w:ind w:left="1843" w:hanging="337"/>
        <w:contextualSpacing/>
        <w:jc w:val="both"/>
        <w:rPr>
          <w:rFonts w:ascii="Arial" w:hAnsi="Arial" w:cs="Arial"/>
        </w:rPr>
      </w:pPr>
      <w:r w:rsidRPr="004B1B02">
        <w:rPr>
          <w:rFonts w:ascii="Arial" w:hAnsi="Arial" w:cs="Arial"/>
        </w:rPr>
        <w:t>Mistrzostwa Polski Juniorów w akrobatyce sportowej,</w:t>
      </w:r>
    </w:p>
    <w:p w14:paraId="7F0562F4" w14:textId="77777777" w:rsidR="002934F4" w:rsidRPr="004B1B02" w:rsidRDefault="002934F4" w:rsidP="00307061">
      <w:pPr>
        <w:pStyle w:val="Akapitzlist"/>
        <w:numPr>
          <w:ilvl w:val="1"/>
          <w:numId w:val="308"/>
        </w:numPr>
        <w:tabs>
          <w:tab w:val="left" w:pos="709"/>
          <w:tab w:val="left" w:pos="993"/>
        </w:tabs>
        <w:spacing w:line="360" w:lineRule="auto"/>
        <w:ind w:left="1843" w:hanging="337"/>
        <w:contextualSpacing/>
        <w:jc w:val="both"/>
        <w:rPr>
          <w:rFonts w:ascii="Arial" w:hAnsi="Arial" w:cs="Arial"/>
        </w:rPr>
      </w:pPr>
      <w:r w:rsidRPr="004B1B02">
        <w:rPr>
          <w:rFonts w:ascii="Arial" w:hAnsi="Arial" w:cs="Arial"/>
        </w:rPr>
        <w:t>Mistrzostwa Polski Juniorów Młodszych w skokach na trampolinie,</w:t>
      </w:r>
    </w:p>
    <w:p w14:paraId="0CB23509" w14:textId="77777777" w:rsidR="002934F4" w:rsidRPr="004B1B02" w:rsidRDefault="002934F4" w:rsidP="00307061">
      <w:pPr>
        <w:pStyle w:val="Akapitzlist"/>
        <w:numPr>
          <w:ilvl w:val="1"/>
          <w:numId w:val="308"/>
        </w:numPr>
        <w:tabs>
          <w:tab w:val="left" w:pos="709"/>
          <w:tab w:val="left" w:pos="993"/>
        </w:tabs>
        <w:spacing w:line="360" w:lineRule="auto"/>
        <w:ind w:left="1843" w:hanging="337"/>
        <w:contextualSpacing/>
        <w:jc w:val="both"/>
        <w:rPr>
          <w:rFonts w:ascii="Arial" w:hAnsi="Arial" w:cs="Arial"/>
        </w:rPr>
      </w:pPr>
      <w:r w:rsidRPr="004B1B02">
        <w:rPr>
          <w:rFonts w:ascii="Arial" w:hAnsi="Arial" w:cs="Arial"/>
        </w:rPr>
        <w:t xml:space="preserve">XV Grand Prix Polski im. Stanisława </w:t>
      </w:r>
      <w:proofErr w:type="spellStart"/>
      <w:r w:rsidRPr="004B1B02">
        <w:rPr>
          <w:rFonts w:ascii="Arial" w:hAnsi="Arial" w:cs="Arial"/>
        </w:rPr>
        <w:t>Geronia</w:t>
      </w:r>
      <w:proofErr w:type="spellEnd"/>
      <w:r w:rsidRPr="004B1B02">
        <w:rPr>
          <w:rFonts w:ascii="Arial" w:hAnsi="Arial" w:cs="Arial"/>
        </w:rPr>
        <w:t xml:space="preserve"> w akrobatyce sportowej,</w:t>
      </w:r>
    </w:p>
    <w:p w14:paraId="2BA960A1" w14:textId="77777777" w:rsidR="002934F4" w:rsidRPr="004B1B02" w:rsidRDefault="002934F4" w:rsidP="00307061">
      <w:pPr>
        <w:pStyle w:val="Akapitzlist"/>
        <w:numPr>
          <w:ilvl w:val="0"/>
          <w:numId w:val="240"/>
        </w:numPr>
        <w:tabs>
          <w:tab w:val="left" w:pos="709"/>
          <w:tab w:val="left" w:pos="993"/>
        </w:tabs>
        <w:spacing w:line="360" w:lineRule="auto"/>
        <w:ind w:left="1418" w:hanging="425"/>
        <w:contextualSpacing/>
        <w:jc w:val="both"/>
        <w:rPr>
          <w:rFonts w:ascii="Arial" w:hAnsi="Arial" w:cs="Arial"/>
        </w:rPr>
      </w:pPr>
      <w:r w:rsidRPr="004B1B02">
        <w:rPr>
          <w:rFonts w:ascii="Arial" w:hAnsi="Arial" w:cs="Arial"/>
        </w:rPr>
        <w:t xml:space="preserve">Podkarpacki Związek Badmintona – 20.632,00 zł na realizację zadań: </w:t>
      </w:r>
    </w:p>
    <w:p w14:paraId="1BECC979" w14:textId="77777777" w:rsidR="002934F4" w:rsidRPr="004B1B02" w:rsidRDefault="002934F4" w:rsidP="00307061">
      <w:pPr>
        <w:pStyle w:val="Akapitzlist"/>
        <w:numPr>
          <w:ilvl w:val="1"/>
          <w:numId w:val="309"/>
        </w:numPr>
        <w:tabs>
          <w:tab w:val="left" w:pos="709"/>
          <w:tab w:val="left" w:pos="993"/>
        </w:tabs>
        <w:spacing w:line="360" w:lineRule="auto"/>
        <w:ind w:left="1843"/>
        <w:contextualSpacing/>
        <w:jc w:val="both"/>
        <w:rPr>
          <w:rFonts w:ascii="Arial" w:hAnsi="Arial" w:cs="Arial"/>
        </w:rPr>
      </w:pPr>
      <w:r w:rsidRPr="004B1B02">
        <w:rPr>
          <w:rFonts w:ascii="Arial" w:hAnsi="Arial" w:cs="Arial"/>
        </w:rPr>
        <w:t xml:space="preserve">Krajowy Turniej Żaków Młodszych, Żaków, Młodzików Młodszych </w:t>
      </w:r>
      <w:r w:rsidRPr="004B1B02">
        <w:rPr>
          <w:rFonts w:ascii="Arial" w:hAnsi="Arial" w:cs="Arial"/>
        </w:rPr>
        <w:br/>
        <w:t xml:space="preserve">i Młodzików - Podkarpacki </w:t>
      </w:r>
      <w:proofErr w:type="spellStart"/>
      <w:r w:rsidRPr="004B1B02">
        <w:rPr>
          <w:rFonts w:ascii="Arial" w:hAnsi="Arial" w:cs="Arial"/>
        </w:rPr>
        <w:t>Cup</w:t>
      </w:r>
      <w:proofErr w:type="spellEnd"/>
      <w:r w:rsidRPr="004B1B02">
        <w:rPr>
          <w:rFonts w:ascii="Arial" w:hAnsi="Arial" w:cs="Arial"/>
        </w:rPr>
        <w:t xml:space="preserve"> 2023,</w:t>
      </w:r>
    </w:p>
    <w:p w14:paraId="65F9D749" w14:textId="77777777" w:rsidR="002934F4" w:rsidRPr="004B1B02" w:rsidRDefault="002934F4" w:rsidP="00307061">
      <w:pPr>
        <w:pStyle w:val="Akapitzlist"/>
        <w:numPr>
          <w:ilvl w:val="1"/>
          <w:numId w:val="309"/>
        </w:numPr>
        <w:tabs>
          <w:tab w:val="left" w:pos="709"/>
          <w:tab w:val="left" w:pos="993"/>
        </w:tabs>
        <w:spacing w:line="360" w:lineRule="auto"/>
        <w:ind w:left="1843"/>
        <w:contextualSpacing/>
        <w:jc w:val="both"/>
        <w:rPr>
          <w:rFonts w:ascii="Arial" w:hAnsi="Arial" w:cs="Arial"/>
        </w:rPr>
      </w:pPr>
      <w:r w:rsidRPr="004B1B02">
        <w:rPr>
          <w:rFonts w:ascii="Arial" w:hAnsi="Arial" w:cs="Arial"/>
        </w:rPr>
        <w:t xml:space="preserve">Krajowy Turniej Żaków Młodszych, Żaków, Młodzików Młodszych </w:t>
      </w:r>
      <w:r w:rsidRPr="004B1B02">
        <w:rPr>
          <w:rFonts w:ascii="Arial" w:hAnsi="Arial" w:cs="Arial"/>
        </w:rPr>
        <w:br/>
        <w:t xml:space="preserve">i Młodzików - Podkarpacki </w:t>
      </w:r>
      <w:proofErr w:type="spellStart"/>
      <w:r w:rsidRPr="004B1B02">
        <w:rPr>
          <w:rFonts w:ascii="Arial" w:hAnsi="Arial" w:cs="Arial"/>
        </w:rPr>
        <w:t>Cup</w:t>
      </w:r>
      <w:proofErr w:type="spellEnd"/>
      <w:r w:rsidRPr="004B1B02">
        <w:rPr>
          <w:rFonts w:ascii="Arial" w:hAnsi="Arial" w:cs="Arial"/>
        </w:rPr>
        <w:t xml:space="preserve"> 2023,</w:t>
      </w:r>
    </w:p>
    <w:p w14:paraId="3CC4EB6E" w14:textId="77777777" w:rsidR="002934F4" w:rsidRPr="004B1B02" w:rsidRDefault="002934F4" w:rsidP="00307061">
      <w:pPr>
        <w:pStyle w:val="Akapitzlist"/>
        <w:numPr>
          <w:ilvl w:val="1"/>
          <w:numId w:val="309"/>
        </w:numPr>
        <w:tabs>
          <w:tab w:val="left" w:pos="709"/>
          <w:tab w:val="left" w:pos="993"/>
        </w:tabs>
        <w:spacing w:line="360" w:lineRule="auto"/>
        <w:ind w:left="1843"/>
        <w:contextualSpacing/>
        <w:jc w:val="both"/>
        <w:rPr>
          <w:rFonts w:ascii="Arial" w:hAnsi="Arial" w:cs="Arial"/>
        </w:rPr>
      </w:pPr>
      <w:r w:rsidRPr="004B1B02">
        <w:rPr>
          <w:rFonts w:ascii="Arial" w:hAnsi="Arial" w:cs="Arial"/>
        </w:rPr>
        <w:t>Otwarte Grand Prix Młodzieżowców, Juniorów Młodszych i Młodzików Młodszych,</w:t>
      </w:r>
    </w:p>
    <w:p w14:paraId="6988A19E" w14:textId="77777777" w:rsidR="002934F4" w:rsidRPr="004B1B02" w:rsidRDefault="002934F4" w:rsidP="00307061">
      <w:pPr>
        <w:pStyle w:val="Akapitzlist"/>
        <w:numPr>
          <w:ilvl w:val="1"/>
          <w:numId w:val="309"/>
        </w:numPr>
        <w:tabs>
          <w:tab w:val="left" w:pos="709"/>
          <w:tab w:val="left" w:pos="993"/>
        </w:tabs>
        <w:spacing w:line="360" w:lineRule="auto"/>
        <w:ind w:left="1843"/>
        <w:contextualSpacing/>
        <w:jc w:val="both"/>
        <w:rPr>
          <w:rFonts w:ascii="Arial" w:hAnsi="Arial" w:cs="Arial"/>
        </w:rPr>
      </w:pPr>
      <w:r w:rsidRPr="004B1B02">
        <w:rPr>
          <w:rFonts w:ascii="Arial" w:hAnsi="Arial" w:cs="Arial"/>
        </w:rPr>
        <w:t>Otwarte Grand Prix Elity, Juniorów i Młodzików,</w:t>
      </w:r>
    </w:p>
    <w:p w14:paraId="39AD0F41" w14:textId="77777777" w:rsidR="002934F4" w:rsidRPr="004B1B02" w:rsidRDefault="002934F4" w:rsidP="00307061">
      <w:pPr>
        <w:pStyle w:val="Akapitzlist"/>
        <w:numPr>
          <w:ilvl w:val="1"/>
          <w:numId w:val="309"/>
        </w:numPr>
        <w:tabs>
          <w:tab w:val="left" w:pos="709"/>
          <w:tab w:val="left" w:pos="993"/>
        </w:tabs>
        <w:spacing w:line="360" w:lineRule="auto"/>
        <w:ind w:left="1843"/>
        <w:contextualSpacing/>
        <w:jc w:val="both"/>
        <w:rPr>
          <w:rFonts w:ascii="Arial" w:hAnsi="Arial" w:cs="Arial"/>
        </w:rPr>
      </w:pPr>
      <w:r w:rsidRPr="004B1B02">
        <w:rPr>
          <w:rFonts w:ascii="Arial" w:hAnsi="Arial" w:cs="Arial"/>
        </w:rPr>
        <w:t xml:space="preserve">Mistrzostwa </w:t>
      </w:r>
      <w:proofErr w:type="spellStart"/>
      <w:r w:rsidRPr="004B1B02">
        <w:rPr>
          <w:rFonts w:ascii="Arial" w:hAnsi="Arial" w:cs="Arial"/>
        </w:rPr>
        <w:t>PZBad</w:t>
      </w:r>
      <w:proofErr w:type="spellEnd"/>
      <w:r w:rsidRPr="004B1B02">
        <w:rPr>
          <w:rFonts w:ascii="Arial" w:hAnsi="Arial" w:cs="Arial"/>
        </w:rPr>
        <w:t xml:space="preserve"> Juniorów i Młodzików,</w:t>
      </w:r>
    </w:p>
    <w:p w14:paraId="3F2EF6D2" w14:textId="77777777" w:rsidR="002934F4" w:rsidRPr="004B1B02" w:rsidRDefault="002934F4" w:rsidP="00307061">
      <w:pPr>
        <w:pStyle w:val="Akapitzlist"/>
        <w:numPr>
          <w:ilvl w:val="1"/>
          <w:numId w:val="310"/>
        </w:numPr>
        <w:tabs>
          <w:tab w:val="left" w:pos="993"/>
          <w:tab w:val="left" w:pos="1134"/>
        </w:tabs>
        <w:spacing w:line="360" w:lineRule="auto"/>
        <w:ind w:left="1843"/>
        <w:contextualSpacing/>
        <w:jc w:val="both"/>
        <w:rPr>
          <w:rFonts w:ascii="Arial" w:hAnsi="Arial" w:cs="Arial"/>
        </w:rPr>
      </w:pPr>
      <w:r w:rsidRPr="004B1B02">
        <w:rPr>
          <w:rFonts w:ascii="Arial" w:hAnsi="Arial" w:cs="Arial"/>
        </w:rPr>
        <w:t xml:space="preserve">Krajowy Turniej Żaków Młodszych, Żaków, Młodzików Młodszych </w:t>
      </w:r>
      <w:r w:rsidRPr="004B1B02">
        <w:rPr>
          <w:rFonts w:ascii="Arial" w:hAnsi="Arial" w:cs="Arial"/>
        </w:rPr>
        <w:br/>
        <w:t xml:space="preserve">i Młodzików - Podkarpacki </w:t>
      </w:r>
      <w:proofErr w:type="spellStart"/>
      <w:r w:rsidRPr="004B1B02">
        <w:rPr>
          <w:rFonts w:ascii="Arial" w:hAnsi="Arial" w:cs="Arial"/>
        </w:rPr>
        <w:t>Cup</w:t>
      </w:r>
      <w:proofErr w:type="spellEnd"/>
      <w:r w:rsidRPr="004B1B02">
        <w:rPr>
          <w:rFonts w:ascii="Arial" w:hAnsi="Arial" w:cs="Arial"/>
        </w:rPr>
        <w:t xml:space="preserve"> 2023,</w:t>
      </w:r>
    </w:p>
    <w:p w14:paraId="07BFB7B3" w14:textId="77777777" w:rsidR="002934F4" w:rsidRPr="004B1B02" w:rsidRDefault="002934F4" w:rsidP="00307061">
      <w:pPr>
        <w:pStyle w:val="Akapitzlist"/>
        <w:numPr>
          <w:ilvl w:val="1"/>
          <w:numId w:val="310"/>
        </w:numPr>
        <w:tabs>
          <w:tab w:val="left" w:pos="709"/>
          <w:tab w:val="left" w:pos="993"/>
        </w:tabs>
        <w:spacing w:line="360" w:lineRule="auto"/>
        <w:ind w:left="1843"/>
        <w:contextualSpacing/>
        <w:jc w:val="both"/>
        <w:rPr>
          <w:rFonts w:ascii="Arial" w:hAnsi="Arial" w:cs="Arial"/>
        </w:rPr>
      </w:pPr>
      <w:r w:rsidRPr="004B1B02">
        <w:rPr>
          <w:rFonts w:ascii="Arial" w:hAnsi="Arial" w:cs="Arial"/>
        </w:rPr>
        <w:t xml:space="preserve">Mistrzostwa </w:t>
      </w:r>
      <w:proofErr w:type="spellStart"/>
      <w:r w:rsidRPr="004B1B02">
        <w:rPr>
          <w:rFonts w:ascii="Arial" w:hAnsi="Arial" w:cs="Arial"/>
        </w:rPr>
        <w:t>PZBad</w:t>
      </w:r>
      <w:proofErr w:type="spellEnd"/>
      <w:r w:rsidRPr="004B1B02">
        <w:rPr>
          <w:rFonts w:ascii="Arial" w:hAnsi="Arial" w:cs="Arial"/>
        </w:rPr>
        <w:t xml:space="preserve"> Elity i Młodzików Młodszych,</w:t>
      </w:r>
    </w:p>
    <w:p w14:paraId="60F70699" w14:textId="77777777" w:rsidR="002934F4" w:rsidRPr="004B1B02" w:rsidRDefault="002934F4" w:rsidP="00307061">
      <w:pPr>
        <w:pStyle w:val="Akapitzlist"/>
        <w:numPr>
          <w:ilvl w:val="1"/>
          <w:numId w:val="310"/>
        </w:numPr>
        <w:tabs>
          <w:tab w:val="left" w:pos="709"/>
          <w:tab w:val="left" w:pos="993"/>
        </w:tabs>
        <w:spacing w:line="360" w:lineRule="auto"/>
        <w:ind w:left="1843"/>
        <w:contextualSpacing/>
        <w:jc w:val="both"/>
        <w:rPr>
          <w:rFonts w:ascii="Arial" w:hAnsi="Arial" w:cs="Arial"/>
        </w:rPr>
      </w:pPr>
      <w:r w:rsidRPr="004B1B02">
        <w:rPr>
          <w:rFonts w:ascii="Arial" w:hAnsi="Arial" w:cs="Arial"/>
        </w:rPr>
        <w:t xml:space="preserve">Mistrzostwa </w:t>
      </w:r>
      <w:proofErr w:type="spellStart"/>
      <w:r w:rsidRPr="004B1B02">
        <w:rPr>
          <w:rFonts w:ascii="Arial" w:hAnsi="Arial" w:cs="Arial"/>
        </w:rPr>
        <w:t>PZBad</w:t>
      </w:r>
      <w:proofErr w:type="spellEnd"/>
      <w:r w:rsidRPr="004B1B02">
        <w:rPr>
          <w:rFonts w:ascii="Arial" w:hAnsi="Arial" w:cs="Arial"/>
        </w:rPr>
        <w:t xml:space="preserve"> Młodzieżowców i Juniorów Młodszych,</w:t>
      </w:r>
    </w:p>
    <w:p w14:paraId="7FC4FABD"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Podkarpacki Okręgowy Związek Hokeja na Lodzie w Sanoku – 12.168,00 zł na realizację zadania: Zakup sprzętu ochronnego,</w:t>
      </w:r>
    </w:p>
    <w:p w14:paraId="42D418B9"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Klub Hokejowy Dębica – 57.220,00 zł na realizację zadania: Zakup sprzętu sportowego,</w:t>
      </w:r>
    </w:p>
    <w:p w14:paraId="5DC558FB"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Ludowy Klub Jeździecki Zabajka – 5.961,55 zł na realizację zadania: Mistrzostwa Okręgu Podkarpackiego w ujeżdżeniu,</w:t>
      </w:r>
    </w:p>
    <w:p w14:paraId="76F384F9"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lastRenderedPageBreak/>
        <w:t>Podkarpacki Okręgowy Związek Judo – 40.320,00 zł na realizację zadania: Zakup maty do judo,</w:t>
      </w:r>
    </w:p>
    <w:p w14:paraId="774144F5"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Akademia Kolarska Głogów Małopolski – 17.498,00 zł na realizację zadań:</w:t>
      </w:r>
    </w:p>
    <w:p w14:paraId="1DFF58A0"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 xml:space="preserve">XI </w:t>
      </w:r>
      <w:proofErr w:type="spellStart"/>
      <w:r w:rsidRPr="004B1B02">
        <w:rPr>
          <w:rFonts w:ascii="Arial" w:hAnsi="Arial" w:cs="Arial"/>
        </w:rPr>
        <w:t>CykloOpawy</w:t>
      </w:r>
      <w:proofErr w:type="spellEnd"/>
      <w:r w:rsidRPr="004B1B02">
        <w:rPr>
          <w:rFonts w:ascii="Arial" w:hAnsi="Arial" w:cs="Arial"/>
        </w:rPr>
        <w:t xml:space="preserve"> UCI C3 - Pucharu Polski V MTB XCO,</w:t>
      </w:r>
    </w:p>
    <w:p w14:paraId="67F7C212"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 xml:space="preserve">JBG2 </w:t>
      </w:r>
      <w:proofErr w:type="spellStart"/>
      <w:r w:rsidRPr="004B1B02">
        <w:rPr>
          <w:rFonts w:ascii="Arial" w:hAnsi="Arial" w:cs="Arial"/>
        </w:rPr>
        <w:t>Pressingowa</w:t>
      </w:r>
      <w:proofErr w:type="spellEnd"/>
      <w:r w:rsidRPr="004B1B02">
        <w:rPr>
          <w:rFonts w:ascii="Arial" w:hAnsi="Arial" w:cs="Arial"/>
        </w:rPr>
        <w:t xml:space="preserve"> Petarda MTB XCO Jastrzębie-Zdrój - UCI C2 - Pucharu Polski VI MTB XCO,</w:t>
      </w:r>
    </w:p>
    <w:p w14:paraId="26DD257A"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Puchar Polski w Kolarstwie Przełajowym,</w:t>
      </w:r>
    </w:p>
    <w:p w14:paraId="0CF3733E"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Puchar Polski w Kolarstwie Przełajowym,</w:t>
      </w:r>
    </w:p>
    <w:p w14:paraId="7298D4A8"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Puchar Polski w Kolarstwie Przełajowym,</w:t>
      </w:r>
    </w:p>
    <w:p w14:paraId="6C2327A4"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Puchar Polski w Kolarstwie Przełajowym,</w:t>
      </w:r>
    </w:p>
    <w:p w14:paraId="1BB4AD1A"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Puchar Polski w Kolarstwie Przełajowym,</w:t>
      </w:r>
    </w:p>
    <w:p w14:paraId="7D616EEC" w14:textId="77777777" w:rsidR="002934F4" w:rsidRPr="004B1B02" w:rsidRDefault="002934F4" w:rsidP="00307061">
      <w:pPr>
        <w:pStyle w:val="Akapitzlist"/>
        <w:numPr>
          <w:ilvl w:val="1"/>
          <w:numId w:val="311"/>
        </w:numPr>
        <w:spacing w:line="360" w:lineRule="auto"/>
        <w:ind w:left="1843"/>
        <w:contextualSpacing/>
        <w:jc w:val="both"/>
        <w:rPr>
          <w:rFonts w:ascii="Arial" w:hAnsi="Arial" w:cs="Arial"/>
        </w:rPr>
      </w:pPr>
      <w:r w:rsidRPr="004B1B02">
        <w:rPr>
          <w:rFonts w:ascii="Arial" w:hAnsi="Arial" w:cs="Arial"/>
        </w:rPr>
        <w:t>Zakup sprzętu sportowego,</w:t>
      </w:r>
    </w:p>
    <w:p w14:paraId="1DE94195" w14:textId="77777777" w:rsidR="002934F4" w:rsidRPr="004B1B02" w:rsidRDefault="002934F4" w:rsidP="00307061">
      <w:pPr>
        <w:pStyle w:val="Akapitzlist"/>
        <w:numPr>
          <w:ilvl w:val="0"/>
          <w:numId w:val="240"/>
        </w:numPr>
        <w:tabs>
          <w:tab w:val="left" w:pos="851"/>
        </w:tabs>
        <w:spacing w:line="360" w:lineRule="auto"/>
        <w:ind w:left="1418" w:hanging="425"/>
        <w:contextualSpacing/>
        <w:jc w:val="both"/>
        <w:rPr>
          <w:rFonts w:ascii="Arial" w:hAnsi="Arial" w:cs="Arial"/>
        </w:rPr>
      </w:pPr>
      <w:r w:rsidRPr="004B1B02">
        <w:rPr>
          <w:rFonts w:ascii="Arial" w:hAnsi="Arial" w:cs="Arial"/>
        </w:rPr>
        <w:t>Dębicki Klub Kolarski "Gryf" – 2.900,00 zł na realizację zadań:</w:t>
      </w:r>
    </w:p>
    <w:p w14:paraId="1885AFB2" w14:textId="77777777" w:rsidR="002934F4" w:rsidRPr="004B1B02" w:rsidRDefault="002934F4" w:rsidP="00307061">
      <w:pPr>
        <w:pStyle w:val="Akapitzlist"/>
        <w:numPr>
          <w:ilvl w:val="1"/>
          <w:numId w:val="312"/>
        </w:numPr>
        <w:tabs>
          <w:tab w:val="left" w:pos="851"/>
        </w:tabs>
        <w:spacing w:line="360" w:lineRule="auto"/>
        <w:ind w:left="1843"/>
        <w:contextualSpacing/>
        <w:jc w:val="both"/>
        <w:rPr>
          <w:rFonts w:ascii="Arial" w:hAnsi="Arial" w:cs="Arial"/>
        </w:rPr>
      </w:pPr>
      <w:r w:rsidRPr="004B1B02">
        <w:rPr>
          <w:rFonts w:ascii="Arial" w:hAnsi="Arial" w:cs="Arial"/>
        </w:rPr>
        <w:t xml:space="preserve">XI </w:t>
      </w:r>
      <w:proofErr w:type="spellStart"/>
      <w:r w:rsidRPr="004B1B02">
        <w:rPr>
          <w:rFonts w:ascii="Arial" w:hAnsi="Arial" w:cs="Arial"/>
        </w:rPr>
        <w:t>CykloOpawy</w:t>
      </w:r>
      <w:proofErr w:type="spellEnd"/>
      <w:r w:rsidRPr="004B1B02">
        <w:rPr>
          <w:rFonts w:ascii="Arial" w:hAnsi="Arial" w:cs="Arial"/>
        </w:rPr>
        <w:t xml:space="preserve"> UCI C3 -  Pucharu Polski V MTB XCO,</w:t>
      </w:r>
    </w:p>
    <w:p w14:paraId="5BB20CD7" w14:textId="77777777" w:rsidR="002934F4" w:rsidRPr="004B1B02" w:rsidRDefault="002934F4" w:rsidP="00307061">
      <w:pPr>
        <w:pStyle w:val="Akapitzlist"/>
        <w:numPr>
          <w:ilvl w:val="1"/>
          <w:numId w:val="312"/>
        </w:numPr>
        <w:tabs>
          <w:tab w:val="left" w:pos="851"/>
        </w:tabs>
        <w:spacing w:line="360" w:lineRule="auto"/>
        <w:ind w:left="1843"/>
        <w:contextualSpacing/>
        <w:jc w:val="both"/>
        <w:rPr>
          <w:rFonts w:ascii="Arial" w:hAnsi="Arial" w:cs="Arial"/>
        </w:rPr>
      </w:pPr>
      <w:r w:rsidRPr="004B1B02">
        <w:rPr>
          <w:rFonts w:ascii="Arial" w:hAnsi="Arial" w:cs="Arial"/>
        </w:rPr>
        <w:t xml:space="preserve">JBG2 </w:t>
      </w:r>
      <w:proofErr w:type="spellStart"/>
      <w:r w:rsidRPr="004B1B02">
        <w:rPr>
          <w:rFonts w:ascii="Arial" w:hAnsi="Arial" w:cs="Arial"/>
        </w:rPr>
        <w:t>Pressingowa</w:t>
      </w:r>
      <w:proofErr w:type="spellEnd"/>
      <w:r w:rsidRPr="004B1B02">
        <w:rPr>
          <w:rFonts w:ascii="Arial" w:hAnsi="Arial" w:cs="Arial"/>
        </w:rPr>
        <w:t xml:space="preserve"> Petarda MTB XCO Jastrzębie-Zdrój - UCI C2 - Pucharu Polski VI MTB XCO,</w:t>
      </w:r>
    </w:p>
    <w:p w14:paraId="58A37164" w14:textId="77777777" w:rsidR="002934F4" w:rsidRPr="004B1B02" w:rsidRDefault="002934F4" w:rsidP="00307061">
      <w:pPr>
        <w:pStyle w:val="Akapitzlist"/>
        <w:numPr>
          <w:ilvl w:val="1"/>
          <w:numId w:val="312"/>
        </w:numPr>
        <w:tabs>
          <w:tab w:val="left" w:pos="851"/>
        </w:tabs>
        <w:spacing w:line="360" w:lineRule="auto"/>
        <w:ind w:left="1843"/>
        <w:contextualSpacing/>
        <w:jc w:val="both"/>
        <w:rPr>
          <w:rFonts w:ascii="Arial" w:hAnsi="Arial" w:cs="Arial"/>
        </w:rPr>
      </w:pPr>
      <w:r w:rsidRPr="004B1B02">
        <w:rPr>
          <w:rFonts w:ascii="Arial" w:hAnsi="Arial" w:cs="Arial"/>
        </w:rPr>
        <w:t>Zakup sprzętu sportowego,</w:t>
      </w:r>
    </w:p>
    <w:p w14:paraId="1141E8A4"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 xml:space="preserve">Klub Sportowy Rzeszowska Akademia Kolarska – 5.700,00 zł </w:t>
      </w:r>
      <w:r w:rsidRPr="004B1B02">
        <w:rPr>
          <w:rFonts w:ascii="Arial" w:hAnsi="Arial" w:cs="Arial"/>
        </w:rPr>
        <w:br/>
        <w:t>na realizację zadania: Zakup sprzętu sportowego,</w:t>
      </w:r>
    </w:p>
    <w:p w14:paraId="288690DB"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 xml:space="preserve">Podkarpacki Związek Koszykówki w Rzeszowie – 45.157,70 zł </w:t>
      </w:r>
      <w:r w:rsidRPr="004B1B02">
        <w:rPr>
          <w:rFonts w:ascii="Arial" w:hAnsi="Arial" w:cs="Arial"/>
        </w:rPr>
        <w:br/>
        <w:t>na realizację zadań:</w:t>
      </w:r>
    </w:p>
    <w:p w14:paraId="4D6FDAA7" w14:textId="77777777" w:rsidR="002934F4" w:rsidRPr="004B1B02" w:rsidRDefault="002934F4" w:rsidP="00307061">
      <w:pPr>
        <w:pStyle w:val="Akapitzlist"/>
        <w:numPr>
          <w:ilvl w:val="1"/>
          <w:numId w:val="313"/>
        </w:numPr>
        <w:spacing w:line="360" w:lineRule="auto"/>
        <w:ind w:left="1843"/>
        <w:contextualSpacing/>
        <w:jc w:val="both"/>
        <w:rPr>
          <w:rFonts w:ascii="Arial" w:hAnsi="Arial" w:cs="Arial"/>
        </w:rPr>
      </w:pPr>
      <w:r w:rsidRPr="004B1B02">
        <w:rPr>
          <w:rFonts w:ascii="Arial" w:hAnsi="Arial" w:cs="Arial"/>
        </w:rPr>
        <w:t xml:space="preserve">Międzynarodowy turniej V4 </w:t>
      </w:r>
      <w:proofErr w:type="spellStart"/>
      <w:r w:rsidRPr="004B1B02">
        <w:rPr>
          <w:rFonts w:ascii="Arial" w:hAnsi="Arial" w:cs="Arial"/>
        </w:rPr>
        <w:t>Michalovce</w:t>
      </w:r>
      <w:proofErr w:type="spellEnd"/>
      <w:r w:rsidRPr="004B1B02">
        <w:rPr>
          <w:rFonts w:ascii="Arial" w:hAnsi="Arial" w:cs="Arial"/>
        </w:rPr>
        <w:t xml:space="preserve"> 2023</w:t>
      </w:r>
    </w:p>
    <w:p w14:paraId="5724223E" w14:textId="77777777" w:rsidR="002934F4" w:rsidRPr="004B1B02" w:rsidRDefault="002934F4" w:rsidP="00307061">
      <w:pPr>
        <w:pStyle w:val="Akapitzlist"/>
        <w:numPr>
          <w:ilvl w:val="1"/>
          <w:numId w:val="313"/>
        </w:numPr>
        <w:spacing w:line="360" w:lineRule="auto"/>
        <w:ind w:left="1843"/>
        <w:contextualSpacing/>
        <w:jc w:val="both"/>
        <w:rPr>
          <w:rFonts w:ascii="Arial" w:hAnsi="Arial" w:cs="Arial"/>
        </w:rPr>
      </w:pPr>
      <w:r w:rsidRPr="004B1B02">
        <w:rPr>
          <w:rFonts w:ascii="Arial" w:hAnsi="Arial" w:cs="Arial"/>
        </w:rPr>
        <w:t>Międzynarodowy turniej w Egerze</w:t>
      </w:r>
    </w:p>
    <w:p w14:paraId="20427BBE" w14:textId="77777777" w:rsidR="002934F4" w:rsidRPr="004B1B02" w:rsidRDefault="002934F4" w:rsidP="00307061">
      <w:pPr>
        <w:pStyle w:val="Akapitzlist"/>
        <w:numPr>
          <w:ilvl w:val="1"/>
          <w:numId w:val="313"/>
        </w:numPr>
        <w:spacing w:line="360" w:lineRule="auto"/>
        <w:ind w:left="1843"/>
        <w:contextualSpacing/>
        <w:jc w:val="both"/>
        <w:rPr>
          <w:rFonts w:ascii="Arial" w:hAnsi="Arial" w:cs="Arial"/>
        </w:rPr>
      </w:pPr>
      <w:r w:rsidRPr="004B1B02">
        <w:rPr>
          <w:rFonts w:ascii="Arial" w:hAnsi="Arial" w:cs="Arial"/>
        </w:rPr>
        <w:t xml:space="preserve">Turniej koszykówki Biało-Czarni </w:t>
      </w:r>
      <w:proofErr w:type="spellStart"/>
      <w:r w:rsidRPr="004B1B02">
        <w:rPr>
          <w:rFonts w:ascii="Arial" w:hAnsi="Arial" w:cs="Arial"/>
        </w:rPr>
        <w:t>Cup</w:t>
      </w:r>
      <w:proofErr w:type="spellEnd"/>
      <w:r w:rsidRPr="004B1B02">
        <w:rPr>
          <w:rFonts w:ascii="Arial" w:hAnsi="Arial" w:cs="Arial"/>
        </w:rPr>
        <w:t xml:space="preserve"> w Kraśniku</w:t>
      </w:r>
    </w:p>
    <w:p w14:paraId="3191EBFC" w14:textId="77777777" w:rsidR="002934F4" w:rsidRPr="004B1B02" w:rsidRDefault="002934F4" w:rsidP="00307061">
      <w:pPr>
        <w:pStyle w:val="Akapitzlist"/>
        <w:numPr>
          <w:ilvl w:val="1"/>
          <w:numId w:val="313"/>
        </w:numPr>
        <w:spacing w:line="360" w:lineRule="auto"/>
        <w:ind w:left="1843"/>
        <w:contextualSpacing/>
        <w:jc w:val="both"/>
        <w:rPr>
          <w:rFonts w:ascii="Arial" w:hAnsi="Arial" w:cs="Arial"/>
        </w:rPr>
      </w:pPr>
      <w:r w:rsidRPr="004B1B02">
        <w:rPr>
          <w:rFonts w:ascii="Arial" w:hAnsi="Arial" w:cs="Arial"/>
        </w:rPr>
        <w:t>Półfinał Ogólnopolskiej Olimpiady Młodzieży - Dywizja B – dziewczęta</w:t>
      </w:r>
    </w:p>
    <w:p w14:paraId="4616F2B8" w14:textId="77777777" w:rsidR="002934F4" w:rsidRPr="004B1B02" w:rsidRDefault="002934F4" w:rsidP="00307061">
      <w:pPr>
        <w:pStyle w:val="Akapitzlist"/>
        <w:numPr>
          <w:ilvl w:val="1"/>
          <w:numId w:val="313"/>
        </w:numPr>
        <w:spacing w:line="360" w:lineRule="auto"/>
        <w:ind w:left="1843"/>
        <w:contextualSpacing/>
        <w:jc w:val="both"/>
        <w:rPr>
          <w:rFonts w:ascii="Arial" w:hAnsi="Arial" w:cs="Arial"/>
        </w:rPr>
      </w:pPr>
      <w:r w:rsidRPr="004B1B02">
        <w:rPr>
          <w:rFonts w:ascii="Arial" w:hAnsi="Arial" w:cs="Arial"/>
        </w:rPr>
        <w:t>Półfinał Ogólnopolskiej Olimpiady Młodzieży - Dywizja B – chłopcy</w:t>
      </w:r>
    </w:p>
    <w:p w14:paraId="796A6451" w14:textId="303CA643"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 xml:space="preserve">Podkarpacki Okręgowy Związek Lekkiej Atletyki – 4.125,00 zł </w:t>
      </w:r>
      <w:r w:rsidRPr="004B1B02">
        <w:rPr>
          <w:rFonts w:ascii="Arial" w:hAnsi="Arial" w:cs="Arial"/>
        </w:rPr>
        <w:br/>
        <w:t>na realizację zadania: Kursokonferencja szkoleniowa trenerów i</w:t>
      </w:r>
      <w:r w:rsidR="00330818" w:rsidRPr="004B1B02">
        <w:rPr>
          <w:rFonts w:ascii="Arial" w:hAnsi="Arial" w:cs="Arial"/>
        </w:rPr>
        <w:t> </w:t>
      </w:r>
      <w:r w:rsidRPr="004B1B02">
        <w:rPr>
          <w:rFonts w:ascii="Arial" w:hAnsi="Arial" w:cs="Arial"/>
        </w:rPr>
        <w:t>sędziów lekkiej atletyki woj. Podkarpackiego,</w:t>
      </w:r>
    </w:p>
    <w:p w14:paraId="019771B6"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Rzeszowski Okręgowy Związek Łuczniczy – 24.000,00 zł na realizację zadań:</w:t>
      </w:r>
    </w:p>
    <w:p w14:paraId="29F21761" w14:textId="77777777" w:rsidR="002934F4" w:rsidRPr="004B1B02" w:rsidRDefault="002934F4" w:rsidP="00307061">
      <w:pPr>
        <w:pStyle w:val="Akapitzlist"/>
        <w:numPr>
          <w:ilvl w:val="1"/>
          <w:numId w:val="314"/>
        </w:numPr>
        <w:spacing w:line="360" w:lineRule="auto"/>
        <w:ind w:left="1843"/>
        <w:contextualSpacing/>
        <w:jc w:val="both"/>
        <w:rPr>
          <w:rFonts w:ascii="Arial" w:hAnsi="Arial" w:cs="Arial"/>
        </w:rPr>
      </w:pPr>
      <w:r w:rsidRPr="004B1B02">
        <w:rPr>
          <w:rFonts w:ascii="Arial" w:hAnsi="Arial" w:cs="Arial"/>
        </w:rPr>
        <w:lastRenderedPageBreak/>
        <w:t>Zakup mat łuczniczych kompletnych,</w:t>
      </w:r>
    </w:p>
    <w:p w14:paraId="4777A9EC" w14:textId="77777777" w:rsidR="002934F4" w:rsidRPr="004B1B02" w:rsidRDefault="002934F4" w:rsidP="00307061">
      <w:pPr>
        <w:pStyle w:val="Akapitzlist"/>
        <w:numPr>
          <w:ilvl w:val="1"/>
          <w:numId w:val="314"/>
        </w:numPr>
        <w:spacing w:line="360" w:lineRule="auto"/>
        <w:ind w:left="1843"/>
        <w:contextualSpacing/>
        <w:jc w:val="both"/>
        <w:rPr>
          <w:rFonts w:ascii="Arial" w:hAnsi="Arial" w:cs="Arial"/>
        </w:rPr>
      </w:pPr>
      <w:r w:rsidRPr="004B1B02">
        <w:rPr>
          <w:rFonts w:ascii="Arial" w:hAnsi="Arial" w:cs="Arial"/>
        </w:rPr>
        <w:t>Zakup łuków olimpijskich,</w:t>
      </w:r>
    </w:p>
    <w:p w14:paraId="54BEA53A" w14:textId="77777777" w:rsidR="002934F4" w:rsidRPr="004B1B02" w:rsidRDefault="002934F4" w:rsidP="00307061">
      <w:pPr>
        <w:pStyle w:val="Akapitzlist"/>
        <w:numPr>
          <w:ilvl w:val="0"/>
          <w:numId w:val="315"/>
        </w:numPr>
        <w:spacing w:line="360" w:lineRule="auto"/>
        <w:ind w:left="1418"/>
        <w:contextualSpacing/>
        <w:jc w:val="both"/>
        <w:rPr>
          <w:rFonts w:ascii="Arial" w:hAnsi="Arial" w:cs="Arial"/>
        </w:rPr>
      </w:pPr>
      <w:r w:rsidRPr="004B1B02">
        <w:rPr>
          <w:rFonts w:ascii="Arial" w:hAnsi="Arial" w:cs="Arial"/>
        </w:rPr>
        <w:t xml:space="preserve">Uczniowski Klub Sportowy MOSiR Sanok – 14.414,00 zł na realizację zadań: </w:t>
      </w:r>
    </w:p>
    <w:p w14:paraId="30D5862D" w14:textId="77777777" w:rsidR="002934F4" w:rsidRPr="004B1B02" w:rsidRDefault="002934F4" w:rsidP="00307061">
      <w:pPr>
        <w:pStyle w:val="Akapitzlist"/>
        <w:numPr>
          <w:ilvl w:val="2"/>
          <w:numId w:val="316"/>
        </w:numPr>
        <w:spacing w:line="360" w:lineRule="auto"/>
        <w:ind w:left="1843"/>
        <w:contextualSpacing/>
        <w:jc w:val="both"/>
        <w:rPr>
          <w:rFonts w:ascii="Arial" w:hAnsi="Arial" w:cs="Arial"/>
        </w:rPr>
      </w:pPr>
      <w:r w:rsidRPr="004B1B02">
        <w:rPr>
          <w:rFonts w:ascii="Arial" w:hAnsi="Arial" w:cs="Arial"/>
        </w:rPr>
        <w:t>Ogólnopolskie Zawody Rankingowe,</w:t>
      </w:r>
    </w:p>
    <w:p w14:paraId="0A89399A" w14:textId="77777777" w:rsidR="002934F4" w:rsidRPr="004B1B02" w:rsidRDefault="002934F4" w:rsidP="00307061">
      <w:pPr>
        <w:pStyle w:val="Akapitzlist"/>
        <w:numPr>
          <w:ilvl w:val="1"/>
          <w:numId w:val="317"/>
        </w:numPr>
        <w:spacing w:line="360" w:lineRule="auto"/>
        <w:ind w:left="1843"/>
        <w:contextualSpacing/>
        <w:jc w:val="both"/>
        <w:rPr>
          <w:rFonts w:ascii="Arial" w:hAnsi="Arial" w:cs="Arial"/>
        </w:rPr>
      </w:pPr>
      <w:r w:rsidRPr="004B1B02">
        <w:rPr>
          <w:rFonts w:ascii="Arial" w:hAnsi="Arial" w:cs="Arial"/>
        </w:rPr>
        <w:t>Ogólnopolskie Zawody Rankingowe,</w:t>
      </w:r>
    </w:p>
    <w:p w14:paraId="4D7386D6" w14:textId="77777777" w:rsidR="002934F4" w:rsidRPr="004B1B02" w:rsidRDefault="002934F4" w:rsidP="00307061">
      <w:pPr>
        <w:pStyle w:val="Akapitzlist"/>
        <w:numPr>
          <w:ilvl w:val="1"/>
          <w:numId w:val="317"/>
        </w:numPr>
        <w:spacing w:line="360" w:lineRule="auto"/>
        <w:ind w:left="1843"/>
        <w:contextualSpacing/>
        <w:jc w:val="both"/>
        <w:rPr>
          <w:rFonts w:ascii="Arial" w:hAnsi="Arial" w:cs="Arial"/>
        </w:rPr>
      </w:pPr>
      <w:r w:rsidRPr="004B1B02">
        <w:rPr>
          <w:rFonts w:ascii="Arial" w:hAnsi="Arial" w:cs="Arial"/>
        </w:rPr>
        <w:t>Ogólnopolskie Zawody Rankingowe,</w:t>
      </w:r>
    </w:p>
    <w:p w14:paraId="64089AEE" w14:textId="77777777" w:rsidR="002934F4" w:rsidRPr="004B1B02" w:rsidRDefault="002934F4" w:rsidP="00307061">
      <w:pPr>
        <w:pStyle w:val="Akapitzlist"/>
        <w:numPr>
          <w:ilvl w:val="1"/>
          <w:numId w:val="317"/>
        </w:numPr>
        <w:spacing w:line="360" w:lineRule="auto"/>
        <w:ind w:left="1843"/>
        <w:contextualSpacing/>
        <w:jc w:val="both"/>
        <w:rPr>
          <w:rFonts w:ascii="Arial" w:hAnsi="Arial" w:cs="Arial"/>
        </w:rPr>
      </w:pPr>
      <w:r w:rsidRPr="004B1B02">
        <w:rPr>
          <w:rFonts w:ascii="Arial" w:hAnsi="Arial" w:cs="Arial"/>
        </w:rPr>
        <w:t xml:space="preserve">Międzynarodowe zawody z cyklu </w:t>
      </w:r>
      <w:proofErr w:type="spellStart"/>
      <w:r w:rsidRPr="004B1B02">
        <w:rPr>
          <w:rFonts w:ascii="Arial" w:hAnsi="Arial" w:cs="Arial"/>
        </w:rPr>
        <w:t>Danubia</w:t>
      </w:r>
      <w:proofErr w:type="spellEnd"/>
      <w:r w:rsidRPr="004B1B02">
        <w:rPr>
          <w:rFonts w:ascii="Arial" w:hAnsi="Arial" w:cs="Arial"/>
        </w:rPr>
        <w:t xml:space="preserve"> </w:t>
      </w:r>
      <w:proofErr w:type="spellStart"/>
      <w:r w:rsidRPr="004B1B02">
        <w:rPr>
          <w:rFonts w:ascii="Arial" w:hAnsi="Arial" w:cs="Arial"/>
        </w:rPr>
        <w:t>Cup</w:t>
      </w:r>
      <w:proofErr w:type="spellEnd"/>
      <w:r w:rsidRPr="004B1B02">
        <w:rPr>
          <w:rFonts w:ascii="Arial" w:hAnsi="Arial" w:cs="Arial"/>
        </w:rPr>
        <w:t>,</w:t>
      </w:r>
    </w:p>
    <w:p w14:paraId="392C7879" w14:textId="77777777" w:rsidR="002934F4" w:rsidRPr="004B1B02" w:rsidRDefault="002934F4" w:rsidP="00307061">
      <w:pPr>
        <w:pStyle w:val="Akapitzlist"/>
        <w:numPr>
          <w:ilvl w:val="1"/>
          <w:numId w:val="317"/>
        </w:numPr>
        <w:spacing w:line="360" w:lineRule="auto"/>
        <w:ind w:left="1843"/>
        <w:contextualSpacing/>
        <w:jc w:val="both"/>
        <w:rPr>
          <w:rFonts w:ascii="Arial" w:hAnsi="Arial" w:cs="Arial"/>
        </w:rPr>
      </w:pPr>
      <w:r w:rsidRPr="004B1B02">
        <w:rPr>
          <w:rFonts w:ascii="Arial" w:hAnsi="Arial" w:cs="Arial"/>
        </w:rPr>
        <w:t>Zakup sprzętu,</w:t>
      </w:r>
    </w:p>
    <w:p w14:paraId="7A1695E4" w14:textId="77777777" w:rsidR="002934F4" w:rsidRPr="004B1B02" w:rsidRDefault="002934F4" w:rsidP="00307061">
      <w:pPr>
        <w:pStyle w:val="Akapitzlist"/>
        <w:numPr>
          <w:ilvl w:val="0"/>
          <w:numId w:val="240"/>
        </w:numPr>
        <w:spacing w:line="360" w:lineRule="auto"/>
        <w:ind w:left="1418" w:hanging="425"/>
        <w:contextualSpacing/>
        <w:jc w:val="both"/>
        <w:rPr>
          <w:rFonts w:ascii="Arial" w:hAnsi="Arial" w:cs="Arial"/>
        </w:rPr>
      </w:pPr>
      <w:r w:rsidRPr="004B1B02">
        <w:rPr>
          <w:rFonts w:ascii="Arial" w:hAnsi="Arial" w:cs="Arial"/>
        </w:rPr>
        <w:t>Sanocki Klub Łyżwiarski "Górnik" – 17.050,00 zł na realizację zadań:</w:t>
      </w:r>
    </w:p>
    <w:p w14:paraId="4F814729" w14:textId="77777777" w:rsidR="002934F4" w:rsidRPr="004B1B02" w:rsidRDefault="002934F4" w:rsidP="00307061">
      <w:pPr>
        <w:pStyle w:val="Akapitzlist"/>
        <w:numPr>
          <w:ilvl w:val="1"/>
          <w:numId w:val="318"/>
        </w:numPr>
        <w:spacing w:line="360" w:lineRule="auto"/>
        <w:ind w:left="1843"/>
        <w:contextualSpacing/>
        <w:jc w:val="both"/>
        <w:rPr>
          <w:rFonts w:ascii="Arial" w:hAnsi="Arial" w:cs="Arial"/>
        </w:rPr>
      </w:pPr>
      <w:r w:rsidRPr="004B1B02">
        <w:rPr>
          <w:rFonts w:ascii="Arial" w:hAnsi="Arial" w:cs="Arial"/>
        </w:rPr>
        <w:t>Puchar Polski,</w:t>
      </w:r>
    </w:p>
    <w:p w14:paraId="2D93C923" w14:textId="77777777" w:rsidR="002934F4" w:rsidRPr="004B1B02" w:rsidRDefault="002934F4" w:rsidP="00307061">
      <w:pPr>
        <w:pStyle w:val="Akapitzlist"/>
        <w:numPr>
          <w:ilvl w:val="1"/>
          <w:numId w:val="318"/>
        </w:numPr>
        <w:spacing w:line="360" w:lineRule="auto"/>
        <w:ind w:left="1843"/>
        <w:contextualSpacing/>
        <w:jc w:val="both"/>
        <w:rPr>
          <w:rFonts w:ascii="Arial" w:hAnsi="Arial" w:cs="Arial"/>
        </w:rPr>
      </w:pPr>
      <w:r w:rsidRPr="004B1B02">
        <w:rPr>
          <w:rFonts w:ascii="Arial" w:hAnsi="Arial" w:cs="Arial"/>
        </w:rPr>
        <w:t>Mistrzostwa Polski na dystansach,</w:t>
      </w:r>
    </w:p>
    <w:p w14:paraId="19980402" w14:textId="77777777" w:rsidR="002934F4" w:rsidRPr="004B1B02" w:rsidRDefault="002934F4" w:rsidP="00307061">
      <w:pPr>
        <w:pStyle w:val="Akapitzlist"/>
        <w:numPr>
          <w:ilvl w:val="1"/>
          <w:numId w:val="318"/>
        </w:numPr>
        <w:spacing w:line="360" w:lineRule="auto"/>
        <w:ind w:left="1843"/>
        <w:contextualSpacing/>
        <w:jc w:val="both"/>
        <w:rPr>
          <w:rFonts w:ascii="Arial" w:hAnsi="Arial" w:cs="Arial"/>
        </w:rPr>
      </w:pPr>
      <w:r w:rsidRPr="004B1B02">
        <w:rPr>
          <w:rFonts w:ascii="Arial" w:hAnsi="Arial" w:cs="Arial"/>
        </w:rPr>
        <w:t>Puchar Polski,</w:t>
      </w:r>
    </w:p>
    <w:p w14:paraId="77DE6E5B" w14:textId="77777777" w:rsidR="002934F4" w:rsidRPr="004B1B02" w:rsidRDefault="002934F4" w:rsidP="00307061">
      <w:pPr>
        <w:pStyle w:val="Akapitzlist"/>
        <w:numPr>
          <w:ilvl w:val="1"/>
          <w:numId w:val="318"/>
        </w:numPr>
        <w:spacing w:line="360" w:lineRule="auto"/>
        <w:ind w:left="1843"/>
        <w:contextualSpacing/>
        <w:jc w:val="both"/>
        <w:rPr>
          <w:rFonts w:ascii="Arial" w:hAnsi="Arial" w:cs="Arial"/>
        </w:rPr>
      </w:pPr>
      <w:r w:rsidRPr="004B1B02">
        <w:rPr>
          <w:rFonts w:ascii="Arial" w:hAnsi="Arial" w:cs="Arial"/>
        </w:rPr>
        <w:t>Zakup sprzętu sportowego,</w:t>
      </w:r>
    </w:p>
    <w:p w14:paraId="2B3C8AA7" w14:textId="77777777" w:rsidR="002934F4" w:rsidRPr="004B1B02" w:rsidRDefault="002934F4" w:rsidP="00307061">
      <w:pPr>
        <w:pStyle w:val="Akapitzlist"/>
        <w:numPr>
          <w:ilvl w:val="0"/>
          <w:numId w:val="320"/>
        </w:numPr>
        <w:spacing w:line="360" w:lineRule="auto"/>
        <w:ind w:left="1276"/>
        <w:contextualSpacing/>
        <w:jc w:val="both"/>
        <w:rPr>
          <w:rFonts w:ascii="Arial" w:hAnsi="Arial" w:cs="Arial"/>
        </w:rPr>
      </w:pPr>
      <w:r w:rsidRPr="004B1B02">
        <w:rPr>
          <w:rFonts w:ascii="Arial" w:hAnsi="Arial" w:cs="Arial"/>
        </w:rPr>
        <w:t>Podkarpacki Okręgowy Związek Narciarski w Ustrzykach Dolnych – 12.619,02 zł na realizację zadań:</w:t>
      </w:r>
    </w:p>
    <w:p w14:paraId="4C9FEA3B" w14:textId="77777777" w:rsidR="002934F4" w:rsidRPr="004B1B02" w:rsidRDefault="002934F4" w:rsidP="00307061">
      <w:pPr>
        <w:pStyle w:val="Akapitzlist"/>
        <w:numPr>
          <w:ilvl w:val="1"/>
          <w:numId w:val="319"/>
        </w:numPr>
        <w:spacing w:line="360" w:lineRule="auto"/>
        <w:ind w:left="1843"/>
        <w:contextualSpacing/>
        <w:jc w:val="both"/>
        <w:rPr>
          <w:rFonts w:ascii="Arial" w:hAnsi="Arial" w:cs="Arial"/>
        </w:rPr>
      </w:pPr>
      <w:r w:rsidRPr="004B1B02">
        <w:rPr>
          <w:rFonts w:ascii="Arial" w:hAnsi="Arial" w:cs="Arial"/>
        </w:rPr>
        <w:t>Puchar Polski,</w:t>
      </w:r>
    </w:p>
    <w:p w14:paraId="2DE9B0CD" w14:textId="77777777" w:rsidR="002934F4" w:rsidRPr="004B1B02" w:rsidRDefault="002934F4" w:rsidP="00307061">
      <w:pPr>
        <w:pStyle w:val="Akapitzlist"/>
        <w:numPr>
          <w:ilvl w:val="1"/>
          <w:numId w:val="319"/>
        </w:numPr>
        <w:spacing w:line="360" w:lineRule="auto"/>
        <w:ind w:left="1843"/>
        <w:contextualSpacing/>
        <w:jc w:val="both"/>
        <w:rPr>
          <w:rFonts w:ascii="Arial" w:hAnsi="Arial" w:cs="Arial"/>
        </w:rPr>
      </w:pPr>
      <w:r w:rsidRPr="004B1B02">
        <w:rPr>
          <w:rFonts w:ascii="Arial" w:hAnsi="Arial" w:cs="Arial"/>
        </w:rPr>
        <w:t>Mistrzostwa Polski Seniorów,</w:t>
      </w:r>
    </w:p>
    <w:p w14:paraId="79307A5E" w14:textId="77777777" w:rsidR="002934F4" w:rsidRPr="004B1B02" w:rsidRDefault="002934F4" w:rsidP="00307061">
      <w:pPr>
        <w:pStyle w:val="Akapitzlist"/>
        <w:numPr>
          <w:ilvl w:val="0"/>
          <w:numId w:val="321"/>
        </w:numPr>
        <w:spacing w:line="360" w:lineRule="auto"/>
        <w:ind w:left="1418" w:hanging="349"/>
        <w:contextualSpacing/>
        <w:jc w:val="both"/>
        <w:rPr>
          <w:rFonts w:ascii="Arial" w:hAnsi="Arial" w:cs="Arial"/>
        </w:rPr>
      </w:pPr>
      <w:r w:rsidRPr="004B1B02">
        <w:rPr>
          <w:rFonts w:ascii="Arial" w:hAnsi="Arial" w:cs="Arial"/>
        </w:rPr>
        <w:t>Podkarpacki Wojewódzki Związek Piłki Siatkowej – 13.900,00 zł na realizację zadań:</w:t>
      </w:r>
    </w:p>
    <w:p w14:paraId="53D35671" w14:textId="77777777" w:rsidR="002934F4" w:rsidRPr="004B1B02" w:rsidRDefault="002934F4" w:rsidP="00307061">
      <w:pPr>
        <w:pStyle w:val="Akapitzlist"/>
        <w:numPr>
          <w:ilvl w:val="1"/>
          <w:numId w:val="322"/>
        </w:numPr>
        <w:spacing w:line="360" w:lineRule="auto"/>
        <w:ind w:left="1843"/>
        <w:contextualSpacing/>
        <w:jc w:val="both"/>
        <w:rPr>
          <w:rFonts w:ascii="Arial" w:hAnsi="Arial" w:cs="Arial"/>
        </w:rPr>
      </w:pPr>
      <w:r w:rsidRPr="004B1B02">
        <w:rPr>
          <w:rFonts w:ascii="Arial" w:hAnsi="Arial" w:cs="Arial"/>
        </w:rPr>
        <w:t>Organizacja kursokonferencji szkoleniowej trenerów piłki siatkowej województwa podkarpackiego,</w:t>
      </w:r>
    </w:p>
    <w:p w14:paraId="6DA81546" w14:textId="678C5CEB" w:rsidR="002934F4" w:rsidRPr="004B1B02" w:rsidRDefault="002934F4" w:rsidP="00307061">
      <w:pPr>
        <w:pStyle w:val="Akapitzlist"/>
        <w:numPr>
          <w:ilvl w:val="1"/>
          <w:numId w:val="322"/>
        </w:numPr>
        <w:spacing w:line="360" w:lineRule="auto"/>
        <w:ind w:left="1843"/>
        <w:contextualSpacing/>
        <w:jc w:val="both"/>
        <w:rPr>
          <w:rFonts w:ascii="Arial" w:hAnsi="Arial" w:cs="Arial"/>
        </w:rPr>
      </w:pPr>
      <w:r w:rsidRPr="004B1B02">
        <w:rPr>
          <w:rFonts w:ascii="Arial" w:hAnsi="Arial" w:cs="Arial"/>
        </w:rPr>
        <w:t>Zakup sprzętu sportowego niezbędnego do udziału w</w:t>
      </w:r>
      <w:r w:rsidR="00330818" w:rsidRPr="004B1B02">
        <w:rPr>
          <w:rFonts w:ascii="Arial" w:hAnsi="Arial" w:cs="Arial"/>
        </w:rPr>
        <w:t> </w:t>
      </w:r>
      <w:r w:rsidRPr="004B1B02">
        <w:rPr>
          <w:rFonts w:ascii="Arial" w:hAnsi="Arial" w:cs="Arial"/>
        </w:rPr>
        <w:t>Ogólnopolskiej Olimpiadzie Młodzieży w sportach halowych,</w:t>
      </w:r>
    </w:p>
    <w:p w14:paraId="644511AB" w14:textId="77777777" w:rsidR="002934F4" w:rsidRPr="004B1B02" w:rsidRDefault="002934F4" w:rsidP="00307061">
      <w:pPr>
        <w:pStyle w:val="Akapitzlist"/>
        <w:numPr>
          <w:ilvl w:val="0"/>
          <w:numId w:val="323"/>
        </w:numPr>
        <w:spacing w:line="360" w:lineRule="auto"/>
        <w:ind w:left="1276"/>
        <w:contextualSpacing/>
        <w:jc w:val="both"/>
        <w:rPr>
          <w:rFonts w:ascii="Arial" w:hAnsi="Arial" w:cs="Arial"/>
        </w:rPr>
      </w:pPr>
      <w:r w:rsidRPr="004B1B02">
        <w:rPr>
          <w:rFonts w:ascii="Arial" w:hAnsi="Arial" w:cs="Arial"/>
        </w:rPr>
        <w:t>Podkarpacki Okręgowy Związek Pływacki – 21.188,10 zł na realizację zadania: Zimowe Mistrzostwa Okręgu Podkarpackiego w pływaniu,</w:t>
      </w:r>
    </w:p>
    <w:p w14:paraId="48C3B50C"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Ludowy Klub Sportowy "PZL-Lechia" – 8.015,65 zł na realizację zadań:</w:t>
      </w:r>
    </w:p>
    <w:p w14:paraId="170564BB" w14:textId="77777777" w:rsidR="002934F4" w:rsidRPr="004B1B02" w:rsidRDefault="002934F4" w:rsidP="00307061">
      <w:pPr>
        <w:pStyle w:val="Akapitzlist"/>
        <w:numPr>
          <w:ilvl w:val="1"/>
          <w:numId w:val="325"/>
        </w:numPr>
        <w:spacing w:line="360" w:lineRule="auto"/>
        <w:ind w:left="1843"/>
        <w:rPr>
          <w:rFonts w:ascii="Arial" w:hAnsi="Arial" w:cs="Arial"/>
        </w:rPr>
      </w:pPr>
      <w:r w:rsidRPr="004B1B02">
        <w:rPr>
          <w:rFonts w:ascii="Arial" w:hAnsi="Arial" w:cs="Arial"/>
        </w:rPr>
        <w:t>Otwarte Mistrzostwa Podkarpackiego Związku Podnoszenia Ciężarów,</w:t>
      </w:r>
    </w:p>
    <w:p w14:paraId="44F60578" w14:textId="77777777" w:rsidR="002934F4" w:rsidRPr="004B1B02" w:rsidRDefault="002934F4" w:rsidP="00307061">
      <w:pPr>
        <w:pStyle w:val="Akapitzlist"/>
        <w:numPr>
          <w:ilvl w:val="1"/>
          <w:numId w:val="325"/>
        </w:numPr>
        <w:spacing w:line="360" w:lineRule="auto"/>
        <w:ind w:left="1843"/>
        <w:rPr>
          <w:rFonts w:ascii="Arial" w:hAnsi="Arial" w:cs="Arial"/>
        </w:rPr>
      </w:pPr>
      <w:r w:rsidRPr="004B1B02">
        <w:rPr>
          <w:rFonts w:ascii="Arial" w:hAnsi="Arial" w:cs="Arial"/>
        </w:rPr>
        <w:t>Kwalifikacje do Mistrzostw Polski Młodzików U15 w podnoszeniu ciężarów,</w:t>
      </w:r>
    </w:p>
    <w:p w14:paraId="2D3C9487" w14:textId="77777777" w:rsidR="002934F4" w:rsidRPr="004B1B02" w:rsidRDefault="002934F4" w:rsidP="00307061">
      <w:pPr>
        <w:pStyle w:val="Akapitzlist"/>
        <w:numPr>
          <w:ilvl w:val="0"/>
          <w:numId w:val="324"/>
        </w:numPr>
        <w:spacing w:line="360" w:lineRule="auto"/>
        <w:ind w:left="1843"/>
        <w:rPr>
          <w:rFonts w:ascii="Arial" w:hAnsi="Arial" w:cs="Arial"/>
        </w:rPr>
      </w:pPr>
      <w:r w:rsidRPr="004B1B02">
        <w:rPr>
          <w:rFonts w:ascii="Arial" w:hAnsi="Arial" w:cs="Arial"/>
        </w:rPr>
        <w:t>Mistrzostwa Polski Młodzików U15 w podnoszeniu ciężarów,</w:t>
      </w:r>
    </w:p>
    <w:p w14:paraId="081AC0E9" w14:textId="77777777" w:rsidR="002934F4" w:rsidRPr="004B1B02" w:rsidRDefault="002934F4" w:rsidP="00307061">
      <w:pPr>
        <w:pStyle w:val="Akapitzlist"/>
        <w:numPr>
          <w:ilvl w:val="0"/>
          <w:numId w:val="324"/>
        </w:numPr>
        <w:spacing w:line="360" w:lineRule="auto"/>
        <w:ind w:left="1843"/>
        <w:rPr>
          <w:rFonts w:ascii="Arial" w:hAnsi="Arial" w:cs="Arial"/>
        </w:rPr>
      </w:pPr>
      <w:r w:rsidRPr="004B1B02">
        <w:rPr>
          <w:rFonts w:ascii="Arial" w:hAnsi="Arial" w:cs="Arial"/>
        </w:rPr>
        <w:lastRenderedPageBreak/>
        <w:t>Puchar Podkarpacia w podnoszeniu ciężarów,</w:t>
      </w:r>
    </w:p>
    <w:p w14:paraId="05675129"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 xml:space="preserve">Ludowy Klub Sportowy "PZL-Lechia" </w:t>
      </w:r>
      <w:bookmarkStart w:id="220" w:name="_Hlk157582128"/>
      <w:r w:rsidRPr="004B1B02">
        <w:rPr>
          <w:rFonts w:ascii="Arial" w:hAnsi="Arial" w:cs="Arial"/>
        </w:rPr>
        <w:t xml:space="preserve">– 28.738,00 zł </w:t>
      </w:r>
      <w:bookmarkEnd w:id="220"/>
      <w:r w:rsidRPr="004B1B02">
        <w:rPr>
          <w:rFonts w:ascii="Arial" w:hAnsi="Arial" w:cs="Arial"/>
        </w:rPr>
        <w:t>na realizację zadania: Zakup sprzętu sportowego,</w:t>
      </w:r>
    </w:p>
    <w:p w14:paraId="67A1534E"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 xml:space="preserve">Klub Sportowy Rugby Rzeszów </w:t>
      </w:r>
      <w:bookmarkStart w:id="221" w:name="_Hlk157582246"/>
      <w:r w:rsidRPr="004B1B02">
        <w:rPr>
          <w:rFonts w:ascii="Arial" w:hAnsi="Arial" w:cs="Arial"/>
        </w:rPr>
        <w:t>– 5.913,00 zł na realizację zadań:</w:t>
      </w:r>
      <w:bookmarkEnd w:id="221"/>
    </w:p>
    <w:p w14:paraId="3305C721" w14:textId="77777777" w:rsidR="002934F4" w:rsidRPr="004B1B02" w:rsidRDefault="002934F4" w:rsidP="00307061">
      <w:pPr>
        <w:pStyle w:val="Akapitzlist"/>
        <w:numPr>
          <w:ilvl w:val="1"/>
          <w:numId w:val="326"/>
        </w:numPr>
        <w:spacing w:line="360" w:lineRule="auto"/>
        <w:ind w:left="1843"/>
        <w:contextualSpacing/>
        <w:jc w:val="both"/>
        <w:rPr>
          <w:rFonts w:ascii="Arial" w:hAnsi="Arial" w:cs="Arial"/>
        </w:rPr>
      </w:pPr>
      <w:r w:rsidRPr="004B1B02">
        <w:rPr>
          <w:rFonts w:ascii="Arial" w:hAnsi="Arial" w:cs="Arial"/>
        </w:rPr>
        <w:t>I Turniej Mistrzostw Polski Kobiet U 16 w rugby 7,</w:t>
      </w:r>
    </w:p>
    <w:p w14:paraId="7FB51720" w14:textId="77777777" w:rsidR="002934F4" w:rsidRPr="004B1B02" w:rsidRDefault="002934F4" w:rsidP="00307061">
      <w:pPr>
        <w:pStyle w:val="Akapitzlist"/>
        <w:numPr>
          <w:ilvl w:val="1"/>
          <w:numId w:val="326"/>
        </w:numPr>
        <w:spacing w:line="360" w:lineRule="auto"/>
        <w:ind w:left="1843"/>
        <w:contextualSpacing/>
        <w:jc w:val="both"/>
        <w:rPr>
          <w:rFonts w:ascii="Arial" w:hAnsi="Arial" w:cs="Arial"/>
        </w:rPr>
      </w:pPr>
      <w:r w:rsidRPr="004B1B02">
        <w:rPr>
          <w:rFonts w:ascii="Arial" w:hAnsi="Arial" w:cs="Arial"/>
        </w:rPr>
        <w:t>II Turniej Mistrzostw Polski Kobiet U 16 w rugby 7,</w:t>
      </w:r>
    </w:p>
    <w:p w14:paraId="6145142B" w14:textId="77777777" w:rsidR="002934F4" w:rsidRPr="004B1B02" w:rsidRDefault="002934F4" w:rsidP="00307061">
      <w:pPr>
        <w:pStyle w:val="Akapitzlist"/>
        <w:numPr>
          <w:ilvl w:val="1"/>
          <w:numId w:val="326"/>
        </w:numPr>
        <w:spacing w:line="360" w:lineRule="auto"/>
        <w:ind w:left="1843"/>
        <w:contextualSpacing/>
        <w:jc w:val="both"/>
        <w:rPr>
          <w:rFonts w:ascii="Arial" w:hAnsi="Arial" w:cs="Arial"/>
        </w:rPr>
      </w:pPr>
      <w:r w:rsidRPr="004B1B02">
        <w:rPr>
          <w:rFonts w:ascii="Arial" w:hAnsi="Arial" w:cs="Arial"/>
        </w:rPr>
        <w:t>Zakup sprzętu uzupełniającego do KS Rugby Rzeszów,</w:t>
      </w:r>
    </w:p>
    <w:p w14:paraId="3223A50A"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Uczniowski Klub Sportowy Sprint Sanok – 10.985,41 zł na realizację zadania: Finał Pucharu Polski we wrotkarstwie szybkim,</w:t>
      </w:r>
    </w:p>
    <w:p w14:paraId="1C7F4E4C"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Międzyszkolny Uczniowski Klub Sportowy "Husaria" Krosno –10.901,37 zł na realizację zadań:</w:t>
      </w:r>
    </w:p>
    <w:p w14:paraId="5AEB6F08" w14:textId="77777777" w:rsidR="002934F4" w:rsidRPr="004B1B02" w:rsidRDefault="002934F4" w:rsidP="00307061">
      <w:pPr>
        <w:pStyle w:val="Akapitzlist"/>
        <w:numPr>
          <w:ilvl w:val="1"/>
          <w:numId w:val="327"/>
        </w:numPr>
        <w:spacing w:line="360" w:lineRule="auto"/>
        <w:ind w:left="1843"/>
        <w:contextualSpacing/>
        <w:jc w:val="both"/>
        <w:rPr>
          <w:rFonts w:ascii="Arial" w:hAnsi="Arial" w:cs="Arial"/>
        </w:rPr>
      </w:pPr>
      <w:r w:rsidRPr="004B1B02">
        <w:rPr>
          <w:rFonts w:ascii="Arial" w:hAnsi="Arial" w:cs="Arial"/>
        </w:rPr>
        <w:t>Międzywojewódzkie Mistrzostwa Młodzików,</w:t>
      </w:r>
    </w:p>
    <w:p w14:paraId="150F734E" w14:textId="77777777" w:rsidR="002934F4" w:rsidRPr="004B1B02" w:rsidRDefault="002934F4" w:rsidP="00307061">
      <w:pPr>
        <w:pStyle w:val="Akapitzlist"/>
        <w:numPr>
          <w:ilvl w:val="1"/>
          <w:numId w:val="327"/>
        </w:numPr>
        <w:spacing w:line="360" w:lineRule="auto"/>
        <w:ind w:left="1843"/>
        <w:contextualSpacing/>
        <w:jc w:val="both"/>
        <w:rPr>
          <w:rFonts w:ascii="Arial" w:hAnsi="Arial" w:cs="Arial"/>
        </w:rPr>
      </w:pPr>
      <w:r w:rsidRPr="004B1B02">
        <w:rPr>
          <w:rFonts w:ascii="Arial" w:hAnsi="Arial" w:cs="Arial"/>
        </w:rPr>
        <w:t>Mistrzostwa Polski Juniorów,</w:t>
      </w:r>
    </w:p>
    <w:p w14:paraId="0CC7324F" w14:textId="77777777" w:rsidR="002934F4" w:rsidRPr="004B1B02" w:rsidRDefault="002934F4" w:rsidP="00307061">
      <w:pPr>
        <w:pStyle w:val="Akapitzlist"/>
        <w:numPr>
          <w:ilvl w:val="1"/>
          <w:numId w:val="327"/>
        </w:numPr>
        <w:spacing w:line="360" w:lineRule="auto"/>
        <w:ind w:left="1843"/>
        <w:contextualSpacing/>
        <w:jc w:val="both"/>
        <w:rPr>
          <w:rFonts w:ascii="Arial" w:hAnsi="Arial" w:cs="Arial"/>
        </w:rPr>
      </w:pPr>
      <w:r w:rsidRPr="004B1B02">
        <w:rPr>
          <w:rFonts w:ascii="Arial" w:hAnsi="Arial" w:cs="Arial"/>
        </w:rPr>
        <w:t>Młodzieżowe Mistrzostwa Polski, Mistrzostwa Polski Młodzików,</w:t>
      </w:r>
    </w:p>
    <w:p w14:paraId="50E1B24D" w14:textId="77777777" w:rsidR="002934F4" w:rsidRPr="004B1B02" w:rsidRDefault="002934F4" w:rsidP="00307061">
      <w:pPr>
        <w:pStyle w:val="Akapitzlist"/>
        <w:numPr>
          <w:ilvl w:val="1"/>
          <w:numId w:val="327"/>
        </w:numPr>
        <w:spacing w:line="360" w:lineRule="auto"/>
        <w:ind w:left="1843"/>
        <w:contextualSpacing/>
        <w:jc w:val="both"/>
        <w:rPr>
          <w:rFonts w:ascii="Arial" w:hAnsi="Arial" w:cs="Arial"/>
        </w:rPr>
      </w:pPr>
      <w:r w:rsidRPr="004B1B02">
        <w:rPr>
          <w:rFonts w:ascii="Arial" w:hAnsi="Arial" w:cs="Arial"/>
        </w:rPr>
        <w:t>Otwarte Mistrzostwa Województwa Podkarpackiego w strzelectwie,</w:t>
      </w:r>
    </w:p>
    <w:p w14:paraId="7D821740" w14:textId="77777777" w:rsidR="002934F4" w:rsidRPr="004B1B02" w:rsidRDefault="002934F4" w:rsidP="00307061">
      <w:pPr>
        <w:pStyle w:val="Akapitzlist"/>
        <w:numPr>
          <w:ilvl w:val="0"/>
          <w:numId w:val="323"/>
        </w:numPr>
        <w:spacing w:line="360" w:lineRule="auto"/>
        <w:ind w:left="1276"/>
        <w:contextualSpacing/>
        <w:jc w:val="both"/>
        <w:rPr>
          <w:rFonts w:ascii="Arial" w:hAnsi="Arial" w:cs="Arial"/>
        </w:rPr>
      </w:pPr>
      <w:r w:rsidRPr="004B1B02">
        <w:rPr>
          <w:rFonts w:ascii="Arial" w:hAnsi="Arial" w:cs="Arial"/>
        </w:rPr>
        <w:t xml:space="preserve">Podkarpacki Związek Szachowy – 23.664,00 zł na realizację zadań: </w:t>
      </w:r>
    </w:p>
    <w:p w14:paraId="02C2E5F1" w14:textId="77777777" w:rsidR="002934F4" w:rsidRPr="004B1B02" w:rsidRDefault="002934F4" w:rsidP="00307061">
      <w:pPr>
        <w:pStyle w:val="Akapitzlist"/>
        <w:numPr>
          <w:ilvl w:val="2"/>
          <w:numId w:val="328"/>
        </w:numPr>
        <w:spacing w:line="360" w:lineRule="auto"/>
        <w:ind w:left="1843"/>
        <w:contextualSpacing/>
        <w:jc w:val="both"/>
        <w:rPr>
          <w:rFonts w:ascii="Arial" w:hAnsi="Arial" w:cs="Arial"/>
        </w:rPr>
      </w:pPr>
      <w:r w:rsidRPr="004B1B02">
        <w:rPr>
          <w:rFonts w:ascii="Arial" w:hAnsi="Arial" w:cs="Arial"/>
        </w:rPr>
        <w:t>Eliminacje strefowe Podkarpacie - Małopolska do finałów Mistrzostw Polski Juniorów,</w:t>
      </w:r>
    </w:p>
    <w:p w14:paraId="09FC136A" w14:textId="77777777" w:rsidR="002934F4" w:rsidRPr="004B1B02" w:rsidRDefault="002934F4" w:rsidP="00307061">
      <w:pPr>
        <w:pStyle w:val="Akapitzlist"/>
        <w:numPr>
          <w:ilvl w:val="1"/>
          <w:numId w:val="329"/>
        </w:numPr>
        <w:spacing w:line="360" w:lineRule="auto"/>
        <w:ind w:left="1843"/>
        <w:contextualSpacing/>
        <w:jc w:val="both"/>
        <w:rPr>
          <w:rFonts w:ascii="Arial" w:hAnsi="Arial" w:cs="Arial"/>
        </w:rPr>
      </w:pPr>
      <w:r w:rsidRPr="004B1B02">
        <w:rPr>
          <w:rFonts w:ascii="Arial" w:hAnsi="Arial" w:cs="Arial"/>
        </w:rPr>
        <w:t>Półfinały Mistrzostw Polski Juniorów,</w:t>
      </w:r>
    </w:p>
    <w:p w14:paraId="26817A37" w14:textId="77777777" w:rsidR="002934F4" w:rsidRPr="004B1B02" w:rsidRDefault="002934F4" w:rsidP="00307061">
      <w:pPr>
        <w:pStyle w:val="Akapitzlist"/>
        <w:numPr>
          <w:ilvl w:val="1"/>
          <w:numId w:val="329"/>
        </w:numPr>
        <w:spacing w:line="360" w:lineRule="auto"/>
        <w:ind w:left="1843"/>
        <w:contextualSpacing/>
        <w:jc w:val="both"/>
        <w:rPr>
          <w:rFonts w:ascii="Arial" w:hAnsi="Arial" w:cs="Arial"/>
        </w:rPr>
      </w:pPr>
      <w:r w:rsidRPr="004B1B02">
        <w:rPr>
          <w:rFonts w:ascii="Arial" w:hAnsi="Arial" w:cs="Arial"/>
        </w:rPr>
        <w:t>Mistrzostwa Województwa Podkarpackiego Juniorów w szachach szybkich,</w:t>
      </w:r>
    </w:p>
    <w:p w14:paraId="503A5CFF" w14:textId="77777777" w:rsidR="002934F4" w:rsidRPr="004B1B02" w:rsidRDefault="002934F4" w:rsidP="00307061">
      <w:pPr>
        <w:pStyle w:val="Akapitzlist"/>
        <w:numPr>
          <w:ilvl w:val="1"/>
          <w:numId w:val="329"/>
        </w:numPr>
        <w:spacing w:line="360" w:lineRule="auto"/>
        <w:ind w:left="1843"/>
        <w:contextualSpacing/>
        <w:jc w:val="both"/>
        <w:rPr>
          <w:rFonts w:ascii="Arial" w:hAnsi="Arial" w:cs="Arial"/>
        </w:rPr>
      </w:pPr>
      <w:r w:rsidRPr="004B1B02">
        <w:rPr>
          <w:rFonts w:ascii="Arial" w:hAnsi="Arial" w:cs="Arial"/>
        </w:rPr>
        <w:t>Mistrzostwa Województwa Podkarpackiego Juniorów w szachach klasycznych,</w:t>
      </w:r>
    </w:p>
    <w:p w14:paraId="6A0E8919"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 xml:space="preserve">Klub Sportowy Efektowni.pl </w:t>
      </w:r>
      <w:bookmarkStart w:id="222" w:name="_Hlk157583045"/>
      <w:r w:rsidRPr="004B1B02">
        <w:rPr>
          <w:rFonts w:ascii="Arial" w:hAnsi="Arial" w:cs="Arial"/>
        </w:rPr>
        <w:t xml:space="preserve">– 6.575,00 zł </w:t>
      </w:r>
      <w:bookmarkEnd w:id="222"/>
      <w:r w:rsidRPr="004B1B02">
        <w:rPr>
          <w:rFonts w:ascii="Arial" w:hAnsi="Arial" w:cs="Arial"/>
        </w:rPr>
        <w:t>na realizację zadania: Zakup sprzętu tenisowego,</w:t>
      </w:r>
    </w:p>
    <w:p w14:paraId="4AAE802A" w14:textId="223A83BE"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Podkarpacki Okręgowy Związek Tenisa Stołowego – 32.647,00</w:t>
      </w:r>
      <w:r w:rsidR="00330818" w:rsidRPr="004B1B02">
        <w:rPr>
          <w:rFonts w:ascii="Arial" w:hAnsi="Arial" w:cs="Arial"/>
        </w:rPr>
        <w:t> </w:t>
      </w:r>
      <w:r w:rsidRPr="004B1B02">
        <w:rPr>
          <w:rFonts w:ascii="Arial" w:hAnsi="Arial" w:cs="Arial"/>
        </w:rPr>
        <w:t>zł na realizację zadań:</w:t>
      </w:r>
    </w:p>
    <w:p w14:paraId="23779D4E"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1. Grand Prix Podkarpacia Młodzików,</w:t>
      </w:r>
    </w:p>
    <w:p w14:paraId="3EDA8F34"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1. Grand Prix Podkarpacia Kadetów,</w:t>
      </w:r>
    </w:p>
    <w:p w14:paraId="61B49DDF"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1. Grand Prix Podkarpacia Juniorów,</w:t>
      </w:r>
    </w:p>
    <w:p w14:paraId="69196800"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2. Grand Prix Podkarpacia Młodzików,</w:t>
      </w:r>
    </w:p>
    <w:p w14:paraId="0EB7A8BC"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2. Grand Prix Podkarpacia Kadetów,</w:t>
      </w:r>
    </w:p>
    <w:p w14:paraId="36D0FAE1"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lastRenderedPageBreak/>
        <w:t>2. Grand Prix Podkarpacia Juniorów,</w:t>
      </w:r>
    </w:p>
    <w:p w14:paraId="0A3567A1" w14:textId="77777777" w:rsidR="002934F4" w:rsidRPr="004B1B02" w:rsidRDefault="002934F4" w:rsidP="00307061">
      <w:pPr>
        <w:pStyle w:val="Akapitzlist"/>
        <w:numPr>
          <w:ilvl w:val="1"/>
          <w:numId w:val="330"/>
        </w:numPr>
        <w:spacing w:line="360" w:lineRule="auto"/>
        <w:ind w:left="1843"/>
        <w:contextualSpacing/>
        <w:jc w:val="both"/>
        <w:rPr>
          <w:rFonts w:ascii="Arial" w:hAnsi="Arial" w:cs="Arial"/>
        </w:rPr>
      </w:pPr>
      <w:r w:rsidRPr="004B1B02">
        <w:rPr>
          <w:rFonts w:ascii="Arial" w:hAnsi="Arial" w:cs="Arial"/>
        </w:rPr>
        <w:t>Zakup sprzętu sportowego,</w:t>
      </w:r>
    </w:p>
    <w:p w14:paraId="3DD52F74"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 xml:space="preserve">Stowarzyszenie Sportowe SWIM TRI Rzeszów </w:t>
      </w:r>
      <w:bookmarkStart w:id="223" w:name="_Hlk157583616"/>
      <w:r w:rsidRPr="004B1B02">
        <w:rPr>
          <w:rFonts w:ascii="Arial" w:hAnsi="Arial" w:cs="Arial"/>
        </w:rPr>
        <w:t xml:space="preserve">– 8.420,00 zł </w:t>
      </w:r>
      <w:bookmarkEnd w:id="223"/>
      <w:r w:rsidRPr="004B1B02">
        <w:rPr>
          <w:rFonts w:ascii="Arial" w:hAnsi="Arial" w:cs="Arial"/>
        </w:rPr>
        <w:t>na realizację zadania: Zakup sprzętu sportowego,</w:t>
      </w:r>
    </w:p>
    <w:p w14:paraId="368A562C"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Podkarpacki Okręgowy Związek Zapaśniczy w Rzeszowie –6.934,25 zł na realizację zadań:</w:t>
      </w:r>
    </w:p>
    <w:p w14:paraId="7418B870"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V Turniej Gór Świętokrzyskich młodziczek i młodzików - styl wolny,</w:t>
      </w:r>
    </w:p>
    <w:p w14:paraId="73689473"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Międzynarodowe Mistrzostwa Polski Szkół Podstawowych młodzików i młodziczek - styl wolny,</w:t>
      </w:r>
    </w:p>
    <w:p w14:paraId="0E13F20C"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30 Puchar Ziemi Kraśnickiej Juniorów - styl wolny,</w:t>
      </w:r>
    </w:p>
    <w:p w14:paraId="2E3969FD"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Puchar Polski Kadetów - styl wolny,</w:t>
      </w:r>
    </w:p>
    <w:p w14:paraId="6BA3C827"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Międzywojewódzkie Mistrzostwa Młodzików - styl wolny,</w:t>
      </w:r>
    </w:p>
    <w:p w14:paraId="054277AF"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XXVII Ogólnopolski Turniej Młodzików - styl wolny,</w:t>
      </w:r>
    </w:p>
    <w:p w14:paraId="61F61D42"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Międzynarodowe Młodzieżowe Mistrzostwa Polski - styl wolny,</w:t>
      </w:r>
    </w:p>
    <w:p w14:paraId="39CD5F05"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Międzywojewódzkie Mistrzostwa Młodzików - styl klasyczny,</w:t>
      </w:r>
    </w:p>
    <w:p w14:paraId="16C307D4" w14:textId="77777777" w:rsidR="002934F4" w:rsidRPr="004B1B02" w:rsidRDefault="002934F4" w:rsidP="00307061">
      <w:pPr>
        <w:pStyle w:val="Akapitzlist"/>
        <w:numPr>
          <w:ilvl w:val="0"/>
          <w:numId w:val="331"/>
        </w:numPr>
        <w:spacing w:line="360" w:lineRule="auto"/>
        <w:ind w:left="1843"/>
        <w:contextualSpacing/>
        <w:jc w:val="both"/>
        <w:rPr>
          <w:rFonts w:ascii="Arial" w:hAnsi="Arial" w:cs="Arial"/>
        </w:rPr>
      </w:pPr>
      <w:r w:rsidRPr="004B1B02">
        <w:rPr>
          <w:rFonts w:ascii="Arial" w:hAnsi="Arial" w:cs="Arial"/>
        </w:rPr>
        <w:t>Mistrzostwa Polski Młodzików - styl klasyczny,</w:t>
      </w:r>
    </w:p>
    <w:p w14:paraId="53100EA8" w14:textId="77777777" w:rsidR="002934F4" w:rsidRPr="004B1B02" w:rsidRDefault="002934F4" w:rsidP="00307061">
      <w:pPr>
        <w:pStyle w:val="Akapitzlist"/>
        <w:numPr>
          <w:ilvl w:val="0"/>
          <w:numId w:val="323"/>
        </w:numPr>
        <w:spacing w:line="360" w:lineRule="auto"/>
        <w:ind w:left="1418" w:hanging="425"/>
        <w:contextualSpacing/>
        <w:jc w:val="both"/>
        <w:rPr>
          <w:rFonts w:ascii="Arial" w:hAnsi="Arial" w:cs="Arial"/>
        </w:rPr>
      </w:pPr>
      <w:r w:rsidRPr="004B1B02">
        <w:rPr>
          <w:rFonts w:ascii="Arial" w:hAnsi="Arial" w:cs="Arial"/>
        </w:rPr>
        <w:t>Podkarpackie Zrzeszenie Ludowe Zespoły Sportowe – 16.515,00 zł na realizację zadania: Zakup sprzętu sportowego.</w:t>
      </w:r>
    </w:p>
    <w:p w14:paraId="2A0F172D" w14:textId="77777777" w:rsidR="002934F4" w:rsidRPr="004B1B02" w:rsidRDefault="002934F4" w:rsidP="00307061">
      <w:pPr>
        <w:pStyle w:val="Akapitzlist"/>
        <w:numPr>
          <w:ilvl w:val="0"/>
          <w:numId w:val="246"/>
        </w:numPr>
        <w:spacing w:line="360" w:lineRule="auto"/>
        <w:ind w:left="284" w:hanging="284"/>
        <w:jc w:val="both"/>
        <w:rPr>
          <w:rFonts w:ascii="Arial" w:hAnsi="Arial" w:cs="Arial"/>
          <w:bCs/>
        </w:rPr>
      </w:pPr>
      <w:r w:rsidRPr="004B1B02">
        <w:rPr>
          <w:rFonts w:ascii="Arial" w:hAnsi="Arial" w:cs="Arial"/>
          <w:bCs/>
        </w:rPr>
        <w:t>świadczenia na rzecz osób fizycznych w kwocie 1.192.100,00 zł, w tym:</w:t>
      </w:r>
    </w:p>
    <w:p w14:paraId="1FF8F284" w14:textId="77777777" w:rsidR="002934F4" w:rsidRPr="004B1B02" w:rsidRDefault="002934F4" w:rsidP="00307061">
      <w:pPr>
        <w:numPr>
          <w:ilvl w:val="0"/>
          <w:numId w:val="241"/>
        </w:numPr>
        <w:tabs>
          <w:tab w:val="left" w:pos="709"/>
        </w:tabs>
        <w:spacing w:after="0" w:line="360" w:lineRule="auto"/>
        <w:ind w:left="709" w:hanging="425"/>
        <w:jc w:val="both"/>
        <w:rPr>
          <w:rFonts w:ascii="Arial" w:hAnsi="Arial" w:cs="Arial"/>
          <w:bCs/>
          <w:sz w:val="24"/>
          <w:szCs w:val="24"/>
        </w:rPr>
      </w:pPr>
      <w:r w:rsidRPr="004B1B02">
        <w:rPr>
          <w:rFonts w:ascii="Arial" w:hAnsi="Arial" w:cs="Arial"/>
          <w:bCs/>
          <w:sz w:val="24"/>
          <w:szCs w:val="24"/>
        </w:rPr>
        <w:t xml:space="preserve">nagrody Zarządu Województwa Podkarpackiego dla 62 trenerów, </w:t>
      </w:r>
      <w:r w:rsidRPr="004B1B02">
        <w:rPr>
          <w:rFonts w:ascii="Arial" w:hAnsi="Arial" w:cs="Arial"/>
          <w:bCs/>
          <w:sz w:val="24"/>
          <w:szCs w:val="24"/>
        </w:rPr>
        <w:br/>
        <w:t>25 zawodników i 7 działaczy za osiągnięcia w działalności sportowej w kwocie 176.500,00 zł (§ 3040),</w:t>
      </w:r>
    </w:p>
    <w:p w14:paraId="2C7C6B46" w14:textId="77777777" w:rsidR="002934F4" w:rsidRPr="004B1B02" w:rsidRDefault="002934F4" w:rsidP="00307061">
      <w:pPr>
        <w:numPr>
          <w:ilvl w:val="0"/>
          <w:numId w:val="241"/>
        </w:numPr>
        <w:tabs>
          <w:tab w:val="left" w:pos="709"/>
        </w:tabs>
        <w:spacing w:after="0" w:line="360" w:lineRule="auto"/>
        <w:ind w:left="709" w:hanging="425"/>
        <w:jc w:val="both"/>
        <w:rPr>
          <w:rFonts w:ascii="Arial" w:hAnsi="Arial" w:cs="Arial"/>
          <w:bCs/>
          <w:sz w:val="24"/>
          <w:szCs w:val="24"/>
        </w:rPr>
      </w:pPr>
      <w:r w:rsidRPr="004B1B02">
        <w:rPr>
          <w:rFonts w:ascii="Arial" w:hAnsi="Arial" w:cs="Arial"/>
          <w:bCs/>
          <w:sz w:val="24"/>
          <w:szCs w:val="24"/>
        </w:rPr>
        <w:t xml:space="preserve">stypendia sportowe dla 197 zawodników za osiągnięte wyniki sportowe </w:t>
      </w:r>
      <w:r w:rsidRPr="004B1B02">
        <w:rPr>
          <w:rFonts w:ascii="Arial" w:hAnsi="Arial" w:cs="Arial"/>
          <w:bCs/>
          <w:sz w:val="24"/>
          <w:szCs w:val="24"/>
        </w:rPr>
        <w:br/>
        <w:t>uzyskane w 2022 r. w krajowym i międzynarodowym współzawodnictwie sportowym w kwocie 1.015.600,00 zł (§ 3250),</w:t>
      </w:r>
    </w:p>
    <w:p w14:paraId="3C2C348C" w14:textId="77777777" w:rsidR="002934F4" w:rsidRPr="004B1B02" w:rsidRDefault="002934F4" w:rsidP="00307061">
      <w:pPr>
        <w:pStyle w:val="Akapitzlist"/>
        <w:numPr>
          <w:ilvl w:val="0"/>
          <w:numId w:val="247"/>
        </w:numPr>
        <w:spacing w:line="360" w:lineRule="auto"/>
        <w:ind w:left="284" w:hanging="284"/>
        <w:jc w:val="both"/>
        <w:rPr>
          <w:rFonts w:ascii="Arial" w:hAnsi="Arial" w:cs="Arial"/>
          <w:bCs/>
        </w:rPr>
      </w:pPr>
      <w:r w:rsidRPr="004B1B02">
        <w:rPr>
          <w:rFonts w:ascii="Arial" w:hAnsi="Arial" w:cs="Arial"/>
          <w:bCs/>
        </w:rPr>
        <w:t>składki na ubezpieczenie społeczne za niepracujących zawodników pobierających stypendia sportowe w kwocie 11.237,76 zł (§ 4110),</w:t>
      </w:r>
    </w:p>
    <w:p w14:paraId="06E8A9B7" w14:textId="77777777" w:rsidR="002934F4" w:rsidRPr="004B1B02" w:rsidRDefault="002934F4" w:rsidP="00307061">
      <w:pPr>
        <w:pStyle w:val="Akapitzlist"/>
        <w:numPr>
          <w:ilvl w:val="0"/>
          <w:numId w:val="247"/>
        </w:numPr>
        <w:spacing w:line="360" w:lineRule="auto"/>
        <w:ind w:left="284" w:hanging="284"/>
        <w:jc w:val="both"/>
        <w:rPr>
          <w:rFonts w:ascii="Arial" w:hAnsi="Arial" w:cs="Arial"/>
          <w:bCs/>
        </w:rPr>
      </w:pPr>
      <w:r w:rsidRPr="004B1B02">
        <w:rPr>
          <w:rFonts w:ascii="Arial" w:eastAsia="Calibri" w:hAnsi="Arial" w:cs="Arial"/>
        </w:rPr>
        <w:t xml:space="preserve">zakup m.in. pucharów oraz </w:t>
      </w:r>
      <w:r w:rsidRPr="004B1B02">
        <w:rPr>
          <w:rFonts w:ascii="Arial" w:hAnsi="Arial" w:cs="Arial"/>
          <w:bCs/>
        </w:rPr>
        <w:t>drobnego sprzętu sportowego i akcesoriów sportowych wykorzystanych jako nagrody dla uczestników różnego rodzaju wydarzeń sportowych</w:t>
      </w:r>
      <w:r w:rsidRPr="004B1B02">
        <w:rPr>
          <w:rFonts w:ascii="Arial" w:eastAsia="Calibri" w:hAnsi="Arial" w:cs="Arial"/>
        </w:rPr>
        <w:t xml:space="preserve"> w kwocie 81.847,23 zł (§ 4210),</w:t>
      </w:r>
    </w:p>
    <w:p w14:paraId="26C39691" w14:textId="77777777" w:rsidR="002934F4" w:rsidRPr="004B1B02" w:rsidRDefault="002934F4" w:rsidP="00307061">
      <w:pPr>
        <w:pStyle w:val="Akapitzlist"/>
        <w:numPr>
          <w:ilvl w:val="0"/>
          <w:numId w:val="247"/>
        </w:numPr>
        <w:spacing w:line="360" w:lineRule="auto"/>
        <w:ind w:left="284" w:hanging="284"/>
        <w:jc w:val="both"/>
        <w:rPr>
          <w:rFonts w:ascii="Arial" w:hAnsi="Arial" w:cs="Arial"/>
          <w:bCs/>
        </w:rPr>
      </w:pPr>
      <w:r w:rsidRPr="004B1B02">
        <w:rPr>
          <w:rFonts w:ascii="Arial" w:eastAsia="Calibri" w:hAnsi="Arial" w:cs="Arial"/>
        </w:rPr>
        <w:t>zakup usług w kwocie 70.209,50 zł (§ 4300), w tym:</w:t>
      </w:r>
    </w:p>
    <w:p w14:paraId="3873FE49" w14:textId="77777777" w:rsidR="002934F4" w:rsidRPr="004B1B02" w:rsidRDefault="002934F4" w:rsidP="00307061">
      <w:pPr>
        <w:pStyle w:val="Akapitzlist"/>
        <w:numPr>
          <w:ilvl w:val="0"/>
          <w:numId w:val="242"/>
        </w:numPr>
        <w:spacing w:line="360" w:lineRule="auto"/>
        <w:ind w:left="709" w:hanging="425"/>
        <w:contextualSpacing/>
        <w:jc w:val="both"/>
        <w:rPr>
          <w:rFonts w:ascii="Arial" w:hAnsi="Arial" w:cs="Arial"/>
          <w:bCs/>
        </w:rPr>
      </w:pPr>
      <w:r w:rsidRPr="004B1B02">
        <w:rPr>
          <w:rFonts w:ascii="Arial" w:hAnsi="Arial" w:cs="Arial"/>
          <w:bCs/>
        </w:rPr>
        <w:t xml:space="preserve">organizacja XIV Gali Sportu Młodzieżowego w kwocie 12.399,50 zł. Gala odbyła się 17.03.2023 r. w hali Uniwersyteckiego Centrum Lekkoatletycznego </w:t>
      </w:r>
      <w:r w:rsidRPr="004B1B02">
        <w:rPr>
          <w:rFonts w:ascii="Arial" w:hAnsi="Arial" w:cs="Arial"/>
          <w:bCs/>
        </w:rPr>
        <w:lastRenderedPageBreak/>
        <w:t>przy ul. Cichej 2 a w Rzeszowie. Celem wydarzenia było symboliczne wręczenie stypendiów sportowych oraz nagród Województwa Podkarpackiego za wysokie wyniki sportowe uzyskane w międzynarodowym współzawodnictwie sportowym zawodnikom, trenerom za wysokie wyniki sportowe ich podopiecznych oraz działaczom sportowym wyróżniającym się szczególną aktywnością w działalności na rzecz rozwoju sportu na terenie województwa podkarpackiego. Gala Sportu Młodzieżowego miała zasięg wojewódzki. W wydarzeniu wzięło udział ok. 300 osób. Wydatki obejmowały zakup usług cateringowo - gastronomicznych w kwocie 7.000,00 zł.</w:t>
      </w:r>
    </w:p>
    <w:p w14:paraId="54EF068B" w14:textId="77777777" w:rsidR="002934F4" w:rsidRPr="004B1B02" w:rsidRDefault="002934F4" w:rsidP="00307061">
      <w:pPr>
        <w:pStyle w:val="Akapitzlist"/>
        <w:numPr>
          <w:ilvl w:val="0"/>
          <w:numId w:val="242"/>
        </w:numPr>
        <w:spacing w:line="360" w:lineRule="auto"/>
        <w:ind w:left="709" w:hanging="425"/>
        <w:contextualSpacing/>
        <w:jc w:val="both"/>
        <w:rPr>
          <w:rFonts w:ascii="Arial" w:hAnsi="Arial" w:cs="Arial"/>
          <w:bCs/>
        </w:rPr>
      </w:pPr>
      <w:r w:rsidRPr="004B1B02">
        <w:rPr>
          <w:rFonts w:ascii="Arial" w:hAnsi="Arial" w:cs="Arial"/>
          <w:bCs/>
        </w:rPr>
        <w:t>diagnoza stanu sportu w województwie podkarpackim w kwocie 57.810,00 zł. Analiza dotyczyła głównie danych statystycznych dotyczących stanu sportu w województwie podkarpackim, której efektem końcowym był raport pt. Diagnoza stanu sportu w województwie podkarpackim.</w:t>
      </w:r>
    </w:p>
    <w:p w14:paraId="70DADC08" w14:textId="77777777" w:rsidR="002934F4" w:rsidRPr="004B1B02" w:rsidRDefault="002934F4" w:rsidP="002934F4">
      <w:pPr>
        <w:spacing w:after="0" w:line="360" w:lineRule="auto"/>
        <w:jc w:val="both"/>
        <w:rPr>
          <w:rFonts w:ascii="Arial" w:hAnsi="Arial" w:cs="Arial"/>
          <w:bCs/>
          <w:sz w:val="24"/>
          <w:szCs w:val="24"/>
        </w:rPr>
      </w:pPr>
      <w:bookmarkStart w:id="224" w:name="_Hlk519497520"/>
      <w:r w:rsidRPr="004B1B02">
        <w:rPr>
          <w:rFonts w:ascii="Arial" w:hAnsi="Arial" w:cs="Arial"/>
          <w:bCs/>
          <w:sz w:val="24"/>
          <w:szCs w:val="24"/>
        </w:rPr>
        <w:t>Niewykonanie wydatków związane jest z:</w:t>
      </w:r>
    </w:p>
    <w:p w14:paraId="1738216F" w14:textId="37558EC4" w:rsidR="002934F4" w:rsidRPr="004B1B02" w:rsidRDefault="002934F4" w:rsidP="00307061">
      <w:pPr>
        <w:pStyle w:val="Akapitzlist"/>
        <w:numPr>
          <w:ilvl w:val="0"/>
          <w:numId w:val="249"/>
        </w:numPr>
        <w:spacing w:line="360" w:lineRule="auto"/>
        <w:ind w:left="426"/>
        <w:jc w:val="both"/>
        <w:rPr>
          <w:rFonts w:ascii="Arial" w:hAnsi="Arial" w:cs="Arial"/>
          <w:bCs/>
        </w:rPr>
      </w:pPr>
      <w:r w:rsidRPr="004B1B02">
        <w:rPr>
          <w:rFonts w:ascii="Arial" w:hAnsi="Arial" w:cs="Arial"/>
          <w:bCs/>
        </w:rPr>
        <w:t xml:space="preserve">oszczędnościami w wydatkach zaplanowanych na wykonanie i dostarczenie </w:t>
      </w:r>
      <w:r w:rsidRPr="004B1B02">
        <w:rPr>
          <w:rFonts w:ascii="Arial" w:hAnsi="Arial" w:cs="Arial"/>
        </w:rPr>
        <w:t>trofe</w:t>
      </w:r>
      <w:r w:rsidR="000706DE" w:rsidRPr="004B1B02">
        <w:rPr>
          <w:rFonts w:ascii="Arial" w:hAnsi="Arial" w:cs="Arial"/>
        </w:rPr>
        <w:t>ów</w:t>
      </w:r>
      <w:r w:rsidRPr="004B1B02">
        <w:rPr>
          <w:rFonts w:ascii="Arial" w:hAnsi="Arial" w:cs="Arial"/>
        </w:rPr>
        <w:t xml:space="preserve"> sportow</w:t>
      </w:r>
      <w:r w:rsidR="000706DE" w:rsidRPr="004B1B02">
        <w:rPr>
          <w:rFonts w:ascii="Arial" w:hAnsi="Arial" w:cs="Arial"/>
        </w:rPr>
        <w:t>ych</w:t>
      </w:r>
      <w:r w:rsidRPr="004B1B02">
        <w:rPr>
          <w:rFonts w:ascii="Arial" w:hAnsi="Arial" w:cs="Arial"/>
          <w:bCs/>
        </w:rPr>
        <w:t xml:space="preserve"> wręczanych </w:t>
      </w:r>
      <w:r w:rsidRPr="004B1B02">
        <w:rPr>
          <w:rFonts w:ascii="Arial" w:hAnsi="Arial" w:cs="Arial"/>
        </w:rPr>
        <w:t>podczas różnych zawodów sportowych</w:t>
      </w:r>
      <w:bookmarkEnd w:id="224"/>
      <w:r w:rsidRPr="004B1B02">
        <w:rPr>
          <w:rFonts w:ascii="Arial" w:hAnsi="Arial" w:cs="Arial"/>
          <w:bCs/>
        </w:rPr>
        <w:t>,</w:t>
      </w:r>
    </w:p>
    <w:p w14:paraId="5F6762FC" w14:textId="77777777" w:rsidR="002934F4" w:rsidRPr="004B1B02" w:rsidRDefault="002934F4" w:rsidP="00307061">
      <w:pPr>
        <w:pStyle w:val="Akapitzlist"/>
        <w:numPr>
          <w:ilvl w:val="0"/>
          <w:numId w:val="249"/>
        </w:numPr>
        <w:spacing w:line="360" w:lineRule="auto"/>
        <w:ind w:left="426"/>
        <w:jc w:val="both"/>
        <w:rPr>
          <w:rFonts w:ascii="Arial" w:hAnsi="Arial" w:cs="Arial"/>
          <w:bCs/>
        </w:rPr>
      </w:pPr>
      <w:r w:rsidRPr="004B1B02">
        <w:rPr>
          <w:rFonts w:ascii="Arial" w:hAnsi="Arial" w:cs="Arial"/>
          <w:bCs/>
        </w:rPr>
        <w:t xml:space="preserve">zwrotami dotacji przekazanych </w:t>
      </w:r>
      <w:r w:rsidRPr="004B1B02">
        <w:rPr>
          <w:rFonts w:ascii="Arial" w:hAnsi="Arial" w:cs="Arial"/>
        </w:rPr>
        <w:t xml:space="preserve">na realizację zadań z zakresu kultury fizycznej </w:t>
      </w:r>
      <w:r w:rsidRPr="004B1B02">
        <w:rPr>
          <w:rFonts w:ascii="Arial" w:hAnsi="Arial" w:cs="Arial"/>
        </w:rPr>
        <w:br/>
        <w:t>i sportu,</w:t>
      </w:r>
    </w:p>
    <w:p w14:paraId="1C4D3836" w14:textId="77777777" w:rsidR="002934F4" w:rsidRPr="004B1B02" w:rsidRDefault="002934F4" w:rsidP="00307061">
      <w:pPr>
        <w:pStyle w:val="Akapitzlist"/>
        <w:numPr>
          <w:ilvl w:val="0"/>
          <w:numId w:val="249"/>
        </w:numPr>
        <w:spacing w:line="360" w:lineRule="auto"/>
        <w:ind w:left="426"/>
        <w:jc w:val="both"/>
        <w:rPr>
          <w:rFonts w:ascii="Arial" w:hAnsi="Arial" w:cs="Arial"/>
          <w:bCs/>
        </w:rPr>
      </w:pPr>
      <w:r w:rsidRPr="004B1B02">
        <w:rPr>
          <w:rFonts w:ascii="Arial" w:hAnsi="Arial" w:cs="Arial"/>
        </w:rPr>
        <w:t>rezygnacji z organizacji spotkań z przedstawicielami środowiska sportowego.</w:t>
      </w:r>
    </w:p>
    <w:p w14:paraId="59724136" w14:textId="77777777" w:rsidR="002934F4" w:rsidRPr="004B1B02" w:rsidRDefault="002934F4" w:rsidP="00307061">
      <w:pPr>
        <w:pStyle w:val="NormalnyWeb"/>
        <w:numPr>
          <w:ilvl w:val="0"/>
          <w:numId w:val="243"/>
        </w:numPr>
        <w:spacing w:before="0" w:beforeAutospacing="0" w:after="0" w:afterAutospacing="0"/>
        <w:ind w:left="284" w:hanging="142"/>
        <w:rPr>
          <w:rFonts w:ascii="Arial" w:hAnsi="Arial" w:cs="Arial"/>
        </w:rPr>
      </w:pPr>
      <w:r w:rsidRPr="004B1B02">
        <w:rPr>
          <w:rFonts w:ascii="Arial" w:hAnsi="Arial" w:cs="Arial"/>
        </w:rPr>
        <w:t xml:space="preserve">Wydatki majątkowe zaplanowane w kwocie 250.000,- zł </w:t>
      </w:r>
      <w:r w:rsidRPr="004B1B02">
        <w:rPr>
          <w:rFonts w:ascii="Arial" w:hAnsi="Arial" w:cs="Arial"/>
          <w:bCs/>
        </w:rPr>
        <w:t xml:space="preserve">jako dotacje dla jednostek </w:t>
      </w:r>
      <w:r w:rsidRPr="004B1B02">
        <w:rPr>
          <w:rFonts w:ascii="Arial" w:hAnsi="Arial" w:cs="Arial"/>
        </w:rPr>
        <w:t xml:space="preserve">spoza sektora finansów publicznych zostały zrealizowane w wysokości 249.833,25 zł </w:t>
      </w:r>
      <w:r w:rsidRPr="004B1B02">
        <w:rPr>
          <w:rFonts w:ascii="Arial" w:hAnsi="Arial" w:cs="Arial"/>
          <w:bCs/>
        </w:rPr>
        <w:t>(§ 6190)</w:t>
      </w:r>
      <w:r w:rsidRPr="004B1B02">
        <w:rPr>
          <w:rFonts w:ascii="Arial" w:hAnsi="Arial" w:cs="Arial"/>
        </w:rPr>
        <w:t>, tj. 99,93 % planu i dotyczyły zakupu sprzętu sportowego przez:</w:t>
      </w:r>
    </w:p>
    <w:p w14:paraId="0F3CAD68" w14:textId="77777777" w:rsidR="002934F4" w:rsidRPr="004B1B02" w:rsidRDefault="002934F4" w:rsidP="00307061">
      <w:pPr>
        <w:pStyle w:val="Akapitzlist"/>
        <w:numPr>
          <w:ilvl w:val="0"/>
          <w:numId w:val="332"/>
        </w:numPr>
        <w:spacing w:line="360" w:lineRule="auto"/>
        <w:ind w:left="567" w:hanging="284"/>
        <w:contextualSpacing/>
        <w:jc w:val="both"/>
        <w:rPr>
          <w:rFonts w:ascii="Arial" w:hAnsi="Arial" w:cs="Arial"/>
        </w:rPr>
      </w:pPr>
      <w:r w:rsidRPr="004B1B02">
        <w:rPr>
          <w:rFonts w:ascii="Arial" w:hAnsi="Arial" w:cs="Arial"/>
        </w:rPr>
        <w:t>Kolarski Ludowy Klub Sportowy "Azalia" w Brzózie Królewskiej – 24.500,00 zł,</w:t>
      </w:r>
    </w:p>
    <w:p w14:paraId="25D51AC4" w14:textId="77777777" w:rsidR="002934F4" w:rsidRPr="004B1B02" w:rsidRDefault="002934F4" w:rsidP="00307061">
      <w:pPr>
        <w:pStyle w:val="Akapitzlist"/>
        <w:numPr>
          <w:ilvl w:val="0"/>
          <w:numId w:val="332"/>
        </w:numPr>
        <w:spacing w:line="360" w:lineRule="auto"/>
        <w:ind w:left="567" w:hanging="284"/>
        <w:contextualSpacing/>
        <w:jc w:val="both"/>
        <w:rPr>
          <w:rFonts w:ascii="Arial" w:hAnsi="Arial" w:cs="Arial"/>
        </w:rPr>
      </w:pPr>
      <w:r w:rsidRPr="004B1B02">
        <w:rPr>
          <w:rFonts w:ascii="Arial" w:hAnsi="Arial" w:cs="Arial"/>
        </w:rPr>
        <w:t>Podkarpacki Związek Badmintona – 10.800,00 zł,</w:t>
      </w:r>
    </w:p>
    <w:p w14:paraId="7B709C94" w14:textId="77777777" w:rsidR="002934F4" w:rsidRPr="004B1B02" w:rsidRDefault="002934F4" w:rsidP="00307061">
      <w:pPr>
        <w:pStyle w:val="Akapitzlist"/>
        <w:numPr>
          <w:ilvl w:val="0"/>
          <w:numId w:val="332"/>
        </w:numPr>
        <w:spacing w:line="360" w:lineRule="auto"/>
        <w:ind w:left="567" w:hanging="283"/>
        <w:contextualSpacing/>
        <w:jc w:val="both"/>
        <w:rPr>
          <w:rFonts w:ascii="Arial" w:hAnsi="Arial" w:cs="Arial"/>
        </w:rPr>
      </w:pPr>
      <w:r w:rsidRPr="004B1B02">
        <w:rPr>
          <w:rFonts w:ascii="Arial" w:hAnsi="Arial" w:cs="Arial"/>
        </w:rPr>
        <w:t>Podkarpacki Związek Biathlonu – 15.100,00 zł,</w:t>
      </w:r>
    </w:p>
    <w:p w14:paraId="2A33CFA1" w14:textId="77777777" w:rsidR="002934F4" w:rsidRPr="004B1B02" w:rsidRDefault="002934F4" w:rsidP="00307061">
      <w:pPr>
        <w:pStyle w:val="Akapitzlist"/>
        <w:numPr>
          <w:ilvl w:val="0"/>
          <w:numId w:val="332"/>
        </w:numPr>
        <w:spacing w:line="360" w:lineRule="auto"/>
        <w:ind w:left="567" w:hanging="283"/>
        <w:contextualSpacing/>
        <w:jc w:val="both"/>
        <w:rPr>
          <w:rFonts w:ascii="Arial" w:hAnsi="Arial" w:cs="Arial"/>
        </w:rPr>
      </w:pPr>
      <w:r w:rsidRPr="004B1B02">
        <w:rPr>
          <w:rFonts w:ascii="Arial" w:hAnsi="Arial" w:cs="Arial"/>
        </w:rPr>
        <w:t>Podkarpacki Okręgowy Związek Bokserski – 25.000,00 zł,</w:t>
      </w:r>
    </w:p>
    <w:p w14:paraId="20B122B1" w14:textId="6852CD18" w:rsidR="002934F4" w:rsidRPr="004B1B02" w:rsidRDefault="002934F4" w:rsidP="00307061">
      <w:pPr>
        <w:pStyle w:val="Akapitzlist"/>
        <w:numPr>
          <w:ilvl w:val="0"/>
          <w:numId w:val="332"/>
        </w:numPr>
        <w:spacing w:line="360" w:lineRule="auto"/>
        <w:ind w:left="567" w:hanging="289"/>
        <w:contextualSpacing/>
        <w:jc w:val="both"/>
        <w:rPr>
          <w:rFonts w:ascii="Arial" w:hAnsi="Arial" w:cs="Arial"/>
        </w:rPr>
      </w:pPr>
      <w:r w:rsidRPr="004B1B02">
        <w:rPr>
          <w:rFonts w:ascii="Arial" w:hAnsi="Arial" w:cs="Arial"/>
        </w:rPr>
        <w:t>Akademia Kolarska Głogów Małopolski – 25.000,00 zł,</w:t>
      </w:r>
    </w:p>
    <w:p w14:paraId="468C938D" w14:textId="77777777" w:rsidR="002934F4" w:rsidRPr="004B1B02" w:rsidRDefault="002934F4" w:rsidP="00307061">
      <w:pPr>
        <w:pStyle w:val="Akapitzlist"/>
        <w:numPr>
          <w:ilvl w:val="0"/>
          <w:numId w:val="332"/>
        </w:numPr>
        <w:spacing w:line="360" w:lineRule="auto"/>
        <w:ind w:left="567" w:hanging="289"/>
        <w:contextualSpacing/>
        <w:jc w:val="both"/>
        <w:rPr>
          <w:rFonts w:ascii="Arial" w:hAnsi="Arial" w:cs="Arial"/>
        </w:rPr>
      </w:pPr>
      <w:r w:rsidRPr="004B1B02">
        <w:rPr>
          <w:rFonts w:ascii="Arial" w:hAnsi="Arial" w:cs="Arial"/>
        </w:rPr>
        <w:t>Rzeszowski Okręgowy Związek Łuczniczy – 30.000,00 zł,</w:t>
      </w:r>
    </w:p>
    <w:p w14:paraId="1A056B5B" w14:textId="77777777" w:rsidR="002934F4" w:rsidRPr="004B1B02" w:rsidRDefault="002934F4" w:rsidP="00307061">
      <w:pPr>
        <w:pStyle w:val="Akapitzlist"/>
        <w:numPr>
          <w:ilvl w:val="0"/>
          <w:numId w:val="332"/>
        </w:numPr>
        <w:spacing w:line="360" w:lineRule="auto"/>
        <w:ind w:left="709" w:hanging="432"/>
        <w:contextualSpacing/>
        <w:jc w:val="both"/>
        <w:rPr>
          <w:rFonts w:ascii="Arial" w:hAnsi="Arial" w:cs="Arial"/>
        </w:rPr>
      </w:pPr>
      <w:r w:rsidRPr="004B1B02">
        <w:rPr>
          <w:rFonts w:ascii="Arial" w:hAnsi="Arial" w:cs="Arial"/>
        </w:rPr>
        <w:t>Podkarpacki Okręgowy Związek Pływacki – 56.433,25 zł,</w:t>
      </w:r>
    </w:p>
    <w:p w14:paraId="5CF44172" w14:textId="77777777" w:rsidR="002934F4" w:rsidRPr="004B1B02" w:rsidRDefault="002934F4" w:rsidP="00307061">
      <w:pPr>
        <w:pStyle w:val="Akapitzlist"/>
        <w:numPr>
          <w:ilvl w:val="0"/>
          <w:numId w:val="332"/>
        </w:numPr>
        <w:spacing w:line="360" w:lineRule="auto"/>
        <w:ind w:left="709" w:hanging="432"/>
        <w:contextualSpacing/>
        <w:jc w:val="both"/>
        <w:rPr>
          <w:rFonts w:ascii="Arial" w:hAnsi="Arial" w:cs="Arial"/>
        </w:rPr>
      </w:pPr>
      <w:r w:rsidRPr="004B1B02">
        <w:rPr>
          <w:rFonts w:ascii="Arial" w:hAnsi="Arial" w:cs="Arial"/>
        </w:rPr>
        <w:t>Międzyszkolny Uczniowski Klub Sportowy "Husaria" Krosno – 38.000,00 zł,</w:t>
      </w:r>
    </w:p>
    <w:p w14:paraId="217FA5E1" w14:textId="77777777" w:rsidR="002934F4" w:rsidRDefault="002934F4" w:rsidP="00307061">
      <w:pPr>
        <w:pStyle w:val="Akapitzlist"/>
        <w:numPr>
          <w:ilvl w:val="0"/>
          <w:numId w:val="332"/>
        </w:numPr>
        <w:spacing w:line="360" w:lineRule="auto"/>
        <w:ind w:left="709" w:hanging="432"/>
        <w:contextualSpacing/>
        <w:jc w:val="both"/>
        <w:rPr>
          <w:rFonts w:ascii="Arial" w:hAnsi="Arial" w:cs="Arial"/>
        </w:rPr>
      </w:pPr>
      <w:r w:rsidRPr="004B1B02">
        <w:rPr>
          <w:rFonts w:ascii="Arial" w:hAnsi="Arial" w:cs="Arial"/>
        </w:rPr>
        <w:t>Stowarzyszenie Sportowe SWIM TRI Rzeszów – 25.000,00 zł.</w:t>
      </w:r>
    </w:p>
    <w:p w14:paraId="4388A3F0" w14:textId="77777777" w:rsidR="0066505E" w:rsidRDefault="0066505E" w:rsidP="0066505E">
      <w:pPr>
        <w:pStyle w:val="Akapitzlist"/>
        <w:spacing w:line="360" w:lineRule="auto"/>
        <w:ind w:left="709"/>
        <w:contextualSpacing/>
        <w:jc w:val="both"/>
        <w:rPr>
          <w:rFonts w:ascii="Arial" w:hAnsi="Arial" w:cs="Arial"/>
        </w:rPr>
      </w:pPr>
    </w:p>
    <w:p w14:paraId="3E82E54F" w14:textId="77777777" w:rsidR="0066505E" w:rsidRPr="004B1B02" w:rsidRDefault="0066505E" w:rsidP="0066505E">
      <w:pPr>
        <w:pStyle w:val="Akapitzlist"/>
        <w:spacing w:line="360" w:lineRule="auto"/>
        <w:ind w:left="709"/>
        <w:contextualSpacing/>
        <w:jc w:val="both"/>
        <w:rPr>
          <w:rFonts w:ascii="Arial" w:hAnsi="Arial" w:cs="Arial"/>
        </w:rPr>
      </w:pPr>
    </w:p>
    <w:p w14:paraId="390B7F0E" w14:textId="77777777" w:rsidR="002934F4" w:rsidRPr="004B1B02" w:rsidRDefault="002934F4" w:rsidP="002934F4">
      <w:pPr>
        <w:spacing w:after="0" w:line="360" w:lineRule="auto"/>
        <w:rPr>
          <w:rFonts w:ascii="Arial" w:eastAsia="Calibri" w:hAnsi="Arial" w:cs="Times New Roman"/>
          <w:b/>
          <w:bCs/>
          <w:i/>
          <w:iCs/>
          <w:sz w:val="24"/>
          <w:szCs w:val="28"/>
          <w:lang w:eastAsia="x-none"/>
        </w:rPr>
      </w:pPr>
      <w:r w:rsidRPr="004B1B02">
        <w:rPr>
          <w:rFonts w:ascii="Arial" w:eastAsia="Calibri" w:hAnsi="Arial" w:cs="Times New Roman"/>
          <w:b/>
          <w:bCs/>
          <w:i/>
          <w:iCs/>
          <w:sz w:val="24"/>
          <w:szCs w:val="28"/>
          <w:lang w:eastAsia="x-none"/>
        </w:rPr>
        <w:lastRenderedPageBreak/>
        <w:t>Rozdział 92695 – Pozostała działalność</w:t>
      </w:r>
    </w:p>
    <w:p w14:paraId="09161F85" w14:textId="77777777" w:rsidR="002934F4" w:rsidRPr="004B1B02" w:rsidRDefault="002934F4" w:rsidP="002934F4">
      <w:pPr>
        <w:spacing w:after="0" w:line="360" w:lineRule="auto"/>
        <w:jc w:val="both"/>
        <w:rPr>
          <w:rFonts w:ascii="Arial" w:eastAsia="Times New Roman" w:hAnsi="Arial" w:cs="Arial"/>
          <w:sz w:val="24"/>
          <w:szCs w:val="24"/>
          <w:lang w:eastAsia="pl-PL"/>
        </w:rPr>
      </w:pPr>
      <w:r w:rsidRPr="004B1B02">
        <w:rPr>
          <w:rFonts w:ascii="Arial" w:eastAsia="Times New Roman" w:hAnsi="Arial" w:cs="Arial"/>
          <w:bCs/>
          <w:sz w:val="24"/>
          <w:szCs w:val="24"/>
          <w:lang w:eastAsia="pl-PL"/>
        </w:rPr>
        <w:t xml:space="preserve">Zaplanowane wydatki w kwocie 83.986,- zł jako dotacje celowe dla jednostek sektora finansów publicznych na pomoc finansową dla gmin w ramach „Podkarpackiego Programu Odnowy Wsi na lata 2021-2025” </w:t>
      </w:r>
      <w:r w:rsidRPr="004B1B02">
        <w:rPr>
          <w:rFonts w:ascii="Arial" w:eastAsia="Times New Roman" w:hAnsi="Arial" w:cs="Arial"/>
          <w:sz w:val="24"/>
          <w:szCs w:val="24"/>
          <w:lang w:eastAsia="pl-PL"/>
        </w:rPr>
        <w:t xml:space="preserve">zostały realizowane w kwocie 83.659,00 zł, tj. 99,61 % planu </w:t>
      </w:r>
      <w:r w:rsidRPr="004B1B02">
        <w:rPr>
          <w:rFonts w:ascii="Arial" w:eastAsia="Times New Roman" w:hAnsi="Arial" w:cs="Arial"/>
          <w:bCs/>
          <w:sz w:val="24"/>
          <w:szCs w:val="24"/>
          <w:lang w:eastAsia="pl-PL"/>
        </w:rPr>
        <w:t>(Dep. OW)</w:t>
      </w:r>
      <w:r w:rsidRPr="004B1B02">
        <w:rPr>
          <w:rFonts w:ascii="Arial" w:eastAsia="Times New Roman" w:hAnsi="Arial" w:cs="Arial"/>
          <w:sz w:val="24"/>
          <w:szCs w:val="24"/>
          <w:lang w:eastAsia="pl-PL"/>
        </w:rPr>
        <w:t>.</w:t>
      </w:r>
    </w:p>
    <w:p w14:paraId="30C3E638" w14:textId="77777777" w:rsidR="002934F4" w:rsidRPr="004B1B02" w:rsidRDefault="002934F4" w:rsidP="00307061">
      <w:pPr>
        <w:numPr>
          <w:ilvl w:val="0"/>
          <w:numId w:val="237"/>
        </w:numPr>
        <w:spacing w:after="0" w:line="360" w:lineRule="auto"/>
        <w:ind w:left="284"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bieżące w kwocie 35.986,- zł (§ 2710) </w:t>
      </w:r>
      <w:r w:rsidRPr="004B1B02">
        <w:rPr>
          <w:rFonts w:ascii="Arial" w:hAnsi="Arial" w:cs="Arial"/>
          <w:sz w:val="24"/>
          <w:szCs w:val="24"/>
        </w:rPr>
        <w:t xml:space="preserve">jako dotacje dla jednostek sektora finansów publicznych zostały zrealizowane w wysokości </w:t>
      </w:r>
      <w:r w:rsidRPr="004B1B02">
        <w:rPr>
          <w:rFonts w:ascii="Arial" w:hAnsi="Arial" w:cs="Arial"/>
          <w:bCs/>
          <w:sz w:val="24"/>
          <w:szCs w:val="24"/>
        </w:rPr>
        <w:t>35.659,00 zł, tj. 99,09 % planu</w:t>
      </w:r>
      <w:r w:rsidRPr="004B1B02">
        <w:rPr>
          <w:rFonts w:ascii="Arial" w:hAnsi="Arial" w:cs="Arial"/>
          <w:sz w:val="24"/>
          <w:szCs w:val="24"/>
        </w:rPr>
        <w:t xml:space="preserve"> i </w:t>
      </w:r>
      <w:r w:rsidRPr="004B1B02">
        <w:rPr>
          <w:rFonts w:ascii="Arial" w:eastAsia="Times New Roman" w:hAnsi="Arial" w:cs="Arial"/>
          <w:bCs/>
          <w:sz w:val="24"/>
          <w:szCs w:val="24"/>
          <w:lang w:eastAsia="pl-PL"/>
        </w:rPr>
        <w:t>dotyczyły pomocy finansowych dla:</w:t>
      </w:r>
    </w:p>
    <w:p w14:paraId="6663AEF5" w14:textId="510024DF" w:rsidR="002934F4" w:rsidRPr="004B1B02" w:rsidRDefault="002934F4" w:rsidP="00307061">
      <w:pPr>
        <w:pStyle w:val="Akapitzlist"/>
        <w:numPr>
          <w:ilvl w:val="0"/>
          <w:numId w:val="238"/>
        </w:numPr>
        <w:spacing w:line="360" w:lineRule="auto"/>
        <w:ind w:left="567" w:hanging="283"/>
        <w:jc w:val="both"/>
        <w:rPr>
          <w:rFonts w:ascii="Arial" w:hAnsi="Arial" w:cs="Arial"/>
          <w:bCs/>
          <w:lang w:eastAsia="pl-PL"/>
        </w:rPr>
      </w:pPr>
      <w:r w:rsidRPr="004B1B02">
        <w:rPr>
          <w:rFonts w:ascii="Arial" w:hAnsi="Arial" w:cs="Arial"/>
          <w:bCs/>
          <w:lang w:eastAsia="pl-PL"/>
        </w:rPr>
        <w:t xml:space="preserve">Gminy </w:t>
      </w:r>
      <w:r w:rsidRPr="004B1B02">
        <w:rPr>
          <w:rFonts w:ascii="Arial" w:hAnsi="Arial" w:cs="Arial"/>
        </w:rPr>
        <w:t>Pilzno</w:t>
      </w:r>
      <w:r w:rsidRPr="004B1B02">
        <w:rPr>
          <w:rFonts w:ascii="Arial" w:hAnsi="Arial" w:cs="Arial"/>
          <w:bCs/>
          <w:lang w:eastAsia="pl-PL"/>
        </w:rPr>
        <w:t xml:space="preserve"> na zadanie pn. „</w:t>
      </w:r>
      <w:r w:rsidRPr="004B1B02">
        <w:rPr>
          <w:rFonts w:ascii="Arial" w:hAnsi="Arial" w:cs="Arial"/>
        </w:rPr>
        <w:t>Zintegrujemy się poprzez zdrowy tryb życia - zakup wyposażenia siłowni wewnętrznej, zakup wyposażenia kuchni wraz z</w:t>
      </w:r>
      <w:r w:rsidR="00330818" w:rsidRPr="004B1B02">
        <w:rPr>
          <w:rFonts w:ascii="Arial" w:hAnsi="Arial" w:cs="Arial"/>
        </w:rPr>
        <w:t> </w:t>
      </w:r>
      <w:r w:rsidRPr="004B1B02">
        <w:rPr>
          <w:rFonts w:ascii="Arial" w:hAnsi="Arial" w:cs="Arial"/>
        </w:rPr>
        <w:t>organizacją warsztatów oraz imprezą integracyjną nt. zdrowego trybu życia</w:t>
      </w:r>
      <w:r w:rsidRPr="004B1B02">
        <w:rPr>
          <w:rFonts w:ascii="Arial" w:hAnsi="Arial" w:cs="Arial"/>
          <w:lang w:eastAsia="pl-PL"/>
        </w:rPr>
        <w:t>” w</w:t>
      </w:r>
      <w:r w:rsidR="00330818" w:rsidRPr="004B1B02">
        <w:rPr>
          <w:rFonts w:ascii="Arial" w:hAnsi="Arial" w:cs="Arial"/>
          <w:lang w:eastAsia="pl-PL"/>
        </w:rPr>
        <w:t> </w:t>
      </w:r>
      <w:r w:rsidRPr="004B1B02">
        <w:rPr>
          <w:rFonts w:ascii="Arial" w:hAnsi="Arial" w:cs="Arial"/>
          <w:lang w:eastAsia="pl-PL"/>
        </w:rPr>
        <w:t>kwocie 11.900,00 zł,</w:t>
      </w:r>
    </w:p>
    <w:p w14:paraId="193BEB30" w14:textId="77777777" w:rsidR="002934F4" w:rsidRPr="004B1B02" w:rsidRDefault="002934F4" w:rsidP="00307061">
      <w:pPr>
        <w:pStyle w:val="Akapitzlist"/>
        <w:numPr>
          <w:ilvl w:val="0"/>
          <w:numId w:val="238"/>
        </w:numPr>
        <w:spacing w:line="360" w:lineRule="auto"/>
        <w:ind w:left="567" w:hanging="283"/>
        <w:jc w:val="both"/>
        <w:rPr>
          <w:rFonts w:ascii="Arial" w:hAnsi="Arial" w:cs="Arial"/>
          <w:bCs/>
          <w:lang w:eastAsia="pl-PL"/>
        </w:rPr>
      </w:pPr>
      <w:r w:rsidRPr="004B1B02">
        <w:rPr>
          <w:rFonts w:ascii="Arial" w:hAnsi="Arial" w:cs="Arial"/>
          <w:bCs/>
          <w:lang w:eastAsia="pl-PL"/>
        </w:rPr>
        <w:t>Gminy Głogów Małopolski na zadanie pn. „</w:t>
      </w:r>
      <w:r w:rsidRPr="004B1B02">
        <w:rPr>
          <w:rFonts w:ascii="Arial" w:hAnsi="Arial" w:cs="Arial"/>
        </w:rPr>
        <w:t>Doposażenie kompleksu rekreacyjnego "Rajska Dolina" w Pogwizdowie Starym</w:t>
      </w:r>
      <w:r w:rsidRPr="004B1B02">
        <w:rPr>
          <w:rFonts w:ascii="Arial" w:hAnsi="Arial" w:cs="Arial"/>
          <w:lang w:eastAsia="pl-PL"/>
        </w:rPr>
        <w:t>” w kwocie 12.000,00 zł,</w:t>
      </w:r>
    </w:p>
    <w:p w14:paraId="2ABA3F6B" w14:textId="77777777" w:rsidR="002934F4" w:rsidRPr="004B1B02" w:rsidRDefault="002934F4" w:rsidP="00307061">
      <w:pPr>
        <w:pStyle w:val="Akapitzlist"/>
        <w:numPr>
          <w:ilvl w:val="0"/>
          <w:numId w:val="238"/>
        </w:numPr>
        <w:spacing w:line="360" w:lineRule="auto"/>
        <w:ind w:left="567" w:hanging="283"/>
        <w:jc w:val="both"/>
        <w:rPr>
          <w:rFonts w:ascii="Arial" w:hAnsi="Arial" w:cs="Arial"/>
          <w:bCs/>
          <w:lang w:eastAsia="pl-PL"/>
        </w:rPr>
      </w:pPr>
      <w:r w:rsidRPr="004B1B02">
        <w:rPr>
          <w:rFonts w:ascii="Arial" w:hAnsi="Arial" w:cs="Arial"/>
          <w:bCs/>
          <w:lang w:eastAsia="pl-PL"/>
        </w:rPr>
        <w:t xml:space="preserve">Gminy </w:t>
      </w:r>
      <w:r w:rsidRPr="004B1B02">
        <w:rPr>
          <w:rFonts w:ascii="Arial" w:hAnsi="Arial" w:cs="Arial"/>
        </w:rPr>
        <w:t>Dębica</w:t>
      </w:r>
      <w:r w:rsidRPr="004B1B02">
        <w:rPr>
          <w:rFonts w:ascii="Arial" w:hAnsi="Arial" w:cs="Arial"/>
          <w:bCs/>
          <w:lang w:eastAsia="pl-PL"/>
        </w:rPr>
        <w:t xml:space="preserve"> na zadanie pn. „</w:t>
      </w:r>
      <w:r w:rsidRPr="004B1B02">
        <w:rPr>
          <w:rFonts w:ascii="Arial" w:hAnsi="Arial" w:cs="Arial"/>
        </w:rPr>
        <w:t>Wykonanie infrastruktury sportowo-rekreacyjnej we wsi Braciejowa</w:t>
      </w:r>
      <w:r w:rsidRPr="004B1B02">
        <w:rPr>
          <w:rFonts w:ascii="Arial" w:hAnsi="Arial" w:cs="Arial"/>
          <w:lang w:eastAsia="pl-PL"/>
        </w:rPr>
        <w:t>” w kwocie 11.759,00 zł.</w:t>
      </w:r>
    </w:p>
    <w:p w14:paraId="461FC170" w14:textId="77777777" w:rsidR="002934F4" w:rsidRPr="004B1B02" w:rsidRDefault="002934F4" w:rsidP="00307061">
      <w:pPr>
        <w:numPr>
          <w:ilvl w:val="0"/>
          <w:numId w:val="237"/>
        </w:numPr>
        <w:spacing w:after="0" w:line="360" w:lineRule="auto"/>
        <w:ind w:left="284" w:hanging="142"/>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Zaplanowane wydatki majątkowe w kwocie 48.000,- zł (§ 6300) </w:t>
      </w:r>
      <w:r w:rsidRPr="004B1B02">
        <w:rPr>
          <w:rFonts w:ascii="Arial" w:hAnsi="Arial" w:cs="Arial"/>
          <w:sz w:val="24"/>
          <w:szCs w:val="24"/>
        </w:rPr>
        <w:t xml:space="preserve">jako dotacje dla jednostek sektora finansów publicznych zostały zrealizowane w wysokości </w:t>
      </w:r>
      <w:r w:rsidRPr="004B1B02">
        <w:rPr>
          <w:rFonts w:ascii="Arial" w:hAnsi="Arial" w:cs="Arial"/>
          <w:bCs/>
          <w:sz w:val="24"/>
          <w:szCs w:val="24"/>
        </w:rPr>
        <w:t>48.000,00 zł, tj. 100,00 %</w:t>
      </w:r>
      <w:r w:rsidRPr="004B1B02">
        <w:rPr>
          <w:rFonts w:ascii="Arial" w:hAnsi="Arial" w:cs="Arial"/>
          <w:sz w:val="24"/>
          <w:szCs w:val="24"/>
        </w:rPr>
        <w:t xml:space="preserve"> planu i </w:t>
      </w:r>
      <w:r w:rsidRPr="004B1B02">
        <w:rPr>
          <w:rFonts w:ascii="Arial" w:eastAsia="Times New Roman" w:hAnsi="Arial" w:cs="Arial"/>
          <w:bCs/>
          <w:sz w:val="24"/>
          <w:szCs w:val="24"/>
          <w:lang w:eastAsia="pl-PL"/>
        </w:rPr>
        <w:t>dotyczyły pomocy finansowych dla:</w:t>
      </w:r>
    </w:p>
    <w:p w14:paraId="4B4CD029" w14:textId="77777777" w:rsidR="002934F4" w:rsidRPr="004B1B02" w:rsidRDefault="002934F4" w:rsidP="00307061">
      <w:pPr>
        <w:numPr>
          <w:ilvl w:val="0"/>
          <w:numId w:val="239"/>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Gminy </w:t>
      </w:r>
      <w:r w:rsidRPr="004B1B02">
        <w:rPr>
          <w:rFonts w:ascii="Arial" w:hAnsi="Arial" w:cs="Arial"/>
          <w:sz w:val="24"/>
          <w:szCs w:val="24"/>
        </w:rPr>
        <w:t>Rakszawa</w:t>
      </w:r>
      <w:r w:rsidRPr="004B1B02">
        <w:rPr>
          <w:rFonts w:ascii="Arial" w:eastAsia="Times New Roman" w:hAnsi="Arial" w:cs="Arial"/>
          <w:bCs/>
          <w:sz w:val="24"/>
          <w:szCs w:val="24"/>
          <w:lang w:eastAsia="pl-PL"/>
        </w:rPr>
        <w:t xml:space="preserve"> na zadanie pn. „</w:t>
      </w:r>
      <w:r w:rsidRPr="004B1B02">
        <w:rPr>
          <w:rFonts w:ascii="Arial" w:hAnsi="Arial" w:cs="Arial"/>
          <w:sz w:val="24"/>
          <w:szCs w:val="24"/>
        </w:rPr>
        <w:t>Wzrost aktywności lokalnej Sołectwa Rakszawa Dolna poprzez modernizację placu zabaw</w:t>
      </w:r>
      <w:r w:rsidRPr="004B1B02">
        <w:rPr>
          <w:rFonts w:ascii="Arial" w:eastAsia="Times New Roman" w:hAnsi="Arial" w:cs="Arial"/>
          <w:bCs/>
          <w:sz w:val="24"/>
          <w:szCs w:val="24"/>
          <w:lang w:eastAsia="pl-PL"/>
        </w:rPr>
        <w:t>” w kwocie 12.000,00 zł,</w:t>
      </w:r>
    </w:p>
    <w:p w14:paraId="5CDA9301" w14:textId="77777777" w:rsidR="002934F4" w:rsidRPr="004B1B02" w:rsidRDefault="002934F4" w:rsidP="00307061">
      <w:pPr>
        <w:numPr>
          <w:ilvl w:val="0"/>
          <w:numId w:val="239"/>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Gminy </w:t>
      </w:r>
      <w:r w:rsidRPr="004B1B02">
        <w:rPr>
          <w:rFonts w:ascii="Arial" w:hAnsi="Arial" w:cs="Arial"/>
          <w:sz w:val="24"/>
          <w:szCs w:val="24"/>
        </w:rPr>
        <w:t>Lubenia</w:t>
      </w:r>
      <w:r w:rsidRPr="004B1B02">
        <w:rPr>
          <w:rFonts w:ascii="Arial" w:eastAsia="Times New Roman" w:hAnsi="Arial" w:cs="Arial"/>
          <w:bCs/>
          <w:sz w:val="24"/>
          <w:szCs w:val="24"/>
          <w:lang w:eastAsia="pl-PL"/>
        </w:rPr>
        <w:t xml:space="preserve"> na zadanie pn. „</w:t>
      </w:r>
      <w:r w:rsidRPr="004B1B02">
        <w:rPr>
          <w:rFonts w:ascii="Arial" w:hAnsi="Arial" w:cs="Arial"/>
          <w:sz w:val="24"/>
          <w:szCs w:val="24"/>
        </w:rPr>
        <w:t>Zagospodarowanie przestrzenie publicznej w </w:t>
      </w:r>
      <w:proofErr w:type="spellStart"/>
      <w:r w:rsidRPr="004B1B02">
        <w:rPr>
          <w:rFonts w:ascii="Arial" w:hAnsi="Arial" w:cs="Arial"/>
          <w:sz w:val="24"/>
          <w:szCs w:val="24"/>
        </w:rPr>
        <w:t>Sołonce</w:t>
      </w:r>
      <w:proofErr w:type="spellEnd"/>
      <w:r w:rsidRPr="004B1B02">
        <w:rPr>
          <w:rFonts w:ascii="Arial" w:hAnsi="Arial" w:cs="Arial"/>
          <w:sz w:val="24"/>
          <w:szCs w:val="24"/>
        </w:rPr>
        <w:t xml:space="preserve"> na cele społeczne poprzez budowę wiaty na potrzeby lokalnej społeczności wraz z ułożeniem kostki brukowej pod wiatą i wokół nie</w:t>
      </w:r>
      <w:r w:rsidRPr="004B1B02">
        <w:rPr>
          <w:rFonts w:ascii="Arial" w:hAnsi="Arial" w:cs="Arial"/>
          <w:sz w:val="24"/>
          <w:szCs w:val="24"/>
          <w:lang w:eastAsia="pl-PL"/>
        </w:rPr>
        <w:t>” w kwocie 12.000,00 zł,</w:t>
      </w:r>
    </w:p>
    <w:p w14:paraId="48466C99" w14:textId="77777777" w:rsidR="002934F4" w:rsidRPr="004B1B02" w:rsidRDefault="002934F4" w:rsidP="00307061">
      <w:pPr>
        <w:numPr>
          <w:ilvl w:val="0"/>
          <w:numId w:val="239"/>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Gminy </w:t>
      </w:r>
      <w:r w:rsidRPr="004B1B02">
        <w:rPr>
          <w:rFonts w:ascii="Arial" w:hAnsi="Arial" w:cs="Arial"/>
          <w:sz w:val="24"/>
          <w:szCs w:val="24"/>
        </w:rPr>
        <w:t>Brzozów</w:t>
      </w:r>
      <w:r w:rsidRPr="004B1B02">
        <w:rPr>
          <w:rFonts w:ascii="Arial" w:eastAsia="Times New Roman" w:hAnsi="Arial" w:cs="Arial"/>
          <w:bCs/>
          <w:sz w:val="24"/>
          <w:szCs w:val="24"/>
          <w:lang w:eastAsia="pl-PL"/>
        </w:rPr>
        <w:t xml:space="preserve"> na zadanie pn. „</w:t>
      </w:r>
      <w:r w:rsidRPr="004B1B02">
        <w:rPr>
          <w:rFonts w:ascii="Arial" w:hAnsi="Arial" w:cs="Arial"/>
          <w:sz w:val="24"/>
          <w:szCs w:val="24"/>
        </w:rPr>
        <w:t>Budowa trybuny na stadionie LKS Płomień Zmiennica</w:t>
      </w:r>
      <w:r w:rsidRPr="004B1B02">
        <w:rPr>
          <w:rFonts w:ascii="Arial" w:hAnsi="Arial" w:cs="Arial"/>
          <w:sz w:val="24"/>
          <w:szCs w:val="24"/>
          <w:lang w:eastAsia="pl-PL"/>
        </w:rPr>
        <w:t>” w kwocie 12.000,00 zł,</w:t>
      </w:r>
    </w:p>
    <w:p w14:paraId="014D2828" w14:textId="71454CDE" w:rsidR="002934F4" w:rsidRPr="004B1B02" w:rsidRDefault="002934F4" w:rsidP="002079C1">
      <w:pPr>
        <w:numPr>
          <w:ilvl w:val="0"/>
          <w:numId w:val="239"/>
        </w:numPr>
        <w:spacing w:after="0" w:line="360" w:lineRule="auto"/>
        <w:ind w:left="567" w:hanging="283"/>
        <w:jc w:val="both"/>
        <w:rPr>
          <w:rFonts w:ascii="Arial" w:eastAsia="Times New Roman" w:hAnsi="Arial" w:cs="Arial"/>
          <w:bCs/>
          <w:sz w:val="24"/>
          <w:szCs w:val="24"/>
          <w:lang w:eastAsia="pl-PL"/>
        </w:rPr>
      </w:pPr>
      <w:r w:rsidRPr="004B1B02">
        <w:rPr>
          <w:rFonts w:ascii="Arial" w:eastAsia="Times New Roman" w:hAnsi="Arial" w:cs="Arial"/>
          <w:bCs/>
          <w:sz w:val="24"/>
          <w:szCs w:val="24"/>
          <w:lang w:eastAsia="pl-PL"/>
        </w:rPr>
        <w:t xml:space="preserve">Gminy </w:t>
      </w:r>
      <w:r w:rsidRPr="004B1B02">
        <w:rPr>
          <w:rFonts w:ascii="Arial" w:hAnsi="Arial" w:cs="Arial"/>
          <w:sz w:val="24"/>
          <w:szCs w:val="24"/>
        </w:rPr>
        <w:t>Chmielnik</w:t>
      </w:r>
      <w:r w:rsidRPr="004B1B02">
        <w:rPr>
          <w:rFonts w:ascii="Arial" w:eastAsia="Times New Roman" w:hAnsi="Arial" w:cs="Arial"/>
          <w:bCs/>
          <w:sz w:val="24"/>
          <w:szCs w:val="24"/>
          <w:lang w:eastAsia="pl-PL"/>
        </w:rPr>
        <w:t xml:space="preserve"> na zadanie pn. „</w:t>
      </w:r>
      <w:r w:rsidRPr="004B1B02">
        <w:rPr>
          <w:rFonts w:ascii="Arial" w:hAnsi="Arial" w:cs="Arial"/>
          <w:sz w:val="24"/>
          <w:szCs w:val="24"/>
        </w:rPr>
        <w:t>Modernizacja Wiaty Widowiskowej przy boisku sportowym w Chmielniku</w:t>
      </w:r>
      <w:r w:rsidRPr="004B1B02">
        <w:rPr>
          <w:rFonts w:ascii="Arial" w:hAnsi="Arial" w:cs="Arial"/>
          <w:sz w:val="24"/>
          <w:szCs w:val="24"/>
          <w:lang w:eastAsia="pl-PL"/>
        </w:rPr>
        <w:t>” w kwocie 12.000,00 zł.</w:t>
      </w:r>
    </w:p>
    <w:p w14:paraId="4E697DE4" w14:textId="77777777" w:rsidR="00454901" w:rsidRPr="004B1B02" w:rsidRDefault="00454901" w:rsidP="00454901">
      <w:pPr>
        <w:spacing w:after="0" w:line="360" w:lineRule="auto"/>
        <w:jc w:val="both"/>
        <w:rPr>
          <w:rFonts w:ascii="Arial" w:hAnsi="Arial" w:cs="Arial"/>
          <w:sz w:val="24"/>
          <w:szCs w:val="24"/>
          <w:lang w:eastAsia="pl-PL"/>
        </w:rPr>
      </w:pPr>
    </w:p>
    <w:p w14:paraId="290F0064" w14:textId="77777777" w:rsidR="00454901" w:rsidRPr="004B1B02" w:rsidRDefault="00454901" w:rsidP="00454901">
      <w:pPr>
        <w:spacing w:after="0" w:line="360" w:lineRule="auto"/>
        <w:jc w:val="both"/>
        <w:rPr>
          <w:rFonts w:ascii="Arial" w:hAnsi="Arial" w:cs="Arial"/>
          <w:sz w:val="24"/>
          <w:szCs w:val="24"/>
          <w:lang w:eastAsia="pl-PL"/>
        </w:rPr>
      </w:pPr>
    </w:p>
    <w:p w14:paraId="6550A613" w14:textId="77777777" w:rsidR="00454901" w:rsidRPr="004B1B02" w:rsidRDefault="00454901" w:rsidP="00454901">
      <w:pPr>
        <w:spacing w:after="0" w:line="360" w:lineRule="auto"/>
        <w:jc w:val="both"/>
        <w:rPr>
          <w:rFonts w:ascii="Arial" w:hAnsi="Arial" w:cs="Arial"/>
          <w:sz w:val="24"/>
          <w:szCs w:val="24"/>
          <w:lang w:eastAsia="pl-PL"/>
        </w:rPr>
      </w:pPr>
    </w:p>
    <w:p w14:paraId="3AB26AF0" w14:textId="77777777" w:rsidR="00454901" w:rsidRPr="004B1B02" w:rsidRDefault="00454901" w:rsidP="00454901">
      <w:pPr>
        <w:spacing w:after="0" w:line="360" w:lineRule="auto"/>
        <w:jc w:val="both"/>
        <w:rPr>
          <w:rFonts w:ascii="Arial" w:hAnsi="Arial" w:cs="Arial"/>
          <w:sz w:val="24"/>
          <w:szCs w:val="24"/>
          <w:lang w:eastAsia="pl-PL"/>
        </w:rPr>
      </w:pPr>
    </w:p>
    <w:p w14:paraId="43FB05C7" w14:textId="77777777" w:rsidR="00454901" w:rsidRPr="004B1B02" w:rsidRDefault="00454901" w:rsidP="00454901">
      <w:pPr>
        <w:spacing w:after="0" w:line="360" w:lineRule="auto"/>
        <w:jc w:val="both"/>
        <w:rPr>
          <w:rFonts w:ascii="Arial" w:hAnsi="Arial" w:cs="Arial"/>
          <w:sz w:val="24"/>
          <w:szCs w:val="24"/>
          <w:lang w:eastAsia="pl-PL"/>
        </w:rPr>
      </w:pPr>
    </w:p>
    <w:p w14:paraId="53DCB0BB" w14:textId="77777777" w:rsidR="00454901" w:rsidRPr="004B1B02" w:rsidRDefault="00454901" w:rsidP="00454901">
      <w:pPr>
        <w:tabs>
          <w:tab w:val="left" w:pos="142"/>
        </w:tabs>
        <w:spacing w:after="0" w:line="360" w:lineRule="auto"/>
        <w:jc w:val="center"/>
        <w:rPr>
          <w:rFonts w:ascii="Arial" w:hAnsi="Arial" w:cs="Arial"/>
          <w:b/>
          <w:sz w:val="24"/>
          <w:szCs w:val="24"/>
        </w:rPr>
      </w:pPr>
      <w:r w:rsidRPr="004B1B02">
        <w:rPr>
          <w:rFonts w:ascii="Arial" w:hAnsi="Arial" w:cs="Arial"/>
          <w:b/>
          <w:sz w:val="24"/>
          <w:szCs w:val="24"/>
        </w:rPr>
        <w:lastRenderedPageBreak/>
        <w:t xml:space="preserve">OPIS ZMIAN W PLANIE WYDATKÓW NA REALIZACJĘ PROGRAMÓW FINANSOWANYCH Z UDZIAŁEM ŚRODKÓW Z BUDŻETU UNII EUROPEJSKIEJ </w:t>
      </w:r>
      <w:r w:rsidRPr="004B1B02">
        <w:rPr>
          <w:rFonts w:ascii="Arial" w:hAnsi="Arial" w:cs="Arial"/>
          <w:b/>
          <w:sz w:val="24"/>
          <w:szCs w:val="24"/>
        </w:rPr>
        <w:br/>
        <w:t>I ŹRÓDEŁ ZAGRANICZNYCH DOKONANYCH W TRAKCIE 2023 ROKU</w:t>
      </w:r>
    </w:p>
    <w:p w14:paraId="243C0399" w14:textId="77777777" w:rsidR="00454901" w:rsidRPr="004B1B02" w:rsidRDefault="00454901" w:rsidP="00454901">
      <w:pPr>
        <w:tabs>
          <w:tab w:val="left" w:pos="709"/>
        </w:tabs>
        <w:spacing w:after="0" w:line="360" w:lineRule="auto"/>
        <w:jc w:val="both"/>
        <w:rPr>
          <w:rFonts w:ascii="Arial" w:hAnsi="Arial" w:cs="Arial"/>
          <w:color w:val="FF0000"/>
          <w:sz w:val="24"/>
          <w:szCs w:val="24"/>
        </w:rPr>
      </w:pPr>
    </w:p>
    <w:p w14:paraId="2D62CF49" w14:textId="77777777" w:rsidR="00454901" w:rsidRPr="004B1B02" w:rsidRDefault="00454901" w:rsidP="00454901">
      <w:pPr>
        <w:pStyle w:val="Akapitzlist"/>
        <w:numPr>
          <w:ilvl w:val="0"/>
          <w:numId w:val="759"/>
        </w:numPr>
        <w:tabs>
          <w:tab w:val="left" w:pos="709"/>
        </w:tabs>
        <w:spacing w:line="360" w:lineRule="auto"/>
        <w:ind w:left="709" w:hanging="425"/>
        <w:contextualSpacing/>
        <w:jc w:val="both"/>
        <w:rPr>
          <w:rFonts w:ascii="Arial" w:hAnsi="Arial" w:cs="Arial"/>
          <w:b/>
        </w:rPr>
      </w:pPr>
      <w:r w:rsidRPr="004B1B02">
        <w:rPr>
          <w:rFonts w:ascii="Arial" w:hAnsi="Arial" w:cs="Arial"/>
          <w:b/>
        </w:rPr>
        <w:t>REGIONALNY PROGRAM OPERACYJNY WOJEWÓDZTWA PODKARPACKIEGO NA LATA 2007-2013</w:t>
      </w:r>
    </w:p>
    <w:p w14:paraId="42B70108"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150 – Przetwórstwo przemysłowe, rozdziału 15011– Rozwój przedsiębiorczości i plan wydatków wynosił:</w:t>
      </w:r>
    </w:p>
    <w:p w14:paraId="01AF5DC3" w14:textId="77777777" w:rsidR="00454901" w:rsidRPr="004B1B02" w:rsidRDefault="00454901" w:rsidP="00454901">
      <w:pPr>
        <w:numPr>
          <w:ilvl w:val="0"/>
          <w:numId w:val="749"/>
        </w:numPr>
        <w:tabs>
          <w:tab w:val="left" w:pos="567"/>
        </w:tabs>
        <w:spacing w:after="0" w:line="360" w:lineRule="auto"/>
        <w:ind w:left="993" w:hanging="426"/>
        <w:jc w:val="both"/>
        <w:rPr>
          <w:rFonts w:ascii="Arial" w:hAnsi="Arial" w:cs="Arial"/>
          <w:sz w:val="24"/>
          <w:szCs w:val="24"/>
        </w:rPr>
      </w:pPr>
      <w:r w:rsidRPr="004B1B02">
        <w:rPr>
          <w:rFonts w:ascii="Arial" w:hAnsi="Arial" w:cs="Arial"/>
          <w:sz w:val="24"/>
          <w:szCs w:val="24"/>
        </w:rPr>
        <w:t>na dzień 1 stycznia 2023 r. – 0,- zł,</w:t>
      </w:r>
    </w:p>
    <w:p w14:paraId="3FACAAC0" w14:textId="77777777" w:rsidR="00454901" w:rsidRPr="004B1B02" w:rsidRDefault="00454901" w:rsidP="00454901">
      <w:pPr>
        <w:numPr>
          <w:ilvl w:val="0"/>
          <w:numId w:val="749"/>
        </w:numPr>
        <w:tabs>
          <w:tab w:val="left" w:pos="567"/>
        </w:tabs>
        <w:spacing w:after="0" w:line="360" w:lineRule="auto"/>
        <w:ind w:left="993" w:hanging="426"/>
        <w:jc w:val="both"/>
        <w:rPr>
          <w:rFonts w:ascii="Arial" w:hAnsi="Arial" w:cs="Arial"/>
          <w:sz w:val="24"/>
          <w:szCs w:val="24"/>
        </w:rPr>
      </w:pPr>
      <w:r w:rsidRPr="004B1B02">
        <w:rPr>
          <w:rFonts w:ascii="Arial" w:hAnsi="Arial" w:cs="Arial"/>
          <w:sz w:val="24"/>
          <w:szCs w:val="24"/>
        </w:rPr>
        <w:t>na dzień 31 grudnia 2023 r. – 64.459,- zł.</w:t>
      </w:r>
    </w:p>
    <w:p w14:paraId="5E1F6855" w14:textId="77777777" w:rsidR="00454901" w:rsidRPr="004B1B02" w:rsidRDefault="00454901" w:rsidP="00454901">
      <w:pPr>
        <w:tabs>
          <w:tab w:val="left" w:pos="426"/>
          <w:tab w:val="left" w:pos="567"/>
        </w:tabs>
        <w:spacing w:after="0" w:line="360" w:lineRule="auto"/>
        <w:ind w:left="284" w:hanging="1"/>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64.459,- zł w związku z ustaleniem planu wydatków z tytułu zwrotów dotacji do Ministerstwa Funduszy i Polityki Regionalnej.</w:t>
      </w:r>
    </w:p>
    <w:p w14:paraId="75F27AE3" w14:textId="77777777" w:rsidR="00454901" w:rsidRPr="004B1B02" w:rsidRDefault="00454901" w:rsidP="00454901">
      <w:pPr>
        <w:tabs>
          <w:tab w:val="left" w:pos="709"/>
        </w:tabs>
        <w:spacing w:after="0" w:line="360" w:lineRule="auto"/>
        <w:ind w:left="709"/>
        <w:jc w:val="both"/>
        <w:rPr>
          <w:rFonts w:ascii="Arial" w:hAnsi="Arial" w:cs="Arial"/>
          <w:sz w:val="24"/>
          <w:szCs w:val="24"/>
        </w:rPr>
      </w:pPr>
    </w:p>
    <w:p w14:paraId="726159E3"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REGIONALNY PROGRAM OPERACYJNY WOJEWÓDZTWA PODKARPACKIEGO NA LATA 2014-2020</w:t>
      </w:r>
    </w:p>
    <w:p w14:paraId="1BC24A62"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następujących działach i rozdziałach:</w:t>
      </w:r>
    </w:p>
    <w:p w14:paraId="07AC6141"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150 – Przetwórstwo przemysłowe, rozdziału 15011– Rozwój przedsiębiorczości plan wydatków wynosił:</w:t>
      </w:r>
    </w:p>
    <w:p w14:paraId="7B1BB14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4.188.107,- zł,</w:t>
      </w:r>
    </w:p>
    <w:p w14:paraId="706E1477"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6.148.887,- zł.</w:t>
      </w:r>
    </w:p>
    <w:p w14:paraId="4A14014E"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1.960.780,- zł w związku ze:</w:t>
      </w:r>
    </w:p>
    <w:p w14:paraId="7C82F2B6" w14:textId="77777777" w:rsidR="00454901" w:rsidRPr="004B1B02" w:rsidRDefault="00454901" w:rsidP="00454901">
      <w:pPr>
        <w:numPr>
          <w:ilvl w:val="0"/>
          <w:numId w:val="753"/>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zwiększeniem planu wydatków na realizację projektu pn. „Podkarpacka Platforma Wsparcia Biznesu” w kwocie 1.453.909,- zł,</w:t>
      </w:r>
    </w:p>
    <w:p w14:paraId="46A6271A" w14:textId="77777777" w:rsidR="00454901" w:rsidRPr="004B1B02" w:rsidRDefault="00454901" w:rsidP="00454901">
      <w:pPr>
        <w:numPr>
          <w:ilvl w:val="0"/>
          <w:numId w:val="753"/>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zwiększeniem planu wydatków na dotacje celowe dla beneficjentów RPO WP osi VII – IX w kwocie 80.349,-zł,</w:t>
      </w:r>
    </w:p>
    <w:p w14:paraId="6F36FB5E" w14:textId="77777777" w:rsidR="00454901" w:rsidRPr="004B1B02" w:rsidRDefault="00454901" w:rsidP="00454901">
      <w:pPr>
        <w:numPr>
          <w:ilvl w:val="0"/>
          <w:numId w:val="753"/>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ustaleniem planu wydatków z tytułu zwrotów do Ministerstwa Funduszy i Polityki Regionalnej w kwocie 426.522,- zł.</w:t>
      </w:r>
    </w:p>
    <w:p w14:paraId="2B5626B5"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600 – Transport i łączność, rozdziału 60001 – Krajowe pasażerskie przewozy kolejowe plan wydatków wynosił:</w:t>
      </w:r>
    </w:p>
    <w:p w14:paraId="2317B46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lastRenderedPageBreak/>
        <w:t>na dzień 1 stycznia 2023 r. – 341.940.000,- zł,</w:t>
      </w:r>
    </w:p>
    <w:p w14:paraId="5F7104F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341.940.000,- zł.</w:t>
      </w:r>
    </w:p>
    <w:p w14:paraId="0DD99736"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nie dokonywano zmian w planie wydatków na realizację projektu pn. „Zakup taboru kolejowego do wykonywania przewozów pasażerskich na terenie Województwa Podkarpackiego - etap II”.</w:t>
      </w:r>
    </w:p>
    <w:p w14:paraId="6F8AADA8"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600 – Transport i łączność, rozdziału 60013 – Drogi publiczne wojewódzkie plan wydatków wynosił:</w:t>
      </w:r>
    </w:p>
    <w:p w14:paraId="36350B5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61.805.491,- zł,</w:t>
      </w:r>
    </w:p>
    <w:p w14:paraId="2C0074C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92.783.494,- zł.</w:t>
      </w:r>
    </w:p>
    <w:p w14:paraId="288BBE6C"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30.978.003,- zł w związku ze zwiększeniem wydatków na zadania drogowe.</w:t>
      </w:r>
    </w:p>
    <w:p w14:paraId="1414F274"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bookmarkStart w:id="225" w:name="_Hlk67663735"/>
      <w:r w:rsidRPr="004B1B02">
        <w:rPr>
          <w:rFonts w:ascii="Arial" w:hAnsi="Arial" w:cs="Arial"/>
        </w:rPr>
        <w:t>w ramach działu 700 – Gospodarka mieszkaniowa, rozdziału 70005 – Gospodarka gruntami i nieruchomościami plan wydatków wynosił:</w:t>
      </w:r>
    </w:p>
    <w:p w14:paraId="02A60EF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74.363,- zł,</w:t>
      </w:r>
    </w:p>
    <w:p w14:paraId="3799678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12.917.500,- zł.</w:t>
      </w:r>
    </w:p>
    <w:p w14:paraId="1326B185"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12.843.137,- zł w związku z:</w:t>
      </w:r>
    </w:p>
    <w:p w14:paraId="4E74FA41" w14:textId="77777777" w:rsidR="00454901" w:rsidRPr="004B1B02" w:rsidRDefault="00454901" w:rsidP="00454901">
      <w:pPr>
        <w:pStyle w:val="Akapitzlist"/>
        <w:numPr>
          <w:ilvl w:val="0"/>
          <w:numId w:val="769"/>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„Zakup lokali mieszkalnych, ich wykończenie i wyposażenie, niezbędne do prawidłowego funkcjonowania i korzystania z infrastruktury objętej wsparciem” w kwocie 12.916.167,- zł,</w:t>
      </w:r>
    </w:p>
    <w:p w14:paraId="78B17FA1" w14:textId="77777777" w:rsidR="00454901" w:rsidRPr="004B1B02" w:rsidRDefault="00454901" w:rsidP="00454901">
      <w:pPr>
        <w:pStyle w:val="Akapitzlist"/>
        <w:numPr>
          <w:ilvl w:val="0"/>
          <w:numId w:val="769"/>
        </w:numPr>
        <w:tabs>
          <w:tab w:val="left" w:pos="709"/>
        </w:tabs>
        <w:spacing w:line="360" w:lineRule="auto"/>
        <w:ind w:left="993" w:hanging="284"/>
        <w:contextualSpacing/>
        <w:jc w:val="both"/>
        <w:rPr>
          <w:rFonts w:ascii="Arial" w:hAnsi="Arial" w:cs="Arial"/>
        </w:rPr>
      </w:pPr>
      <w:r w:rsidRPr="004B1B02">
        <w:rPr>
          <w:rFonts w:ascii="Arial" w:hAnsi="Arial" w:cs="Arial"/>
        </w:rPr>
        <w:t>zmniejszeniem wydatków na dotacje celowe dla beneficjentów RPO WP realizujących projekty o charakterze rewitalizacyjnym</w:t>
      </w:r>
      <w:bookmarkEnd w:id="225"/>
      <w:r w:rsidRPr="004B1B02">
        <w:rPr>
          <w:rFonts w:ascii="Arial" w:hAnsi="Arial" w:cs="Arial"/>
        </w:rPr>
        <w:t xml:space="preserve"> w kwocie 73.030,- zł.</w:t>
      </w:r>
    </w:p>
    <w:p w14:paraId="4C7A3288"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720 – Informatyka, rozdziału 72095 – Pozostała działalność plan wydatków wynosił:</w:t>
      </w:r>
    </w:p>
    <w:p w14:paraId="06F16CBE"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11.566.430,- zł,</w:t>
      </w:r>
    </w:p>
    <w:p w14:paraId="76E5669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22.132.093,- zł.</w:t>
      </w:r>
    </w:p>
    <w:p w14:paraId="599EEB67"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10.565.663,- zł w związku ze zwiększeniem wydatków na realizację projektu pn. "Podkarpacki System Informacji Medycznej (PSIM)”.</w:t>
      </w:r>
    </w:p>
    <w:p w14:paraId="40B9C22F"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lastRenderedPageBreak/>
        <w:t>w ramach działu 730 – Nauka, rozdziału 73095 – Pozostała działalność plan wydatków wynosił:</w:t>
      </w:r>
    </w:p>
    <w:p w14:paraId="315B50E7" w14:textId="77777777" w:rsidR="00454901" w:rsidRPr="004B1B02" w:rsidRDefault="00454901" w:rsidP="00454901">
      <w:pPr>
        <w:numPr>
          <w:ilvl w:val="0"/>
          <w:numId w:val="749"/>
        </w:numPr>
        <w:tabs>
          <w:tab w:val="left" w:pos="993"/>
        </w:tabs>
        <w:spacing w:after="0" w:line="360" w:lineRule="auto"/>
        <w:ind w:left="709" w:firstLine="0"/>
        <w:jc w:val="both"/>
        <w:rPr>
          <w:rFonts w:ascii="Arial" w:hAnsi="Arial" w:cs="Arial"/>
          <w:sz w:val="24"/>
          <w:szCs w:val="24"/>
        </w:rPr>
      </w:pPr>
      <w:r w:rsidRPr="004B1B02">
        <w:rPr>
          <w:rFonts w:ascii="Arial" w:hAnsi="Arial" w:cs="Arial"/>
          <w:sz w:val="24"/>
          <w:szCs w:val="24"/>
        </w:rPr>
        <w:t>na dzień 1 stycznia 2023 r. – 761.911,- zł,</w:t>
      </w:r>
    </w:p>
    <w:p w14:paraId="173B80DE" w14:textId="77777777" w:rsidR="00454901" w:rsidRPr="004B1B02" w:rsidRDefault="00454901" w:rsidP="00454901">
      <w:pPr>
        <w:numPr>
          <w:ilvl w:val="0"/>
          <w:numId w:val="749"/>
        </w:numPr>
        <w:tabs>
          <w:tab w:val="left" w:pos="993"/>
        </w:tabs>
        <w:spacing w:after="0" w:line="360" w:lineRule="auto"/>
        <w:ind w:left="709" w:firstLine="0"/>
        <w:jc w:val="both"/>
        <w:rPr>
          <w:rFonts w:ascii="Arial" w:hAnsi="Arial" w:cs="Arial"/>
          <w:sz w:val="24"/>
          <w:szCs w:val="24"/>
        </w:rPr>
      </w:pPr>
      <w:r w:rsidRPr="004B1B02">
        <w:rPr>
          <w:rFonts w:ascii="Arial" w:hAnsi="Arial" w:cs="Arial"/>
          <w:sz w:val="24"/>
          <w:szCs w:val="24"/>
        </w:rPr>
        <w:t>na dzień 31 grudnia 2023 r. – 1.340.099,- zł.</w:t>
      </w:r>
    </w:p>
    <w:p w14:paraId="60CB7B0B"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578.188,- zł w związku ze zwiększeniem wydatków na realizację projektu pn. “Inteligentne specjalizacje – narzędzie wzrostu innowacyjności i konkurencyjności województwa podkarpackiego”.</w:t>
      </w:r>
    </w:p>
    <w:p w14:paraId="793C5040"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75018 – Urzędy marszałkowskie plan wydatków wynosił:</w:t>
      </w:r>
    </w:p>
    <w:p w14:paraId="19DF9FB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35.180.613,- zł,</w:t>
      </w:r>
    </w:p>
    <w:p w14:paraId="32FFCC2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57.130.920,- zł.</w:t>
      </w:r>
    </w:p>
    <w:p w14:paraId="1A471037" w14:textId="77777777" w:rsidR="00454901" w:rsidRPr="004B1B02" w:rsidRDefault="00454901" w:rsidP="00454901">
      <w:pPr>
        <w:tabs>
          <w:tab w:val="left" w:pos="709"/>
        </w:tabs>
        <w:spacing w:after="0" w:line="360" w:lineRule="auto"/>
        <w:ind w:left="708"/>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21.950.307,- zł w związku ze:</w:t>
      </w:r>
    </w:p>
    <w:p w14:paraId="3345DBFB" w14:textId="77777777" w:rsidR="00454901" w:rsidRPr="004B1B02" w:rsidRDefault="00454901" w:rsidP="00454901">
      <w:pPr>
        <w:pStyle w:val="Akapitzlist"/>
        <w:numPr>
          <w:ilvl w:val="0"/>
          <w:numId w:val="754"/>
        </w:numPr>
        <w:tabs>
          <w:tab w:val="left" w:pos="709"/>
        </w:tabs>
        <w:spacing w:line="360" w:lineRule="auto"/>
        <w:ind w:left="993" w:hanging="284"/>
        <w:contextualSpacing/>
        <w:jc w:val="both"/>
        <w:rPr>
          <w:rFonts w:ascii="Arial" w:hAnsi="Arial" w:cs="Arial"/>
        </w:rPr>
      </w:pPr>
      <w:bookmarkStart w:id="226" w:name="_Hlk98842542"/>
      <w:r w:rsidRPr="004B1B02">
        <w:rPr>
          <w:rFonts w:ascii="Arial" w:hAnsi="Arial" w:cs="Arial"/>
        </w:rPr>
        <w:t>zwiększeniem wydatków na realizację projektów Pomocy Technicznej w kwocie 19.502.606,- zł</w:t>
      </w:r>
      <w:bookmarkEnd w:id="226"/>
      <w:r w:rsidRPr="004B1B02">
        <w:rPr>
          <w:rFonts w:ascii="Arial" w:hAnsi="Arial" w:cs="Arial"/>
        </w:rPr>
        <w:t>,</w:t>
      </w:r>
    </w:p>
    <w:p w14:paraId="1A150966" w14:textId="77777777" w:rsidR="00454901" w:rsidRPr="004B1B02" w:rsidRDefault="00454901" w:rsidP="00454901">
      <w:pPr>
        <w:pStyle w:val="Akapitzlist"/>
        <w:numPr>
          <w:ilvl w:val="0"/>
          <w:numId w:val="754"/>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„Podkarpacki System e-Administracji Publicznej - 2 (</w:t>
      </w:r>
      <w:proofErr w:type="spellStart"/>
      <w:r w:rsidRPr="004B1B02">
        <w:rPr>
          <w:rFonts w:ascii="Arial" w:hAnsi="Arial" w:cs="Arial"/>
        </w:rPr>
        <w:t>PSeAP</w:t>
      </w:r>
      <w:proofErr w:type="spellEnd"/>
      <w:r w:rsidRPr="004B1B02">
        <w:rPr>
          <w:rFonts w:ascii="Arial" w:hAnsi="Arial" w:cs="Arial"/>
        </w:rPr>
        <w:t xml:space="preserve"> - 2)” w kwocie 2.447.701,- zł.</w:t>
      </w:r>
    </w:p>
    <w:p w14:paraId="34164008"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75075 – Promocja jednostek samorządu terytorialnego plan wydatków wynosił:</w:t>
      </w:r>
    </w:p>
    <w:p w14:paraId="54A352A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4.000.000,- zł,</w:t>
      </w:r>
    </w:p>
    <w:p w14:paraId="18A722D8"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5.872.570,- zł.</w:t>
      </w:r>
    </w:p>
    <w:p w14:paraId="5EF07F33" w14:textId="77777777" w:rsidR="00454901" w:rsidRPr="004B1B02" w:rsidRDefault="00454901" w:rsidP="00454901">
      <w:pPr>
        <w:tabs>
          <w:tab w:val="left" w:pos="709"/>
        </w:tabs>
        <w:spacing w:after="0" w:line="360" w:lineRule="auto"/>
        <w:ind w:left="708"/>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1.872.570,- zł w związku ze zwiększeniem wydatków na realizację projektu pn. „Promocja Gospodarcza Województwa Podkarpackiego”.</w:t>
      </w:r>
    </w:p>
    <w:p w14:paraId="4B4CB359"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75095 – Pozostała działalność plan wydatków wynosił:</w:t>
      </w:r>
    </w:p>
    <w:p w14:paraId="588945C8"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13.198.930,- zł,</w:t>
      </w:r>
    </w:p>
    <w:p w14:paraId="2546EB7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17.422.746,- zł.</w:t>
      </w:r>
    </w:p>
    <w:p w14:paraId="2CC3031A"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4.223.816,- zł w związku ze:</w:t>
      </w:r>
    </w:p>
    <w:p w14:paraId="505AC700" w14:textId="77777777" w:rsidR="00454901" w:rsidRPr="004B1B02" w:rsidRDefault="00454901" w:rsidP="00454901">
      <w:pPr>
        <w:pStyle w:val="Akapitzlist"/>
        <w:numPr>
          <w:ilvl w:val="0"/>
          <w:numId w:val="766"/>
        </w:numPr>
        <w:tabs>
          <w:tab w:val="left" w:pos="709"/>
        </w:tabs>
        <w:spacing w:line="360" w:lineRule="auto"/>
        <w:ind w:left="993" w:hanging="284"/>
        <w:contextualSpacing/>
        <w:jc w:val="both"/>
        <w:rPr>
          <w:rFonts w:ascii="Arial" w:hAnsi="Arial" w:cs="Arial"/>
        </w:rPr>
      </w:pPr>
      <w:r w:rsidRPr="004B1B02">
        <w:rPr>
          <w:rFonts w:ascii="Arial" w:hAnsi="Arial" w:cs="Arial"/>
        </w:rPr>
        <w:lastRenderedPageBreak/>
        <w:t>zwiększeniem wydatków na dotacje celowe dla beneficjentów RPO WP realizujących projekty o charakterze rewitalizacyjnym w kwocie 228.626,- zł,</w:t>
      </w:r>
    </w:p>
    <w:p w14:paraId="45911A93" w14:textId="77777777" w:rsidR="00454901" w:rsidRPr="004B1B02" w:rsidRDefault="00454901" w:rsidP="00454901">
      <w:pPr>
        <w:pStyle w:val="Akapitzlist"/>
        <w:numPr>
          <w:ilvl w:val="0"/>
          <w:numId w:val="766"/>
        </w:numPr>
        <w:tabs>
          <w:tab w:val="left" w:pos="709"/>
        </w:tabs>
        <w:spacing w:line="360" w:lineRule="auto"/>
        <w:ind w:left="993" w:hanging="284"/>
        <w:contextualSpacing/>
        <w:jc w:val="both"/>
        <w:rPr>
          <w:rFonts w:ascii="Arial" w:hAnsi="Arial" w:cs="Arial"/>
        </w:rPr>
      </w:pPr>
      <w:r w:rsidRPr="004B1B02">
        <w:rPr>
          <w:rFonts w:ascii="Arial" w:hAnsi="Arial" w:cs="Arial"/>
        </w:rPr>
        <w:t>zwiększeniem wydatków na realizację projektów Pomocy Technicznej w kwocie 3.995.190,- zł.</w:t>
      </w:r>
    </w:p>
    <w:p w14:paraId="6AB54F7E"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801 – Oświata i wychowanie, rozdziału 80195 – Pozostała działalność plan wydatków wynosił:</w:t>
      </w:r>
    </w:p>
    <w:p w14:paraId="48B789A9"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629.504,- zł,</w:t>
      </w:r>
    </w:p>
    <w:p w14:paraId="4429000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1.677.970,- zł.</w:t>
      </w:r>
    </w:p>
    <w:p w14:paraId="73F2A1AB"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1.048.466,- zł w związku ze:</w:t>
      </w:r>
    </w:p>
    <w:p w14:paraId="3E3125DE" w14:textId="77777777" w:rsidR="00454901" w:rsidRPr="004B1B02" w:rsidRDefault="00454901" w:rsidP="00454901">
      <w:pPr>
        <w:numPr>
          <w:ilvl w:val="0"/>
          <w:numId w:val="753"/>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zwiększeniem planu wydatków na dotacje celowe dla beneficjentów RPO WP osi VII – IX w kwocie 1.025.063,-zł,</w:t>
      </w:r>
    </w:p>
    <w:p w14:paraId="7E867C27" w14:textId="77777777" w:rsidR="00454901" w:rsidRPr="004B1B02" w:rsidRDefault="00454901" w:rsidP="00454901">
      <w:pPr>
        <w:numPr>
          <w:ilvl w:val="0"/>
          <w:numId w:val="753"/>
        </w:numPr>
        <w:tabs>
          <w:tab w:val="left" w:pos="993"/>
        </w:tabs>
        <w:spacing w:after="0" w:line="360" w:lineRule="auto"/>
        <w:ind w:left="993" w:hanging="284"/>
        <w:jc w:val="both"/>
        <w:rPr>
          <w:rFonts w:ascii="Arial" w:hAnsi="Arial" w:cs="Arial"/>
          <w:sz w:val="24"/>
          <w:szCs w:val="24"/>
        </w:rPr>
      </w:pPr>
      <w:bookmarkStart w:id="227" w:name="_Hlk130541111"/>
      <w:r w:rsidRPr="004B1B02">
        <w:rPr>
          <w:rFonts w:ascii="Arial" w:hAnsi="Arial" w:cs="Arial"/>
          <w:sz w:val="24"/>
          <w:szCs w:val="24"/>
        </w:rPr>
        <w:t>ustaleniem planu wydatków z tytułu zwrotów do Ministerstwa Funduszy i Polityki Regionalnej w kwocie 23.403,- zł.</w:t>
      </w:r>
    </w:p>
    <w:p w14:paraId="0855E174"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bookmarkStart w:id="228" w:name="_Hlk67841932"/>
      <w:bookmarkEnd w:id="227"/>
      <w:r w:rsidRPr="004B1B02">
        <w:rPr>
          <w:rFonts w:ascii="Arial" w:hAnsi="Arial" w:cs="Arial"/>
        </w:rPr>
        <w:t>w ramach działu 851 – Ochrona zdrowia, rozdziału 85111 – Szpitale ogólne plan wydatków wynosił:</w:t>
      </w:r>
    </w:p>
    <w:p w14:paraId="61B6C73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11.191.126,- zł,</w:t>
      </w:r>
    </w:p>
    <w:p w14:paraId="3C05DCB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64.138,- zł.</w:t>
      </w:r>
    </w:p>
    <w:p w14:paraId="47F1B18C"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zmniejszenie planu o kwotę 11.126.988,- zł w związku z</w:t>
      </w:r>
      <w:bookmarkEnd w:id="228"/>
      <w:r w:rsidRPr="004B1B02">
        <w:rPr>
          <w:rFonts w:ascii="Arial" w:hAnsi="Arial" w:cs="Arial"/>
        </w:rPr>
        <w:t>e zmniejszeniem wydatków na dotacje celowe dla beneficjentów RPO WP realizujących projekty o charakterze innym niż rewitalizacyjny.</w:t>
      </w:r>
    </w:p>
    <w:p w14:paraId="1E3529DE"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851 – Ochrona zdrowia, rozdziału 85112 – Szpitale kliniczne plan wydatków wynosił:</w:t>
      </w:r>
    </w:p>
    <w:p w14:paraId="7893F399"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5EF53F7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6.034.636,- zł.</w:t>
      </w:r>
    </w:p>
    <w:p w14:paraId="0191E25A"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6.034.636,- zł w związku z ustaleniem planu wydatków na dotacje celowe dla beneficjentów RPO WP realizujących projekty o charakterze innym niż rewitalizacyjny.</w:t>
      </w:r>
    </w:p>
    <w:p w14:paraId="54A549CC"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852 – Pomoc społeczna, rozdziału 85231 – Pomoc dla cudzoziemców plan wydatków wynosił:</w:t>
      </w:r>
    </w:p>
    <w:p w14:paraId="640CEC4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21.431.283,- zł,</w:t>
      </w:r>
    </w:p>
    <w:p w14:paraId="5ED23F6E"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lastRenderedPageBreak/>
        <w:t>na dzień 31 grudnia 2023 r. – 14.921.088,- zł.</w:t>
      </w:r>
    </w:p>
    <w:p w14:paraId="42D849A9"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zmniejszenie planu o kwotę 6.510.195,- zł w związku ze zmniejszeniem wydatków na realizację projektu pn. „Podkarpackie Centrum Integracji Cudzoziemców”.</w:t>
      </w:r>
    </w:p>
    <w:p w14:paraId="7E8EA50B"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852 – Pomoc społeczna, rozdziału 85295 – Pozostała działalność plan wydatków wynosił:</w:t>
      </w:r>
    </w:p>
    <w:p w14:paraId="415E903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6.233.249,- zł,</w:t>
      </w:r>
    </w:p>
    <w:p w14:paraId="63CFFD6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8.561.467,- zł.</w:t>
      </w:r>
    </w:p>
    <w:p w14:paraId="3D3832D4"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2.328.218,- zł w związku ze:</w:t>
      </w:r>
    </w:p>
    <w:p w14:paraId="3002B886"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t>zwiększeniem wydatków na dotacje celowe dla beneficjentów RPO WP osi VII – IX w kwocie 1.652.944,- zł,</w:t>
      </w:r>
    </w:p>
    <w:p w14:paraId="736DA76C"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z tytułu zwrotów do Ministerstwa Funduszy i Polityki Regionalnej w kwocie 675.274,- zł.</w:t>
      </w:r>
    </w:p>
    <w:p w14:paraId="50BCC3A8"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853 – Pozostałe zadania w zakresie polityki społecznej, rozdziału 85332 – Wojewódzkie urzędy pracy plan wydatków wynosił:</w:t>
      </w:r>
    </w:p>
    <w:p w14:paraId="74AAF3B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16.893.900,- zł,</w:t>
      </w:r>
    </w:p>
    <w:p w14:paraId="5D55DFE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16.570.269,- zł.</w:t>
      </w:r>
    </w:p>
    <w:p w14:paraId="427C2C30"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zmniejszenie planu o kwotę 323.631,- zł w związku z:</w:t>
      </w:r>
    </w:p>
    <w:p w14:paraId="30B803E8" w14:textId="77777777" w:rsidR="00454901" w:rsidRPr="004B1B02" w:rsidRDefault="00454901" w:rsidP="00454901">
      <w:pPr>
        <w:pStyle w:val="Akapitzlist"/>
        <w:numPr>
          <w:ilvl w:val="0"/>
          <w:numId w:val="764"/>
        </w:numPr>
        <w:tabs>
          <w:tab w:val="left" w:pos="709"/>
        </w:tabs>
        <w:spacing w:after="200" w:line="360" w:lineRule="auto"/>
        <w:ind w:left="993" w:hanging="284"/>
        <w:contextualSpacing/>
        <w:jc w:val="both"/>
        <w:rPr>
          <w:rFonts w:ascii="Arial" w:hAnsi="Arial" w:cs="Arial"/>
        </w:rPr>
      </w:pPr>
      <w:r w:rsidRPr="004B1B02">
        <w:rPr>
          <w:rFonts w:ascii="Arial" w:hAnsi="Arial" w:cs="Arial"/>
        </w:rPr>
        <w:t>ustaleniem planu wydatków z tytułu zwrotów do Ministerstwa Funduszy i Polityki Regionalnej w ramach projektu Pomocy Technicznej w kwocie 80,- zł,</w:t>
      </w:r>
    </w:p>
    <w:p w14:paraId="1E7AA649" w14:textId="77777777" w:rsidR="00454901" w:rsidRPr="004B1B02" w:rsidRDefault="00454901" w:rsidP="00454901">
      <w:pPr>
        <w:pStyle w:val="Akapitzlist"/>
        <w:numPr>
          <w:ilvl w:val="0"/>
          <w:numId w:val="764"/>
        </w:numPr>
        <w:tabs>
          <w:tab w:val="left" w:pos="709"/>
        </w:tabs>
        <w:spacing w:after="200" w:line="360" w:lineRule="auto"/>
        <w:ind w:left="993" w:hanging="284"/>
        <w:contextualSpacing/>
        <w:jc w:val="both"/>
        <w:rPr>
          <w:rFonts w:ascii="Arial" w:hAnsi="Arial" w:cs="Arial"/>
        </w:rPr>
      </w:pPr>
      <w:r w:rsidRPr="004B1B02">
        <w:rPr>
          <w:rFonts w:ascii="Arial" w:hAnsi="Arial" w:cs="Arial"/>
        </w:rPr>
        <w:t>zmniejszeniem wydatków na realizację projektu Pomocy Technicznej w kwocie 323.711,- zł.</w:t>
      </w:r>
    </w:p>
    <w:p w14:paraId="624A118A"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853 – Pozostałe zadania w zakresie polityki społecznej, rozdziału 85395 – Pozostała działalność plan wydatków wynosił:</w:t>
      </w:r>
    </w:p>
    <w:p w14:paraId="4E8FBED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2.444.093,- zł,</w:t>
      </w:r>
    </w:p>
    <w:p w14:paraId="7B99F50E"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3.418.244,- zł.</w:t>
      </w:r>
    </w:p>
    <w:p w14:paraId="5C5B12F2"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974.151,- zł w związku ze:</w:t>
      </w:r>
    </w:p>
    <w:p w14:paraId="2CF2A74E"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lastRenderedPageBreak/>
        <w:t>zwiększeniem wydatków na dotacje celowe dla beneficjentów RPO WP osi VII-IX w kwocie 829.581,- zł,</w:t>
      </w:r>
    </w:p>
    <w:p w14:paraId="7409298F"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z tytułu zwrotów do Ministerstwa Funduszy i Polityki Regionalnej w kwocie 144.570,- zł.</w:t>
      </w:r>
    </w:p>
    <w:p w14:paraId="1E8C4511"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921 – Kultura i ochrona dziedzictwa narodowego, rozdziału 92109 – Domy i ośrodki kultury, świetlice i kluby plan wydatków wynosił:</w:t>
      </w:r>
    </w:p>
    <w:p w14:paraId="0642693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627.600,- zł,</w:t>
      </w:r>
    </w:p>
    <w:p w14:paraId="3CCBBDE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1.419.778,- zł.</w:t>
      </w:r>
    </w:p>
    <w:p w14:paraId="6F41D721"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792.178,- zł w związku ze:</w:t>
      </w:r>
    </w:p>
    <w:p w14:paraId="4BE7095E" w14:textId="77777777" w:rsidR="00454901" w:rsidRPr="004B1B02" w:rsidRDefault="00454901" w:rsidP="00454901">
      <w:pPr>
        <w:pStyle w:val="Akapitzlist"/>
        <w:numPr>
          <w:ilvl w:val="0"/>
          <w:numId w:val="767"/>
        </w:numPr>
        <w:tabs>
          <w:tab w:val="left" w:pos="709"/>
        </w:tabs>
        <w:spacing w:after="200" w:line="360" w:lineRule="auto"/>
        <w:ind w:left="993" w:hanging="284"/>
        <w:contextualSpacing/>
        <w:jc w:val="both"/>
        <w:rPr>
          <w:rFonts w:ascii="Arial" w:hAnsi="Arial" w:cs="Arial"/>
        </w:rPr>
      </w:pPr>
      <w:r w:rsidRPr="004B1B02">
        <w:rPr>
          <w:rFonts w:ascii="Arial" w:hAnsi="Arial" w:cs="Arial"/>
        </w:rPr>
        <w:t>zwiększeniem planu wydatków na realizację projektu pn. „Utworzenie podkarpackiego centrum nauki” w kwocie 795.245,- zł,</w:t>
      </w:r>
    </w:p>
    <w:p w14:paraId="795F4911" w14:textId="77777777" w:rsidR="00454901" w:rsidRPr="004B1B02" w:rsidRDefault="00454901" w:rsidP="00454901">
      <w:pPr>
        <w:pStyle w:val="Akapitzlist"/>
        <w:numPr>
          <w:ilvl w:val="0"/>
          <w:numId w:val="767"/>
        </w:numPr>
        <w:tabs>
          <w:tab w:val="left" w:pos="709"/>
        </w:tabs>
        <w:spacing w:after="200" w:line="360" w:lineRule="auto"/>
        <w:ind w:left="993" w:hanging="284"/>
        <w:contextualSpacing/>
        <w:jc w:val="both"/>
        <w:rPr>
          <w:rFonts w:ascii="Arial" w:hAnsi="Arial" w:cs="Arial"/>
        </w:rPr>
      </w:pPr>
      <w:r w:rsidRPr="004B1B02">
        <w:rPr>
          <w:rFonts w:ascii="Arial" w:hAnsi="Arial" w:cs="Arial"/>
        </w:rPr>
        <w:t>zmniejszeniem planu wydatków na dotacje celowe dla beneficjentów RPO WP realizujących projekty o charakterze rewitalizacyjnym w kwocie 3.067,- zł.</w:t>
      </w:r>
    </w:p>
    <w:p w14:paraId="5782FCEC" w14:textId="77777777" w:rsidR="00454901" w:rsidRPr="004B1B02" w:rsidRDefault="00454901" w:rsidP="00454901">
      <w:pPr>
        <w:pStyle w:val="Akapitzlist"/>
        <w:numPr>
          <w:ilvl w:val="0"/>
          <w:numId w:val="752"/>
        </w:numPr>
        <w:tabs>
          <w:tab w:val="left" w:pos="709"/>
        </w:tabs>
        <w:spacing w:line="360" w:lineRule="auto"/>
        <w:ind w:left="709" w:hanging="425"/>
        <w:contextualSpacing/>
        <w:jc w:val="both"/>
        <w:rPr>
          <w:rFonts w:ascii="Arial" w:hAnsi="Arial" w:cs="Arial"/>
        </w:rPr>
      </w:pPr>
      <w:r w:rsidRPr="004B1B02">
        <w:rPr>
          <w:rFonts w:ascii="Arial" w:hAnsi="Arial" w:cs="Arial"/>
        </w:rPr>
        <w:t>w ramach działu 921 – Kultura i ochrona dziedzictwa narodowego, rozdziału 92195 – Pozostała działalność plan wydatków wynosił:</w:t>
      </w:r>
    </w:p>
    <w:p w14:paraId="572DCB5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883.763,- zł,</w:t>
      </w:r>
    </w:p>
    <w:p w14:paraId="12DFA2A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625.601,- zł.</w:t>
      </w:r>
    </w:p>
    <w:p w14:paraId="286EA6EC"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zmniejszenie planu o kwotę 258.162,- zł w związku ze zmniejszeniem wydatków na dotacje celowe dla beneficjentów RPO WP realizujących projekty o charakterze rewitalizacyjnym.</w:t>
      </w:r>
    </w:p>
    <w:p w14:paraId="38067A8F" w14:textId="77777777" w:rsidR="00454901" w:rsidRPr="004B1B02" w:rsidRDefault="00454901" w:rsidP="00454901">
      <w:pPr>
        <w:pStyle w:val="Akapitzlist"/>
        <w:tabs>
          <w:tab w:val="left" w:pos="709"/>
        </w:tabs>
        <w:spacing w:line="360" w:lineRule="auto"/>
        <w:ind w:left="709"/>
        <w:jc w:val="both"/>
        <w:rPr>
          <w:rFonts w:ascii="Arial" w:hAnsi="Arial" w:cs="Arial"/>
          <w:color w:val="FF0000"/>
        </w:rPr>
      </w:pPr>
    </w:p>
    <w:p w14:paraId="6B989D15"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bookmarkStart w:id="229" w:name="_Hlk98416266"/>
      <w:r w:rsidRPr="004B1B02">
        <w:rPr>
          <w:rFonts w:ascii="Arial" w:hAnsi="Arial" w:cs="Arial"/>
          <w:b/>
        </w:rPr>
        <w:t>REGIONALNY PROGRAM FUNDUSZE EUROPEJSKIE DLA PODKARPACIA 2021-2027</w:t>
      </w:r>
    </w:p>
    <w:p w14:paraId="58CF265D"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następujących działach i rozdziałach:</w:t>
      </w:r>
    </w:p>
    <w:p w14:paraId="1DFFA1D1"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600 – Transport i łączność, rozdziału 60013 – Drogi publiczne wojewódzkie plan wydatków wynosił:</w:t>
      </w:r>
    </w:p>
    <w:p w14:paraId="72EF953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6C3BFAA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2.832.193,- zł.</w:t>
      </w:r>
    </w:p>
    <w:p w14:paraId="540ACD60"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lastRenderedPageBreak/>
        <w:t>W trakcie roku budżetowego dokonano zmian w planie wydatków poprzez zwiększenie planu o kwotę 2.832.193,- zł w związku z ustaleniem planu wydatków na zadania drogowe.</w:t>
      </w:r>
    </w:p>
    <w:p w14:paraId="3D75C274"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75018 – Urzędy marszałkowskie plan wydatków wynosił:</w:t>
      </w:r>
    </w:p>
    <w:p w14:paraId="69B1A92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15.683.020,- zł,</w:t>
      </w:r>
    </w:p>
    <w:p w14:paraId="5FB3A5F8"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0,- zł.</w:t>
      </w:r>
    </w:p>
    <w:p w14:paraId="09F302A6" w14:textId="77777777" w:rsidR="00454901" w:rsidRPr="004B1B02" w:rsidRDefault="00454901" w:rsidP="00454901">
      <w:pPr>
        <w:tabs>
          <w:tab w:val="left" w:pos="709"/>
        </w:tabs>
        <w:spacing w:after="0" w:line="360" w:lineRule="auto"/>
        <w:ind w:left="708"/>
        <w:jc w:val="both"/>
        <w:rPr>
          <w:rFonts w:ascii="Arial" w:hAnsi="Arial" w:cs="Arial"/>
          <w:sz w:val="24"/>
          <w:szCs w:val="24"/>
        </w:rPr>
      </w:pPr>
      <w:r w:rsidRPr="004B1B02">
        <w:rPr>
          <w:rFonts w:ascii="Arial" w:hAnsi="Arial" w:cs="Arial"/>
          <w:sz w:val="24"/>
          <w:szCs w:val="24"/>
        </w:rPr>
        <w:t>W trakcie roku budżetowego dokonano zmian w planie wydatków poprzez zmniejszenie planu o kwotę 15.683.020,- zł w związku ze zmniejszeniem wydatków na realizację projektów Pomocy Technicznej.</w:t>
      </w:r>
    </w:p>
    <w:p w14:paraId="4AB94ED4"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75095 – Pozostała działalność plan wydatków wynosił:</w:t>
      </w:r>
    </w:p>
    <w:p w14:paraId="4212018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4.316.980,- zł,</w:t>
      </w:r>
    </w:p>
    <w:p w14:paraId="47D1116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0,- zł.</w:t>
      </w:r>
    </w:p>
    <w:p w14:paraId="3A946359"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zmniejszenie planu o kwotę 4.316.980,- zł w związku ze zmniejszeniem wydatków na realizację projektów Pomocy Technicznej.</w:t>
      </w:r>
    </w:p>
    <w:p w14:paraId="69B40E25"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801 – Oświata i wychowanie, rozdziału 80146 – Dokształcanie i doskonalenie nauczycieli plan wydatków wynosił:</w:t>
      </w:r>
    </w:p>
    <w:p w14:paraId="3B8F7FD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0B28A2F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765.271,- zł.</w:t>
      </w:r>
    </w:p>
    <w:p w14:paraId="30FFBBBD"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765.271,- zł w związku z ustaleniem planu wydatków na realizacje projektu pn. „</w:t>
      </w:r>
      <w:proofErr w:type="spellStart"/>
      <w:r w:rsidRPr="004B1B02">
        <w:rPr>
          <w:rFonts w:ascii="Arial" w:hAnsi="Arial" w:cs="Arial"/>
          <w:sz w:val="24"/>
          <w:szCs w:val="24"/>
        </w:rPr>
        <w:t>RaP</w:t>
      </w:r>
      <w:proofErr w:type="spellEnd"/>
      <w:r w:rsidRPr="004B1B02">
        <w:rPr>
          <w:rFonts w:ascii="Arial" w:hAnsi="Arial" w:cs="Arial"/>
          <w:sz w:val="24"/>
          <w:szCs w:val="24"/>
        </w:rPr>
        <w:t xml:space="preserve"> STEAM - robotyka i programowanie w szkołach podstawowych z terenu województwa podkarpackiego”.</w:t>
      </w:r>
    </w:p>
    <w:p w14:paraId="5DD20060"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801 – Oświata i wychowanie, rozdziału 80195 – Pozostała działalność plan wydatków wynosił:</w:t>
      </w:r>
    </w:p>
    <w:p w14:paraId="5C653DF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3307E7F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2.302.110,- zł.</w:t>
      </w:r>
    </w:p>
    <w:p w14:paraId="515A5BB3"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2.302.110,- zł w związku z:</w:t>
      </w:r>
    </w:p>
    <w:p w14:paraId="127CB6A0" w14:textId="77777777" w:rsidR="00454901" w:rsidRPr="004B1B02" w:rsidRDefault="00454901" w:rsidP="00454901">
      <w:pPr>
        <w:pStyle w:val="Akapitzlist"/>
        <w:numPr>
          <w:ilvl w:val="0"/>
          <w:numId w:val="770"/>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dotacje celowe dla beneficjentów priorytetu 7 FEP 2021-2027 w kwocie 2.192.109,- zł,</w:t>
      </w:r>
    </w:p>
    <w:p w14:paraId="5576CE5F" w14:textId="77777777" w:rsidR="00454901" w:rsidRPr="004B1B02" w:rsidRDefault="00454901" w:rsidP="00454901">
      <w:pPr>
        <w:pStyle w:val="Akapitzlist"/>
        <w:numPr>
          <w:ilvl w:val="0"/>
          <w:numId w:val="770"/>
        </w:numPr>
        <w:tabs>
          <w:tab w:val="left" w:pos="709"/>
        </w:tabs>
        <w:spacing w:line="360" w:lineRule="auto"/>
        <w:ind w:left="993" w:hanging="284"/>
        <w:contextualSpacing/>
        <w:jc w:val="both"/>
        <w:rPr>
          <w:rFonts w:ascii="Arial" w:hAnsi="Arial" w:cs="Arial"/>
        </w:rPr>
      </w:pPr>
      <w:r w:rsidRPr="004B1B02">
        <w:rPr>
          <w:rFonts w:ascii="Arial" w:hAnsi="Arial" w:cs="Arial"/>
        </w:rPr>
        <w:lastRenderedPageBreak/>
        <w:t>ustaleniem planu wydatków na realizację projektu pn. „Orientuj się!” w kwocie 110.001,- zł.</w:t>
      </w:r>
    </w:p>
    <w:p w14:paraId="49D7FFD5"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852 – Pomoc społeczna, rozdziału 85295 – Pozostała działalność plan wydatków wynosił:</w:t>
      </w:r>
    </w:p>
    <w:p w14:paraId="7E7E68B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52851D1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583.372,- zł.</w:t>
      </w:r>
    </w:p>
    <w:p w14:paraId="57BA9E27"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583.372,- zł w związku z:</w:t>
      </w:r>
    </w:p>
    <w:p w14:paraId="2D5215FC"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dotacje celowe dla beneficjentów priorytetu 7 FEP 2021-2027 w kwocie 507.078,- zł,</w:t>
      </w:r>
    </w:p>
    <w:p w14:paraId="412239E4" w14:textId="77777777" w:rsidR="00454901" w:rsidRPr="004B1B02" w:rsidRDefault="00454901" w:rsidP="00454901">
      <w:pPr>
        <w:pStyle w:val="Akapitzlist"/>
        <w:numPr>
          <w:ilvl w:val="0"/>
          <w:numId w:val="756"/>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„Zwiększenie dostępu do usług wspierających funkcjonowanie dzieci, młodzieży, rodzin biologicznych i pieczy zastępczej” w kwocie 76.294,- zł.</w:t>
      </w:r>
    </w:p>
    <w:p w14:paraId="5913B565" w14:textId="77777777" w:rsidR="00454901" w:rsidRPr="004B1B02" w:rsidRDefault="00454901" w:rsidP="00454901">
      <w:pPr>
        <w:pStyle w:val="Akapitzlist"/>
        <w:numPr>
          <w:ilvl w:val="0"/>
          <w:numId w:val="768"/>
        </w:numPr>
        <w:tabs>
          <w:tab w:val="left" w:pos="709"/>
        </w:tabs>
        <w:spacing w:line="360" w:lineRule="auto"/>
        <w:ind w:left="709" w:hanging="425"/>
        <w:contextualSpacing/>
        <w:jc w:val="both"/>
        <w:rPr>
          <w:rFonts w:ascii="Arial" w:hAnsi="Arial" w:cs="Arial"/>
        </w:rPr>
      </w:pPr>
      <w:r w:rsidRPr="004B1B02">
        <w:rPr>
          <w:rFonts w:ascii="Arial" w:hAnsi="Arial" w:cs="Arial"/>
        </w:rPr>
        <w:t>w ramach działu 853 – Pozostałe zadania w zakresie polityki społecznej, rozdziału 85395 – Pozostała działalność plan wydatków wynosił:</w:t>
      </w:r>
    </w:p>
    <w:p w14:paraId="6422CE2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264BFF5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555.555,- zł.</w:t>
      </w:r>
    </w:p>
    <w:p w14:paraId="4C909862"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555.555,- zł w związku z ustaleniem planu wydatków na dotacje celowe dla beneficjentów priorytetu 7 FEP 2021-2027.</w:t>
      </w:r>
    </w:p>
    <w:p w14:paraId="6232BC45" w14:textId="77777777" w:rsidR="00454901" w:rsidRPr="004B1B02" w:rsidRDefault="00454901" w:rsidP="00454901">
      <w:pPr>
        <w:pStyle w:val="Akapitzlist"/>
        <w:tabs>
          <w:tab w:val="left" w:pos="709"/>
        </w:tabs>
        <w:spacing w:line="360" w:lineRule="auto"/>
        <w:ind w:left="709"/>
        <w:jc w:val="both"/>
        <w:rPr>
          <w:rFonts w:ascii="Arial" w:hAnsi="Arial" w:cs="Arial"/>
        </w:rPr>
      </w:pPr>
    </w:p>
    <w:p w14:paraId="4F6D86A5"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OPERACYJNY KAPITAŁ LUDZKI</w:t>
      </w:r>
    </w:p>
    <w:p w14:paraId="37D35124"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dziale 853 – Pozostałe zadania w zakresie polityki społecznej, rozdziale 85395 – Pozostała działalność plan wydatków wynosił:</w:t>
      </w:r>
    </w:p>
    <w:p w14:paraId="40DCACD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6CDEA67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2.497,- zł.</w:t>
      </w:r>
    </w:p>
    <w:p w14:paraId="34A5FE13"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2.497,- zł w związku z ustaleniem planu wydatków z tytułu zwrotów do Ministerstwa Funduszy i Polityki Regionalnej.</w:t>
      </w:r>
    </w:p>
    <w:bookmarkEnd w:id="229"/>
    <w:p w14:paraId="5F10F1B2" w14:textId="77777777" w:rsidR="00454901" w:rsidRDefault="00454901" w:rsidP="00454901">
      <w:pPr>
        <w:tabs>
          <w:tab w:val="left" w:pos="709"/>
        </w:tabs>
        <w:spacing w:after="0" w:line="360" w:lineRule="auto"/>
        <w:ind w:left="709"/>
        <w:jc w:val="both"/>
        <w:rPr>
          <w:rFonts w:ascii="Arial" w:hAnsi="Arial" w:cs="Arial"/>
          <w:color w:val="FF0000"/>
          <w:sz w:val="24"/>
          <w:szCs w:val="24"/>
        </w:rPr>
      </w:pPr>
    </w:p>
    <w:p w14:paraId="2BDB9E84" w14:textId="77777777" w:rsidR="00580962" w:rsidRPr="004B1B02" w:rsidRDefault="00580962" w:rsidP="00454901">
      <w:pPr>
        <w:tabs>
          <w:tab w:val="left" w:pos="709"/>
        </w:tabs>
        <w:spacing w:after="0" w:line="360" w:lineRule="auto"/>
        <w:ind w:left="709"/>
        <w:jc w:val="both"/>
        <w:rPr>
          <w:rFonts w:ascii="Arial" w:hAnsi="Arial" w:cs="Arial"/>
          <w:color w:val="FF0000"/>
          <w:sz w:val="24"/>
          <w:szCs w:val="24"/>
        </w:rPr>
      </w:pPr>
    </w:p>
    <w:p w14:paraId="28152EDB"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lastRenderedPageBreak/>
        <w:t>PROGRAM OPERACYJNY WIEDZA EDUKACJA ROZWÓJ NA LATA 2014-2020</w:t>
      </w:r>
    </w:p>
    <w:p w14:paraId="4FB33E55"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 xml:space="preserve">Wydatki w ramach Programu realizowane były w 2023 roku w następujących działach i rozdziałach: </w:t>
      </w:r>
    </w:p>
    <w:p w14:paraId="2A6B1441"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75018 – Urzędy Marszałkowskie  plan wydatków wynosił:</w:t>
      </w:r>
    </w:p>
    <w:p w14:paraId="68F4BF2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93.800,- zł,</w:t>
      </w:r>
    </w:p>
    <w:p w14:paraId="105533B3"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98.800,- zł.</w:t>
      </w:r>
    </w:p>
    <w:p w14:paraId="2FAD2448" w14:textId="77777777" w:rsidR="00454901" w:rsidRPr="004B1B02" w:rsidRDefault="00454901" w:rsidP="00454901">
      <w:pPr>
        <w:pStyle w:val="Akapitzlist"/>
        <w:tabs>
          <w:tab w:val="left" w:pos="284"/>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5.000,- zł w związku ze zwiększeniem wydatków na realizację projektu pn. „Poprawa dostępności do usług publicznych w Urzędzie Marszałkowskim Województwa Podkarpackiego w Rzeszowie”.</w:t>
      </w:r>
    </w:p>
    <w:p w14:paraId="2055B839"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75095 – Pozostała działalność plan wydatków wynosił:</w:t>
      </w:r>
    </w:p>
    <w:p w14:paraId="138922E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4.228.529,- zł,</w:t>
      </w:r>
    </w:p>
    <w:p w14:paraId="0F0D84C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5.293.489,- zł.</w:t>
      </w:r>
    </w:p>
    <w:p w14:paraId="14AAFC31" w14:textId="77777777" w:rsidR="00454901" w:rsidRPr="004B1B02" w:rsidRDefault="00454901" w:rsidP="00454901">
      <w:pPr>
        <w:pStyle w:val="Akapitzlist"/>
        <w:tabs>
          <w:tab w:val="left" w:pos="284"/>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1.064.960,- zł w związku ze:</w:t>
      </w:r>
    </w:p>
    <w:p w14:paraId="7E99A4FC" w14:textId="77777777" w:rsidR="00454901" w:rsidRPr="004B1B02" w:rsidRDefault="00454901" w:rsidP="00454901">
      <w:pPr>
        <w:pStyle w:val="Akapitzlist"/>
        <w:numPr>
          <w:ilvl w:val="0"/>
          <w:numId w:val="763"/>
        </w:numPr>
        <w:tabs>
          <w:tab w:val="left" w:pos="284"/>
        </w:tabs>
        <w:spacing w:after="200" w:line="360" w:lineRule="auto"/>
        <w:ind w:left="993" w:hanging="284"/>
        <w:contextualSpacing/>
        <w:jc w:val="both"/>
        <w:rPr>
          <w:rFonts w:ascii="Arial" w:hAnsi="Arial" w:cs="Arial"/>
        </w:rPr>
      </w:pPr>
      <w:r w:rsidRPr="004B1B02">
        <w:rPr>
          <w:rFonts w:ascii="Arial" w:hAnsi="Arial" w:cs="Arial"/>
        </w:rPr>
        <w:t>zwiększeniem wydatków związanych z realizacją projektu pn. „Zintegrowany i uspołeczniony model planowania przestrzennego poprzez opracowanie Strategii Przestrzennej Rzeszowskiego Oddziału Funkcjonalnego” w kwocie 756.611,- zł,</w:t>
      </w:r>
    </w:p>
    <w:p w14:paraId="675B58CC" w14:textId="77777777" w:rsidR="00454901" w:rsidRPr="004B1B02" w:rsidRDefault="00454901" w:rsidP="00454901">
      <w:pPr>
        <w:pStyle w:val="Akapitzlist"/>
        <w:numPr>
          <w:ilvl w:val="0"/>
          <w:numId w:val="763"/>
        </w:numPr>
        <w:tabs>
          <w:tab w:val="left" w:pos="284"/>
        </w:tabs>
        <w:spacing w:after="200" w:line="360" w:lineRule="auto"/>
        <w:ind w:left="993" w:hanging="284"/>
        <w:contextualSpacing/>
        <w:jc w:val="both"/>
        <w:rPr>
          <w:rFonts w:ascii="Arial" w:hAnsi="Arial" w:cs="Arial"/>
        </w:rPr>
      </w:pPr>
      <w:r w:rsidRPr="004B1B02">
        <w:rPr>
          <w:rFonts w:ascii="Arial" w:hAnsi="Arial" w:cs="Arial"/>
        </w:rPr>
        <w:t>zwiększeniem wydatków związanych z realizacją projektu pn. „Wysokie standardy obsługi inwestora w samorządach województwa podkarpackiego” w kwocie 308.349,- zł.</w:t>
      </w:r>
    </w:p>
    <w:p w14:paraId="366A70B0"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t>w ramach działu 801 – Oświata i wychowanie, rozdziału 80147 – Biblioteki pedagogiczne plan wydatków wynosił:</w:t>
      </w:r>
    </w:p>
    <w:p w14:paraId="2C71DCF7"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2736BF1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47.358,- zł.</w:t>
      </w:r>
    </w:p>
    <w:p w14:paraId="7A4D49D0"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47.358,- zł w związku z ustaleniem planu wydatków na realizację projektu pn. „Cyfrowy i mobilny nauczyciel - to ja”.</w:t>
      </w:r>
    </w:p>
    <w:p w14:paraId="0215B1D1"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lastRenderedPageBreak/>
        <w:t>w ramach działu 852 – Pomoc społeczna, rozdziału 85295 – Pozostała działalność plan wydatków wynosił:</w:t>
      </w:r>
    </w:p>
    <w:p w14:paraId="15535F2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3.871.981,- zł,</w:t>
      </w:r>
    </w:p>
    <w:p w14:paraId="3A75B51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3.990.505,- zł.</w:t>
      </w:r>
    </w:p>
    <w:p w14:paraId="50B1B329"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118.524,- zł w związku ze zwiększeniem wydatków na realizację projektu pn. „Liderzy kooperacji”.</w:t>
      </w:r>
    </w:p>
    <w:p w14:paraId="4C330A61"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t>w ramach działu 853 – Pozostałe zadania w zakresie polityki społecznej, rozdziału 85332 – Wojewódzkie urzędy pracy plan wydatków wynosił:</w:t>
      </w:r>
    </w:p>
    <w:p w14:paraId="5D2206F3"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4.200.000,- zł,</w:t>
      </w:r>
    </w:p>
    <w:p w14:paraId="7D717EB3"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4.200.079,- zł.</w:t>
      </w:r>
    </w:p>
    <w:p w14:paraId="0616A4D9" w14:textId="77777777" w:rsidR="00454901" w:rsidRPr="004B1B02" w:rsidRDefault="00454901" w:rsidP="00454901">
      <w:pPr>
        <w:pStyle w:val="Akapitzlist"/>
        <w:tabs>
          <w:tab w:val="left" w:pos="284"/>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79,- zł w związku ze zwiększeniem wydatków związanych z realizacją projektu Pomocy Technicznej.</w:t>
      </w:r>
    </w:p>
    <w:p w14:paraId="2DBECA36" w14:textId="77777777" w:rsidR="00454901" w:rsidRPr="004B1B02" w:rsidRDefault="00454901" w:rsidP="00454901">
      <w:pPr>
        <w:pStyle w:val="Akapitzlist"/>
        <w:numPr>
          <w:ilvl w:val="0"/>
          <w:numId w:val="755"/>
        </w:numPr>
        <w:tabs>
          <w:tab w:val="left" w:pos="284"/>
        </w:tabs>
        <w:spacing w:line="360" w:lineRule="auto"/>
        <w:ind w:left="709" w:hanging="425"/>
        <w:contextualSpacing/>
        <w:jc w:val="both"/>
        <w:rPr>
          <w:rFonts w:ascii="Arial" w:hAnsi="Arial" w:cs="Arial"/>
        </w:rPr>
      </w:pPr>
      <w:r w:rsidRPr="004B1B02">
        <w:rPr>
          <w:rFonts w:ascii="Arial" w:hAnsi="Arial" w:cs="Arial"/>
        </w:rPr>
        <w:t>w ramach działu 853 – Pozostałe zadania w zakresie polityki społecznej, rozdziału 85395 – Pozostała działalność plan wydatków wynosił:</w:t>
      </w:r>
    </w:p>
    <w:p w14:paraId="0B6047F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07B6B4F7"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108.786,- zł.</w:t>
      </w:r>
    </w:p>
    <w:p w14:paraId="07492B78"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 xml:space="preserve">W trakcie roku budżetowego dokonano zmian w planie wydatków poprzez zwiększenie planu o kwotę 108.786,- zł w związku z ustaleniem planu wydatków </w:t>
      </w:r>
      <w:bookmarkStart w:id="230" w:name="_Hlk508019757"/>
      <w:r w:rsidRPr="004B1B02">
        <w:rPr>
          <w:rFonts w:ascii="Arial" w:hAnsi="Arial" w:cs="Arial"/>
          <w:sz w:val="24"/>
          <w:szCs w:val="24"/>
        </w:rPr>
        <w:t>z tytułu zwrotów do Ministerstwa Funduszy i Polityki Regionalnej</w:t>
      </w:r>
      <w:bookmarkEnd w:id="230"/>
      <w:r w:rsidRPr="004B1B02">
        <w:rPr>
          <w:rFonts w:ascii="Arial" w:hAnsi="Arial" w:cs="Arial"/>
          <w:sz w:val="24"/>
          <w:szCs w:val="24"/>
        </w:rPr>
        <w:t>.</w:t>
      </w:r>
    </w:p>
    <w:p w14:paraId="1D1555DD" w14:textId="77777777" w:rsidR="00454901" w:rsidRPr="004B1B02" w:rsidRDefault="00454901" w:rsidP="00454901">
      <w:pPr>
        <w:pStyle w:val="Akapitzlist"/>
        <w:tabs>
          <w:tab w:val="left" w:pos="284"/>
        </w:tabs>
        <w:spacing w:line="360" w:lineRule="auto"/>
        <w:ind w:left="709"/>
        <w:jc w:val="both"/>
        <w:rPr>
          <w:rFonts w:ascii="Arial" w:hAnsi="Arial" w:cs="Arial"/>
          <w:color w:val="FF0000"/>
        </w:rPr>
      </w:pPr>
    </w:p>
    <w:p w14:paraId="568BCCC3"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FUNDUSZE EUROPEJSKIE DLA ROZWOJU SPOŁECZNEGO 2021-2027</w:t>
      </w:r>
    </w:p>
    <w:p w14:paraId="4C3B27A3"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852 – Pomoc społeczna, rozdziału 85295 – Pozostała działalność i plan wydatków wynosił:</w:t>
      </w:r>
    </w:p>
    <w:p w14:paraId="146C670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1DB9C7C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306.720,- zł.</w:t>
      </w:r>
    </w:p>
    <w:p w14:paraId="7B31A1EF"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306.720,- zł w związku z ustaleniem planu wydatków na realizację projektu pn. „Społeczna równowaga”.</w:t>
      </w:r>
    </w:p>
    <w:p w14:paraId="3A1E5811" w14:textId="77777777" w:rsidR="00454901" w:rsidRPr="004B1B02" w:rsidRDefault="00454901" w:rsidP="00454901">
      <w:pPr>
        <w:tabs>
          <w:tab w:val="left" w:pos="709"/>
        </w:tabs>
        <w:spacing w:after="0" w:line="360" w:lineRule="auto"/>
        <w:jc w:val="both"/>
        <w:rPr>
          <w:rFonts w:ascii="Arial" w:hAnsi="Arial" w:cs="Arial"/>
          <w:b/>
          <w:sz w:val="24"/>
          <w:szCs w:val="24"/>
        </w:rPr>
      </w:pPr>
    </w:p>
    <w:p w14:paraId="392562F6"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lastRenderedPageBreak/>
        <w:t>PROGRAM OPERACYJNY INFRASTRUKTURA I ŚRODOWISKO NA LATA 2014-2020</w:t>
      </w:r>
    </w:p>
    <w:p w14:paraId="6A524896"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 xml:space="preserve">Wydatki w ramach Programu realizowane były w 2023 roku </w:t>
      </w:r>
      <w:bookmarkStart w:id="231" w:name="_Hlk67658027"/>
      <w:r w:rsidRPr="004B1B02">
        <w:rPr>
          <w:rFonts w:ascii="Arial" w:hAnsi="Arial" w:cs="Arial"/>
          <w:sz w:val="24"/>
          <w:szCs w:val="24"/>
        </w:rPr>
        <w:t>w ramach działu 600 – Transport i łączność, rozdziału 60002 – Infrastruktura kolejowa i plan wydatków wynosił:</w:t>
      </w:r>
    </w:p>
    <w:p w14:paraId="71B79EC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100.555.545,- zł,</w:t>
      </w:r>
    </w:p>
    <w:p w14:paraId="2C53DF1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296.664.056,- zł.</w:t>
      </w:r>
    </w:p>
    <w:p w14:paraId="28A13278"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196.108.511,- zł w związku z:</w:t>
      </w:r>
    </w:p>
    <w:p w14:paraId="4B19EE46" w14:textId="77777777" w:rsidR="00454901" w:rsidRPr="004B1B02" w:rsidRDefault="00454901" w:rsidP="00454901">
      <w:pPr>
        <w:pStyle w:val="Akapitzlist"/>
        <w:numPr>
          <w:ilvl w:val="0"/>
          <w:numId w:val="761"/>
        </w:numPr>
        <w:tabs>
          <w:tab w:val="left" w:pos="709"/>
        </w:tabs>
        <w:spacing w:after="200" w:line="360" w:lineRule="auto"/>
        <w:ind w:left="993" w:hanging="284"/>
        <w:contextualSpacing/>
        <w:jc w:val="both"/>
        <w:rPr>
          <w:rFonts w:ascii="Arial" w:hAnsi="Arial" w:cs="Arial"/>
        </w:rPr>
      </w:pPr>
      <w:r w:rsidRPr="004B1B02">
        <w:rPr>
          <w:rFonts w:ascii="Arial" w:hAnsi="Arial" w:cs="Arial"/>
        </w:rPr>
        <w:t>ustaleniem planu wydatków na realizację projektu pn. „Budowa Podmiejskiej Kolei Aglomeracyjnej - PKA: budowa i modernizacja linii kolejowych oraz infrastruktury przystankowej” w kwocie 176.350.974,- zł,</w:t>
      </w:r>
    </w:p>
    <w:p w14:paraId="3CD6D49D" w14:textId="77777777" w:rsidR="00454901" w:rsidRPr="004B1B02" w:rsidRDefault="00454901" w:rsidP="00454901">
      <w:pPr>
        <w:pStyle w:val="Akapitzlist"/>
        <w:numPr>
          <w:ilvl w:val="0"/>
          <w:numId w:val="761"/>
        </w:numPr>
        <w:tabs>
          <w:tab w:val="left" w:pos="709"/>
        </w:tabs>
        <w:spacing w:after="200" w:line="360" w:lineRule="auto"/>
        <w:ind w:left="993" w:hanging="284"/>
        <w:contextualSpacing/>
        <w:jc w:val="both"/>
        <w:rPr>
          <w:rFonts w:ascii="Arial" w:hAnsi="Arial" w:cs="Arial"/>
        </w:rPr>
      </w:pPr>
      <w:r w:rsidRPr="004B1B02">
        <w:rPr>
          <w:rFonts w:ascii="Arial" w:hAnsi="Arial" w:cs="Arial"/>
        </w:rPr>
        <w:t>zwiększeniem wydatków na realizację projektu pn. „Budowa Podmiejskiej Kolei Aglomeracyjnej - PKA: budowa zaplecza technicznego”</w:t>
      </w:r>
      <w:bookmarkEnd w:id="231"/>
      <w:r w:rsidRPr="004B1B02">
        <w:rPr>
          <w:rFonts w:ascii="Arial" w:hAnsi="Arial" w:cs="Arial"/>
        </w:rPr>
        <w:t xml:space="preserve"> w kwocie 19.757.537,- zł.</w:t>
      </w:r>
    </w:p>
    <w:p w14:paraId="18A75511" w14:textId="77777777" w:rsidR="00454901" w:rsidRPr="004B1B02" w:rsidRDefault="00454901" w:rsidP="00454901">
      <w:pPr>
        <w:pStyle w:val="Akapitzlist"/>
        <w:tabs>
          <w:tab w:val="left" w:pos="709"/>
        </w:tabs>
        <w:spacing w:line="360" w:lineRule="auto"/>
        <w:ind w:left="709"/>
        <w:jc w:val="both"/>
        <w:rPr>
          <w:rFonts w:ascii="Arial" w:hAnsi="Arial" w:cs="Arial"/>
          <w:b/>
        </w:rPr>
      </w:pPr>
    </w:p>
    <w:p w14:paraId="66773255"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OPERACYJNY POMOC TECHNICZNA NA LATA 2014-2020</w:t>
      </w:r>
    </w:p>
    <w:p w14:paraId="05D2D9D3"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750 – Administracja publiczna, rozdziału 75095 – Pozostała działalność i plan wydatków wynosił:</w:t>
      </w:r>
    </w:p>
    <w:p w14:paraId="04FB193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730.000,- zł,</w:t>
      </w:r>
    </w:p>
    <w:p w14:paraId="300246B7"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2.894.338,- zł.</w:t>
      </w:r>
    </w:p>
    <w:p w14:paraId="625FB31E"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2.164.338,- zł w związku ze:</w:t>
      </w:r>
    </w:p>
    <w:p w14:paraId="0C678189" w14:textId="77777777" w:rsidR="00454901" w:rsidRPr="004B1B02" w:rsidRDefault="00454901" w:rsidP="00454901">
      <w:pPr>
        <w:pStyle w:val="Akapitzlist"/>
        <w:numPr>
          <w:ilvl w:val="0"/>
          <w:numId w:val="751"/>
        </w:numPr>
        <w:tabs>
          <w:tab w:val="left" w:pos="993"/>
        </w:tabs>
        <w:spacing w:line="360" w:lineRule="auto"/>
        <w:ind w:left="993" w:hanging="284"/>
        <w:contextualSpacing/>
        <w:jc w:val="both"/>
        <w:rPr>
          <w:rFonts w:ascii="Arial" w:hAnsi="Arial" w:cs="Arial"/>
        </w:rPr>
      </w:pPr>
      <w:r w:rsidRPr="004B1B02">
        <w:rPr>
          <w:rFonts w:ascii="Arial" w:hAnsi="Arial" w:cs="Arial"/>
        </w:rPr>
        <w:t>zwiększeniem wydatków związanych z realizacją projektu pn. „Punkty Informacyjne Funduszy Europejskich” w kwocie 4.883,- zł,</w:t>
      </w:r>
    </w:p>
    <w:p w14:paraId="79E10D01" w14:textId="77777777" w:rsidR="00454901" w:rsidRPr="004B1B02" w:rsidRDefault="00454901" w:rsidP="00454901">
      <w:pPr>
        <w:pStyle w:val="Akapitzlist"/>
        <w:numPr>
          <w:ilvl w:val="0"/>
          <w:numId w:val="751"/>
        </w:numPr>
        <w:tabs>
          <w:tab w:val="left" w:pos="993"/>
        </w:tabs>
        <w:spacing w:line="360" w:lineRule="auto"/>
        <w:ind w:left="993" w:hanging="284"/>
        <w:contextualSpacing/>
        <w:jc w:val="both"/>
        <w:rPr>
          <w:rFonts w:ascii="Arial" w:hAnsi="Arial" w:cs="Arial"/>
        </w:rPr>
      </w:pPr>
      <w:r w:rsidRPr="004B1B02">
        <w:rPr>
          <w:rFonts w:ascii="Arial" w:hAnsi="Arial" w:cs="Arial"/>
        </w:rPr>
        <w:t xml:space="preserve">ustaleniem planu wydatków na realizację projektu pn. „Przygotowanie dokumentacji technicznej i projektowej niezbędnej do rozbudowy sieci turystycznych tras rowerowych na terenie Bieszczad i włączenie ich do szlaku rowerowego Green </w:t>
      </w:r>
      <w:proofErr w:type="spellStart"/>
      <w:r w:rsidRPr="004B1B02">
        <w:rPr>
          <w:rFonts w:ascii="Arial" w:hAnsi="Arial" w:cs="Arial"/>
        </w:rPr>
        <w:t>Velo</w:t>
      </w:r>
      <w:proofErr w:type="spellEnd"/>
      <w:r w:rsidRPr="004B1B02">
        <w:rPr>
          <w:rFonts w:ascii="Arial" w:hAnsi="Arial" w:cs="Arial"/>
        </w:rPr>
        <w:t>” w kwocie 2.159.455,- zł.</w:t>
      </w:r>
    </w:p>
    <w:p w14:paraId="49BCCDF5" w14:textId="77777777" w:rsidR="00454901" w:rsidRPr="004B1B02" w:rsidRDefault="00454901" w:rsidP="00454901">
      <w:pPr>
        <w:tabs>
          <w:tab w:val="left" w:pos="709"/>
          <w:tab w:val="left" w:pos="993"/>
        </w:tabs>
        <w:spacing w:after="0" w:line="360" w:lineRule="auto"/>
        <w:jc w:val="both"/>
        <w:rPr>
          <w:rFonts w:ascii="Arial" w:hAnsi="Arial" w:cs="Arial"/>
          <w:sz w:val="24"/>
          <w:szCs w:val="24"/>
        </w:rPr>
      </w:pPr>
    </w:p>
    <w:p w14:paraId="6B360DBD" w14:textId="77777777" w:rsidR="00454901" w:rsidRPr="004B1B02" w:rsidRDefault="00454901" w:rsidP="00454901">
      <w:pPr>
        <w:tabs>
          <w:tab w:val="left" w:pos="709"/>
          <w:tab w:val="left" w:pos="993"/>
        </w:tabs>
        <w:spacing w:after="0" w:line="360" w:lineRule="auto"/>
        <w:jc w:val="both"/>
        <w:rPr>
          <w:rFonts w:ascii="Arial" w:hAnsi="Arial" w:cs="Arial"/>
          <w:sz w:val="24"/>
          <w:szCs w:val="24"/>
        </w:rPr>
      </w:pPr>
    </w:p>
    <w:p w14:paraId="13B9EE6B"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lastRenderedPageBreak/>
        <w:t>PROGRAM POMOC TECHNICZNA DLA FUNDUSZY EUROPEJSKICH 2021-2027</w:t>
      </w:r>
    </w:p>
    <w:p w14:paraId="5EFC41EE"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750 – Administracja publiczna, rozdziału 75095 – Pozostała działalność i plan wydatków wynosił:</w:t>
      </w:r>
    </w:p>
    <w:p w14:paraId="0E7A371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01A0D30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1.150.000,- zł.</w:t>
      </w:r>
    </w:p>
    <w:p w14:paraId="11CBE984"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1.150.000,- zł w związku z ustaleniem planu wydatków na realizację projektu pn. „Punkty Informacyjne Funduszy Europejskich – PPT FE”.</w:t>
      </w:r>
    </w:p>
    <w:p w14:paraId="56CA351C" w14:textId="77777777" w:rsidR="00454901" w:rsidRPr="004B1B02" w:rsidRDefault="00454901" w:rsidP="00454901">
      <w:pPr>
        <w:pStyle w:val="Akapitzlist"/>
        <w:tabs>
          <w:tab w:val="left" w:pos="709"/>
        </w:tabs>
        <w:spacing w:line="360" w:lineRule="auto"/>
        <w:ind w:left="709"/>
        <w:jc w:val="both"/>
        <w:rPr>
          <w:rFonts w:ascii="Arial" w:hAnsi="Arial" w:cs="Arial"/>
          <w:b/>
          <w:color w:val="FF0000"/>
        </w:rPr>
      </w:pPr>
    </w:p>
    <w:p w14:paraId="26645571"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ROZWOJU OBSZARÓW WIEJSKICH NA LATA 2014-2020</w:t>
      </w:r>
    </w:p>
    <w:p w14:paraId="722E9F2C" w14:textId="77777777" w:rsidR="00454901" w:rsidRPr="004B1B02" w:rsidRDefault="00454901" w:rsidP="00454901">
      <w:pPr>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dziale 010 – Rolnictwo i łowiectwo, rozdziale 01041- Program Rozwoju Obszarów Wiejskich  i plan wydatków wynosił:</w:t>
      </w:r>
    </w:p>
    <w:p w14:paraId="019D53F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8.810.000,- zł,</w:t>
      </w:r>
    </w:p>
    <w:p w14:paraId="0BAC1E9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9.208.738,- zł.</w:t>
      </w:r>
    </w:p>
    <w:p w14:paraId="651EBFED"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398.738,- zł w związku ze zwiększeniem wydatków związanych z realizacją zadań dotyczących wdrażania Programu.</w:t>
      </w:r>
    </w:p>
    <w:p w14:paraId="67B5E576" w14:textId="77777777" w:rsidR="00454901" w:rsidRPr="004B1B02" w:rsidRDefault="00454901" w:rsidP="00454901">
      <w:pPr>
        <w:tabs>
          <w:tab w:val="left" w:pos="709"/>
        </w:tabs>
        <w:spacing w:after="0" w:line="360" w:lineRule="auto"/>
        <w:jc w:val="both"/>
        <w:rPr>
          <w:rFonts w:ascii="Arial" w:hAnsi="Arial" w:cs="Arial"/>
          <w:b/>
          <w:color w:val="FF0000"/>
          <w:sz w:val="24"/>
          <w:szCs w:val="24"/>
        </w:rPr>
      </w:pPr>
    </w:p>
    <w:p w14:paraId="4830D9DA"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 xml:space="preserve">PROGRAM OPERACYJNY RYBACTWO I MORZE NA LATA 2014-2020 </w:t>
      </w:r>
    </w:p>
    <w:p w14:paraId="15224EF3"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dziale 050 – Rybołówstwo i rybactwo, rozdziale 05011 – Program Operacyjny Zrównoważony rozwój sektora rybołówstwa i nadbrzeżnych obszarów rybackich 2007-2013 oraz Program Operacyjny Rybactwo i Morze 2014-2020 i plan wydatków wynosił:</w:t>
      </w:r>
    </w:p>
    <w:p w14:paraId="603B701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400.000,- zł,</w:t>
      </w:r>
    </w:p>
    <w:p w14:paraId="6347AB1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400.000,- zł.</w:t>
      </w:r>
    </w:p>
    <w:p w14:paraId="4F7CA7C4" w14:textId="77777777" w:rsidR="00454901" w:rsidRPr="004B1B02" w:rsidRDefault="00454901" w:rsidP="00454901">
      <w:pPr>
        <w:tabs>
          <w:tab w:val="left" w:pos="993"/>
        </w:tabs>
        <w:spacing w:after="0" w:line="360" w:lineRule="auto"/>
        <w:ind w:left="709"/>
        <w:jc w:val="both"/>
        <w:rPr>
          <w:rFonts w:ascii="Arial" w:hAnsi="Arial" w:cs="Arial"/>
          <w:sz w:val="24"/>
          <w:szCs w:val="24"/>
        </w:rPr>
      </w:pPr>
      <w:r w:rsidRPr="004B1B02">
        <w:rPr>
          <w:rFonts w:ascii="Arial" w:hAnsi="Arial" w:cs="Arial"/>
          <w:sz w:val="24"/>
          <w:szCs w:val="24"/>
        </w:rPr>
        <w:t>W trakcie roku budżetowego nie dokonywano zmian w planie wydatków związanych z realizacją zadań dotyczących wdrażania Programu.</w:t>
      </w:r>
    </w:p>
    <w:p w14:paraId="7C3CEC6E" w14:textId="77777777" w:rsidR="00454901" w:rsidRPr="004B1B02" w:rsidRDefault="00454901" w:rsidP="00454901">
      <w:pPr>
        <w:tabs>
          <w:tab w:val="left" w:pos="709"/>
        </w:tabs>
        <w:spacing w:after="0" w:line="360" w:lineRule="auto"/>
        <w:jc w:val="both"/>
        <w:rPr>
          <w:rFonts w:ascii="Arial" w:hAnsi="Arial" w:cs="Arial"/>
          <w:color w:val="FF0000"/>
          <w:sz w:val="24"/>
          <w:szCs w:val="24"/>
        </w:rPr>
      </w:pPr>
    </w:p>
    <w:p w14:paraId="48473D2F" w14:textId="77777777" w:rsidR="00454901" w:rsidRPr="004B1B02" w:rsidRDefault="00454901" w:rsidP="00454901">
      <w:pPr>
        <w:tabs>
          <w:tab w:val="left" w:pos="709"/>
        </w:tabs>
        <w:spacing w:after="0" w:line="360" w:lineRule="auto"/>
        <w:jc w:val="both"/>
        <w:rPr>
          <w:rFonts w:ascii="Arial" w:hAnsi="Arial" w:cs="Arial"/>
          <w:color w:val="FF0000"/>
          <w:sz w:val="24"/>
          <w:szCs w:val="24"/>
        </w:rPr>
      </w:pPr>
    </w:p>
    <w:p w14:paraId="70030C69"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lastRenderedPageBreak/>
        <w:t>PROGRAM OPERACYJNY POLSKA CYFROWA NA LATA 2014-2020</w:t>
      </w:r>
    </w:p>
    <w:p w14:paraId="40001E44"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 xml:space="preserve">Wydatki w ramach Programu realizowane były w 2023 roku w następujących działach i rozdziałach: </w:t>
      </w:r>
    </w:p>
    <w:p w14:paraId="5F95F5EF" w14:textId="77777777" w:rsidR="00454901" w:rsidRPr="004B1B02" w:rsidRDefault="00454901" w:rsidP="00454901">
      <w:pPr>
        <w:pStyle w:val="Akapitzlist"/>
        <w:numPr>
          <w:ilvl w:val="0"/>
          <w:numId w:val="762"/>
        </w:numPr>
        <w:tabs>
          <w:tab w:val="left" w:pos="709"/>
        </w:tabs>
        <w:spacing w:line="360" w:lineRule="auto"/>
        <w:ind w:left="709" w:hanging="425"/>
        <w:contextualSpacing/>
        <w:jc w:val="both"/>
        <w:rPr>
          <w:rFonts w:ascii="Arial" w:hAnsi="Arial" w:cs="Arial"/>
        </w:rPr>
      </w:pPr>
      <w:r w:rsidRPr="004B1B02">
        <w:rPr>
          <w:rFonts w:ascii="Arial" w:hAnsi="Arial" w:cs="Arial"/>
        </w:rPr>
        <w:t>w ramach działu 720 – Informatyka, rozdziału 72095 – Pozostała działalność plan wydatków wynosił:</w:t>
      </w:r>
    </w:p>
    <w:p w14:paraId="1708CCD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47A7D123"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576.662,- zł.</w:t>
      </w:r>
    </w:p>
    <w:p w14:paraId="0C0F14EB"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576.662,- zł w związku z ustaleniem planu wydatków na realizację projektu pn. „Cyfrowe województwo”.</w:t>
      </w:r>
    </w:p>
    <w:p w14:paraId="39A22FBF" w14:textId="77777777" w:rsidR="00454901" w:rsidRPr="004B1B02" w:rsidRDefault="00454901" w:rsidP="00454901">
      <w:pPr>
        <w:pStyle w:val="Akapitzlist"/>
        <w:numPr>
          <w:ilvl w:val="0"/>
          <w:numId w:val="762"/>
        </w:numPr>
        <w:tabs>
          <w:tab w:val="left" w:pos="709"/>
        </w:tabs>
        <w:spacing w:line="360" w:lineRule="auto"/>
        <w:ind w:left="709" w:hanging="425"/>
        <w:contextualSpacing/>
        <w:jc w:val="both"/>
        <w:rPr>
          <w:rFonts w:ascii="Arial" w:hAnsi="Arial" w:cs="Arial"/>
        </w:rPr>
      </w:pPr>
      <w:r w:rsidRPr="004B1B02">
        <w:rPr>
          <w:rFonts w:ascii="Arial" w:hAnsi="Arial" w:cs="Arial"/>
        </w:rPr>
        <w:t>w ramach działu 801 – Oświata i wychowanie, rozdziale 80146 – Dokształcanie i doskonalenie nauczycieli plan wydatków wynosił:</w:t>
      </w:r>
    </w:p>
    <w:p w14:paraId="1E0E8AF4"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145.643,- zł,</w:t>
      </w:r>
    </w:p>
    <w:p w14:paraId="2EF580F1"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470.948,- zł.</w:t>
      </w:r>
    </w:p>
    <w:p w14:paraId="1B607046"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325.305,- zł w związku ze:</w:t>
      </w:r>
    </w:p>
    <w:p w14:paraId="5DBFF549" w14:textId="77777777" w:rsidR="00454901" w:rsidRPr="004B1B02" w:rsidRDefault="00454901" w:rsidP="00454901">
      <w:pPr>
        <w:pStyle w:val="Akapitzlist"/>
        <w:numPr>
          <w:ilvl w:val="0"/>
          <w:numId w:val="758"/>
        </w:numPr>
        <w:tabs>
          <w:tab w:val="left" w:pos="709"/>
        </w:tabs>
        <w:spacing w:line="360" w:lineRule="auto"/>
        <w:ind w:left="993" w:hanging="284"/>
        <w:contextualSpacing/>
        <w:jc w:val="both"/>
        <w:rPr>
          <w:rFonts w:ascii="Arial" w:hAnsi="Arial" w:cs="Arial"/>
        </w:rPr>
      </w:pPr>
      <w:r w:rsidRPr="004B1B02">
        <w:rPr>
          <w:rFonts w:ascii="Arial" w:hAnsi="Arial" w:cs="Arial"/>
        </w:rPr>
        <w:t>zwiększeniem wydatków na realizację projektu pn. „</w:t>
      </w:r>
      <w:proofErr w:type="spellStart"/>
      <w:r w:rsidRPr="004B1B02">
        <w:rPr>
          <w:rFonts w:ascii="Arial" w:hAnsi="Arial" w:cs="Arial"/>
        </w:rPr>
        <w:t>Lekcja:Enter</w:t>
      </w:r>
      <w:proofErr w:type="spellEnd"/>
      <w:r w:rsidRPr="004B1B02">
        <w:rPr>
          <w:rFonts w:ascii="Arial" w:hAnsi="Arial" w:cs="Arial"/>
        </w:rPr>
        <w:t xml:space="preserve"> - Podkarpacie Uczy Cyfrowo II” w kwocie 62.947,- zł,</w:t>
      </w:r>
    </w:p>
    <w:p w14:paraId="2831D2C7" w14:textId="77777777" w:rsidR="00454901" w:rsidRPr="004B1B02" w:rsidRDefault="00454901" w:rsidP="00454901">
      <w:pPr>
        <w:pStyle w:val="Akapitzlist"/>
        <w:numPr>
          <w:ilvl w:val="0"/>
          <w:numId w:val="758"/>
        </w:numPr>
        <w:tabs>
          <w:tab w:val="left" w:pos="709"/>
        </w:tabs>
        <w:spacing w:line="360" w:lineRule="auto"/>
        <w:ind w:left="993" w:hanging="284"/>
        <w:contextualSpacing/>
        <w:jc w:val="both"/>
        <w:rPr>
          <w:rFonts w:ascii="Arial" w:hAnsi="Arial" w:cs="Arial"/>
        </w:rPr>
      </w:pPr>
      <w:r w:rsidRPr="004B1B02">
        <w:rPr>
          <w:rFonts w:ascii="Arial" w:hAnsi="Arial" w:cs="Arial"/>
        </w:rPr>
        <w:t>zwiększeniem wydatków na realizację projektu pn. „Podkarpacie Uczy Cyfrowo III” w kwocie 52.864,- zł,</w:t>
      </w:r>
    </w:p>
    <w:p w14:paraId="1A6FED4B" w14:textId="77777777" w:rsidR="00454901" w:rsidRPr="004B1B02" w:rsidRDefault="00454901" w:rsidP="00454901">
      <w:pPr>
        <w:pStyle w:val="Akapitzlist"/>
        <w:numPr>
          <w:ilvl w:val="0"/>
          <w:numId w:val="758"/>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„Podkarpacie Uczy Cyfrowo IV” w kwocie 209.494,- zł.</w:t>
      </w:r>
    </w:p>
    <w:p w14:paraId="52EF1748" w14:textId="77777777" w:rsidR="00454901" w:rsidRPr="004B1B02" w:rsidRDefault="00454901" w:rsidP="00454901">
      <w:pPr>
        <w:tabs>
          <w:tab w:val="left" w:pos="709"/>
        </w:tabs>
        <w:spacing w:after="0" w:line="360" w:lineRule="auto"/>
        <w:jc w:val="both"/>
        <w:rPr>
          <w:rFonts w:ascii="Arial" w:hAnsi="Arial" w:cs="Arial"/>
          <w:sz w:val="24"/>
          <w:szCs w:val="24"/>
        </w:rPr>
      </w:pPr>
    </w:p>
    <w:p w14:paraId="395D1879"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WSPÓŁPRACY TRANSGRANICZNEJ POLSKA – BIAŁORUŚ – UKRAINA NA LATA 2014-2020</w:t>
      </w:r>
    </w:p>
    <w:p w14:paraId="4380A256"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750 – Administracja publiczna, rozdziału 75095 – Pozostała działalność plan wydatków wynosił:</w:t>
      </w:r>
    </w:p>
    <w:p w14:paraId="38E0A8E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1.403.929,- zł,</w:t>
      </w:r>
    </w:p>
    <w:p w14:paraId="1DBCF386"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1.770.478,- zł.</w:t>
      </w:r>
    </w:p>
    <w:p w14:paraId="74D71F56"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 xml:space="preserve">W trakcie roku budżetowego dokonano zmian w planie wydatków poprzez zwiększenie planu o kwotę 366.549,- zł w związku ze zwiększeniem wydatków </w:t>
      </w:r>
      <w:r w:rsidRPr="004B1B02">
        <w:rPr>
          <w:rFonts w:ascii="Arial" w:hAnsi="Arial" w:cs="Arial"/>
        </w:rPr>
        <w:lastRenderedPageBreak/>
        <w:t>na realizację projektu pn. „Funkcjonowanie Oddziału Programu Współpracy Transgranicznej EIS Polska - Białoruś - Ukraina 2014-2020 w Rzeszowie”.</w:t>
      </w:r>
    </w:p>
    <w:p w14:paraId="7BDA2744" w14:textId="77777777" w:rsidR="00454901" w:rsidRPr="004B1B02" w:rsidRDefault="00454901" w:rsidP="00454901">
      <w:pPr>
        <w:pStyle w:val="Akapitzlist"/>
        <w:tabs>
          <w:tab w:val="left" w:pos="709"/>
        </w:tabs>
        <w:spacing w:line="360" w:lineRule="auto"/>
        <w:ind w:left="709"/>
        <w:jc w:val="both"/>
        <w:rPr>
          <w:rFonts w:ascii="Arial" w:hAnsi="Arial" w:cs="Arial"/>
          <w:color w:val="FF0000"/>
        </w:rPr>
      </w:pPr>
    </w:p>
    <w:p w14:paraId="7B2153CF"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KRAJOWY PLAN ODBUDOWY I ZWIĘKSZENIA ODPORNOŚCI</w:t>
      </w:r>
    </w:p>
    <w:p w14:paraId="489932FF" w14:textId="77777777" w:rsidR="00454901" w:rsidRPr="004B1B02" w:rsidRDefault="00454901" w:rsidP="00454901">
      <w:pPr>
        <w:tabs>
          <w:tab w:val="left" w:pos="284"/>
        </w:tabs>
        <w:spacing w:after="0" w:line="360" w:lineRule="auto"/>
        <w:ind w:left="284"/>
        <w:jc w:val="both"/>
        <w:rPr>
          <w:rFonts w:ascii="Arial" w:hAnsi="Arial" w:cs="Arial"/>
          <w:sz w:val="24"/>
          <w:szCs w:val="24"/>
        </w:rPr>
      </w:pPr>
      <w:bookmarkStart w:id="232" w:name="_Hlk506979705"/>
      <w:r w:rsidRPr="004B1B02">
        <w:rPr>
          <w:rFonts w:ascii="Arial" w:hAnsi="Arial" w:cs="Arial"/>
          <w:sz w:val="24"/>
          <w:szCs w:val="24"/>
        </w:rPr>
        <w:t>Wydatki w ramach Programu realizowane były w 2023 roku w ramach działu 801 – Oświata i wychowanie, rozdziału 80195 – Pozostała działalność i plan wydatków wynosił:</w:t>
      </w:r>
    </w:p>
    <w:p w14:paraId="384631C9"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77F0BAFE"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155.940,- zł.</w:t>
      </w:r>
    </w:p>
    <w:p w14:paraId="69428D58" w14:textId="77777777" w:rsidR="00454901" w:rsidRPr="004B1B02" w:rsidRDefault="00454901" w:rsidP="00454901">
      <w:pPr>
        <w:tabs>
          <w:tab w:val="left" w:pos="709"/>
        </w:tabs>
        <w:spacing w:after="0" w:line="360" w:lineRule="auto"/>
        <w:ind w:left="709"/>
        <w:jc w:val="both"/>
        <w:rPr>
          <w:rFonts w:ascii="Arial" w:hAnsi="Arial" w:cs="Arial"/>
          <w:sz w:val="24"/>
          <w:szCs w:val="24"/>
        </w:rPr>
      </w:pPr>
      <w:r w:rsidRPr="004B1B02">
        <w:rPr>
          <w:rFonts w:ascii="Arial" w:hAnsi="Arial" w:cs="Arial"/>
          <w:sz w:val="24"/>
          <w:szCs w:val="24"/>
        </w:rPr>
        <w:t>W trakcie roku budżetowego dokonano zmian w planie wydatków poprzez zwiększenie planu o kwotę 155.940,- zł w związku z ustaleniem planu wydatków na realizację projektu pn. „Wsparcie rozwoju nowoczesnego kształcenia zawodowego, szkolnictwa wyższego oraz uczenia się przez całe życie”.</w:t>
      </w:r>
    </w:p>
    <w:bookmarkEnd w:id="232"/>
    <w:p w14:paraId="3935588A" w14:textId="77777777" w:rsidR="00454901" w:rsidRPr="004B1B02" w:rsidRDefault="00454901" w:rsidP="00454901">
      <w:pPr>
        <w:pStyle w:val="Akapitzlist"/>
        <w:tabs>
          <w:tab w:val="left" w:pos="709"/>
        </w:tabs>
        <w:spacing w:line="360" w:lineRule="auto"/>
        <w:ind w:left="709"/>
        <w:jc w:val="both"/>
        <w:rPr>
          <w:rFonts w:ascii="Arial" w:hAnsi="Arial" w:cs="Arial"/>
        </w:rPr>
      </w:pPr>
    </w:p>
    <w:p w14:paraId="4E926B5E"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INTERREG EUROPA 2021-2027</w:t>
      </w:r>
    </w:p>
    <w:p w14:paraId="622DC8B1" w14:textId="77777777" w:rsidR="00454901" w:rsidRPr="004B1B02" w:rsidRDefault="00454901" w:rsidP="00454901">
      <w:pPr>
        <w:tabs>
          <w:tab w:val="left" w:pos="284"/>
        </w:tabs>
        <w:spacing w:after="0" w:line="360" w:lineRule="auto"/>
        <w:ind w:left="284"/>
        <w:jc w:val="both"/>
        <w:rPr>
          <w:rFonts w:ascii="Arial" w:hAnsi="Arial" w:cs="Arial"/>
          <w:sz w:val="24"/>
          <w:szCs w:val="24"/>
        </w:rPr>
      </w:pPr>
      <w:bookmarkStart w:id="233" w:name="_Hlk67845224"/>
      <w:r w:rsidRPr="004B1B02">
        <w:rPr>
          <w:rFonts w:ascii="Arial" w:hAnsi="Arial" w:cs="Arial"/>
          <w:sz w:val="24"/>
          <w:szCs w:val="24"/>
        </w:rPr>
        <w:t>Wydatki w ramach Programu realizowane były w 2023 roku w następujących działach i rozdziałach:</w:t>
      </w:r>
    </w:p>
    <w:p w14:paraId="11791C73" w14:textId="77777777" w:rsidR="00454901" w:rsidRPr="004B1B02" w:rsidRDefault="00454901" w:rsidP="00454901">
      <w:pPr>
        <w:pStyle w:val="Akapitzlist"/>
        <w:numPr>
          <w:ilvl w:val="0"/>
          <w:numId w:val="765"/>
        </w:numPr>
        <w:tabs>
          <w:tab w:val="left" w:pos="709"/>
        </w:tabs>
        <w:spacing w:line="360" w:lineRule="auto"/>
        <w:ind w:left="709" w:hanging="425"/>
        <w:contextualSpacing/>
        <w:jc w:val="both"/>
        <w:rPr>
          <w:rFonts w:ascii="Arial" w:hAnsi="Arial" w:cs="Arial"/>
        </w:rPr>
      </w:pPr>
      <w:r w:rsidRPr="004B1B02">
        <w:rPr>
          <w:rFonts w:ascii="Arial" w:hAnsi="Arial" w:cs="Arial"/>
        </w:rPr>
        <w:t>w ramach działu 150 – Przetwórstwo przemysłowe, rozdziału 15011– Rozwój przedsiębiorczości plan wydatków wynosił:</w:t>
      </w:r>
    </w:p>
    <w:p w14:paraId="6E451BB3"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6C449D8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222.161,- zł.</w:t>
      </w:r>
    </w:p>
    <w:p w14:paraId="1F5B6B41" w14:textId="77777777" w:rsidR="00454901" w:rsidRPr="004B1B02" w:rsidRDefault="00454901" w:rsidP="00454901">
      <w:pPr>
        <w:tabs>
          <w:tab w:val="left" w:pos="709"/>
        </w:tabs>
        <w:spacing w:after="0" w:line="360" w:lineRule="auto"/>
        <w:ind w:left="709"/>
        <w:jc w:val="both"/>
        <w:rPr>
          <w:rFonts w:ascii="Arial" w:hAnsi="Arial" w:cs="Arial"/>
          <w:sz w:val="24"/>
          <w:szCs w:val="24"/>
        </w:rPr>
      </w:pPr>
      <w:bookmarkStart w:id="234" w:name="_Hlk162353275"/>
      <w:r w:rsidRPr="004B1B02">
        <w:rPr>
          <w:rFonts w:ascii="Arial" w:hAnsi="Arial" w:cs="Arial"/>
          <w:sz w:val="24"/>
          <w:szCs w:val="24"/>
        </w:rPr>
        <w:t>W trakcie roku budżetowego dokonano zmian w planie wydatków poprzez zwiększenie planu o kwotę 222.161,- zł w związku z ustaleniem planu wydatków na realizację projektu pn. „Uwolnienie zielonej gospodarki wodorowej dla MŚP w regionach europejskich”,</w:t>
      </w:r>
    </w:p>
    <w:bookmarkEnd w:id="234"/>
    <w:p w14:paraId="112E6D2A" w14:textId="77777777" w:rsidR="00454901" w:rsidRPr="004B1B02" w:rsidRDefault="00454901" w:rsidP="00454901">
      <w:pPr>
        <w:pStyle w:val="Akapitzlist"/>
        <w:numPr>
          <w:ilvl w:val="0"/>
          <w:numId w:val="765"/>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75095 – Pozostała działalność plan wydatków wynosił:</w:t>
      </w:r>
    </w:p>
    <w:p w14:paraId="3D1EA1D9"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5B33E78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174.471,- zł.</w:t>
      </w:r>
    </w:p>
    <w:p w14:paraId="714552B8" w14:textId="77777777" w:rsidR="00454901" w:rsidRPr="004B1B02" w:rsidRDefault="00454901" w:rsidP="00454901">
      <w:pPr>
        <w:pStyle w:val="Akapitzlist"/>
        <w:tabs>
          <w:tab w:val="left" w:pos="709"/>
        </w:tabs>
        <w:spacing w:line="360" w:lineRule="auto"/>
        <w:ind w:left="794"/>
        <w:jc w:val="both"/>
        <w:rPr>
          <w:rFonts w:ascii="Arial" w:hAnsi="Arial" w:cs="Arial"/>
        </w:rPr>
      </w:pPr>
      <w:r w:rsidRPr="004B1B02">
        <w:rPr>
          <w:rFonts w:ascii="Arial" w:hAnsi="Arial" w:cs="Arial"/>
        </w:rPr>
        <w:t xml:space="preserve">W trakcie roku budżetowego dokonano zmian w planie wydatków poprzez zwiększenie planu o kwotę 174.471,- zł w związku z ustaleniem planu </w:t>
      </w:r>
      <w:r w:rsidRPr="004B1B02">
        <w:rPr>
          <w:rFonts w:ascii="Arial" w:hAnsi="Arial" w:cs="Arial"/>
        </w:rPr>
        <w:lastRenderedPageBreak/>
        <w:t>wydatków na realizację projektu pn. „Dane satelitarne i Infrastruktura Danych Przestrzennych (SDI) dla zarządzania regionalnego opartego na dowodach”.</w:t>
      </w:r>
    </w:p>
    <w:p w14:paraId="0B835DA6" w14:textId="77777777" w:rsidR="00454901" w:rsidRPr="004B1B02" w:rsidRDefault="00454901" w:rsidP="00454901">
      <w:pPr>
        <w:pStyle w:val="Akapitzlist"/>
        <w:numPr>
          <w:ilvl w:val="0"/>
          <w:numId w:val="765"/>
        </w:numPr>
        <w:tabs>
          <w:tab w:val="left" w:pos="284"/>
        </w:tabs>
        <w:spacing w:line="360" w:lineRule="auto"/>
        <w:ind w:left="709" w:hanging="425"/>
        <w:contextualSpacing/>
        <w:jc w:val="both"/>
        <w:rPr>
          <w:rFonts w:ascii="Arial" w:hAnsi="Arial" w:cs="Arial"/>
        </w:rPr>
      </w:pPr>
      <w:r w:rsidRPr="004B1B02">
        <w:rPr>
          <w:rFonts w:ascii="Arial" w:hAnsi="Arial" w:cs="Arial"/>
        </w:rPr>
        <w:t>w ramach działu 852 – Pomoc społeczna, rozdziału 85295 – Pozostała działalność plan wydatków wynosił:</w:t>
      </w:r>
    </w:p>
    <w:p w14:paraId="49AC661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75D4A64A"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277.798,- zł.</w:t>
      </w:r>
    </w:p>
    <w:p w14:paraId="79FC5858"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277.798,- zł w związku z:</w:t>
      </w:r>
    </w:p>
    <w:p w14:paraId="60D624B9" w14:textId="77777777" w:rsidR="00454901" w:rsidRPr="004B1B02" w:rsidRDefault="00454901" w:rsidP="00454901">
      <w:pPr>
        <w:pStyle w:val="Akapitzlist"/>
        <w:numPr>
          <w:ilvl w:val="0"/>
          <w:numId w:val="771"/>
        </w:numPr>
        <w:tabs>
          <w:tab w:val="left" w:pos="709"/>
        </w:tabs>
        <w:spacing w:after="200" w:line="360" w:lineRule="auto"/>
        <w:ind w:left="993" w:hanging="284"/>
        <w:contextualSpacing/>
        <w:jc w:val="both"/>
        <w:rPr>
          <w:rFonts w:ascii="Arial" w:hAnsi="Arial" w:cs="Arial"/>
        </w:rPr>
      </w:pPr>
      <w:r w:rsidRPr="004B1B02">
        <w:rPr>
          <w:rFonts w:ascii="Arial" w:hAnsi="Arial" w:cs="Arial"/>
        </w:rPr>
        <w:t>ustaleniem planu wydatków na realizację projektu pn. „</w:t>
      </w:r>
      <w:proofErr w:type="spellStart"/>
      <w:r w:rsidRPr="004B1B02">
        <w:rPr>
          <w:rFonts w:ascii="Arial" w:hAnsi="Arial" w:cs="Arial"/>
        </w:rPr>
        <w:t>Socio-economic</w:t>
      </w:r>
      <w:proofErr w:type="spellEnd"/>
      <w:r w:rsidRPr="004B1B02">
        <w:rPr>
          <w:rFonts w:ascii="Arial" w:hAnsi="Arial" w:cs="Arial"/>
        </w:rPr>
        <w:t xml:space="preserve"> Integration of </w:t>
      </w:r>
      <w:proofErr w:type="spellStart"/>
      <w:r w:rsidRPr="004B1B02">
        <w:rPr>
          <w:rFonts w:ascii="Arial" w:hAnsi="Arial" w:cs="Arial"/>
        </w:rPr>
        <w:t>Refugees</w:t>
      </w:r>
      <w:proofErr w:type="spellEnd"/>
      <w:r w:rsidRPr="004B1B02">
        <w:rPr>
          <w:rFonts w:ascii="Arial" w:hAnsi="Arial" w:cs="Arial"/>
        </w:rPr>
        <w:t xml:space="preserve"> and </w:t>
      </w:r>
      <w:proofErr w:type="spellStart"/>
      <w:r w:rsidRPr="004B1B02">
        <w:rPr>
          <w:rFonts w:ascii="Arial" w:hAnsi="Arial" w:cs="Arial"/>
        </w:rPr>
        <w:t>Migrants</w:t>
      </w:r>
      <w:proofErr w:type="spellEnd"/>
      <w:r w:rsidRPr="004B1B02">
        <w:rPr>
          <w:rFonts w:ascii="Arial" w:hAnsi="Arial" w:cs="Arial"/>
        </w:rPr>
        <w:t xml:space="preserve"> (Integracja społeczno-ekonomiczna uchodźców i migrantów)” w kwocie 160.699,- zł,</w:t>
      </w:r>
    </w:p>
    <w:p w14:paraId="124BB7AF" w14:textId="77777777" w:rsidR="00454901" w:rsidRPr="004B1B02" w:rsidRDefault="00454901" w:rsidP="00454901">
      <w:pPr>
        <w:pStyle w:val="Akapitzlist"/>
        <w:numPr>
          <w:ilvl w:val="0"/>
          <w:numId w:val="771"/>
        </w:numPr>
        <w:tabs>
          <w:tab w:val="left" w:pos="709"/>
        </w:tabs>
        <w:spacing w:after="200" w:line="360" w:lineRule="auto"/>
        <w:ind w:left="993" w:hanging="284"/>
        <w:contextualSpacing/>
        <w:jc w:val="both"/>
        <w:rPr>
          <w:rFonts w:ascii="Arial" w:hAnsi="Arial" w:cs="Arial"/>
        </w:rPr>
      </w:pPr>
      <w:r w:rsidRPr="004B1B02">
        <w:rPr>
          <w:rFonts w:ascii="Arial" w:hAnsi="Arial" w:cs="Arial"/>
        </w:rPr>
        <w:t>ustaleniem planu wydatków na realizację projektu pn. „</w:t>
      </w:r>
      <w:proofErr w:type="spellStart"/>
      <w:r w:rsidRPr="004B1B02">
        <w:rPr>
          <w:rFonts w:ascii="Arial" w:hAnsi="Arial" w:cs="Arial"/>
        </w:rPr>
        <w:t>Women</w:t>
      </w:r>
      <w:proofErr w:type="spellEnd"/>
      <w:r w:rsidRPr="004B1B02">
        <w:rPr>
          <w:rFonts w:ascii="Arial" w:hAnsi="Arial" w:cs="Arial"/>
        </w:rPr>
        <w:t xml:space="preserve"> for Science, Technology, </w:t>
      </w:r>
      <w:proofErr w:type="spellStart"/>
      <w:r w:rsidRPr="004B1B02">
        <w:rPr>
          <w:rFonts w:ascii="Arial" w:hAnsi="Arial" w:cs="Arial"/>
        </w:rPr>
        <w:t>Engeneering</w:t>
      </w:r>
      <w:proofErr w:type="spellEnd"/>
      <w:r w:rsidRPr="004B1B02">
        <w:rPr>
          <w:rFonts w:ascii="Arial" w:hAnsi="Arial" w:cs="Arial"/>
        </w:rPr>
        <w:t xml:space="preserve"> and </w:t>
      </w:r>
      <w:proofErr w:type="spellStart"/>
      <w:r w:rsidRPr="004B1B02">
        <w:rPr>
          <w:rFonts w:ascii="Arial" w:hAnsi="Arial" w:cs="Arial"/>
        </w:rPr>
        <w:t>Mathematics</w:t>
      </w:r>
      <w:proofErr w:type="spellEnd"/>
      <w:r w:rsidRPr="004B1B02">
        <w:rPr>
          <w:rFonts w:ascii="Arial" w:hAnsi="Arial" w:cs="Arial"/>
        </w:rPr>
        <w:t xml:space="preserve"> in Europe (Kobiety dla nauki, technologii, inżynierii i matematyki w Europie)” w kwocie 117.099,- zł.</w:t>
      </w:r>
    </w:p>
    <w:p w14:paraId="7DD26C51" w14:textId="77777777" w:rsidR="00454901" w:rsidRPr="004B1B02" w:rsidRDefault="00454901" w:rsidP="00454901">
      <w:pPr>
        <w:pStyle w:val="Akapitzlist"/>
        <w:numPr>
          <w:ilvl w:val="0"/>
          <w:numId w:val="765"/>
        </w:numPr>
        <w:tabs>
          <w:tab w:val="left" w:pos="284"/>
        </w:tabs>
        <w:spacing w:line="360" w:lineRule="auto"/>
        <w:ind w:left="709" w:hanging="425"/>
        <w:contextualSpacing/>
        <w:jc w:val="both"/>
        <w:rPr>
          <w:rFonts w:ascii="Arial" w:hAnsi="Arial" w:cs="Arial"/>
        </w:rPr>
      </w:pPr>
      <w:r w:rsidRPr="004B1B02">
        <w:rPr>
          <w:rFonts w:ascii="Arial" w:hAnsi="Arial" w:cs="Arial"/>
        </w:rPr>
        <w:t>w ramach działu 900 – Gospodarka komunalna i ochrona środowiska, rozdziału 90008 – Ochrona różnorodności biologicznej i krajobrazu plan wydatków wynosił:</w:t>
      </w:r>
    </w:p>
    <w:p w14:paraId="0C926507"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673A6BEC"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217.662,- zł.</w:t>
      </w:r>
    </w:p>
    <w:p w14:paraId="474B2748"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 xml:space="preserve">W trakcie roku budżetowego dokonano zmian w planie wydatków </w:t>
      </w:r>
      <w:bookmarkStart w:id="235" w:name="_Hlk67837581"/>
      <w:r w:rsidRPr="004B1B02">
        <w:rPr>
          <w:rFonts w:ascii="Arial" w:hAnsi="Arial" w:cs="Arial"/>
        </w:rPr>
        <w:t xml:space="preserve">poprzez </w:t>
      </w:r>
      <w:bookmarkEnd w:id="235"/>
      <w:r w:rsidRPr="004B1B02">
        <w:rPr>
          <w:rFonts w:ascii="Arial" w:hAnsi="Arial" w:cs="Arial"/>
        </w:rPr>
        <w:t>zwiększenie planu o kwotę 217.662,-zł w związku z ustaleniem planu wydatków na realizację projektu pn. „Zrównoważone obszary chronione jako kluczowa wartość dla dobrobytu człowieka”.</w:t>
      </w:r>
      <w:bookmarkEnd w:id="233"/>
    </w:p>
    <w:p w14:paraId="292EDA3C" w14:textId="77777777" w:rsidR="00454901" w:rsidRPr="004B1B02" w:rsidRDefault="00454901" w:rsidP="00454901">
      <w:pPr>
        <w:pStyle w:val="Akapitzlist"/>
        <w:tabs>
          <w:tab w:val="left" w:pos="709"/>
        </w:tabs>
        <w:spacing w:line="360" w:lineRule="auto"/>
        <w:ind w:left="709"/>
        <w:jc w:val="both"/>
        <w:rPr>
          <w:rFonts w:ascii="Arial" w:hAnsi="Arial" w:cs="Arial"/>
          <w:color w:val="FF0000"/>
        </w:rPr>
      </w:pPr>
    </w:p>
    <w:p w14:paraId="05770AEA"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ERASMUS +</w:t>
      </w:r>
    </w:p>
    <w:p w14:paraId="42EA61B0"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Wydatki w ramach Programu realizowane były w 2023 roku w ramach działu 801 – Oświata i wychowanie, rozdziału 80195 – Pozostała działalność i plan wydatków wynosił:</w:t>
      </w:r>
    </w:p>
    <w:p w14:paraId="34B27CFF"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928.712,- zł,</w:t>
      </w:r>
    </w:p>
    <w:p w14:paraId="3E72173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1.061.532,- zł.</w:t>
      </w:r>
    </w:p>
    <w:p w14:paraId="39F20F0C"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132.820,- zł w związku ze:</w:t>
      </w:r>
    </w:p>
    <w:p w14:paraId="16380652" w14:textId="77777777" w:rsidR="00454901" w:rsidRPr="004B1B02" w:rsidRDefault="00454901" w:rsidP="00454901">
      <w:pPr>
        <w:pStyle w:val="Akapitzlist"/>
        <w:numPr>
          <w:ilvl w:val="0"/>
          <w:numId w:val="760"/>
        </w:numPr>
        <w:tabs>
          <w:tab w:val="left" w:pos="709"/>
        </w:tabs>
        <w:spacing w:line="360" w:lineRule="auto"/>
        <w:ind w:left="993" w:hanging="284"/>
        <w:contextualSpacing/>
        <w:jc w:val="both"/>
        <w:rPr>
          <w:rFonts w:ascii="Arial" w:hAnsi="Arial" w:cs="Arial"/>
        </w:rPr>
      </w:pPr>
      <w:r w:rsidRPr="004B1B02">
        <w:rPr>
          <w:rFonts w:ascii="Arial" w:hAnsi="Arial" w:cs="Arial"/>
        </w:rPr>
        <w:lastRenderedPageBreak/>
        <w:t>zwiększeniem wydatków na realizację projektu pn. „</w:t>
      </w:r>
      <w:proofErr w:type="spellStart"/>
      <w:r w:rsidRPr="004B1B02">
        <w:rPr>
          <w:rFonts w:ascii="Arial" w:hAnsi="Arial" w:cs="Arial"/>
        </w:rPr>
        <w:t>Making</w:t>
      </w:r>
      <w:proofErr w:type="spellEnd"/>
      <w:r w:rsidRPr="004B1B02">
        <w:rPr>
          <w:rFonts w:ascii="Arial" w:hAnsi="Arial" w:cs="Arial"/>
        </w:rPr>
        <w:t xml:space="preserve"> </w:t>
      </w:r>
      <w:proofErr w:type="spellStart"/>
      <w:r w:rsidRPr="004B1B02">
        <w:rPr>
          <w:rFonts w:ascii="Arial" w:hAnsi="Arial" w:cs="Arial"/>
        </w:rPr>
        <w:t>personal</w:t>
      </w:r>
      <w:proofErr w:type="spellEnd"/>
      <w:r w:rsidRPr="004B1B02">
        <w:rPr>
          <w:rFonts w:ascii="Arial" w:hAnsi="Arial" w:cs="Arial"/>
        </w:rPr>
        <w:t xml:space="preserve"> learning </w:t>
      </w:r>
      <w:proofErr w:type="spellStart"/>
      <w:r w:rsidRPr="004B1B02">
        <w:rPr>
          <w:rFonts w:ascii="Arial" w:hAnsi="Arial" w:cs="Arial"/>
        </w:rPr>
        <w:t>experiences</w:t>
      </w:r>
      <w:proofErr w:type="spellEnd"/>
      <w:r w:rsidRPr="004B1B02">
        <w:rPr>
          <w:rFonts w:ascii="Arial" w:hAnsi="Arial" w:cs="Arial"/>
        </w:rPr>
        <w:t xml:space="preserve"> </w:t>
      </w:r>
      <w:proofErr w:type="spellStart"/>
      <w:r w:rsidRPr="004B1B02">
        <w:rPr>
          <w:rFonts w:ascii="Arial" w:hAnsi="Arial" w:cs="Arial"/>
        </w:rPr>
        <w:t>possible</w:t>
      </w:r>
      <w:proofErr w:type="spellEnd"/>
      <w:r w:rsidRPr="004B1B02">
        <w:rPr>
          <w:rFonts w:ascii="Arial" w:hAnsi="Arial" w:cs="Arial"/>
        </w:rPr>
        <w:t xml:space="preserve"> and </w:t>
      </w:r>
      <w:proofErr w:type="spellStart"/>
      <w:r w:rsidRPr="004B1B02">
        <w:rPr>
          <w:rFonts w:ascii="Arial" w:hAnsi="Arial" w:cs="Arial"/>
        </w:rPr>
        <w:t>visible</w:t>
      </w:r>
      <w:proofErr w:type="spellEnd"/>
      <w:r w:rsidRPr="004B1B02">
        <w:rPr>
          <w:rFonts w:ascii="Arial" w:hAnsi="Arial" w:cs="Arial"/>
        </w:rPr>
        <w:t xml:space="preserve"> </w:t>
      </w:r>
      <w:proofErr w:type="spellStart"/>
      <w:r w:rsidRPr="004B1B02">
        <w:rPr>
          <w:rFonts w:ascii="Arial" w:hAnsi="Arial" w:cs="Arial"/>
        </w:rPr>
        <w:t>also</w:t>
      </w:r>
      <w:proofErr w:type="spellEnd"/>
      <w:r w:rsidRPr="004B1B02">
        <w:rPr>
          <w:rFonts w:ascii="Arial" w:hAnsi="Arial" w:cs="Arial"/>
        </w:rPr>
        <w:t xml:space="preserve"> in a </w:t>
      </w:r>
      <w:proofErr w:type="spellStart"/>
      <w:r w:rsidRPr="004B1B02">
        <w:rPr>
          <w:rFonts w:ascii="Arial" w:hAnsi="Arial" w:cs="Arial"/>
        </w:rPr>
        <w:t>digital</w:t>
      </w:r>
      <w:proofErr w:type="spellEnd"/>
      <w:r w:rsidRPr="004B1B02">
        <w:rPr>
          <w:rFonts w:ascii="Arial" w:hAnsi="Arial" w:cs="Arial"/>
        </w:rPr>
        <w:t xml:space="preserve"> </w:t>
      </w:r>
      <w:proofErr w:type="spellStart"/>
      <w:r w:rsidRPr="004B1B02">
        <w:rPr>
          <w:rFonts w:ascii="Arial" w:hAnsi="Arial" w:cs="Arial"/>
        </w:rPr>
        <w:t>way</w:t>
      </w:r>
      <w:proofErr w:type="spellEnd"/>
      <w:r w:rsidRPr="004B1B02">
        <w:rPr>
          <w:rFonts w:ascii="Arial" w:hAnsi="Arial" w:cs="Arial"/>
        </w:rPr>
        <w:t xml:space="preserve"> - Das </w:t>
      </w:r>
      <w:proofErr w:type="spellStart"/>
      <w:r w:rsidRPr="004B1B02">
        <w:rPr>
          <w:rFonts w:ascii="Arial" w:hAnsi="Arial" w:cs="Arial"/>
        </w:rPr>
        <w:t>PerLen</w:t>
      </w:r>
      <w:proofErr w:type="spellEnd"/>
      <w:r w:rsidRPr="004B1B02">
        <w:rPr>
          <w:rFonts w:ascii="Arial" w:hAnsi="Arial" w:cs="Arial"/>
        </w:rPr>
        <w:t xml:space="preserve"> - </w:t>
      </w:r>
      <w:proofErr w:type="spellStart"/>
      <w:r w:rsidRPr="004B1B02">
        <w:rPr>
          <w:rFonts w:ascii="Arial" w:hAnsi="Arial" w:cs="Arial"/>
        </w:rPr>
        <w:t>Konzept</w:t>
      </w:r>
      <w:proofErr w:type="spellEnd"/>
      <w:r w:rsidRPr="004B1B02">
        <w:rPr>
          <w:rFonts w:ascii="Arial" w:hAnsi="Arial" w:cs="Arial"/>
        </w:rPr>
        <w:t>” w kwocie 503,- zł,</w:t>
      </w:r>
    </w:p>
    <w:p w14:paraId="7E572BC9" w14:textId="77777777" w:rsidR="00454901" w:rsidRPr="004B1B02" w:rsidRDefault="00454901" w:rsidP="00454901">
      <w:pPr>
        <w:pStyle w:val="Akapitzlist"/>
        <w:numPr>
          <w:ilvl w:val="0"/>
          <w:numId w:val="760"/>
        </w:numPr>
        <w:tabs>
          <w:tab w:val="left" w:pos="709"/>
        </w:tabs>
        <w:spacing w:line="360" w:lineRule="auto"/>
        <w:ind w:left="993" w:hanging="284"/>
        <w:contextualSpacing/>
        <w:jc w:val="both"/>
        <w:rPr>
          <w:rFonts w:ascii="Arial" w:hAnsi="Arial" w:cs="Arial"/>
        </w:rPr>
      </w:pPr>
      <w:r w:rsidRPr="004B1B02">
        <w:rPr>
          <w:rFonts w:ascii="Arial" w:hAnsi="Arial" w:cs="Arial"/>
        </w:rPr>
        <w:t>zmniejszeniem wydatków na realizację projektu pn. „Projekt akredytowany - nr 2023-1-PL01-KA121-SCH-000062408” w kwocie 103.454,- zł,</w:t>
      </w:r>
    </w:p>
    <w:p w14:paraId="7137C078" w14:textId="77777777" w:rsidR="00454901" w:rsidRPr="004B1B02" w:rsidRDefault="00454901" w:rsidP="00454901">
      <w:pPr>
        <w:pStyle w:val="Akapitzlist"/>
        <w:numPr>
          <w:ilvl w:val="0"/>
          <w:numId w:val="760"/>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„Projekt akredytowany - nr projektu 2023-1-PL01-KA121-SCH-000118667” w kwocie 20.000,- zł,</w:t>
      </w:r>
    </w:p>
    <w:p w14:paraId="02DF9E94" w14:textId="77777777" w:rsidR="00454901" w:rsidRPr="004B1B02" w:rsidRDefault="00454901" w:rsidP="00454901">
      <w:pPr>
        <w:pStyle w:val="Akapitzlist"/>
        <w:numPr>
          <w:ilvl w:val="0"/>
          <w:numId w:val="760"/>
        </w:numPr>
        <w:tabs>
          <w:tab w:val="left" w:pos="709"/>
        </w:tabs>
        <w:spacing w:line="360" w:lineRule="auto"/>
        <w:ind w:left="993" w:hanging="284"/>
        <w:contextualSpacing/>
        <w:jc w:val="both"/>
        <w:rPr>
          <w:rFonts w:ascii="Arial" w:hAnsi="Arial" w:cs="Arial"/>
        </w:rPr>
      </w:pPr>
      <w:r w:rsidRPr="004B1B02">
        <w:rPr>
          <w:rFonts w:ascii="Arial" w:hAnsi="Arial" w:cs="Arial"/>
        </w:rPr>
        <w:t>ustaleniem planu wydatków na realizację projektu pn. „Zrównoważona żywność - od produkcji do konsumpcji” w kwocie 215.771,- zł</w:t>
      </w:r>
    </w:p>
    <w:p w14:paraId="57D3454B" w14:textId="77777777" w:rsidR="00454901" w:rsidRPr="004B1B02" w:rsidRDefault="00454901" w:rsidP="00454901">
      <w:pPr>
        <w:tabs>
          <w:tab w:val="left" w:pos="709"/>
        </w:tabs>
        <w:spacing w:after="0" w:line="360" w:lineRule="auto"/>
        <w:jc w:val="both"/>
        <w:rPr>
          <w:rFonts w:ascii="Arial" w:hAnsi="Arial" w:cs="Arial"/>
          <w:color w:val="FF0000"/>
          <w:sz w:val="24"/>
          <w:szCs w:val="24"/>
        </w:rPr>
      </w:pPr>
    </w:p>
    <w:p w14:paraId="5F162A8F"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OPERACYJNY POLSKA WSCHODNIA NA LATA 2014-2020</w:t>
      </w:r>
    </w:p>
    <w:p w14:paraId="706B9866"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600 – Transport i łączność, rozdziału 60013 – Drogi publiczne wojewódzkie i plan wydatków wynosił:</w:t>
      </w:r>
    </w:p>
    <w:p w14:paraId="6AC262D5"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71.001.181,- zł,</w:t>
      </w:r>
    </w:p>
    <w:p w14:paraId="3E56873B"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114.720.822,- zł.</w:t>
      </w:r>
    </w:p>
    <w:p w14:paraId="188EB3F5" w14:textId="77777777" w:rsidR="00454901" w:rsidRPr="004B1B02" w:rsidRDefault="00454901" w:rsidP="00454901">
      <w:pPr>
        <w:pStyle w:val="Akapitzlist"/>
        <w:tabs>
          <w:tab w:val="left" w:pos="284"/>
        </w:tabs>
        <w:spacing w:line="360" w:lineRule="auto"/>
        <w:ind w:left="709"/>
        <w:jc w:val="both"/>
        <w:rPr>
          <w:rFonts w:ascii="Arial" w:hAnsi="Arial" w:cs="Arial"/>
        </w:rPr>
      </w:pPr>
      <w:r w:rsidRPr="004B1B02">
        <w:rPr>
          <w:rFonts w:ascii="Arial" w:hAnsi="Arial" w:cs="Arial"/>
        </w:rPr>
        <w:t xml:space="preserve">W trakcie roku budżetowego dokonano zmian w planie wydatków </w:t>
      </w:r>
      <w:bookmarkStart w:id="236" w:name="_Hlk67845727"/>
      <w:r w:rsidRPr="004B1B02">
        <w:rPr>
          <w:rFonts w:ascii="Arial" w:hAnsi="Arial" w:cs="Arial"/>
        </w:rPr>
        <w:t xml:space="preserve">poprzez zwiększenie planu o kwotę 43.719.641,- zł w związku ze zwiększeniem wydatków na realizację zadania </w:t>
      </w:r>
      <w:bookmarkEnd w:id="236"/>
      <w:r w:rsidRPr="004B1B02">
        <w:rPr>
          <w:rFonts w:ascii="Arial" w:hAnsi="Arial" w:cs="Arial"/>
        </w:rPr>
        <w:t>drogowego.</w:t>
      </w:r>
    </w:p>
    <w:p w14:paraId="359A8975" w14:textId="77777777" w:rsidR="00454901" w:rsidRPr="004B1B02" w:rsidRDefault="00454901" w:rsidP="00454901">
      <w:pPr>
        <w:pStyle w:val="Akapitzlist"/>
        <w:tabs>
          <w:tab w:val="left" w:pos="284"/>
        </w:tabs>
        <w:spacing w:line="360" w:lineRule="auto"/>
        <w:ind w:left="709"/>
        <w:jc w:val="both"/>
        <w:rPr>
          <w:rFonts w:ascii="Arial" w:hAnsi="Arial" w:cs="Arial"/>
          <w:b/>
          <w:color w:val="FF0000"/>
        </w:rPr>
      </w:pPr>
    </w:p>
    <w:p w14:paraId="049823FA"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t>PROGRAM FUNDUSZE EUROPEJSKIE DLA POLSKI WSCHODNIEJ 2021-2027</w:t>
      </w:r>
    </w:p>
    <w:p w14:paraId="5BA8D275"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Wydatki w ramach Programu realizowane były w 2023 roku w ramach działu 600 – Transport i łączność, rozdziału 60013 – Drogi publiczne wojewódzkie i plan wydatków wynosił:</w:t>
      </w:r>
    </w:p>
    <w:p w14:paraId="769ECBE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4500A732"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6.031.134,- zł.</w:t>
      </w:r>
    </w:p>
    <w:p w14:paraId="451AFA03" w14:textId="77777777" w:rsidR="00454901" w:rsidRPr="004B1B02" w:rsidRDefault="00454901" w:rsidP="00454901">
      <w:pPr>
        <w:pStyle w:val="Akapitzlist"/>
        <w:tabs>
          <w:tab w:val="left" w:pos="284"/>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6.031.134,- zł w związku z ustaleniem planu wydatków na realizację zadań drogowych.</w:t>
      </w:r>
    </w:p>
    <w:p w14:paraId="36F61E8E" w14:textId="77777777" w:rsidR="00454901" w:rsidRDefault="00454901" w:rsidP="00454901">
      <w:pPr>
        <w:tabs>
          <w:tab w:val="left" w:pos="709"/>
        </w:tabs>
        <w:spacing w:after="0" w:line="360" w:lineRule="auto"/>
        <w:jc w:val="both"/>
        <w:rPr>
          <w:rFonts w:ascii="Arial" w:hAnsi="Arial" w:cs="Arial"/>
          <w:b/>
          <w:color w:val="FF0000"/>
          <w:sz w:val="24"/>
          <w:szCs w:val="24"/>
        </w:rPr>
      </w:pPr>
    </w:p>
    <w:p w14:paraId="316EED07" w14:textId="77777777" w:rsidR="0066505E" w:rsidRPr="004B1B02" w:rsidRDefault="0066505E" w:rsidP="00454901">
      <w:pPr>
        <w:tabs>
          <w:tab w:val="left" w:pos="709"/>
        </w:tabs>
        <w:spacing w:after="0" w:line="360" w:lineRule="auto"/>
        <w:jc w:val="both"/>
        <w:rPr>
          <w:rFonts w:ascii="Arial" w:hAnsi="Arial" w:cs="Arial"/>
          <w:b/>
          <w:color w:val="FF0000"/>
          <w:sz w:val="24"/>
          <w:szCs w:val="24"/>
        </w:rPr>
      </w:pPr>
    </w:p>
    <w:p w14:paraId="1AFF02C8" w14:textId="77777777" w:rsidR="00454901" w:rsidRPr="004B1B02" w:rsidRDefault="00454901" w:rsidP="00454901">
      <w:pPr>
        <w:pStyle w:val="Akapitzlist"/>
        <w:numPr>
          <w:ilvl w:val="0"/>
          <w:numId w:val="750"/>
        </w:numPr>
        <w:tabs>
          <w:tab w:val="left" w:pos="709"/>
        </w:tabs>
        <w:spacing w:line="360" w:lineRule="auto"/>
        <w:ind w:left="709" w:hanging="425"/>
        <w:contextualSpacing/>
        <w:jc w:val="both"/>
        <w:rPr>
          <w:rFonts w:ascii="Arial" w:hAnsi="Arial" w:cs="Arial"/>
          <w:b/>
        </w:rPr>
      </w:pPr>
      <w:r w:rsidRPr="004B1B02">
        <w:rPr>
          <w:rFonts w:ascii="Arial" w:hAnsi="Arial" w:cs="Arial"/>
          <w:b/>
        </w:rPr>
        <w:lastRenderedPageBreak/>
        <w:t>PROGRAM INTERREG V-A POLSKA-SŁOWACJA NA LATA 2014-2020</w:t>
      </w:r>
    </w:p>
    <w:p w14:paraId="441A7A4A" w14:textId="77777777" w:rsidR="00454901" w:rsidRPr="004B1B02" w:rsidRDefault="00454901" w:rsidP="00454901">
      <w:pPr>
        <w:tabs>
          <w:tab w:val="left" w:pos="284"/>
        </w:tabs>
        <w:spacing w:after="0" w:line="360" w:lineRule="auto"/>
        <w:ind w:left="284"/>
        <w:jc w:val="both"/>
        <w:rPr>
          <w:rFonts w:ascii="Arial" w:hAnsi="Arial" w:cs="Arial"/>
          <w:sz w:val="24"/>
          <w:szCs w:val="24"/>
        </w:rPr>
      </w:pPr>
      <w:r w:rsidRPr="004B1B02">
        <w:rPr>
          <w:rFonts w:ascii="Arial" w:hAnsi="Arial" w:cs="Arial"/>
          <w:sz w:val="24"/>
          <w:szCs w:val="24"/>
        </w:rPr>
        <w:t xml:space="preserve">Wydatki w ramach Programu realizowane były w 2023 roku w następujących działach i rozdziałach: </w:t>
      </w:r>
    </w:p>
    <w:p w14:paraId="46D2353C" w14:textId="77777777" w:rsidR="00454901" w:rsidRPr="004B1B02" w:rsidRDefault="00454901" w:rsidP="00454901">
      <w:pPr>
        <w:pStyle w:val="Akapitzlist"/>
        <w:numPr>
          <w:ilvl w:val="0"/>
          <w:numId w:val="757"/>
        </w:numPr>
        <w:tabs>
          <w:tab w:val="left" w:pos="709"/>
        </w:tabs>
        <w:spacing w:line="360" w:lineRule="auto"/>
        <w:ind w:left="709" w:hanging="425"/>
        <w:contextualSpacing/>
        <w:jc w:val="both"/>
        <w:rPr>
          <w:rFonts w:ascii="Arial" w:hAnsi="Arial" w:cs="Arial"/>
        </w:rPr>
      </w:pPr>
      <w:bookmarkStart w:id="237" w:name="_Hlk506979265"/>
      <w:r w:rsidRPr="004B1B02">
        <w:rPr>
          <w:rFonts w:ascii="Arial" w:hAnsi="Arial" w:cs="Arial"/>
        </w:rPr>
        <w:t>w ramach działu 600 – Transport i łączność, rozdziału 60013 – Drogi publiczne wojewódzkie plan wydatków wynosił:</w:t>
      </w:r>
    </w:p>
    <w:p w14:paraId="09511C29"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0,- zł,</w:t>
      </w:r>
    </w:p>
    <w:p w14:paraId="07B210D0"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3.597.559,- zł.</w:t>
      </w:r>
    </w:p>
    <w:p w14:paraId="553BACB7"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3.597.559,- zł w związku z ustaleniem planu wydatków na realizację zadania drogowego.</w:t>
      </w:r>
    </w:p>
    <w:bookmarkEnd w:id="237"/>
    <w:p w14:paraId="6D5DC850" w14:textId="77777777" w:rsidR="00454901" w:rsidRPr="004B1B02" w:rsidRDefault="00454901" w:rsidP="00454901">
      <w:pPr>
        <w:pStyle w:val="Akapitzlist"/>
        <w:numPr>
          <w:ilvl w:val="0"/>
          <w:numId w:val="757"/>
        </w:numPr>
        <w:tabs>
          <w:tab w:val="left" w:pos="709"/>
        </w:tabs>
        <w:spacing w:line="360" w:lineRule="auto"/>
        <w:ind w:left="709" w:hanging="425"/>
        <w:contextualSpacing/>
        <w:jc w:val="both"/>
        <w:rPr>
          <w:rFonts w:ascii="Arial" w:hAnsi="Arial" w:cs="Arial"/>
        </w:rPr>
      </w:pPr>
      <w:r w:rsidRPr="004B1B02">
        <w:rPr>
          <w:rFonts w:ascii="Arial" w:hAnsi="Arial" w:cs="Arial"/>
        </w:rPr>
        <w:t>w ramach działu 750 – Administracja publiczna, rozdziału 75095 – Pozostała działalność plan wydatków wynosił:</w:t>
      </w:r>
    </w:p>
    <w:p w14:paraId="41DA8B1D"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1 stycznia 2023 r. – 166.935,- zł,</w:t>
      </w:r>
    </w:p>
    <w:p w14:paraId="7817C0A8" w14:textId="77777777" w:rsidR="00454901" w:rsidRPr="004B1B02" w:rsidRDefault="00454901" w:rsidP="00454901">
      <w:pPr>
        <w:numPr>
          <w:ilvl w:val="0"/>
          <w:numId w:val="749"/>
        </w:numPr>
        <w:tabs>
          <w:tab w:val="left" w:pos="993"/>
        </w:tabs>
        <w:spacing w:after="0" w:line="360" w:lineRule="auto"/>
        <w:ind w:left="993" w:hanging="284"/>
        <w:jc w:val="both"/>
        <w:rPr>
          <w:rFonts w:ascii="Arial" w:hAnsi="Arial" w:cs="Arial"/>
          <w:sz w:val="24"/>
          <w:szCs w:val="24"/>
        </w:rPr>
      </w:pPr>
      <w:r w:rsidRPr="004B1B02">
        <w:rPr>
          <w:rFonts w:ascii="Arial" w:hAnsi="Arial" w:cs="Arial"/>
          <w:sz w:val="24"/>
          <w:szCs w:val="24"/>
        </w:rPr>
        <w:t>na dzień 31 grudnia 2023 r. – 191.784,- zł.</w:t>
      </w:r>
    </w:p>
    <w:p w14:paraId="4246E72A" w14:textId="77777777" w:rsidR="00454901" w:rsidRPr="004B1B02" w:rsidRDefault="00454901" w:rsidP="00454901">
      <w:pPr>
        <w:pStyle w:val="Akapitzlist"/>
        <w:tabs>
          <w:tab w:val="left" w:pos="709"/>
        </w:tabs>
        <w:spacing w:line="360" w:lineRule="auto"/>
        <w:ind w:left="709"/>
        <w:jc w:val="both"/>
        <w:rPr>
          <w:rFonts w:ascii="Arial" w:hAnsi="Arial" w:cs="Arial"/>
        </w:rPr>
      </w:pPr>
      <w:r w:rsidRPr="004B1B02">
        <w:rPr>
          <w:rFonts w:ascii="Arial" w:hAnsi="Arial" w:cs="Arial"/>
        </w:rPr>
        <w:t>W trakcie roku budżetowego dokonano zmian w planie wydatków poprzez zwiększenie planu o kwotę 24.849,- zł w związku ze zwiększeniem wydatków na realizację projektu pn. „Wspólnie wzbogacamy polsko-słowackie pogranicze”.</w:t>
      </w:r>
    </w:p>
    <w:p w14:paraId="3E5AE215" w14:textId="77777777" w:rsidR="00454901" w:rsidRPr="004B1B02" w:rsidRDefault="00454901" w:rsidP="00454901">
      <w:pPr>
        <w:spacing w:after="0" w:line="360" w:lineRule="auto"/>
        <w:jc w:val="both"/>
        <w:rPr>
          <w:rFonts w:ascii="Arial" w:eastAsia="Times New Roman" w:hAnsi="Arial" w:cs="Arial"/>
          <w:bCs/>
          <w:sz w:val="24"/>
          <w:szCs w:val="24"/>
          <w:lang w:eastAsia="pl-PL"/>
        </w:rPr>
      </w:pPr>
    </w:p>
    <w:sectPr w:rsidR="00454901" w:rsidRPr="004B1B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46EC1" w14:textId="77777777" w:rsidR="00126170" w:rsidRDefault="00126170" w:rsidP="00D07809">
      <w:pPr>
        <w:spacing w:after="0" w:line="240" w:lineRule="auto"/>
      </w:pPr>
      <w:r>
        <w:separator/>
      </w:r>
    </w:p>
  </w:endnote>
  <w:endnote w:type="continuationSeparator" w:id="0">
    <w:p w14:paraId="51ACE8A6" w14:textId="77777777" w:rsidR="00126170" w:rsidRDefault="00126170" w:rsidP="00D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eeSans">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6825102"/>
      <w:docPartObj>
        <w:docPartGallery w:val="Page Numbers (Bottom of Page)"/>
        <w:docPartUnique/>
      </w:docPartObj>
    </w:sdtPr>
    <w:sdtEndPr/>
    <w:sdtContent>
      <w:p w14:paraId="2217CF60" w14:textId="77777777" w:rsidR="00126170" w:rsidRDefault="00126170">
        <w:pPr>
          <w:pStyle w:val="Stopka"/>
          <w:jc w:val="right"/>
        </w:pPr>
        <w:r>
          <w:fldChar w:fldCharType="begin"/>
        </w:r>
        <w:r>
          <w:instrText>PAGE   \* MERGEFORMAT</w:instrText>
        </w:r>
        <w:r>
          <w:fldChar w:fldCharType="separate"/>
        </w:r>
        <w:r>
          <w:rPr>
            <w:noProof/>
          </w:rPr>
          <w:t>39</w:t>
        </w:r>
        <w:r>
          <w:fldChar w:fldCharType="end"/>
        </w:r>
      </w:p>
    </w:sdtContent>
  </w:sdt>
  <w:p w14:paraId="067B53FF" w14:textId="77777777" w:rsidR="00126170" w:rsidRDefault="001261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432A5" w14:textId="77777777" w:rsidR="00126170" w:rsidRDefault="00126170" w:rsidP="00D07809">
      <w:pPr>
        <w:spacing w:after="0" w:line="240" w:lineRule="auto"/>
      </w:pPr>
      <w:r>
        <w:separator/>
      </w:r>
    </w:p>
  </w:footnote>
  <w:footnote w:type="continuationSeparator" w:id="0">
    <w:p w14:paraId="4AABDBE1" w14:textId="77777777" w:rsidR="00126170" w:rsidRDefault="00126170" w:rsidP="00D0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9"/>
    <w:multiLevelType w:val="singleLevel"/>
    <w:tmpl w:val="04150011"/>
    <w:lvl w:ilvl="0">
      <w:start w:val="1"/>
      <w:numFmt w:val="decimal"/>
      <w:lvlText w:val="%1)"/>
      <w:lvlJc w:val="left"/>
      <w:pPr>
        <w:ind w:left="780" w:hanging="360"/>
      </w:pPr>
    </w:lvl>
  </w:abstractNum>
  <w:abstractNum w:abstractNumId="1" w15:restartNumberingAfterBreak="0">
    <w:nsid w:val="00142267"/>
    <w:multiLevelType w:val="hybridMultilevel"/>
    <w:tmpl w:val="17CC7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1D75D9"/>
    <w:multiLevelType w:val="hybridMultilevel"/>
    <w:tmpl w:val="53601B2C"/>
    <w:lvl w:ilvl="0" w:tplc="E06C164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3B13D1"/>
    <w:multiLevelType w:val="hybridMultilevel"/>
    <w:tmpl w:val="BBEE1B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04637B2"/>
    <w:multiLevelType w:val="multilevel"/>
    <w:tmpl w:val="AEA80324"/>
    <w:lvl w:ilvl="0">
      <w:start w:val="1"/>
      <w:numFmt w:val="decimal"/>
      <w:lvlText w:val="%1)"/>
      <w:lvlJc w:val="left"/>
      <w:pPr>
        <w:ind w:left="360" w:hanging="360"/>
      </w:pPr>
      <w:rPr>
        <w:rFonts w:hint="default"/>
        <w:i w:val="0"/>
        <w:color w:val="auto"/>
      </w:rPr>
    </w:lvl>
    <w:lvl w:ilvl="1">
      <w:start w:val="1"/>
      <w:numFmt w:val="decimal"/>
      <w:lvlText w:val="%2)"/>
      <w:lvlJc w:val="left"/>
      <w:pPr>
        <w:ind w:left="4897" w:hanging="360"/>
      </w:pPr>
      <w:rPr>
        <w:rFonts w:hint="default"/>
        <w:i w:val="0"/>
      </w:rPr>
    </w:lvl>
    <w:lvl w:ilvl="2">
      <w:start w:val="1"/>
      <w:numFmt w:val="lowerLetter"/>
      <w:lvlText w:val="%3)"/>
      <w:lvlJc w:val="left"/>
      <w:pPr>
        <w:ind w:left="1080" w:hanging="360"/>
      </w:pPr>
      <w:rPr>
        <w:rFonts w:hint="default"/>
        <w:b w:val="0"/>
        <w:color w:val="000000" w:themeColor="text1"/>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0624C7D"/>
    <w:multiLevelType w:val="hybridMultilevel"/>
    <w:tmpl w:val="39A8614C"/>
    <w:lvl w:ilvl="0" w:tplc="3ADA31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087579F"/>
    <w:multiLevelType w:val="hybridMultilevel"/>
    <w:tmpl w:val="B11609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8A54BB"/>
    <w:multiLevelType w:val="hybridMultilevel"/>
    <w:tmpl w:val="686A1DB6"/>
    <w:lvl w:ilvl="0" w:tplc="C8B208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975F19"/>
    <w:multiLevelType w:val="hybridMultilevel"/>
    <w:tmpl w:val="D8A6D69A"/>
    <w:lvl w:ilvl="0" w:tplc="04150017">
      <w:start w:val="1"/>
      <w:numFmt w:val="lowerLetter"/>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00A02F24"/>
    <w:multiLevelType w:val="hybridMultilevel"/>
    <w:tmpl w:val="46D4BB98"/>
    <w:lvl w:ilvl="0" w:tplc="3ADA31E8">
      <w:start w:val="1"/>
      <w:numFmt w:val="bullet"/>
      <w:lvlText w:val=""/>
      <w:lvlJc w:val="left"/>
      <w:pPr>
        <w:ind w:left="1713" w:hanging="360"/>
      </w:pPr>
      <w:rPr>
        <w:rFonts w:ascii="Symbol" w:hAnsi="Symbol"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0" w15:restartNumberingAfterBreak="0">
    <w:nsid w:val="00B24809"/>
    <w:multiLevelType w:val="hybridMultilevel"/>
    <w:tmpl w:val="CD0E2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DB710A"/>
    <w:multiLevelType w:val="hybridMultilevel"/>
    <w:tmpl w:val="DEF6275E"/>
    <w:lvl w:ilvl="0" w:tplc="04150011">
      <w:start w:val="1"/>
      <w:numFmt w:val="decimal"/>
      <w:lvlText w:val="%1)"/>
      <w:lvlJc w:val="left"/>
      <w:pPr>
        <w:ind w:left="644"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1066E9F"/>
    <w:multiLevelType w:val="hybridMultilevel"/>
    <w:tmpl w:val="B3262F9C"/>
    <w:lvl w:ilvl="0" w:tplc="04150017">
      <w:start w:val="1"/>
      <w:numFmt w:val="lowerLetter"/>
      <w:lvlText w:val="%1)"/>
      <w:lvlJc w:val="left"/>
      <w:pPr>
        <w:tabs>
          <w:tab w:val="num" w:pos="142"/>
        </w:tabs>
        <w:ind w:left="255" w:hanging="113"/>
      </w:p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011C2E09"/>
    <w:multiLevelType w:val="hybridMultilevel"/>
    <w:tmpl w:val="9CD8B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65261A"/>
    <w:multiLevelType w:val="multilevel"/>
    <w:tmpl w:val="466C25E4"/>
    <w:lvl w:ilvl="0">
      <w:start w:val="2"/>
      <w:numFmt w:val="upperRoman"/>
      <w:lvlText w:val="%1."/>
      <w:lvlJc w:val="left"/>
      <w:pPr>
        <w:ind w:left="360" w:hanging="360"/>
      </w:pPr>
      <w:rPr>
        <w:rFonts w:cs="Times New Roman" w:hint="default"/>
        <w:strike w:val="0"/>
        <w:dstrike w:val="0"/>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21E725D"/>
    <w:multiLevelType w:val="multilevel"/>
    <w:tmpl w:val="34B4493A"/>
    <w:lvl w:ilvl="0">
      <w:start w:val="2"/>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22E4FF2"/>
    <w:multiLevelType w:val="hybridMultilevel"/>
    <w:tmpl w:val="80EEAE4A"/>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7" w15:restartNumberingAfterBreak="0">
    <w:nsid w:val="02372A1E"/>
    <w:multiLevelType w:val="multilevel"/>
    <w:tmpl w:val="53C4F198"/>
    <w:lvl w:ilvl="0">
      <w:start w:val="13"/>
      <w:numFmt w:val="decimal"/>
      <w:lvlText w:val="%1)"/>
      <w:lvlJc w:val="left"/>
      <w:pPr>
        <w:ind w:left="502" w:hanging="360"/>
      </w:pPr>
      <w:rPr>
        <w:rFonts w:hint="default"/>
        <w:color w:val="auto"/>
      </w:rPr>
    </w:lvl>
    <w:lvl w:ilvl="1">
      <w:start w:val="12"/>
      <w:numFmt w:val="lowerLetter"/>
      <w:lvlText w:val="%2)"/>
      <w:lvlJc w:val="left"/>
      <w:pPr>
        <w:ind w:left="720" w:hanging="360"/>
      </w:pPr>
      <w:rPr>
        <w:rFonts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23F5E2F"/>
    <w:multiLevelType w:val="hybridMultilevel"/>
    <w:tmpl w:val="AF90CE7A"/>
    <w:lvl w:ilvl="0" w:tplc="79702FC8">
      <w:start w:val="1"/>
      <w:numFmt w:val="decimal"/>
      <w:lvlText w:val="%1."/>
      <w:lvlJc w:val="left"/>
      <w:pPr>
        <w:ind w:left="1571" w:hanging="360"/>
      </w:pPr>
      <w:rPr>
        <w:rFonts w:hint="default"/>
        <w:color w:val="auto"/>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19" w15:restartNumberingAfterBreak="0">
    <w:nsid w:val="0292469C"/>
    <w:multiLevelType w:val="hybridMultilevel"/>
    <w:tmpl w:val="74CACAEC"/>
    <w:lvl w:ilvl="0" w:tplc="5AE8CC88">
      <w:start w:val="1"/>
      <w:numFmt w:val="decimal"/>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0" w15:restartNumberingAfterBreak="0">
    <w:nsid w:val="02C61FA1"/>
    <w:multiLevelType w:val="hybridMultilevel"/>
    <w:tmpl w:val="04D2363E"/>
    <w:lvl w:ilvl="0" w:tplc="A30A45E0">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C85BF0"/>
    <w:multiLevelType w:val="hybridMultilevel"/>
    <w:tmpl w:val="B2585C02"/>
    <w:lvl w:ilvl="0" w:tplc="1F72E27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27290F"/>
    <w:multiLevelType w:val="hybridMultilevel"/>
    <w:tmpl w:val="F9A0042A"/>
    <w:lvl w:ilvl="0" w:tplc="2E609E68">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2E3278"/>
    <w:multiLevelType w:val="hybridMultilevel"/>
    <w:tmpl w:val="CEAAE1E8"/>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3664AD"/>
    <w:multiLevelType w:val="hybridMultilevel"/>
    <w:tmpl w:val="E23CA8A4"/>
    <w:lvl w:ilvl="0" w:tplc="0838884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6431A9"/>
    <w:multiLevelType w:val="multilevel"/>
    <w:tmpl w:val="7B8C0890"/>
    <w:lvl w:ilvl="0">
      <w:start w:val="1"/>
      <w:numFmt w:val="upperRoman"/>
      <w:lvlText w:val="%1."/>
      <w:lvlJc w:val="left"/>
      <w:pPr>
        <w:ind w:left="360" w:hanging="360"/>
      </w:pPr>
      <w:rPr>
        <w:rFonts w:hint="default"/>
        <w:i w:val="0"/>
        <w:color w:val="auto"/>
        <w:lang w:val="pl-PL"/>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39A552E"/>
    <w:multiLevelType w:val="hybridMultilevel"/>
    <w:tmpl w:val="312820EA"/>
    <w:lvl w:ilvl="0" w:tplc="7284CFA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3A62979"/>
    <w:multiLevelType w:val="hybridMultilevel"/>
    <w:tmpl w:val="6C06938C"/>
    <w:lvl w:ilvl="0" w:tplc="5DAE562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A906DC"/>
    <w:multiLevelType w:val="hybridMultilevel"/>
    <w:tmpl w:val="C7C218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3B909A0"/>
    <w:multiLevelType w:val="hybridMultilevel"/>
    <w:tmpl w:val="BC6895B8"/>
    <w:lvl w:ilvl="0" w:tplc="61F8DB0C">
      <w:start w:val="1"/>
      <w:numFmt w:val="lowerLetter"/>
      <w:lvlText w:val="%1)"/>
      <w:lvlJc w:val="left"/>
      <w:pPr>
        <w:ind w:left="1004" w:hanging="360"/>
      </w:pPr>
      <w:rPr>
        <w:rFonts w:ascii="Arial" w:hAnsi="Arial" w:cs="Aria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3C413CB"/>
    <w:multiLevelType w:val="hybridMultilevel"/>
    <w:tmpl w:val="C5143DB4"/>
    <w:lvl w:ilvl="0" w:tplc="3ADA31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3EE636F"/>
    <w:multiLevelType w:val="hybridMultilevel"/>
    <w:tmpl w:val="12E8C79E"/>
    <w:lvl w:ilvl="0" w:tplc="91CA72F8">
      <w:start w:val="1"/>
      <w:numFmt w:val="decimal"/>
      <w:lvlText w:val="%1)"/>
      <w:lvlJc w:val="left"/>
      <w:pPr>
        <w:ind w:left="1211" w:hanging="360"/>
      </w:pPr>
      <w:rPr>
        <w:rFonts w:hint="default"/>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2" w15:restartNumberingAfterBreak="0">
    <w:nsid w:val="045C001C"/>
    <w:multiLevelType w:val="hybridMultilevel"/>
    <w:tmpl w:val="A3765158"/>
    <w:lvl w:ilvl="0" w:tplc="7284CFA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046E2EA7"/>
    <w:multiLevelType w:val="hybridMultilevel"/>
    <w:tmpl w:val="E63620F8"/>
    <w:styleLink w:val="Styl19"/>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B25772"/>
    <w:multiLevelType w:val="hybridMultilevel"/>
    <w:tmpl w:val="8D8835F2"/>
    <w:lvl w:ilvl="0" w:tplc="04150017">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04CF3B06"/>
    <w:multiLevelType w:val="hybridMultilevel"/>
    <w:tmpl w:val="04A802B4"/>
    <w:lvl w:ilvl="0" w:tplc="2A7E6EF4">
      <w:start w:val="1"/>
      <w:numFmt w:val="upperRoman"/>
      <w:lvlText w:val="%1."/>
      <w:lvlJc w:val="righ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04DE728B"/>
    <w:multiLevelType w:val="hybridMultilevel"/>
    <w:tmpl w:val="3F74A152"/>
    <w:lvl w:ilvl="0" w:tplc="2DD49EA4">
      <w:start w:val="1"/>
      <w:numFmt w:val="lowerLetter"/>
      <w:lvlText w:val="%1)"/>
      <w:lvlJc w:val="left"/>
      <w:pPr>
        <w:tabs>
          <w:tab w:val="num" w:pos="927"/>
        </w:tabs>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E85F41"/>
    <w:multiLevelType w:val="hybridMultilevel"/>
    <w:tmpl w:val="53B012B6"/>
    <w:lvl w:ilvl="0" w:tplc="30360CA0">
      <w:start w:val="1"/>
      <w:numFmt w:val="bullet"/>
      <w:lvlText w:val=""/>
      <w:lvlJc w:val="left"/>
      <w:pPr>
        <w:ind w:left="783" w:hanging="360"/>
      </w:pPr>
      <w:rPr>
        <w:rFonts w:ascii="Symbol" w:hAnsi="Symbol" w:hint="default"/>
        <w:color w:val="auto"/>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8" w15:restartNumberingAfterBreak="0">
    <w:nsid w:val="05177054"/>
    <w:multiLevelType w:val="hybridMultilevel"/>
    <w:tmpl w:val="2A72C8C2"/>
    <w:lvl w:ilvl="0" w:tplc="61E02848">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53E3B8B"/>
    <w:multiLevelType w:val="hybridMultilevel"/>
    <w:tmpl w:val="6A3276CC"/>
    <w:lvl w:ilvl="0" w:tplc="FFFFFFFF">
      <w:start w:val="1"/>
      <w:numFmt w:val="decimal"/>
      <w:lvlText w:val="%1)"/>
      <w:lvlJc w:val="left"/>
      <w:pPr>
        <w:ind w:left="1571" w:hanging="360"/>
      </w:pPr>
    </w:lvl>
    <w:lvl w:ilvl="1" w:tplc="3ADA31E8">
      <w:start w:val="1"/>
      <w:numFmt w:val="bullet"/>
      <w:lvlText w:val=""/>
      <w:lvlJc w:val="left"/>
      <w:pPr>
        <w:ind w:left="2138"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0" w15:restartNumberingAfterBreak="0">
    <w:nsid w:val="05500559"/>
    <w:multiLevelType w:val="hybridMultilevel"/>
    <w:tmpl w:val="B290AD76"/>
    <w:lvl w:ilvl="0" w:tplc="FFFFFFFF">
      <w:start w:val="1"/>
      <w:numFmt w:val="lowerLetter"/>
      <w:lvlText w:val="%1)"/>
      <w:lvlJc w:val="left"/>
      <w:pPr>
        <w:ind w:left="1571" w:hanging="360"/>
      </w:pPr>
      <w:rPr>
        <w:rFont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1" w15:restartNumberingAfterBreak="0">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15:restartNumberingAfterBreak="0">
    <w:nsid w:val="058E47A3"/>
    <w:multiLevelType w:val="hybridMultilevel"/>
    <w:tmpl w:val="6C129042"/>
    <w:lvl w:ilvl="0" w:tplc="D9CAB17A">
      <w:start w:val="1"/>
      <w:numFmt w:val="lowerLetter"/>
      <w:lvlText w:val="%1)"/>
      <w:lvlJc w:val="left"/>
      <w:pPr>
        <w:ind w:left="1854" w:hanging="360"/>
      </w:pPr>
      <w:rPr>
        <w:color w:val="auto"/>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05901AF6"/>
    <w:multiLevelType w:val="multilevel"/>
    <w:tmpl w:val="FB245AAE"/>
    <w:lvl w:ilvl="0">
      <w:start w:val="2"/>
      <w:numFmt w:val="decimal"/>
      <w:lvlText w:val="%1)"/>
      <w:lvlJc w:val="left"/>
      <w:pPr>
        <w:ind w:left="502" w:hanging="360"/>
      </w:pPr>
      <w:rPr>
        <w:rFonts w:hint="default"/>
        <w:color w:val="auto"/>
      </w:rPr>
    </w:lvl>
    <w:lvl w:ilvl="1">
      <w:start w:val="1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5BE6E27"/>
    <w:multiLevelType w:val="hybridMultilevel"/>
    <w:tmpl w:val="5866A7F6"/>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05D622D0"/>
    <w:multiLevelType w:val="hybridMultilevel"/>
    <w:tmpl w:val="B1FEE11E"/>
    <w:lvl w:ilvl="0" w:tplc="04150017">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05EF568B"/>
    <w:multiLevelType w:val="hybridMultilevel"/>
    <w:tmpl w:val="AD66C2FA"/>
    <w:lvl w:ilvl="0" w:tplc="0415000F">
      <w:start w:val="1"/>
      <w:numFmt w:val="decimal"/>
      <w:lvlText w:val="%1."/>
      <w:lvlJc w:val="left"/>
      <w:pPr>
        <w:ind w:left="7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F66B9F"/>
    <w:multiLevelType w:val="hybridMultilevel"/>
    <w:tmpl w:val="EA0ED06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06621DC0"/>
    <w:multiLevelType w:val="hybridMultilevel"/>
    <w:tmpl w:val="3238E86C"/>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6AB79B7"/>
    <w:multiLevelType w:val="hybridMultilevel"/>
    <w:tmpl w:val="868E7560"/>
    <w:lvl w:ilvl="0" w:tplc="689EF8AA">
      <w:start w:val="1"/>
      <w:numFmt w:val="decimal"/>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06C975F6"/>
    <w:multiLevelType w:val="hybridMultilevel"/>
    <w:tmpl w:val="79A8A04A"/>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6EC3190"/>
    <w:multiLevelType w:val="hybridMultilevel"/>
    <w:tmpl w:val="1B44744E"/>
    <w:lvl w:ilvl="0" w:tplc="EE9C9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6F5227A"/>
    <w:multiLevelType w:val="hybridMultilevel"/>
    <w:tmpl w:val="E766DDE2"/>
    <w:lvl w:ilvl="0" w:tplc="3ADA31E8">
      <w:start w:val="1"/>
      <w:numFmt w:val="bullet"/>
      <w:lvlText w:val=""/>
      <w:lvlJc w:val="left"/>
      <w:pPr>
        <w:ind w:left="644" w:hanging="360"/>
      </w:pPr>
      <w:rPr>
        <w:rFonts w:ascii="Symbol" w:hAnsi="Symbol" w:hint="default"/>
        <w:color w:val="auto"/>
        <w:sz w:val="24"/>
        <w:szCs w:val="24"/>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07672F33"/>
    <w:multiLevelType w:val="hybridMultilevel"/>
    <w:tmpl w:val="B97C83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78B00D8"/>
    <w:multiLevelType w:val="hybridMultilevel"/>
    <w:tmpl w:val="3456167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07951EBD"/>
    <w:multiLevelType w:val="hybridMultilevel"/>
    <w:tmpl w:val="AEA0E3E6"/>
    <w:lvl w:ilvl="0" w:tplc="0415000F">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79F13EF"/>
    <w:multiLevelType w:val="hybridMultilevel"/>
    <w:tmpl w:val="C04A5C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08153CF3"/>
    <w:multiLevelType w:val="hybridMultilevel"/>
    <w:tmpl w:val="D574650E"/>
    <w:lvl w:ilvl="0" w:tplc="7C02B87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85C7082"/>
    <w:multiLevelType w:val="hybridMultilevel"/>
    <w:tmpl w:val="ED9C3F70"/>
    <w:lvl w:ilvl="0" w:tplc="19702DA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8637E6A"/>
    <w:multiLevelType w:val="hybridMultilevel"/>
    <w:tmpl w:val="DA8840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087E087C"/>
    <w:multiLevelType w:val="hybridMultilevel"/>
    <w:tmpl w:val="78025ECE"/>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08820854"/>
    <w:multiLevelType w:val="hybridMultilevel"/>
    <w:tmpl w:val="82BCE622"/>
    <w:lvl w:ilvl="0" w:tplc="F59C1AC0">
      <w:start w:val="1"/>
      <w:numFmt w:val="decimal"/>
      <w:lvlText w:val="%1)"/>
      <w:lvlJc w:val="left"/>
      <w:pPr>
        <w:ind w:left="1288" w:hanging="360"/>
      </w:pPr>
      <w:rPr>
        <w:rFonts w:cs="Times New Roman"/>
        <w:color w:val="auto"/>
      </w:rPr>
    </w:lvl>
    <w:lvl w:ilvl="1" w:tplc="FFFFFFFF">
      <w:start w:val="1"/>
      <w:numFmt w:val="lowerLetter"/>
      <w:lvlText w:val="%2."/>
      <w:lvlJc w:val="left"/>
      <w:pPr>
        <w:ind w:left="2008" w:hanging="360"/>
      </w:pPr>
    </w:lvl>
    <w:lvl w:ilvl="2" w:tplc="FFFFFFFF">
      <w:start w:val="1"/>
      <w:numFmt w:val="lowerRoman"/>
      <w:lvlText w:val="%3."/>
      <w:lvlJc w:val="right"/>
      <w:pPr>
        <w:ind w:left="2728" w:hanging="180"/>
      </w:pPr>
    </w:lvl>
    <w:lvl w:ilvl="3" w:tplc="FFFFFFFF">
      <w:start w:val="1"/>
      <w:numFmt w:val="decimal"/>
      <w:lvlText w:val="%4."/>
      <w:lvlJc w:val="left"/>
      <w:pPr>
        <w:ind w:left="3448" w:hanging="360"/>
      </w:pPr>
    </w:lvl>
    <w:lvl w:ilvl="4" w:tplc="FFFFFFFF">
      <w:start w:val="1"/>
      <w:numFmt w:val="lowerLetter"/>
      <w:lvlText w:val="%5."/>
      <w:lvlJc w:val="left"/>
      <w:pPr>
        <w:ind w:left="4168" w:hanging="360"/>
      </w:pPr>
    </w:lvl>
    <w:lvl w:ilvl="5" w:tplc="FFFFFFFF">
      <w:start w:val="1"/>
      <w:numFmt w:val="lowerRoman"/>
      <w:lvlText w:val="%6."/>
      <w:lvlJc w:val="right"/>
      <w:pPr>
        <w:ind w:left="4888" w:hanging="180"/>
      </w:pPr>
    </w:lvl>
    <w:lvl w:ilvl="6" w:tplc="FFFFFFFF">
      <w:start w:val="1"/>
      <w:numFmt w:val="decimal"/>
      <w:lvlText w:val="%7."/>
      <w:lvlJc w:val="left"/>
      <w:pPr>
        <w:ind w:left="5608" w:hanging="360"/>
      </w:pPr>
    </w:lvl>
    <w:lvl w:ilvl="7" w:tplc="FFFFFFFF">
      <w:start w:val="1"/>
      <w:numFmt w:val="lowerLetter"/>
      <w:lvlText w:val="%8."/>
      <w:lvlJc w:val="left"/>
      <w:pPr>
        <w:ind w:left="6328" w:hanging="360"/>
      </w:pPr>
    </w:lvl>
    <w:lvl w:ilvl="8" w:tplc="FFFFFFFF">
      <w:start w:val="1"/>
      <w:numFmt w:val="lowerRoman"/>
      <w:lvlText w:val="%9."/>
      <w:lvlJc w:val="right"/>
      <w:pPr>
        <w:ind w:left="7048" w:hanging="180"/>
      </w:pPr>
    </w:lvl>
  </w:abstractNum>
  <w:abstractNum w:abstractNumId="62" w15:restartNumberingAfterBreak="0">
    <w:nsid w:val="089D1746"/>
    <w:multiLevelType w:val="hybridMultilevel"/>
    <w:tmpl w:val="2D6018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15:restartNumberingAfterBreak="0">
    <w:nsid w:val="08D90BCC"/>
    <w:multiLevelType w:val="hybridMultilevel"/>
    <w:tmpl w:val="9926C654"/>
    <w:lvl w:ilvl="0" w:tplc="6408FA66">
      <w:start w:val="9"/>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9175770"/>
    <w:multiLevelType w:val="hybridMultilevel"/>
    <w:tmpl w:val="564C13C4"/>
    <w:lvl w:ilvl="0" w:tplc="F17602C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9194506"/>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0958313D"/>
    <w:multiLevelType w:val="hybridMultilevel"/>
    <w:tmpl w:val="F94A2F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095D73F3"/>
    <w:multiLevelType w:val="hybridMultilevel"/>
    <w:tmpl w:val="75E8A0DE"/>
    <w:lvl w:ilvl="0" w:tplc="F70AF400">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09855FE9"/>
    <w:multiLevelType w:val="hybridMultilevel"/>
    <w:tmpl w:val="2C725598"/>
    <w:lvl w:ilvl="0" w:tplc="2F4AA6C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09995ECF"/>
    <w:multiLevelType w:val="multilevel"/>
    <w:tmpl w:val="5A361D6C"/>
    <w:lvl w:ilvl="0">
      <w:start w:val="2"/>
      <w:numFmt w:val="decimal"/>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09A12846"/>
    <w:multiLevelType w:val="hybridMultilevel"/>
    <w:tmpl w:val="F5E2A220"/>
    <w:lvl w:ilvl="0" w:tplc="19A66262">
      <w:start w:val="1"/>
      <w:numFmt w:val="lowerLetter"/>
      <w:lvlText w:val="%1)"/>
      <w:lvlJc w:val="left"/>
      <w:pPr>
        <w:ind w:left="1287" w:hanging="360"/>
      </w:pPr>
      <w:rPr>
        <w:rFonts w:hint="default"/>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09C91360"/>
    <w:multiLevelType w:val="hybridMultilevel"/>
    <w:tmpl w:val="3672FE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09E24256"/>
    <w:multiLevelType w:val="hybridMultilevel"/>
    <w:tmpl w:val="60087E9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0A7C6AA8"/>
    <w:multiLevelType w:val="hybridMultilevel"/>
    <w:tmpl w:val="DFE86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A8666C8"/>
    <w:multiLevelType w:val="hybridMultilevel"/>
    <w:tmpl w:val="1BA85FA2"/>
    <w:lvl w:ilvl="0" w:tplc="14F2DCB8">
      <w:start w:val="1"/>
      <w:numFmt w:val="upperRoman"/>
      <w:lvlText w:val="%1."/>
      <w:lvlJc w:val="righ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0AA463FC"/>
    <w:multiLevelType w:val="hybridMultilevel"/>
    <w:tmpl w:val="EEC8F434"/>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0AB274A7"/>
    <w:multiLevelType w:val="hybridMultilevel"/>
    <w:tmpl w:val="FE9AF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D12B38"/>
    <w:multiLevelType w:val="hybridMultilevel"/>
    <w:tmpl w:val="22BA9196"/>
    <w:lvl w:ilvl="0" w:tplc="96FA7010">
      <w:start w:val="1"/>
      <w:numFmt w:val="decimal"/>
      <w:lvlText w:val="%1)"/>
      <w:lvlJc w:val="left"/>
      <w:pPr>
        <w:ind w:left="720" w:hanging="360"/>
      </w:pPr>
      <w:rPr>
        <w:rFonts w:cs="Times New Roman"/>
        <w:b w:val="0"/>
        <w:bCs/>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0AD40C92"/>
    <w:multiLevelType w:val="hybridMultilevel"/>
    <w:tmpl w:val="9AE6DE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0B0E46C5"/>
    <w:multiLevelType w:val="hybridMultilevel"/>
    <w:tmpl w:val="E3C0B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B15468A"/>
    <w:multiLevelType w:val="hybridMultilevel"/>
    <w:tmpl w:val="8D8835F2"/>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1" w15:restartNumberingAfterBreak="0">
    <w:nsid w:val="0B1563CC"/>
    <w:multiLevelType w:val="hybridMultilevel"/>
    <w:tmpl w:val="A6E066A4"/>
    <w:lvl w:ilvl="0" w:tplc="D15C391C">
      <w:start w:val="1"/>
      <w:numFmt w:val="bullet"/>
      <w:lvlText w:val=""/>
      <w:lvlJc w:val="left"/>
      <w:pPr>
        <w:ind w:left="1996" w:hanging="360"/>
      </w:pPr>
      <w:rPr>
        <w:rFonts w:ascii="Symbol" w:hAnsi="Symbo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0B3A5D1D"/>
    <w:multiLevelType w:val="hybridMultilevel"/>
    <w:tmpl w:val="B5E4640A"/>
    <w:styleLink w:val="Styl161"/>
    <w:lvl w:ilvl="0" w:tplc="7948611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B445C11"/>
    <w:multiLevelType w:val="hybridMultilevel"/>
    <w:tmpl w:val="6B1EC47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0B4A477B"/>
    <w:multiLevelType w:val="hybridMultilevel"/>
    <w:tmpl w:val="1A8CBFA8"/>
    <w:lvl w:ilvl="0" w:tplc="3ADA31E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0BBB2778"/>
    <w:multiLevelType w:val="hybridMultilevel"/>
    <w:tmpl w:val="81C4AEEE"/>
    <w:lvl w:ilvl="0" w:tplc="5ABC56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0BDA6739"/>
    <w:multiLevelType w:val="hybridMultilevel"/>
    <w:tmpl w:val="E9981C1A"/>
    <w:lvl w:ilvl="0" w:tplc="088651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0BF31717"/>
    <w:multiLevelType w:val="hybridMultilevel"/>
    <w:tmpl w:val="1E3EA344"/>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0BF328C7"/>
    <w:multiLevelType w:val="hybridMultilevel"/>
    <w:tmpl w:val="423A29A8"/>
    <w:lvl w:ilvl="0" w:tplc="863066A6">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C15323F"/>
    <w:multiLevelType w:val="hybridMultilevel"/>
    <w:tmpl w:val="CF3249B8"/>
    <w:lvl w:ilvl="0" w:tplc="EFA40E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1C3536"/>
    <w:multiLevelType w:val="hybridMultilevel"/>
    <w:tmpl w:val="1EB6B1CE"/>
    <w:lvl w:ilvl="0" w:tplc="04150017">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3C15A5"/>
    <w:multiLevelType w:val="hybridMultilevel"/>
    <w:tmpl w:val="178219EA"/>
    <w:lvl w:ilvl="0" w:tplc="BB66ECC2">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92" w15:restartNumberingAfterBreak="0">
    <w:nsid w:val="0C583C04"/>
    <w:multiLevelType w:val="hybridMultilevel"/>
    <w:tmpl w:val="2FC63EC0"/>
    <w:lvl w:ilvl="0" w:tplc="3ADA31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3" w15:restartNumberingAfterBreak="0">
    <w:nsid w:val="0C972B4C"/>
    <w:multiLevelType w:val="hybridMultilevel"/>
    <w:tmpl w:val="C83C2C26"/>
    <w:lvl w:ilvl="0" w:tplc="0F160F60">
      <w:start w:val="1"/>
      <w:numFmt w:val="upperRoman"/>
      <w:lvlText w:val="%1."/>
      <w:lvlJc w:val="right"/>
      <w:pPr>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0CA848AC"/>
    <w:multiLevelType w:val="hybridMultilevel"/>
    <w:tmpl w:val="D6AAB7F2"/>
    <w:lvl w:ilvl="0" w:tplc="FFFFFFFF">
      <w:start w:val="1"/>
      <w:numFmt w:val="decimal"/>
      <w:lvlText w:val="%1)"/>
      <w:lvlJc w:val="left"/>
      <w:pPr>
        <w:ind w:left="1714"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95" w15:restartNumberingAfterBreak="0">
    <w:nsid w:val="0CB53A77"/>
    <w:multiLevelType w:val="hybridMultilevel"/>
    <w:tmpl w:val="990CFBB2"/>
    <w:lvl w:ilvl="0" w:tplc="6CE40020">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CDD32CA"/>
    <w:multiLevelType w:val="hybridMultilevel"/>
    <w:tmpl w:val="6BF8A0E8"/>
    <w:lvl w:ilvl="0" w:tplc="FD3233FE">
      <w:start w:val="2"/>
      <w:numFmt w:val="upperRoman"/>
      <w:lvlText w:val="%1."/>
      <w:lvlJc w:val="right"/>
      <w:pPr>
        <w:ind w:left="502" w:hanging="360"/>
      </w:pPr>
    </w:lvl>
    <w:lvl w:ilvl="1" w:tplc="04150019">
      <w:start w:val="1"/>
      <w:numFmt w:val="lowerLetter"/>
      <w:lvlText w:val="%2."/>
      <w:lvlJc w:val="left"/>
      <w:pPr>
        <w:ind w:left="1162" w:hanging="360"/>
      </w:pPr>
    </w:lvl>
    <w:lvl w:ilvl="2" w:tplc="0415001B">
      <w:start w:val="1"/>
      <w:numFmt w:val="lowerRoman"/>
      <w:lvlText w:val="%3."/>
      <w:lvlJc w:val="right"/>
      <w:pPr>
        <w:ind w:left="1882" w:hanging="180"/>
      </w:pPr>
    </w:lvl>
    <w:lvl w:ilvl="3" w:tplc="0415000F">
      <w:start w:val="1"/>
      <w:numFmt w:val="decimal"/>
      <w:lvlText w:val="%4."/>
      <w:lvlJc w:val="left"/>
      <w:pPr>
        <w:ind w:left="2602" w:hanging="360"/>
      </w:pPr>
    </w:lvl>
    <w:lvl w:ilvl="4" w:tplc="04150019">
      <w:start w:val="1"/>
      <w:numFmt w:val="lowerLetter"/>
      <w:lvlText w:val="%5."/>
      <w:lvlJc w:val="left"/>
      <w:pPr>
        <w:ind w:left="3322" w:hanging="360"/>
      </w:pPr>
    </w:lvl>
    <w:lvl w:ilvl="5" w:tplc="0415001B">
      <w:start w:val="1"/>
      <w:numFmt w:val="lowerRoman"/>
      <w:lvlText w:val="%6."/>
      <w:lvlJc w:val="right"/>
      <w:pPr>
        <w:ind w:left="4042" w:hanging="180"/>
      </w:pPr>
    </w:lvl>
    <w:lvl w:ilvl="6" w:tplc="0415000F">
      <w:start w:val="1"/>
      <w:numFmt w:val="decimal"/>
      <w:lvlText w:val="%7."/>
      <w:lvlJc w:val="left"/>
      <w:pPr>
        <w:ind w:left="4762" w:hanging="360"/>
      </w:pPr>
    </w:lvl>
    <w:lvl w:ilvl="7" w:tplc="04150019">
      <w:start w:val="1"/>
      <w:numFmt w:val="lowerLetter"/>
      <w:lvlText w:val="%8."/>
      <w:lvlJc w:val="left"/>
      <w:pPr>
        <w:ind w:left="5482" w:hanging="360"/>
      </w:pPr>
    </w:lvl>
    <w:lvl w:ilvl="8" w:tplc="0415001B">
      <w:start w:val="1"/>
      <w:numFmt w:val="lowerRoman"/>
      <w:lvlText w:val="%9."/>
      <w:lvlJc w:val="right"/>
      <w:pPr>
        <w:ind w:left="6202" w:hanging="180"/>
      </w:pPr>
    </w:lvl>
  </w:abstractNum>
  <w:abstractNum w:abstractNumId="97" w15:restartNumberingAfterBreak="0">
    <w:nsid w:val="0E016FC8"/>
    <w:multiLevelType w:val="multilevel"/>
    <w:tmpl w:val="10DE5166"/>
    <w:lvl w:ilvl="0">
      <w:start w:val="1"/>
      <w:numFmt w:val="decimal"/>
      <w:lvlText w:val="%1)"/>
      <w:lvlJc w:val="left"/>
      <w:pPr>
        <w:ind w:left="360" w:hanging="360"/>
      </w:pPr>
      <w:rPr>
        <w:rFonts w:cs="Times New Roman"/>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8" w15:restartNumberingAfterBreak="0">
    <w:nsid w:val="0E051B4A"/>
    <w:multiLevelType w:val="multilevel"/>
    <w:tmpl w:val="206661B6"/>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0E1571B2"/>
    <w:multiLevelType w:val="hybridMultilevel"/>
    <w:tmpl w:val="2FC64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E3F3269"/>
    <w:multiLevelType w:val="hybridMultilevel"/>
    <w:tmpl w:val="694E46E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1" w15:restartNumberingAfterBreak="0">
    <w:nsid w:val="0E475926"/>
    <w:multiLevelType w:val="hybridMultilevel"/>
    <w:tmpl w:val="614E8708"/>
    <w:lvl w:ilvl="0" w:tplc="FFFFFFFF">
      <w:start w:val="1"/>
      <w:numFmt w:val="decimal"/>
      <w:lvlText w:val="%1)"/>
      <w:lvlJc w:val="left"/>
      <w:pPr>
        <w:ind w:left="1571" w:hanging="360"/>
      </w:p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2" w15:restartNumberingAfterBreak="0">
    <w:nsid w:val="0E6F62C3"/>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EA17226"/>
    <w:multiLevelType w:val="hybridMultilevel"/>
    <w:tmpl w:val="7A521D46"/>
    <w:lvl w:ilvl="0" w:tplc="07AC998C">
      <w:start w:val="1"/>
      <w:numFmt w:val="lowerLetter"/>
      <w:lvlText w:val="%1)"/>
      <w:lvlJc w:val="left"/>
      <w:pPr>
        <w:ind w:left="1211" w:hanging="360"/>
      </w:pPr>
      <w:rPr>
        <w:rFonts w:ascii="Arial" w:eastAsia="Times New Roman" w:hAnsi="Arial" w:cs="Arial"/>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0EDE0A03"/>
    <w:multiLevelType w:val="hybridMultilevel"/>
    <w:tmpl w:val="81366276"/>
    <w:lvl w:ilvl="0" w:tplc="D360C54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F0F5B26"/>
    <w:multiLevelType w:val="hybridMultilevel"/>
    <w:tmpl w:val="9B601D2C"/>
    <w:lvl w:ilvl="0" w:tplc="BD36638E">
      <w:start w:val="1"/>
      <w:numFmt w:val="lowerLetter"/>
      <w:lvlText w:val="%1)"/>
      <w:lvlJc w:val="left"/>
      <w:pPr>
        <w:ind w:left="1287" w:hanging="360"/>
      </w:pPr>
      <w:rPr>
        <w:rFonts w:eastAsia="Batang"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0F0F60DA"/>
    <w:multiLevelType w:val="hybridMultilevel"/>
    <w:tmpl w:val="1CF063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F125F83"/>
    <w:multiLevelType w:val="multilevel"/>
    <w:tmpl w:val="0310C93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0F2B143F"/>
    <w:multiLevelType w:val="hybridMultilevel"/>
    <w:tmpl w:val="E1BEEDAC"/>
    <w:lvl w:ilvl="0" w:tplc="1D441F5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F32174E"/>
    <w:multiLevelType w:val="multilevel"/>
    <w:tmpl w:val="065EB94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0F4C1071"/>
    <w:multiLevelType w:val="hybridMultilevel"/>
    <w:tmpl w:val="6368FDFE"/>
    <w:lvl w:ilvl="0" w:tplc="04150017">
      <w:start w:val="1"/>
      <w:numFmt w:val="lowerLetter"/>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1" w15:restartNumberingAfterBreak="0">
    <w:nsid w:val="0F6D7207"/>
    <w:multiLevelType w:val="hybridMultilevel"/>
    <w:tmpl w:val="3D9CF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F765CEF"/>
    <w:multiLevelType w:val="multilevel"/>
    <w:tmpl w:val="679C6BA4"/>
    <w:lvl w:ilvl="0">
      <w:start w:val="1"/>
      <w:numFmt w:val="upperRoman"/>
      <w:lvlText w:val="%1."/>
      <w:lvlJc w:val="left"/>
      <w:pPr>
        <w:ind w:left="360" w:hanging="360"/>
      </w:pPr>
      <w:rPr>
        <w:rFonts w:cs="Times New Roman"/>
        <w:strike w:val="0"/>
        <w:dstrike w:val="0"/>
        <w:u w:val="none"/>
        <w:effect w:val="none"/>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0FA72691"/>
    <w:multiLevelType w:val="hybridMultilevel"/>
    <w:tmpl w:val="03FEA2F8"/>
    <w:lvl w:ilvl="0" w:tplc="FFFFFFFF">
      <w:start w:val="1"/>
      <w:numFmt w:val="decimal"/>
      <w:lvlText w:val="%1)"/>
      <w:lvlJc w:val="left"/>
      <w:pPr>
        <w:ind w:left="1571" w:hanging="360"/>
      </w:p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4" w15:restartNumberingAfterBreak="0">
    <w:nsid w:val="10070DF6"/>
    <w:multiLevelType w:val="hybridMultilevel"/>
    <w:tmpl w:val="50DA31B2"/>
    <w:lvl w:ilvl="0" w:tplc="3ADA31E8">
      <w:start w:val="1"/>
      <w:numFmt w:val="bullet"/>
      <w:lvlText w:val=""/>
      <w:lvlJc w:val="left"/>
      <w:pPr>
        <w:ind w:left="2434" w:hanging="360"/>
      </w:pPr>
      <w:rPr>
        <w:rFonts w:ascii="Symbol" w:hAnsi="Symbol" w:hint="default"/>
      </w:rPr>
    </w:lvl>
    <w:lvl w:ilvl="1" w:tplc="FFFFFFFF" w:tentative="1">
      <w:start w:val="1"/>
      <w:numFmt w:val="lowerLetter"/>
      <w:lvlText w:val="%2."/>
      <w:lvlJc w:val="left"/>
      <w:pPr>
        <w:ind w:left="3154" w:hanging="360"/>
      </w:pPr>
    </w:lvl>
    <w:lvl w:ilvl="2" w:tplc="FFFFFFFF" w:tentative="1">
      <w:start w:val="1"/>
      <w:numFmt w:val="lowerRoman"/>
      <w:lvlText w:val="%3."/>
      <w:lvlJc w:val="right"/>
      <w:pPr>
        <w:ind w:left="3874" w:hanging="180"/>
      </w:pPr>
    </w:lvl>
    <w:lvl w:ilvl="3" w:tplc="FFFFFFFF" w:tentative="1">
      <w:start w:val="1"/>
      <w:numFmt w:val="decimal"/>
      <w:lvlText w:val="%4."/>
      <w:lvlJc w:val="left"/>
      <w:pPr>
        <w:ind w:left="4594" w:hanging="360"/>
      </w:pPr>
    </w:lvl>
    <w:lvl w:ilvl="4" w:tplc="FFFFFFFF" w:tentative="1">
      <w:start w:val="1"/>
      <w:numFmt w:val="lowerLetter"/>
      <w:lvlText w:val="%5."/>
      <w:lvlJc w:val="left"/>
      <w:pPr>
        <w:ind w:left="5314" w:hanging="360"/>
      </w:pPr>
    </w:lvl>
    <w:lvl w:ilvl="5" w:tplc="FFFFFFFF" w:tentative="1">
      <w:start w:val="1"/>
      <w:numFmt w:val="lowerRoman"/>
      <w:lvlText w:val="%6."/>
      <w:lvlJc w:val="right"/>
      <w:pPr>
        <w:ind w:left="6034" w:hanging="180"/>
      </w:pPr>
    </w:lvl>
    <w:lvl w:ilvl="6" w:tplc="FFFFFFFF" w:tentative="1">
      <w:start w:val="1"/>
      <w:numFmt w:val="decimal"/>
      <w:lvlText w:val="%7."/>
      <w:lvlJc w:val="left"/>
      <w:pPr>
        <w:ind w:left="6754" w:hanging="360"/>
      </w:pPr>
    </w:lvl>
    <w:lvl w:ilvl="7" w:tplc="FFFFFFFF" w:tentative="1">
      <w:start w:val="1"/>
      <w:numFmt w:val="lowerLetter"/>
      <w:lvlText w:val="%8."/>
      <w:lvlJc w:val="left"/>
      <w:pPr>
        <w:ind w:left="7474" w:hanging="360"/>
      </w:pPr>
    </w:lvl>
    <w:lvl w:ilvl="8" w:tplc="FFFFFFFF" w:tentative="1">
      <w:start w:val="1"/>
      <w:numFmt w:val="lowerRoman"/>
      <w:lvlText w:val="%9."/>
      <w:lvlJc w:val="right"/>
      <w:pPr>
        <w:ind w:left="8194" w:hanging="180"/>
      </w:pPr>
    </w:lvl>
  </w:abstractNum>
  <w:abstractNum w:abstractNumId="115" w15:restartNumberingAfterBreak="0">
    <w:nsid w:val="104B4873"/>
    <w:multiLevelType w:val="hybridMultilevel"/>
    <w:tmpl w:val="710A04E6"/>
    <w:lvl w:ilvl="0" w:tplc="54BAC0C4">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04F53EB"/>
    <w:multiLevelType w:val="hybridMultilevel"/>
    <w:tmpl w:val="9794A2F2"/>
    <w:lvl w:ilvl="0" w:tplc="04150011">
      <w:start w:val="1"/>
      <w:numFmt w:val="decimal"/>
      <w:lvlText w:val="%1)"/>
      <w:lvlJc w:val="left"/>
      <w:pPr>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10B93015"/>
    <w:multiLevelType w:val="hybridMultilevel"/>
    <w:tmpl w:val="34D6505C"/>
    <w:lvl w:ilvl="0" w:tplc="6636C418">
      <w:start w:val="1"/>
      <w:numFmt w:val="decimal"/>
      <w:lvlText w:val="%1)"/>
      <w:lvlJc w:val="left"/>
      <w:pPr>
        <w:ind w:left="928"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11104847"/>
    <w:multiLevelType w:val="hybridMultilevel"/>
    <w:tmpl w:val="83A26F52"/>
    <w:lvl w:ilvl="0" w:tplc="0DEA44C2">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9" w15:restartNumberingAfterBreak="0">
    <w:nsid w:val="116D436E"/>
    <w:multiLevelType w:val="hybridMultilevel"/>
    <w:tmpl w:val="C8285ECE"/>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11843541"/>
    <w:multiLevelType w:val="hybridMultilevel"/>
    <w:tmpl w:val="57A60DCE"/>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18554C1"/>
    <w:multiLevelType w:val="hybridMultilevel"/>
    <w:tmpl w:val="606C6FCC"/>
    <w:lvl w:ilvl="0" w:tplc="A71A2A88">
      <w:start w:val="5"/>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E5B59"/>
    <w:multiLevelType w:val="hybridMultilevel"/>
    <w:tmpl w:val="611E1204"/>
    <w:lvl w:ilvl="0" w:tplc="FFFFFFFF">
      <w:start w:val="1"/>
      <w:numFmt w:val="decimal"/>
      <w:lvlText w:val="%1)"/>
      <w:lvlJc w:val="left"/>
      <w:pPr>
        <w:ind w:left="1571" w:hanging="360"/>
      </w:p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3" w15:restartNumberingAfterBreak="0">
    <w:nsid w:val="12015B40"/>
    <w:multiLevelType w:val="hybridMultilevel"/>
    <w:tmpl w:val="1194A14C"/>
    <w:lvl w:ilvl="0" w:tplc="797856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120A39E5"/>
    <w:multiLevelType w:val="hybridMultilevel"/>
    <w:tmpl w:val="BAB2E90A"/>
    <w:styleLink w:val="Styl143111"/>
    <w:lvl w:ilvl="0" w:tplc="552AC6C8">
      <w:start w:val="1"/>
      <w:numFmt w:val="lowerLetter"/>
      <w:lvlText w:val="%1)"/>
      <w:lvlJc w:val="left"/>
      <w:pPr>
        <w:tabs>
          <w:tab w:val="num" w:pos="1440"/>
        </w:tabs>
        <w:ind w:left="1440" w:hanging="360"/>
      </w:pPr>
      <w:rPr>
        <w:rFonts w:ascii="Arial" w:hAnsi="Arial"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5" w15:restartNumberingAfterBreak="0">
    <w:nsid w:val="123539AF"/>
    <w:multiLevelType w:val="hybridMultilevel"/>
    <w:tmpl w:val="5B4E1C4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123665D6"/>
    <w:multiLevelType w:val="hybridMultilevel"/>
    <w:tmpl w:val="27C03D18"/>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1C6938">
      <w:start w:val="1"/>
      <w:numFmt w:val="bullet"/>
      <w:lvlText w:val=""/>
      <w:lvlJc w:val="left"/>
      <w:pPr>
        <w:ind w:left="2880" w:hanging="360"/>
      </w:pPr>
      <w:rPr>
        <w:rFonts w:ascii="Symbol" w:hAnsi="Symbol" w:hint="default"/>
        <w:lang w:val="pl-P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24D42F4"/>
    <w:multiLevelType w:val="hybridMultilevel"/>
    <w:tmpl w:val="7B0CE25C"/>
    <w:lvl w:ilvl="0" w:tplc="6DD633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25C0ACD"/>
    <w:multiLevelType w:val="hybridMultilevel"/>
    <w:tmpl w:val="C3285710"/>
    <w:lvl w:ilvl="0" w:tplc="3ADA31E8">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2A14BE0"/>
    <w:multiLevelType w:val="hybridMultilevel"/>
    <w:tmpl w:val="9E5CA050"/>
    <w:lvl w:ilvl="0" w:tplc="FFFFFFFF">
      <w:start w:val="1"/>
      <w:numFmt w:val="decimal"/>
      <w:lvlText w:val="%1)"/>
      <w:lvlJc w:val="left"/>
      <w:pPr>
        <w:ind w:left="1004" w:hanging="360"/>
      </w:pPr>
      <w:rPr>
        <w:color w:val="auto"/>
      </w:rPr>
    </w:lvl>
    <w:lvl w:ilvl="1" w:tplc="C758380E">
      <w:start w:val="1"/>
      <w:numFmt w:val="lowerLetter"/>
      <w:lvlText w:val="%2)"/>
      <w:lvlJc w:val="left"/>
      <w:pPr>
        <w:ind w:left="720" w:hanging="360"/>
      </w:pPr>
      <w:rPr>
        <w:color w:val="auto"/>
      </w:rPr>
    </w:lvl>
    <w:lvl w:ilvl="2" w:tplc="FFFFFFFF" w:tentative="1">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0" w15:restartNumberingAfterBreak="0">
    <w:nsid w:val="12B978D2"/>
    <w:multiLevelType w:val="multilevel"/>
    <w:tmpl w:val="8DAEB8D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12E74E88"/>
    <w:multiLevelType w:val="hybridMultilevel"/>
    <w:tmpl w:val="23221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33D4E5E"/>
    <w:multiLevelType w:val="hybridMultilevel"/>
    <w:tmpl w:val="82125E64"/>
    <w:lvl w:ilvl="0" w:tplc="CE0AF1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3555EE7"/>
    <w:multiLevelType w:val="hybridMultilevel"/>
    <w:tmpl w:val="391A22AC"/>
    <w:lvl w:ilvl="0" w:tplc="BB66ECC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4" w15:restartNumberingAfterBreak="0">
    <w:nsid w:val="137236A4"/>
    <w:multiLevelType w:val="hybridMultilevel"/>
    <w:tmpl w:val="D0CA62C2"/>
    <w:lvl w:ilvl="0" w:tplc="04150011">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5" w15:restartNumberingAfterBreak="0">
    <w:nsid w:val="13E15876"/>
    <w:multiLevelType w:val="hybridMultilevel"/>
    <w:tmpl w:val="E37C8C9A"/>
    <w:lvl w:ilvl="0" w:tplc="3ADA31E8">
      <w:start w:val="1"/>
      <w:numFmt w:val="bullet"/>
      <w:lvlText w:val=""/>
      <w:lvlJc w:val="left"/>
      <w:pPr>
        <w:ind w:left="644" w:hanging="360"/>
      </w:pPr>
      <w:rPr>
        <w:rFonts w:ascii="Symbol" w:hAnsi="Symbol" w:hint="default"/>
        <w:color w:val="auto"/>
        <w:sz w:val="24"/>
        <w:szCs w:val="24"/>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14203FBF"/>
    <w:multiLevelType w:val="hybridMultilevel"/>
    <w:tmpl w:val="74B499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14577F9D"/>
    <w:multiLevelType w:val="hybridMultilevel"/>
    <w:tmpl w:val="FDFA2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4E72186"/>
    <w:multiLevelType w:val="hybridMultilevel"/>
    <w:tmpl w:val="71902A60"/>
    <w:lvl w:ilvl="0" w:tplc="3426F7B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9" w15:restartNumberingAfterBreak="0">
    <w:nsid w:val="150352AC"/>
    <w:multiLevelType w:val="hybridMultilevel"/>
    <w:tmpl w:val="C1D21C8E"/>
    <w:lvl w:ilvl="0" w:tplc="2230E5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5423193"/>
    <w:multiLevelType w:val="multilevel"/>
    <w:tmpl w:val="1904286C"/>
    <w:lvl w:ilvl="0">
      <w:start w:val="1"/>
      <w:numFmt w:val="upperRoman"/>
      <w:lvlText w:val="%1."/>
      <w:lvlJc w:val="righ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154E04EE"/>
    <w:multiLevelType w:val="hybridMultilevel"/>
    <w:tmpl w:val="CF86F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56C0906"/>
    <w:multiLevelType w:val="hybridMultilevel"/>
    <w:tmpl w:val="BEAC4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5952B4F"/>
    <w:multiLevelType w:val="hybridMultilevel"/>
    <w:tmpl w:val="42504708"/>
    <w:lvl w:ilvl="0" w:tplc="04150017">
      <w:start w:val="1"/>
      <w:numFmt w:val="lowerLetter"/>
      <w:lvlText w:val="%1)"/>
      <w:lvlJc w:val="left"/>
      <w:pPr>
        <w:ind w:left="1004" w:hanging="360"/>
      </w:pPr>
      <w:rPr>
        <w:rFonts w:hint="default"/>
        <w:color w:val="auto"/>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44" w15:restartNumberingAfterBreak="0">
    <w:nsid w:val="163F24CC"/>
    <w:multiLevelType w:val="hybridMultilevel"/>
    <w:tmpl w:val="7CFE902C"/>
    <w:lvl w:ilvl="0" w:tplc="4FAA92C6">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1650369C"/>
    <w:multiLevelType w:val="hybridMultilevel"/>
    <w:tmpl w:val="7778B1EE"/>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6" w15:restartNumberingAfterBreak="0">
    <w:nsid w:val="16EE6497"/>
    <w:multiLevelType w:val="hybridMultilevel"/>
    <w:tmpl w:val="9C70074E"/>
    <w:lvl w:ilvl="0" w:tplc="D2ACB1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70A176B"/>
    <w:multiLevelType w:val="hybridMultilevel"/>
    <w:tmpl w:val="2A38F510"/>
    <w:lvl w:ilvl="0" w:tplc="C4741F5C">
      <w:start w:val="1"/>
      <w:numFmt w:val="bullet"/>
      <w:lvlText w:val=""/>
      <w:lvlJc w:val="left"/>
      <w:pPr>
        <w:ind w:left="1440" w:hanging="360"/>
      </w:pPr>
      <w:rPr>
        <w:rFonts w:ascii="Symbol" w:hAnsi="Symbol" w:hint="default"/>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8" w15:restartNumberingAfterBreak="0">
    <w:nsid w:val="17234845"/>
    <w:multiLevelType w:val="hybridMultilevel"/>
    <w:tmpl w:val="5FF21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172355BC"/>
    <w:multiLevelType w:val="hybridMultilevel"/>
    <w:tmpl w:val="B86EF3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17391DF3"/>
    <w:multiLevelType w:val="hybridMultilevel"/>
    <w:tmpl w:val="504CEE0A"/>
    <w:lvl w:ilvl="0" w:tplc="3ADA31E8">
      <w:start w:val="1"/>
      <w:numFmt w:val="bullet"/>
      <w:lvlText w:val=""/>
      <w:lvlJc w:val="left"/>
      <w:pPr>
        <w:ind w:left="1714" w:hanging="360"/>
      </w:pPr>
      <w:rPr>
        <w:rFonts w:ascii="Symbol" w:hAnsi="Symbol" w:hint="default"/>
      </w:rPr>
    </w:lvl>
    <w:lvl w:ilvl="1" w:tplc="3ADA31E8">
      <w:start w:val="1"/>
      <w:numFmt w:val="bullet"/>
      <w:lvlText w:val=""/>
      <w:lvlJc w:val="left"/>
      <w:pPr>
        <w:ind w:left="2434" w:hanging="360"/>
      </w:pPr>
      <w:rPr>
        <w:rFonts w:ascii="Symbol" w:hAnsi="Symbol"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151" w15:restartNumberingAfterBreak="0">
    <w:nsid w:val="176D7232"/>
    <w:multiLevelType w:val="hybridMultilevel"/>
    <w:tmpl w:val="7E32C0F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2" w15:restartNumberingAfterBreak="0">
    <w:nsid w:val="17B64B0F"/>
    <w:multiLevelType w:val="hybridMultilevel"/>
    <w:tmpl w:val="3E1E63B0"/>
    <w:lvl w:ilvl="0" w:tplc="04150017">
      <w:start w:val="1"/>
      <w:numFmt w:val="lowerLetter"/>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7F43274"/>
    <w:multiLevelType w:val="multilevel"/>
    <w:tmpl w:val="9E1E7A66"/>
    <w:lvl w:ilvl="0">
      <w:start w:val="1"/>
      <w:numFmt w:val="decimal"/>
      <w:lvlText w:val="%1)"/>
      <w:lvlJc w:val="left"/>
      <w:pPr>
        <w:ind w:left="1080" w:hanging="360"/>
      </w:pPr>
      <w:rPr>
        <w:rFonts w:ascii="Arial" w:hAnsi="Arial" w:cs="Arial"/>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17F715AA"/>
    <w:multiLevelType w:val="hybridMultilevel"/>
    <w:tmpl w:val="00A65F46"/>
    <w:styleLink w:val="Styl14"/>
    <w:lvl w:ilvl="0" w:tplc="66D0AC86">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82169EE"/>
    <w:multiLevelType w:val="hybridMultilevel"/>
    <w:tmpl w:val="C07AA7FE"/>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6" w15:restartNumberingAfterBreak="0">
    <w:nsid w:val="183C76FC"/>
    <w:multiLevelType w:val="hybridMultilevel"/>
    <w:tmpl w:val="F80ED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83E2B4B"/>
    <w:multiLevelType w:val="hybridMultilevel"/>
    <w:tmpl w:val="0FCED81C"/>
    <w:lvl w:ilvl="0" w:tplc="D15C39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186D3FAF"/>
    <w:multiLevelType w:val="hybridMultilevel"/>
    <w:tmpl w:val="B3787A2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9" w15:restartNumberingAfterBreak="0">
    <w:nsid w:val="189A12AF"/>
    <w:multiLevelType w:val="hybridMultilevel"/>
    <w:tmpl w:val="FE6411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18D37BF2"/>
    <w:multiLevelType w:val="hybridMultilevel"/>
    <w:tmpl w:val="8FC270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18D55389"/>
    <w:multiLevelType w:val="hybridMultilevel"/>
    <w:tmpl w:val="7CB22FB2"/>
    <w:lvl w:ilvl="0" w:tplc="3ADA31E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2" w15:restartNumberingAfterBreak="0">
    <w:nsid w:val="18EA0500"/>
    <w:multiLevelType w:val="hybridMultilevel"/>
    <w:tmpl w:val="00BEDF74"/>
    <w:lvl w:ilvl="0" w:tplc="3C8C59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191864FA"/>
    <w:multiLevelType w:val="hybridMultilevel"/>
    <w:tmpl w:val="6582C078"/>
    <w:lvl w:ilvl="0" w:tplc="5A62EA04">
      <w:start w:val="1"/>
      <w:numFmt w:val="bullet"/>
      <w:lvlText w:val=""/>
      <w:lvlJc w:val="left"/>
      <w:pPr>
        <w:ind w:left="1287" w:hanging="360"/>
      </w:pPr>
      <w:rPr>
        <w:rFonts w:ascii="Symbol" w:hAnsi="Symbol" w:hint="default"/>
        <w:color w:val="000000" w:themeColor="text1"/>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4" w15:restartNumberingAfterBreak="0">
    <w:nsid w:val="19406D10"/>
    <w:multiLevelType w:val="hybridMultilevel"/>
    <w:tmpl w:val="D150A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19586A90"/>
    <w:multiLevelType w:val="multilevel"/>
    <w:tmpl w:val="43CAFDF6"/>
    <w:lvl w:ilvl="0">
      <w:start w:val="1"/>
      <w:numFmt w:val="decimal"/>
      <w:lvlText w:val="%1."/>
      <w:lvlJc w:val="left"/>
      <w:pPr>
        <w:ind w:left="360" w:hanging="360"/>
      </w:pPr>
      <w:rPr>
        <w:rFonts w:ascii="Arial" w:eastAsia="Calibri" w:hAnsi="Arial" w:cs="Arial"/>
        <w:i w:val="0"/>
        <w:color w:val="auto"/>
        <w:lang w:val="pl-PL"/>
      </w:rPr>
    </w:lvl>
    <w:lvl w:ilvl="1">
      <w:start w:val="1"/>
      <w:numFmt w:val="decimal"/>
      <w:lvlText w:val="%2)"/>
      <w:lvlJc w:val="left"/>
      <w:pPr>
        <w:ind w:left="360" w:hanging="360"/>
      </w:pPr>
      <w:rPr>
        <w:b w:val="0"/>
        <w:i w:val="0"/>
        <w:color w:val="000000" w:themeColor="text1"/>
      </w:r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198B0D42"/>
    <w:multiLevelType w:val="hybridMultilevel"/>
    <w:tmpl w:val="87729908"/>
    <w:lvl w:ilvl="0" w:tplc="2A3ED76C">
      <w:start w:val="11"/>
      <w:numFmt w:val="decimal"/>
      <w:lvlText w:val="%1."/>
      <w:lvlJc w:val="left"/>
      <w:pPr>
        <w:ind w:left="157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9B86230"/>
    <w:multiLevelType w:val="multilevel"/>
    <w:tmpl w:val="103C3DAA"/>
    <w:lvl w:ilvl="0">
      <w:start w:val="1"/>
      <w:numFmt w:val="upperRoman"/>
      <w:lvlText w:val="%1."/>
      <w:lvlJc w:val="left"/>
      <w:pPr>
        <w:ind w:left="360" w:hanging="360"/>
      </w:pPr>
      <w:rPr>
        <w:rFonts w:hint="default"/>
      </w:rPr>
    </w:lvl>
    <w:lvl w:ilvl="1">
      <w:start w:val="4"/>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19CB2A1B"/>
    <w:multiLevelType w:val="hybridMultilevel"/>
    <w:tmpl w:val="B54EE9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15:restartNumberingAfterBreak="0">
    <w:nsid w:val="19F50A1E"/>
    <w:multiLevelType w:val="hybridMultilevel"/>
    <w:tmpl w:val="1EE6C8EE"/>
    <w:lvl w:ilvl="0" w:tplc="7478B7C2">
      <w:start w:val="2"/>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19F51463"/>
    <w:multiLevelType w:val="hybridMultilevel"/>
    <w:tmpl w:val="FD4867D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1A333B46"/>
    <w:multiLevelType w:val="hybridMultilevel"/>
    <w:tmpl w:val="D9FC3CC8"/>
    <w:lvl w:ilvl="0" w:tplc="272414C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1A432976"/>
    <w:multiLevelType w:val="hybridMultilevel"/>
    <w:tmpl w:val="4F4C8AE4"/>
    <w:lvl w:ilvl="0" w:tplc="12769D5C">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3" w15:restartNumberingAfterBreak="0">
    <w:nsid w:val="1A6413D8"/>
    <w:multiLevelType w:val="hybridMultilevel"/>
    <w:tmpl w:val="8402C6B4"/>
    <w:lvl w:ilvl="0" w:tplc="04150017">
      <w:start w:val="1"/>
      <w:numFmt w:val="lowerLetter"/>
      <w:lvlText w:val="%1)"/>
      <w:lvlJc w:val="left"/>
      <w:pPr>
        <w:tabs>
          <w:tab w:val="num" w:pos="927"/>
        </w:tabs>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1AA3262D"/>
    <w:multiLevelType w:val="hybridMultilevel"/>
    <w:tmpl w:val="E60CD80A"/>
    <w:lvl w:ilvl="0" w:tplc="88209A82">
      <w:start w:val="1"/>
      <w:numFmt w:val="bullet"/>
      <w:lvlText w:val=""/>
      <w:lvlJc w:val="left"/>
      <w:pPr>
        <w:ind w:left="1004" w:hanging="360"/>
      </w:pPr>
      <w:rPr>
        <w:rFonts w:ascii="Symbol" w:hAnsi="Symbo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5" w15:restartNumberingAfterBreak="0">
    <w:nsid w:val="1AB13A54"/>
    <w:multiLevelType w:val="multilevel"/>
    <w:tmpl w:val="C94ABCDE"/>
    <w:lvl w:ilvl="0">
      <w:start w:val="2"/>
      <w:numFmt w:val="decimal"/>
      <w:lvlText w:val="%1)"/>
      <w:lvlJc w:val="left"/>
      <w:pPr>
        <w:ind w:left="502" w:hanging="360"/>
      </w:pPr>
      <w:rPr>
        <w:rFonts w:hint="default"/>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1ABC6154"/>
    <w:multiLevelType w:val="hybridMultilevel"/>
    <w:tmpl w:val="B5A88FCA"/>
    <w:lvl w:ilvl="0" w:tplc="04150017">
      <w:start w:val="1"/>
      <w:numFmt w:val="lowerLetter"/>
      <w:lvlText w:val="%1)"/>
      <w:lvlJc w:val="left"/>
      <w:pPr>
        <w:ind w:left="928"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7" w15:restartNumberingAfterBreak="0">
    <w:nsid w:val="1AE2148A"/>
    <w:multiLevelType w:val="hybridMultilevel"/>
    <w:tmpl w:val="C09A5DD6"/>
    <w:lvl w:ilvl="0" w:tplc="71880EFE">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1B496802"/>
    <w:multiLevelType w:val="multilevel"/>
    <w:tmpl w:val="D0DC16AA"/>
    <w:lvl w:ilvl="0">
      <w:start w:val="1"/>
      <w:numFmt w:val="upperRoman"/>
      <w:lvlText w:val="%1."/>
      <w:lvlJc w:val="left"/>
      <w:pPr>
        <w:ind w:left="360" w:hanging="360"/>
      </w:pPr>
      <w:rPr>
        <w:rFonts w:hint="default"/>
      </w:rPr>
    </w:lvl>
    <w:lvl w:ilvl="1">
      <w:start w:val="3"/>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1B891B8D"/>
    <w:multiLevelType w:val="hybridMultilevel"/>
    <w:tmpl w:val="A956CB90"/>
    <w:lvl w:ilvl="0" w:tplc="2E1090B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1B8B66E4"/>
    <w:multiLevelType w:val="hybridMultilevel"/>
    <w:tmpl w:val="283CF6D0"/>
    <w:lvl w:ilvl="0" w:tplc="5484C38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1" w15:restartNumberingAfterBreak="0">
    <w:nsid w:val="1BCD490F"/>
    <w:multiLevelType w:val="multilevel"/>
    <w:tmpl w:val="133C60E4"/>
    <w:lvl w:ilvl="0">
      <w:start w:val="1"/>
      <w:numFmt w:val="decimal"/>
      <w:lvlText w:val="%1)"/>
      <w:lvlJc w:val="left"/>
      <w:pPr>
        <w:ind w:left="786" w:hanging="360"/>
      </w:pPr>
      <w:rPr>
        <w:rFonts w:ascii="Arial" w:eastAsia="Times New Roman" w:hAnsi="Arial" w:cs="Arial"/>
        <w:b w:val="0"/>
        <w:color w:val="000000" w:themeColor="text1"/>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82" w15:restartNumberingAfterBreak="0">
    <w:nsid w:val="1C094C6D"/>
    <w:multiLevelType w:val="hybridMultilevel"/>
    <w:tmpl w:val="CAA80D0C"/>
    <w:lvl w:ilvl="0" w:tplc="E7E82E58">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1C8427BB"/>
    <w:multiLevelType w:val="hybridMultilevel"/>
    <w:tmpl w:val="3D5E92AA"/>
    <w:lvl w:ilvl="0" w:tplc="04150017">
      <w:start w:val="1"/>
      <w:numFmt w:val="lowerLetter"/>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1CB1573F"/>
    <w:multiLevelType w:val="hybridMultilevel"/>
    <w:tmpl w:val="CD386DB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5" w15:restartNumberingAfterBreak="0">
    <w:nsid w:val="1CE66422"/>
    <w:multiLevelType w:val="hybridMultilevel"/>
    <w:tmpl w:val="486A779E"/>
    <w:lvl w:ilvl="0" w:tplc="E98C469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6" w15:restartNumberingAfterBreak="0">
    <w:nsid w:val="1D6027DA"/>
    <w:multiLevelType w:val="hybridMultilevel"/>
    <w:tmpl w:val="DC543D9C"/>
    <w:lvl w:ilvl="0" w:tplc="3B023D22">
      <w:start w:val="1"/>
      <w:numFmt w:val="lowerLetter"/>
      <w:lvlText w:val="%1)"/>
      <w:lvlJc w:val="left"/>
      <w:pPr>
        <w:ind w:left="862" w:hanging="360"/>
      </w:pPr>
      <w:rPr>
        <w:rFonts w:hint="default"/>
        <w:b w:val="0"/>
        <w:b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7" w15:restartNumberingAfterBreak="0">
    <w:nsid w:val="1D741688"/>
    <w:multiLevelType w:val="hybridMultilevel"/>
    <w:tmpl w:val="1444F33A"/>
    <w:lvl w:ilvl="0" w:tplc="2092E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1D7A1630"/>
    <w:multiLevelType w:val="hybridMultilevel"/>
    <w:tmpl w:val="CD8E7A7C"/>
    <w:lvl w:ilvl="0" w:tplc="5F2A27C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1DBE2D45"/>
    <w:multiLevelType w:val="hybridMultilevel"/>
    <w:tmpl w:val="1A049596"/>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90" w15:restartNumberingAfterBreak="0">
    <w:nsid w:val="1E1C3DD3"/>
    <w:multiLevelType w:val="hybridMultilevel"/>
    <w:tmpl w:val="0BBA4D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1E2E0E31"/>
    <w:multiLevelType w:val="multilevel"/>
    <w:tmpl w:val="BF9425C6"/>
    <w:styleLink w:val="Styl1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1EB07F2D"/>
    <w:multiLevelType w:val="hybridMultilevel"/>
    <w:tmpl w:val="A97A48BC"/>
    <w:styleLink w:val="Styl191"/>
    <w:lvl w:ilvl="0" w:tplc="C1847074">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3" w15:restartNumberingAfterBreak="0">
    <w:nsid w:val="1ED058FC"/>
    <w:multiLevelType w:val="hybridMultilevel"/>
    <w:tmpl w:val="64A8DA5C"/>
    <w:lvl w:ilvl="0" w:tplc="623C10EA">
      <w:start w:val="1"/>
      <w:numFmt w:val="decimal"/>
      <w:lvlText w:val="%1)"/>
      <w:lvlJc w:val="left"/>
      <w:pPr>
        <w:ind w:left="64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1F0B2763"/>
    <w:multiLevelType w:val="multilevel"/>
    <w:tmpl w:val="1B5279A2"/>
    <w:styleLink w:val="Styl14311"/>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5" w15:restartNumberingAfterBreak="0">
    <w:nsid w:val="1F506987"/>
    <w:multiLevelType w:val="hybridMultilevel"/>
    <w:tmpl w:val="CB867ADE"/>
    <w:lvl w:ilvl="0" w:tplc="2452B926">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6" w15:restartNumberingAfterBreak="0">
    <w:nsid w:val="1F663494"/>
    <w:multiLevelType w:val="multilevel"/>
    <w:tmpl w:val="AB6A89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7" w15:restartNumberingAfterBreak="0">
    <w:nsid w:val="1F9A0E60"/>
    <w:multiLevelType w:val="hybridMultilevel"/>
    <w:tmpl w:val="6FAA50D4"/>
    <w:lvl w:ilvl="0" w:tplc="C19069DA">
      <w:start w:val="2"/>
      <w:numFmt w:val="upperRoman"/>
      <w:lvlText w:val="%1."/>
      <w:lvlJc w:val="left"/>
      <w:pPr>
        <w:ind w:left="1080" w:hanging="72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1FA113E2"/>
    <w:multiLevelType w:val="hybridMultilevel"/>
    <w:tmpl w:val="5FEC5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1FCF6D9D"/>
    <w:multiLevelType w:val="hybridMultilevel"/>
    <w:tmpl w:val="D4DCA854"/>
    <w:lvl w:ilvl="0" w:tplc="DE4A583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0284F39"/>
    <w:multiLevelType w:val="hybridMultilevel"/>
    <w:tmpl w:val="21CAAE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1" w15:restartNumberingAfterBreak="0">
    <w:nsid w:val="2033005D"/>
    <w:multiLevelType w:val="hybridMultilevel"/>
    <w:tmpl w:val="7E3893FC"/>
    <w:lvl w:ilvl="0" w:tplc="2092EA12">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02" w15:restartNumberingAfterBreak="0">
    <w:nsid w:val="20504EFD"/>
    <w:multiLevelType w:val="hybridMultilevel"/>
    <w:tmpl w:val="494EA24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3" w15:restartNumberingAfterBreak="0">
    <w:nsid w:val="208B23C8"/>
    <w:multiLevelType w:val="hybridMultilevel"/>
    <w:tmpl w:val="F5E293D8"/>
    <w:lvl w:ilvl="0" w:tplc="3ADA31E8">
      <w:start w:val="1"/>
      <w:numFmt w:val="bullet"/>
      <w:lvlText w:val=""/>
      <w:lvlJc w:val="left"/>
      <w:pPr>
        <w:ind w:left="1920" w:hanging="360"/>
      </w:pPr>
      <w:rPr>
        <w:rFonts w:ascii="Symbol" w:hAnsi="Symbol" w:hint="default"/>
        <w:color w:val="auto"/>
        <w:sz w:val="24"/>
        <w:szCs w:val="24"/>
      </w:rPr>
    </w:lvl>
    <w:lvl w:ilvl="1" w:tplc="FFFFFFFF">
      <w:start w:val="1"/>
      <w:numFmt w:val="decimal"/>
      <w:lvlText w:val="%2."/>
      <w:lvlJc w:val="left"/>
      <w:pPr>
        <w:ind w:left="2716" w:hanging="360"/>
      </w:pPr>
      <w:rPr>
        <w:rFonts w:hint="default"/>
      </w:r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04" w15:restartNumberingAfterBreak="0">
    <w:nsid w:val="209D5C65"/>
    <w:multiLevelType w:val="hybridMultilevel"/>
    <w:tmpl w:val="9250710A"/>
    <w:lvl w:ilvl="0" w:tplc="FFFFFFFF">
      <w:start w:val="1"/>
      <w:numFmt w:val="decimal"/>
      <w:lvlText w:val="%1)"/>
      <w:lvlJc w:val="left"/>
      <w:pPr>
        <w:ind w:left="1714"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05" w15:restartNumberingAfterBreak="0">
    <w:nsid w:val="20E9525E"/>
    <w:multiLevelType w:val="hybridMultilevel"/>
    <w:tmpl w:val="89E47A46"/>
    <w:lvl w:ilvl="0" w:tplc="702E0D6C">
      <w:start w:val="3"/>
      <w:numFmt w:val="decimal"/>
      <w:lvlText w:val="%1)"/>
      <w:lvlJc w:val="left"/>
      <w:pPr>
        <w:ind w:left="192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13945BC"/>
    <w:multiLevelType w:val="hybridMultilevel"/>
    <w:tmpl w:val="1724390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7" w15:restartNumberingAfterBreak="0">
    <w:nsid w:val="21A03608"/>
    <w:multiLevelType w:val="hybridMultilevel"/>
    <w:tmpl w:val="CB368C0A"/>
    <w:lvl w:ilvl="0" w:tplc="FFFFFFFF">
      <w:start w:val="1"/>
      <w:numFmt w:val="bullet"/>
      <w:lvlText w:val=""/>
      <w:lvlJc w:val="left"/>
      <w:pPr>
        <w:ind w:left="720" w:hanging="360"/>
      </w:pPr>
      <w:rPr>
        <w:rFonts w:ascii="Symbol" w:hAnsi="Symbol" w:hint="default"/>
      </w:rPr>
    </w:lvl>
    <w:lvl w:ilvl="1" w:tplc="3ADA31E8">
      <w:start w:val="1"/>
      <w:numFmt w:val="bullet"/>
      <w:lvlText w:val=""/>
      <w:lvlJc w:val="left"/>
      <w:pPr>
        <w:ind w:left="2138"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1E3409D"/>
    <w:multiLevelType w:val="hybridMultilevel"/>
    <w:tmpl w:val="31C6F9CA"/>
    <w:lvl w:ilvl="0" w:tplc="F1B0B256">
      <w:start w:val="7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21E91BAA"/>
    <w:multiLevelType w:val="hybridMultilevel"/>
    <w:tmpl w:val="22E29DF8"/>
    <w:lvl w:ilvl="0" w:tplc="1F729E6C">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1F6096D"/>
    <w:multiLevelType w:val="hybridMultilevel"/>
    <w:tmpl w:val="0166162E"/>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11" w15:restartNumberingAfterBreak="0">
    <w:nsid w:val="224445E0"/>
    <w:multiLevelType w:val="hybridMultilevel"/>
    <w:tmpl w:val="2E8AE27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2" w15:restartNumberingAfterBreak="0">
    <w:nsid w:val="22486173"/>
    <w:multiLevelType w:val="multilevel"/>
    <w:tmpl w:val="A8020972"/>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22596A3F"/>
    <w:multiLevelType w:val="hybridMultilevel"/>
    <w:tmpl w:val="777A0350"/>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22606DDF"/>
    <w:multiLevelType w:val="hybridMultilevel"/>
    <w:tmpl w:val="91584108"/>
    <w:lvl w:ilvl="0" w:tplc="C4741F5C">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2986239"/>
    <w:multiLevelType w:val="hybridMultilevel"/>
    <w:tmpl w:val="BF8CEC52"/>
    <w:styleLink w:val="Styl14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2A42C1B"/>
    <w:multiLevelType w:val="hybridMultilevel"/>
    <w:tmpl w:val="590ED368"/>
    <w:lvl w:ilvl="0" w:tplc="F6C8EC12">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7" w15:restartNumberingAfterBreak="0">
    <w:nsid w:val="22AB42CA"/>
    <w:multiLevelType w:val="hybridMultilevel"/>
    <w:tmpl w:val="731C59C4"/>
    <w:lvl w:ilvl="0" w:tplc="1624EABC">
      <w:start w:val="1"/>
      <w:numFmt w:val="lowerLetter"/>
      <w:lvlText w:val="%1)"/>
      <w:lvlJc w:val="left"/>
      <w:pPr>
        <w:tabs>
          <w:tab w:val="num" w:pos="360"/>
        </w:tabs>
        <w:ind w:left="360" w:hanging="360"/>
      </w:pPr>
      <w:rPr>
        <w:rFonts w:ascii="Arial" w:hAnsi="Arial" w:cs="Arial" w:hint="default"/>
      </w:rPr>
    </w:lvl>
    <w:lvl w:ilvl="1" w:tplc="8F0A08AA">
      <w:start w:val="2"/>
      <w:numFmt w:val="upperRoman"/>
      <w:lvlText w:val="%2."/>
      <w:lvlJc w:val="right"/>
      <w:pPr>
        <w:tabs>
          <w:tab w:val="num" w:pos="-900"/>
        </w:tabs>
        <w:ind w:left="-90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1080"/>
        </w:tabs>
        <w:ind w:left="1080" w:hanging="180"/>
      </w:p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18" w15:restartNumberingAfterBreak="0">
    <w:nsid w:val="22CC1243"/>
    <w:multiLevelType w:val="hybridMultilevel"/>
    <w:tmpl w:val="6C50C3CC"/>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22D04829"/>
    <w:multiLevelType w:val="hybridMultilevel"/>
    <w:tmpl w:val="232A5154"/>
    <w:lvl w:ilvl="0" w:tplc="8DCEB8D2">
      <w:start w:val="6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2E611E8"/>
    <w:multiLevelType w:val="hybridMultilevel"/>
    <w:tmpl w:val="E3D4FFD8"/>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1" w15:restartNumberingAfterBreak="0">
    <w:nsid w:val="232C7892"/>
    <w:multiLevelType w:val="hybridMultilevel"/>
    <w:tmpl w:val="6F6AA354"/>
    <w:lvl w:ilvl="0" w:tplc="7E841492">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33B587C"/>
    <w:multiLevelType w:val="hybridMultilevel"/>
    <w:tmpl w:val="AA9E12A2"/>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3" w15:restartNumberingAfterBreak="0">
    <w:nsid w:val="235408A2"/>
    <w:multiLevelType w:val="hybridMultilevel"/>
    <w:tmpl w:val="903496AE"/>
    <w:lvl w:ilvl="0" w:tplc="FFFFFFFF">
      <w:start w:val="1"/>
      <w:numFmt w:val="decimal"/>
      <w:lvlText w:val="%1)"/>
      <w:lvlJc w:val="left"/>
      <w:pPr>
        <w:ind w:left="1364"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24" w15:restartNumberingAfterBreak="0">
    <w:nsid w:val="2379144C"/>
    <w:multiLevelType w:val="hybridMultilevel"/>
    <w:tmpl w:val="8968F830"/>
    <w:lvl w:ilvl="0" w:tplc="FFFFFFFF">
      <w:start w:val="1"/>
      <w:numFmt w:val="decimal"/>
      <w:lvlText w:val="%1)"/>
      <w:lvlJc w:val="left"/>
      <w:pPr>
        <w:ind w:left="1714" w:hanging="360"/>
      </w:pPr>
      <w:rPr>
        <w:rFonts w:hint="default"/>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25" w15:restartNumberingAfterBreak="0">
    <w:nsid w:val="23CD306B"/>
    <w:multiLevelType w:val="hybridMultilevel"/>
    <w:tmpl w:val="F8C0A2B8"/>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6" w15:restartNumberingAfterBreak="0">
    <w:nsid w:val="23D73709"/>
    <w:multiLevelType w:val="hybridMultilevel"/>
    <w:tmpl w:val="FABC8D5E"/>
    <w:lvl w:ilvl="0" w:tplc="B4663CBE">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23DC54CB"/>
    <w:multiLevelType w:val="hybridMultilevel"/>
    <w:tmpl w:val="8BCA697C"/>
    <w:styleLink w:val="Styl11412"/>
    <w:lvl w:ilvl="0" w:tplc="C65AE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240800D3"/>
    <w:multiLevelType w:val="hybridMultilevel"/>
    <w:tmpl w:val="35BA8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24185966"/>
    <w:multiLevelType w:val="hybridMultilevel"/>
    <w:tmpl w:val="325423DC"/>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60DEAA82">
      <w:start w:val="20"/>
      <w:numFmt w:val="lowerLetter"/>
      <w:lvlText w:val="%3)"/>
      <w:lvlJc w:val="left"/>
      <w:pPr>
        <w:ind w:left="72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24341271"/>
    <w:multiLevelType w:val="multilevel"/>
    <w:tmpl w:val="FA44CE1A"/>
    <w:lvl w:ilvl="0">
      <w:start w:val="2"/>
      <w:numFmt w:val="decimal"/>
      <w:lvlText w:val="%1)"/>
      <w:lvlJc w:val="left"/>
      <w:pPr>
        <w:ind w:left="502" w:hanging="360"/>
      </w:pPr>
      <w:rPr>
        <w:rFonts w:ascii="Arial" w:hAnsi="Arial" w:cs="Arial" w:hint="default"/>
        <w:color w:val="000000" w:themeColor="text1"/>
      </w:rPr>
    </w:lvl>
    <w:lvl w:ilvl="1">
      <w:start w:val="1"/>
      <w:numFmt w:val="lowerLetter"/>
      <w:lvlText w:val="%2)"/>
      <w:lvlJc w:val="left"/>
      <w:pPr>
        <w:ind w:left="291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1" w15:restartNumberingAfterBreak="0">
    <w:nsid w:val="24BE476B"/>
    <w:multiLevelType w:val="hybridMultilevel"/>
    <w:tmpl w:val="0E44B744"/>
    <w:lvl w:ilvl="0" w:tplc="DC566CBE">
      <w:start w:val="1"/>
      <w:numFmt w:val="upperRoman"/>
      <w:lvlText w:val="%1."/>
      <w:lvlJc w:val="righ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24DB246A"/>
    <w:multiLevelType w:val="hybridMultilevel"/>
    <w:tmpl w:val="C206D4C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3" w15:restartNumberingAfterBreak="0">
    <w:nsid w:val="2507328D"/>
    <w:multiLevelType w:val="hybridMultilevel"/>
    <w:tmpl w:val="1C0C6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252D5DDE"/>
    <w:multiLevelType w:val="hybridMultilevel"/>
    <w:tmpl w:val="C1300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255206C3"/>
    <w:multiLevelType w:val="hybridMultilevel"/>
    <w:tmpl w:val="62FAADB8"/>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6" w15:restartNumberingAfterBreak="0">
    <w:nsid w:val="256E2FF2"/>
    <w:multiLevelType w:val="hybridMultilevel"/>
    <w:tmpl w:val="28C42DBC"/>
    <w:lvl w:ilvl="0" w:tplc="7284CFA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25BD72B1"/>
    <w:multiLevelType w:val="hybridMultilevel"/>
    <w:tmpl w:val="8D5A5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5C70FAF"/>
    <w:multiLevelType w:val="multilevel"/>
    <w:tmpl w:val="BDAC1A52"/>
    <w:lvl w:ilvl="0">
      <w:start w:val="1"/>
      <w:numFmt w:val="lowerLetter"/>
      <w:lvlText w:val="%1)"/>
      <w:lvlJc w:val="left"/>
      <w:pPr>
        <w:ind w:left="502" w:hanging="360"/>
      </w:pPr>
      <w:rPr>
        <w:rFonts w:hint="default"/>
        <w:color w:val="000000" w:themeColor="text1"/>
      </w:rPr>
    </w:lvl>
    <w:lvl w:ilvl="1">
      <w:start w:val="1"/>
      <w:numFmt w:val="lowerLetter"/>
      <w:lvlText w:val="%2)"/>
      <w:lvlJc w:val="left"/>
      <w:pPr>
        <w:ind w:left="291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26461094"/>
    <w:multiLevelType w:val="hybridMultilevel"/>
    <w:tmpl w:val="8F902458"/>
    <w:lvl w:ilvl="0" w:tplc="FFFFFFFF">
      <w:start w:val="1"/>
      <w:numFmt w:val="decimal"/>
      <w:lvlText w:val="%1)"/>
      <w:lvlJc w:val="left"/>
      <w:pPr>
        <w:ind w:left="1714"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40" w15:restartNumberingAfterBreak="0">
    <w:nsid w:val="2657226E"/>
    <w:multiLevelType w:val="multilevel"/>
    <w:tmpl w:val="D1A8CE90"/>
    <w:lvl w:ilvl="0">
      <w:start w:val="1"/>
      <w:numFmt w:val="upperRoman"/>
      <w:lvlText w:val="%1."/>
      <w:lvlJc w:val="left"/>
      <w:pPr>
        <w:ind w:left="360" w:hanging="360"/>
      </w:pPr>
    </w:lvl>
    <w:lvl w:ilvl="1">
      <w:start w:val="1"/>
      <w:numFmt w:val="decimal"/>
      <w:lvlText w:val="%2)"/>
      <w:lvlJc w:val="left"/>
      <w:pPr>
        <w:ind w:left="644" w:hanging="360"/>
      </w:pPr>
      <w:rPr>
        <w:color w:val="auto"/>
      </w:rPr>
    </w:lvl>
    <w:lvl w:ilvl="2">
      <w:start w:val="1"/>
      <w:numFmt w:val="lowerLetter"/>
      <w:lvlText w:val="%3)"/>
      <w:lvlJc w:val="left"/>
      <w:pPr>
        <w:ind w:left="927" w:hanging="360"/>
      </w:pPr>
      <w:rPr>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26693DC5"/>
    <w:multiLevelType w:val="hybridMultilevel"/>
    <w:tmpl w:val="86C263E8"/>
    <w:lvl w:ilvl="0" w:tplc="7BFE6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2" w15:restartNumberingAfterBreak="0">
    <w:nsid w:val="267D53C3"/>
    <w:multiLevelType w:val="hybridMultilevel"/>
    <w:tmpl w:val="79984C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269C70F4"/>
    <w:multiLevelType w:val="hybridMultilevel"/>
    <w:tmpl w:val="EA7E822C"/>
    <w:lvl w:ilvl="0" w:tplc="7C6494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26EE39E6"/>
    <w:multiLevelType w:val="hybridMultilevel"/>
    <w:tmpl w:val="F7562DAE"/>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26FF4292"/>
    <w:multiLevelType w:val="hybridMultilevel"/>
    <w:tmpl w:val="2F66DBFE"/>
    <w:lvl w:ilvl="0" w:tplc="2092E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272B66E6"/>
    <w:multiLevelType w:val="hybridMultilevel"/>
    <w:tmpl w:val="1D5824C8"/>
    <w:lvl w:ilvl="0" w:tplc="FB5E06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27471A5A"/>
    <w:multiLevelType w:val="hybridMultilevel"/>
    <w:tmpl w:val="CCAA47D0"/>
    <w:lvl w:ilvl="0" w:tplc="D15C39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274C4716"/>
    <w:multiLevelType w:val="hybridMultilevel"/>
    <w:tmpl w:val="BAE21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15:restartNumberingAfterBreak="0">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50" w15:restartNumberingAfterBreak="0">
    <w:nsid w:val="277A2B3F"/>
    <w:multiLevelType w:val="hybridMultilevel"/>
    <w:tmpl w:val="99BAF5AA"/>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27D370A3"/>
    <w:multiLevelType w:val="hybridMultilevel"/>
    <w:tmpl w:val="BEFC45F4"/>
    <w:lvl w:ilvl="0" w:tplc="3066332C">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281E36FE"/>
    <w:multiLevelType w:val="hybridMultilevel"/>
    <w:tmpl w:val="D9FAD41E"/>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286328A8"/>
    <w:multiLevelType w:val="hybridMultilevel"/>
    <w:tmpl w:val="E2987A24"/>
    <w:lvl w:ilvl="0" w:tplc="28E8BE3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4" w15:restartNumberingAfterBreak="0">
    <w:nsid w:val="286856A7"/>
    <w:multiLevelType w:val="hybridMultilevel"/>
    <w:tmpl w:val="C9B6D212"/>
    <w:lvl w:ilvl="0" w:tplc="FFFFFFFF">
      <w:start w:val="1"/>
      <w:numFmt w:val="decimal"/>
      <w:lvlText w:val="%1."/>
      <w:lvlJc w:val="left"/>
      <w:pPr>
        <w:ind w:left="644" w:hanging="360"/>
      </w:pPr>
      <w:rPr>
        <w:rFonts w:ascii="Arial" w:hAnsi="Arial" w:cs="Arial" w:hint="default"/>
        <w:color w:val="auto"/>
        <w:sz w:val="24"/>
        <w:szCs w:val="24"/>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28737962"/>
    <w:multiLevelType w:val="hybridMultilevel"/>
    <w:tmpl w:val="26B42972"/>
    <w:lvl w:ilvl="0" w:tplc="BB66ECC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6" w15:restartNumberingAfterBreak="0">
    <w:nsid w:val="28870F61"/>
    <w:multiLevelType w:val="hybridMultilevel"/>
    <w:tmpl w:val="244E4FB4"/>
    <w:lvl w:ilvl="0" w:tplc="344A44E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7" w15:restartNumberingAfterBreak="0">
    <w:nsid w:val="289758D1"/>
    <w:multiLevelType w:val="hybridMultilevel"/>
    <w:tmpl w:val="DCC4D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28D82EEB"/>
    <w:multiLevelType w:val="hybridMultilevel"/>
    <w:tmpl w:val="846EF486"/>
    <w:lvl w:ilvl="0" w:tplc="0415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9" w15:restartNumberingAfterBreak="0">
    <w:nsid w:val="28F86391"/>
    <w:multiLevelType w:val="multilevel"/>
    <w:tmpl w:val="F72CE290"/>
    <w:lvl w:ilvl="0">
      <w:start w:val="1"/>
      <w:numFmt w:val="decimal"/>
      <w:lvlText w:val="%1."/>
      <w:lvlJc w:val="left"/>
      <w:pPr>
        <w:ind w:left="360" w:hanging="360"/>
      </w:pPr>
      <w:rPr>
        <w:rFonts w:ascii="Arial" w:hAnsi="Arial" w:cs="Arial"/>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0" w15:restartNumberingAfterBreak="0">
    <w:nsid w:val="290A2972"/>
    <w:multiLevelType w:val="hybridMultilevel"/>
    <w:tmpl w:val="163A0FDA"/>
    <w:lvl w:ilvl="0" w:tplc="FFFFFFFF">
      <w:start w:val="1"/>
      <w:numFmt w:val="decimal"/>
      <w:lvlText w:val="%1)"/>
      <w:lvlJc w:val="left"/>
      <w:pPr>
        <w:ind w:left="1714"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61" w15:restartNumberingAfterBreak="0">
    <w:nsid w:val="29625D0F"/>
    <w:multiLevelType w:val="hybridMultilevel"/>
    <w:tmpl w:val="93F0C71C"/>
    <w:lvl w:ilvl="0" w:tplc="5484C38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2" w15:restartNumberingAfterBreak="0">
    <w:nsid w:val="29AE27B2"/>
    <w:multiLevelType w:val="hybridMultilevel"/>
    <w:tmpl w:val="23E67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2A0403C9"/>
    <w:multiLevelType w:val="hybridMultilevel"/>
    <w:tmpl w:val="C8FE4CB6"/>
    <w:lvl w:ilvl="0" w:tplc="3ADA31E8">
      <w:start w:val="1"/>
      <w:numFmt w:val="bullet"/>
      <w:lvlText w:val=""/>
      <w:lvlJc w:val="left"/>
      <w:pPr>
        <w:ind w:left="1146" w:hanging="360"/>
      </w:pPr>
      <w:rPr>
        <w:rFonts w:ascii="Symbol" w:hAnsi="Symbol" w:hint="default"/>
        <w:b w:val="0"/>
        <w:i w:val="0"/>
        <w:color w:val="000000" w:themeColor="text1"/>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4" w15:restartNumberingAfterBreak="0">
    <w:nsid w:val="2A06701B"/>
    <w:multiLevelType w:val="hybridMultilevel"/>
    <w:tmpl w:val="F12A9974"/>
    <w:lvl w:ilvl="0" w:tplc="C44E55C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2AA64B34"/>
    <w:multiLevelType w:val="multilevel"/>
    <w:tmpl w:val="00C83170"/>
    <w:styleLink w:val="Styl1621"/>
    <w:lvl w:ilvl="0">
      <w:start w:val="1"/>
      <w:numFmt w:val="decimal"/>
      <w:lvlText w:val="%1)"/>
      <w:lvlJc w:val="left"/>
      <w:pPr>
        <w:ind w:left="720" w:hanging="360"/>
      </w:pPr>
      <w:rPr>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2AB767A6"/>
    <w:multiLevelType w:val="hybridMultilevel"/>
    <w:tmpl w:val="3D5E92AA"/>
    <w:lvl w:ilvl="0" w:tplc="FFFFFFFF">
      <w:start w:val="1"/>
      <w:numFmt w:val="lowerLetter"/>
      <w:lvlText w:val="%1)"/>
      <w:lvlJc w:val="left"/>
      <w:pPr>
        <w:ind w:left="720" w:hanging="360"/>
      </w:pPr>
      <w:rPr>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7" w15:restartNumberingAfterBreak="0">
    <w:nsid w:val="2AE96421"/>
    <w:multiLevelType w:val="multilevel"/>
    <w:tmpl w:val="7C343958"/>
    <w:lvl w:ilvl="0">
      <w:start w:val="5"/>
      <w:numFmt w:val="decimal"/>
      <w:lvlText w:val="%1)"/>
      <w:lvlJc w:val="left"/>
      <w:pPr>
        <w:ind w:left="2629" w:hanging="360"/>
      </w:pPr>
      <w:rPr>
        <w:rFonts w:hint="default"/>
        <w:color w:val="auto"/>
      </w:rPr>
    </w:lvl>
    <w:lvl w:ilvl="1">
      <w:start w:val="1"/>
      <w:numFmt w:val="lowerLetter"/>
      <w:lvlText w:val="%2)"/>
      <w:lvlJc w:val="left"/>
      <w:pPr>
        <w:ind w:left="2847" w:hanging="360"/>
      </w:pPr>
      <w:rPr>
        <w:rFonts w:cs="Times New Roman" w:hint="default"/>
        <w:b w:val="0"/>
        <w:i w:val="0"/>
        <w:color w:val="auto"/>
      </w:rPr>
    </w:lvl>
    <w:lvl w:ilvl="2">
      <w:start w:val="1"/>
      <w:numFmt w:val="lowerLetter"/>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268" w15:restartNumberingAfterBreak="0">
    <w:nsid w:val="2B0646AD"/>
    <w:multiLevelType w:val="hybridMultilevel"/>
    <w:tmpl w:val="2B14107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9" w15:restartNumberingAfterBreak="0">
    <w:nsid w:val="2B423A33"/>
    <w:multiLevelType w:val="multilevel"/>
    <w:tmpl w:val="DF8EE0A4"/>
    <w:lvl w:ilvl="0">
      <w:start w:val="1"/>
      <w:numFmt w:val="bullet"/>
      <w:lvlText w:val=""/>
      <w:lvlJc w:val="left"/>
      <w:pPr>
        <w:ind w:left="2629" w:hanging="360"/>
      </w:pPr>
      <w:rPr>
        <w:rFonts w:ascii="Symbol" w:hAnsi="Symbol" w:hint="default"/>
        <w:color w:val="auto"/>
      </w:rPr>
    </w:lvl>
    <w:lvl w:ilvl="1">
      <w:start w:val="1"/>
      <w:numFmt w:val="lowerLetter"/>
      <w:lvlText w:val="%2)"/>
      <w:lvlJc w:val="left"/>
      <w:pPr>
        <w:ind w:left="2847" w:hanging="360"/>
      </w:pPr>
      <w:rPr>
        <w:rFonts w:cs="Times New Roman" w:hint="default"/>
        <w:b w:val="0"/>
        <w:i w:val="0"/>
        <w:color w:val="auto"/>
      </w:rPr>
    </w:lvl>
    <w:lvl w:ilvl="2">
      <w:start w:val="1"/>
      <w:numFmt w:val="lowerLetter"/>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270" w15:restartNumberingAfterBreak="0">
    <w:nsid w:val="2BB74058"/>
    <w:multiLevelType w:val="hybridMultilevel"/>
    <w:tmpl w:val="EFC6FF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1" w15:restartNumberingAfterBreak="0">
    <w:nsid w:val="2BC55B21"/>
    <w:multiLevelType w:val="hybridMultilevel"/>
    <w:tmpl w:val="B6F0A744"/>
    <w:lvl w:ilvl="0" w:tplc="415238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2BC5701D"/>
    <w:multiLevelType w:val="hybridMultilevel"/>
    <w:tmpl w:val="61C65D14"/>
    <w:lvl w:ilvl="0" w:tplc="1FD2FB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2C062F94"/>
    <w:multiLevelType w:val="hybridMultilevel"/>
    <w:tmpl w:val="0FAED1AC"/>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4" w15:restartNumberingAfterBreak="0">
    <w:nsid w:val="2C4501C9"/>
    <w:multiLevelType w:val="hybridMultilevel"/>
    <w:tmpl w:val="0128D44E"/>
    <w:lvl w:ilvl="0" w:tplc="592691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2C5748DA"/>
    <w:multiLevelType w:val="hybridMultilevel"/>
    <w:tmpl w:val="24D453AC"/>
    <w:lvl w:ilvl="0" w:tplc="427AB39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2C6F6511"/>
    <w:multiLevelType w:val="hybridMultilevel"/>
    <w:tmpl w:val="25B0379C"/>
    <w:lvl w:ilvl="0" w:tplc="E410FE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7" w15:restartNumberingAfterBreak="0">
    <w:nsid w:val="2D141E2C"/>
    <w:multiLevelType w:val="hybridMultilevel"/>
    <w:tmpl w:val="5198CC0C"/>
    <w:lvl w:ilvl="0" w:tplc="0415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8" w15:restartNumberingAfterBreak="0">
    <w:nsid w:val="2D1A78E9"/>
    <w:multiLevelType w:val="hybridMultilevel"/>
    <w:tmpl w:val="956E1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2D2C2CBC"/>
    <w:multiLevelType w:val="hybridMultilevel"/>
    <w:tmpl w:val="BAA4DD4A"/>
    <w:lvl w:ilvl="0" w:tplc="131C6EC8">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0" w15:restartNumberingAfterBreak="0">
    <w:nsid w:val="2D486242"/>
    <w:multiLevelType w:val="multilevel"/>
    <w:tmpl w:val="67B85B1C"/>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1" w15:restartNumberingAfterBreak="0">
    <w:nsid w:val="2D4A1F5F"/>
    <w:multiLevelType w:val="hybridMultilevel"/>
    <w:tmpl w:val="3676D158"/>
    <w:lvl w:ilvl="0" w:tplc="B0EE358C">
      <w:start w:val="1"/>
      <w:numFmt w:val="upperRoman"/>
      <w:lvlText w:val="%1."/>
      <w:lvlJc w:val="right"/>
      <w:pPr>
        <w:ind w:left="1004"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2" w15:restartNumberingAfterBreak="0">
    <w:nsid w:val="2D666A15"/>
    <w:multiLevelType w:val="hybridMultilevel"/>
    <w:tmpl w:val="FFB441EC"/>
    <w:lvl w:ilvl="0" w:tplc="FFFFFFFF">
      <w:start w:val="1"/>
      <w:numFmt w:val="lowerLetter"/>
      <w:lvlText w:val="%1)"/>
      <w:lvlJc w:val="left"/>
      <w:pPr>
        <w:ind w:left="1260" w:hanging="360"/>
      </w:pPr>
      <w:rPr>
        <w:rFonts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2D7632D7"/>
    <w:multiLevelType w:val="hybridMultilevel"/>
    <w:tmpl w:val="1DE438FC"/>
    <w:lvl w:ilvl="0" w:tplc="FCD06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2E3A348E"/>
    <w:multiLevelType w:val="hybridMultilevel"/>
    <w:tmpl w:val="EF0E7F36"/>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2EE95E51"/>
    <w:multiLevelType w:val="hybridMultilevel"/>
    <w:tmpl w:val="01B82CCE"/>
    <w:lvl w:ilvl="0" w:tplc="40CC4A1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2EF477E3"/>
    <w:multiLevelType w:val="hybridMultilevel"/>
    <w:tmpl w:val="34A4036E"/>
    <w:styleLink w:val="Styl116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7" w15:restartNumberingAfterBreak="0">
    <w:nsid w:val="2F58097A"/>
    <w:multiLevelType w:val="hybridMultilevel"/>
    <w:tmpl w:val="57A0154E"/>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8" w15:restartNumberingAfterBreak="0">
    <w:nsid w:val="2F660B33"/>
    <w:multiLevelType w:val="hybridMultilevel"/>
    <w:tmpl w:val="BC7C83F4"/>
    <w:lvl w:ilvl="0" w:tplc="BB66ECC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9" w15:restartNumberingAfterBreak="0">
    <w:nsid w:val="2F6C7331"/>
    <w:multiLevelType w:val="hybridMultilevel"/>
    <w:tmpl w:val="ACB4FB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2F7551BF"/>
    <w:multiLevelType w:val="hybridMultilevel"/>
    <w:tmpl w:val="7BC84446"/>
    <w:lvl w:ilvl="0" w:tplc="11DEE3D4">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2FAC1548"/>
    <w:multiLevelType w:val="hybridMultilevel"/>
    <w:tmpl w:val="23001A0E"/>
    <w:lvl w:ilvl="0" w:tplc="3ADA31E8">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2" w15:restartNumberingAfterBreak="0">
    <w:nsid w:val="2FB32BC7"/>
    <w:multiLevelType w:val="hybridMultilevel"/>
    <w:tmpl w:val="5E1A63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15:restartNumberingAfterBreak="0">
    <w:nsid w:val="2FCD7D11"/>
    <w:multiLevelType w:val="hybridMultilevel"/>
    <w:tmpl w:val="D8D29106"/>
    <w:lvl w:ilvl="0" w:tplc="3064BA1E">
      <w:start w:val="1"/>
      <w:numFmt w:val="decimal"/>
      <w:lvlText w:val="%1)"/>
      <w:lvlJc w:val="left"/>
      <w:pPr>
        <w:ind w:left="1714" w:hanging="360"/>
      </w:pPr>
      <w:rPr>
        <w:color w:val="auto"/>
      </w:r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294" w15:restartNumberingAfterBreak="0">
    <w:nsid w:val="2FD70F63"/>
    <w:multiLevelType w:val="multilevel"/>
    <w:tmpl w:val="310ACF98"/>
    <w:lvl w:ilvl="0">
      <w:start w:val="4"/>
      <w:numFmt w:val="decimal"/>
      <w:lvlText w:val="%1)"/>
      <w:lvlJc w:val="left"/>
      <w:pPr>
        <w:ind w:left="502" w:hanging="360"/>
      </w:pPr>
      <w:rPr>
        <w:rFonts w:ascii="Arial" w:hAnsi="Arial" w:cs="Arial" w:hint="default"/>
        <w:color w:val="000000" w:themeColor="text1"/>
      </w:rPr>
    </w:lvl>
    <w:lvl w:ilvl="1">
      <w:start w:val="1"/>
      <w:numFmt w:val="lowerLetter"/>
      <w:lvlText w:val="%2)"/>
      <w:lvlJc w:val="left"/>
      <w:pPr>
        <w:ind w:left="291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5" w15:restartNumberingAfterBreak="0">
    <w:nsid w:val="2FFA36F0"/>
    <w:multiLevelType w:val="hybridMultilevel"/>
    <w:tmpl w:val="C272401E"/>
    <w:lvl w:ilvl="0" w:tplc="0B98440E">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30C669E3"/>
    <w:multiLevelType w:val="multilevel"/>
    <w:tmpl w:val="6422EB1C"/>
    <w:lvl w:ilvl="0">
      <w:start w:val="1"/>
      <w:numFmt w:val="lowerLetter"/>
      <w:lvlText w:val="%1)"/>
      <w:lvlJc w:val="left"/>
      <w:pPr>
        <w:ind w:left="928" w:hanging="360"/>
      </w:pPr>
      <w:rPr>
        <w:rFonts w:hint="default"/>
      </w:rPr>
    </w:lvl>
    <w:lvl w:ilvl="1">
      <w:start w:val="2"/>
      <w:numFmt w:val="lowerLetter"/>
      <w:lvlText w:val="%2)"/>
      <w:lvlJc w:val="left"/>
      <w:pPr>
        <w:ind w:left="1288" w:hanging="360"/>
      </w:pPr>
      <w:rPr>
        <w:rFonts w:cs="Times New Roman" w:hint="default"/>
        <w:b w:val="0"/>
        <w:i w:val="0"/>
        <w:color w:val="auto"/>
      </w:rPr>
    </w:lvl>
    <w:lvl w:ilvl="2">
      <w:start w:val="1"/>
      <w:numFmt w:val="lowerLetter"/>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7" w15:restartNumberingAfterBreak="0">
    <w:nsid w:val="31030548"/>
    <w:multiLevelType w:val="multilevel"/>
    <w:tmpl w:val="B5E82992"/>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8" w15:restartNumberingAfterBreak="0">
    <w:nsid w:val="310E27E6"/>
    <w:multiLevelType w:val="hybridMultilevel"/>
    <w:tmpl w:val="ECF2B684"/>
    <w:lvl w:ilvl="0" w:tplc="2092EA1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9" w15:restartNumberingAfterBreak="0">
    <w:nsid w:val="312E78C0"/>
    <w:multiLevelType w:val="hybridMultilevel"/>
    <w:tmpl w:val="65C4A1B2"/>
    <w:lvl w:ilvl="0" w:tplc="04150017">
      <w:start w:val="1"/>
      <w:numFmt w:val="lowerLetter"/>
      <w:lvlText w:val="%1)"/>
      <w:lvlJc w:val="left"/>
      <w:pPr>
        <w:ind w:left="1429" w:hanging="360"/>
      </w:pPr>
      <w:rPr>
        <w:rFonts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0" w15:restartNumberingAfterBreak="0">
    <w:nsid w:val="314A1B9F"/>
    <w:multiLevelType w:val="hybridMultilevel"/>
    <w:tmpl w:val="A722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316B1079"/>
    <w:multiLevelType w:val="hybridMultilevel"/>
    <w:tmpl w:val="31A864FE"/>
    <w:lvl w:ilvl="0" w:tplc="D42E6D36">
      <w:start w:val="1"/>
      <w:numFmt w:val="decimal"/>
      <w:lvlText w:val="%1)"/>
      <w:lvlJc w:val="left"/>
      <w:pPr>
        <w:tabs>
          <w:tab w:val="num" w:pos="142"/>
        </w:tabs>
        <w:ind w:left="255" w:hanging="113"/>
      </w:pPr>
      <w:rPr>
        <w:rFonts w:cs="Times New Roman"/>
      </w:r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2" w15:restartNumberingAfterBreak="0">
    <w:nsid w:val="31802DDA"/>
    <w:multiLevelType w:val="hybridMultilevel"/>
    <w:tmpl w:val="658E4F10"/>
    <w:lvl w:ilvl="0" w:tplc="01268D8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31803DA1"/>
    <w:multiLevelType w:val="hybridMultilevel"/>
    <w:tmpl w:val="98465F52"/>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928"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4" w15:restartNumberingAfterBreak="0">
    <w:nsid w:val="3208178A"/>
    <w:multiLevelType w:val="hybridMultilevel"/>
    <w:tmpl w:val="3A1229EC"/>
    <w:lvl w:ilvl="0" w:tplc="04150017">
      <w:start w:val="1"/>
      <w:numFmt w:val="lowerLetter"/>
      <w:lvlText w:val="%1)"/>
      <w:lvlJc w:val="left"/>
      <w:pPr>
        <w:ind w:left="1287" w:hanging="360"/>
      </w:pPr>
      <w:rPr>
        <w:rFonts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5" w15:restartNumberingAfterBreak="0">
    <w:nsid w:val="320E0CCD"/>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3216281D"/>
    <w:multiLevelType w:val="hybridMultilevel"/>
    <w:tmpl w:val="430CA09E"/>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7" w15:restartNumberingAfterBreak="0">
    <w:nsid w:val="32A764E1"/>
    <w:multiLevelType w:val="hybridMultilevel"/>
    <w:tmpl w:val="D5A80A64"/>
    <w:lvl w:ilvl="0" w:tplc="BB66EC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8" w15:restartNumberingAfterBreak="0">
    <w:nsid w:val="32C448A8"/>
    <w:multiLevelType w:val="hybridMultilevel"/>
    <w:tmpl w:val="2532392E"/>
    <w:lvl w:ilvl="0" w:tplc="3FB8DC1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32E77F0C"/>
    <w:multiLevelType w:val="hybridMultilevel"/>
    <w:tmpl w:val="56BE0EBC"/>
    <w:lvl w:ilvl="0" w:tplc="FFFFFFFF">
      <w:start w:val="1"/>
      <w:numFmt w:val="decimal"/>
      <w:lvlText w:val="%1)"/>
      <w:lvlJc w:val="left"/>
      <w:pPr>
        <w:ind w:left="644" w:hanging="360"/>
      </w:pPr>
      <w:rPr>
        <w:rFonts w:hint="default"/>
        <w:color w:val="auto"/>
        <w:sz w:val="24"/>
        <w:szCs w:val="24"/>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3362750E"/>
    <w:multiLevelType w:val="hybridMultilevel"/>
    <w:tmpl w:val="E4924382"/>
    <w:lvl w:ilvl="0" w:tplc="FFFFFFFF">
      <w:start w:val="1"/>
      <w:numFmt w:val="decimal"/>
      <w:lvlText w:val="%1)"/>
      <w:lvlJc w:val="left"/>
      <w:pPr>
        <w:ind w:left="1714"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311" w15:restartNumberingAfterBreak="0">
    <w:nsid w:val="33F50338"/>
    <w:multiLevelType w:val="hybridMultilevel"/>
    <w:tmpl w:val="2D6C03C6"/>
    <w:lvl w:ilvl="0" w:tplc="0290D14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2" w15:restartNumberingAfterBreak="0">
    <w:nsid w:val="341C48BF"/>
    <w:multiLevelType w:val="hybridMultilevel"/>
    <w:tmpl w:val="F4749ABC"/>
    <w:lvl w:ilvl="0" w:tplc="AE12795C">
      <w:start w:val="2"/>
      <w:numFmt w:val="upperRoman"/>
      <w:lvlText w:val="%1."/>
      <w:lvlJc w:val="right"/>
      <w:pPr>
        <w:ind w:left="9291" w:hanging="360"/>
      </w:pPr>
      <w:rPr>
        <w:color w:val="auto"/>
      </w:r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abstractNum w:abstractNumId="313" w15:restartNumberingAfterBreak="0">
    <w:nsid w:val="34310A45"/>
    <w:multiLevelType w:val="hybridMultilevel"/>
    <w:tmpl w:val="E3806298"/>
    <w:lvl w:ilvl="0" w:tplc="3ADA31E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4" w15:restartNumberingAfterBreak="0">
    <w:nsid w:val="348925F0"/>
    <w:multiLevelType w:val="hybridMultilevel"/>
    <w:tmpl w:val="252A0AEC"/>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644"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15" w15:restartNumberingAfterBreak="0">
    <w:nsid w:val="34902FFD"/>
    <w:multiLevelType w:val="hybridMultilevel"/>
    <w:tmpl w:val="31D405A6"/>
    <w:lvl w:ilvl="0" w:tplc="BC64BB72">
      <w:start w:val="71"/>
      <w:numFmt w:val="lowerLetter"/>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34961CD1"/>
    <w:multiLevelType w:val="multilevel"/>
    <w:tmpl w:val="BEFC6656"/>
    <w:lvl w:ilvl="0">
      <w:start w:val="8"/>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6"/>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7" w15:restartNumberingAfterBreak="0">
    <w:nsid w:val="349E43D9"/>
    <w:multiLevelType w:val="multilevel"/>
    <w:tmpl w:val="B11ACA3C"/>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8" w15:restartNumberingAfterBreak="0">
    <w:nsid w:val="34F552CE"/>
    <w:multiLevelType w:val="hybridMultilevel"/>
    <w:tmpl w:val="ED904CB4"/>
    <w:lvl w:ilvl="0" w:tplc="04150011">
      <w:start w:val="1"/>
      <w:numFmt w:val="decimal"/>
      <w:lvlText w:val="%1)"/>
      <w:lvlJc w:val="left"/>
      <w:pPr>
        <w:ind w:left="1854" w:hanging="360"/>
      </w:pPr>
      <w:rPr>
        <w:rFonts w:hint="default"/>
        <w:color w:val="auto"/>
      </w:rPr>
    </w:lvl>
    <w:lvl w:ilvl="1" w:tplc="FFFFFFFF">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19" w15:restartNumberingAfterBreak="0">
    <w:nsid w:val="34FA1EB1"/>
    <w:multiLevelType w:val="hybridMultilevel"/>
    <w:tmpl w:val="44282970"/>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301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20" w15:restartNumberingAfterBreak="0">
    <w:nsid w:val="35180D91"/>
    <w:multiLevelType w:val="hybridMultilevel"/>
    <w:tmpl w:val="A2C268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1" w15:restartNumberingAfterBreak="0">
    <w:nsid w:val="353334CB"/>
    <w:multiLevelType w:val="hybridMultilevel"/>
    <w:tmpl w:val="6F7C647A"/>
    <w:lvl w:ilvl="0" w:tplc="F39670F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2" w15:restartNumberingAfterBreak="0">
    <w:nsid w:val="3538744E"/>
    <w:multiLevelType w:val="hybridMultilevel"/>
    <w:tmpl w:val="F89286F6"/>
    <w:lvl w:ilvl="0" w:tplc="FF761C10">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35401D9F"/>
    <w:multiLevelType w:val="hybridMultilevel"/>
    <w:tmpl w:val="420C22E4"/>
    <w:lvl w:ilvl="0" w:tplc="069E409E">
      <w:start w:val="2"/>
      <w:numFmt w:val="upperRoman"/>
      <w:lvlText w:val="%1."/>
      <w:lvlJc w:val="right"/>
      <w:pPr>
        <w:ind w:left="720" w:hanging="360"/>
      </w:pPr>
      <w:rPr>
        <w:rFonts w:cs="Times New Roman"/>
        <w:b w:val="0"/>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4" w15:restartNumberingAfterBreak="0">
    <w:nsid w:val="355D79F6"/>
    <w:multiLevelType w:val="hybridMultilevel"/>
    <w:tmpl w:val="2A5EC964"/>
    <w:lvl w:ilvl="0" w:tplc="CD90C390">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5" w15:restartNumberingAfterBreak="0">
    <w:nsid w:val="35B63CE0"/>
    <w:multiLevelType w:val="multilevel"/>
    <w:tmpl w:val="443292E2"/>
    <w:lvl w:ilvl="0">
      <w:start w:val="3"/>
      <w:numFmt w:val="decimal"/>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6" w15:restartNumberingAfterBreak="0">
    <w:nsid w:val="35CA486A"/>
    <w:multiLevelType w:val="hybridMultilevel"/>
    <w:tmpl w:val="1CD0E030"/>
    <w:lvl w:ilvl="0" w:tplc="4CCCA1B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7" w15:restartNumberingAfterBreak="0">
    <w:nsid w:val="3629773E"/>
    <w:multiLevelType w:val="hybridMultilevel"/>
    <w:tmpl w:val="159C49CC"/>
    <w:lvl w:ilvl="0" w:tplc="88E8C418">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36C30C5E"/>
    <w:multiLevelType w:val="hybridMultilevel"/>
    <w:tmpl w:val="36E6A5D4"/>
    <w:lvl w:ilvl="0" w:tplc="EE9C9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37323611"/>
    <w:multiLevelType w:val="hybridMultilevel"/>
    <w:tmpl w:val="971A2CC0"/>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195886E0">
      <w:start w:val="1"/>
      <w:numFmt w:val="upperRoman"/>
      <w:lvlText w:val="%5."/>
      <w:lvlJc w:val="right"/>
      <w:pPr>
        <w:ind w:left="3600" w:hanging="360"/>
      </w:pPr>
      <w:rPr>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374D3A37"/>
    <w:multiLevelType w:val="hybridMultilevel"/>
    <w:tmpl w:val="69E27C2C"/>
    <w:lvl w:ilvl="0" w:tplc="FF5E3F36">
      <w:start w:val="1"/>
      <w:numFmt w:val="bullet"/>
      <w:lvlText w:val=""/>
      <w:lvlJc w:val="left"/>
      <w:pPr>
        <w:ind w:left="1571" w:hanging="360"/>
      </w:pPr>
      <w:rPr>
        <w:rFonts w:ascii="Symbol" w:hAnsi="Symbol" w:hint="default"/>
        <w:color w:val="auto"/>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31" w15:restartNumberingAfterBreak="0">
    <w:nsid w:val="3753230E"/>
    <w:multiLevelType w:val="hybridMultilevel"/>
    <w:tmpl w:val="F896465E"/>
    <w:lvl w:ilvl="0" w:tplc="18D85B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37545C0E"/>
    <w:multiLevelType w:val="hybridMultilevel"/>
    <w:tmpl w:val="F06297BA"/>
    <w:lvl w:ilvl="0" w:tplc="366647B2">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3" w15:restartNumberingAfterBreak="0">
    <w:nsid w:val="37630CF0"/>
    <w:multiLevelType w:val="hybridMultilevel"/>
    <w:tmpl w:val="6A14EA34"/>
    <w:lvl w:ilvl="0" w:tplc="FFFFFFFF">
      <w:start w:val="1"/>
      <w:numFmt w:val="decimal"/>
      <w:lvlText w:val="%1)"/>
      <w:lvlJc w:val="left"/>
      <w:pPr>
        <w:ind w:left="1571" w:hanging="360"/>
      </w:pPr>
    </w:lvl>
    <w:lvl w:ilvl="1" w:tplc="3ADA31E8">
      <w:start w:val="1"/>
      <w:numFmt w:val="bullet"/>
      <w:lvlText w:val=""/>
      <w:lvlJc w:val="left"/>
      <w:pPr>
        <w:ind w:left="2138"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34" w15:restartNumberingAfterBreak="0">
    <w:nsid w:val="37A625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37D702DD"/>
    <w:multiLevelType w:val="hybridMultilevel"/>
    <w:tmpl w:val="8D8835F2"/>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6" w15:restartNumberingAfterBreak="0">
    <w:nsid w:val="37D76BC7"/>
    <w:multiLevelType w:val="multilevel"/>
    <w:tmpl w:val="1DEC6AF2"/>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7" w15:restartNumberingAfterBreak="0">
    <w:nsid w:val="380C6FC3"/>
    <w:multiLevelType w:val="hybridMultilevel"/>
    <w:tmpl w:val="D602A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38524DEF"/>
    <w:multiLevelType w:val="multilevel"/>
    <w:tmpl w:val="FB245AAE"/>
    <w:lvl w:ilvl="0">
      <w:start w:val="2"/>
      <w:numFmt w:val="decimal"/>
      <w:lvlText w:val="%1)"/>
      <w:lvlJc w:val="left"/>
      <w:pPr>
        <w:ind w:left="502" w:hanging="360"/>
      </w:pPr>
      <w:rPr>
        <w:rFonts w:hint="default"/>
        <w:color w:val="auto"/>
      </w:rPr>
    </w:lvl>
    <w:lvl w:ilvl="1">
      <w:start w:val="1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9" w15:restartNumberingAfterBreak="0">
    <w:nsid w:val="38525C7B"/>
    <w:multiLevelType w:val="hybridMultilevel"/>
    <w:tmpl w:val="E9F2A2F6"/>
    <w:lvl w:ilvl="0" w:tplc="560207E8">
      <w:start w:val="1"/>
      <w:numFmt w:val="upp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3857207C"/>
    <w:multiLevelType w:val="hybridMultilevel"/>
    <w:tmpl w:val="CBF62C8C"/>
    <w:lvl w:ilvl="0" w:tplc="5406C46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388B7D3B"/>
    <w:multiLevelType w:val="hybridMultilevel"/>
    <w:tmpl w:val="BED801C4"/>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42" w15:restartNumberingAfterBreak="0">
    <w:nsid w:val="38C5207D"/>
    <w:multiLevelType w:val="hybridMultilevel"/>
    <w:tmpl w:val="34C240BA"/>
    <w:lvl w:ilvl="0" w:tplc="AEDCD5E0">
      <w:start w:val="2"/>
      <w:numFmt w:val="lowerLetter"/>
      <w:lvlText w:val="%1)"/>
      <w:lvlJc w:val="left"/>
      <w:pPr>
        <w:tabs>
          <w:tab w:val="num" w:pos="142"/>
        </w:tabs>
        <w:ind w:left="255"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38C52D40"/>
    <w:multiLevelType w:val="hybridMultilevel"/>
    <w:tmpl w:val="5CF8F02A"/>
    <w:lvl w:ilvl="0" w:tplc="F59C1AC0">
      <w:start w:val="1"/>
      <w:numFmt w:val="decimal"/>
      <w:lvlText w:val="%1)"/>
      <w:lvlJc w:val="left"/>
      <w:pPr>
        <w:ind w:left="1440" w:hanging="360"/>
      </w:pPr>
      <w:rPr>
        <w:rFonts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4" w15:restartNumberingAfterBreak="0">
    <w:nsid w:val="38CF2F88"/>
    <w:multiLevelType w:val="hybridMultilevel"/>
    <w:tmpl w:val="7E92491E"/>
    <w:lvl w:ilvl="0" w:tplc="FFFFFFFF">
      <w:start w:val="1"/>
      <w:numFmt w:val="lowerLetter"/>
      <w:lvlText w:val="%1)"/>
      <w:lvlJc w:val="left"/>
      <w:pPr>
        <w:tabs>
          <w:tab w:val="num" w:pos="142"/>
        </w:tabs>
        <w:ind w:left="255" w:hanging="113"/>
      </w:pPr>
    </w:lvl>
    <w:lvl w:ilvl="1" w:tplc="FFFFFFFF">
      <w:start w:val="1"/>
      <w:numFmt w:val="lowerLetter"/>
      <w:lvlText w:val="%2)"/>
      <w:lvlJc w:val="left"/>
      <w:pPr>
        <w:tabs>
          <w:tab w:val="num" w:pos="786"/>
        </w:tabs>
        <w:ind w:left="786" w:hanging="360"/>
      </w:pPr>
      <w:rPr>
        <w:rFonts w:cs="Times New Roman"/>
      </w:rPr>
    </w:lvl>
    <w:lvl w:ilvl="2" w:tplc="FFFFFFFF">
      <w:start w:val="1"/>
      <w:numFmt w:val="lowerRoman"/>
      <w:lvlText w:val="%3."/>
      <w:lvlJc w:val="left"/>
      <w:pPr>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5" w15:restartNumberingAfterBreak="0">
    <w:nsid w:val="38E84B36"/>
    <w:multiLevelType w:val="hybridMultilevel"/>
    <w:tmpl w:val="1578E766"/>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6" w15:restartNumberingAfterBreak="0">
    <w:nsid w:val="38F9629D"/>
    <w:multiLevelType w:val="hybridMultilevel"/>
    <w:tmpl w:val="D602C916"/>
    <w:lvl w:ilvl="0" w:tplc="4E5A5AA4">
      <w:start w:val="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390A7FF7"/>
    <w:multiLevelType w:val="multilevel"/>
    <w:tmpl w:val="0AC8EEF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390F445C"/>
    <w:multiLevelType w:val="hybridMultilevel"/>
    <w:tmpl w:val="5AA86BE2"/>
    <w:lvl w:ilvl="0" w:tplc="F902708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39244E32"/>
    <w:multiLevelType w:val="hybridMultilevel"/>
    <w:tmpl w:val="B290AD76"/>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0" w15:restartNumberingAfterBreak="0">
    <w:nsid w:val="394079DE"/>
    <w:multiLevelType w:val="multilevel"/>
    <w:tmpl w:val="BAEA50BE"/>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1" w15:restartNumberingAfterBreak="0">
    <w:nsid w:val="39495AA5"/>
    <w:multiLevelType w:val="hybridMultilevel"/>
    <w:tmpl w:val="2C6CBB0C"/>
    <w:lvl w:ilvl="0" w:tplc="3ADA31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2" w15:restartNumberingAfterBreak="0">
    <w:nsid w:val="396215F5"/>
    <w:multiLevelType w:val="hybridMultilevel"/>
    <w:tmpl w:val="FD044B68"/>
    <w:lvl w:ilvl="0" w:tplc="9212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39897B96"/>
    <w:multiLevelType w:val="hybridMultilevel"/>
    <w:tmpl w:val="533A5EA4"/>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4" w15:restartNumberingAfterBreak="0">
    <w:nsid w:val="39F07B5E"/>
    <w:multiLevelType w:val="hybridMultilevel"/>
    <w:tmpl w:val="1CD0A530"/>
    <w:lvl w:ilvl="0" w:tplc="B8CE37C4">
      <w:start w:val="1"/>
      <w:numFmt w:val="decimal"/>
      <w:lvlText w:val="%1)"/>
      <w:lvlJc w:val="left"/>
      <w:pPr>
        <w:ind w:left="2204" w:hanging="360"/>
      </w:pPr>
      <w:rPr>
        <w:rFonts w:ascii="Arial" w:hAnsi="Arial" w:cs="Arial" w:hint="default"/>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5" w15:restartNumberingAfterBreak="0">
    <w:nsid w:val="3A367225"/>
    <w:multiLevelType w:val="hybridMultilevel"/>
    <w:tmpl w:val="65EED6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6" w15:restartNumberingAfterBreak="0">
    <w:nsid w:val="3A632CAF"/>
    <w:multiLevelType w:val="hybridMultilevel"/>
    <w:tmpl w:val="ECB20FFC"/>
    <w:lvl w:ilvl="0" w:tplc="5484C38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7" w15:restartNumberingAfterBreak="0">
    <w:nsid w:val="3A7441CE"/>
    <w:multiLevelType w:val="hybridMultilevel"/>
    <w:tmpl w:val="80DE2F6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3ADD6A37"/>
    <w:multiLevelType w:val="hybridMultilevel"/>
    <w:tmpl w:val="2E62B1CE"/>
    <w:lvl w:ilvl="0" w:tplc="04150017">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3B061662"/>
    <w:multiLevelType w:val="multilevel"/>
    <w:tmpl w:val="A2A8AE30"/>
    <w:lvl w:ilvl="0">
      <w:start w:val="1"/>
      <w:numFmt w:val="bullet"/>
      <w:lvlText w:val=""/>
      <w:lvlJc w:val="left"/>
      <w:pPr>
        <w:ind w:left="360" w:hanging="360"/>
      </w:pPr>
      <w:rPr>
        <w:rFonts w:ascii="Symbol" w:hAnsi="Symbol" w:hint="default"/>
        <w:color w:val="auto"/>
      </w:rPr>
    </w:lvl>
    <w:lvl w:ilvl="1">
      <w:start w:val="2"/>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0" w15:restartNumberingAfterBreak="0">
    <w:nsid w:val="3B1026AE"/>
    <w:multiLevelType w:val="multilevel"/>
    <w:tmpl w:val="FE72193A"/>
    <w:lvl w:ilvl="0">
      <w:start w:val="1"/>
      <w:numFmt w:val="bullet"/>
      <w:lvlText w:val=""/>
      <w:lvlJc w:val="left"/>
      <w:pPr>
        <w:ind w:left="1920" w:hanging="360"/>
      </w:pPr>
      <w:rPr>
        <w:rFonts w:ascii="Symbol" w:hAnsi="Symbol" w:hint="default"/>
        <w:color w:val="auto"/>
      </w:rPr>
    </w:lvl>
    <w:lvl w:ilvl="1">
      <w:start w:val="2"/>
      <w:numFmt w:val="lowerLetter"/>
      <w:lvlText w:val="%2)"/>
      <w:lvlJc w:val="left"/>
      <w:pPr>
        <w:ind w:left="2280" w:hanging="360"/>
      </w:pPr>
      <w:rPr>
        <w:rFonts w:cs="Times New Roman" w:hint="default"/>
        <w:b w:val="0"/>
        <w:i w:val="0"/>
        <w:color w:val="auto"/>
      </w:rPr>
    </w:lvl>
    <w:lvl w:ilvl="2">
      <w:start w:val="1"/>
      <w:numFmt w:val="lowerLetter"/>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361" w15:restartNumberingAfterBreak="0">
    <w:nsid w:val="3B15666E"/>
    <w:multiLevelType w:val="hybridMultilevel"/>
    <w:tmpl w:val="D1CCFFE6"/>
    <w:lvl w:ilvl="0" w:tplc="04150017">
      <w:start w:val="1"/>
      <w:numFmt w:val="lowerLetter"/>
      <w:lvlText w:val="%1)"/>
      <w:lvlJc w:val="left"/>
      <w:pPr>
        <w:ind w:left="2880" w:hanging="360"/>
      </w:pPr>
      <w:rPr>
        <w:color w:val="auto"/>
      </w:rPr>
    </w:lvl>
    <w:lvl w:ilvl="1" w:tplc="FFFFFFFF">
      <w:numFmt w:val="bullet"/>
      <w:lvlText w:val="•"/>
      <w:lvlJc w:val="left"/>
      <w:pPr>
        <w:ind w:left="3600" w:hanging="360"/>
      </w:pPr>
      <w:rPr>
        <w:rFonts w:ascii="Arial" w:eastAsia="Times New Roman" w:hAnsi="Arial" w:cs="Arial" w:hint="default"/>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62" w15:restartNumberingAfterBreak="0">
    <w:nsid w:val="3B1C72DD"/>
    <w:multiLevelType w:val="hybridMultilevel"/>
    <w:tmpl w:val="CB90EB4A"/>
    <w:lvl w:ilvl="0" w:tplc="3ADA31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3B7241C7"/>
    <w:multiLevelType w:val="hybridMultilevel"/>
    <w:tmpl w:val="5D4A562C"/>
    <w:lvl w:ilvl="0" w:tplc="B21A3CE4">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3B9745B4"/>
    <w:multiLevelType w:val="hybridMultilevel"/>
    <w:tmpl w:val="76C49D54"/>
    <w:lvl w:ilvl="0" w:tplc="131C6EC8">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5" w15:restartNumberingAfterBreak="0">
    <w:nsid w:val="3BD922C2"/>
    <w:multiLevelType w:val="hybridMultilevel"/>
    <w:tmpl w:val="29F4F048"/>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6" w15:restartNumberingAfterBreak="0">
    <w:nsid w:val="3BDF1C2A"/>
    <w:multiLevelType w:val="hybridMultilevel"/>
    <w:tmpl w:val="515A4790"/>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3BF320A6"/>
    <w:multiLevelType w:val="hybridMultilevel"/>
    <w:tmpl w:val="4766792A"/>
    <w:lvl w:ilvl="0" w:tplc="CE24EF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3C106063"/>
    <w:multiLevelType w:val="hybridMultilevel"/>
    <w:tmpl w:val="EFEEFD44"/>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3C402846"/>
    <w:multiLevelType w:val="hybridMultilevel"/>
    <w:tmpl w:val="CDA25D32"/>
    <w:lvl w:ilvl="0" w:tplc="FFFFFFFF">
      <w:start w:val="1"/>
      <w:numFmt w:val="lowerLetter"/>
      <w:lvlText w:val="%1)"/>
      <w:lvlJc w:val="left"/>
      <w:pPr>
        <w:ind w:left="1146" w:hanging="360"/>
      </w:pPr>
      <w:rPr>
        <w:rFonts w:hint="default"/>
        <w:color w:val="000000" w:themeColor="text1"/>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0" w15:restartNumberingAfterBreak="0">
    <w:nsid w:val="3CB93451"/>
    <w:multiLevelType w:val="hybridMultilevel"/>
    <w:tmpl w:val="897CBD0A"/>
    <w:lvl w:ilvl="0" w:tplc="BB66E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3D6E63A9"/>
    <w:multiLevelType w:val="hybridMultilevel"/>
    <w:tmpl w:val="441072B8"/>
    <w:lvl w:ilvl="0" w:tplc="B8F05B3C">
      <w:start w:val="1"/>
      <w:numFmt w:val="decimal"/>
      <w:lvlText w:val="%1)"/>
      <w:lvlJc w:val="left"/>
      <w:pPr>
        <w:ind w:left="19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3DA0699E"/>
    <w:multiLevelType w:val="hybridMultilevel"/>
    <w:tmpl w:val="5FF46A0C"/>
    <w:lvl w:ilvl="0" w:tplc="04150017">
      <w:start w:val="1"/>
      <w:numFmt w:val="lowerLetter"/>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3" w15:restartNumberingAfterBreak="0">
    <w:nsid w:val="3DA35013"/>
    <w:multiLevelType w:val="hybridMultilevel"/>
    <w:tmpl w:val="48FC507E"/>
    <w:lvl w:ilvl="0" w:tplc="5A5C0F40">
      <w:start w:val="1"/>
      <w:numFmt w:val="lowerLetter"/>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3DC02905"/>
    <w:multiLevelType w:val="hybridMultilevel"/>
    <w:tmpl w:val="B45475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3DD3761C"/>
    <w:multiLevelType w:val="hybridMultilevel"/>
    <w:tmpl w:val="D4FC559A"/>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3E11502A"/>
    <w:multiLevelType w:val="hybridMultilevel"/>
    <w:tmpl w:val="847E614A"/>
    <w:styleLink w:val="Styl1142"/>
    <w:lvl w:ilvl="0" w:tplc="587A9C8A">
      <w:start w:val="1"/>
      <w:numFmt w:val="upperRoman"/>
      <w:lvlText w:val="%1."/>
      <w:lvlJc w:val="right"/>
      <w:pPr>
        <w:ind w:left="720" w:hanging="360"/>
      </w:pPr>
      <w:rPr>
        <w:rFonts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7" w15:restartNumberingAfterBreak="0">
    <w:nsid w:val="3E3360EB"/>
    <w:multiLevelType w:val="hybridMultilevel"/>
    <w:tmpl w:val="A0FA0EBE"/>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78" w15:restartNumberingAfterBreak="0">
    <w:nsid w:val="3E854255"/>
    <w:multiLevelType w:val="hybridMultilevel"/>
    <w:tmpl w:val="9F343930"/>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9" w15:restartNumberingAfterBreak="0">
    <w:nsid w:val="3EA33C4D"/>
    <w:multiLevelType w:val="hybridMultilevel"/>
    <w:tmpl w:val="45B22E8E"/>
    <w:lvl w:ilvl="0" w:tplc="3ADA31E8">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0" w15:restartNumberingAfterBreak="0">
    <w:nsid w:val="3EAE486E"/>
    <w:multiLevelType w:val="hybridMultilevel"/>
    <w:tmpl w:val="3AFADDF2"/>
    <w:lvl w:ilvl="0" w:tplc="454843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3EB61454"/>
    <w:multiLevelType w:val="hybridMultilevel"/>
    <w:tmpl w:val="EA52DD3C"/>
    <w:styleLink w:val="Styl141"/>
    <w:lvl w:ilvl="0" w:tplc="05B6792C">
      <w:start w:val="1"/>
      <w:numFmt w:val="decimal"/>
      <w:lvlText w:val="%1)"/>
      <w:lvlJc w:val="left"/>
      <w:pPr>
        <w:tabs>
          <w:tab w:val="num" w:pos="1440"/>
        </w:tabs>
        <w:ind w:left="1440" w:hanging="360"/>
      </w:pPr>
    </w:lvl>
    <w:lvl w:ilvl="1" w:tplc="8F0A08AA">
      <w:start w:val="2"/>
      <w:numFmt w:val="upperRoman"/>
      <w:lvlText w:val="%2."/>
      <w:lvlJc w:val="right"/>
      <w:pPr>
        <w:tabs>
          <w:tab w:val="num" w:pos="180"/>
        </w:tabs>
        <w:ind w:left="18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2160"/>
        </w:tabs>
        <w:ind w:left="2160" w:hanging="180"/>
      </w:pPr>
    </w:lvl>
    <w:lvl w:ilvl="3" w:tplc="14DC789E">
      <w:start w:val="1"/>
      <w:numFmt w:val="upperLetter"/>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2" w15:restartNumberingAfterBreak="0">
    <w:nsid w:val="3EB72A74"/>
    <w:multiLevelType w:val="hybridMultilevel"/>
    <w:tmpl w:val="EE3ADB82"/>
    <w:lvl w:ilvl="0" w:tplc="FFFFFFFF">
      <w:start w:val="1"/>
      <w:numFmt w:val="lowerLetter"/>
      <w:lvlText w:val="%1)"/>
      <w:lvlJc w:val="left"/>
      <w:pPr>
        <w:tabs>
          <w:tab w:val="num" w:pos="3261"/>
        </w:tabs>
        <w:ind w:left="3374" w:hanging="113"/>
      </w:pPr>
    </w:lvl>
    <w:lvl w:ilvl="1" w:tplc="FFFFFFFF">
      <w:start w:val="1"/>
      <w:numFmt w:val="lowerLetter"/>
      <w:lvlText w:val="%2)"/>
      <w:lvlJc w:val="left"/>
      <w:pPr>
        <w:tabs>
          <w:tab w:val="num" w:pos="786"/>
        </w:tabs>
        <w:ind w:left="786" w:hanging="360"/>
      </w:pPr>
      <w:rPr>
        <w:rFonts w:cs="Times New Roman"/>
      </w:rPr>
    </w:lvl>
    <w:lvl w:ilvl="2" w:tplc="FFFFFFFF">
      <w:start w:val="1"/>
      <w:numFmt w:val="lowerRoman"/>
      <w:lvlText w:val="%3."/>
      <w:lvlJc w:val="left"/>
      <w:pPr>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3" w15:restartNumberingAfterBreak="0">
    <w:nsid w:val="3ED06D32"/>
    <w:multiLevelType w:val="hybridMultilevel"/>
    <w:tmpl w:val="5CEE8F08"/>
    <w:lvl w:ilvl="0" w:tplc="04150011">
      <w:start w:val="1"/>
      <w:numFmt w:val="decimal"/>
      <w:lvlText w:val="%1)"/>
      <w:lvlJc w:val="left"/>
      <w:pPr>
        <w:tabs>
          <w:tab w:val="num" w:pos="8724"/>
        </w:tabs>
        <w:ind w:left="8724"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4" w15:restartNumberingAfterBreak="0">
    <w:nsid w:val="3ED1165C"/>
    <w:multiLevelType w:val="hybridMultilevel"/>
    <w:tmpl w:val="070CC206"/>
    <w:lvl w:ilvl="0" w:tplc="3F7E1E7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3EDD637C"/>
    <w:multiLevelType w:val="hybridMultilevel"/>
    <w:tmpl w:val="1A08219A"/>
    <w:lvl w:ilvl="0" w:tplc="E59C4A76">
      <w:start w:val="1"/>
      <w:numFmt w:val="decimal"/>
      <w:lvlText w:val="%1)"/>
      <w:lvlJc w:val="left"/>
      <w:pPr>
        <w:ind w:left="786" w:hanging="360"/>
      </w:pPr>
      <w:rPr>
        <w:color w:val="000000" w:themeColor="text1"/>
      </w:rPr>
    </w:lvl>
    <w:lvl w:ilvl="1" w:tplc="04150019">
      <w:start w:val="1"/>
      <w:numFmt w:val="decimal"/>
      <w:lvlText w:val="%2."/>
      <w:lvlJc w:val="left"/>
      <w:pPr>
        <w:tabs>
          <w:tab w:val="num" w:pos="1866"/>
        </w:tabs>
        <w:ind w:left="1866" w:hanging="360"/>
      </w:pPr>
      <w:rPr>
        <w:rFonts w:cs="Times New Roman"/>
      </w:rPr>
    </w:lvl>
    <w:lvl w:ilvl="2" w:tplc="0415001B">
      <w:start w:val="1"/>
      <w:numFmt w:val="decimal"/>
      <w:lvlText w:val="%3."/>
      <w:lvlJc w:val="left"/>
      <w:pPr>
        <w:tabs>
          <w:tab w:val="num" w:pos="2586"/>
        </w:tabs>
        <w:ind w:left="2586" w:hanging="36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86" w15:restartNumberingAfterBreak="0">
    <w:nsid w:val="3F6E2867"/>
    <w:multiLevelType w:val="hybridMultilevel"/>
    <w:tmpl w:val="52C6DF26"/>
    <w:lvl w:ilvl="0" w:tplc="04150001">
      <w:start w:val="1"/>
      <w:numFmt w:val="bullet"/>
      <w:lvlText w:val=""/>
      <w:lvlJc w:val="left"/>
      <w:pPr>
        <w:ind w:left="2070" w:hanging="360"/>
      </w:pPr>
      <w:rPr>
        <w:rFonts w:ascii="Symbol" w:hAnsi="Symbol" w:hint="default"/>
        <w:color w:val="auto"/>
      </w:rPr>
    </w:lvl>
    <w:lvl w:ilvl="1" w:tplc="FFFFFFFF">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387" w15:restartNumberingAfterBreak="0">
    <w:nsid w:val="3F706C42"/>
    <w:multiLevelType w:val="hybridMultilevel"/>
    <w:tmpl w:val="EF0C5856"/>
    <w:lvl w:ilvl="0" w:tplc="4C6AD596">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3FC658A2"/>
    <w:multiLevelType w:val="hybridMultilevel"/>
    <w:tmpl w:val="3E9E93F6"/>
    <w:lvl w:ilvl="0" w:tplc="FFFFFFFF">
      <w:start w:val="1"/>
      <w:numFmt w:val="decimal"/>
      <w:lvlText w:val="%1)"/>
      <w:lvlJc w:val="left"/>
      <w:pPr>
        <w:ind w:left="1714"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389" w15:restartNumberingAfterBreak="0">
    <w:nsid w:val="3FD92E9C"/>
    <w:multiLevelType w:val="multilevel"/>
    <w:tmpl w:val="8F68157C"/>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0" w15:restartNumberingAfterBreak="0">
    <w:nsid w:val="3FE03472"/>
    <w:multiLevelType w:val="hybridMultilevel"/>
    <w:tmpl w:val="857455E4"/>
    <w:lvl w:ilvl="0" w:tplc="6B3684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1" w15:restartNumberingAfterBreak="0">
    <w:nsid w:val="402768F6"/>
    <w:multiLevelType w:val="hybridMultilevel"/>
    <w:tmpl w:val="3FD8A676"/>
    <w:lvl w:ilvl="0" w:tplc="9A5673F4">
      <w:start w:val="1"/>
      <w:numFmt w:val="bullet"/>
      <w:lvlText w:val=""/>
      <w:lvlJc w:val="left"/>
      <w:pPr>
        <w:ind w:left="1003" w:hanging="360"/>
      </w:pPr>
      <w:rPr>
        <w:rFonts w:ascii="Symbol" w:hAnsi="Symbol" w:hint="default"/>
        <w:strike w:val="0"/>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2" w15:restartNumberingAfterBreak="0">
    <w:nsid w:val="407B01BD"/>
    <w:multiLevelType w:val="hybridMultilevel"/>
    <w:tmpl w:val="B3567DF0"/>
    <w:lvl w:ilvl="0" w:tplc="86F86EB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40B81A3A"/>
    <w:multiLevelType w:val="hybridMultilevel"/>
    <w:tmpl w:val="C17A010A"/>
    <w:lvl w:ilvl="0" w:tplc="03D45FB4">
      <w:start w:val="1"/>
      <w:numFmt w:val="bullet"/>
      <w:lvlText w:val=""/>
      <w:lvlJc w:val="left"/>
      <w:pPr>
        <w:ind w:left="1287"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40D26986"/>
    <w:multiLevelType w:val="hybridMultilevel"/>
    <w:tmpl w:val="29D09202"/>
    <w:lvl w:ilvl="0" w:tplc="5A62EA04">
      <w:start w:val="1"/>
      <w:numFmt w:val="bullet"/>
      <w:lvlText w:val=""/>
      <w:lvlJc w:val="left"/>
      <w:pPr>
        <w:ind w:left="1440" w:hanging="360"/>
      </w:pPr>
      <w:rPr>
        <w:rFonts w:ascii="Symbol" w:hAnsi="Symbol" w:hint="default"/>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5" w15:restartNumberingAfterBreak="0">
    <w:nsid w:val="40E84CDD"/>
    <w:multiLevelType w:val="hybridMultilevel"/>
    <w:tmpl w:val="F33856C6"/>
    <w:lvl w:ilvl="0" w:tplc="3ADA31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6" w15:restartNumberingAfterBreak="0">
    <w:nsid w:val="410E6D84"/>
    <w:multiLevelType w:val="hybridMultilevel"/>
    <w:tmpl w:val="6A8E5A3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7" w15:restartNumberingAfterBreak="0">
    <w:nsid w:val="413A15EF"/>
    <w:multiLevelType w:val="hybridMultilevel"/>
    <w:tmpl w:val="52BA3FC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15:restartNumberingAfterBreak="0">
    <w:nsid w:val="41633A42"/>
    <w:multiLevelType w:val="hybridMultilevel"/>
    <w:tmpl w:val="F160912A"/>
    <w:lvl w:ilvl="0" w:tplc="94FAC90E">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9" w15:restartNumberingAfterBreak="0">
    <w:nsid w:val="41662515"/>
    <w:multiLevelType w:val="hybridMultilevel"/>
    <w:tmpl w:val="7A626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41F0597C"/>
    <w:multiLevelType w:val="hybridMultilevel"/>
    <w:tmpl w:val="44FAB9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1" w15:restartNumberingAfterBreak="0">
    <w:nsid w:val="42310BC3"/>
    <w:multiLevelType w:val="hybridMultilevel"/>
    <w:tmpl w:val="79F63D2A"/>
    <w:lvl w:ilvl="0" w:tplc="FFFFFFFF">
      <w:start w:val="1"/>
      <w:numFmt w:val="decimal"/>
      <w:lvlText w:val="%1)"/>
      <w:lvlJc w:val="left"/>
      <w:pPr>
        <w:ind w:left="1713" w:hanging="360"/>
      </w:p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02" w15:restartNumberingAfterBreak="0">
    <w:nsid w:val="42393F22"/>
    <w:multiLevelType w:val="multilevel"/>
    <w:tmpl w:val="ECD0A4C2"/>
    <w:lvl w:ilvl="0">
      <w:start w:val="1"/>
      <w:numFmt w:val="upperRoman"/>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3" w15:restartNumberingAfterBreak="0">
    <w:nsid w:val="425B6179"/>
    <w:multiLevelType w:val="multilevel"/>
    <w:tmpl w:val="3B14D076"/>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42853747"/>
    <w:multiLevelType w:val="hybridMultilevel"/>
    <w:tmpl w:val="FE78F5E4"/>
    <w:lvl w:ilvl="0" w:tplc="287462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428C383B"/>
    <w:multiLevelType w:val="hybridMultilevel"/>
    <w:tmpl w:val="79984C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428C4384"/>
    <w:multiLevelType w:val="hybridMultilevel"/>
    <w:tmpl w:val="C14E6C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7" w15:restartNumberingAfterBreak="0">
    <w:nsid w:val="428E788F"/>
    <w:multiLevelType w:val="hybridMultilevel"/>
    <w:tmpl w:val="8234620A"/>
    <w:lvl w:ilvl="0" w:tplc="A5B2192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42AA2B11"/>
    <w:multiLevelType w:val="hybridMultilevel"/>
    <w:tmpl w:val="BA0043DA"/>
    <w:lvl w:ilvl="0" w:tplc="D19E4EC6">
      <w:start w:val="1"/>
      <w:numFmt w:val="decimal"/>
      <w:lvlText w:val="%1)"/>
      <w:lvlJc w:val="left"/>
      <w:pPr>
        <w:ind w:left="1260" w:hanging="360"/>
      </w:pPr>
      <w:rPr>
        <w:rFonts w:ascii="Arial" w:eastAsia="Times New Roman"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42B13D89"/>
    <w:multiLevelType w:val="hybridMultilevel"/>
    <w:tmpl w:val="58EE0F10"/>
    <w:lvl w:ilvl="0" w:tplc="423C7DAE">
      <w:start w:val="1"/>
      <w:numFmt w:val="lowerLetter"/>
      <w:lvlText w:val="%1)"/>
      <w:lvlJc w:val="left"/>
      <w:pPr>
        <w:ind w:left="1571" w:hanging="360"/>
      </w:pPr>
      <w:rPr>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0" w15:restartNumberingAfterBreak="0">
    <w:nsid w:val="42D64907"/>
    <w:multiLevelType w:val="hybridMultilevel"/>
    <w:tmpl w:val="B5088DA4"/>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1" w15:restartNumberingAfterBreak="0">
    <w:nsid w:val="42D80982"/>
    <w:multiLevelType w:val="hybridMultilevel"/>
    <w:tmpl w:val="6F6AA354"/>
    <w:lvl w:ilvl="0" w:tplc="7E841492">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42DE0211"/>
    <w:multiLevelType w:val="hybridMultilevel"/>
    <w:tmpl w:val="EBDE4FEA"/>
    <w:lvl w:ilvl="0" w:tplc="B8E60148">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43583837"/>
    <w:multiLevelType w:val="hybridMultilevel"/>
    <w:tmpl w:val="D28036D0"/>
    <w:lvl w:ilvl="0" w:tplc="04150011">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A9FCD9DA">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4" w15:restartNumberingAfterBreak="0">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444C6ADF"/>
    <w:multiLevelType w:val="hybridMultilevel"/>
    <w:tmpl w:val="CAB4FB10"/>
    <w:lvl w:ilvl="0" w:tplc="FFFFFFFF">
      <w:start w:val="1"/>
      <w:numFmt w:val="decimal"/>
      <w:lvlText w:val="%1)"/>
      <w:lvlJc w:val="left"/>
      <w:pPr>
        <w:ind w:left="1571" w:hanging="360"/>
      </w:p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16" w15:restartNumberingAfterBreak="0">
    <w:nsid w:val="44582BA9"/>
    <w:multiLevelType w:val="hybridMultilevel"/>
    <w:tmpl w:val="68BA2FD6"/>
    <w:lvl w:ilvl="0" w:tplc="FFFFFFFF">
      <w:start w:val="1"/>
      <w:numFmt w:val="decimal"/>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417" w15:restartNumberingAfterBreak="0">
    <w:nsid w:val="44732C10"/>
    <w:multiLevelType w:val="hybridMultilevel"/>
    <w:tmpl w:val="B224B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44B233EB"/>
    <w:multiLevelType w:val="hybridMultilevel"/>
    <w:tmpl w:val="12C6BAB6"/>
    <w:lvl w:ilvl="0" w:tplc="D0828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45366E9B"/>
    <w:multiLevelType w:val="hybridMultilevel"/>
    <w:tmpl w:val="E4BCC3BA"/>
    <w:lvl w:ilvl="0" w:tplc="4C0E38BC">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45783E30"/>
    <w:multiLevelType w:val="hybridMultilevel"/>
    <w:tmpl w:val="C7A223B6"/>
    <w:styleLink w:val="Styl114"/>
    <w:lvl w:ilvl="0" w:tplc="26A26A4E">
      <w:start w:val="1"/>
      <w:numFmt w:val="upperRoman"/>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1" w15:restartNumberingAfterBreak="0">
    <w:nsid w:val="45BC7853"/>
    <w:multiLevelType w:val="hybridMultilevel"/>
    <w:tmpl w:val="D1A2DBBA"/>
    <w:lvl w:ilvl="0" w:tplc="80BE72E8">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45EB19B1"/>
    <w:multiLevelType w:val="hybridMultilevel"/>
    <w:tmpl w:val="74B25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460C77AE"/>
    <w:multiLevelType w:val="hybridMultilevel"/>
    <w:tmpl w:val="577A80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461D1960"/>
    <w:multiLevelType w:val="hybridMultilevel"/>
    <w:tmpl w:val="69D203D6"/>
    <w:lvl w:ilvl="0" w:tplc="FFFFFFFF">
      <w:start w:val="1"/>
      <w:numFmt w:val="decimal"/>
      <w:lvlText w:val="%1)"/>
      <w:lvlJc w:val="left"/>
      <w:pPr>
        <w:ind w:left="1714" w:hanging="360"/>
      </w:pPr>
      <w:rPr>
        <w:rFonts w:hint="default"/>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425" w15:restartNumberingAfterBreak="0">
    <w:nsid w:val="46585A85"/>
    <w:multiLevelType w:val="multilevel"/>
    <w:tmpl w:val="48E61DE8"/>
    <w:lvl w:ilvl="0">
      <w:start w:val="1"/>
      <w:numFmt w:val="upperRoman"/>
      <w:lvlText w:val="%1."/>
      <w:lvlJc w:val="left"/>
      <w:pPr>
        <w:ind w:left="360" w:hanging="360"/>
      </w:pPr>
      <w:rPr>
        <w:rFonts w:hint="default"/>
        <w:i w:val="0"/>
        <w:color w:val="auto"/>
      </w:rPr>
    </w:lvl>
    <w:lvl w:ilvl="1">
      <w:start w:val="3"/>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6" w15:restartNumberingAfterBreak="0">
    <w:nsid w:val="466F5475"/>
    <w:multiLevelType w:val="hybridMultilevel"/>
    <w:tmpl w:val="4316069C"/>
    <w:lvl w:ilvl="0" w:tplc="772EB16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4671159E"/>
    <w:multiLevelType w:val="hybridMultilevel"/>
    <w:tmpl w:val="D0284540"/>
    <w:lvl w:ilvl="0" w:tplc="3ADA31E8">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8" w15:restartNumberingAfterBreak="0">
    <w:nsid w:val="46766B54"/>
    <w:multiLevelType w:val="hybridMultilevel"/>
    <w:tmpl w:val="133E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467F3EE0"/>
    <w:multiLevelType w:val="hybridMultilevel"/>
    <w:tmpl w:val="9DAEB95A"/>
    <w:lvl w:ilvl="0" w:tplc="5484C380">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B38C34A">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0" w15:restartNumberingAfterBreak="0">
    <w:nsid w:val="46B12893"/>
    <w:multiLevelType w:val="hybridMultilevel"/>
    <w:tmpl w:val="381881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1" w15:restartNumberingAfterBreak="0">
    <w:nsid w:val="46B371FD"/>
    <w:multiLevelType w:val="hybridMultilevel"/>
    <w:tmpl w:val="6A5A5C82"/>
    <w:lvl w:ilvl="0" w:tplc="7970619C">
      <w:start w:val="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46CA6A33"/>
    <w:multiLevelType w:val="hybridMultilevel"/>
    <w:tmpl w:val="6FF47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46FB5865"/>
    <w:multiLevelType w:val="hybridMultilevel"/>
    <w:tmpl w:val="DABE5332"/>
    <w:lvl w:ilvl="0" w:tplc="25BAC47A">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47387431"/>
    <w:multiLevelType w:val="hybridMultilevel"/>
    <w:tmpl w:val="30A0BA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474C04EA"/>
    <w:multiLevelType w:val="hybridMultilevel"/>
    <w:tmpl w:val="89DEAB80"/>
    <w:lvl w:ilvl="0" w:tplc="F3FA8640">
      <w:start w:val="1"/>
      <w:numFmt w:val="upperRoman"/>
      <w:lvlText w:val="%1."/>
      <w:lvlJc w:val="right"/>
      <w:pPr>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6" w15:restartNumberingAfterBreak="0">
    <w:nsid w:val="476F241D"/>
    <w:multiLevelType w:val="hybridMultilevel"/>
    <w:tmpl w:val="110C8036"/>
    <w:lvl w:ilvl="0" w:tplc="F45AE82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7" w15:restartNumberingAfterBreak="0">
    <w:nsid w:val="47704FFE"/>
    <w:multiLevelType w:val="hybridMultilevel"/>
    <w:tmpl w:val="3798245A"/>
    <w:lvl w:ilvl="0" w:tplc="F11A0CC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47B94EB7"/>
    <w:multiLevelType w:val="hybridMultilevel"/>
    <w:tmpl w:val="3D623528"/>
    <w:lvl w:ilvl="0" w:tplc="B5088236">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47D45660"/>
    <w:multiLevelType w:val="hybridMultilevel"/>
    <w:tmpl w:val="86DAD670"/>
    <w:lvl w:ilvl="0" w:tplc="C4741F5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480E7FA7"/>
    <w:multiLevelType w:val="hybridMultilevel"/>
    <w:tmpl w:val="FC8C36B8"/>
    <w:lvl w:ilvl="0" w:tplc="3ADA31E8">
      <w:start w:val="1"/>
      <w:numFmt w:val="bullet"/>
      <w:lvlText w:val=""/>
      <w:lvlJc w:val="left"/>
      <w:pPr>
        <w:ind w:left="644" w:hanging="360"/>
      </w:pPr>
      <w:rPr>
        <w:rFonts w:ascii="Symbol" w:hAnsi="Symbol" w:hint="default"/>
        <w:color w:val="auto"/>
        <w:sz w:val="24"/>
        <w:szCs w:val="24"/>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1" w15:restartNumberingAfterBreak="0">
    <w:nsid w:val="48105BE9"/>
    <w:multiLevelType w:val="hybridMultilevel"/>
    <w:tmpl w:val="CD0E21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2" w15:restartNumberingAfterBreak="0">
    <w:nsid w:val="481B07BB"/>
    <w:multiLevelType w:val="hybridMultilevel"/>
    <w:tmpl w:val="7C262C9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3" w15:restartNumberingAfterBreak="0">
    <w:nsid w:val="481C1E2E"/>
    <w:multiLevelType w:val="hybridMultilevel"/>
    <w:tmpl w:val="12D2645A"/>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4" w15:restartNumberingAfterBreak="0">
    <w:nsid w:val="482A4845"/>
    <w:multiLevelType w:val="hybridMultilevel"/>
    <w:tmpl w:val="F5127BB6"/>
    <w:lvl w:ilvl="0" w:tplc="F59C1AC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483D0C1D"/>
    <w:multiLevelType w:val="hybridMultilevel"/>
    <w:tmpl w:val="C0AC2452"/>
    <w:lvl w:ilvl="0" w:tplc="0415000F">
      <w:start w:val="1"/>
      <w:numFmt w:val="decimal"/>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446" w15:restartNumberingAfterBreak="0">
    <w:nsid w:val="483F676F"/>
    <w:multiLevelType w:val="hybridMultilevel"/>
    <w:tmpl w:val="414ED240"/>
    <w:lvl w:ilvl="0" w:tplc="FFFFFFFF">
      <w:start w:val="1"/>
      <w:numFmt w:val="lowerLetter"/>
      <w:lvlText w:val="%1)"/>
      <w:lvlJc w:val="left"/>
      <w:pPr>
        <w:ind w:left="1854" w:hanging="360"/>
      </w:pPr>
      <w:rPr>
        <w:rFonts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47" w15:restartNumberingAfterBreak="0">
    <w:nsid w:val="49115649"/>
    <w:multiLevelType w:val="hybridMultilevel"/>
    <w:tmpl w:val="7570DECC"/>
    <w:lvl w:ilvl="0" w:tplc="FFFFFFFF">
      <w:start w:val="1"/>
      <w:numFmt w:val="decimal"/>
      <w:lvlText w:val="%1)"/>
      <w:lvlJc w:val="left"/>
      <w:pPr>
        <w:ind w:left="1714"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448" w15:restartNumberingAfterBreak="0">
    <w:nsid w:val="492E2643"/>
    <w:multiLevelType w:val="multilevel"/>
    <w:tmpl w:val="C55A85B2"/>
    <w:lvl w:ilvl="0">
      <w:start w:val="2"/>
      <w:numFmt w:val="lowerLetter"/>
      <w:lvlText w:val="%1)"/>
      <w:lvlJc w:val="left"/>
      <w:pPr>
        <w:ind w:left="360" w:hanging="360"/>
      </w:pPr>
      <w:rPr>
        <w:rFonts w:hint="default"/>
        <w:color w:val="auto"/>
      </w:rPr>
    </w:lvl>
    <w:lvl w:ilvl="1">
      <w:start w:val="2"/>
      <w:numFmt w:val="lowerLetter"/>
      <w:lvlText w:val="%2)"/>
      <w:lvlJc w:val="left"/>
      <w:pPr>
        <w:ind w:left="720" w:hanging="360"/>
      </w:pPr>
      <w:rPr>
        <w:rFonts w:cs="Times New Roman" w:hint="default"/>
        <w:b w:val="0"/>
        <w:i w:val="0"/>
        <w:color w:val="auto"/>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9" w15:restartNumberingAfterBreak="0">
    <w:nsid w:val="49657D73"/>
    <w:multiLevelType w:val="hybridMultilevel"/>
    <w:tmpl w:val="A06CFFB2"/>
    <w:lvl w:ilvl="0" w:tplc="3ADA31E8">
      <w:start w:val="1"/>
      <w:numFmt w:val="bullet"/>
      <w:lvlText w:val=""/>
      <w:lvlJc w:val="left"/>
      <w:pPr>
        <w:ind w:left="2433" w:hanging="360"/>
      </w:pPr>
      <w:rPr>
        <w:rFonts w:ascii="Symbol" w:hAnsi="Symbol" w:hint="default"/>
      </w:rPr>
    </w:lvl>
    <w:lvl w:ilvl="1" w:tplc="FFFFFFFF" w:tentative="1">
      <w:start w:val="1"/>
      <w:numFmt w:val="lowerLetter"/>
      <w:lvlText w:val="%2."/>
      <w:lvlJc w:val="left"/>
      <w:pPr>
        <w:ind w:left="3153" w:hanging="360"/>
      </w:pPr>
    </w:lvl>
    <w:lvl w:ilvl="2" w:tplc="FFFFFFFF" w:tentative="1">
      <w:start w:val="1"/>
      <w:numFmt w:val="lowerRoman"/>
      <w:lvlText w:val="%3."/>
      <w:lvlJc w:val="right"/>
      <w:pPr>
        <w:ind w:left="3873" w:hanging="180"/>
      </w:pPr>
    </w:lvl>
    <w:lvl w:ilvl="3" w:tplc="FFFFFFFF" w:tentative="1">
      <w:start w:val="1"/>
      <w:numFmt w:val="decimal"/>
      <w:lvlText w:val="%4."/>
      <w:lvlJc w:val="left"/>
      <w:pPr>
        <w:ind w:left="4593" w:hanging="360"/>
      </w:pPr>
    </w:lvl>
    <w:lvl w:ilvl="4" w:tplc="FFFFFFFF" w:tentative="1">
      <w:start w:val="1"/>
      <w:numFmt w:val="lowerLetter"/>
      <w:lvlText w:val="%5."/>
      <w:lvlJc w:val="left"/>
      <w:pPr>
        <w:ind w:left="5313" w:hanging="360"/>
      </w:pPr>
    </w:lvl>
    <w:lvl w:ilvl="5" w:tplc="FFFFFFFF" w:tentative="1">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abstractNum w:abstractNumId="450" w15:restartNumberingAfterBreak="0">
    <w:nsid w:val="49B56EFD"/>
    <w:multiLevelType w:val="hybridMultilevel"/>
    <w:tmpl w:val="3C12132E"/>
    <w:lvl w:ilvl="0" w:tplc="860E5746">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1" w15:restartNumberingAfterBreak="0">
    <w:nsid w:val="49C377D5"/>
    <w:multiLevelType w:val="hybridMultilevel"/>
    <w:tmpl w:val="1AFA37E6"/>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2" w15:restartNumberingAfterBreak="0">
    <w:nsid w:val="49D11275"/>
    <w:multiLevelType w:val="hybridMultilevel"/>
    <w:tmpl w:val="92EC03F6"/>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3" w15:restartNumberingAfterBreak="0">
    <w:nsid w:val="49D81D62"/>
    <w:multiLevelType w:val="hybridMultilevel"/>
    <w:tmpl w:val="8C02A07A"/>
    <w:lvl w:ilvl="0" w:tplc="A8ECFB44">
      <w:start w:val="2"/>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49F0425A"/>
    <w:multiLevelType w:val="hybridMultilevel"/>
    <w:tmpl w:val="8AE63146"/>
    <w:lvl w:ilvl="0" w:tplc="FFFFFFFF">
      <w:start w:val="1"/>
      <w:numFmt w:val="bullet"/>
      <w:lvlText w:val=""/>
      <w:lvlJc w:val="left"/>
      <w:pPr>
        <w:ind w:left="2291" w:hanging="360"/>
      </w:pPr>
      <w:rPr>
        <w:rFonts w:ascii="Symbol" w:hAnsi="Symbol" w:hint="default"/>
      </w:rPr>
    </w:lvl>
    <w:lvl w:ilvl="1" w:tplc="3ADA31E8">
      <w:start w:val="1"/>
      <w:numFmt w:val="bullet"/>
      <w:lvlText w:val=""/>
      <w:lvlJc w:val="left"/>
      <w:pPr>
        <w:ind w:left="3011" w:hanging="360"/>
      </w:pPr>
      <w:rPr>
        <w:rFonts w:ascii="Symbol" w:hAnsi="Symbol" w:hint="default"/>
      </w:rPr>
    </w:lvl>
    <w:lvl w:ilvl="2" w:tplc="FFFFFFFF">
      <w:start w:val="1"/>
      <w:numFmt w:val="bullet"/>
      <w:lvlText w:val=""/>
      <w:lvlJc w:val="left"/>
      <w:pPr>
        <w:ind w:left="2291" w:hanging="360"/>
      </w:pPr>
      <w:rPr>
        <w:rFonts w:ascii="Symbol" w:hAnsi="Symbol" w:hint="default"/>
      </w:rPr>
    </w:lvl>
    <w:lvl w:ilvl="3" w:tplc="FFFFFFFF" w:tentative="1">
      <w:start w:val="1"/>
      <w:numFmt w:val="bullet"/>
      <w:lvlText w:val=""/>
      <w:lvlJc w:val="left"/>
      <w:pPr>
        <w:ind w:left="4451" w:hanging="360"/>
      </w:pPr>
      <w:rPr>
        <w:rFonts w:ascii="Symbol" w:hAnsi="Symbol" w:hint="default"/>
      </w:rPr>
    </w:lvl>
    <w:lvl w:ilvl="4" w:tplc="FFFFFFFF" w:tentative="1">
      <w:start w:val="1"/>
      <w:numFmt w:val="bullet"/>
      <w:lvlText w:val="o"/>
      <w:lvlJc w:val="left"/>
      <w:pPr>
        <w:ind w:left="5171" w:hanging="360"/>
      </w:pPr>
      <w:rPr>
        <w:rFonts w:ascii="Courier New" w:hAnsi="Courier New" w:cs="Courier New" w:hint="default"/>
      </w:rPr>
    </w:lvl>
    <w:lvl w:ilvl="5" w:tplc="FFFFFFFF" w:tentative="1">
      <w:start w:val="1"/>
      <w:numFmt w:val="bullet"/>
      <w:lvlText w:val=""/>
      <w:lvlJc w:val="left"/>
      <w:pPr>
        <w:ind w:left="5891" w:hanging="360"/>
      </w:pPr>
      <w:rPr>
        <w:rFonts w:ascii="Wingdings" w:hAnsi="Wingdings" w:hint="default"/>
      </w:rPr>
    </w:lvl>
    <w:lvl w:ilvl="6" w:tplc="FFFFFFFF" w:tentative="1">
      <w:start w:val="1"/>
      <w:numFmt w:val="bullet"/>
      <w:lvlText w:val=""/>
      <w:lvlJc w:val="left"/>
      <w:pPr>
        <w:ind w:left="6611" w:hanging="360"/>
      </w:pPr>
      <w:rPr>
        <w:rFonts w:ascii="Symbol" w:hAnsi="Symbol" w:hint="default"/>
      </w:rPr>
    </w:lvl>
    <w:lvl w:ilvl="7" w:tplc="FFFFFFFF" w:tentative="1">
      <w:start w:val="1"/>
      <w:numFmt w:val="bullet"/>
      <w:lvlText w:val="o"/>
      <w:lvlJc w:val="left"/>
      <w:pPr>
        <w:ind w:left="7331" w:hanging="360"/>
      </w:pPr>
      <w:rPr>
        <w:rFonts w:ascii="Courier New" w:hAnsi="Courier New" w:cs="Courier New" w:hint="default"/>
      </w:rPr>
    </w:lvl>
    <w:lvl w:ilvl="8" w:tplc="FFFFFFFF" w:tentative="1">
      <w:start w:val="1"/>
      <w:numFmt w:val="bullet"/>
      <w:lvlText w:val=""/>
      <w:lvlJc w:val="left"/>
      <w:pPr>
        <w:ind w:left="8051" w:hanging="360"/>
      </w:pPr>
      <w:rPr>
        <w:rFonts w:ascii="Wingdings" w:hAnsi="Wingdings" w:hint="default"/>
      </w:rPr>
    </w:lvl>
  </w:abstractNum>
  <w:abstractNum w:abstractNumId="455" w15:restartNumberingAfterBreak="0">
    <w:nsid w:val="4A222FE3"/>
    <w:multiLevelType w:val="hybridMultilevel"/>
    <w:tmpl w:val="B8C01F22"/>
    <w:lvl w:ilvl="0" w:tplc="CE40088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4A351458"/>
    <w:multiLevelType w:val="hybridMultilevel"/>
    <w:tmpl w:val="C764F66A"/>
    <w:lvl w:ilvl="0" w:tplc="0415000F">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457" w15:restartNumberingAfterBreak="0">
    <w:nsid w:val="4A5B45E0"/>
    <w:multiLevelType w:val="hybridMultilevel"/>
    <w:tmpl w:val="AC48D8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8" w15:restartNumberingAfterBreak="0">
    <w:nsid w:val="4A753885"/>
    <w:multiLevelType w:val="hybridMultilevel"/>
    <w:tmpl w:val="FB885A74"/>
    <w:lvl w:ilvl="0" w:tplc="04150011">
      <w:start w:val="1"/>
      <w:numFmt w:val="decimal"/>
      <w:lvlText w:val="%1)"/>
      <w:lvlJc w:val="left"/>
      <w:pPr>
        <w:ind w:left="1505" w:hanging="360"/>
      </w:pPr>
      <w:rPr>
        <w:color w:val="auto"/>
      </w:rPr>
    </w:lvl>
    <w:lvl w:ilvl="1" w:tplc="FFFFFFFF">
      <w:start w:val="1"/>
      <w:numFmt w:val="lowerLetter"/>
      <w:lvlText w:val="%2."/>
      <w:lvlJc w:val="left"/>
      <w:pPr>
        <w:ind w:left="2225" w:hanging="360"/>
      </w:pPr>
    </w:lvl>
    <w:lvl w:ilvl="2" w:tplc="FFFFFFFF">
      <w:start w:val="1"/>
      <w:numFmt w:val="lowerRoman"/>
      <w:lvlText w:val="%3."/>
      <w:lvlJc w:val="right"/>
      <w:pPr>
        <w:ind w:left="2945" w:hanging="180"/>
      </w:pPr>
    </w:lvl>
    <w:lvl w:ilvl="3" w:tplc="FFFFFFFF">
      <w:start w:val="1"/>
      <w:numFmt w:val="decimal"/>
      <w:lvlText w:val="%4."/>
      <w:lvlJc w:val="left"/>
      <w:pPr>
        <w:ind w:left="3665" w:hanging="360"/>
      </w:pPr>
    </w:lvl>
    <w:lvl w:ilvl="4" w:tplc="FFFFFFFF">
      <w:start w:val="1"/>
      <w:numFmt w:val="lowerLetter"/>
      <w:lvlText w:val="%5."/>
      <w:lvlJc w:val="left"/>
      <w:pPr>
        <w:ind w:left="4385" w:hanging="360"/>
      </w:pPr>
    </w:lvl>
    <w:lvl w:ilvl="5" w:tplc="FFFFFFFF">
      <w:start w:val="1"/>
      <w:numFmt w:val="lowerRoman"/>
      <w:lvlText w:val="%6."/>
      <w:lvlJc w:val="right"/>
      <w:pPr>
        <w:ind w:left="5105" w:hanging="180"/>
      </w:pPr>
    </w:lvl>
    <w:lvl w:ilvl="6" w:tplc="FFFFFFFF">
      <w:start w:val="1"/>
      <w:numFmt w:val="decimal"/>
      <w:lvlText w:val="%7."/>
      <w:lvlJc w:val="left"/>
      <w:pPr>
        <w:ind w:left="5825" w:hanging="360"/>
      </w:pPr>
    </w:lvl>
    <w:lvl w:ilvl="7" w:tplc="FFFFFFFF">
      <w:start w:val="1"/>
      <w:numFmt w:val="lowerLetter"/>
      <w:lvlText w:val="%8."/>
      <w:lvlJc w:val="left"/>
      <w:pPr>
        <w:ind w:left="6545" w:hanging="360"/>
      </w:pPr>
    </w:lvl>
    <w:lvl w:ilvl="8" w:tplc="FFFFFFFF">
      <w:start w:val="1"/>
      <w:numFmt w:val="lowerRoman"/>
      <w:lvlText w:val="%9."/>
      <w:lvlJc w:val="right"/>
      <w:pPr>
        <w:ind w:left="7265" w:hanging="180"/>
      </w:pPr>
    </w:lvl>
  </w:abstractNum>
  <w:abstractNum w:abstractNumId="459" w15:restartNumberingAfterBreak="0">
    <w:nsid w:val="4A8C2375"/>
    <w:multiLevelType w:val="hybridMultilevel"/>
    <w:tmpl w:val="2E3296D0"/>
    <w:lvl w:ilvl="0" w:tplc="259657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4AD9243D"/>
    <w:multiLevelType w:val="hybridMultilevel"/>
    <w:tmpl w:val="F6DE32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1" w15:restartNumberingAfterBreak="0">
    <w:nsid w:val="4AEF6FC3"/>
    <w:multiLevelType w:val="hybridMultilevel"/>
    <w:tmpl w:val="52644C8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2" w15:restartNumberingAfterBreak="0">
    <w:nsid w:val="4AF4421D"/>
    <w:multiLevelType w:val="hybridMultilevel"/>
    <w:tmpl w:val="CDEEDA24"/>
    <w:lvl w:ilvl="0" w:tplc="FFFFFFFF">
      <w:start w:val="1"/>
      <w:numFmt w:val="decimal"/>
      <w:lvlText w:val="%1)"/>
      <w:lvlJc w:val="left"/>
      <w:pPr>
        <w:ind w:left="1714" w:hanging="360"/>
      </w:pPr>
      <w:rPr>
        <w:rFonts w:hint="default"/>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463" w15:restartNumberingAfterBreak="0">
    <w:nsid w:val="4B38724A"/>
    <w:multiLevelType w:val="hybridMultilevel"/>
    <w:tmpl w:val="1D00D0EA"/>
    <w:lvl w:ilvl="0" w:tplc="4C3C19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4B6103DA"/>
    <w:multiLevelType w:val="hybridMultilevel"/>
    <w:tmpl w:val="696855FA"/>
    <w:lvl w:ilvl="0" w:tplc="DF6A6A42">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65" w15:restartNumberingAfterBreak="0">
    <w:nsid w:val="4B966BD9"/>
    <w:multiLevelType w:val="hybridMultilevel"/>
    <w:tmpl w:val="10B4242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B32EA42C">
      <w:start w:val="1"/>
      <w:numFmt w:val="lowerLetter"/>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6" w15:restartNumberingAfterBreak="0">
    <w:nsid w:val="4B997814"/>
    <w:multiLevelType w:val="hybridMultilevel"/>
    <w:tmpl w:val="E6B8C61A"/>
    <w:lvl w:ilvl="0" w:tplc="7E3ADF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4BB177F5"/>
    <w:multiLevelType w:val="hybridMultilevel"/>
    <w:tmpl w:val="8C6EED10"/>
    <w:lvl w:ilvl="0" w:tplc="0CAEE19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4C67550B"/>
    <w:multiLevelType w:val="hybridMultilevel"/>
    <w:tmpl w:val="59C2FF1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4C79747C"/>
    <w:multiLevelType w:val="hybridMultilevel"/>
    <w:tmpl w:val="3754ED5A"/>
    <w:lvl w:ilvl="0" w:tplc="90CA0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4C8D0C0E"/>
    <w:multiLevelType w:val="hybridMultilevel"/>
    <w:tmpl w:val="44A863E2"/>
    <w:lvl w:ilvl="0" w:tplc="EAA8F56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4CB037B3"/>
    <w:multiLevelType w:val="hybridMultilevel"/>
    <w:tmpl w:val="A65A429A"/>
    <w:lvl w:ilvl="0" w:tplc="66F0765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2" w15:restartNumberingAfterBreak="0">
    <w:nsid w:val="4CCF799E"/>
    <w:multiLevelType w:val="hybridMultilevel"/>
    <w:tmpl w:val="04B27D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3" w15:restartNumberingAfterBreak="0">
    <w:nsid w:val="4D075D91"/>
    <w:multiLevelType w:val="multilevel"/>
    <w:tmpl w:val="F0FED112"/>
    <w:lvl w:ilvl="0">
      <w:start w:val="2"/>
      <w:numFmt w:val="decimal"/>
      <w:lvlText w:val="%1)"/>
      <w:lvlJc w:val="left"/>
      <w:pPr>
        <w:ind w:left="502" w:hanging="360"/>
      </w:pPr>
      <w:rPr>
        <w:rFonts w:hint="default"/>
        <w:color w:val="auto"/>
      </w:rPr>
    </w:lvl>
    <w:lvl w:ilvl="1">
      <w:start w:val="17"/>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4" w15:restartNumberingAfterBreak="0">
    <w:nsid w:val="4D0F058F"/>
    <w:multiLevelType w:val="hybridMultilevel"/>
    <w:tmpl w:val="D278DF38"/>
    <w:lvl w:ilvl="0" w:tplc="04150017">
      <w:start w:val="1"/>
      <w:numFmt w:val="lowerLetter"/>
      <w:lvlText w:val="%1)"/>
      <w:lvlJc w:val="left"/>
      <w:pPr>
        <w:ind w:left="3338"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5" w15:restartNumberingAfterBreak="0">
    <w:nsid w:val="4D1B376B"/>
    <w:multiLevelType w:val="hybridMultilevel"/>
    <w:tmpl w:val="2C32DBBE"/>
    <w:lvl w:ilvl="0" w:tplc="35E86C7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6" w15:restartNumberingAfterBreak="0">
    <w:nsid w:val="4D324E39"/>
    <w:multiLevelType w:val="hybridMultilevel"/>
    <w:tmpl w:val="5AA4D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7" w15:restartNumberingAfterBreak="0">
    <w:nsid w:val="4D493961"/>
    <w:multiLevelType w:val="hybridMultilevel"/>
    <w:tmpl w:val="E3C8245C"/>
    <w:lvl w:ilvl="0" w:tplc="3ADA31E8">
      <w:start w:val="1"/>
      <w:numFmt w:val="bullet"/>
      <w:lvlText w:val=""/>
      <w:lvlJc w:val="left"/>
      <w:pPr>
        <w:ind w:left="126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8" w15:restartNumberingAfterBreak="0">
    <w:nsid w:val="4D561B93"/>
    <w:multiLevelType w:val="hybridMultilevel"/>
    <w:tmpl w:val="12D6D93E"/>
    <w:lvl w:ilvl="0" w:tplc="8BB061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9" w15:restartNumberingAfterBreak="0">
    <w:nsid w:val="4D6F5910"/>
    <w:multiLevelType w:val="multilevel"/>
    <w:tmpl w:val="1F927EA8"/>
    <w:lvl w:ilvl="0">
      <w:start w:val="1"/>
      <w:numFmt w:val="lowerLetter"/>
      <w:lvlText w:val="%1)"/>
      <w:lvlJc w:val="left"/>
      <w:pPr>
        <w:ind w:left="1364" w:hanging="360"/>
      </w:pPr>
      <w:rPr>
        <w:rFonts w:ascii="Arial" w:hAnsi="Arial" w:cs="Arial" w:hint="default"/>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80" w15:restartNumberingAfterBreak="0">
    <w:nsid w:val="4D700350"/>
    <w:multiLevelType w:val="hybridMultilevel"/>
    <w:tmpl w:val="6102F85C"/>
    <w:lvl w:ilvl="0" w:tplc="0424136C">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4DB448C2"/>
    <w:multiLevelType w:val="hybridMultilevel"/>
    <w:tmpl w:val="067AC5A2"/>
    <w:lvl w:ilvl="0" w:tplc="04150011">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82" w15:restartNumberingAfterBreak="0">
    <w:nsid w:val="4DB560EE"/>
    <w:multiLevelType w:val="hybridMultilevel"/>
    <w:tmpl w:val="7D00C790"/>
    <w:lvl w:ilvl="0" w:tplc="FFFFFFFF">
      <w:start w:val="1"/>
      <w:numFmt w:val="decimal"/>
      <w:lvlText w:val="%1)"/>
      <w:lvlJc w:val="left"/>
      <w:pPr>
        <w:ind w:left="1571" w:hanging="360"/>
      </w:p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83" w15:restartNumberingAfterBreak="0">
    <w:nsid w:val="4DF610F5"/>
    <w:multiLevelType w:val="multilevel"/>
    <w:tmpl w:val="C67868B8"/>
    <w:lvl w:ilvl="0">
      <w:start w:val="3"/>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14"/>
      <w:numFmt w:val="decimal"/>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4" w15:restartNumberingAfterBreak="0">
    <w:nsid w:val="4E1135FA"/>
    <w:multiLevelType w:val="hybridMultilevel"/>
    <w:tmpl w:val="2098A84C"/>
    <w:lvl w:ilvl="0" w:tplc="F4142EA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4E333CC2"/>
    <w:multiLevelType w:val="hybridMultilevel"/>
    <w:tmpl w:val="4886B6EC"/>
    <w:lvl w:ilvl="0" w:tplc="54EA072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4E5B4014"/>
    <w:multiLevelType w:val="hybridMultilevel"/>
    <w:tmpl w:val="3BC446AE"/>
    <w:lvl w:ilvl="0" w:tplc="D9B0C3E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4E6F32AD"/>
    <w:multiLevelType w:val="hybridMultilevel"/>
    <w:tmpl w:val="A5961350"/>
    <w:lvl w:ilvl="0" w:tplc="EE9C9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8" w15:restartNumberingAfterBreak="0">
    <w:nsid w:val="4EA43ABE"/>
    <w:multiLevelType w:val="hybridMultilevel"/>
    <w:tmpl w:val="26144D56"/>
    <w:lvl w:ilvl="0" w:tplc="3ADA31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9" w15:restartNumberingAfterBreak="0">
    <w:nsid w:val="4EB36504"/>
    <w:multiLevelType w:val="hybridMultilevel"/>
    <w:tmpl w:val="5E66F082"/>
    <w:lvl w:ilvl="0" w:tplc="2E1090B4">
      <w:start w:val="1"/>
      <w:numFmt w:val="lowerLetter"/>
      <w:lvlText w:val="%1)"/>
      <w:lvlJc w:val="left"/>
      <w:pPr>
        <w:ind w:left="106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4EB41AA3"/>
    <w:multiLevelType w:val="hybridMultilevel"/>
    <w:tmpl w:val="A03EFA64"/>
    <w:lvl w:ilvl="0" w:tplc="3ADA31E8">
      <w:start w:val="1"/>
      <w:numFmt w:val="bullet"/>
      <w:lvlText w:val=""/>
      <w:lvlJc w:val="left"/>
      <w:pPr>
        <w:ind w:left="2433" w:hanging="360"/>
      </w:pPr>
      <w:rPr>
        <w:rFonts w:ascii="Symbol" w:hAnsi="Symbol" w:hint="default"/>
        <w:color w:val="auto"/>
      </w:rPr>
    </w:lvl>
    <w:lvl w:ilvl="1" w:tplc="FFFFFFFF" w:tentative="1">
      <w:start w:val="1"/>
      <w:numFmt w:val="lowerLetter"/>
      <w:lvlText w:val="%2."/>
      <w:lvlJc w:val="left"/>
      <w:pPr>
        <w:ind w:left="3153" w:hanging="360"/>
      </w:pPr>
    </w:lvl>
    <w:lvl w:ilvl="2" w:tplc="FFFFFFFF" w:tentative="1">
      <w:start w:val="1"/>
      <w:numFmt w:val="lowerRoman"/>
      <w:lvlText w:val="%3."/>
      <w:lvlJc w:val="right"/>
      <w:pPr>
        <w:ind w:left="3873" w:hanging="180"/>
      </w:pPr>
    </w:lvl>
    <w:lvl w:ilvl="3" w:tplc="FFFFFFFF" w:tentative="1">
      <w:start w:val="1"/>
      <w:numFmt w:val="decimal"/>
      <w:lvlText w:val="%4."/>
      <w:lvlJc w:val="left"/>
      <w:pPr>
        <w:ind w:left="4593" w:hanging="360"/>
      </w:pPr>
    </w:lvl>
    <w:lvl w:ilvl="4" w:tplc="FFFFFFFF" w:tentative="1">
      <w:start w:val="1"/>
      <w:numFmt w:val="lowerLetter"/>
      <w:lvlText w:val="%5."/>
      <w:lvlJc w:val="left"/>
      <w:pPr>
        <w:ind w:left="5313" w:hanging="360"/>
      </w:pPr>
    </w:lvl>
    <w:lvl w:ilvl="5" w:tplc="FFFFFFFF" w:tentative="1">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abstractNum w:abstractNumId="491" w15:restartNumberingAfterBreak="0">
    <w:nsid w:val="4EC35771"/>
    <w:multiLevelType w:val="multilevel"/>
    <w:tmpl w:val="8D12839E"/>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2" w15:restartNumberingAfterBreak="0">
    <w:nsid w:val="4EDD277C"/>
    <w:multiLevelType w:val="multilevel"/>
    <w:tmpl w:val="DE26D952"/>
    <w:lvl w:ilvl="0">
      <w:start w:val="1"/>
      <w:numFmt w:val="lowerLetter"/>
      <w:lvlText w:val="%1)"/>
      <w:lvlJc w:val="left"/>
      <w:pPr>
        <w:ind w:left="720" w:hanging="360"/>
      </w:pPr>
      <w:rPr>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4F302E6E"/>
    <w:multiLevelType w:val="hybridMultilevel"/>
    <w:tmpl w:val="E926FD0A"/>
    <w:lvl w:ilvl="0" w:tplc="28AE05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4F7E617C"/>
    <w:multiLevelType w:val="hybridMultilevel"/>
    <w:tmpl w:val="84AC2A16"/>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4FCB63C4"/>
    <w:multiLevelType w:val="hybridMultilevel"/>
    <w:tmpl w:val="56789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5014429E"/>
    <w:multiLevelType w:val="hybridMultilevel"/>
    <w:tmpl w:val="C24ECEDE"/>
    <w:lvl w:ilvl="0" w:tplc="BB66EC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7" w15:restartNumberingAfterBreak="0">
    <w:nsid w:val="502D0F08"/>
    <w:multiLevelType w:val="hybridMultilevel"/>
    <w:tmpl w:val="C7E66F88"/>
    <w:lvl w:ilvl="0" w:tplc="BAC0011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8" w15:restartNumberingAfterBreak="0">
    <w:nsid w:val="50407E5A"/>
    <w:multiLevelType w:val="hybridMultilevel"/>
    <w:tmpl w:val="4CEA29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9" w15:restartNumberingAfterBreak="0">
    <w:nsid w:val="50A21F6F"/>
    <w:multiLevelType w:val="hybridMultilevel"/>
    <w:tmpl w:val="7E748818"/>
    <w:lvl w:ilvl="0" w:tplc="EE9C9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50B500CC"/>
    <w:multiLevelType w:val="hybridMultilevel"/>
    <w:tmpl w:val="EFB8EB86"/>
    <w:lvl w:ilvl="0" w:tplc="8F40128A">
      <w:start w:val="1"/>
      <w:numFmt w:val="upperRoman"/>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01" w15:restartNumberingAfterBreak="0">
    <w:nsid w:val="50F3453C"/>
    <w:multiLevelType w:val="hybridMultilevel"/>
    <w:tmpl w:val="EDDA5C50"/>
    <w:lvl w:ilvl="0" w:tplc="F7841BE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50F34FFD"/>
    <w:multiLevelType w:val="hybridMultilevel"/>
    <w:tmpl w:val="400ED54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3" w15:restartNumberingAfterBreak="0">
    <w:nsid w:val="51364669"/>
    <w:multiLevelType w:val="hybridMultilevel"/>
    <w:tmpl w:val="B8D6659A"/>
    <w:lvl w:ilvl="0" w:tplc="3ADA31E8">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3ADA31E8">
      <w:start w:val="1"/>
      <w:numFmt w:val="bullet"/>
      <w:lvlText w:val=""/>
      <w:lvlJc w:val="left"/>
      <w:pPr>
        <w:ind w:left="2291" w:hanging="360"/>
      </w:pPr>
      <w:rPr>
        <w:rFonts w:ascii="Symbol" w:hAnsi="Symbol"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04" w15:restartNumberingAfterBreak="0">
    <w:nsid w:val="51A30EDF"/>
    <w:multiLevelType w:val="hybridMultilevel"/>
    <w:tmpl w:val="4D761FD6"/>
    <w:lvl w:ilvl="0" w:tplc="91DC40EA">
      <w:start w:val="8"/>
      <w:numFmt w:val="lowerLetter"/>
      <w:lvlText w:val="%1)"/>
      <w:lvlJc w:val="left"/>
      <w:pPr>
        <w:ind w:left="192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51F61D03"/>
    <w:multiLevelType w:val="hybridMultilevel"/>
    <w:tmpl w:val="7F5A4304"/>
    <w:styleLink w:val="Styl1612"/>
    <w:lvl w:ilvl="0" w:tplc="C65AEA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6" w15:restartNumberingAfterBreak="0">
    <w:nsid w:val="52387B71"/>
    <w:multiLevelType w:val="multilevel"/>
    <w:tmpl w:val="1E7A7E44"/>
    <w:lvl w:ilvl="0">
      <w:start w:val="1"/>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7" w15:restartNumberingAfterBreak="0">
    <w:nsid w:val="529C6806"/>
    <w:multiLevelType w:val="hybridMultilevel"/>
    <w:tmpl w:val="E13C5252"/>
    <w:lvl w:ilvl="0" w:tplc="04150011">
      <w:start w:val="1"/>
      <w:numFmt w:val="decimal"/>
      <w:lvlText w:val="%1)"/>
      <w:lvlJc w:val="left"/>
      <w:pPr>
        <w:ind w:left="1350" w:hanging="360"/>
      </w:pPr>
      <w:rPr>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508" w15:restartNumberingAfterBreak="0">
    <w:nsid w:val="52FD7C80"/>
    <w:multiLevelType w:val="hybridMultilevel"/>
    <w:tmpl w:val="8D0CA504"/>
    <w:lvl w:ilvl="0" w:tplc="1DF4A34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9" w15:restartNumberingAfterBreak="0">
    <w:nsid w:val="53675D53"/>
    <w:multiLevelType w:val="hybridMultilevel"/>
    <w:tmpl w:val="182EF1B0"/>
    <w:lvl w:ilvl="0" w:tplc="3ADA31E8">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0" w15:restartNumberingAfterBreak="0">
    <w:nsid w:val="546865D3"/>
    <w:multiLevelType w:val="hybridMultilevel"/>
    <w:tmpl w:val="35D21DFE"/>
    <w:lvl w:ilvl="0" w:tplc="E746F5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1" w15:restartNumberingAfterBreak="0">
    <w:nsid w:val="54730D09"/>
    <w:multiLevelType w:val="hybridMultilevel"/>
    <w:tmpl w:val="879A98D4"/>
    <w:lvl w:ilvl="0" w:tplc="BB66EC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2" w15:restartNumberingAfterBreak="0">
    <w:nsid w:val="54841B86"/>
    <w:multiLevelType w:val="hybridMultilevel"/>
    <w:tmpl w:val="17743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3" w15:restartNumberingAfterBreak="0">
    <w:nsid w:val="54A221B0"/>
    <w:multiLevelType w:val="hybridMultilevel"/>
    <w:tmpl w:val="190E8720"/>
    <w:lvl w:ilvl="0" w:tplc="F1F85B3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54F342E2"/>
    <w:multiLevelType w:val="hybridMultilevel"/>
    <w:tmpl w:val="3B3600D4"/>
    <w:lvl w:ilvl="0" w:tplc="BBA892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552C3419"/>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15:restartNumberingAfterBreak="0">
    <w:nsid w:val="553A5DCC"/>
    <w:multiLevelType w:val="multilevel"/>
    <w:tmpl w:val="41C8F6EC"/>
    <w:lvl w:ilvl="0">
      <w:start w:val="2"/>
      <w:numFmt w:val="upperRoman"/>
      <w:lvlText w:val="%1."/>
      <w:lvlJc w:val="left"/>
      <w:pPr>
        <w:ind w:left="360" w:hanging="360"/>
      </w:pPr>
      <w:rPr>
        <w:rFonts w:hint="default"/>
        <w:i w:val="0"/>
        <w:color w:val="auto"/>
      </w:rPr>
    </w:lvl>
    <w:lvl w:ilvl="1">
      <w:start w:val="1"/>
      <w:numFmt w:val="lowerLetter"/>
      <w:lvlText w:val="%2)"/>
      <w:lvlJc w:val="left"/>
      <w:pPr>
        <w:ind w:left="4897" w:hanging="360"/>
      </w:pPr>
      <w:rPr>
        <w:rFonts w:hint="default"/>
        <w:i w:val="0"/>
      </w:rPr>
    </w:lvl>
    <w:lvl w:ilvl="2">
      <w:start w:val="1"/>
      <w:numFmt w:val="lowerLetter"/>
      <w:lvlText w:val="%3)"/>
      <w:lvlJc w:val="left"/>
      <w:pPr>
        <w:ind w:left="1080" w:hanging="360"/>
      </w:pPr>
      <w:rPr>
        <w:rFonts w:hint="default"/>
        <w:b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7" w15:restartNumberingAfterBreak="0">
    <w:nsid w:val="554D2EE9"/>
    <w:multiLevelType w:val="hybridMultilevel"/>
    <w:tmpl w:val="5044926E"/>
    <w:lvl w:ilvl="0" w:tplc="633A2280">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8" w15:restartNumberingAfterBreak="0">
    <w:nsid w:val="5592078D"/>
    <w:multiLevelType w:val="multilevel"/>
    <w:tmpl w:val="7396E2C0"/>
    <w:lvl w:ilvl="0">
      <w:start w:val="5"/>
      <w:numFmt w:val="decimal"/>
      <w:lvlText w:val="%1)"/>
      <w:lvlJc w:val="left"/>
      <w:pPr>
        <w:ind w:left="360" w:hanging="360"/>
      </w:pPr>
      <w:rPr>
        <w:rFonts w:hint="default"/>
        <w:color w:val="auto"/>
      </w:rPr>
    </w:lvl>
    <w:lvl w:ilvl="1">
      <w:start w:val="1"/>
      <w:numFmt w:val="lowerLetter"/>
      <w:lvlText w:val="%2)"/>
      <w:lvlJc w:val="left"/>
      <w:pPr>
        <w:ind w:left="578" w:hanging="360"/>
      </w:pPr>
      <w:rPr>
        <w:rFonts w:cs="Times New Roman" w:hint="default"/>
        <w:b w:val="0"/>
        <w:i w:val="0"/>
        <w:color w:val="auto"/>
      </w:rPr>
    </w:lvl>
    <w:lvl w:ilvl="2">
      <w:start w:val="1"/>
      <w:numFmt w:val="lowerLetter"/>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519" w15:restartNumberingAfterBreak="0">
    <w:nsid w:val="55B00C6A"/>
    <w:multiLevelType w:val="hybridMultilevel"/>
    <w:tmpl w:val="8B105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0" w15:restartNumberingAfterBreak="0">
    <w:nsid w:val="55E61890"/>
    <w:multiLevelType w:val="hybridMultilevel"/>
    <w:tmpl w:val="A922F9C6"/>
    <w:lvl w:ilvl="0" w:tplc="F59C1AC0">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1" w15:restartNumberingAfterBreak="0">
    <w:nsid w:val="5641568A"/>
    <w:multiLevelType w:val="hybridMultilevel"/>
    <w:tmpl w:val="538C8E22"/>
    <w:lvl w:ilvl="0" w:tplc="3426F7B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22" w15:restartNumberingAfterBreak="0">
    <w:nsid w:val="565F3929"/>
    <w:multiLevelType w:val="hybridMultilevel"/>
    <w:tmpl w:val="5F629160"/>
    <w:lvl w:ilvl="0" w:tplc="A3C0A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56997508"/>
    <w:multiLevelType w:val="hybridMultilevel"/>
    <w:tmpl w:val="167A9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56AA7FBA"/>
    <w:multiLevelType w:val="hybridMultilevel"/>
    <w:tmpl w:val="A6B28EC6"/>
    <w:lvl w:ilvl="0" w:tplc="04150011">
      <w:start w:val="1"/>
      <w:numFmt w:val="decimal"/>
      <w:lvlText w:val="%1)"/>
      <w:lvlJc w:val="left"/>
      <w:pPr>
        <w:ind w:left="1359" w:hanging="360"/>
      </w:p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525" w15:restartNumberingAfterBreak="0">
    <w:nsid w:val="56AE06CF"/>
    <w:multiLevelType w:val="hybridMultilevel"/>
    <w:tmpl w:val="56BA83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6" w15:restartNumberingAfterBreak="0">
    <w:nsid w:val="56B063B7"/>
    <w:multiLevelType w:val="hybridMultilevel"/>
    <w:tmpl w:val="0E8ED090"/>
    <w:lvl w:ilvl="0" w:tplc="56E88A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7" w15:restartNumberingAfterBreak="0">
    <w:nsid w:val="56E67CA1"/>
    <w:multiLevelType w:val="hybridMultilevel"/>
    <w:tmpl w:val="F3E42E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8" w15:restartNumberingAfterBreak="0">
    <w:nsid w:val="570C2718"/>
    <w:multiLevelType w:val="hybridMultilevel"/>
    <w:tmpl w:val="EB7EEA7C"/>
    <w:lvl w:ilvl="0" w:tplc="DE40FCA0">
      <w:start w:val="6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57120A5F"/>
    <w:multiLevelType w:val="hybridMultilevel"/>
    <w:tmpl w:val="08C4AAD4"/>
    <w:lvl w:ilvl="0" w:tplc="A9BC1992">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0" w15:restartNumberingAfterBreak="0">
    <w:nsid w:val="571B638B"/>
    <w:multiLevelType w:val="hybridMultilevel"/>
    <w:tmpl w:val="17768E62"/>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1" w15:restartNumberingAfterBreak="0">
    <w:nsid w:val="572D1685"/>
    <w:multiLevelType w:val="hybridMultilevel"/>
    <w:tmpl w:val="208E323C"/>
    <w:lvl w:ilvl="0" w:tplc="1FA682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2" w15:restartNumberingAfterBreak="0">
    <w:nsid w:val="57A823A3"/>
    <w:multiLevelType w:val="hybridMultilevel"/>
    <w:tmpl w:val="EE8E4928"/>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33" w15:restartNumberingAfterBreak="0">
    <w:nsid w:val="57C146F2"/>
    <w:multiLevelType w:val="hybridMultilevel"/>
    <w:tmpl w:val="EA207D1C"/>
    <w:lvl w:ilvl="0" w:tplc="2DD49EA4">
      <w:start w:val="1"/>
      <w:numFmt w:val="lowerLetter"/>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4" w15:restartNumberingAfterBreak="0">
    <w:nsid w:val="57CA3043"/>
    <w:multiLevelType w:val="hybridMultilevel"/>
    <w:tmpl w:val="F70C53AE"/>
    <w:lvl w:ilvl="0" w:tplc="DE3886EE">
      <w:start w:val="1"/>
      <w:numFmt w:val="lowerLetter"/>
      <w:lvlText w:val="%1)"/>
      <w:lvlJc w:val="left"/>
      <w:pPr>
        <w:ind w:left="64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5" w15:restartNumberingAfterBreak="0">
    <w:nsid w:val="582D0B08"/>
    <w:multiLevelType w:val="hybridMultilevel"/>
    <w:tmpl w:val="F4CCCFA8"/>
    <w:lvl w:ilvl="0" w:tplc="FA124DFA">
      <w:start w:val="1"/>
      <w:numFmt w:val="decimal"/>
      <w:lvlText w:val="%1)"/>
      <w:lvlJc w:val="left"/>
      <w:pPr>
        <w:ind w:left="786" w:hanging="360"/>
      </w:pPr>
      <w:rPr>
        <w:rFonts w:hint="default"/>
        <w:b w:val="0"/>
        <w:i w:val="0"/>
        <w:color w:val="000000" w:themeColor="text1"/>
        <w:sz w:val="24"/>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36" w15:restartNumberingAfterBreak="0">
    <w:nsid w:val="58765F2C"/>
    <w:multiLevelType w:val="hybridMultilevel"/>
    <w:tmpl w:val="CF9AFB3A"/>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7" w15:restartNumberingAfterBreak="0">
    <w:nsid w:val="58806DF5"/>
    <w:multiLevelType w:val="hybridMultilevel"/>
    <w:tmpl w:val="270424FC"/>
    <w:lvl w:ilvl="0" w:tplc="5D1C6938">
      <w:start w:val="1"/>
      <w:numFmt w:val="bullet"/>
      <w:lvlText w:val=""/>
      <w:lvlJc w:val="left"/>
      <w:pPr>
        <w:ind w:left="1724" w:hanging="360"/>
      </w:pPr>
      <w:rPr>
        <w:rFonts w:ascii="Symbol" w:hAnsi="Symbol" w:hint="default"/>
        <w:lang w:val="pl-PL"/>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38" w15:restartNumberingAfterBreak="0">
    <w:nsid w:val="58A87B38"/>
    <w:multiLevelType w:val="hybridMultilevel"/>
    <w:tmpl w:val="57B0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9" w15:restartNumberingAfterBreak="0">
    <w:nsid w:val="595315B1"/>
    <w:multiLevelType w:val="hybridMultilevel"/>
    <w:tmpl w:val="9C1413DA"/>
    <w:lvl w:ilvl="0" w:tplc="FDC8A9FC">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0" w15:restartNumberingAfterBreak="0">
    <w:nsid w:val="596363D0"/>
    <w:multiLevelType w:val="multilevel"/>
    <w:tmpl w:val="FB126B9C"/>
    <w:lvl w:ilvl="0">
      <w:start w:val="1"/>
      <w:numFmt w:val="decimal"/>
      <w:lvlText w:val="%1)"/>
      <w:lvlJc w:val="left"/>
      <w:pPr>
        <w:ind w:left="284" w:hanging="28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1" w15:restartNumberingAfterBreak="0">
    <w:nsid w:val="598B00B3"/>
    <w:multiLevelType w:val="hybridMultilevel"/>
    <w:tmpl w:val="05A85E8A"/>
    <w:lvl w:ilvl="0" w:tplc="4954B0D0">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2" w15:restartNumberingAfterBreak="0">
    <w:nsid w:val="59C651D1"/>
    <w:multiLevelType w:val="hybridMultilevel"/>
    <w:tmpl w:val="D52A6E4C"/>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3" w15:restartNumberingAfterBreak="0">
    <w:nsid w:val="5A2F7B1D"/>
    <w:multiLevelType w:val="hybridMultilevel"/>
    <w:tmpl w:val="92C2BC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4" w15:restartNumberingAfterBreak="0">
    <w:nsid w:val="5A75776F"/>
    <w:multiLevelType w:val="multilevel"/>
    <w:tmpl w:val="229655E6"/>
    <w:lvl w:ilvl="0">
      <w:start w:val="2"/>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b w:val="0"/>
        <w:i w:val="0"/>
        <w:color w:val="000000" w:themeColor="text1"/>
        <w:sz w:val="24"/>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5" w15:restartNumberingAfterBreak="0">
    <w:nsid w:val="5A78073D"/>
    <w:multiLevelType w:val="multilevel"/>
    <w:tmpl w:val="D0DC16AA"/>
    <w:lvl w:ilvl="0">
      <w:start w:val="1"/>
      <w:numFmt w:val="upperRoman"/>
      <w:lvlText w:val="%1."/>
      <w:lvlJc w:val="left"/>
      <w:pPr>
        <w:ind w:left="360" w:hanging="360"/>
      </w:pPr>
      <w:rPr>
        <w:rFonts w:hint="default"/>
      </w:rPr>
    </w:lvl>
    <w:lvl w:ilvl="1">
      <w:start w:val="3"/>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6" w15:restartNumberingAfterBreak="0">
    <w:nsid w:val="5AB93198"/>
    <w:multiLevelType w:val="hybridMultilevel"/>
    <w:tmpl w:val="754C4662"/>
    <w:lvl w:ilvl="0" w:tplc="FFFFFFFF">
      <w:start w:val="1"/>
      <w:numFmt w:val="decimal"/>
      <w:lvlText w:val="%1)"/>
      <w:lvlJc w:val="left"/>
      <w:pPr>
        <w:ind w:left="644" w:hanging="360"/>
      </w:pPr>
    </w:lvl>
    <w:lvl w:ilvl="1" w:tplc="FFFFFFFF">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7" w15:restartNumberingAfterBreak="0">
    <w:nsid w:val="5ABB1014"/>
    <w:multiLevelType w:val="hybridMultilevel"/>
    <w:tmpl w:val="EA405A3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8" w15:restartNumberingAfterBreak="0">
    <w:nsid w:val="5AC57785"/>
    <w:multiLevelType w:val="hybridMultilevel"/>
    <w:tmpl w:val="1076DFC8"/>
    <w:lvl w:ilvl="0" w:tplc="7FA67EEE">
      <w:start w:val="1"/>
      <w:numFmt w:val="decimal"/>
      <w:lvlText w:val="%1)"/>
      <w:lvlJc w:val="left"/>
      <w:pPr>
        <w:ind w:left="1287" w:hanging="360"/>
      </w:pPr>
      <w:rPr>
        <w:color w:val="000000" w:themeColor="text1"/>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9" w15:restartNumberingAfterBreak="0">
    <w:nsid w:val="5B20123C"/>
    <w:multiLevelType w:val="multilevel"/>
    <w:tmpl w:val="570E1B40"/>
    <w:lvl w:ilvl="0">
      <w:start w:val="1"/>
      <w:numFmt w:val="upperRoman"/>
      <w:lvlText w:val="%1."/>
      <w:lvlJc w:val="left"/>
      <w:pPr>
        <w:ind w:left="360" w:hanging="360"/>
      </w:pPr>
      <w:rPr>
        <w:rFonts w:hint="default"/>
        <w:i w:val="0"/>
        <w:color w:val="auto"/>
      </w:rPr>
    </w:lvl>
    <w:lvl w:ilvl="1">
      <w:start w:val="7"/>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0" w15:restartNumberingAfterBreak="0">
    <w:nsid w:val="5B71396D"/>
    <w:multiLevelType w:val="hybridMultilevel"/>
    <w:tmpl w:val="13785AFC"/>
    <w:lvl w:ilvl="0" w:tplc="0F4C2C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1" w15:restartNumberingAfterBreak="0">
    <w:nsid w:val="5BD11A38"/>
    <w:multiLevelType w:val="hybridMultilevel"/>
    <w:tmpl w:val="03EA7A4E"/>
    <w:styleLink w:val="Styl116"/>
    <w:lvl w:ilvl="0" w:tplc="963CEC40">
      <w:start w:val="1"/>
      <w:numFmt w:val="decimal"/>
      <w:lvlText w:val="%1)"/>
      <w:lvlJc w:val="left"/>
      <w:pPr>
        <w:ind w:left="720" w:hanging="360"/>
      </w:pPr>
      <w:rPr>
        <w:rFonts w:ascii="Arial" w:eastAsia="Times New Roman" w:hAnsi="Arial" w:cs="Arial"/>
        <w:b w:val="0"/>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2" w15:restartNumberingAfterBreak="0">
    <w:nsid w:val="5C0451E2"/>
    <w:multiLevelType w:val="hybridMultilevel"/>
    <w:tmpl w:val="FEFE0C2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3" w15:restartNumberingAfterBreak="0">
    <w:nsid w:val="5C310AE2"/>
    <w:multiLevelType w:val="hybridMultilevel"/>
    <w:tmpl w:val="DD0CCE98"/>
    <w:lvl w:ilvl="0" w:tplc="38C6605A">
      <w:start w:val="2"/>
      <w:numFmt w:val="upperRoman"/>
      <w:lvlText w:val="%1."/>
      <w:lvlJc w:val="left"/>
      <w:pPr>
        <w:ind w:left="928"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15:restartNumberingAfterBreak="0">
    <w:nsid w:val="5C766F78"/>
    <w:multiLevelType w:val="multilevel"/>
    <w:tmpl w:val="A10E3EE2"/>
    <w:lvl w:ilvl="0">
      <w:start w:val="3"/>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5" w15:restartNumberingAfterBreak="0">
    <w:nsid w:val="5C7A09AB"/>
    <w:multiLevelType w:val="multilevel"/>
    <w:tmpl w:val="781C557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6" w15:restartNumberingAfterBreak="0">
    <w:nsid w:val="5C916EE3"/>
    <w:multiLevelType w:val="hybridMultilevel"/>
    <w:tmpl w:val="A8B2287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7" w15:restartNumberingAfterBreak="0">
    <w:nsid w:val="5CB01138"/>
    <w:multiLevelType w:val="hybridMultilevel"/>
    <w:tmpl w:val="DD3C02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8" w15:restartNumberingAfterBreak="0">
    <w:nsid w:val="5CB72ED5"/>
    <w:multiLevelType w:val="hybridMultilevel"/>
    <w:tmpl w:val="7772CEA0"/>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928"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59" w15:restartNumberingAfterBreak="0">
    <w:nsid w:val="5CBC605F"/>
    <w:multiLevelType w:val="multilevel"/>
    <w:tmpl w:val="2BDE311E"/>
    <w:lvl w:ilvl="0">
      <w:start w:val="1"/>
      <w:numFmt w:val="decimal"/>
      <w:lvlText w:val="%1)"/>
      <w:lvlJc w:val="left"/>
      <w:pPr>
        <w:ind w:left="360" w:hanging="360"/>
      </w:pPr>
      <w:rPr>
        <w:rFonts w:hint="default"/>
        <w:color w:val="auto"/>
      </w:rPr>
    </w:lvl>
    <w:lvl w:ilvl="1">
      <w:start w:val="1"/>
      <w:numFmt w:val="decimal"/>
      <w:lvlText w:val="%2."/>
      <w:lvlJc w:val="left"/>
      <w:pPr>
        <w:ind w:left="720" w:hanging="360"/>
      </w:p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0" w15:restartNumberingAfterBreak="0">
    <w:nsid w:val="5CC12E56"/>
    <w:multiLevelType w:val="hybridMultilevel"/>
    <w:tmpl w:val="AF4434F0"/>
    <w:lvl w:ilvl="0" w:tplc="1510477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5CCD6A21"/>
    <w:multiLevelType w:val="hybridMultilevel"/>
    <w:tmpl w:val="338842C2"/>
    <w:lvl w:ilvl="0" w:tplc="5484C380">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2" w15:restartNumberingAfterBreak="0">
    <w:nsid w:val="5CD35867"/>
    <w:multiLevelType w:val="hybridMultilevel"/>
    <w:tmpl w:val="41F22DD0"/>
    <w:lvl w:ilvl="0" w:tplc="5484C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3" w15:restartNumberingAfterBreak="0">
    <w:nsid w:val="5D067A2A"/>
    <w:multiLevelType w:val="multilevel"/>
    <w:tmpl w:val="0876E8E0"/>
    <w:lvl w:ilvl="0">
      <w:start w:val="2"/>
      <w:numFmt w:val="upperRoman"/>
      <w:lvlText w:val="%1."/>
      <w:lvlJc w:val="right"/>
      <w:pPr>
        <w:ind w:left="4423" w:firstLine="257"/>
      </w:pPr>
      <w:rPr>
        <w:rFonts w:cs="Times New Roman" w:hint="default"/>
        <w:strike w:val="0"/>
        <w:dstrike w:val="0"/>
        <w:color w:val="auto"/>
        <w:u w:val="none" w:color="000000"/>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4" w15:restartNumberingAfterBreak="0">
    <w:nsid w:val="5D3E6644"/>
    <w:multiLevelType w:val="hybridMultilevel"/>
    <w:tmpl w:val="33C452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5" w15:restartNumberingAfterBreak="0">
    <w:nsid w:val="5D51258B"/>
    <w:multiLevelType w:val="hybridMultilevel"/>
    <w:tmpl w:val="075A714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15:restartNumberingAfterBreak="0">
    <w:nsid w:val="5D666DE7"/>
    <w:multiLevelType w:val="hybridMultilevel"/>
    <w:tmpl w:val="3664045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7" w15:restartNumberingAfterBreak="0">
    <w:nsid w:val="5D780E10"/>
    <w:multiLevelType w:val="hybridMultilevel"/>
    <w:tmpl w:val="7A06A9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8" w15:restartNumberingAfterBreak="0">
    <w:nsid w:val="5D9277C6"/>
    <w:multiLevelType w:val="hybridMultilevel"/>
    <w:tmpl w:val="73121ED0"/>
    <w:lvl w:ilvl="0" w:tplc="E74A8C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9" w15:restartNumberingAfterBreak="0">
    <w:nsid w:val="5DE42C88"/>
    <w:multiLevelType w:val="multilevel"/>
    <w:tmpl w:val="7B8C0890"/>
    <w:lvl w:ilvl="0">
      <w:start w:val="1"/>
      <w:numFmt w:val="upperRoman"/>
      <w:lvlText w:val="%1."/>
      <w:lvlJc w:val="left"/>
      <w:pPr>
        <w:ind w:left="360" w:hanging="360"/>
      </w:pPr>
      <w:rPr>
        <w:rFonts w:hint="default"/>
        <w:i w:val="0"/>
        <w:color w:val="auto"/>
        <w:lang w:val="pl-PL"/>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0" w15:restartNumberingAfterBreak="0">
    <w:nsid w:val="5DE90528"/>
    <w:multiLevelType w:val="hybridMultilevel"/>
    <w:tmpl w:val="61E28284"/>
    <w:lvl w:ilvl="0" w:tplc="04150017">
      <w:start w:val="1"/>
      <w:numFmt w:val="lowerLetter"/>
      <w:lvlText w:val="%1)"/>
      <w:lvlJc w:val="left"/>
      <w:pPr>
        <w:ind w:left="1350" w:hanging="360"/>
      </w:pPr>
      <w:rPr>
        <w:rFonts w:hint="default"/>
        <w:color w:val="auto"/>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571" w15:restartNumberingAfterBreak="0">
    <w:nsid w:val="5E082FD5"/>
    <w:multiLevelType w:val="hybridMultilevel"/>
    <w:tmpl w:val="AC026652"/>
    <w:lvl w:ilvl="0" w:tplc="CD90C390">
      <w:start w:val="1"/>
      <w:numFmt w:val="lowerLetter"/>
      <w:lvlText w:val="%1)"/>
      <w:lvlJc w:val="left"/>
      <w:pPr>
        <w:ind w:left="1200" w:hanging="360"/>
      </w:pPr>
      <w:rPr>
        <w:b w:val="0"/>
        <w:color w:val="000000" w:themeColor="text1"/>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2" w15:restartNumberingAfterBreak="0">
    <w:nsid w:val="5ECD35EB"/>
    <w:multiLevelType w:val="hybridMultilevel"/>
    <w:tmpl w:val="0F885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5ED60C30"/>
    <w:multiLevelType w:val="hybridMultilevel"/>
    <w:tmpl w:val="0136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15:restartNumberingAfterBreak="0">
    <w:nsid w:val="5ED67F94"/>
    <w:multiLevelType w:val="hybridMultilevel"/>
    <w:tmpl w:val="285A7E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15:restartNumberingAfterBreak="0">
    <w:nsid w:val="5ED844AB"/>
    <w:multiLevelType w:val="hybridMultilevel"/>
    <w:tmpl w:val="50C4D14A"/>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6" w15:restartNumberingAfterBreak="0">
    <w:nsid w:val="5EEA79DE"/>
    <w:multiLevelType w:val="hybridMultilevel"/>
    <w:tmpl w:val="1CEC048E"/>
    <w:lvl w:ilvl="0" w:tplc="09D47B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5F1611F2"/>
    <w:multiLevelType w:val="hybridMultilevel"/>
    <w:tmpl w:val="A02C4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8" w15:restartNumberingAfterBreak="0">
    <w:nsid w:val="5F546AA0"/>
    <w:multiLevelType w:val="multilevel"/>
    <w:tmpl w:val="C01449AE"/>
    <w:styleLink w:val="Styl16111"/>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9" w15:restartNumberingAfterBreak="0">
    <w:nsid w:val="5F70198C"/>
    <w:multiLevelType w:val="hybridMultilevel"/>
    <w:tmpl w:val="632CF9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0" w15:restartNumberingAfterBreak="0">
    <w:nsid w:val="5F9E6A0D"/>
    <w:multiLevelType w:val="hybridMultilevel"/>
    <w:tmpl w:val="C8E0AC40"/>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81" w15:restartNumberingAfterBreak="0">
    <w:nsid w:val="5FA75E2D"/>
    <w:multiLevelType w:val="hybridMultilevel"/>
    <w:tmpl w:val="5B3A38CC"/>
    <w:lvl w:ilvl="0" w:tplc="CD90C390">
      <w:start w:val="1"/>
      <w:numFmt w:val="lowerLetter"/>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2" w15:restartNumberingAfterBreak="0">
    <w:nsid w:val="5FED59F1"/>
    <w:multiLevelType w:val="hybridMultilevel"/>
    <w:tmpl w:val="7C262C9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83" w15:restartNumberingAfterBreak="0">
    <w:nsid w:val="60403C21"/>
    <w:multiLevelType w:val="hybridMultilevel"/>
    <w:tmpl w:val="07E2E062"/>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4" w15:restartNumberingAfterBreak="0">
    <w:nsid w:val="60AA3672"/>
    <w:multiLevelType w:val="hybridMultilevel"/>
    <w:tmpl w:val="D9F055FE"/>
    <w:lvl w:ilvl="0" w:tplc="D15C391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5" w15:restartNumberingAfterBreak="0">
    <w:nsid w:val="60E85E18"/>
    <w:multiLevelType w:val="hybridMultilevel"/>
    <w:tmpl w:val="1812E4C6"/>
    <w:lvl w:ilvl="0" w:tplc="3ADA31E8">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586" w15:restartNumberingAfterBreak="0">
    <w:nsid w:val="60F73AE1"/>
    <w:multiLevelType w:val="hybridMultilevel"/>
    <w:tmpl w:val="EF202798"/>
    <w:lvl w:ilvl="0" w:tplc="CE508E84">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7" w15:restartNumberingAfterBreak="0">
    <w:nsid w:val="611934B6"/>
    <w:multiLevelType w:val="hybridMultilevel"/>
    <w:tmpl w:val="B9462DC8"/>
    <w:lvl w:ilvl="0" w:tplc="AA1EF4CC">
      <w:start w:val="1"/>
      <w:numFmt w:val="upperRoman"/>
      <w:lvlText w:val="%1."/>
      <w:lvlJc w:val="left"/>
      <w:pPr>
        <w:ind w:left="1080" w:hanging="72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8" w15:restartNumberingAfterBreak="0">
    <w:nsid w:val="61461696"/>
    <w:multiLevelType w:val="hybridMultilevel"/>
    <w:tmpl w:val="0846CFEC"/>
    <w:lvl w:ilvl="0" w:tplc="19BCB87A">
      <w:start w:val="1"/>
      <w:numFmt w:val="bullet"/>
      <w:lvlText w:val=""/>
      <w:lvlJc w:val="left"/>
      <w:pPr>
        <w:ind w:left="1004" w:hanging="360"/>
      </w:pPr>
      <w:rPr>
        <w:rFonts w:ascii="Symbol" w:hAnsi="Symbol"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9" w15:restartNumberingAfterBreak="0">
    <w:nsid w:val="61553548"/>
    <w:multiLevelType w:val="hybridMultilevel"/>
    <w:tmpl w:val="AD16D25E"/>
    <w:lvl w:ilvl="0" w:tplc="5C547F0A">
      <w:start w:val="8"/>
      <w:numFmt w:val="decimal"/>
      <w:lvlText w:val="%1."/>
      <w:lvlJc w:val="left"/>
      <w:pPr>
        <w:ind w:left="157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62215740"/>
    <w:multiLevelType w:val="hybridMultilevel"/>
    <w:tmpl w:val="6B7A8062"/>
    <w:lvl w:ilvl="0" w:tplc="6C9040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1" w15:restartNumberingAfterBreak="0">
    <w:nsid w:val="62727A05"/>
    <w:multiLevelType w:val="hybridMultilevel"/>
    <w:tmpl w:val="8988A9C4"/>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2" w15:restartNumberingAfterBreak="0">
    <w:nsid w:val="62D55648"/>
    <w:multiLevelType w:val="hybridMultilevel"/>
    <w:tmpl w:val="B49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3" w15:restartNumberingAfterBreak="0">
    <w:nsid w:val="62D845DB"/>
    <w:multiLevelType w:val="hybridMultilevel"/>
    <w:tmpl w:val="B4BAE9B2"/>
    <w:lvl w:ilvl="0" w:tplc="0B0E56D2">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4" w15:restartNumberingAfterBreak="0">
    <w:nsid w:val="631A2B47"/>
    <w:multiLevelType w:val="multilevel"/>
    <w:tmpl w:val="9950FB72"/>
    <w:lvl w:ilvl="0">
      <w:start w:val="1"/>
      <w:numFmt w:val="upperRoman"/>
      <w:lvlText w:val="%1."/>
      <w:lvlJc w:val="left"/>
      <w:pPr>
        <w:ind w:left="360" w:hanging="360"/>
      </w:pPr>
      <w:rPr>
        <w:rFonts w:hint="default"/>
        <w:color w:val="000000" w:themeColor="text1"/>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b w:val="0"/>
        <w:color w:val="000000" w:themeColor="text1"/>
        <w:sz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5" w15:restartNumberingAfterBreak="0">
    <w:nsid w:val="635469E1"/>
    <w:multiLevelType w:val="hybridMultilevel"/>
    <w:tmpl w:val="577A5D3A"/>
    <w:lvl w:ilvl="0" w:tplc="ABE26EFA">
      <w:start w:val="7"/>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6" w15:restartNumberingAfterBreak="0">
    <w:nsid w:val="636C6CC9"/>
    <w:multiLevelType w:val="hybridMultilevel"/>
    <w:tmpl w:val="BEB6EBBA"/>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97" w15:restartNumberingAfterBreak="0">
    <w:nsid w:val="63713245"/>
    <w:multiLevelType w:val="hybridMultilevel"/>
    <w:tmpl w:val="DB98E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8" w15:restartNumberingAfterBreak="0">
    <w:nsid w:val="638D7595"/>
    <w:multiLevelType w:val="multilevel"/>
    <w:tmpl w:val="3508EDCA"/>
    <w:lvl w:ilvl="0">
      <w:start w:val="1"/>
      <w:numFmt w:val="upperRoman"/>
      <w:lvlText w:val="%1."/>
      <w:lvlJc w:val="left"/>
      <w:pPr>
        <w:ind w:left="360" w:hanging="360"/>
      </w:pPr>
      <w:rPr>
        <w:rFonts w:hint="default"/>
        <w:color w:val="auto"/>
      </w:rPr>
    </w:lvl>
    <w:lvl w:ilvl="1">
      <w:start w:val="2"/>
      <w:numFmt w:val="decimal"/>
      <w:lvlText w:val="%2."/>
      <w:lvlJc w:val="left"/>
      <w:pPr>
        <w:ind w:left="720" w:hanging="360"/>
      </w:pPr>
      <w:rPr>
        <w:rFonts w:hint="default"/>
        <w:color w:val="auto"/>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9" w15:restartNumberingAfterBreak="0">
    <w:nsid w:val="63DD5ED2"/>
    <w:multiLevelType w:val="hybridMultilevel"/>
    <w:tmpl w:val="F6A476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0" w15:restartNumberingAfterBreak="0">
    <w:nsid w:val="63F73DA2"/>
    <w:multiLevelType w:val="hybridMultilevel"/>
    <w:tmpl w:val="EAA68AC8"/>
    <w:lvl w:ilvl="0" w:tplc="7E667646">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601" w15:restartNumberingAfterBreak="0">
    <w:nsid w:val="640A2A7F"/>
    <w:multiLevelType w:val="hybridMultilevel"/>
    <w:tmpl w:val="17383DDA"/>
    <w:lvl w:ilvl="0" w:tplc="4836A704">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2" w15:restartNumberingAfterBreak="0">
    <w:nsid w:val="645978BE"/>
    <w:multiLevelType w:val="hybridMultilevel"/>
    <w:tmpl w:val="8C9CC598"/>
    <w:lvl w:ilvl="0" w:tplc="C9901C6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3" w15:restartNumberingAfterBreak="0">
    <w:nsid w:val="64816DCE"/>
    <w:multiLevelType w:val="hybridMultilevel"/>
    <w:tmpl w:val="C24C88A6"/>
    <w:lvl w:ilvl="0" w:tplc="E7E4B8A2">
      <w:start w:val="1"/>
      <w:numFmt w:val="lowerLetter"/>
      <w:lvlText w:val="%1)"/>
      <w:lvlJc w:val="left"/>
      <w:pPr>
        <w:ind w:left="927" w:hanging="360"/>
      </w:pPr>
      <w:rPr>
        <w:color w:val="000000" w:themeColor="text1"/>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04" w15:restartNumberingAfterBreak="0">
    <w:nsid w:val="65117F9B"/>
    <w:multiLevelType w:val="hybridMultilevel"/>
    <w:tmpl w:val="BDBC4A2A"/>
    <w:lvl w:ilvl="0" w:tplc="B3CA03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5" w15:restartNumberingAfterBreak="0">
    <w:nsid w:val="652459E5"/>
    <w:multiLevelType w:val="hybridMultilevel"/>
    <w:tmpl w:val="0FC66434"/>
    <w:lvl w:ilvl="0" w:tplc="13DAD932">
      <w:start w:val="1"/>
      <w:numFmt w:val="decimal"/>
      <w:lvlText w:val="%1)"/>
      <w:lvlJc w:val="left"/>
      <w:pPr>
        <w:ind w:left="360" w:hanging="360"/>
      </w:pPr>
      <w:rPr>
        <w:color w:val="000000" w:themeColor="text1"/>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06" w15:restartNumberingAfterBreak="0">
    <w:nsid w:val="65287D74"/>
    <w:multiLevelType w:val="hybridMultilevel"/>
    <w:tmpl w:val="1FFEC09A"/>
    <w:lvl w:ilvl="0" w:tplc="F3F81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7" w15:restartNumberingAfterBreak="0">
    <w:nsid w:val="655715F2"/>
    <w:multiLevelType w:val="hybridMultilevel"/>
    <w:tmpl w:val="E182C17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8" w15:restartNumberingAfterBreak="0">
    <w:nsid w:val="65721509"/>
    <w:multiLevelType w:val="hybridMultilevel"/>
    <w:tmpl w:val="5CDCCC00"/>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9584646C">
      <w:start w:val="1"/>
      <w:numFmt w:val="decimal"/>
      <w:lvlText w:val="%5)"/>
      <w:lvlJc w:val="left"/>
      <w:pPr>
        <w:ind w:left="720" w:hanging="360"/>
      </w:pPr>
      <w:rPr>
        <w:color w:val="auto"/>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657628F4"/>
    <w:multiLevelType w:val="hybridMultilevel"/>
    <w:tmpl w:val="81702C1A"/>
    <w:lvl w:ilvl="0" w:tplc="06068F80">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0" w15:restartNumberingAfterBreak="0">
    <w:nsid w:val="659310B7"/>
    <w:multiLevelType w:val="hybridMultilevel"/>
    <w:tmpl w:val="A28A064A"/>
    <w:lvl w:ilvl="0" w:tplc="C872416A">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1" w15:restartNumberingAfterBreak="0">
    <w:nsid w:val="65A23398"/>
    <w:multiLevelType w:val="hybridMultilevel"/>
    <w:tmpl w:val="EA543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2" w15:restartNumberingAfterBreak="0">
    <w:nsid w:val="66F76510"/>
    <w:multiLevelType w:val="hybridMultilevel"/>
    <w:tmpl w:val="A1BA06E4"/>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67254151"/>
    <w:multiLevelType w:val="hybridMultilevel"/>
    <w:tmpl w:val="EB92E5BE"/>
    <w:lvl w:ilvl="0" w:tplc="2C60DC46">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4" w15:restartNumberingAfterBreak="0">
    <w:nsid w:val="673E7A36"/>
    <w:multiLevelType w:val="hybridMultilevel"/>
    <w:tmpl w:val="ED4C2BA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5" w15:restartNumberingAfterBreak="0">
    <w:nsid w:val="679B7F3E"/>
    <w:multiLevelType w:val="hybridMultilevel"/>
    <w:tmpl w:val="15E40906"/>
    <w:lvl w:ilvl="0" w:tplc="ACF608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6" w15:restartNumberingAfterBreak="0">
    <w:nsid w:val="67A73465"/>
    <w:multiLevelType w:val="hybridMultilevel"/>
    <w:tmpl w:val="93EA12E4"/>
    <w:lvl w:ilvl="0" w:tplc="FFFFFFFF">
      <w:start w:val="1"/>
      <w:numFmt w:val="decimal"/>
      <w:lvlText w:val="%1)"/>
      <w:lvlJc w:val="left"/>
      <w:pPr>
        <w:ind w:left="1713" w:hanging="360"/>
      </w:p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17" w15:restartNumberingAfterBreak="0">
    <w:nsid w:val="67E206FD"/>
    <w:multiLevelType w:val="hybridMultilevel"/>
    <w:tmpl w:val="25DE42F6"/>
    <w:lvl w:ilvl="0" w:tplc="5C44F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8" w15:restartNumberingAfterBreak="0">
    <w:nsid w:val="67EE6CF2"/>
    <w:multiLevelType w:val="multilevel"/>
    <w:tmpl w:val="945C21F4"/>
    <w:lvl w:ilvl="0">
      <w:start w:val="6"/>
      <w:numFmt w:val="decimal"/>
      <w:lvlText w:val="%1)"/>
      <w:lvlJc w:val="left"/>
      <w:pPr>
        <w:ind w:left="360" w:hanging="360"/>
      </w:pPr>
      <w:rPr>
        <w:rFonts w:hint="default"/>
        <w:color w:val="auto"/>
      </w:rPr>
    </w:lvl>
    <w:lvl w:ilvl="1">
      <w:start w:val="1"/>
      <w:numFmt w:val="lowerLetter"/>
      <w:lvlText w:val="%2)"/>
      <w:lvlJc w:val="left"/>
      <w:pPr>
        <w:ind w:left="578" w:hanging="360"/>
      </w:pPr>
      <w:rPr>
        <w:rFonts w:cs="Times New Roman" w:hint="default"/>
        <w:b w:val="0"/>
        <w:i w:val="0"/>
        <w:color w:val="auto"/>
      </w:rPr>
    </w:lvl>
    <w:lvl w:ilvl="2">
      <w:start w:val="1"/>
      <w:numFmt w:val="lowerLetter"/>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19" w15:restartNumberingAfterBreak="0">
    <w:nsid w:val="67F0343B"/>
    <w:multiLevelType w:val="hybridMultilevel"/>
    <w:tmpl w:val="17BCE58E"/>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20" w15:restartNumberingAfterBreak="0">
    <w:nsid w:val="681418BB"/>
    <w:multiLevelType w:val="hybridMultilevel"/>
    <w:tmpl w:val="463E49DC"/>
    <w:lvl w:ilvl="0" w:tplc="E41A42D2">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1" w15:restartNumberingAfterBreak="0">
    <w:nsid w:val="681F2DE9"/>
    <w:multiLevelType w:val="hybridMultilevel"/>
    <w:tmpl w:val="3D5E92AA"/>
    <w:lvl w:ilvl="0" w:tplc="FFFFFFFF">
      <w:start w:val="1"/>
      <w:numFmt w:val="lowerLetter"/>
      <w:lvlText w:val="%1)"/>
      <w:lvlJc w:val="left"/>
      <w:pPr>
        <w:ind w:left="720" w:hanging="360"/>
      </w:pPr>
      <w:rPr>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2" w15:restartNumberingAfterBreak="0">
    <w:nsid w:val="68223248"/>
    <w:multiLevelType w:val="hybridMultilevel"/>
    <w:tmpl w:val="756ADE74"/>
    <w:lvl w:ilvl="0" w:tplc="39CA6B6E">
      <w:start w:val="3"/>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3" w15:restartNumberingAfterBreak="0">
    <w:nsid w:val="682A55C6"/>
    <w:multiLevelType w:val="hybridMultilevel"/>
    <w:tmpl w:val="CF4AEAD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4" w15:restartNumberingAfterBreak="0">
    <w:nsid w:val="682F1272"/>
    <w:multiLevelType w:val="hybridMultilevel"/>
    <w:tmpl w:val="9238FCA0"/>
    <w:lvl w:ilvl="0" w:tplc="C6F2D1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5" w15:restartNumberingAfterBreak="0">
    <w:nsid w:val="68501283"/>
    <w:multiLevelType w:val="hybridMultilevel"/>
    <w:tmpl w:val="ACB65748"/>
    <w:lvl w:ilvl="0" w:tplc="F0C427D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6" w15:restartNumberingAfterBreak="0">
    <w:nsid w:val="68932909"/>
    <w:multiLevelType w:val="hybridMultilevel"/>
    <w:tmpl w:val="F24E4DD8"/>
    <w:lvl w:ilvl="0" w:tplc="3ADA31E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7" w15:restartNumberingAfterBreak="0">
    <w:nsid w:val="68C50C88"/>
    <w:multiLevelType w:val="hybridMultilevel"/>
    <w:tmpl w:val="C06C76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3ADA31E8">
      <w:start w:val="1"/>
      <w:numFmt w:val="bullet"/>
      <w:lvlText w:val=""/>
      <w:lvlJc w:val="left"/>
      <w:pPr>
        <w:ind w:left="2138"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8" w15:restartNumberingAfterBreak="0">
    <w:nsid w:val="68CD55CB"/>
    <w:multiLevelType w:val="hybridMultilevel"/>
    <w:tmpl w:val="2026B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9" w15:restartNumberingAfterBreak="0">
    <w:nsid w:val="68DD3DAE"/>
    <w:multiLevelType w:val="hybridMultilevel"/>
    <w:tmpl w:val="68725490"/>
    <w:lvl w:ilvl="0" w:tplc="3ADA31E8">
      <w:start w:val="1"/>
      <w:numFmt w:val="bullet"/>
      <w:lvlText w:val=""/>
      <w:lvlJc w:val="left"/>
      <w:pPr>
        <w:ind w:left="2291" w:hanging="360"/>
      </w:pPr>
      <w:rPr>
        <w:rFonts w:ascii="Symbol" w:hAnsi="Symbol" w:hint="default"/>
        <w:color w:val="auto"/>
      </w:r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630" w15:restartNumberingAfterBreak="0">
    <w:nsid w:val="69245D50"/>
    <w:multiLevelType w:val="hybridMultilevel"/>
    <w:tmpl w:val="295C09C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1" w15:restartNumberingAfterBreak="0">
    <w:nsid w:val="692E49B6"/>
    <w:multiLevelType w:val="hybridMultilevel"/>
    <w:tmpl w:val="E0048308"/>
    <w:lvl w:ilvl="0" w:tplc="6B588D1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2" w15:restartNumberingAfterBreak="0">
    <w:nsid w:val="6950641A"/>
    <w:multiLevelType w:val="hybridMultilevel"/>
    <w:tmpl w:val="05F038BE"/>
    <w:lvl w:ilvl="0" w:tplc="518A8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15:restartNumberingAfterBreak="0">
    <w:nsid w:val="696216AC"/>
    <w:multiLevelType w:val="hybridMultilevel"/>
    <w:tmpl w:val="82CA1D1A"/>
    <w:lvl w:ilvl="0" w:tplc="74A42186">
      <w:start w:val="1"/>
      <w:numFmt w:val="decimal"/>
      <w:lvlText w:val="%1)"/>
      <w:lvlJc w:val="left"/>
      <w:pPr>
        <w:ind w:left="1429" w:hanging="360"/>
      </w:pPr>
      <w:rPr>
        <w:rFonts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4" w15:restartNumberingAfterBreak="0">
    <w:nsid w:val="69D73314"/>
    <w:multiLevelType w:val="hybridMultilevel"/>
    <w:tmpl w:val="3740EA34"/>
    <w:lvl w:ilvl="0" w:tplc="693218A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5" w15:restartNumberingAfterBreak="0">
    <w:nsid w:val="69FB0C92"/>
    <w:multiLevelType w:val="hybridMultilevel"/>
    <w:tmpl w:val="C6EA777A"/>
    <w:lvl w:ilvl="0" w:tplc="D5D2936E">
      <w:start w:val="4"/>
      <w:numFmt w:val="decimal"/>
      <w:lvlText w:val="%1."/>
      <w:lvlJc w:val="left"/>
      <w:pPr>
        <w:ind w:left="121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6" w15:restartNumberingAfterBreak="0">
    <w:nsid w:val="6A10367F"/>
    <w:multiLevelType w:val="hybridMultilevel"/>
    <w:tmpl w:val="058640A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7" w15:restartNumberingAfterBreak="0">
    <w:nsid w:val="6A1149C8"/>
    <w:multiLevelType w:val="hybridMultilevel"/>
    <w:tmpl w:val="9034B39C"/>
    <w:lvl w:ilvl="0" w:tplc="997CD8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8" w15:restartNumberingAfterBreak="0">
    <w:nsid w:val="6A18770B"/>
    <w:multiLevelType w:val="hybridMultilevel"/>
    <w:tmpl w:val="837E1FAA"/>
    <w:lvl w:ilvl="0" w:tplc="2092EA12">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39" w15:restartNumberingAfterBreak="0">
    <w:nsid w:val="6A365BB7"/>
    <w:multiLevelType w:val="hybridMultilevel"/>
    <w:tmpl w:val="DB98E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0" w15:restartNumberingAfterBreak="0">
    <w:nsid w:val="6A4B199C"/>
    <w:multiLevelType w:val="hybridMultilevel"/>
    <w:tmpl w:val="6298C498"/>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1" w15:restartNumberingAfterBreak="0">
    <w:nsid w:val="6A7270F4"/>
    <w:multiLevelType w:val="hybridMultilevel"/>
    <w:tmpl w:val="28AE0D16"/>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291"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2" w15:restartNumberingAfterBreak="0">
    <w:nsid w:val="6A8B1264"/>
    <w:multiLevelType w:val="hybridMultilevel"/>
    <w:tmpl w:val="9DDEFBB2"/>
    <w:lvl w:ilvl="0" w:tplc="87A07EC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3" w15:restartNumberingAfterBreak="0">
    <w:nsid w:val="6A8F3B15"/>
    <w:multiLevelType w:val="hybridMultilevel"/>
    <w:tmpl w:val="CBD0A89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4" w15:restartNumberingAfterBreak="0">
    <w:nsid w:val="6AC00F23"/>
    <w:multiLevelType w:val="hybridMultilevel"/>
    <w:tmpl w:val="D9F2B4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5" w15:restartNumberingAfterBreak="0">
    <w:nsid w:val="6AE11220"/>
    <w:multiLevelType w:val="hybridMultilevel"/>
    <w:tmpl w:val="9856BCB4"/>
    <w:lvl w:ilvl="0" w:tplc="FFFFFFFF">
      <w:start w:val="1"/>
      <w:numFmt w:val="decimal"/>
      <w:lvlText w:val="%1)"/>
      <w:lvlJc w:val="left"/>
      <w:pPr>
        <w:ind w:left="1714" w:hanging="360"/>
      </w:pPr>
      <w:rPr>
        <w:rFonts w:hint="default"/>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646" w15:restartNumberingAfterBreak="0">
    <w:nsid w:val="6AE81B2C"/>
    <w:multiLevelType w:val="hybridMultilevel"/>
    <w:tmpl w:val="2D5EFCD6"/>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7" w15:restartNumberingAfterBreak="0">
    <w:nsid w:val="6B2B250E"/>
    <w:multiLevelType w:val="hybridMultilevel"/>
    <w:tmpl w:val="13760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8" w15:restartNumberingAfterBreak="0">
    <w:nsid w:val="6B2C39E7"/>
    <w:multiLevelType w:val="hybridMultilevel"/>
    <w:tmpl w:val="09D445B0"/>
    <w:lvl w:ilvl="0" w:tplc="37C0194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49" w15:restartNumberingAfterBreak="0">
    <w:nsid w:val="6B66036B"/>
    <w:multiLevelType w:val="hybridMultilevel"/>
    <w:tmpl w:val="7E340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15:restartNumberingAfterBreak="0">
    <w:nsid w:val="6B6F4CFE"/>
    <w:multiLevelType w:val="hybridMultilevel"/>
    <w:tmpl w:val="D6F28E38"/>
    <w:lvl w:ilvl="0" w:tplc="5D1C6938">
      <w:start w:val="1"/>
      <w:numFmt w:val="bullet"/>
      <w:lvlText w:val=""/>
      <w:lvlJc w:val="left"/>
      <w:pPr>
        <w:ind w:left="1364" w:hanging="360"/>
      </w:pPr>
      <w:rPr>
        <w:rFonts w:ascii="Symbol" w:hAnsi="Symbol" w:hint="default"/>
        <w:lang w:val="pl-P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51" w15:restartNumberingAfterBreak="0">
    <w:nsid w:val="6BC25138"/>
    <w:multiLevelType w:val="multilevel"/>
    <w:tmpl w:val="91944EF0"/>
    <w:lvl w:ilvl="0">
      <w:start w:val="3"/>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2" w15:restartNumberingAfterBreak="0">
    <w:nsid w:val="6BD93550"/>
    <w:multiLevelType w:val="hybridMultilevel"/>
    <w:tmpl w:val="DEA02A46"/>
    <w:lvl w:ilvl="0" w:tplc="2092EA12">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653" w15:restartNumberingAfterBreak="0">
    <w:nsid w:val="6C1C40D1"/>
    <w:multiLevelType w:val="multilevel"/>
    <w:tmpl w:val="11CAC06C"/>
    <w:lvl w:ilvl="0">
      <w:start w:val="1"/>
      <w:numFmt w:val="lowerLetter"/>
      <w:lvlText w:val="%1)"/>
      <w:lvlJc w:val="left"/>
      <w:pPr>
        <w:ind w:left="567"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654" w15:restartNumberingAfterBreak="0">
    <w:nsid w:val="6C5004F3"/>
    <w:multiLevelType w:val="hybridMultilevel"/>
    <w:tmpl w:val="A2C268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5" w15:restartNumberingAfterBreak="0">
    <w:nsid w:val="6C635E5F"/>
    <w:multiLevelType w:val="hybridMultilevel"/>
    <w:tmpl w:val="62EC63B0"/>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6" w15:restartNumberingAfterBreak="0">
    <w:nsid w:val="6C8905E9"/>
    <w:multiLevelType w:val="hybridMultilevel"/>
    <w:tmpl w:val="CEE849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7" w15:restartNumberingAfterBreak="0">
    <w:nsid w:val="6C8A47E2"/>
    <w:multiLevelType w:val="hybridMultilevel"/>
    <w:tmpl w:val="5A1433A4"/>
    <w:lvl w:ilvl="0" w:tplc="FFFFFFFF">
      <w:start w:val="1"/>
      <w:numFmt w:val="decimal"/>
      <w:lvlText w:val="%1)"/>
      <w:lvlJc w:val="left"/>
      <w:pPr>
        <w:ind w:left="1714" w:hanging="360"/>
      </w:pPr>
      <w:rPr>
        <w:rFonts w:hint="default"/>
      </w:rPr>
    </w:lvl>
    <w:lvl w:ilvl="1" w:tplc="3ADA31E8">
      <w:start w:val="1"/>
      <w:numFmt w:val="bullet"/>
      <w:lvlText w:val=""/>
      <w:lvlJc w:val="left"/>
      <w:pPr>
        <w:ind w:left="1713"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658" w15:restartNumberingAfterBreak="0">
    <w:nsid w:val="6C9447B1"/>
    <w:multiLevelType w:val="hybridMultilevel"/>
    <w:tmpl w:val="377CE7FC"/>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59" w15:restartNumberingAfterBreak="0">
    <w:nsid w:val="6CB94FDA"/>
    <w:multiLevelType w:val="multilevel"/>
    <w:tmpl w:val="659C9A5A"/>
    <w:lvl w:ilvl="0">
      <w:start w:val="1"/>
      <w:numFmt w:val="upperRoman"/>
      <w:lvlText w:val="%1."/>
      <w:lvlJc w:val="right"/>
      <w:pPr>
        <w:ind w:left="4423" w:firstLine="257"/>
      </w:pPr>
      <w:rPr>
        <w:rFonts w:cs="Times New Roman" w:hint="default"/>
        <w:strike w:val="0"/>
        <w:dstrike w:val="0"/>
        <w:color w:val="auto"/>
        <w:u w:val="none" w:color="000000"/>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0" w15:restartNumberingAfterBreak="0">
    <w:nsid w:val="6CCA5FA2"/>
    <w:multiLevelType w:val="hybridMultilevel"/>
    <w:tmpl w:val="45E4CA1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1" w15:restartNumberingAfterBreak="0">
    <w:nsid w:val="6CDB60BC"/>
    <w:multiLevelType w:val="hybridMultilevel"/>
    <w:tmpl w:val="C87CB61C"/>
    <w:lvl w:ilvl="0" w:tplc="3544B802">
      <w:start w:val="1"/>
      <w:numFmt w:val="decimal"/>
      <w:lvlText w:val="%1)"/>
      <w:lvlJc w:val="left"/>
      <w:pPr>
        <w:tabs>
          <w:tab w:val="num" w:pos="644"/>
        </w:tabs>
        <w:ind w:left="644" w:hanging="360"/>
      </w:pPr>
    </w:lvl>
    <w:lvl w:ilvl="1" w:tplc="2DD49EA4">
      <w:start w:val="1"/>
      <w:numFmt w:val="lowerLetter"/>
      <w:lvlText w:val="%2)"/>
      <w:lvlJc w:val="left"/>
      <w:pPr>
        <w:tabs>
          <w:tab w:val="num" w:pos="927"/>
        </w:tabs>
        <w:ind w:left="927" w:hanging="360"/>
      </w:pPr>
    </w:lvl>
    <w:lvl w:ilvl="2" w:tplc="F076711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2" w15:restartNumberingAfterBreak="0">
    <w:nsid w:val="6CF4146B"/>
    <w:multiLevelType w:val="hybridMultilevel"/>
    <w:tmpl w:val="077A0FB4"/>
    <w:lvl w:ilvl="0" w:tplc="FFFFFFFF">
      <w:start w:val="1"/>
      <w:numFmt w:val="upperRoman"/>
      <w:lvlText w:val="%1."/>
      <w:lvlJc w:val="right"/>
      <w:pPr>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3" w15:restartNumberingAfterBreak="0">
    <w:nsid w:val="6D302818"/>
    <w:multiLevelType w:val="hybridMultilevel"/>
    <w:tmpl w:val="C2B2A55E"/>
    <w:lvl w:ilvl="0" w:tplc="1B5E64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4" w15:restartNumberingAfterBreak="0">
    <w:nsid w:val="6DF344C0"/>
    <w:multiLevelType w:val="hybridMultilevel"/>
    <w:tmpl w:val="929E3926"/>
    <w:lvl w:ilvl="0" w:tplc="D15C391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5" w15:restartNumberingAfterBreak="0">
    <w:nsid w:val="6E4216A5"/>
    <w:multiLevelType w:val="hybridMultilevel"/>
    <w:tmpl w:val="2C286A74"/>
    <w:lvl w:ilvl="0" w:tplc="A53A27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6" w15:restartNumberingAfterBreak="0">
    <w:nsid w:val="6EAD3C59"/>
    <w:multiLevelType w:val="hybridMultilevel"/>
    <w:tmpl w:val="CE007F72"/>
    <w:lvl w:ilvl="0" w:tplc="94DC6376">
      <w:start w:val="3"/>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7" w15:restartNumberingAfterBreak="0">
    <w:nsid w:val="6EC55204"/>
    <w:multiLevelType w:val="hybridMultilevel"/>
    <w:tmpl w:val="443E814E"/>
    <w:lvl w:ilvl="0" w:tplc="04150011">
      <w:start w:val="1"/>
      <w:numFmt w:val="decimal"/>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668" w15:restartNumberingAfterBreak="0">
    <w:nsid w:val="6ED4781B"/>
    <w:multiLevelType w:val="hybridMultilevel"/>
    <w:tmpl w:val="602867E8"/>
    <w:lvl w:ilvl="0" w:tplc="FFFFFFFF">
      <w:start w:val="1"/>
      <w:numFmt w:val="decimal"/>
      <w:lvlText w:val="%1)"/>
      <w:lvlJc w:val="left"/>
      <w:pPr>
        <w:ind w:left="2880" w:hanging="360"/>
      </w:pPr>
      <w:rPr>
        <w:rFonts w:cs="Times New Roman"/>
        <w:color w:val="auto"/>
      </w:rPr>
    </w:lvl>
    <w:lvl w:ilvl="1" w:tplc="0CC06D4C">
      <w:numFmt w:val="bullet"/>
      <w:lvlText w:val="•"/>
      <w:lvlJc w:val="left"/>
      <w:pPr>
        <w:ind w:left="3600" w:hanging="360"/>
      </w:pPr>
      <w:rPr>
        <w:rFonts w:ascii="Arial" w:eastAsia="Times New Roman" w:hAnsi="Arial" w:cs="Arial"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69" w15:restartNumberingAfterBreak="0">
    <w:nsid w:val="6F130553"/>
    <w:multiLevelType w:val="hybridMultilevel"/>
    <w:tmpl w:val="C4BA8C50"/>
    <w:lvl w:ilvl="0" w:tplc="3ADA31E8">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70" w15:restartNumberingAfterBreak="0">
    <w:nsid w:val="6F142002"/>
    <w:multiLevelType w:val="hybridMultilevel"/>
    <w:tmpl w:val="6316C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1" w15:restartNumberingAfterBreak="0">
    <w:nsid w:val="6F3F0ADC"/>
    <w:multiLevelType w:val="multilevel"/>
    <w:tmpl w:val="81CAA416"/>
    <w:lvl w:ilvl="0">
      <w:start w:val="3"/>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5"/>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2" w15:restartNumberingAfterBreak="0">
    <w:nsid w:val="6F8871C2"/>
    <w:multiLevelType w:val="hybridMultilevel"/>
    <w:tmpl w:val="4D4E26F2"/>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73" w15:restartNumberingAfterBreak="0">
    <w:nsid w:val="6F9027CF"/>
    <w:multiLevelType w:val="hybridMultilevel"/>
    <w:tmpl w:val="2BBA0AEA"/>
    <w:lvl w:ilvl="0" w:tplc="4D28542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4" w15:restartNumberingAfterBreak="0">
    <w:nsid w:val="6F9028B1"/>
    <w:multiLevelType w:val="hybridMultilevel"/>
    <w:tmpl w:val="EA184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5" w15:restartNumberingAfterBreak="0">
    <w:nsid w:val="6FA71A2F"/>
    <w:multiLevelType w:val="hybridMultilevel"/>
    <w:tmpl w:val="95EC28BA"/>
    <w:lvl w:ilvl="0" w:tplc="D2CA1C7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6" w15:restartNumberingAfterBreak="0">
    <w:nsid w:val="70111A67"/>
    <w:multiLevelType w:val="hybridMultilevel"/>
    <w:tmpl w:val="B6B83D6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7" w15:restartNumberingAfterBreak="0">
    <w:nsid w:val="70483FF9"/>
    <w:multiLevelType w:val="hybridMultilevel"/>
    <w:tmpl w:val="D152D462"/>
    <w:lvl w:ilvl="0" w:tplc="334EC946">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8" w15:restartNumberingAfterBreak="0">
    <w:nsid w:val="70E96878"/>
    <w:multiLevelType w:val="hybridMultilevel"/>
    <w:tmpl w:val="1A22CCEE"/>
    <w:lvl w:ilvl="0" w:tplc="5484C38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9" w15:restartNumberingAfterBreak="0">
    <w:nsid w:val="712C7894"/>
    <w:multiLevelType w:val="hybridMultilevel"/>
    <w:tmpl w:val="40404BF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0" w15:restartNumberingAfterBreak="0">
    <w:nsid w:val="712D19D4"/>
    <w:multiLevelType w:val="hybridMultilevel"/>
    <w:tmpl w:val="3A728BB4"/>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1" w15:restartNumberingAfterBreak="0">
    <w:nsid w:val="71AF088C"/>
    <w:multiLevelType w:val="hybridMultilevel"/>
    <w:tmpl w:val="E53CC954"/>
    <w:lvl w:ilvl="0" w:tplc="4E629C82">
      <w:start w:val="1"/>
      <w:numFmt w:val="decimal"/>
      <w:lvlText w:val="%1)"/>
      <w:lvlJc w:val="left"/>
      <w:pPr>
        <w:ind w:left="783" w:hanging="360"/>
      </w:pPr>
      <w:rPr>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82" w15:restartNumberingAfterBreak="0">
    <w:nsid w:val="71B56EE8"/>
    <w:multiLevelType w:val="hybridMultilevel"/>
    <w:tmpl w:val="CB481C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3" w15:restartNumberingAfterBreak="0">
    <w:nsid w:val="71E0623A"/>
    <w:multiLevelType w:val="hybridMultilevel"/>
    <w:tmpl w:val="C770A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4" w15:restartNumberingAfterBreak="0">
    <w:nsid w:val="7212641B"/>
    <w:multiLevelType w:val="hybridMultilevel"/>
    <w:tmpl w:val="6A28E0EA"/>
    <w:lvl w:ilvl="0" w:tplc="D15C391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5" w15:restartNumberingAfterBreak="0">
    <w:nsid w:val="72142E2F"/>
    <w:multiLevelType w:val="hybridMultilevel"/>
    <w:tmpl w:val="F4E6B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6" w15:restartNumberingAfterBreak="0">
    <w:nsid w:val="721E26B8"/>
    <w:multiLevelType w:val="hybridMultilevel"/>
    <w:tmpl w:val="23AA9A08"/>
    <w:lvl w:ilvl="0" w:tplc="E31E9692">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7" w15:restartNumberingAfterBreak="0">
    <w:nsid w:val="724046DE"/>
    <w:multiLevelType w:val="hybridMultilevel"/>
    <w:tmpl w:val="641CE37A"/>
    <w:lvl w:ilvl="0" w:tplc="04150011">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688" w15:restartNumberingAfterBreak="0">
    <w:nsid w:val="724924FC"/>
    <w:multiLevelType w:val="hybridMultilevel"/>
    <w:tmpl w:val="0EC04C50"/>
    <w:lvl w:ilvl="0" w:tplc="FAEE05F4">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9" w15:restartNumberingAfterBreak="0">
    <w:nsid w:val="725D2647"/>
    <w:multiLevelType w:val="hybridMultilevel"/>
    <w:tmpl w:val="8EFCD7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0" w15:restartNumberingAfterBreak="0">
    <w:nsid w:val="72817FF2"/>
    <w:multiLevelType w:val="hybridMultilevel"/>
    <w:tmpl w:val="881AE890"/>
    <w:lvl w:ilvl="0" w:tplc="9ED6E444">
      <w:start w:val="2"/>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1" w15:restartNumberingAfterBreak="0">
    <w:nsid w:val="72864421"/>
    <w:multiLevelType w:val="hybridMultilevel"/>
    <w:tmpl w:val="D3B8F6EA"/>
    <w:lvl w:ilvl="0" w:tplc="26028DAA">
      <w:start w:val="1"/>
      <w:numFmt w:val="decimal"/>
      <w:lvlText w:val="%1)"/>
      <w:lvlJc w:val="left"/>
      <w:pPr>
        <w:ind w:left="862" w:hanging="360"/>
      </w:pPr>
      <w:rPr>
        <w:b w:val="0"/>
        <w:bCs/>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2" w15:restartNumberingAfterBreak="0">
    <w:nsid w:val="72B8502A"/>
    <w:multiLevelType w:val="multilevel"/>
    <w:tmpl w:val="1DBC16F0"/>
    <w:lvl w:ilvl="0">
      <w:start w:val="2"/>
      <w:numFmt w:val="upperRoman"/>
      <w:lvlText w:val="%1."/>
      <w:lvlJc w:val="left"/>
      <w:pPr>
        <w:ind w:left="360" w:hanging="360"/>
      </w:pPr>
      <w:rPr>
        <w:rFonts w:hint="default"/>
        <w:i w:val="0"/>
        <w:color w:val="auto"/>
      </w:rPr>
    </w:lvl>
    <w:lvl w:ilvl="1">
      <w:start w:val="1"/>
      <w:numFmt w:val="decimal"/>
      <w:lvlText w:val="%2)"/>
      <w:lvlJc w:val="left"/>
      <w:pPr>
        <w:ind w:left="4897" w:hanging="360"/>
      </w:pPr>
      <w:rPr>
        <w:rFonts w:hint="default"/>
        <w:i w:val="0"/>
      </w:rPr>
    </w:lvl>
    <w:lvl w:ilvl="2">
      <w:start w:val="1"/>
      <w:numFmt w:val="lowerLetter"/>
      <w:lvlText w:val="%3)"/>
      <w:lvlJc w:val="left"/>
      <w:pPr>
        <w:ind w:left="1080" w:hanging="360"/>
      </w:pPr>
      <w:rPr>
        <w:rFonts w:hint="default"/>
        <w:color w:val="auto"/>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3" w15:restartNumberingAfterBreak="0">
    <w:nsid w:val="72E936EE"/>
    <w:multiLevelType w:val="hybridMultilevel"/>
    <w:tmpl w:val="93FA71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4FA23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4" w15:restartNumberingAfterBreak="0">
    <w:nsid w:val="73042338"/>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5" w15:restartNumberingAfterBreak="0">
    <w:nsid w:val="73194F66"/>
    <w:multiLevelType w:val="hybridMultilevel"/>
    <w:tmpl w:val="777C4B50"/>
    <w:styleLink w:val="Styl1141"/>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6" w15:restartNumberingAfterBreak="0">
    <w:nsid w:val="73280BEC"/>
    <w:multiLevelType w:val="hybridMultilevel"/>
    <w:tmpl w:val="902EA8F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7" w15:restartNumberingAfterBreak="0">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8" w15:restartNumberingAfterBreak="0">
    <w:nsid w:val="738D476F"/>
    <w:multiLevelType w:val="multilevel"/>
    <w:tmpl w:val="61E402D4"/>
    <w:lvl w:ilvl="0">
      <w:start w:val="5"/>
      <w:numFmt w:val="decimal"/>
      <w:lvlText w:val="%1)"/>
      <w:lvlJc w:val="left"/>
      <w:pPr>
        <w:ind w:left="928" w:hanging="360"/>
      </w:pPr>
      <w:rPr>
        <w:rFonts w:hint="default"/>
        <w:color w:val="000000" w:themeColor="text1"/>
      </w:rPr>
    </w:lvl>
    <w:lvl w:ilvl="1">
      <w:start w:val="2"/>
      <w:numFmt w:val="lowerLetter"/>
      <w:lvlText w:val="%2)"/>
      <w:lvlJc w:val="left"/>
      <w:pPr>
        <w:ind w:left="1288" w:hanging="360"/>
      </w:pPr>
      <w:rPr>
        <w:rFonts w:cs="Times New Roman" w:hint="default"/>
        <w:b w:val="0"/>
        <w:i w:val="0"/>
        <w:color w:val="auto"/>
      </w:rPr>
    </w:lvl>
    <w:lvl w:ilvl="2">
      <w:start w:val="1"/>
      <w:numFmt w:val="lowerLetter"/>
      <w:lvlText w:val="%3)"/>
      <w:lvlJc w:val="left"/>
      <w:pPr>
        <w:ind w:left="1648" w:hanging="360"/>
      </w:pPr>
      <w:rPr>
        <w:rFonts w:hint="default"/>
        <w:color w:val="000000" w:themeColor="text1"/>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699" w15:restartNumberingAfterBreak="0">
    <w:nsid w:val="73D86B19"/>
    <w:multiLevelType w:val="hybridMultilevel"/>
    <w:tmpl w:val="8E0AB9C4"/>
    <w:lvl w:ilvl="0" w:tplc="0415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0" w15:restartNumberingAfterBreak="0">
    <w:nsid w:val="73EE54EE"/>
    <w:multiLevelType w:val="multilevel"/>
    <w:tmpl w:val="43B01756"/>
    <w:lvl w:ilvl="0">
      <w:start w:val="13"/>
      <w:numFmt w:val="decimal"/>
      <w:lvlText w:val="%1)"/>
      <w:lvlJc w:val="left"/>
      <w:pPr>
        <w:ind w:left="502" w:hanging="360"/>
      </w:pPr>
      <w:rPr>
        <w:rFonts w:hint="default"/>
        <w:color w:val="auto"/>
      </w:rPr>
    </w:lvl>
    <w:lvl w:ilvl="1">
      <w:start w:val="2"/>
      <w:numFmt w:val="lowerLetter"/>
      <w:lvlText w:val="%2)"/>
      <w:lvlJc w:val="left"/>
      <w:pPr>
        <w:ind w:left="720" w:hanging="360"/>
      </w:pPr>
      <w:rPr>
        <w:rFonts w:hint="default"/>
        <w:b w:val="0"/>
        <w:i w:val="0"/>
        <w:color w:val="auto"/>
      </w:rPr>
    </w:lvl>
    <w:lvl w:ilvl="2">
      <w:start w:val="6"/>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1" w15:restartNumberingAfterBreak="0">
    <w:nsid w:val="73F0164C"/>
    <w:multiLevelType w:val="hybridMultilevel"/>
    <w:tmpl w:val="66C2A446"/>
    <w:lvl w:ilvl="0" w:tplc="1FAEE1E6">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2" w15:restartNumberingAfterBreak="0">
    <w:nsid w:val="741F20E6"/>
    <w:multiLevelType w:val="hybridMultilevel"/>
    <w:tmpl w:val="54C0BC24"/>
    <w:lvl w:ilvl="0" w:tplc="B300A696">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3" w15:restartNumberingAfterBreak="0">
    <w:nsid w:val="74676130"/>
    <w:multiLevelType w:val="multilevel"/>
    <w:tmpl w:val="9A6E05C0"/>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4" w15:restartNumberingAfterBreak="0">
    <w:nsid w:val="74A9399C"/>
    <w:multiLevelType w:val="hybridMultilevel"/>
    <w:tmpl w:val="51A473FC"/>
    <w:lvl w:ilvl="0" w:tplc="19E6F51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705" w15:restartNumberingAfterBreak="0">
    <w:nsid w:val="74EE15C8"/>
    <w:multiLevelType w:val="hybridMultilevel"/>
    <w:tmpl w:val="F8823238"/>
    <w:lvl w:ilvl="0" w:tplc="FFFFFFFF">
      <w:start w:val="1"/>
      <w:numFmt w:val="decimal"/>
      <w:lvlText w:val="%1)"/>
      <w:lvlJc w:val="left"/>
      <w:pPr>
        <w:ind w:left="1713" w:hanging="360"/>
      </w:pPr>
      <w:rPr>
        <w:rFonts w:hint="default"/>
        <w:color w:val="auto"/>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706" w15:restartNumberingAfterBreak="0">
    <w:nsid w:val="74EE18A7"/>
    <w:multiLevelType w:val="hybridMultilevel"/>
    <w:tmpl w:val="EE3C035A"/>
    <w:lvl w:ilvl="0" w:tplc="67D279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7" w15:restartNumberingAfterBreak="0">
    <w:nsid w:val="74FE7C03"/>
    <w:multiLevelType w:val="hybridMultilevel"/>
    <w:tmpl w:val="2648F698"/>
    <w:lvl w:ilvl="0" w:tplc="B3CA03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8" w15:restartNumberingAfterBreak="0">
    <w:nsid w:val="752858AF"/>
    <w:multiLevelType w:val="hybridMultilevel"/>
    <w:tmpl w:val="DC92877C"/>
    <w:lvl w:ilvl="0" w:tplc="04150011">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9" w15:restartNumberingAfterBreak="0">
    <w:nsid w:val="754937C8"/>
    <w:multiLevelType w:val="hybridMultilevel"/>
    <w:tmpl w:val="49B03A42"/>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0" w15:restartNumberingAfterBreak="0">
    <w:nsid w:val="75F20A4C"/>
    <w:multiLevelType w:val="hybridMultilevel"/>
    <w:tmpl w:val="48FC7392"/>
    <w:lvl w:ilvl="0" w:tplc="FFFFFFFF">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5484C380">
      <w:start w:val="1"/>
      <w:numFmt w:val="bullet"/>
      <w:lvlText w:val=""/>
      <w:lvlJc w:val="left"/>
      <w:pPr>
        <w:ind w:left="1080" w:hanging="360"/>
      </w:pPr>
      <w:rPr>
        <w:rFonts w:ascii="Symbol" w:hAnsi="Symbol" w:hint="default"/>
        <w:color w:val="auto"/>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1" w15:restartNumberingAfterBreak="0">
    <w:nsid w:val="76141CA7"/>
    <w:multiLevelType w:val="hybridMultilevel"/>
    <w:tmpl w:val="10389E24"/>
    <w:lvl w:ilvl="0" w:tplc="F2A685E4">
      <w:start w:val="2"/>
      <w:numFmt w:val="lowerLetter"/>
      <w:lvlText w:val="%1)"/>
      <w:lvlJc w:val="left"/>
      <w:pPr>
        <w:ind w:left="1287"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2" w15:restartNumberingAfterBreak="0">
    <w:nsid w:val="76336622"/>
    <w:multiLevelType w:val="hybridMultilevel"/>
    <w:tmpl w:val="5B2AC5F2"/>
    <w:lvl w:ilvl="0" w:tplc="79702FC8">
      <w:start w:val="1"/>
      <w:numFmt w:val="decimal"/>
      <w:lvlText w:val="%1."/>
      <w:lvlJc w:val="left"/>
      <w:pPr>
        <w:ind w:left="720" w:hanging="360"/>
      </w:pPr>
      <w:rPr>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13" w15:restartNumberingAfterBreak="0">
    <w:nsid w:val="765328CD"/>
    <w:multiLevelType w:val="hybridMultilevel"/>
    <w:tmpl w:val="7B666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4" w15:restartNumberingAfterBreak="0">
    <w:nsid w:val="76D769F5"/>
    <w:multiLevelType w:val="hybridMultilevel"/>
    <w:tmpl w:val="579098AE"/>
    <w:lvl w:ilvl="0" w:tplc="2D8E1C24">
      <w:start w:val="1"/>
      <w:numFmt w:val="lowerLetter"/>
      <w:lvlText w:val="%1)"/>
      <w:lvlJc w:val="left"/>
      <w:pPr>
        <w:ind w:left="1287"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5" w15:restartNumberingAfterBreak="0">
    <w:nsid w:val="77135735"/>
    <w:multiLevelType w:val="hybridMultilevel"/>
    <w:tmpl w:val="BEF8E84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6" w15:restartNumberingAfterBreak="0">
    <w:nsid w:val="77380226"/>
    <w:multiLevelType w:val="hybridMultilevel"/>
    <w:tmpl w:val="358805D2"/>
    <w:lvl w:ilvl="0" w:tplc="CC0A441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7" w15:restartNumberingAfterBreak="0">
    <w:nsid w:val="77927A46"/>
    <w:multiLevelType w:val="hybridMultilevel"/>
    <w:tmpl w:val="94BC63DA"/>
    <w:lvl w:ilvl="0" w:tplc="F7704856">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8" w15:restartNumberingAfterBreak="0">
    <w:nsid w:val="77997B0B"/>
    <w:multiLevelType w:val="multilevel"/>
    <w:tmpl w:val="270A1574"/>
    <w:lvl w:ilvl="0">
      <w:start w:val="1"/>
      <w:numFmt w:val="upperRoman"/>
      <w:lvlText w:val="%1."/>
      <w:lvlJc w:val="left"/>
      <w:pPr>
        <w:ind w:left="720" w:hanging="360"/>
      </w:pPr>
      <w:rPr>
        <w:rFonts w:ascii="Arial" w:eastAsiaTheme="minorHAnsi" w:hAnsi="Arial" w:cs="Arial"/>
        <w:strike w:val="0"/>
        <w:dstrike w:val="0"/>
        <w:u w:val="none"/>
        <w:effect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9" w15:restartNumberingAfterBreak="0">
    <w:nsid w:val="779E3B52"/>
    <w:multiLevelType w:val="hybridMultilevel"/>
    <w:tmpl w:val="B07AC91A"/>
    <w:lvl w:ilvl="0" w:tplc="04150017">
      <w:start w:val="1"/>
      <w:numFmt w:val="lowerLetter"/>
      <w:lvlText w:val="%1)"/>
      <w:lvlJc w:val="left"/>
      <w:pPr>
        <w:ind w:left="1571" w:hanging="360"/>
      </w:pPr>
      <w:rPr>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20" w15:restartNumberingAfterBreak="0">
    <w:nsid w:val="77A5443B"/>
    <w:multiLevelType w:val="hybridMultilevel"/>
    <w:tmpl w:val="B3AC712C"/>
    <w:lvl w:ilvl="0" w:tplc="B8CE37C4">
      <w:start w:val="1"/>
      <w:numFmt w:val="decimal"/>
      <w:lvlText w:val="%1)"/>
      <w:lvlJc w:val="left"/>
      <w:pPr>
        <w:ind w:left="720" w:hanging="360"/>
      </w:pPr>
      <w:rPr>
        <w:rFonts w:ascii="Arial" w:hAnsi="Arial" w:cs="Arial" w:hint="default"/>
        <w:color w:val="auto"/>
      </w:rPr>
    </w:lvl>
    <w:lvl w:ilvl="1" w:tplc="9418E860">
      <w:start w:val="1"/>
      <w:numFmt w:val="bullet"/>
      <w:lvlText w:val=""/>
      <w:lvlJc w:val="left"/>
      <w:pPr>
        <w:ind w:left="1440" w:hanging="360"/>
      </w:pPr>
      <w:rPr>
        <w:rFonts w:ascii="Symbol" w:hAnsi="Symbol" w:hint="default"/>
        <w:color w:val="000000" w:themeColor="text1"/>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1" w15:restartNumberingAfterBreak="0">
    <w:nsid w:val="77BC4718"/>
    <w:multiLevelType w:val="hybridMultilevel"/>
    <w:tmpl w:val="6ACA3FC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2" w15:restartNumberingAfterBreak="0">
    <w:nsid w:val="77DC0EC1"/>
    <w:multiLevelType w:val="hybridMultilevel"/>
    <w:tmpl w:val="370C29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3" w15:restartNumberingAfterBreak="0">
    <w:nsid w:val="781A5A13"/>
    <w:multiLevelType w:val="hybridMultilevel"/>
    <w:tmpl w:val="68504BD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4" w15:restartNumberingAfterBreak="0">
    <w:nsid w:val="78326B6F"/>
    <w:multiLevelType w:val="hybridMultilevel"/>
    <w:tmpl w:val="F6FCC6EC"/>
    <w:lvl w:ilvl="0" w:tplc="D4A65F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5" w15:restartNumberingAfterBreak="0">
    <w:nsid w:val="78412E4D"/>
    <w:multiLevelType w:val="multilevel"/>
    <w:tmpl w:val="945C21F4"/>
    <w:lvl w:ilvl="0">
      <w:start w:val="6"/>
      <w:numFmt w:val="decimal"/>
      <w:lvlText w:val="%1)"/>
      <w:lvlJc w:val="left"/>
      <w:pPr>
        <w:ind w:left="360" w:hanging="360"/>
      </w:pPr>
      <w:rPr>
        <w:rFonts w:hint="default"/>
        <w:color w:val="auto"/>
      </w:rPr>
    </w:lvl>
    <w:lvl w:ilvl="1">
      <w:start w:val="1"/>
      <w:numFmt w:val="lowerLetter"/>
      <w:lvlText w:val="%2)"/>
      <w:lvlJc w:val="left"/>
      <w:pPr>
        <w:ind w:left="578" w:hanging="360"/>
      </w:pPr>
      <w:rPr>
        <w:rFonts w:cs="Times New Roman" w:hint="default"/>
        <w:b w:val="0"/>
        <w:i w:val="0"/>
        <w:color w:val="auto"/>
      </w:rPr>
    </w:lvl>
    <w:lvl w:ilvl="2">
      <w:start w:val="1"/>
      <w:numFmt w:val="lowerLetter"/>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726" w15:restartNumberingAfterBreak="0">
    <w:nsid w:val="787B464F"/>
    <w:multiLevelType w:val="hybridMultilevel"/>
    <w:tmpl w:val="2F74F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7" w15:restartNumberingAfterBreak="0">
    <w:nsid w:val="78A07213"/>
    <w:multiLevelType w:val="hybridMultilevel"/>
    <w:tmpl w:val="DD72E8F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8" w15:restartNumberingAfterBreak="0">
    <w:nsid w:val="78AF118F"/>
    <w:multiLevelType w:val="hybridMultilevel"/>
    <w:tmpl w:val="C99CFAF2"/>
    <w:lvl w:ilvl="0" w:tplc="04150011">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729" w15:restartNumberingAfterBreak="0">
    <w:nsid w:val="78C31155"/>
    <w:multiLevelType w:val="multilevel"/>
    <w:tmpl w:val="A630E7F2"/>
    <w:lvl w:ilvl="0">
      <w:start w:val="2"/>
      <w:numFmt w:val="upperRoman"/>
      <w:lvlText w:val="%1."/>
      <w:lvlJc w:val="left"/>
      <w:pPr>
        <w:ind w:left="360" w:hanging="360"/>
      </w:pPr>
      <w:rPr>
        <w:rFonts w:hint="default"/>
        <w:i w:val="0"/>
        <w:color w:val="auto"/>
      </w:rPr>
    </w:lvl>
    <w:lvl w:ilvl="1">
      <w:start w:val="4"/>
      <w:numFmt w:val="lowerLetter"/>
      <w:lvlText w:val="%2)"/>
      <w:lvlJc w:val="left"/>
      <w:pPr>
        <w:ind w:left="4897" w:hanging="360"/>
      </w:pPr>
      <w:rPr>
        <w:rFonts w:hint="default"/>
        <w:i w:val="0"/>
      </w:rPr>
    </w:lvl>
    <w:lvl w:ilvl="2">
      <w:start w:val="1"/>
      <w:numFmt w:val="lowerLetter"/>
      <w:lvlText w:val="%3)"/>
      <w:lvlJc w:val="left"/>
      <w:pPr>
        <w:ind w:left="1080" w:hanging="360"/>
      </w:pPr>
      <w:rPr>
        <w:rFonts w:hint="default"/>
        <w:b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0" w15:restartNumberingAfterBreak="0">
    <w:nsid w:val="795F7AD0"/>
    <w:multiLevelType w:val="hybridMultilevel"/>
    <w:tmpl w:val="915E5C4C"/>
    <w:lvl w:ilvl="0" w:tplc="BB66ECC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1" w15:restartNumberingAfterBreak="0">
    <w:nsid w:val="798539BA"/>
    <w:multiLevelType w:val="hybridMultilevel"/>
    <w:tmpl w:val="533A5EA4"/>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32" w15:restartNumberingAfterBreak="0">
    <w:nsid w:val="79A17581"/>
    <w:multiLevelType w:val="hybridMultilevel"/>
    <w:tmpl w:val="B7BC1C0A"/>
    <w:styleLink w:val="Styl143"/>
    <w:lvl w:ilvl="0" w:tplc="04150011">
      <w:start w:val="1"/>
      <w:numFmt w:val="decimal"/>
      <w:lvlText w:val="%1)"/>
      <w:lvlJc w:val="left"/>
      <w:pPr>
        <w:ind w:left="1361" w:hanging="360"/>
      </w:p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733" w15:restartNumberingAfterBreak="0">
    <w:nsid w:val="79AB6BBB"/>
    <w:multiLevelType w:val="hybridMultilevel"/>
    <w:tmpl w:val="E3E08496"/>
    <w:lvl w:ilvl="0" w:tplc="EB084A2A">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34" w15:restartNumberingAfterBreak="0">
    <w:nsid w:val="79AD34C9"/>
    <w:multiLevelType w:val="hybridMultilevel"/>
    <w:tmpl w:val="E0A816EA"/>
    <w:lvl w:ilvl="0" w:tplc="FFFFFFFF">
      <w:start w:val="1"/>
      <w:numFmt w:val="decimal"/>
      <w:lvlText w:val="%1)"/>
      <w:lvlJc w:val="left"/>
      <w:pPr>
        <w:tabs>
          <w:tab w:val="num" w:pos="644"/>
        </w:tabs>
        <w:ind w:left="644" w:hanging="360"/>
      </w:pPr>
    </w:lvl>
    <w:lvl w:ilvl="1" w:tplc="04150017">
      <w:start w:val="1"/>
      <w:numFmt w:val="lowerLetter"/>
      <w:lvlText w:val="%2)"/>
      <w:lvlJc w:val="left"/>
      <w:pPr>
        <w:ind w:left="502"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5" w15:restartNumberingAfterBreak="0">
    <w:nsid w:val="79CE2F94"/>
    <w:multiLevelType w:val="hybridMultilevel"/>
    <w:tmpl w:val="134241C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736" w15:restartNumberingAfterBreak="0">
    <w:nsid w:val="7A074008"/>
    <w:multiLevelType w:val="hybridMultilevel"/>
    <w:tmpl w:val="F90A8C5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7" w15:restartNumberingAfterBreak="0">
    <w:nsid w:val="7A0F5D12"/>
    <w:multiLevelType w:val="hybridMultilevel"/>
    <w:tmpl w:val="8BAA7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8" w15:restartNumberingAfterBreak="0">
    <w:nsid w:val="7A166070"/>
    <w:multiLevelType w:val="hybridMultilevel"/>
    <w:tmpl w:val="88CEE068"/>
    <w:lvl w:ilvl="0" w:tplc="778258D2">
      <w:start w:val="1"/>
      <w:numFmt w:val="decimal"/>
      <w:lvlText w:val="%1)"/>
      <w:lvlJc w:val="left"/>
      <w:pPr>
        <w:ind w:left="4613"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9" w15:restartNumberingAfterBreak="0">
    <w:nsid w:val="7A5F63FA"/>
    <w:multiLevelType w:val="hybridMultilevel"/>
    <w:tmpl w:val="81284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0" w15:restartNumberingAfterBreak="0">
    <w:nsid w:val="7A7366A7"/>
    <w:multiLevelType w:val="hybridMultilevel"/>
    <w:tmpl w:val="ED64CAFE"/>
    <w:lvl w:ilvl="0" w:tplc="FFFFFFFF">
      <w:start w:val="1"/>
      <w:numFmt w:val="bullet"/>
      <w:lvlText w:val=""/>
      <w:lvlJc w:val="left"/>
      <w:pPr>
        <w:ind w:left="2138" w:hanging="360"/>
      </w:pPr>
      <w:rPr>
        <w:rFonts w:ascii="Symbol" w:hAnsi="Symbol" w:hint="default"/>
      </w:rPr>
    </w:lvl>
    <w:lvl w:ilvl="1" w:tplc="3ADA31E8">
      <w:start w:val="1"/>
      <w:numFmt w:val="bullet"/>
      <w:lvlText w:val=""/>
      <w:lvlJc w:val="left"/>
      <w:pPr>
        <w:ind w:left="928" w:hanging="360"/>
      </w:pPr>
      <w:rPr>
        <w:rFonts w:ascii="Symbol" w:hAnsi="Symbol"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741" w15:restartNumberingAfterBreak="0">
    <w:nsid w:val="7AB67993"/>
    <w:multiLevelType w:val="hybridMultilevel"/>
    <w:tmpl w:val="BCA0C5E2"/>
    <w:lvl w:ilvl="0" w:tplc="0B86904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2" w15:restartNumberingAfterBreak="0">
    <w:nsid w:val="7ACD55A2"/>
    <w:multiLevelType w:val="hybridMultilevel"/>
    <w:tmpl w:val="ECDC4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3" w15:restartNumberingAfterBreak="0">
    <w:nsid w:val="7AD802EA"/>
    <w:multiLevelType w:val="hybridMultilevel"/>
    <w:tmpl w:val="82B85FEE"/>
    <w:lvl w:ilvl="0" w:tplc="FFFFFFFF">
      <w:start w:val="1"/>
      <w:numFmt w:val="decimal"/>
      <w:lvlText w:val="%1)"/>
      <w:lvlJc w:val="left"/>
      <w:pPr>
        <w:ind w:left="1364" w:hanging="360"/>
      </w:pPr>
      <w:rPr>
        <w:rFonts w:hint="default"/>
      </w:rPr>
    </w:lvl>
    <w:lvl w:ilvl="1" w:tplc="3ADA31E8">
      <w:start w:val="1"/>
      <w:numFmt w:val="bullet"/>
      <w:lvlText w:val=""/>
      <w:lvlJc w:val="left"/>
      <w:pPr>
        <w:ind w:left="2433" w:hanging="360"/>
      </w:pPr>
      <w:rPr>
        <w:rFonts w:ascii="Symbol" w:hAnsi="Symbol" w:hint="default"/>
      </w:r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44" w15:restartNumberingAfterBreak="0">
    <w:nsid w:val="7B083950"/>
    <w:multiLevelType w:val="hybridMultilevel"/>
    <w:tmpl w:val="7ECE370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45" w15:restartNumberingAfterBreak="0">
    <w:nsid w:val="7B0C5B61"/>
    <w:multiLevelType w:val="hybridMultilevel"/>
    <w:tmpl w:val="D0840F16"/>
    <w:lvl w:ilvl="0" w:tplc="BB66ECC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746" w15:restartNumberingAfterBreak="0">
    <w:nsid w:val="7B4559AE"/>
    <w:multiLevelType w:val="hybridMultilevel"/>
    <w:tmpl w:val="ED42ACAA"/>
    <w:lvl w:ilvl="0" w:tplc="C9A2E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7" w15:restartNumberingAfterBreak="0">
    <w:nsid w:val="7B5A6D56"/>
    <w:multiLevelType w:val="multilevel"/>
    <w:tmpl w:val="600E810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8" w15:restartNumberingAfterBreak="0">
    <w:nsid w:val="7B8027CE"/>
    <w:multiLevelType w:val="hybridMultilevel"/>
    <w:tmpl w:val="52363F3A"/>
    <w:lvl w:ilvl="0" w:tplc="04150017">
      <w:start w:val="1"/>
      <w:numFmt w:val="lowerLetter"/>
      <w:lvlText w:val="%1)"/>
      <w:lvlJc w:val="left"/>
      <w:pPr>
        <w:ind w:left="720" w:hanging="360"/>
      </w:pPr>
      <w:rPr>
        <w:rFonts w:hint="default"/>
      </w:rPr>
    </w:lvl>
    <w:lvl w:ilvl="1" w:tplc="FEF45E9C">
      <w:start w:val="1"/>
      <w:numFmt w:val="decimal"/>
      <w:lvlText w:val="%2)"/>
      <w:lvlJc w:val="left"/>
      <w:pPr>
        <w:ind w:left="1922"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9" w15:restartNumberingAfterBreak="0">
    <w:nsid w:val="7C132C4D"/>
    <w:multiLevelType w:val="hybridMultilevel"/>
    <w:tmpl w:val="DEF6275E"/>
    <w:lvl w:ilvl="0" w:tplc="FFFFFFFF">
      <w:start w:val="1"/>
      <w:numFmt w:val="decimal"/>
      <w:lvlText w:val="%1)"/>
      <w:lvlJc w:val="left"/>
      <w:pPr>
        <w:ind w:left="644" w:hanging="360"/>
      </w:pPr>
    </w:lvl>
    <w:lvl w:ilvl="1" w:tplc="FFFFFFFF">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50" w15:restartNumberingAfterBreak="0">
    <w:nsid w:val="7C33102D"/>
    <w:multiLevelType w:val="hybridMultilevel"/>
    <w:tmpl w:val="97DE97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1" w15:restartNumberingAfterBreak="0">
    <w:nsid w:val="7C360233"/>
    <w:multiLevelType w:val="hybridMultilevel"/>
    <w:tmpl w:val="97261FD4"/>
    <w:lvl w:ilvl="0" w:tplc="B32EA42C">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2" w15:restartNumberingAfterBreak="0">
    <w:nsid w:val="7C3B2770"/>
    <w:multiLevelType w:val="hybridMultilevel"/>
    <w:tmpl w:val="386E63F6"/>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3" w15:restartNumberingAfterBreak="0">
    <w:nsid w:val="7C661B39"/>
    <w:multiLevelType w:val="hybridMultilevel"/>
    <w:tmpl w:val="8024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4" w15:restartNumberingAfterBreak="0">
    <w:nsid w:val="7C726C8E"/>
    <w:multiLevelType w:val="hybridMultilevel"/>
    <w:tmpl w:val="A03467B6"/>
    <w:lvl w:ilvl="0" w:tplc="04150011">
      <w:start w:val="1"/>
      <w:numFmt w:val="decimal"/>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755" w15:restartNumberingAfterBreak="0">
    <w:nsid w:val="7CE7748C"/>
    <w:multiLevelType w:val="hybridMultilevel"/>
    <w:tmpl w:val="8D8835F2"/>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6" w15:restartNumberingAfterBreak="0">
    <w:nsid w:val="7D19753F"/>
    <w:multiLevelType w:val="hybridMultilevel"/>
    <w:tmpl w:val="A3C0738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7" w15:restartNumberingAfterBreak="0">
    <w:nsid w:val="7D811434"/>
    <w:multiLevelType w:val="multilevel"/>
    <w:tmpl w:val="BEF8AEAE"/>
    <w:lvl w:ilvl="0">
      <w:start w:val="2"/>
      <w:numFmt w:val="upperRoman"/>
      <w:lvlText w:val="%1."/>
      <w:lvlJc w:val="left"/>
      <w:pPr>
        <w:ind w:left="360" w:hanging="360"/>
      </w:pPr>
      <w:rPr>
        <w:rFonts w:hint="default"/>
        <w:color w:val="000000" w:themeColor="text1"/>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b w:val="0"/>
        <w:color w:val="000000" w:themeColor="text1"/>
        <w:sz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8" w15:restartNumberingAfterBreak="0">
    <w:nsid w:val="7D8F28B3"/>
    <w:multiLevelType w:val="hybridMultilevel"/>
    <w:tmpl w:val="44389C38"/>
    <w:lvl w:ilvl="0" w:tplc="B4442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9" w15:restartNumberingAfterBreak="0">
    <w:nsid w:val="7D9D30DB"/>
    <w:multiLevelType w:val="multilevel"/>
    <w:tmpl w:val="1B2812F0"/>
    <w:lvl w:ilvl="0">
      <w:start w:val="1"/>
      <w:numFmt w:val="upperRoman"/>
      <w:lvlText w:val="%1."/>
      <w:lvlJc w:val="left"/>
      <w:pPr>
        <w:ind w:left="360" w:hanging="360"/>
      </w:pPr>
      <w:rPr>
        <w:rFonts w:hint="default"/>
        <w:i w:val="0"/>
        <w:color w:val="auto"/>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0" w15:restartNumberingAfterBreak="0">
    <w:nsid w:val="7DBC5EB8"/>
    <w:multiLevelType w:val="hybridMultilevel"/>
    <w:tmpl w:val="533A5EA4"/>
    <w:lvl w:ilvl="0" w:tplc="04150017">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1" w15:restartNumberingAfterBreak="0">
    <w:nsid w:val="7DD76DF5"/>
    <w:multiLevelType w:val="hybridMultilevel"/>
    <w:tmpl w:val="C71C37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2" w15:restartNumberingAfterBreak="0">
    <w:nsid w:val="7E12507C"/>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3" w15:restartNumberingAfterBreak="0">
    <w:nsid w:val="7E1827D0"/>
    <w:multiLevelType w:val="multilevel"/>
    <w:tmpl w:val="2CCE5F88"/>
    <w:lvl w:ilvl="0">
      <w:start w:val="3"/>
      <w:numFmt w:val="decimal"/>
      <w:lvlText w:val="%1)"/>
      <w:lvlJc w:val="left"/>
      <w:pPr>
        <w:ind w:left="502" w:hanging="360"/>
      </w:pPr>
      <w:rPr>
        <w:rFonts w:hint="default"/>
        <w:color w:val="auto"/>
      </w:rPr>
    </w:lvl>
    <w:lvl w:ilvl="1">
      <w:start w:val="1"/>
      <w:numFmt w:val="lowerLetter"/>
      <w:lvlText w:val="%2)"/>
      <w:lvlJc w:val="left"/>
      <w:pPr>
        <w:ind w:left="720" w:hanging="360"/>
      </w:pPr>
      <w:rPr>
        <w:rFonts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4" w15:restartNumberingAfterBreak="0">
    <w:nsid w:val="7E4E375F"/>
    <w:multiLevelType w:val="hybridMultilevel"/>
    <w:tmpl w:val="EA9E433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65" w15:restartNumberingAfterBreak="0">
    <w:nsid w:val="7E9E3F23"/>
    <w:multiLevelType w:val="hybridMultilevel"/>
    <w:tmpl w:val="DADCE084"/>
    <w:lvl w:ilvl="0" w:tplc="B1BC2536">
      <w:start w:val="1"/>
      <w:numFmt w:val="lowerLetter"/>
      <w:lvlText w:val="%1)"/>
      <w:lvlJc w:val="left"/>
      <w:pPr>
        <w:ind w:left="1996" w:hanging="360"/>
      </w:pPr>
      <w:rPr>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66" w15:restartNumberingAfterBreak="0">
    <w:nsid w:val="7EC06329"/>
    <w:multiLevelType w:val="hybridMultilevel"/>
    <w:tmpl w:val="CB82C116"/>
    <w:lvl w:ilvl="0" w:tplc="BB66EC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7" w15:restartNumberingAfterBreak="0">
    <w:nsid w:val="7EC64513"/>
    <w:multiLevelType w:val="hybridMultilevel"/>
    <w:tmpl w:val="4642B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8" w15:restartNumberingAfterBreak="0">
    <w:nsid w:val="7EC657C8"/>
    <w:multiLevelType w:val="hybridMultilevel"/>
    <w:tmpl w:val="009A6D9E"/>
    <w:lvl w:ilvl="0" w:tplc="FFFFFFFF">
      <w:start w:val="1"/>
      <w:numFmt w:val="decimal"/>
      <w:lvlText w:val="%1)"/>
      <w:lvlJc w:val="left"/>
      <w:pPr>
        <w:ind w:left="1571" w:hanging="360"/>
      </w:pPr>
      <w:rPr>
        <w:rFonts w:hint="default"/>
        <w:color w:val="auto"/>
      </w:rPr>
    </w:lvl>
    <w:lvl w:ilvl="1" w:tplc="3ADA31E8">
      <w:start w:val="1"/>
      <w:numFmt w:val="bullet"/>
      <w:lvlText w:val=""/>
      <w:lvlJc w:val="left"/>
      <w:pPr>
        <w:ind w:left="2138"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69" w15:restartNumberingAfterBreak="0">
    <w:nsid w:val="7F1E7D5C"/>
    <w:multiLevelType w:val="hybridMultilevel"/>
    <w:tmpl w:val="FA460E3A"/>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0" w15:restartNumberingAfterBreak="0">
    <w:nsid w:val="7F413241"/>
    <w:multiLevelType w:val="hybridMultilevel"/>
    <w:tmpl w:val="E6526D84"/>
    <w:lvl w:ilvl="0" w:tplc="622C8E4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71" w15:restartNumberingAfterBreak="0">
    <w:nsid w:val="7F430AA0"/>
    <w:multiLevelType w:val="hybridMultilevel"/>
    <w:tmpl w:val="A4027888"/>
    <w:lvl w:ilvl="0" w:tplc="42B80EB0">
      <w:start w:val="1"/>
      <w:numFmt w:val="decimal"/>
      <w:lvlText w:val="%1)"/>
      <w:lvlJc w:val="left"/>
      <w:pPr>
        <w:tabs>
          <w:tab w:val="num" w:pos="142"/>
        </w:tabs>
        <w:ind w:left="255" w:hanging="113"/>
      </w:pPr>
      <w:rPr>
        <w:color w:val="auto"/>
      </w:rPr>
    </w:lvl>
    <w:lvl w:ilvl="1" w:tplc="FFFFFFFF">
      <w:start w:val="1"/>
      <w:numFmt w:val="lowerLetter"/>
      <w:lvlText w:val="%2)"/>
      <w:lvlJc w:val="left"/>
      <w:pPr>
        <w:tabs>
          <w:tab w:val="num" w:pos="786"/>
        </w:tabs>
        <w:ind w:left="786" w:hanging="360"/>
      </w:pPr>
      <w:rPr>
        <w:rFonts w:cs="Times New Roman"/>
      </w:rPr>
    </w:lvl>
    <w:lvl w:ilvl="2" w:tplc="FFFFFFFF">
      <w:start w:val="1"/>
      <w:numFmt w:val="lowerRoman"/>
      <w:lvlText w:val="%3."/>
      <w:lvlJc w:val="left"/>
      <w:pPr>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2" w15:restartNumberingAfterBreak="0">
    <w:nsid w:val="7F844B7A"/>
    <w:multiLevelType w:val="hybridMultilevel"/>
    <w:tmpl w:val="D9C62C6C"/>
    <w:lvl w:ilvl="0" w:tplc="A9D610B8">
      <w:start w:val="1"/>
      <w:numFmt w:val="decimal"/>
      <w:lvlText w:val="%1)"/>
      <w:lvlJc w:val="left"/>
      <w:pPr>
        <w:ind w:left="1215" w:hanging="360"/>
      </w:pPr>
      <w:rPr>
        <w:strike w:val="0"/>
        <w:color w:val="auto"/>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73" w15:restartNumberingAfterBreak="0">
    <w:nsid w:val="7F966706"/>
    <w:multiLevelType w:val="hybridMultilevel"/>
    <w:tmpl w:val="62C0BCEA"/>
    <w:lvl w:ilvl="0" w:tplc="EE9C9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4" w15:restartNumberingAfterBreak="0">
    <w:nsid w:val="7FD02F22"/>
    <w:multiLevelType w:val="multilevel"/>
    <w:tmpl w:val="EFE6E54C"/>
    <w:lvl w:ilvl="0">
      <w:start w:val="2"/>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5" w15:restartNumberingAfterBreak="0">
    <w:nsid w:val="7FE5450D"/>
    <w:multiLevelType w:val="hybridMultilevel"/>
    <w:tmpl w:val="828CB062"/>
    <w:lvl w:ilvl="0" w:tplc="28BE7488">
      <w:start w:val="1"/>
      <w:numFmt w:val="lowerLetter"/>
      <w:lvlText w:val="%1)"/>
      <w:lvlJc w:val="left"/>
      <w:pPr>
        <w:ind w:left="720" w:hanging="360"/>
      </w:pPr>
      <w:rPr>
        <w:rFonts w:hint="default"/>
        <w:color w:val="auto"/>
      </w:rPr>
    </w:lvl>
    <w:lvl w:ilvl="1" w:tplc="FFFFFFFF">
      <w:start w:val="1"/>
      <w:numFmt w:val="bullet"/>
      <w:lvlText w:val=""/>
      <w:lvlJc w:val="left"/>
      <w:pPr>
        <w:ind w:left="144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527052">
    <w:abstractNumId w:val="578"/>
  </w:num>
  <w:num w:numId="2" w16cid:durableId="1448697643">
    <w:abstractNumId w:val="265"/>
  </w:num>
  <w:num w:numId="3" w16cid:durableId="1143425757">
    <w:abstractNumId w:val="420"/>
  </w:num>
  <w:num w:numId="4" w16cid:durableId="65732919">
    <w:abstractNumId w:val="551"/>
  </w:num>
  <w:num w:numId="5" w16cid:durableId="1695615987">
    <w:abstractNumId w:val="33"/>
  </w:num>
  <w:num w:numId="6" w16cid:durableId="1247879751">
    <w:abstractNumId w:val="286"/>
  </w:num>
  <w:num w:numId="7" w16cid:durableId="427313796">
    <w:abstractNumId w:val="523"/>
  </w:num>
  <w:num w:numId="8" w16cid:durableId="1453592778">
    <w:abstractNumId w:val="334"/>
  </w:num>
  <w:num w:numId="9" w16cid:durableId="125507601">
    <w:abstractNumId w:val="679"/>
  </w:num>
  <w:num w:numId="10" w16cid:durableId="2034377076">
    <w:abstractNumId w:val="654"/>
  </w:num>
  <w:num w:numId="11" w16cid:durableId="465318319">
    <w:abstractNumId w:val="695"/>
  </w:num>
  <w:num w:numId="12" w16cid:durableId="1997681902">
    <w:abstractNumId w:val="82"/>
  </w:num>
  <w:num w:numId="13" w16cid:durableId="1667902422">
    <w:abstractNumId w:val="556"/>
  </w:num>
  <w:num w:numId="14" w16cid:durableId="609050701">
    <w:abstractNumId w:val="583"/>
  </w:num>
  <w:num w:numId="15" w16cid:durableId="546142384">
    <w:abstractNumId w:val="756"/>
  </w:num>
  <w:num w:numId="16" w16cid:durableId="791555211">
    <w:abstractNumId w:val="47"/>
  </w:num>
  <w:num w:numId="17" w16cid:durableId="568270641">
    <w:abstractNumId w:val="191"/>
  </w:num>
  <w:num w:numId="18" w16cid:durableId="1034891663">
    <w:abstractNumId w:val="124"/>
  </w:num>
  <w:num w:numId="19" w16cid:durableId="132333335">
    <w:abstractNumId w:val="381"/>
  </w:num>
  <w:num w:numId="20" w16cid:durableId="1139228100">
    <w:abstractNumId w:val="732"/>
  </w:num>
  <w:num w:numId="21" w16cid:durableId="428739178">
    <w:abstractNumId w:val="215"/>
  </w:num>
  <w:num w:numId="22" w16cid:durableId="1490555066">
    <w:abstractNumId w:val="227"/>
  </w:num>
  <w:num w:numId="23" w16cid:durableId="741177174">
    <w:abstractNumId w:val="505"/>
  </w:num>
  <w:num w:numId="24" w16cid:durableId="2075622805">
    <w:abstractNumId w:val="194"/>
  </w:num>
  <w:num w:numId="25" w16cid:durableId="500655545">
    <w:abstractNumId w:val="192"/>
  </w:num>
  <w:num w:numId="26" w16cid:durableId="557084188">
    <w:abstractNumId w:val="154"/>
  </w:num>
  <w:num w:numId="27" w16cid:durableId="514735449">
    <w:abstractNumId w:val="376"/>
  </w:num>
  <w:num w:numId="28" w16cid:durableId="1672558695">
    <w:abstractNumId w:val="426"/>
  </w:num>
  <w:num w:numId="29" w16cid:durableId="2033995306">
    <w:abstractNumId w:val="35"/>
  </w:num>
  <w:num w:numId="30" w16cid:durableId="30999683">
    <w:abstractNumId w:val="741"/>
  </w:num>
  <w:num w:numId="31" w16cid:durableId="1076708172">
    <w:abstractNumId w:val="320"/>
  </w:num>
  <w:num w:numId="32" w16cid:durableId="1354301980">
    <w:abstractNumId w:val="146"/>
  </w:num>
  <w:num w:numId="33" w16cid:durableId="2115436924">
    <w:abstractNumId w:val="356"/>
  </w:num>
  <w:num w:numId="34" w16cid:durableId="1784685818">
    <w:abstractNumId w:val="304"/>
  </w:num>
  <w:num w:numId="35" w16cid:durableId="818350956">
    <w:abstractNumId w:val="380"/>
  </w:num>
  <w:num w:numId="36" w16cid:durableId="1398363983">
    <w:abstractNumId w:val="610"/>
  </w:num>
  <w:num w:numId="37" w16cid:durableId="732777224">
    <w:abstractNumId w:val="772"/>
  </w:num>
  <w:num w:numId="38" w16cid:durableId="1317226647">
    <w:abstractNumId w:val="197"/>
  </w:num>
  <w:num w:numId="39" w16cid:durableId="1381058325">
    <w:abstractNumId w:val="461"/>
  </w:num>
  <w:num w:numId="40" w16cid:durableId="1774397525">
    <w:abstractNumId w:val="412"/>
  </w:num>
  <w:num w:numId="41" w16cid:durableId="1092698526">
    <w:abstractNumId w:val="162"/>
  </w:num>
  <w:num w:numId="42" w16cid:durableId="1440678713">
    <w:abstractNumId w:val="109"/>
  </w:num>
  <w:num w:numId="43" w16cid:durableId="244384805">
    <w:abstractNumId w:val="126"/>
  </w:num>
  <w:num w:numId="44" w16cid:durableId="1022391197">
    <w:abstractNumId w:val="688"/>
  </w:num>
  <w:num w:numId="45" w16cid:durableId="295987410">
    <w:abstractNumId w:val="599"/>
  </w:num>
  <w:num w:numId="46" w16cid:durableId="782574619">
    <w:abstractNumId w:val="218"/>
  </w:num>
  <w:num w:numId="47" w16cid:durableId="781069818">
    <w:abstractNumId w:val="3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3884524">
    <w:abstractNumId w:val="413"/>
  </w:num>
  <w:num w:numId="49" w16cid:durableId="685519189">
    <w:abstractNumId w:val="747"/>
  </w:num>
  <w:num w:numId="50" w16cid:durableId="1520002862">
    <w:abstractNumId w:val="107"/>
  </w:num>
  <w:num w:numId="51" w16cid:durableId="1299725909">
    <w:abstractNumId w:val="402"/>
  </w:num>
  <w:num w:numId="52" w16cid:durableId="2009598688">
    <w:abstractNumId w:val="386"/>
  </w:num>
  <w:num w:numId="53" w16cid:durableId="1699771294">
    <w:abstractNumId w:val="280"/>
  </w:num>
  <w:num w:numId="54" w16cid:durableId="841595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22985842">
    <w:abstractNumId w:val="263"/>
  </w:num>
  <w:num w:numId="56" w16cid:durableId="532235981">
    <w:abstractNumId w:val="371"/>
  </w:num>
  <w:num w:numId="57" w16cid:durableId="351342842">
    <w:abstractNumId w:val="30"/>
  </w:num>
  <w:num w:numId="58" w16cid:durableId="1855552">
    <w:abstractNumId w:val="676"/>
  </w:num>
  <w:num w:numId="59" w16cid:durableId="2074888365">
    <w:abstractNumId w:val="692"/>
  </w:num>
  <w:num w:numId="60" w16cid:durableId="541402322">
    <w:abstractNumId w:val="406"/>
  </w:num>
  <w:num w:numId="61" w16cid:durableId="1223639939">
    <w:abstractNumId w:val="651"/>
  </w:num>
  <w:num w:numId="62" w16cid:durableId="346949999">
    <w:abstractNumId w:val="633"/>
  </w:num>
  <w:num w:numId="63" w16cid:durableId="300042202">
    <w:abstractNumId w:val="359"/>
  </w:num>
  <w:num w:numId="64" w16cid:durableId="665668542">
    <w:abstractNumId w:val="553"/>
  </w:num>
  <w:num w:numId="65" w16cid:durableId="304042227">
    <w:abstractNumId w:val="11"/>
  </w:num>
  <w:num w:numId="66" w16cid:durableId="56440702">
    <w:abstractNumId w:val="718"/>
  </w:num>
  <w:num w:numId="67" w16cid:durableId="1401563069">
    <w:abstractNumId w:val="292"/>
  </w:num>
  <w:num w:numId="68" w16cid:durableId="1380786588">
    <w:abstractNumId w:val="25"/>
  </w:num>
  <w:num w:numId="69" w16cid:durableId="1938974515">
    <w:abstractNumId w:val="587"/>
  </w:num>
  <w:num w:numId="70" w16cid:durableId="1558783630">
    <w:abstractNumId w:val="739"/>
  </w:num>
  <w:num w:numId="71" w16cid:durableId="1216627807">
    <w:abstractNumId w:val="769"/>
  </w:num>
  <w:num w:numId="72" w16cid:durableId="44528737">
    <w:abstractNumId w:val="98"/>
  </w:num>
  <w:num w:numId="73" w16cid:durableId="130288713">
    <w:abstractNumId w:val="20"/>
  </w:num>
  <w:num w:numId="74" w16cid:durableId="313802871">
    <w:abstractNumId w:val="171"/>
  </w:num>
  <w:num w:numId="75" w16cid:durableId="1062755436">
    <w:abstractNumId w:val="437"/>
  </w:num>
  <w:num w:numId="76" w16cid:durableId="2128229785">
    <w:abstractNumId w:val="665"/>
  </w:num>
  <w:num w:numId="77" w16cid:durableId="783499383">
    <w:abstractNumId w:val="544"/>
  </w:num>
  <w:num w:numId="78" w16cid:durableId="1654875134">
    <w:abstractNumId w:val="262"/>
  </w:num>
  <w:num w:numId="79" w16cid:durableId="1395155041">
    <w:abstractNumId w:val="491"/>
  </w:num>
  <w:num w:numId="80" w16cid:durableId="1810438760">
    <w:abstractNumId w:val="172"/>
  </w:num>
  <w:num w:numId="81" w16cid:durableId="163518">
    <w:abstractNumId w:val="45"/>
  </w:num>
  <w:num w:numId="82" w16cid:durableId="1348558256">
    <w:abstractNumId w:val="212"/>
  </w:num>
  <w:num w:numId="83" w16cid:durableId="154225125">
    <w:abstractNumId w:val="700"/>
  </w:num>
  <w:num w:numId="84" w16cid:durableId="420444003">
    <w:abstractNumId w:val="17"/>
  </w:num>
  <w:num w:numId="85" w16cid:durableId="1039552247">
    <w:abstractNumId w:val="272"/>
  </w:num>
  <w:num w:numId="86" w16cid:durableId="695886962">
    <w:abstractNumId w:val="628"/>
  </w:num>
  <w:num w:numId="87" w16cid:durableId="1242644457">
    <w:abstractNumId w:val="142"/>
  </w:num>
  <w:num w:numId="88" w16cid:durableId="1613433890">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64808597">
    <w:abstractNumId w:val="258"/>
  </w:num>
  <w:num w:numId="90" w16cid:durableId="945045076">
    <w:abstractNumId w:val="445"/>
  </w:num>
  <w:num w:numId="91" w16cid:durableId="416487688">
    <w:abstractNumId w:val="559"/>
  </w:num>
  <w:num w:numId="92" w16cid:durableId="1346859674">
    <w:abstractNumId w:val="748"/>
  </w:num>
  <w:num w:numId="93" w16cid:durableId="929848815">
    <w:abstractNumId w:val="431"/>
  </w:num>
  <w:num w:numId="94" w16cid:durableId="885919625">
    <w:abstractNumId w:val="282"/>
  </w:num>
  <w:num w:numId="95" w16cid:durableId="1252814077">
    <w:abstractNumId w:val="408"/>
  </w:num>
  <w:num w:numId="96" w16cid:durableId="805125138">
    <w:abstractNumId w:val="22"/>
  </w:num>
  <w:num w:numId="97" w16cid:durableId="1756244639">
    <w:abstractNumId w:val="205"/>
  </w:num>
  <w:num w:numId="98" w16cid:durableId="1966304214">
    <w:abstractNumId w:val="477"/>
  </w:num>
  <w:num w:numId="99" w16cid:durableId="1280801554">
    <w:abstractNumId w:val="753"/>
  </w:num>
  <w:num w:numId="100" w16cid:durableId="938950346">
    <w:abstractNumId w:val="555"/>
  </w:num>
  <w:num w:numId="101" w16cid:durableId="1469282958">
    <w:abstractNumId w:val="140"/>
  </w:num>
  <w:num w:numId="102" w16cid:durableId="2134135698">
    <w:abstractNumId w:val="259"/>
  </w:num>
  <w:num w:numId="103" w16cid:durableId="1970620681">
    <w:abstractNumId w:val="153"/>
  </w:num>
  <w:num w:numId="104" w16cid:durableId="241762934">
    <w:abstractNumId w:val="15"/>
  </w:num>
  <w:num w:numId="105" w16cid:durableId="1658875271">
    <w:abstractNumId w:val="347"/>
  </w:num>
  <w:num w:numId="106" w16cid:durableId="1918242003">
    <w:abstractNumId w:val="525"/>
  </w:num>
  <w:num w:numId="107" w16cid:durableId="1744259792">
    <w:abstractNumId w:val="465"/>
  </w:num>
  <w:num w:numId="108" w16cid:durableId="2035377285">
    <w:abstractNumId w:val="504"/>
  </w:num>
  <w:num w:numId="109" w16cid:durableId="1683043300">
    <w:abstractNumId w:val="63"/>
  </w:num>
  <w:num w:numId="110" w16cid:durableId="1399329155">
    <w:abstractNumId w:val="397"/>
  </w:num>
  <w:num w:numId="111" w16cid:durableId="157812820">
    <w:abstractNumId w:val="229"/>
  </w:num>
  <w:num w:numId="112" w16cid:durableId="908342395">
    <w:abstractNumId w:val="391"/>
  </w:num>
  <w:num w:numId="113" w16cid:durableId="1336493453">
    <w:abstractNumId w:val="561"/>
  </w:num>
  <w:num w:numId="114" w16cid:durableId="1344698513">
    <w:abstractNumId w:val="570"/>
  </w:num>
  <w:num w:numId="115" w16cid:durableId="1135759876">
    <w:abstractNumId w:val="678"/>
  </w:num>
  <w:num w:numId="116" w16cid:durableId="603921474">
    <w:abstractNumId w:val="710"/>
  </w:num>
  <w:num w:numId="117" w16cid:durableId="1738043992">
    <w:abstractNumId w:val="713"/>
  </w:num>
  <w:num w:numId="118" w16cid:durableId="1242056744">
    <w:abstractNumId w:val="93"/>
  </w:num>
  <w:num w:numId="119" w16cid:durableId="1055350445">
    <w:abstractNumId w:val="284"/>
  </w:num>
  <w:num w:numId="120" w16cid:durableId="1358390806">
    <w:abstractNumId w:val="225"/>
  </w:num>
  <w:num w:numId="121" w16cid:durableId="1510634760">
    <w:abstractNumId w:val="452"/>
  </w:num>
  <w:num w:numId="122" w16cid:durableId="1270047542">
    <w:abstractNumId w:val="527"/>
  </w:num>
  <w:num w:numId="123" w16cid:durableId="2061324534">
    <w:abstractNumId w:val="749"/>
  </w:num>
  <w:num w:numId="124" w16cid:durableId="85615724">
    <w:abstractNumId w:val="650"/>
  </w:num>
  <w:num w:numId="125" w16cid:durableId="881869619">
    <w:abstractNumId w:val="644"/>
  </w:num>
  <w:num w:numId="126" w16cid:durableId="1594777238">
    <w:abstractNumId w:val="537"/>
  </w:num>
  <w:num w:numId="127" w16cid:durableId="192887175">
    <w:abstractNumId w:val="366"/>
  </w:num>
  <w:num w:numId="128" w16cid:durableId="1781334895">
    <w:abstractNumId w:val="7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9935511">
    <w:abstractNumId w:val="357"/>
  </w:num>
  <w:num w:numId="130" w16cid:durableId="84386486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30830890">
    <w:abstractNumId w:val="425"/>
  </w:num>
  <w:num w:numId="132" w16cid:durableId="1219781114">
    <w:abstractNumId w:val="419"/>
  </w:num>
  <w:num w:numId="133" w16cid:durableId="694886671">
    <w:abstractNumId w:val="666"/>
  </w:num>
  <w:num w:numId="134" w16cid:durableId="951281437">
    <w:abstractNumId w:val="160"/>
  </w:num>
  <w:num w:numId="135" w16cid:durableId="581987888">
    <w:abstractNumId w:val="277"/>
  </w:num>
  <w:num w:numId="136" w16cid:durableId="1411536839">
    <w:abstractNumId w:val="475"/>
  </w:num>
  <w:num w:numId="137" w16cid:durableId="735982121">
    <w:abstractNumId w:val="351"/>
  </w:num>
  <w:num w:numId="138" w16cid:durableId="1077240895">
    <w:abstractNumId w:val="509"/>
  </w:num>
  <w:num w:numId="139" w16cid:durableId="100419852">
    <w:abstractNumId w:val="601"/>
  </w:num>
  <w:num w:numId="140" w16cid:durableId="1990204244">
    <w:abstractNumId w:val="369"/>
  </w:num>
  <w:num w:numId="141" w16cid:durableId="1704398848">
    <w:abstractNumId w:val="614"/>
  </w:num>
  <w:num w:numId="142" w16cid:durableId="1374502301">
    <w:abstractNumId w:val="453"/>
  </w:num>
  <w:num w:numId="143" w16cid:durableId="247006762">
    <w:abstractNumId w:val="529"/>
  </w:num>
  <w:num w:numId="144" w16cid:durableId="758329344">
    <w:abstractNumId w:val="108"/>
  </w:num>
  <w:num w:numId="145" w16cid:durableId="1472558960">
    <w:abstractNumId w:val="562"/>
  </w:num>
  <w:num w:numId="146" w16cid:durableId="1302998602">
    <w:abstractNumId w:val="127"/>
  </w:num>
  <w:num w:numId="147" w16cid:durableId="36897451">
    <w:abstractNumId w:val="576"/>
  </w:num>
  <w:num w:numId="148" w16cid:durableId="590624845">
    <w:abstractNumId w:val="233"/>
  </w:num>
  <w:num w:numId="149" w16cid:durableId="1592472081">
    <w:abstractNumId w:val="519"/>
  </w:num>
  <w:num w:numId="150" w16cid:durableId="1174958611">
    <w:abstractNumId w:val="577"/>
  </w:num>
  <w:num w:numId="151" w16cid:durableId="1881241807">
    <w:abstractNumId w:val="612"/>
  </w:num>
  <w:num w:numId="152" w16cid:durableId="1345010343">
    <w:abstractNumId w:val="514"/>
  </w:num>
  <w:num w:numId="153" w16cid:durableId="279845917">
    <w:abstractNumId w:val="211"/>
  </w:num>
  <w:num w:numId="154" w16cid:durableId="1958103985">
    <w:abstractNumId w:val="387"/>
  </w:num>
  <w:num w:numId="155" w16cid:durableId="1799295409">
    <w:abstractNumId w:val="367"/>
  </w:num>
  <w:num w:numId="156" w16cid:durableId="98914672">
    <w:abstractNumId w:val="244"/>
  </w:num>
  <w:num w:numId="157" w16cid:durableId="192891605">
    <w:abstractNumId w:val="81"/>
  </w:num>
  <w:num w:numId="158" w16cid:durableId="170877342">
    <w:abstractNumId w:val="584"/>
  </w:num>
  <w:num w:numId="159" w16cid:durableId="1369524292">
    <w:abstractNumId w:val="50"/>
  </w:num>
  <w:num w:numId="160" w16cid:durableId="458190271">
    <w:abstractNumId w:val="157"/>
  </w:num>
  <w:num w:numId="161" w16cid:durableId="393894760">
    <w:abstractNumId w:val="664"/>
  </w:num>
  <w:num w:numId="162" w16cid:durableId="329136599">
    <w:abstractNumId w:val="568"/>
  </w:num>
  <w:num w:numId="163" w16cid:durableId="1343163869">
    <w:abstractNumId w:val="121"/>
  </w:num>
  <w:num w:numId="164" w16cid:durableId="1803307134">
    <w:abstractNumId w:val="0"/>
    <w:lvlOverride w:ilvl="0">
      <w:startOverride w:val="1"/>
    </w:lvlOverride>
  </w:num>
  <w:num w:numId="165" w16cid:durableId="37555862">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8451090">
    <w:abstractNumId w:val="232"/>
    <w:lvlOverride w:ilvl="0">
      <w:startOverride w:val="1"/>
    </w:lvlOverride>
    <w:lvlOverride w:ilvl="1"/>
    <w:lvlOverride w:ilvl="2"/>
    <w:lvlOverride w:ilvl="3"/>
    <w:lvlOverride w:ilvl="4"/>
    <w:lvlOverride w:ilvl="5"/>
    <w:lvlOverride w:ilvl="6"/>
    <w:lvlOverride w:ilvl="7"/>
    <w:lvlOverride w:ilvl="8"/>
  </w:num>
  <w:num w:numId="167" w16cid:durableId="410154561">
    <w:abstractNumId w:val="325"/>
  </w:num>
  <w:num w:numId="168" w16cid:durableId="224071933">
    <w:abstractNumId w:val="399"/>
  </w:num>
  <w:num w:numId="169" w16cid:durableId="1841774834">
    <w:abstractNumId w:val="605"/>
  </w:num>
  <w:num w:numId="170" w16cid:durableId="447508837">
    <w:abstractNumId w:val="285"/>
  </w:num>
  <w:num w:numId="171" w16cid:durableId="276716801">
    <w:abstractNumId w:val="279"/>
  </w:num>
  <w:num w:numId="172" w16cid:durableId="101535539">
    <w:abstractNumId w:val="383"/>
  </w:num>
  <w:num w:numId="173" w16cid:durableId="1449932672">
    <w:abstractNumId w:val="267"/>
  </w:num>
  <w:num w:numId="174" w16cid:durableId="108011114">
    <w:abstractNumId w:val="704"/>
  </w:num>
  <w:num w:numId="175" w16cid:durableId="1547794902">
    <w:abstractNumId w:val="763"/>
  </w:num>
  <w:num w:numId="176" w16cid:durableId="1008796955">
    <w:abstractNumId w:val="554"/>
  </w:num>
  <w:num w:numId="177" w16cid:durableId="778842221">
    <w:abstractNumId w:val="671"/>
  </w:num>
  <w:num w:numId="178" w16cid:durableId="1988973371">
    <w:abstractNumId w:val="269"/>
  </w:num>
  <w:num w:numId="179" w16cid:durableId="2086486828">
    <w:abstractNumId w:val="316"/>
  </w:num>
  <w:num w:numId="180" w16cid:durableId="1238325742">
    <w:abstractNumId w:val="84"/>
  </w:num>
  <w:num w:numId="181" w16cid:durableId="10571632">
    <w:abstractNumId w:val="364"/>
  </w:num>
  <w:num w:numId="182" w16cid:durableId="923955975">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10168749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14384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768698579">
    <w:abstractNumId w:val="736"/>
  </w:num>
  <w:num w:numId="186" w16cid:durableId="565922236">
    <w:abstractNumId w:val="147"/>
  </w:num>
  <w:num w:numId="187" w16cid:durableId="652023117">
    <w:abstractNumId w:val="384"/>
  </w:num>
  <w:num w:numId="188" w16cid:durableId="1935939263">
    <w:abstractNumId w:val="411"/>
  </w:num>
  <w:num w:numId="189" w16cid:durableId="842087757">
    <w:abstractNumId w:val="682"/>
  </w:num>
  <w:num w:numId="190" w16cid:durableId="821893890">
    <w:abstractNumId w:val="439"/>
  </w:num>
  <w:num w:numId="191" w16cid:durableId="873227751">
    <w:abstractNumId w:val="130"/>
  </w:num>
  <w:num w:numId="192" w16cid:durableId="1412042683">
    <w:abstractNumId w:val="182"/>
  </w:num>
  <w:num w:numId="193" w16cid:durableId="1941454099">
    <w:abstractNumId w:val="165"/>
  </w:num>
  <w:num w:numId="194" w16cid:durableId="1459568950">
    <w:abstractNumId w:val="620"/>
  </w:num>
  <w:num w:numId="195" w16cid:durableId="573777041">
    <w:abstractNumId w:val="252"/>
  </w:num>
  <w:num w:numId="196" w16cid:durableId="558826863">
    <w:abstractNumId w:val="188"/>
  </w:num>
  <w:num w:numId="197" w16cid:durableId="252932133">
    <w:abstractNumId w:val="104"/>
  </w:num>
  <w:num w:numId="198" w16cid:durableId="1976251282">
    <w:abstractNumId w:val="468"/>
  </w:num>
  <w:num w:numId="199" w16cid:durableId="1049650018">
    <w:abstractNumId w:val="79"/>
  </w:num>
  <w:num w:numId="200" w16cid:durableId="1889340052">
    <w:abstractNumId w:val="611"/>
  </w:num>
  <w:num w:numId="201" w16cid:durableId="1912886200">
    <w:abstractNumId w:val="442"/>
  </w:num>
  <w:num w:numId="202" w16cid:durableId="1771124733">
    <w:abstractNumId w:val="501"/>
  </w:num>
  <w:num w:numId="203" w16cid:durableId="29232822">
    <w:abstractNumId w:val="53"/>
  </w:num>
  <w:num w:numId="204" w16cid:durableId="2043818036">
    <w:abstractNumId w:val="405"/>
  </w:num>
  <w:num w:numId="205" w16cid:durableId="771630563">
    <w:abstractNumId w:val="68"/>
  </w:num>
  <w:num w:numId="206" w16cid:durableId="1539581467">
    <w:abstractNumId w:val="433"/>
  </w:num>
  <w:num w:numId="207" w16cid:durableId="364411007">
    <w:abstractNumId w:val="372"/>
  </w:num>
  <w:num w:numId="208" w16cid:durableId="1576622472">
    <w:abstractNumId w:val="639"/>
  </w:num>
  <w:num w:numId="209" w16cid:durableId="993533765">
    <w:abstractNumId w:val="134"/>
  </w:num>
  <w:num w:numId="210" w16cid:durableId="1214542243">
    <w:abstractNumId w:val="31"/>
  </w:num>
  <w:num w:numId="211" w16cid:durableId="2121600946">
    <w:abstractNumId w:val="446"/>
  </w:num>
  <w:num w:numId="212" w16cid:durableId="974875084">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502815169">
    <w:abstractNumId w:val="10"/>
  </w:num>
  <w:num w:numId="214" w16cid:durableId="1827352909">
    <w:abstractNumId w:val="336"/>
  </w:num>
  <w:num w:numId="215" w16cid:durableId="926423921">
    <w:abstractNumId w:val="129"/>
  </w:num>
  <w:num w:numId="216" w16cid:durableId="308947356">
    <w:abstractNumId w:val="608"/>
  </w:num>
  <w:num w:numId="217" w16cid:durableId="1705014006">
    <w:abstractNumId w:val="271"/>
  </w:num>
  <w:num w:numId="218" w16cid:durableId="602883497">
    <w:abstractNumId w:val="630"/>
  </w:num>
  <w:num w:numId="219" w16cid:durableId="418521823">
    <w:abstractNumId w:val="712"/>
  </w:num>
  <w:num w:numId="220" w16cid:durableId="608507528">
    <w:abstractNumId w:val="668"/>
  </w:num>
  <w:num w:numId="221" w16cid:durableId="1028026433">
    <w:abstractNumId w:val="322"/>
  </w:num>
  <w:num w:numId="222" w16cid:durableId="2027517401">
    <w:abstractNumId w:val="484"/>
  </w:num>
  <w:num w:numId="223" w16cid:durableId="327564224">
    <w:abstractNumId w:val="18"/>
  </w:num>
  <w:num w:numId="224" w16cid:durableId="1295675115">
    <w:abstractNumId w:val="243"/>
  </w:num>
  <w:num w:numId="225" w16cid:durableId="1790902766">
    <w:abstractNumId w:val="593"/>
  </w:num>
  <w:num w:numId="226" w16cid:durableId="1643077449">
    <w:abstractNumId w:val="4"/>
  </w:num>
  <w:num w:numId="227" w16cid:durableId="377709128">
    <w:abstractNumId w:val="390"/>
  </w:num>
  <w:num w:numId="228" w16cid:durableId="1628390543">
    <w:abstractNumId w:val="720"/>
  </w:num>
  <w:num w:numId="229" w16cid:durableId="2060980126">
    <w:abstractNumId w:val="760"/>
  </w:num>
  <w:num w:numId="230" w16cid:durableId="765804651">
    <w:abstractNumId w:val="775"/>
  </w:num>
  <w:num w:numId="231" w16cid:durableId="196087363">
    <w:abstractNumId w:val="717"/>
  </w:num>
  <w:num w:numId="232" w16cid:durableId="1403915251">
    <w:abstractNumId w:val="493"/>
  </w:num>
  <w:num w:numId="233" w16cid:durableId="1896311463">
    <w:abstractNumId w:val="407"/>
  </w:num>
  <w:num w:numId="234" w16cid:durableId="1276594262">
    <w:abstractNumId w:val="581"/>
  </w:num>
  <w:num w:numId="235" w16cid:durableId="1357082103">
    <w:abstractNumId w:val="83"/>
  </w:num>
  <w:num w:numId="236" w16cid:durableId="2123762090">
    <w:abstractNumId w:val="95"/>
  </w:num>
  <w:num w:numId="237" w16cid:durableId="236212145">
    <w:abstractNumId w:val="221"/>
  </w:num>
  <w:num w:numId="238" w16cid:durableId="1606310239">
    <w:abstractNumId w:val="430"/>
  </w:num>
  <w:num w:numId="239" w16cid:durableId="605815273">
    <w:abstractNumId w:val="557"/>
  </w:num>
  <w:num w:numId="240" w16cid:durableId="1923485153">
    <w:abstractNumId w:val="373"/>
  </w:num>
  <w:num w:numId="241" w16cid:durableId="1224875960">
    <w:abstractNumId w:val="667"/>
  </w:num>
  <w:num w:numId="242" w16cid:durableId="991909065">
    <w:abstractNumId w:val="293"/>
  </w:num>
  <w:num w:numId="243" w16cid:durableId="1601989837">
    <w:abstractNumId w:val="57"/>
  </w:num>
  <w:num w:numId="244" w16cid:durableId="1499544161">
    <w:abstractNumId w:val="463"/>
  </w:num>
  <w:num w:numId="245" w16cid:durableId="1278373012">
    <w:abstractNumId w:val="55"/>
  </w:num>
  <w:num w:numId="246" w16cid:durableId="1815441802">
    <w:abstractNumId w:val="346"/>
  </w:num>
  <w:num w:numId="247" w16cid:durableId="1339455708">
    <w:abstractNumId w:val="635"/>
  </w:num>
  <w:num w:numId="248" w16cid:durableId="472059898">
    <w:abstractNumId w:val="46"/>
  </w:num>
  <w:num w:numId="249" w16cid:durableId="816995452">
    <w:abstractNumId w:val="23"/>
  </w:num>
  <w:num w:numId="250" w16cid:durableId="1132558931">
    <w:abstractNumId w:val="49"/>
  </w:num>
  <w:num w:numId="251" w16cid:durableId="24407545">
    <w:abstractNumId w:val="14"/>
  </w:num>
  <w:num w:numId="252" w16cid:durableId="1632133837">
    <w:abstractNumId w:val="731"/>
  </w:num>
  <w:num w:numId="253" w16cid:durableId="310646217">
    <w:abstractNumId w:val="128"/>
  </w:num>
  <w:num w:numId="254" w16cid:durableId="1511680728">
    <w:abstractNumId w:val="71"/>
  </w:num>
  <w:num w:numId="255" w16cid:durableId="943459621">
    <w:abstractNumId w:val="574"/>
  </w:num>
  <w:num w:numId="256" w16cid:durableId="988557399">
    <w:abstractNumId w:val="613"/>
  </w:num>
  <w:num w:numId="257" w16cid:durableId="982538497">
    <w:abstractNumId w:val="6"/>
  </w:num>
  <w:num w:numId="258" w16cid:durableId="1231886392">
    <w:abstractNumId w:val="602"/>
  </w:num>
  <w:num w:numId="259" w16cid:durableId="341858714">
    <w:abstractNumId w:val="517"/>
  </w:num>
  <w:num w:numId="260" w16cid:durableId="2081948989">
    <w:abstractNumId w:val="396"/>
  </w:num>
  <w:num w:numId="261" w16cid:durableId="990864754">
    <w:abstractNumId w:val="669"/>
  </w:num>
  <w:num w:numId="262" w16cid:durableId="192960101">
    <w:abstractNumId w:val="427"/>
  </w:num>
  <w:num w:numId="263" w16cid:durableId="1399480464">
    <w:abstractNumId w:val="340"/>
  </w:num>
  <w:num w:numId="264" w16cid:durableId="1183589564">
    <w:abstractNumId w:val="203"/>
  </w:num>
  <w:num w:numId="265" w16cid:durableId="1030956890">
    <w:abstractNumId w:val="313"/>
  </w:num>
  <w:num w:numId="266" w16cid:durableId="933247088">
    <w:abstractNumId w:val="9"/>
  </w:num>
  <w:num w:numId="267" w16cid:durableId="1248687297">
    <w:abstractNumId w:val="645"/>
  </w:num>
  <w:num w:numId="268" w16cid:durableId="1538421544">
    <w:abstractNumId w:val="424"/>
  </w:num>
  <w:num w:numId="269" w16cid:durableId="987974205">
    <w:abstractNumId w:val="224"/>
  </w:num>
  <w:num w:numId="270" w16cid:durableId="503666611">
    <w:abstractNumId w:val="657"/>
  </w:num>
  <w:num w:numId="271" w16cid:durableId="2077122529">
    <w:abstractNumId w:val="462"/>
  </w:num>
  <w:num w:numId="272" w16cid:durableId="1918858866">
    <w:abstractNumId w:val="254"/>
  </w:num>
  <w:num w:numId="273" w16cid:durableId="2110074852">
    <w:abstractNumId w:val="114"/>
  </w:num>
  <w:num w:numId="274" w16cid:durableId="160318957">
    <w:abstractNumId w:val="449"/>
  </w:num>
  <w:num w:numId="275" w16cid:durableId="116149854">
    <w:abstractNumId w:val="743"/>
  </w:num>
  <w:num w:numId="276" w16cid:durableId="1590851774">
    <w:abstractNumId w:val="204"/>
  </w:num>
  <w:num w:numId="277" w16cid:durableId="847790905">
    <w:abstractNumId w:val="150"/>
  </w:num>
  <w:num w:numId="278" w16cid:durableId="1896577183">
    <w:abstractNumId w:val="362"/>
  </w:num>
  <w:num w:numId="279" w16cid:durableId="462773875">
    <w:abstractNumId w:val="239"/>
  </w:num>
  <w:num w:numId="280" w16cid:durableId="1830750848">
    <w:abstractNumId w:val="94"/>
  </w:num>
  <w:num w:numId="281" w16cid:durableId="633098883">
    <w:abstractNumId w:val="260"/>
  </w:num>
  <w:num w:numId="282" w16cid:durableId="926691837">
    <w:abstractNumId w:val="310"/>
  </w:num>
  <w:num w:numId="283" w16cid:durableId="10643770">
    <w:abstractNumId w:val="447"/>
  </w:num>
  <w:num w:numId="284" w16cid:durableId="404452599">
    <w:abstractNumId w:val="388"/>
  </w:num>
  <w:num w:numId="285" w16cid:durableId="1372993258">
    <w:abstractNumId w:val="490"/>
  </w:num>
  <w:num w:numId="286" w16cid:durableId="734746699">
    <w:abstractNumId w:val="619"/>
  </w:num>
  <w:num w:numId="287" w16cid:durableId="1072391719">
    <w:abstractNumId w:val="616"/>
  </w:num>
  <w:num w:numId="288" w16cid:durableId="1879706737">
    <w:abstractNumId w:val="401"/>
  </w:num>
  <w:num w:numId="289" w16cid:durableId="1204712423">
    <w:abstractNumId w:val="596"/>
  </w:num>
  <w:num w:numId="290" w16cid:durableId="2074811207">
    <w:abstractNumId w:val="189"/>
  </w:num>
  <w:num w:numId="291" w16cid:durableId="2146501702">
    <w:abstractNumId w:val="705"/>
  </w:num>
  <w:num w:numId="292" w16cid:durableId="1680623091">
    <w:abstractNumId w:val="210"/>
  </w:num>
  <w:num w:numId="293" w16cid:durableId="1556894603">
    <w:abstractNumId w:val="16"/>
  </w:num>
  <w:num w:numId="294" w16cid:durableId="1888371276">
    <w:abstractNumId w:val="440"/>
  </w:num>
  <w:num w:numId="295" w16cid:durableId="1544564332">
    <w:abstractNumId w:val="135"/>
  </w:num>
  <w:num w:numId="296" w16cid:durableId="2065519071">
    <w:abstractNumId w:val="314"/>
  </w:num>
  <w:num w:numId="297" w16cid:durableId="1441947712">
    <w:abstractNumId w:val="119"/>
  </w:num>
  <w:num w:numId="298" w16cid:durableId="972951535">
    <w:abstractNumId w:val="235"/>
  </w:num>
  <w:num w:numId="299" w16cid:durableId="223493839">
    <w:abstractNumId w:val="220"/>
  </w:num>
  <w:num w:numId="300" w16cid:durableId="1428186893">
    <w:abstractNumId w:val="672"/>
  </w:num>
  <w:num w:numId="301" w16cid:durableId="253054921">
    <w:abstractNumId w:val="646"/>
  </w:num>
  <w:num w:numId="302" w16cid:durableId="1837501809">
    <w:abstractNumId w:val="629"/>
  </w:num>
  <w:num w:numId="303" w16cid:durableId="150224003">
    <w:abstractNumId w:val="113"/>
  </w:num>
  <w:num w:numId="304" w16cid:durableId="425198232">
    <w:abstractNumId w:val="122"/>
  </w:num>
  <w:num w:numId="305" w16cid:durableId="452864688">
    <w:abstractNumId w:val="287"/>
  </w:num>
  <w:num w:numId="306" w16cid:durableId="1359353911">
    <w:abstractNumId w:val="223"/>
  </w:num>
  <w:num w:numId="307" w16cid:durableId="669722202">
    <w:abstractNumId w:val="101"/>
  </w:num>
  <w:num w:numId="308" w16cid:durableId="2066220471">
    <w:abstractNumId w:val="377"/>
  </w:num>
  <w:num w:numId="309" w16cid:durableId="1787038656">
    <w:abstractNumId w:val="222"/>
  </w:num>
  <w:num w:numId="310" w16cid:durableId="1040478168">
    <w:abstractNumId w:val="641"/>
  </w:num>
  <w:num w:numId="311" w16cid:durableId="1252423648">
    <w:abstractNumId w:val="580"/>
  </w:num>
  <w:num w:numId="312" w16cid:durableId="1000884763">
    <w:abstractNumId w:val="415"/>
  </w:num>
  <w:num w:numId="313" w16cid:durableId="265584122">
    <w:abstractNumId w:val="482"/>
  </w:num>
  <w:num w:numId="314" w16cid:durableId="1245649565">
    <w:abstractNumId w:val="532"/>
  </w:num>
  <w:num w:numId="315" w16cid:durableId="337510962">
    <w:abstractNumId w:val="219"/>
  </w:num>
  <w:num w:numId="316" w16cid:durableId="427426143">
    <w:abstractNumId w:val="503"/>
  </w:num>
  <w:num w:numId="317" w16cid:durableId="1815367389">
    <w:abstractNumId w:val="454"/>
  </w:num>
  <w:num w:numId="318" w16cid:durableId="168908566">
    <w:abstractNumId w:val="319"/>
  </w:num>
  <w:num w:numId="319" w16cid:durableId="59405385">
    <w:abstractNumId w:val="558"/>
  </w:num>
  <w:num w:numId="320" w16cid:durableId="2122676906">
    <w:abstractNumId w:val="528"/>
  </w:num>
  <w:num w:numId="321" w16cid:durableId="2108844010">
    <w:abstractNumId w:val="208"/>
  </w:num>
  <w:num w:numId="322" w16cid:durableId="894125499">
    <w:abstractNumId w:val="303"/>
  </w:num>
  <w:num w:numId="323" w16cid:durableId="1838573179">
    <w:abstractNumId w:val="315"/>
  </w:num>
  <w:num w:numId="324" w16cid:durableId="1265335186">
    <w:abstractNumId w:val="291"/>
  </w:num>
  <w:num w:numId="325" w16cid:durableId="1203323798">
    <w:abstractNumId w:val="740"/>
  </w:num>
  <w:num w:numId="326" w16cid:durableId="1949043930">
    <w:abstractNumId w:val="333"/>
  </w:num>
  <w:num w:numId="327" w16cid:durableId="163060364">
    <w:abstractNumId w:val="768"/>
  </w:num>
  <w:num w:numId="328" w16cid:durableId="114494891">
    <w:abstractNumId w:val="627"/>
  </w:num>
  <w:num w:numId="329" w16cid:durableId="2061634847">
    <w:abstractNumId w:val="207"/>
  </w:num>
  <w:num w:numId="330" w16cid:durableId="1002509396">
    <w:abstractNumId w:val="39"/>
  </w:num>
  <w:num w:numId="331" w16cid:durableId="1017199422">
    <w:abstractNumId w:val="52"/>
  </w:num>
  <w:num w:numId="332" w16cid:durableId="88237839">
    <w:abstractNumId w:val="309"/>
  </w:num>
  <w:num w:numId="333" w16cid:durableId="904298187">
    <w:abstractNumId w:val="441"/>
  </w:num>
  <w:num w:numId="334" w16cid:durableId="1266886269">
    <w:abstractNumId w:val="566"/>
  </w:num>
  <w:num w:numId="335" w16cid:durableId="1421485517">
    <w:abstractNumId w:val="48"/>
  </w:num>
  <w:num w:numId="336" w16cid:durableId="1667438386">
    <w:abstractNumId w:val="699"/>
  </w:num>
  <w:num w:numId="337" w16cid:durableId="715735068">
    <w:abstractNumId w:val="308"/>
  </w:num>
  <w:num w:numId="338" w16cid:durableId="627004752">
    <w:abstractNumId w:val="136"/>
  </w:num>
  <w:num w:numId="339" w16cid:durableId="1029524322">
    <w:abstractNumId w:val="355"/>
  </w:num>
  <w:num w:numId="340" w16cid:durableId="1978801031">
    <w:abstractNumId w:val="42"/>
  </w:num>
  <w:num w:numId="341" w16cid:durableId="1251350472">
    <w:abstractNumId w:val="361"/>
  </w:num>
  <w:num w:numId="342" w16cid:durableId="1385568076">
    <w:abstractNumId w:val="733"/>
  </w:num>
  <w:num w:numId="343" w16cid:durableId="172695006">
    <w:abstractNumId w:val="92"/>
  </w:num>
  <w:num w:numId="344" w16cid:durableId="1274823174">
    <w:abstractNumId w:val="118"/>
  </w:num>
  <w:num w:numId="345" w16cid:durableId="22170677">
    <w:abstractNumId w:val="464"/>
  </w:num>
  <w:num w:numId="346" w16cid:durableId="768699867">
    <w:abstractNumId w:val="125"/>
  </w:num>
  <w:num w:numId="347" w16cid:durableId="1702314457">
    <w:abstractNumId w:val="59"/>
  </w:num>
  <w:num w:numId="348" w16cid:durableId="1870601530">
    <w:abstractNumId w:val="64"/>
  </w:num>
  <w:num w:numId="349" w16cid:durableId="1883592620">
    <w:abstractNumId w:val="27"/>
  </w:num>
  <w:num w:numId="350" w16cid:durableId="1162887354">
    <w:abstractNumId w:val="5"/>
  </w:num>
  <w:num w:numId="351" w16cid:durableId="1109545973">
    <w:abstractNumId w:val="622"/>
  </w:num>
  <w:num w:numId="352" w16cid:durableId="475074673">
    <w:abstractNumId w:val="607"/>
  </w:num>
  <w:num w:numId="353" w16cid:durableId="1807239919">
    <w:abstractNumId w:val="234"/>
  </w:num>
  <w:num w:numId="354" w16cid:durableId="502013456">
    <w:abstractNumId w:val="691"/>
  </w:num>
  <w:num w:numId="355" w16cid:durableId="809984647">
    <w:abstractNumId w:val="186"/>
  </w:num>
  <w:num w:numId="356" w16cid:durableId="1737628231">
    <w:abstractNumId w:val="72"/>
  </w:num>
  <w:num w:numId="357" w16cid:durableId="1303774178">
    <w:abstractNumId w:val="242"/>
  </w:num>
  <w:num w:numId="358" w16cid:durableId="2138792921">
    <w:abstractNumId w:val="597"/>
  </w:num>
  <w:num w:numId="359" w16cid:durableId="1139109055">
    <w:abstractNumId w:val="34"/>
  </w:num>
  <w:num w:numId="360" w16cid:durableId="1839344657">
    <w:abstractNumId w:val="353"/>
  </w:num>
  <w:num w:numId="361" w16cid:durableId="1732654141">
    <w:abstractNumId w:val="28"/>
  </w:num>
  <w:num w:numId="362" w16cid:durableId="2005431385">
    <w:abstractNumId w:val="80"/>
  </w:num>
  <w:num w:numId="363" w16cid:durableId="774596029">
    <w:abstractNumId w:val="335"/>
  </w:num>
  <w:num w:numId="364" w16cid:durableId="1053769674">
    <w:abstractNumId w:val="755"/>
  </w:num>
  <w:num w:numId="365" w16cid:durableId="1686010611">
    <w:abstractNumId w:val="337"/>
  </w:num>
  <w:num w:numId="366" w16cid:durableId="141892571">
    <w:abstractNumId w:val="164"/>
  </w:num>
  <w:num w:numId="367" w16cid:durableId="1759060600">
    <w:abstractNumId w:val="476"/>
  </w:num>
  <w:num w:numId="368" w16cid:durableId="52656406">
    <w:abstractNumId w:val="582"/>
  </w:num>
  <w:num w:numId="369" w16cid:durableId="57631964">
    <w:abstractNumId w:val="161"/>
  </w:num>
  <w:num w:numId="370" w16cid:durableId="1215503768">
    <w:abstractNumId w:val="687"/>
  </w:num>
  <w:num w:numId="371" w16cid:durableId="1068921820">
    <w:abstractNumId w:val="318"/>
  </w:num>
  <w:num w:numId="372" w16cid:durableId="1679110959">
    <w:abstractNumId w:val="7"/>
  </w:num>
  <w:num w:numId="373" w16cid:durableId="55133744">
    <w:abstractNumId w:val="156"/>
  </w:num>
  <w:num w:numId="374" w16cid:durableId="631402054">
    <w:abstractNumId w:val="132"/>
  </w:num>
  <w:num w:numId="375" w16cid:durableId="964000545">
    <w:abstractNumId w:val="589"/>
  </w:num>
  <w:num w:numId="376" w16cid:durableId="724911940">
    <w:abstractNumId w:val="158"/>
  </w:num>
  <w:num w:numId="377" w16cid:durableId="1157845459">
    <w:abstractNumId w:val="494"/>
  </w:num>
  <w:num w:numId="378" w16cid:durableId="2069912254">
    <w:abstractNumId w:val="575"/>
  </w:num>
  <w:num w:numId="379" w16cid:durableId="643006027">
    <w:abstractNumId w:val="643"/>
  </w:num>
  <w:num w:numId="380" w16cid:durableId="1608658455">
    <w:abstractNumId w:val="684"/>
  </w:num>
  <w:num w:numId="381" w16cid:durableId="2086026971">
    <w:abstractNumId w:val="247"/>
  </w:num>
  <w:num w:numId="382" w16cid:durableId="1277373646">
    <w:abstractNumId w:val="675"/>
  </w:num>
  <w:num w:numId="383" w16cid:durableId="1536309317">
    <w:abstractNumId w:val="166"/>
  </w:num>
  <w:num w:numId="384" w16cid:durableId="1021859132">
    <w:abstractNumId w:val="709"/>
  </w:num>
  <w:num w:numId="385" w16cid:durableId="2132937816">
    <w:abstractNumId w:val="590"/>
  </w:num>
  <w:num w:numId="386" w16cid:durableId="1155104422">
    <w:abstractNumId w:val="354"/>
  </w:num>
  <w:num w:numId="387" w16cid:durableId="194048120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643734389">
    <w:abstractNumId w:val="276"/>
  </w:num>
  <w:num w:numId="389" w16cid:durableId="275406472">
    <w:abstractNumId w:val="542"/>
  </w:num>
  <w:num w:numId="390" w16cid:durableId="1498694869">
    <w:abstractNumId w:val="378"/>
  </w:num>
  <w:num w:numId="391" w16cid:durableId="480002793">
    <w:abstractNumId w:val="185"/>
  </w:num>
  <w:num w:numId="392" w16cid:durableId="637227413">
    <w:abstractNumId w:val="648"/>
  </w:num>
  <w:num w:numId="393" w16cid:durableId="1420907401">
    <w:abstractNumId w:val="183"/>
    <w:lvlOverride w:ilvl="0">
      <w:startOverride w:val="1"/>
    </w:lvlOverride>
    <w:lvlOverride w:ilvl="1"/>
    <w:lvlOverride w:ilvl="2"/>
    <w:lvlOverride w:ilvl="3"/>
    <w:lvlOverride w:ilvl="4"/>
    <w:lvlOverride w:ilvl="5"/>
    <w:lvlOverride w:ilvl="6"/>
    <w:lvlOverride w:ilvl="7"/>
    <w:lvlOverride w:ilvl="8"/>
  </w:num>
  <w:num w:numId="394" w16cid:durableId="81727322">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956790000">
    <w:abstractNumId w:val="349"/>
    <w:lvlOverride w:ilvl="0">
      <w:startOverride w:val="1"/>
    </w:lvlOverride>
    <w:lvlOverride w:ilvl="1"/>
    <w:lvlOverride w:ilvl="2"/>
    <w:lvlOverride w:ilvl="3"/>
    <w:lvlOverride w:ilvl="4"/>
    <w:lvlOverride w:ilvl="5"/>
    <w:lvlOverride w:ilvl="6"/>
    <w:lvlOverride w:ilvl="7"/>
    <w:lvlOverride w:ilvl="8"/>
  </w:num>
  <w:num w:numId="396" w16cid:durableId="1886988982">
    <w:abstractNumId w:val="735"/>
  </w:num>
  <w:num w:numId="397" w16cid:durableId="22945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306473615">
    <w:abstractNumId w:val="5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571933114">
    <w:abstractNumId w:val="738"/>
  </w:num>
  <w:num w:numId="400" w16cid:durableId="1860000091">
    <w:abstractNumId w:val="488"/>
  </w:num>
  <w:num w:numId="401" w16cid:durableId="1205406165">
    <w:abstractNumId w:val="435"/>
  </w:num>
  <w:num w:numId="402" w16cid:durableId="1560752448">
    <w:abstractNumId w:val="507"/>
  </w:num>
  <w:num w:numId="403" w16cid:durableId="761880306">
    <w:abstractNumId w:val="719"/>
  </w:num>
  <w:num w:numId="404" w16cid:durableId="1084565933">
    <w:abstractNumId w:val="723"/>
  </w:num>
  <w:num w:numId="405" w16cid:durableId="1147436203">
    <w:abstractNumId w:val="742"/>
  </w:num>
  <w:num w:numId="406" w16cid:durableId="1686401136">
    <w:abstractNumId w:val="448"/>
  </w:num>
  <w:num w:numId="407" w16cid:durableId="1924532097">
    <w:abstractNumId w:val="703"/>
  </w:num>
  <w:num w:numId="408" w16cid:durableId="851142216">
    <w:abstractNumId w:val="324"/>
  </w:num>
  <w:num w:numId="409" w16cid:durableId="845829293">
    <w:abstractNumId w:val="497"/>
  </w:num>
  <w:num w:numId="410" w16cid:durableId="570703146">
    <w:abstractNumId w:val="350"/>
  </w:num>
  <w:num w:numId="411" w16cid:durableId="642664158">
    <w:abstractNumId w:val="694"/>
  </w:num>
  <w:num w:numId="412" w16cid:durableId="1537279043">
    <w:abstractNumId w:val="459"/>
  </w:num>
  <w:num w:numId="413" w16cid:durableId="325741404">
    <w:abstractNumId w:val="65"/>
  </w:num>
  <w:num w:numId="414" w16cid:durableId="1222594903">
    <w:abstractNumId w:val="317"/>
  </w:num>
  <w:num w:numId="415" w16cid:durableId="1782920769">
    <w:abstractNumId w:val="360"/>
  </w:num>
  <w:num w:numId="416" w16cid:durableId="1860777052">
    <w:abstractNumId w:val="754"/>
  </w:num>
  <w:num w:numId="417" w16cid:durableId="1966083615">
    <w:abstractNumId w:val="456"/>
  </w:num>
  <w:num w:numId="418" w16cid:durableId="853499007">
    <w:abstractNumId w:val="2"/>
  </w:num>
  <w:num w:numId="419" w16cid:durableId="1140004172">
    <w:abstractNumId w:val="701"/>
  </w:num>
  <w:num w:numId="420" w16cid:durableId="1873153845">
    <w:abstractNumId w:val="85"/>
  </w:num>
  <w:num w:numId="421" w16cid:durableId="425273617">
    <w:abstractNumId w:val="467"/>
  </w:num>
  <w:num w:numId="422" w16cid:durableId="366833188">
    <w:abstractNumId w:val="510"/>
  </w:num>
  <w:num w:numId="423" w16cid:durableId="1428697741">
    <w:abstractNumId w:val="264"/>
  </w:num>
  <w:num w:numId="424" w16cid:durableId="651368939">
    <w:abstractNumId w:val="486"/>
  </w:num>
  <w:num w:numId="425" w16cid:durableId="90710493">
    <w:abstractNumId w:val="632"/>
  </w:num>
  <w:num w:numId="426" w16cid:durableId="30766085">
    <w:abstractNumId w:val="604"/>
  </w:num>
  <w:num w:numId="427" w16cid:durableId="1593470796">
    <w:abstractNumId w:val="268"/>
  </w:num>
  <w:num w:numId="428" w16cid:durableId="214703763">
    <w:abstractNumId w:val="634"/>
  </w:num>
  <w:num w:numId="429" w16cid:durableId="1158381059">
    <w:abstractNumId w:val="250"/>
  </w:num>
  <w:num w:numId="430" w16cid:durableId="901133443">
    <w:abstractNumId w:val="38"/>
  </w:num>
  <w:num w:numId="431" w16cid:durableId="118843186">
    <w:abstractNumId w:val="332"/>
  </w:num>
  <w:num w:numId="432" w16cid:durableId="1883856277">
    <w:abstractNumId w:val="311"/>
  </w:num>
  <w:num w:numId="433" w16cid:durableId="428426059">
    <w:abstractNumId w:val="752"/>
  </w:num>
  <w:num w:numId="434" w16cid:durableId="1111972644">
    <w:abstractNumId w:val="177"/>
  </w:num>
  <w:num w:numId="435" w16cid:durableId="2120098915">
    <w:abstractNumId w:val="379"/>
  </w:num>
  <w:num w:numId="436" w16cid:durableId="294720975">
    <w:abstractNumId w:val="281"/>
  </w:num>
  <w:num w:numId="437" w16cid:durableId="1037697739">
    <w:abstractNumId w:val="471"/>
  </w:num>
  <w:num w:numId="438" w16cid:durableId="204300028">
    <w:abstractNumId w:val="297"/>
  </w:num>
  <w:num w:numId="439" w16cid:durableId="1102258607">
    <w:abstractNumId w:val="690"/>
  </w:num>
  <w:num w:numId="440" w16cid:durableId="1551115352">
    <w:abstractNumId w:val="673"/>
  </w:num>
  <w:num w:numId="441" w16cid:durableId="1702974112">
    <w:abstractNumId w:val="209"/>
  </w:num>
  <w:num w:numId="442" w16cid:durableId="1079987749">
    <w:abstractNumId w:val="145"/>
  </w:num>
  <w:num w:numId="443" w16cid:durableId="624506828">
    <w:abstractNumId w:val="520"/>
  </w:num>
  <w:num w:numId="444" w16cid:durableId="2060936749">
    <w:abstractNumId w:val="765"/>
  </w:num>
  <w:num w:numId="445" w16cid:durableId="6255336">
    <w:abstractNumId w:val="61"/>
  </w:num>
  <w:num w:numId="446" w16cid:durableId="1376539405">
    <w:abstractNumId w:val="143"/>
  </w:num>
  <w:num w:numId="447" w16cid:durableId="1763066237">
    <w:abstractNumId w:val="343"/>
  </w:num>
  <w:num w:numId="448" w16cid:durableId="529956467">
    <w:abstractNumId w:val="416"/>
  </w:num>
  <w:num w:numId="449" w16cid:durableId="1313870168">
    <w:abstractNumId w:val="662"/>
  </w:num>
  <w:num w:numId="450" w16cid:durableId="1860266979">
    <w:abstractNumId w:val="663"/>
  </w:num>
  <w:num w:numId="451" w16cid:durableId="1714190537">
    <w:abstractNumId w:val="626"/>
  </w:num>
  <w:num w:numId="452" w16cid:durableId="1826584375">
    <w:abstractNumId w:val="617"/>
  </w:num>
  <w:num w:numId="453" w16cid:durableId="1664963584">
    <w:abstractNumId w:val="466"/>
  </w:num>
  <w:num w:numId="454" w16cid:durableId="586770867">
    <w:abstractNumId w:val="78"/>
  </w:num>
  <w:num w:numId="455" w16cid:durableId="755323055">
    <w:abstractNumId w:val="190"/>
  </w:num>
  <w:num w:numId="456" w16cid:durableId="872109332">
    <w:abstractNumId w:val="256"/>
  </w:num>
  <w:num w:numId="457" w16cid:durableId="2033459559">
    <w:abstractNumId w:val="326"/>
  </w:num>
  <w:num w:numId="458" w16cid:durableId="148062267">
    <w:abstractNumId w:val="707"/>
  </w:num>
  <w:num w:numId="459" w16cid:durableId="49696214">
    <w:abstractNumId w:val="270"/>
  </w:num>
  <w:num w:numId="460" w16cid:durableId="700011346">
    <w:abstractNumId w:val="169"/>
  </w:num>
  <w:num w:numId="461" w16cid:durableId="328288969">
    <w:abstractNumId w:val="472"/>
  </w:num>
  <w:num w:numId="462" w16cid:durableId="311830881">
    <w:abstractNumId w:val="724"/>
  </w:num>
  <w:num w:numId="463" w16cid:durableId="631902906">
    <w:abstractNumId w:val="29"/>
  </w:num>
  <w:num w:numId="464" w16cid:durableId="54860912">
    <w:abstractNumId w:val="638"/>
  </w:num>
  <w:num w:numId="465" w16cid:durableId="2068603889">
    <w:abstractNumId w:val="750"/>
  </w:num>
  <w:num w:numId="466" w16cid:durableId="809134737">
    <w:abstractNumId w:val="541"/>
  </w:num>
  <w:num w:numId="467" w16cid:durableId="1054505972">
    <w:abstractNumId w:val="151"/>
  </w:num>
  <w:num w:numId="468" w16cid:durableId="753206708">
    <w:abstractNumId w:val="149"/>
  </w:num>
  <w:num w:numId="469" w16cid:durableId="1702440418">
    <w:abstractNumId w:val="54"/>
  </w:num>
  <w:num w:numId="470" w16cid:durableId="2111462755">
    <w:abstractNumId w:val="216"/>
  </w:num>
  <w:num w:numId="471" w16cid:durableId="1815679941">
    <w:abstractNumId w:val="728"/>
  </w:num>
  <w:num w:numId="472" w16cid:durableId="61174219">
    <w:abstractNumId w:val="726"/>
  </w:num>
  <w:num w:numId="473" w16cid:durableId="1742025813">
    <w:abstractNumId w:val="652"/>
  </w:num>
  <w:num w:numId="474" w16cid:durableId="2102794061">
    <w:abstractNumId w:val="670"/>
  </w:num>
  <w:num w:numId="475" w16cid:durableId="1999772841">
    <w:abstractNumId w:val="722"/>
  </w:num>
  <w:num w:numId="476" w16cid:durableId="1255555490">
    <w:abstractNumId w:val="261"/>
  </w:num>
  <w:num w:numId="477" w16cid:durableId="1157570259">
    <w:abstractNumId w:val="206"/>
  </w:num>
  <w:num w:numId="478" w16cid:durableId="1622567398">
    <w:abstractNumId w:val="180"/>
  </w:num>
  <w:num w:numId="479" w16cid:durableId="1987276213">
    <w:abstractNumId w:val="410"/>
  </w:num>
  <w:num w:numId="480" w16cid:durableId="439296675">
    <w:abstractNumId w:val="184"/>
  </w:num>
  <w:num w:numId="481" w16cid:durableId="816920625">
    <w:abstractNumId w:val="298"/>
  </w:num>
  <w:num w:numId="482" w16cid:durableId="915552175">
    <w:abstractNumId w:val="245"/>
  </w:num>
  <w:num w:numId="483" w16cid:durableId="1509558391">
    <w:abstractNumId w:val="681"/>
  </w:num>
  <w:num w:numId="484" w16cid:durableId="104496156">
    <w:abstractNumId w:val="1"/>
  </w:num>
  <w:num w:numId="485" w16cid:durableId="122777725">
    <w:abstractNumId w:val="640"/>
  </w:num>
  <w:num w:numId="486" w16cid:durableId="496117152">
    <w:abstractNumId w:val="251"/>
  </w:num>
  <w:num w:numId="487" w16cid:durableId="494498154">
    <w:abstractNumId w:val="37"/>
  </w:num>
  <w:num w:numId="488" w16cid:durableId="654382699">
    <w:abstractNumId w:val="76"/>
  </w:num>
  <w:num w:numId="489" w16cid:durableId="472141038">
    <w:abstractNumId w:val="321"/>
  </w:num>
  <w:num w:numId="490" w16cid:durableId="2146580048">
    <w:abstractNumId w:val="341"/>
  </w:num>
  <w:num w:numId="491" w16cid:durableId="250163734">
    <w:abstractNumId w:val="567"/>
  </w:num>
  <w:num w:numId="492" w16cid:durableId="1866750329">
    <w:abstractNumId w:val="460"/>
  </w:num>
  <w:num w:numId="493" w16cid:durableId="556357603">
    <w:abstractNumId w:val="524"/>
  </w:num>
  <w:num w:numId="494" w16cid:durableId="462583989">
    <w:abstractNumId w:val="588"/>
  </w:num>
  <w:num w:numId="495" w16cid:durableId="1600915404">
    <w:abstractNumId w:val="228"/>
  </w:num>
  <w:num w:numId="496" w16cid:durableId="1544059154">
    <w:abstractNumId w:val="623"/>
  </w:num>
  <w:num w:numId="497" w16cid:durableId="43523522">
    <w:abstractNumId w:val="200"/>
  </w:num>
  <w:num w:numId="498" w16cid:durableId="1098599100">
    <w:abstractNumId w:val="474"/>
  </w:num>
  <w:num w:numId="499" w16cid:durableId="1081679415">
    <w:abstractNumId w:val="564"/>
  </w:num>
  <w:num w:numId="500" w16cid:durableId="846480862">
    <w:abstractNumId w:val="680"/>
  </w:num>
  <w:num w:numId="501" w16cid:durableId="839538835">
    <w:abstractNumId w:val="201"/>
  </w:num>
  <w:num w:numId="502" w16cid:durableId="1432700489">
    <w:abstractNumId w:val="86"/>
  </w:num>
  <w:num w:numId="503" w16cid:durableId="1472751583">
    <w:abstractNumId w:val="395"/>
  </w:num>
  <w:num w:numId="504" w16cid:durableId="1078675368">
    <w:abstractNumId w:val="636"/>
  </w:num>
  <w:num w:numId="505" w16cid:durableId="956717738">
    <w:abstractNumId w:val="62"/>
  </w:num>
  <w:num w:numId="506" w16cid:durableId="1057435490">
    <w:abstractNumId w:val="727"/>
  </w:num>
  <w:num w:numId="507" w16cid:durableId="1440025568">
    <w:abstractNumId w:val="432"/>
  </w:num>
  <w:num w:numId="508" w16cid:durableId="880362576">
    <w:abstractNumId w:val="502"/>
  </w:num>
  <w:num w:numId="509" w16cid:durableId="707224783">
    <w:abstractNumId w:val="73"/>
  </w:num>
  <w:num w:numId="510" w16cid:durableId="963996410">
    <w:abstractNumId w:val="686"/>
  </w:num>
  <w:num w:numId="511" w16cid:durableId="725252533">
    <w:abstractNumId w:val="573"/>
  </w:num>
  <w:num w:numId="512" w16cid:durableId="1142844218">
    <w:abstractNumId w:val="199"/>
  </w:num>
  <w:num w:numId="513" w16cid:durableId="1473597692">
    <w:abstractNumId w:val="257"/>
  </w:num>
  <w:num w:numId="514" w16cid:durableId="1095907982">
    <w:abstractNumId w:val="737"/>
  </w:num>
  <w:num w:numId="515" w16cid:durableId="215245904">
    <w:abstractNumId w:val="283"/>
  </w:num>
  <w:num w:numId="516" w16cid:durableId="1467159671">
    <w:abstractNumId w:val="624"/>
  </w:num>
  <w:num w:numId="517" w16cid:durableId="224337933">
    <w:abstractNumId w:val="365"/>
  </w:num>
  <w:num w:numId="518" w16cid:durableId="1335374758">
    <w:abstractNumId w:val="767"/>
  </w:num>
  <w:num w:numId="519" w16cid:durableId="1813907833">
    <w:abstractNumId w:val="6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20097569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980958396">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191385255">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1998339075">
    <w:abstractNumId w:val="138"/>
  </w:num>
  <w:num w:numId="524" w16cid:durableId="327103564">
    <w:abstractNumId w:val="550"/>
  </w:num>
  <w:num w:numId="525" w16cid:durableId="1566841092">
    <w:abstractNumId w:val="168"/>
  </w:num>
  <w:num w:numId="526" w16cid:durableId="1740976519">
    <w:abstractNumId w:val="762"/>
  </w:num>
  <w:num w:numId="527" w16cid:durableId="328094786">
    <w:abstractNumId w:val="152"/>
  </w:num>
  <w:num w:numId="528" w16cid:durableId="1393388531">
    <w:abstractNumId w:val="451"/>
  </w:num>
  <w:num w:numId="529" w16cid:durableId="612788519">
    <w:abstractNumId w:val="751"/>
  </w:num>
  <w:num w:numId="530" w16cid:durableId="782460516">
    <w:abstractNumId w:val="609"/>
  </w:num>
  <w:num w:numId="531" w16cid:durableId="1744327589">
    <w:abstractNumId w:val="306"/>
  </w:num>
  <w:num w:numId="532" w16cid:durableId="1144081212">
    <w:abstractNumId w:val="120"/>
  </w:num>
  <w:num w:numId="533" w16cid:durableId="1220240287">
    <w:abstractNumId w:val="516"/>
  </w:num>
  <w:num w:numId="534" w16cid:durableId="1982267645">
    <w:abstractNumId w:val="115"/>
  </w:num>
  <w:num w:numId="535" w16cid:durableId="1068377461">
    <w:abstractNumId w:val="58"/>
  </w:num>
  <w:num w:numId="536" w16cid:durableId="1201668595">
    <w:abstractNumId w:val="538"/>
  </w:num>
  <w:num w:numId="537" w16cid:durableId="1606890215">
    <w:abstractNumId w:val="642"/>
  </w:num>
  <w:num w:numId="538" w16cid:durableId="458230876">
    <w:abstractNumId w:val="434"/>
  </w:num>
  <w:num w:numId="539" w16cid:durableId="103965115">
    <w:abstractNumId w:val="300"/>
  </w:num>
  <w:num w:numId="540" w16cid:durableId="42296778">
    <w:abstractNumId w:val="495"/>
  </w:num>
  <w:num w:numId="541" w16cid:durableId="443312130">
    <w:abstractNumId w:val="294"/>
  </w:num>
  <w:num w:numId="542" w16cid:durableId="1159465457">
    <w:abstractNumId w:val="87"/>
  </w:num>
  <w:num w:numId="543" w16cid:durableId="590893525">
    <w:abstractNumId w:val="531"/>
  </w:num>
  <w:num w:numId="544" w16cid:durableId="1899782678">
    <w:abstractNumId w:val="770"/>
  </w:num>
  <w:num w:numId="545" w16cid:durableId="1321469146">
    <w:abstractNumId w:val="141"/>
  </w:num>
  <w:num w:numId="546" w16cid:durableId="1330672601">
    <w:abstractNumId w:val="674"/>
  </w:num>
  <w:num w:numId="547" w16cid:durableId="1132402217">
    <w:abstractNumId w:val="231"/>
  </w:num>
  <w:num w:numId="548" w16cid:durableId="1007902995">
    <w:abstractNumId w:val="88"/>
  </w:num>
  <w:num w:numId="549" w16cid:durableId="439299654">
    <w:abstractNumId w:val="278"/>
  </w:num>
  <w:num w:numId="550" w16cid:durableId="978656789">
    <w:abstractNumId w:val="428"/>
  </w:num>
  <w:num w:numId="551" w16cid:durableId="1426609540">
    <w:abstractNumId w:val="352"/>
  </w:num>
  <w:num w:numId="552" w16cid:durableId="816730810">
    <w:abstractNumId w:val="404"/>
  </w:num>
  <w:num w:numId="553" w16cid:durableId="1037504312">
    <w:abstractNumId w:val="683"/>
  </w:num>
  <w:num w:numId="554" w16cid:durableId="2032800208">
    <w:abstractNumId w:val="569"/>
  </w:num>
  <w:num w:numId="555" w16cid:durableId="511069547">
    <w:abstractNumId w:val="329"/>
  </w:num>
  <w:num w:numId="556" w16cid:durableId="925727483">
    <w:abstractNumId w:val="438"/>
  </w:num>
  <w:num w:numId="557" w16cid:durableId="2051108783">
    <w:abstractNumId w:val="579"/>
  </w:num>
  <w:num w:numId="558" w16cid:durableId="1243494471">
    <w:abstractNumId w:val="123"/>
  </w:num>
  <w:num w:numId="559" w16cid:durableId="1428964774">
    <w:abstractNumId w:val="423"/>
  </w:num>
  <w:num w:numId="560" w16cid:durableId="2049330347">
    <w:abstractNumId w:val="478"/>
  </w:num>
  <w:num w:numId="561" w16cid:durableId="207961806">
    <w:abstractNumId w:val="148"/>
  </w:num>
  <w:num w:numId="562" w16cid:durableId="1386681825">
    <w:abstractNumId w:val="368"/>
  </w:num>
  <w:num w:numId="563" w16cid:durableId="653412123">
    <w:abstractNumId w:val="418"/>
  </w:num>
  <w:num w:numId="564" w16cid:durableId="1525940478">
    <w:abstractNumId w:val="241"/>
  </w:num>
  <w:num w:numId="565" w16cid:durableId="1682275795">
    <w:abstractNumId w:val="392"/>
  </w:num>
  <w:num w:numId="566" w16cid:durableId="587740092">
    <w:abstractNumId w:val="230"/>
  </w:num>
  <w:num w:numId="567" w16cid:durableId="1220089580">
    <w:abstractNumId w:val="598"/>
  </w:num>
  <w:num w:numId="568" w16cid:durableId="445389830">
    <w:abstractNumId w:val="106"/>
  </w:num>
  <w:num w:numId="569" w16cid:durableId="1267731797">
    <w:abstractNumId w:val="100"/>
  </w:num>
  <w:num w:numId="570" w16cid:durableId="1323125604">
    <w:abstractNumId w:val="693"/>
  </w:num>
  <w:num w:numId="571" w16cid:durableId="1113592603">
    <w:abstractNumId w:val="759"/>
  </w:num>
  <w:num w:numId="572" w16cid:durableId="1238051495">
    <w:abstractNumId w:val="327"/>
  </w:num>
  <w:num w:numId="573" w16cid:durableId="1229850752">
    <w:abstractNumId w:val="144"/>
  </w:num>
  <w:num w:numId="574" w16cid:durableId="1859389842">
    <w:abstractNumId w:val="513"/>
  </w:num>
  <w:num w:numId="575" w16cid:durableId="1183130970">
    <w:abstractNumId w:val="389"/>
  </w:num>
  <w:num w:numId="576" w16cid:durableId="986590057">
    <w:abstractNumId w:val="549"/>
  </w:num>
  <w:num w:numId="577" w16cid:durableId="1526602934">
    <w:abstractNumId w:val="698"/>
  </w:num>
  <w:num w:numId="578" w16cid:durableId="1211571957">
    <w:abstractNumId w:val="226"/>
  </w:num>
  <w:num w:numId="579" w16cid:durableId="1532381371">
    <w:abstractNumId w:val="535"/>
  </w:num>
  <w:num w:numId="580" w16cid:durableId="1731730968">
    <w:abstractNumId w:val="571"/>
  </w:num>
  <w:num w:numId="581" w16cid:durableId="1649631108">
    <w:abstractNumId w:val="70"/>
  </w:num>
  <w:num w:numId="582" w16cid:durableId="820266379">
    <w:abstractNumId w:val="105"/>
  </w:num>
  <w:num w:numId="583" w16cid:durableId="600645190">
    <w:abstractNumId w:val="548"/>
  </w:num>
  <w:num w:numId="584" w16cid:durableId="93986397">
    <w:abstractNumId w:val="103"/>
  </w:num>
  <w:num w:numId="585" w16cid:durableId="1577858524">
    <w:abstractNumId w:val="758"/>
  </w:num>
  <w:num w:numId="586" w16cid:durableId="232159702">
    <w:abstractNumId w:val="518"/>
  </w:num>
  <w:num w:numId="587" w16cid:durableId="880825684">
    <w:abstractNumId w:val="176"/>
  </w:num>
  <w:num w:numId="588" w16cid:durableId="244917113">
    <w:abstractNumId w:val="295"/>
  </w:num>
  <w:num w:numId="589" w16cid:durableId="1070731528">
    <w:abstractNumId w:val="417"/>
  </w:num>
  <w:num w:numId="590" w16cid:durableId="2086489972">
    <w:abstractNumId w:val="43"/>
  </w:num>
  <w:num w:numId="591" w16cid:durableId="1891729134">
    <w:abstractNumId w:val="473"/>
  </w:num>
  <w:num w:numId="592" w16cid:durableId="164059543">
    <w:abstractNumId w:val="299"/>
  </w:num>
  <w:num w:numId="593" w16cid:durableId="287316762">
    <w:abstractNumId w:val="711"/>
  </w:num>
  <w:num w:numId="594" w16cid:durableId="1442533744">
    <w:abstractNumId w:val="393"/>
  </w:num>
  <w:num w:numId="595" w16cid:durableId="752778162">
    <w:abstractNumId w:val="539"/>
  </w:num>
  <w:num w:numId="596" w16cid:durableId="2093816403">
    <w:abstractNumId w:val="358"/>
  </w:num>
  <w:num w:numId="597" w16cid:durableId="2074039955">
    <w:abstractNumId w:val="90"/>
  </w:num>
  <w:num w:numId="598" w16cid:durableId="2047830884">
    <w:abstractNumId w:val="137"/>
  </w:num>
  <w:num w:numId="599" w16cid:durableId="146559994">
    <w:abstractNumId w:val="552"/>
  </w:num>
  <w:num w:numId="600" w16cid:durableId="29653421">
    <w:abstractNumId w:val="133"/>
  </w:num>
  <w:num w:numId="601" w16cid:durableId="1075473519">
    <w:abstractNumId w:val="288"/>
  </w:num>
  <w:num w:numId="602" w16cid:durableId="315649123">
    <w:abstractNumId w:val="238"/>
  </w:num>
  <w:num w:numId="603" w16cid:durableId="1712419531">
    <w:abstractNumId w:val="13"/>
  </w:num>
  <w:num w:numId="604" w16cid:durableId="2095467250">
    <w:abstractNumId w:val="649"/>
  </w:num>
  <w:num w:numId="605" w16cid:durableId="317148998">
    <w:abstractNumId w:val="422"/>
  </w:num>
  <w:num w:numId="606" w16cid:durableId="915700199">
    <w:abstractNumId w:val="572"/>
  </w:num>
  <w:num w:numId="607" w16cid:durableId="1553881453">
    <w:abstractNumId w:val="511"/>
  </w:num>
  <w:num w:numId="608" w16cid:durableId="479154172">
    <w:abstractNumId w:val="370"/>
  </w:num>
  <w:num w:numId="609" w16cid:durableId="216942803">
    <w:abstractNumId w:val="91"/>
  </w:num>
  <w:num w:numId="610" w16cid:durableId="259874668">
    <w:abstractNumId w:val="496"/>
  </w:num>
  <w:num w:numId="611" w16cid:durableId="1451129435">
    <w:abstractNumId w:val="766"/>
  </w:num>
  <w:num w:numId="612" w16cid:durableId="1541164735">
    <w:abstractNumId w:val="236"/>
  </w:num>
  <w:num w:numId="613" w16cid:durableId="955016251">
    <w:abstractNumId w:val="526"/>
  </w:num>
  <w:num w:numId="614" w16cid:durableId="217400739">
    <w:abstractNumId w:val="499"/>
  </w:num>
  <w:num w:numId="615" w16cid:durableId="1531601824">
    <w:abstractNumId w:val="773"/>
  </w:num>
  <w:num w:numId="616" w16cid:durableId="802043085">
    <w:abstractNumId w:val="487"/>
  </w:num>
  <w:num w:numId="617" w16cid:durableId="1312558848">
    <w:abstractNumId w:val="51"/>
  </w:num>
  <w:num w:numId="618" w16cid:durableId="1724599578">
    <w:abstractNumId w:val="328"/>
  </w:num>
  <w:num w:numId="619" w16cid:durableId="1455640403">
    <w:abstractNumId w:val="255"/>
  </w:num>
  <w:num w:numId="620" w16cid:durableId="2141921633">
    <w:abstractNumId w:val="606"/>
  </w:num>
  <w:num w:numId="621" w16cid:durableId="1640308489">
    <w:abstractNumId w:val="730"/>
  </w:num>
  <w:num w:numId="622" w16cid:durableId="625964396">
    <w:abstractNumId w:val="729"/>
  </w:num>
  <w:num w:numId="623" w16cid:durableId="395588635">
    <w:abstractNumId w:val="131"/>
  </w:num>
  <w:num w:numId="624" w16cid:durableId="1485662378">
    <w:abstractNumId w:val="331"/>
  </w:num>
  <w:num w:numId="625" w16cid:durableId="690835177">
    <w:abstractNumId w:val="32"/>
  </w:num>
  <w:num w:numId="626" w16cid:durableId="921373865">
    <w:abstractNumId w:val="26"/>
  </w:num>
  <w:num w:numId="627" w16cid:durableId="546068792">
    <w:abstractNumId w:val="24"/>
  </w:num>
  <w:num w:numId="628" w16cid:durableId="342823093">
    <w:abstractNumId w:val="302"/>
  </w:num>
  <w:num w:numId="629" w16cid:durableId="2016762473">
    <w:abstractNumId w:val="8"/>
  </w:num>
  <w:num w:numId="630" w16cid:durableId="421874633">
    <w:abstractNumId w:val="110"/>
  </w:num>
  <w:num w:numId="631" w16cid:durableId="691107640">
    <w:abstractNumId w:val="296"/>
  </w:num>
  <w:num w:numId="632" w16cid:durableId="395277199">
    <w:abstractNumId w:val="307"/>
  </w:num>
  <w:num w:numId="633" w16cid:durableId="962080065">
    <w:abstractNumId w:val="725"/>
  </w:num>
  <w:num w:numId="634" w16cid:durableId="1839299237">
    <w:abstractNumId w:val="338"/>
  </w:num>
  <w:num w:numId="635" w16cid:durableId="1399550166">
    <w:abstractNumId w:val="714"/>
  </w:num>
  <w:num w:numId="636" w16cid:durableId="1437368030">
    <w:abstractNumId w:val="618"/>
  </w:num>
  <w:num w:numId="637" w16cid:durableId="1611427999">
    <w:abstractNumId w:val="139"/>
  </w:num>
  <w:num w:numId="638" w16cid:durableId="1770656821">
    <w:abstractNumId w:val="621"/>
  </w:num>
  <w:num w:numId="639" w16cid:durableId="1653633403">
    <w:abstractNumId w:val="266"/>
  </w:num>
  <w:num w:numId="640" w16cid:durableId="967510598">
    <w:abstractNumId w:val="40"/>
  </w:num>
  <w:num w:numId="641" w16cid:durableId="486288513">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1098328355">
    <w:abstractNumId w:val="745"/>
  </w:num>
  <w:num w:numId="643" w16cid:durableId="1463425252">
    <w:abstractNumId w:val="483"/>
  </w:num>
  <w:num w:numId="644" w16cid:durableId="912161133">
    <w:abstractNumId w:val="163"/>
  </w:num>
  <w:num w:numId="645" w16cid:durableId="1477066387">
    <w:abstractNumId w:val="175"/>
  </w:num>
  <w:num w:numId="646" w16cid:durableId="149368427">
    <w:abstractNumId w:val="546"/>
  </w:num>
  <w:num w:numId="647" w16cid:durableId="65491834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92911653">
    <w:abstractNumId w:val="708"/>
  </w:num>
  <w:num w:numId="649" w16cid:durableId="1622882351">
    <w:abstractNumId w:val="689"/>
  </w:num>
  <w:num w:numId="650" w16cid:durableId="1055196674">
    <w:abstractNumId w:val="685"/>
  </w:num>
  <w:num w:numId="651" w16cid:durableId="1610356946">
    <w:abstractNumId w:val="655"/>
  </w:num>
  <w:num w:numId="652" w16cid:durableId="171943487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2090273941">
    <w:abstractNumId w:val="339"/>
  </w:num>
  <w:num w:numId="654" w16cid:durableId="1182933133">
    <w:abstractNumId w:val="470"/>
  </w:num>
  <w:num w:numId="655" w16cid:durableId="1967201964">
    <w:abstractNumId w:val="111"/>
  </w:num>
  <w:num w:numId="656" w16cid:durableId="1154949581">
    <w:abstractNumId w:val="744"/>
  </w:num>
  <w:num w:numId="657" w16cid:durableId="920212154">
    <w:abstractNumId w:val="592"/>
  </w:num>
  <w:num w:numId="658" w16cid:durableId="332539344">
    <w:abstractNumId w:val="565"/>
  </w:num>
  <w:num w:numId="659" w16cid:durableId="986936244">
    <w:abstractNumId w:val="485"/>
  </w:num>
  <w:num w:numId="660" w16cid:durableId="376666997">
    <w:abstractNumId w:val="348"/>
  </w:num>
  <w:num w:numId="661" w16cid:durableId="1971276740">
    <w:abstractNumId w:val="560"/>
  </w:num>
  <w:num w:numId="662" w16cid:durableId="1323392864">
    <w:abstractNumId w:val="12"/>
  </w:num>
  <w:num w:numId="663" w16cid:durableId="1690255046">
    <w:abstractNumId w:val="489"/>
  </w:num>
  <w:num w:numId="664" w16cid:durableId="1899130316">
    <w:abstractNumId w:val="193"/>
  </w:num>
  <w:num w:numId="665" w16cid:durableId="1352951549">
    <w:abstractNumId w:val="398"/>
  </w:num>
  <w:num w:numId="666" w16cid:durableId="1791630987">
    <w:abstractNumId w:val="534"/>
  </w:num>
  <w:num w:numId="667" w16cid:durableId="2008749932">
    <w:abstractNumId w:val="275"/>
  </w:num>
  <w:num w:numId="668" w16cid:durableId="53917531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16cid:durableId="86555579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16cid:durableId="372997855">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16cid:durableId="1218472367">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16cid:durableId="722481144">
    <w:abstractNumId w:val="69"/>
  </w:num>
  <w:num w:numId="673" w16cid:durableId="1645893029">
    <w:abstractNumId w:val="506"/>
  </w:num>
  <w:num w:numId="674" w16cid:durableId="370954782">
    <w:abstractNumId w:val="66"/>
  </w:num>
  <w:num w:numId="675" w16cid:durableId="1336375082">
    <w:abstractNumId w:val="3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16cid:durableId="1335524019">
    <w:abstractNumId w:val="706"/>
  </w:num>
  <w:num w:numId="677" w16cid:durableId="1246917664">
    <w:abstractNumId w:val="382"/>
  </w:num>
  <w:num w:numId="678" w16cid:durableId="170027897">
    <w:abstractNumId w:val="625"/>
  </w:num>
  <w:num w:numId="679" w16cid:durableId="567615907">
    <w:abstractNumId w:val="615"/>
  </w:num>
  <w:num w:numId="680" w16cid:durableId="1854874461">
    <w:abstractNumId w:val="498"/>
  </w:num>
  <w:num w:numId="681" w16cid:durableId="1374884275">
    <w:abstractNumId w:val="179"/>
  </w:num>
  <w:num w:numId="682" w16cid:durableId="1431048929">
    <w:abstractNumId w:val="469"/>
  </w:num>
  <w:num w:numId="683" w16cid:durableId="306473408">
    <w:abstractNumId w:val="637"/>
  </w:num>
  <w:num w:numId="684" w16cid:durableId="1055348236">
    <w:abstractNumId w:val="213"/>
  </w:num>
  <w:num w:numId="685" w16cid:durableId="240795672">
    <w:abstractNumId w:val="1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16cid:durableId="195844124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16cid:durableId="970019332">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16cid:durableId="1781945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16cid:durableId="357783072">
    <w:abstractNumId w:val="385"/>
  </w:num>
  <w:num w:numId="690" w16cid:durableId="2124691245">
    <w:abstractNumId w:val="702"/>
  </w:num>
  <w:num w:numId="691" w16cid:durableId="443813068">
    <w:abstractNumId w:val="457"/>
  </w:num>
  <w:num w:numId="692" w16cid:durableId="399140614">
    <w:abstractNumId w:val="181"/>
  </w:num>
  <w:num w:numId="693" w16cid:durableId="794755717">
    <w:abstractNumId w:val="746"/>
  </w:num>
  <w:num w:numId="694" w16cid:durableId="1823111213">
    <w:abstractNumId w:val="771"/>
  </w:num>
  <w:num w:numId="695" w16cid:durableId="1213350449">
    <w:abstractNumId w:val="547"/>
  </w:num>
  <w:num w:numId="696" w16cid:durableId="195121129">
    <w:abstractNumId w:val="344"/>
  </w:num>
  <w:num w:numId="697" w16cid:durableId="179438636">
    <w:abstractNumId w:val="458"/>
  </w:num>
  <w:num w:numId="698" w16cid:durableId="1911960419">
    <w:abstractNumId w:val="481"/>
  </w:num>
  <w:num w:numId="699" w16cid:durableId="2029213817">
    <w:abstractNumId w:val="246"/>
  </w:num>
  <w:num w:numId="700" w16cid:durableId="1457408417">
    <w:abstractNumId w:val="530"/>
  </w:num>
  <w:num w:numId="701" w16cid:durableId="1947612031">
    <w:abstractNumId w:val="195"/>
  </w:num>
  <w:num w:numId="702" w16cid:durableId="1394544716">
    <w:abstractNumId w:val="117"/>
  </w:num>
  <w:num w:numId="703" w16cid:durableId="1446341464">
    <w:abstractNumId w:val="543"/>
  </w:num>
  <w:num w:numId="704" w16cid:durableId="62414565">
    <w:abstractNumId w:val="563"/>
  </w:num>
  <w:num w:numId="705" w16cid:durableId="920791886">
    <w:abstractNumId w:val="600"/>
  </w:num>
  <w:num w:numId="706" w16cid:durableId="1469515933">
    <w:abstractNumId w:val="374"/>
  </w:num>
  <w:num w:numId="707" w16cid:durableId="604117718">
    <w:abstractNumId w:val="74"/>
  </w:num>
  <w:num w:numId="708" w16cid:durableId="6894490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885633333">
    <w:abstractNumId w:val="540"/>
  </w:num>
  <w:num w:numId="710" w16cid:durableId="495539791">
    <w:abstractNumId w:val="217"/>
  </w:num>
  <w:num w:numId="711" w16cid:durableId="788351622">
    <w:abstractNumId w:val="253"/>
  </w:num>
  <w:num w:numId="712" w16cid:durableId="1506746714">
    <w:abstractNumId w:val="99"/>
  </w:num>
  <w:num w:numId="713" w16cid:durableId="489298824">
    <w:abstractNumId w:val="659"/>
  </w:num>
  <w:num w:numId="714" w16cid:durableId="1454984636">
    <w:abstractNumId w:val="56"/>
  </w:num>
  <w:num w:numId="715" w16cid:durableId="265040829">
    <w:abstractNumId w:val="761"/>
  </w:num>
  <w:num w:numId="716" w16cid:durableId="20740745">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9015242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1129931820">
    <w:abstractNumId w:val="653"/>
  </w:num>
  <w:num w:numId="719" w16cid:durableId="549925352">
    <w:abstractNumId w:val="400"/>
  </w:num>
  <w:num w:numId="720" w16cid:durableId="895437107">
    <w:abstractNumId w:val="159"/>
  </w:num>
  <w:num w:numId="721" w16cid:durableId="1639411085">
    <w:abstractNumId w:val="586"/>
  </w:num>
  <w:num w:numId="722" w16cid:durableId="1507986081">
    <w:abstractNumId w:val="480"/>
  </w:num>
  <w:num w:numId="723" w16cid:durableId="693773522">
    <w:abstractNumId w:val="403"/>
  </w:num>
  <w:num w:numId="724" w16cid:durableId="478958500">
    <w:abstractNumId w:val="508"/>
  </w:num>
  <w:num w:numId="725" w16cid:durableId="277755984">
    <w:abstractNumId w:val="67"/>
  </w:num>
  <w:num w:numId="726" w16cid:durableId="1158301503">
    <w:abstractNumId w:val="274"/>
  </w:num>
  <w:num w:numId="727" w16cid:durableId="1913545086">
    <w:abstractNumId w:val="656"/>
  </w:num>
  <w:num w:numId="728" w16cid:durableId="1575166195">
    <w:abstractNumId w:val="757"/>
  </w:num>
  <w:num w:numId="729" w16cid:durableId="1336885489">
    <w:abstractNumId w:val="660"/>
  </w:num>
  <w:num w:numId="730" w16cid:durableId="137957791">
    <w:abstractNumId w:val="59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16cid:durableId="197664902">
    <w:abstractNumId w:val="7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16cid:durableId="606736951">
    <w:abstractNumId w:val="2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422190060">
    <w:abstractNumId w:val="429"/>
  </w:num>
  <w:num w:numId="734" w16cid:durableId="2070957024">
    <w:abstractNumId w:val="178"/>
  </w:num>
  <w:num w:numId="735" w16cid:durableId="1617101178">
    <w:abstractNumId w:val="342"/>
  </w:num>
  <w:num w:numId="736" w16cid:durableId="2119637070">
    <w:abstractNumId w:val="631"/>
  </w:num>
  <w:num w:numId="737" w16cid:durableId="796917833">
    <w:abstractNumId w:val="198"/>
  </w:num>
  <w:num w:numId="738" w16cid:durableId="1581334060">
    <w:abstractNumId w:val="167"/>
  </w:num>
  <w:num w:numId="739" w16cid:durableId="2007199624">
    <w:abstractNumId w:val="591"/>
  </w:num>
  <w:num w:numId="740" w16cid:durableId="1504734452">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2075201701">
    <w:abstractNumId w:val="661"/>
  </w:num>
  <w:num w:numId="742" w16cid:durableId="1118334970">
    <w:abstractNumId w:val="36"/>
  </w:num>
  <w:num w:numId="743" w16cid:durableId="1748652145">
    <w:abstractNumId w:val="187"/>
  </w:num>
  <w:num w:numId="744" w16cid:durableId="1966736288">
    <w:abstractNumId w:val="585"/>
  </w:num>
  <w:num w:numId="745" w16cid:durableId="2063676551">
    <w:abstractNumId w:val="578"/>
    <w:lvlOverride w:ilvl="0">
      <w:startOverride w:val="1"/>
      <w:lvl w:ilvl="0">
        <w:start w:val="1"/>
        <w:numFmt w:val="decimal"/>
        <w:lvlText w:val="%1)"/>
        <w:lvlJc w:val="left"/>
        <w:pPr>
          <w:ind w:left="360" w:hanging="360"/>
        </w:pPr>
        <w:rPr>
          <w:color w:val="000000" w:themeColor="text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6" w16cid:durableId="1173643681">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1970815005">
    <w:abstractNumId w:val="170"/>
  </w:num>
  <w:num w:numId="748" w16cid:durableId="652488293">
    <w:abstractNumId w:val="647"/>
  </w:num>
  <w:num w:numId="749" w16cid:durableId="1091731272">
    <w:abstractNumId w:val="249"/>
  </w:num>
  <w:num w:numId="750" w16cid:durableId="822240330">
    <w:abstractNumId w:val="715"/>
  </w:num>
  <w:num w:numId="751" w16cid:durableId="1329216016">
    <w:abstractNumId w:val="697"/>
  </w:num>
  <w:num w:numId="752" w16cid:durableId="476993617">
    <w:abstractNumId w:val="414"/>
  </w:num>
  <w:num w:numId="753" w16cid:durableId="1521777289">
    <w:abstractNumId w:val="41"/>
  </w:num>
  <w:num w:numId="754" w16cid:durableId="566257736">
    <w:abstractNumId w:val="658"/>
  </w:num>
  <w:num w:numId="755" w16cid:durableId="538326306">
    <w:abstractNumId w:val="102"/>
  </w:num>
  <w:num w:numId="756" w16cid:durableId="2128313668">
    <w:abstractNumId w:val="155"/>
  </w:num>
  <w:num w:numId="757" w16cid:durableId="1583755446">
    <w:abstractNumId w:val="515"/>
  </w:num>
  <w:num w:numId="758" w16cid:durableId="1329945371">
    <w:abstractNumId w:val="60"/>
  </w:num>
  <w:num w:numId="759" w16cid:durableId="2033679846">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558123465">
    <w:abstractNumId w:val="764"/>
  </w:num>
  <w:num w:numId="761" w16cid:durableId="218170462">
    <w:abstractNumId w:val="345"/>
  </w:num>
  <w:num w:numId="762" w16cid:durableId="228923967">
    <w:abstractNumId w:val="305"/>
  </w:num>
  <w:num w:numId="763" w16cid:durableId="254098419">
    <w:abstractNumId w:val="443"/>
  </w:num>
  <w:num w:numId="764" w16cid:durableId="1353460199">
    <w:abstractNumId w:val="375"/>
  </w:num>
  <w:num w:numId="765" w16cid:durableId="2010403595">
    <w:abstractNumId w:val="89"/>
  </w:num>
  <w:num w:numId="766" w16cid:durableId="982268358">
    <w:abstractNumId w:val="44"/>
  </w:num>
  <w:num w:numId="767" w16cid:durableId="1588731223">
    <w:abstractNumId w:val="536"/>
  </w:num>
  <w:num w:numId="768" w16cid:durableId="2024700960">
    <w:abstractNumId w:val="289"/>
  </w:num>
  <w:num w:numId="769" w16cid:durableId="605115799">
    <w:abstractNumId w:val="521"/>
  </w:num>
  <w:num w:numId="770" w16cid:durableId="914389161">
    <w:abstractNumId w:val="273"/>
  </w:num>
  <w:num w:numId="771" w16cid:durableId="1558856688">
    <w:abstractNumId w:val="75"/>
  </w:num>
  <w:num w:numId="772" w16cid:durableId="2094203977">
    <w:abstractNumId w:val="394"/>
  </w:num>
  <w:num w:numId="773" w16cid:durableId="1722171107">
    <w:abstractNumId w:val="173"/>
  </w:num>
  <w:num w:numId="774" w16cid:durableId="914440372">
    <w:abstractNumId w:val="734"/>
  </w:num>
  <w:num w:numId="775" w16cid:durableId="1621911556">
    <w:abstractNumId w:val="545"/>
  </w:num>
  <w:num w:numId="776" w16cid:durableId="46615288">
    <w:abstractNumId w:val="595"/>
  </w:num>
  <w:num w:numId="777" w16cid:durableId="1378161803">
    <w:abstractNumId w:val="421"/>
  </w:num>
  <w:num w:numId="778" w16cid:durableId="1118646629">
    <w:abstractNumId w:val="290"/>
  </w:num>
  <w:num w:numId="779" w16cid:durableId="732771823">
    <w:abstractNumId w:val="455"/>
  </w:num>
  <w:numIdMacAtCleanup w:val="7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FAD"/>
    <w:rsid w:val="00000BB6"/>
    <w:rsid w:val="000014FA"/>
    <w:rsid w:val="00001E60"/>
    <w:rsid w:val="00001F5E"/>
    <w:rsid w:val="000034AE"/>
    <w:rsid w:val="0000365D"/>
    <w:rsid w:val="00003EF7"/>
    <w:rsid w:val="000048C7"/>
    <w:rsid w:val="00004B8B"/>
    <w:rsid w:val="00004C84"/>
    <w:rsid w:val="00006828"/>
    <w:rsid w:val="00007549"/>
    <w:rsid w:val="000106BD"/>
    <w:rsid w:val="00010B3E"/>
    <w:rsid w:val="00012F6F"/>
    <w:rsid w:val="00013157"/>
    <w:rsid w:val="00013925"/>
    <w:rsid w:val="00013947"/>
    <w:rsid w:val="00015295"/>
    <w:rsid w:val="00016D50"/>
    <w:rsid w:val="000212C2"/>
    <w:rsid w:val="00023D0A"/>
    <w:rsid w:val="000255E4"/>
    <w:rsid w:val="0002572C"/>
    <w:rsid w:val="00025CF1"/>
    <w:rsid w:val="00025F43"/>
    <w:rsid w:val="00027400"/>
    <w:rsid w:val="00027676"/>
    <w:rsid w:val="00030101"/>
    <w:rsid w:val="00030495"/>
    <w:rsid w:val="00031553"/>
    <w:rsid w:val="00031B7E"/>
    <w:rsid w:val="000321EF"/>
    <w:rsid w:val="0003255B"/>
    <w:rsid w:val="000326CC"/>
    <w:rsid w:val="0003279A"/>
    <w:rsid w:val="00032ED9"/>
    <w:rsid w:val="000357AD"/>
    <w:rsid w:val="000366B3"/>
    <w:rsid w:val="00037807"/>
    <w:rsid w:val="0004122F"/>
    <w:rsid w:val="000412AD"/>
    <w:rsid w:val="00041C41"/>
    <w:rsid w:val="00042898"/>
    <w:rsid w:val="00042B7F"/>
    <w:rsid w:val="00043233"/>
    <w:rsid w:val="0004392F"/>
    <w:rsid w:val="0004486F"/>
    <w:rsid w:val="00045161"/>
    <w:rsid w:val="0004569A"/>
    <w:rsid w:val="000471DF"/>
    <w:rsid w:val="0004765B"/>
    <w:rsid w:val="00047A37"/>
    <w:rsid w:val="00050164"/>
    <w:rsid w:val="00050187"/>
    <w:rsid w:val="000506D0"/>
    <w:rsid w:val="000516FD"/>
    <w:rsid w:val="0005311F"/>
    <w:rsid w:val="00054885"/>
    <w:rsid w:val="00055D1C"/>
    <w:rsid w:val="00055D91"/>
    <w:rsid w:val="0005693C"/>
    <w:rsid w:val="000600AD"/>
    <w:rsid w:val="00060183"/>
    <w:rsid w:val="000607AD"/>
    <w:rsid w:val="00062C50"/>
    <w:rsid w:val="000645EE"/>
    <w:rsid w:val="00064EE5"/>
    <w:rsid w:val="000662E0"/>
    <w:rsid w:val="000706DE"/>
    <w:rsid w:val="0007430D"/>
    <w:rsid w:val="0007460F"/>
    <w:rsid w:val="000766E6"/>
    <w:rsid w:val="00077BE8"/>
    <w:rsid w:val="00077CB4"/>
    <w:rsid w:val="00080BAB"/>
    <w:rsid w:val="000812AE"/>
    <w:rsid w:val="00081884"/>
    <w:rsid w:val="000826EE"/>
    <w:rsid w:val="000841D6"/>
    <w:rsid w:val="0008776D"/>
    <w:rsid w:val="000906F5"/>
    <w:rsid w:val="000909DC"/>
    <w:rsid w:val="00090B69"/>
    <w:rsid w:val="0009216C"/>
    <w:rsid w:val="00092B0E"/>
    <w:rsid w:val="000938CA"/>
    <w:rsid w:val="0009459A"/>
    <w:rsid w:val="00094D07"/>
    <w:rsid w:val="0009529A"/>
    <w:rsid w:val="00096711"/>
    <w:rsid w:val="00096F78"/>
    <w:rsid w:val="000975DC"/>
    <w:rsid w:val="00097B61"/>
    <w:rsid w:val="000A0D94"/>
    <w:rsid w:val="000A1DAB"/>
    <w:rsid w:val="000A1FCA"/>
    <w:rsid w:val="000A413B"/>
    <w:rsid w:val="000A50B9"/>
    <w:rsid w:val="000A50CF"/>
    <w:rsid w:val="000A5BAE"/>
    <w:rsid w:val="000A62E1"/>
    <w:rsid w:val="000B10FD"/>
    <w:rsid w:val="000B3183"/>
    <w:rsid w:val="000B3FD6"/>
    <w:rsid w:val="000B41D6"/>
    <w:rsid w:val="000B580F"/>
    <w:rsid w:val="000C1E7D"/>
    <w:rsid w:val="000C2302"/>
    <w:rsid w:val="000C268B"/>
    <w:rsid w:val="000C4283"/>
    <w:rsid w:val="000C4DC6"/>
    <w:rsid w:val="000C6368"/>
    <w:rsid w:val="000C7512"/>
    <w:rsid w:val="000C7902"/>
    <w:rsid w:val="000C7A75"/>
    <w:rsid w:val="000C7C61"/>
    <w:rsid w:val="000D0B05"/>
    <w:rsid w:val="000D216B"/>
    <w:rsid w:val="000D2183"/>
    <w:rsid w:val="000D2203"/>
    <w:rsid w:val="000D24B7"/>
    <w:rsid w:val="000D2D4A"/>
    <w:rsid w:val="000D30C3"/>
    <w:rsid w:val="000D61C3"/>
    <w:rsid w:val="000D699E"/>
    <w:rsid w:val="000D6CE3"/>
    <w:rsid w:val="000E00C8"/>
    <w:rsid w:val="000E26FE"/>
    <w:rsid w:val="000E2DFB"/>
    <w:rsid w:val="000E4446"/>
    <w:rsid w:val="000E4A18"/>
    <w:rsid w:val="000E4C10"/>
    <w:rsid w:val="000E5585"/>
    <w:rsid w:val="000E7B94"/>
    <w:rsid w:val="000E7EA6"/>
    <w:rsid w:val="000F05C5"/>
    <w:rsid w:val="000F21FF"/>
    <w:rsid w:val="000F2661"/>
    <w:rsid w:val="000F4B96"/>
    <w:rsid w:val="000F66F6"/>
    <w:rsid w:val="000F79FA"/>
    <w:rsid w:val="00101AAD"/>
    <w:rsid w:val="001028C3"/>
    <w:rsid w:val="00102F5A"/>
    <w:rsid w:val="00105724"/>
    <w:rsid w:val="00105CB4"/>
    <w:rsid w:val="00107D79"/>
    <w:rsid w:val="00111E74"/>
    <w:rsid w:val="0011523F"/>
    <w:rsid w:val="00115D1F"/>
    <w:rsid w:val="00116371"/>
    <w:rsid w:val="001170DC"/>
    <w:rsid w:val="00117833"/>
    <w:rsid w:val="00120A85"/>
    <w:rsid w:val="00121553"/>
    <w:rsid w:val="0012238D"/>
    <w:rsid w:val="00123CAB"/>
    <w:rsid w:val="00126071"/>
    <w:rsid w:val="0012610F"/>
    <w:rsid w:val="00126170"/>
    <w:rsid w:val="00127504"/>
    <w:rsid w:val="00127D9F"/>
    <w:rsid w:val="00127FE7"/>
    <w:rsid w:val="001302B7"/>
    <w:rsid w:val="00131AF6"/>
    <w:rsid w:val="00132FA3"/>
    <w:rsid w:val="00133818"/>
    <w:rsid w:val="00134261"/>
    <w:rsid w:val="00134FC7"/>
    <w:rsid w:val="001352AA"/>
    <w:rsid w:val="00136312"/>
    <w:rsid w:val="00137F40"/>
    <w:rsid w:val="00140C2E"/>
    <w:rsid w:val="00142587"/>
    <w:rsid w:val="0014294D"/>
    <w:rsid w:val="001438ED"/>
    <w:rsid w:val="00143CEC"/>
    <w:rsid w:val="00144747"/>
    <w:rsid w:val="00144D60"/>
    <w:rsid w:val="00145113"/>
    <w:rsid w:val="00146A0E"/>
    <w:rsid w:val="001474CC"/>
    <w:rsid w:val="00151533"/>
    <w:rsid w:val="00151DE2"/>
    <w:rsid w:val="00151FC0"/>
    <w:rsid w:val="001534A8"/>
    <w:rsid w:val="00155A87"/>
    <w:rsid w:val="0015777E"/>
    <w:rsid w:val="00160E52"/>
    <w:rsid w:val="001631F7"/>
    <w:rsid w:val="00163933"/>
    <w:rsid w:val="00164E6A"/>
    <w:rsid w:val="001658E7"/>
    <w:rsid w:val="00166B77"/>
    <w:rsid w:val="001676FA"/>
    <w:rsid w:val="00170A3B"/>
    <w:rsid w:val="00170BF7"/>
    <w:rsid w:val="0017186D"/>
    <w:rsid w:val="00172BE6"/>
    <w:rsid w:val="00173D0E"/>
    <w:rsid w:val="001746B0"/>
    <w:rsid w:val="001748E8"/>
    <w:rsid w:val="00175BE7"/>
    <w:rsid w:val="00176B4B"/>
    <w:rsid w:val="0018329E"/>
    <w:rsid w:val="001832D5"/>
    <w:rsid w:val="001835B2"/>
    <w:rsid w:val="0018599A"/>
    <w:rsid w:val="00185C64"/>
    <w:rsid w:val="00187AE9"/>
    <w:rsid w:val="001904D8"/>
    <w:rsid w:val="0019276B"/>
    <w:rsid w:val="00192989"/>
    <w:rsid w:val="001935B0"/>
    <w:rsid w:val="0019387D"/>
    <w:rsid w:val="00194C44"/>
    <w:rsid w:val="00196518"/>
    <w:rsid w:val="001974CD"/>
    <w:rsid w:val="001A0005"/>
    <w:rsid w:val="001A112C"/>
    <w:rsid w:val="001A2EE8"/>
    <w:rsid w:val="001A5A14"/>
    <w:rsid w:val="001A732D"/>
    <w:rsid w:val="001B043D"/>
    <w:rsid w:val="001B13B3"/>
    <w:rsid w:val="001B3B91"/>
    <w:rsid w:val="001B61A8"/>
    <w:rsid w:val="001B6410"/>
    <w:rsid w:val="001B70A8"/>
    <w:rsid w:val="001C0ABF"/>
    <w:rsid w:val="001C0E23"/>
    <w:rsid w:val="001C0F7F"/>
    <w:rsid w:val="001C231B"/>
    <w:rsid w:val="001C2A6D"/>
    <w:rsid w:val="001C3389"/>
    <w:rsid w:val="001C380F"/>
    <w:rsid w:val="001C40D4"/>
    <w:rsid w:val="001C4B53"/>
    <w:rsid w:val="001C5410"/>
    <w:rsid w:val="001C668F"/>
    <w:rsid w:val="001C6E59"/>
    <w:rsid w:val="001C7395"/>
    <w:rsid w:val="001C7D57"/>
    <w:rsid w:val="001D2E6A"/>
    <w:rsid w:val="001D362E"/>
    <w:rsid w:val="001D48CF"/>
    <w:rsid w:val="001D6004"/>
    <w:rsid w:val="001D7486"/>
    <w:rsid w:val="001D7A25"/>
    <w:rsid w:val="001E0012"/>
    <w:rsid w:val="001E01D4"/>
    <w:rsid w:val="001E054E"/>
    <w:rsid w:val="001E0864"/>
    <w:rsid w:val="001E1CCF"/>
    <w:rsid w:val="001E2874"/>
    <w:rsid w:val="001E2B5C"/>
    <w:rsid w:val="001E6637"/>
    <w:rsid w:val="001E7226"/>
    <w:rsid w:val="001E76FC"/>
    <w:rsid w:val="001F24EE"/>
    <w:rsid w:val="001F4B8E"/>
    <w:rsid w:val="001F4E5E"/>
    <w:rsid w:val="001F6DE6"/>
    <w:rsid w:val="002024AA"/>
    <w:rsid w:val="002036E3"/>
    <w:rsid w:val="00203E1D"/>
    <w:rsid w:val="00203F5A"/>
    <w:rsid w:val="0020411E"/>
    <w:rsid w:val="00205236"/>
    <w:rsid w:val="00205610"/>
    <w:rsid w:val="002079C1"/>
    <w:rsid w:val="002104B9"/>
    <w:rsid w:val="002125FE"/>
    <w:rsid w:val="00213D77"/>
    <w:rsid w:val="00213E50"/>
    <w:rsid w:val="002147B7"/>
    <w:rsid w:val="0021533D"/>
    <w:rsid w:val="00216DFF"/>
    <w:rsid w:val="00216E10"/>
    <w:rsid w:val="002174DE"/>
    <w:rsid w:val="00220B1B"/>
    <w:rsid w:val="00220CEC"/>
    <w:rsid w:val="00221C40"/>
    <w:rsid w:val="0022292E"/>
    <w:rsid w:val="00223245"/>
    <w:rsid w:val="002235FD"/>
    <w:rsid w:val="002241C8"/>
    <w:rsid w:val="00225970"/>
    <w:rsid w:val="00227384"/>
    <w:rsid w:val="00227B4E"/>
    <w:rsid w:val="00231089"/>
    <w:rsid w:val="00231C65"/>
    <w:rsid w:val="00232321"/>
    <w:rsid w:val="002325DC"/>
    <w:rsid w:val="00232BF3"/>
    <w:rsid w:val="00233444"/>
    <w:rsid w:val="0023410B"/>
    <w:rsid w:val="00234679"/>
    <w:rsid w:val="00234A66"/>
    <w:rsid w:val="002357A0"/>
    <w:rsid w:val="002359E5"/>
    <w:rsid w:val="00235B62"/>
    <w:rsid w:val="00236691"/>
    <w:rsid w:val="00236BAE"/>
    <w:rsid w:val="00236C09"/>
    <w:rsid w:val="00237E9E"/>
    <w:rsid w:val="00240295"/>
    <w:rsid w:val="00240D42"/>
    <w:rsid w:val="00242198"/>
    <w:rsid w:val="00242210"/>
    <w:rsid w:val="00243485"/>
    <w:rsid w:val="00243816"/>
    <w:rsid w:val="002453CF"/>
    <w:rsid w:val="00245D41"/>
    <w:rsid w:val="00247108"/>
    <w:rsid w:val="00250164"/>
    <w:rsid w:val="00250275"/>
    <w:rsid w:val="0025048F"/>
    <w:rsid w:val="0025121E"/>
    <w:rsid w:val="00251649"/>
    <w:rsid w:val="00251849"/>
    <w:rsid w:val="00251BCE"/>
    <w:rsid w:val="002531D9"/>
    <w:rsid w:val="0025355F"/>
    <w:rsid w:val="002535AC"/>
    <w:rsid w:val="00253A7E"/>
    <w:rsid w:val="002543B4"/>
    <w:rsid w:val="0025578A"/>
    <w:rsid w:val="0025638E"/>
    <w:rsid w:val="0026044C"/>
    <w:rsid w:val="00261076"/>
    <w:rsid w:val="00261C52"/>
    <w:rsid w:val="0026291F"/>
    <w:rsid w:val="00262C50"/>
    <w:rsid w:val="00262DD2"/>
    <w:rsid w:val="002632B2"/>
    <w:rsid w:val="00264796"/>
    <w:rsid w:val="00264936"/>
    <w:rsid w:val="002654B5"/>
    <w:rsid w:val="0026646D"/>
    <w:rsid w:val="002665D7"/>
    <w:rsid w:val="0026698E"/>
    <w:rsid w:val="00267EE9"/>
    <w:rsid w:val="00270A4E"/>
    <w:rsid w:val="002715BA"/>
    <w:rsid w:val="00271845"/>
    <w:rsid w:val="00271B79"/>
    <w:rsid w:val="00273565"/>
    <w:rsid w:val="00274A21"/>
    <w:rsid w:val="00274EF9"/>
    <w:rsid w:val="00276708"/>
    <w:rsid w:val="00276EA5"/>
    <w:rsid w:val="00277F4C"/>
    <w:rsid w:val="00282D34"/>
    <w:rsid w:val="0028310A"/>
    <w:rsid w:val="00283160"/>
    <w:rsid w:val="002831FA"/>
    <w:rsid w:val="00284390"/>
    <w:rsid w:val="002851EA"/>
    <w:rsid w:val="00285AD7"/>
    <w:rsid w:val="00286106"/>
    <w:rsid w:val="0028700C"/>
    <w:rsid w:val="002901D8"/>
    <w:rsid w:val="0029169D"/>
    <w:rsid w:val="00292443"/>
    <w:rsid w:val="002934F4"/>
    <w:rsid w:val="0029478E"/>
    <w:rsid w:val="00294A44"/>
    <w:rsid w:val="00294EC6"/>
    <w:rsid w:val="00295EBC"/>
    <w:rsid w:val="002977B0"/>
    <w:rsid w:val="00297C41"/>
    <w:rsid w:val="002A2250"/>
    <w:rsid w:val="002A4CA0"/>
    <w:rsid w:val="002A538E"/>
    <w:rsid w:val="002A5E03"/>
    <w:rsid w:val="002A6938"/>
    <w:rsid w:val="002A6B49"/>
    <w:rsid w:val="002A7177"/>
    <w:rsid w:val="002B0C3C"/>
    <w:rsid w:val="002B344C"/>
    <w:rsid w:val="002B43B7"/>
    <w:rsid w:val="002B630E"/>
    <w:rsid w:val="002B7ABA"/>
    <w:rsid w:val="002C2321"/>
    <w:rsid w:val="002C3EB6"/>
    <w:rsid w:val="002C5AA5"/>
    <w:rsid w:val="002C5BD6"/>
    <w:rsid w:val="002C6665"/>
    <w:rsid w:val="002C6866"/>
    <w:rsid w:val="002D1438"/>
    <w:rsid w:val="002D1D8E"/>
    <w:rsid w:val="002D35B6"/>
    <w:rsid w:val="002D3E9A"/>
    <w:rsid w:val="002D6B20"/>
    <w:rsid w:val="002E0C00"/>
    <w:rsid w:val="002E0F10"/>
    <w:rsid w:val="002E21C5"/>
    <w:rsid w:val="002E2EED"/>
    <w:rsid w:val="002E32D2"/>
    <w:rsid w:val="002E371A"/>
    <w:rsid w:val="002E62F5"/>
    <w:rsid w:val="002E6D1B"/>
    <w:rsid w:val="002E7F4A"/>
    <w:rsid w:val="002F0B0C"/>
    <w:rsid w:val="002F276D"/>
    <w:rsid w:val="002F44FD"/>
    <w:rsid w:val="002F5559"/>
    <w:rsid w:val="002F5B5D"/>
    <w:rsid w:val="002F6129"/>
    <w:rsid w:val="002F6F6B"/>
    <w:rsid w:val="00300997"/>
    <w:rsid w:val="00301A16"/>
    <w:rsid w:val="00301AB6"/>
    <w:rsid w:val="00301C37"/>
    <w:rsid w:val="00305119"/>
    <w:rsid w:val="0030534E"/>
    <w:rsid w:val="0030662E"/>
    <w:rsid w:val="00307061"/>
    <w:rsid w:val="00307D71"/>
    <w:rsid w:val="003101D9"/>
    <w:rsid w:val="003109D9"/>
    <w:rsid w:val="003110C7"/>
    <w:rsid w:val="00311D58"/>
    <w:rsid w:val="00313D4B"/>
    <w:rsid w:val="00314340"/>
    <w:rsid w:val="0031557B"/>
    <w:rsid w:val="00315BE1"/>
    <w:rsid w:val="00315E79"/>
    <w:rsid w:val="0032000F"/>
    <w:rsid w:val="003216D5"/>
    <w:rsid w:val="0032173D"/>
    <w:rsid w:val="00321754"/>
    <w:rsid w:val="003249C8"/>
    <w:rsid w:val="003258AE"/>
    <w:rsid w:val="00325FD3"/>
    <w:rsid w:val="003264F9"/>
    <w:rsid w:val="00326EB9"/>
    <w:rsid w:val="00330818"/>
    <w:rsid w:val="00330C59"/>
    <w:rsid w:val="00330DC6"/>
    <w:rsid w:val="00331C09"/>
    <w:rsid w:val="00332576"/>
    <w:rsid w:val="003337B7"/>
    <w:rsid w:val="00336C24"/>
    <w:rsid w:val="003379F7"/>
    <w:rsid w:val="00342222"/>
    <w:rsid w:val="003426E0"/>
    <w:rsid w:val="00343495"/>
    <w:rsid w:val="00343F33"/>
    <w:rsid w:val="00343FA4"/>
    <w:rsid w:val="0034436D"/>
    <w:rsid w:val="00345449"/>
    <w:rsid w:val="00345D76"/>
    <w:rsid w:val="00346BB9"/>
    <w:rsid w:val="0034700A"/>
    <w:rsid w:val="00351C3A"/>
    <w:rsid w:val="0035573A"/>
    <w:rsid w:val="00356AFB"/>
    <w:rsid w:val="00356E6D"/>
    <w:rsid w:val="00357702"/>
    <w:rsid w:val="00361D84"/>
    <w:rsid w:val="00371BE0"/>
    <w:rsid w:val="00375361"/>
    <w:rsid w:val="003758BD"/>
    <w:rsid w:val="00375AE2"/>
    <w:rsid w:val="00376166"/>
    <w:rsid w:val="00376724"/>
    <w:rsid w:val="0037776E"/>
    <w:rsid w:val="003779F6"/>
    <w:rsid w:val="0038183B"/>
    <w:rsid w:val="0038332C"/>
    <w:rsid w:val="00383D2D"/>
    <w:rsid w:val="00384F03"/>
    <w:rsid w:val="00385A23"/>
    <w:rsid w:val="00385CF0"/>
    <w:rsid w:val="00390F3A"/>
    <w:rsid w:val="003912B9"/>
    <w:rsid w:val="00391E70"/>
    <w:rsid w:val="0039232F"/>
    <w:rsid w:val="0039240E"/>
    <w:rsid w:val="003926EF"/>
    <w:rsid w:val="00396065"/>
    <w:rsid w:val="00396B3C"/>
    <w:rsid w:val="00397917"/>
    <w:rsid w:val="00397B30"/>
    <w:rsid w:val="003A0AD8"/>
    <w:rsid w:val="003A0B2D"/>
    <w:rsid w:val="003A23DD"/>
    <w:rsid w:val="003A3292"/>
    <w:rsid w:val="003A3AC7"/>
    <w:rsid w:val="003A445C"/>
    <w:rsid w:val="003A513E"/>
    <w:rsid w:val="003A6588"/>
    <w:rsid w:val="003A6FB2"/>
    <w:rsid w:val="003A73FD"/>
    <w:rsid w:val="003B03CC"/>
    <w:rsid w:val="003B0A87"/>
    <w:rsid w:val="003B0ECE"/>
    <w:rsid w:val="003B11B8"/>
    <w:rsid w:val="003B2AED"/>
    <w:rsid w:val="003B2D00"/>
    <w:rsid w:val="003B3BCD"/>
    <w:rsid w:val="003B44F4"/>
    <w:rsid w:val="003B5FDA"/>
    <w:rsid w:val="003B7EA4"/>
    <w:rsid w:val="003C0E16"/>
    <w:rsid w:val="003C3DA9"/>
    <w:rsid w:val="003C4475"/>
    <w:rsid w:val="003C4BA5"/>
    <w:rsid w:val="003C5FD6"/>
    <w:rsid w:val="003C61E9"/>
    <w:rsid w:val="003C7DBD"/>
    <w:rsid w:val="003C7E8F"/>
    <w:rsid w:val="003D0406"/>
    <w:rsid w:val="003D130E"/>
    <w:rsid w:val="003D1634"/>
    <w:rsid w:val="003D1B31"/>
    <w:rsid w:val="003D1F6B"/>
    <w:rsid w:val="003D287F"/>
    <w:rsid w:val="003D2EDA"/>
    <w:rsid w:val="003D3540"/>
    <w:rsid w:val="003D674C"/>
    <w:rsid w:val="003D7529"/>
    <w:rsid w:val="003E1528"/>
    <w:rsid w:val="003E200D"/>
    <w:rsid w:val="003E2478"/>
    <w:rsid w:val="003E27A2"/>
    <w:rsid w:val="003E5292"/>
    <w:rsid w:val="003F0D92"/>
    <w:rsid w:val="003F2622"/>
    <w:rsid w:val="003F2835"/>
    <w:rsid w:val="003F37CB"/>
    <w:rsid w:val="003F412D"/>
    <w:rsid w:val="003F4AB7"/>
    <w:rsid w:val="003F5386"/>
    <w:rsid w:val="003F69A1"/>
    <w:rsid w:val="003F77BE"/>
    <w:rsid w:val="003F7CE5"/>
    <w:rsid w:val="00400F6B"/>
    <w:rsid w:val="00401AF7"/>
    <w:rsid w:val="00401D29"/>
    <w:rsid w:val="00404C69"/>
    <w:rsid w:val="00406AB9"/>
    <w:rsid w:val="00412A91"/>
    <w:rsid w:val="00412E8C"/>
    <w:rsid w:val="00415202"/>
    <w:rsid w:val="00415634"/>
    <w:rsid w:val="00416FF4"/>
    <w:rsid w:val="004176BC"/>
    <w:rsid w:val="00417DCB"/>
    <w:rsid w:val="00423135"/>
    <w:rsid w:val="00423791"/>
    <w:rsid w:val="00424EED"/>
    <w:rsid w:val="004260A3"/>
    <w:rsid w:val="00426978"/>
    <w:rsid w:val="00426B68"/>
    <w:rsid w:val="004313A0"/>
    <w:rsid w:val="004319BA"/>
    <w:rsid w:val="00433EDE"/>
    <w:rsid w:val="0043418E"/>
    <w:rsid w:val="00435B63"/>
    <w:rsid w:val="00435B8C"/>
    <w:rsid w:val="00436035"/>
    <w:rsid w:val="004361BE"/>
    <w:rsid w:val="0044235E"/>
    <w:rsid w:val="00444ACE"/>
    <w:rsid w:val="0044606A"/>
    <w:rsid w:val="00446101"/>
    <w:rsid w:val="004462E8"/>
    <w:rsid w:val="004477EB"/>
    <w:rsid w:val="0045066A"/>
    <w:rsid w:val="00450E2D"/>
    <w:rsid w:val="004512A3"/>
    <w:rsid w:val="00451D4E"/>
    <w:rsid w:val="00451F71"/>
    <w:rsid w:val="0045208E"/>
    <w:rsid w:val="0045472E"/>
    <w:rsid w:val="00454901"/>
    <w:rsid w:val="00454B5A"/>
    <w:rsid w:val="00456A4B"/>
    <w:rsid w:val="00457994"/>
    <w:rsid w:val="00460CD6"/>
    <w:rsid w:val="00462035"/>
    <w:rsid w:val="004622EB"/>
    <w:rsid w:val="00463115"/>
    <w:rsid w:val="00464A0B"/>
    <w:rsid w:val="004651B1"/>
    <w:rsid w:val="0046596D"/>
    <w:rsid w:val="00467E2B"/>
    <w:rsid w:val="00470597"/>
    <w:rsid w:val="004714EB"/>
    <w:rsid w:val="00471A33"/>
    <w:rsid w:val="00471E0B"/>
    <w:rsid w:val="0047299A"/>
    <w:rsid w:val="00473DF2"/>
    <w:rsid w:val="0047412D"/>
    <w:rsid w:val="004766E2"/>
    <w:rsid w:val="00476903"/>
    <w:rsid w:val="00477395"/>
    <w:rsid w:val="004812ED"/>
    <w:rsid w:val="00481406"/>
    <w:rsid w:val="0048176F"/>
    <w:rsid w:val="0048508B"/>
    <w:rsid w:val="00485FB6"/>
    <w:rsid w:val="00486D62"/>
    <w:rsid w:val="00486DA1"/>
    <w:rsid w:val="004870C2"/>
    <w:rsid w:val="00490272"/>
    <w:rsid w:val="00490F11"/>
    <w:rsid w:val="0049138E"/>
    <w:rsid w:val="00491C43"/>
    <w:rsid w:val="00492222"/>
    <w:rsid w:val="00493391"/>
    <w:rsid w:val="00494B46"/>
    <w:rsid w:val="00494FC6"/>
    <w:rsid w:val="00496469"/>
    <w:rsid w:val="00496D40"/>
    <w:rsid w:val="004A0229"/>
    <w:rsid w:val="004A0990"/>
    <w:rsid w:val="004A3F76"/>
    <w:rsid w:val="004A4B92"/>
    <w:rsid w:val="004A7334"/>
    <w:rsid w:val="004B0647"/>
    <w:rsid w:val="004B0BF6"/>
    <w:rsid w:val="004B1B02"/>
    <w:rsid w:val="004B3118"/>
    <w:rsid w:val="004B58E5"/>
    <w:rsid w:val="004B60C5"/>
    <w:rsid w:val="004B6D1E"/>
    <w:rsid w:val="004B794D"/>
    <w:rsid w:val="004B7AB0"/>
    <w:rsid w:val="004C05ED"/>
    <w:rsid w:val="004C0C6F"/>
    <w:rsid w:val="004C0DBB"/>
    <w:rsid w:val="004C4280"/>
    <w:rsid w:val="004C47A5"/>
    <w:rsid w:val="004C5840"/>
    <w:rsid w:val="004C644B"/>
    <w:rsid w:val="004C7614"/>
    <w:rsid w:val="004D0AA0"/>
    <w:rsid w:val="004D4091"/>
    <w:rsid w:val="004D56A0"/>
    <w:rsid w:val="004D621D"/>
    <w:rsid w:val="004D6C60"/>
    <w:rsid w:val="004D7903"/>
    <w:rsid w:val="004E03DF"/>
    <w:rsid w:val="004E0E8D"/>
    <w:rsid w:val="004E3AB5"/>
    <w:rsid w:val="004E5462"/>
    <w:rsid w:val="004E5EFE"/>
    <w:rsid w:val="004E6669"/>
    <w:rsid w:val="004E70E3"/>
    <w:rsid w:val="004E761B"/>
    <w:rsid w:val="004E7D0A"/>
    <w:rsid w:val="004F046C"/>
    <w:rsid w:val="004F492D"/>
    <w:rsid w:val="004F5E56"/>
    <w:rsid w:val="004F6F29"/>
    <w:rsid w:val="004F71AD"/>
    <w:rsid w:val="004F74ED"/>
    <w:rsid w:val="004F7E81"/>
    <w:rsid w:val="004F7F62"/>
    <w:rsid w:val="00500DB5"/>
    <w:rsid w:val="00501CEA"/>
    <w:rsid w:val="00501E8C"/>
    <w:rsid w:val="0050215C"/>
    <w:rsid w:val="00503D75"/>
    <w:rsid w:val="00504ACF"/>
    <w:rsid w:val="00505204"/>
    <w:rsid w:val="00506EA7"/>
    <w:rsid w:val="00507E5E"/>
    <w:rsid w:val="00511A53"/>
    <w:rsid w:val="005126FD"/>
    <w:rsid w:val="00514407"/>
    <w:rsid w:val="00515DBE"/>
    <w:rsid w:val="0051640E"/>
    <w:rsid w:val="0051769D"/>
    <w:rsid w:val="00517B7F"/>
    <w:rsid w:val="005213E9"/>
    <w:rsid w:val="00523760"/>
    <w:rsid w:val="00525EB1"/>
    <w:rsid w:val="00527758"/>
    <w:rsid w:val="00527822"/>
    <w:rsid w:val="00527CF4"/>
    <w:rsid w:val="0053073F"/>
    <w:rsid w:val="005309DF"/>
    <w:rsid w:val="00532365"/>
    <w:rsid w:val="00532472"/>
    <w:rsid w:val="00532B03"/>
    <w:rsid w:val="0053486B"/>
    <w:rsid w:val="00536D9B"/>
    <w:rsid w:val="00537E95"/>
    <w:rsid w:val="005408B6"/>
    <w:rsid w:val="005435CF"/>
    <w:rsid w:val="005436CE"/>
    <w:rsid w:val="00544001"/>
    <w:rsid w:val="00544A22"/>
    <w:rsid w:val="00544C39"/>
    <w:rsid w:val="00544FDB"/>
    <w:rsid w:val="00546AE3"/>
    <w:rsid w:val="00546E18"/>
    <w:rsid w:val="00547C54"/>
    <w:rsid w:val="005501AC"/>
    <w:rsid w:val="005509B5"/>
    <w:rsid w:val="005513BF"/>
    <w:rsid w:val="00551FE2"/>
    <w:rsid w:val="00552050"/>
    <w:rsid w:val="00553124"/>
    <w:rsid w:val="005539E6"/>
    <w:rsid w:val="00553DA5"/>
    <w:rsid w:val="005574E8"/>
    <w:rsid w:val="0055781B"/>
    <w:rsid w:val="00557E14"/>
    <w:rsid w:val="00557FDE"/>
    <w:rsid w:val="00560E8A"/>
    <w:rsid w:val="0056133F"/>
    <w:rsid w:val="00561C72"/>
    <w:rsid w:val="00562D6A"/>
    <w:rsid w:val="00565A9D"/>
    <w:rsid w:val="00566762"/>
    <w:rsid w:val="00566BB7"/>
    <w:rsid w:val="0057096F"/>
    <w:rsid w:val="00570F25"/>
    <w:rsid w:val="00571B3B"/>
    <w:rsid w:val="00571E06"/>
    <w:rsid w:val="00572285"/>
    <w:rsid w:val="00572508"/>
    <w:rsid w:val="005741E3"/>
    <w:rsid w:val="00574978"/>
    <w:rsid w:val="00575257"/>
    <w:rsid w:val="00576909"/>
    <w:rsid w:val="00577025"/>
    <w:rsid w:val="005772B5"/>
    <w:rsid w:val="00577CB9"/>
    <w:rsid w:val="00580962"/>
    <w:rsid w:val="00581656"/>
    <w:rsid w:val="00581940"/>
    <w:rsid w:val="00581A20"/>
    <w:rsid w:val="005825C5"/>
    <w:rsid w:val="00582642"/>
    <w:rsid w:val="00582CA5"/>
    <w:rsid w:val="005834C6"/>
    <w:rsid w:val="005853BD"/>
    <w:rsid w:val="005865C4"/>
    <w:rsid w:val="0058676E"/>
    <w:rsid w:val="0059289E"/>
    <w:rsid w:val="00593024"/>
    <w:rsid w:val="00593493"/>
    <w:rsid w:val="00593BDA"/>
    <w:rsid w:val="00594C0A"/>
    <w:rsid w:val="00595C59"/>
    <w:rsid w:val="00595D6E"/>
    <w:rsid w:val="00597796"/>
    <w:rsid w:val="005A128F"/>
    <w:rsid w:val="005A1C68"/>
    <w:rsid w:val="005A306C"/>
    <w:rsid w:val="005A3B43"/>
    <w:rsid w:val="005A4763"/>
    <w:rsid w:val="005A51F9"/>
    <w:rsid w:val="005A5EA3"/>
    <w:rsid w:val="005A60CA"/>
    <w:rsid w:val="005A65C4"/>
    <w:rsid w:val="005A6F1F"/>
    <w:rsid w:val="005A73D6"/>
    <w:rsid w:val="005B16E8"/>
    <w:rsid w:val="005B3436"/>
    <w:rsid w:val="005B3985"/>
    <w:rsid w:val="005B3CC6"/>
    <w:rsid w:val="005B43A1"/>
    <w:rsid w:val="005B4756"/>
    <w:rsid w:val="005B4D45"/>
    <w:rsid w:val="005B7968"/>
    <w:rsid w:val="005B7D86"/>
    <w:rsid w:val="005C1960"/>
    <w:rsid w:val="005C1B61"/>
    <w:rsid w:val="005C1CE8"/>
    <w:rsid w:val="005C61B2"/>
    <w:rsid w:val="005C61CF"/>
    <w:rsid w:val="005C7A82"/>
    <w:rsid w:val="005D1011"/>
    <w:rsid w:val="005D1645"/>
    <w:rsid w:val="005D2790"/>
    <w:rsid w:val="005D29FE"/>
    <w:rsid w:val="005D33C9"/>
    <w:rsid w:val="005D3A51"/>
    <w:rsid w:val="005D3E08"/>
    <w:rsid w:val="005D6A53"/>
    <w:rsid w:val="005E08B1"/>
    <w:rsid w:val="005E3516"/>
    <w:rsid w:val="005E3976"/>
    <w:rsid w:val="005E39AB"/>
    <w:rsid w:val="005E42FE"/>
    <w:rsid w:val="005E4573"/>
    <w:rsid w:val="005F03C1"/>
    <w:rsid w:val="005F1785"/>
    <w:rsid w:val="005F1D8C"/>
    <w:rsid w:val="005F1DC1"/>
    <w:rsid w:val="005F20F7"/>
    <w:rsid w:val="005F34DB"/>
    <w:rsid w:val="005F465B"/>
    <w:rsid w:val="005F6712"/>
    <w:rsid w:val="005F71C1"/>
    <w:rsid w:val="005F7DB9"/>
    <w:rsid w:val="0060080C"/>
    <w:rsid w:val="00602082"/>
    <w:rsid w:val="0060357F"/>
    <w:rsid w:val="00603B4F"/>
    <w:rsid w:val="00606B2C"/>
    <w:rsid w:val="00607294"/>
    <w:rsid w:val="00610E70"/>
    <w:rsid w:val="0061191B"/>
    <w:rsid w:val="006124B6"/>
    <w:rsid w:val="0061294D"/>
    <w:rsid w:val="00612A4B"/>
    <w:rsid w:val="00613037"/>
    <w:rsid w:val="006142D6"/>
    <w:rsid w:val="00615C40"/>
    <w:rsid w:val="006167E6"/>
    <w:rsid w:val="00617447"/>
    <w:rsid w:val="00620941"/>
    <w:rsid w:val="006212FB"/>
    <w:rsid w:val="00622686"/>
    <w:rsid w:val="00623F09"/>
    <w:rsid w:val="00625F9D"/>
    <w:rsid w:val="00627147"/>
    <w:rsid w:val="00627882"/>
    <w:rsid w:val="006309FC"/>
    <w:rsid w:val="00630AC9"/>
    <w:rsid w:val="0063120E"/>
    <w:rsid w:val="0063134E"/>
    <w:rsid w:val="00631428"/>
    <w:rsid w:val="00631F82"/>
    <w:rsid w:val="00634F76"/>
    <w:rsid w:val="00635D28"/>
    <w:rsid w:val="00636B4A"/>
    <w:rsid w:val="0063719B"/>
    <w:rsid w:val="00637672"/>
    <w:rsid w:val="00637FD8"/>
    <w:rsid w:val="00642570"/>
    <w:rsid w:val="00643499"/>
    <w:rsid w:val="00646297"/>
    <w:rsid w:val="00650A03"/>
    <w:rsid w:val="00650B5A"/>
    <w:rsid w:val="00650E1C"/>
    <w:rsid w:val="006526C6"/>
    <w:rsid w:val="0065320F"/>
    <w:rsid w:val="00653A39"/>
    <w:rsid w:val="00653C85"/>
    <w:rsid w:val="00656C35"/>
    <w:rsid w:val="00656F82"/>
    <w:rsid w:val="00657602"/>
    <w:rsid w:val="006576F9"/>
    <w:rsid w:val="00660317"/>
    <w:rsid w:val="00660AE5"/>
    <w:rsid w:val="00660B98"/>
    <w:rsid w:val="00663977"/>
    <w:rsid w:val="006639AC"/>
    <w:rsid w:val="00664457"/>
    <w:rsid w:val="0066505E"/>
    <w:rsid w:val="00665508"/>
    <w:rsid w:val="00665802"/>
    <w:rsid w:val="00667566"/>
    <w:rsid w:val="0066776A"/>
    <w:rsid w:val="00667AFA"/>
    <w:rsid w:val="00670FAE"/>
    <w:rsid w:val="0067184D"/>
    <w:rsid w:val="0067199A"/>
    <w:rsid w:val="00672ADB"/>
    <w:rsid w:val="00673019"/>
    <w:rsid w:val="0067416F"/>
    <w:rsid w:val="00675079"/>
    <w:rsid w:val="00675497"/>
    <w:rsid w:val="00675FD0"/>
    <w:rsid w:val="006760BD"/>
    <w:rsid w:val="006774B5"/>
    <w:rsid w:val="00677860"/>
    <w:rsid w:val="00680011"/>
    <w:rsid w:val="00680324"/>
    <w:rsid w:val="00680BD5"/>
    <w:rsid w:val="006814EB"/>
    <w:rsid w:val="00681CC2"/>
    <w:rsid w:val="00681CF8"/>
    <w:rsid w:val="00681F33"/>
    <w:rsid w:val="00682D69"/>
    <w:rsid w:val="00683149"/>
    <w:rsid w:val="006847A9"/>
    <w:rsid w:val="00685F2D"/>
    <w:rsid w:val="006871AA"/>
    <w:rsid w:val="00690531"/>
    <w:rsid w:val="00690591"/>
    <w:rsid w:val="00691826"/>
    <w:rsid w:val="00691D39"/>
    <w:rsid w:val="006941A1"/>
    <w:rsid w:val="006945EE"/>
    <w:rsid w:val="00695AA7"/>
    <w:rsid w:val="00695BB0"/>
    <w:rsid w:val="00696A44"/>
    <w:rsid w:val="00697B95"/>
    <w:rsid w:val="006A2358"/>
    <w:rsid w:val="006A4913"/>
    <w:rsid w:val="006A6253"/>
    <w:rsid w:val="006A6F06"/>
    <w:rsid w:val="006A70D0"/>
    <w:rsid w:val="006A796D"/>
    <w:rsid w:val="006B184A"/>
    <w:rsid w:val="006B361A"/>
    <w:rsid w:val="006B3787"/>
    <w:rsid w:val="006B378D"/>
    <w:rsid w:val="006B4E67"/>
    <w:rsid w:val="006B4E8C"/>
    <w:rsid w:val="006B59B0"/>
    <w:rsid w:val="006B7072"/>
    <w:rsid w:val="006B7A2F"/>
    <w:rsid w:val="006C1242"/>
    <w:rsid w:val="006C2E68"/>
    <w:rsid w:val="006C2FAD"/>
    <w:rsid w:val="006C3067"/>
    <w:rsid w:val="006C4F09"/>
    <w:rsid w:val="006C572E"/>
    <w:rsid w:val="006C6895"/>
    <w:rsid w:val="006C7491"/>
    <w:rsid w:val="006C7A67"/>
    <w:rsid w:val="006D03AC"/>
    <w:rsid w:val="006D1FA4"/>
    <w:rsid w:val="006D25A6"/>
    <w:rsid w:val="006D2ADE"/>
    <w:rsid w:val="006D33D0"/>
    <w:rsid w:val="006D4906"/>
    <w:rsid w:val="006D599B"/>
    <w:rsid w:val="006E11D5"/>
    <w:rsid w:val="006E1560"/>
    <w:rsid w:val="006E17DA"/>
    <w:rsid w:val="006E644A"/>
    <w:rsid w:val="006E77BF"/>
    <w:rsid w:val="006E7C26"/>
    <w:rsid w:val="006F45BE"/>
    <w:rsid w:val="006F5097"/>
    <w:rsid w:val="006F6A56"/>
    <w:rsid w:val="00700865"/>
    <w:rsid w:val="0070161C"/>
    <w:rsid w:val="0070298A"/>
    <w:rsid w:val="00704A4F"/>
    <w:rsid w:val="00705685"/>
    <w:rsid w:val="007066E3"/>
    <w:rsid w:val="00710AAA"/>
    <w:rsid w:val="007126EF"/>
    <w:rsid w:val="00712C1A"/>
    <w:rsid w:val="00712DC4"/>
    <w:rsid w:val="00716D28"/>
    <w:rsid w:val="00716DD2"/>
    <w:rsid w:val="00717148"/>
    <w:rsid w:val="00721667"/>
    <w:rsid w:val="007218BF"/>
    <w:rsid w:val="00721AD0"/>
    <w:rsid w:val="007237D7"/>
    <w:rsid w:val="007243FB"/>
    <w:rsid w:val="00730E67"/>
    <w:rsid w:val="007316CD"/>
    <w:rsid w:val="00731788"/>
    <w:rsid w:val="00733702"/>
    <w:rsid w:val="00734839"/>
    <w:rsid w:val="00735170"/>
    <w:rsid w:val="007351C9"/>
    <w:rsid w:val="0073622E"/>
    <w:rsid w:val="007404B2"/>
    <w:rsid w:val="007408F7"/>
    <w:rsid w:val="00740D00"/>
    <w:rsid w:val="00740EBB"/>
    <w:rsid w:val="00741054"/>
    <w:rsid w:val="007413F9"/>
    <w:rsid w:val="00743504"/>
    <w:rsid w:val="00744CFA"/>
    <w:rsid w:val="00746878"/>
    <w:rsid w:val="00750312"/>
    <w:rsid w:val="00754627"/>
    <w:rsid w:val="00754DF2"/>
    <w:rsid w:val="0075522C"/>
    <w:rsid w:val="00755676"/>
    <w:rsid w:val="007566AD"/>
    <w:rsid w:val="00756CCE"/>
    <w:rsid w:val="00760598"/>
    <w:rsid w:val="00760B12"/>
    <w:rsid w:val="00761023"/>
    <w:rsid w:val="00761942"/>
    <w:rsid w:val="00761BEE"/>
    <w:rsid w:val="00762572"/>
    <w:rsid w:val="00762608"/>
    <w:rsid w:val="00763266"/>
    <w:rsid w:val="00764AF5"/>
    <w:rsid w:val="00764FF6"/>
    <w:rsid w:val="007653F8"/>
    <w:rsid w:val="00766D1D"/>
    <w:rsid w:val="00767DAA"/>
    <w:rsid w:val="007701B3"/>
    <w:rsid w:val="00771559"/>
    <w:rsid w:val="00771FB8"/>
    <w:rsid w:val="00773CB0"/>
    <w:rsid w:val="00774294"/>
    <w:rsid w:val="007742E1"/>
    <w:rsid w:val="0077704A"/>
    <w:rsid w:val="00781CFD"/>
    <w:rsid w:val="007826BE"/>
    <w:rsid w:val="00783C65"/>
    <w:rsid w:val="007845B5"/>
    <w:rsid w:val="00791EEE"/>
    <w:rsid w:val="007939B9"/>
    <w:rsid w:val="007A425D"/>
    <w:rsid w:val="007A4342"/>
    <w:rsid w:val="007A490F"/>
    <w:rsid w:val="007A5496"/>
    <w:rsid w:val="007A5931"/>
    <w:rsid w:val="007A5EE9"/>
    <w:rsid w:val="007A77B9"/>
    <w:rsid w:val="007B0060"/>
    <w:rsid w:val="007B05C9"/>
    <w:rsid w:val="007B0714"/>
    <w:rsid w:val="007B1125"/>
    <w:rsid w:val="007B137C"/>
    <w:rsid w:val="007B1ADD"/>
    <w:rsid w:val="007B1D5F"/>
    <w:rsid w:val="007B32F6"/>
    <w:rsid w:val="007B33B3"/>
    <w:rsid w:val="007B5E3F"/>
    <w:rsid w:val="007B7B18"/>
    <w:rsid w:val="007C118E"/>
    <w:rsid w:val="007C3803"/>
    <w:rsid w:val="007C48E2"/>
    <w:rsid w:val="007C5ABA"/>
    <w:rsid w:val="007C61BF"/>
    <w:rsid w:val="007C6ECE"/>
    <w:rsid w:val="007C74AB"/>
    <w:rsid w:val="007C797A"/>
    <w:rsid w:val="007C7A04"/>
    <w:rsid w:val="007D17EA"/>
    <w:rsid w:val="007D1A6B"/>
    <w:rsid w:val="007D202A"/>
    <w:rsid w:val="007D23AC"/>
    <w:rsid w:val="007D4B93"/>
    <w:rsid w:val="007D57EA"/>
    <w:rsid w:val="007D62BB"/>
    <w:rsid w:val="007D6DB4"/>
    <w:rsid w:val="007D7101"/>
    <w:rsid w:val="007D71E4"/>
    <w:rsid w:val="007D778A"/>
    <w:rsid w:val="007E220B"/>
    <w:rsid w:val="007E270C"/>
    <w:rsid w:val="007E3225"/>
    <w:rsid w:val="007E43A2"/>
    <w:rsid w:val="007E560E"/>
    <w:rsid w:val="007E58CC"/>
    <w:rsid w:val="007E594E"/>
    <w:rsid w:val="007E6895"/>
    <w:rsid w:val="007E6DB0"/>
    <w:rsid w:val="007E76E6"/>
    <w:rsid w:val="007E7831"/>
    <w:rsid w:val="007F05CB"/>
    <w:rsid w:val="007F1C59"/>
    <w:rsid w:val="007F2B53"/>
    <w:rsid w:val="007F3C30"/>
    <w:rsid w:val="007F431D"/>
    <w:rsid w:val="007F4CE8"/>
    <w:rsid w:val="007F55C8"/>
    <w:rsid w:val="007F5B83"/>
    <w:rsid w:val="007F7784"/>
    <w:rsid w:val="007F7828"/>
    <w:rsid w:val="007F79AD"/>
    <w:rsid w:val="007F7B30"/>
    <w:rsid w:val="00800459"/>
    <w:rsid w:val="00800B05"/>
    <w:rsid w:val="00802BF7"/>
    <w:rsid w:val="00806E62"/>
    <w:rsid w:val="00807B68"/>
    <w:rsid w:val="00807C05"/>
    <w:rsid w:val="00807E11"/>
    <w:rsid w:val="00810183"/>
    <w:rsid w:val="008116F4"/>
    <w:rsid w:val="00813C51"/>
    <w:rsid w:val="00814A55"/>
    <w:rsid w:val="008156FE"/>
    <w:rsid w:val="00815888"/>
    <w:rsid w:val="008202E3"/>
    <w:rsid w:val="008210FE"/>
    <w:rsid w:val="0082274B"/>
    <w:rsid w:val="00822BE3"/>
    <w:rsid w:val="00824286"/>
    <w:rsid w:val="008244B4"/>
    <w:rsid w:val="00824929"/>
    <w:rsid w:val="00824B5F"/>
    <w:rsid w:val="0082573F"/>
    <w:rsid w:val="00830296"/>
    <w:rsid w:val="008310D9"/>
    <w:rsid w:val="008314F4"/>
    <w:rsid w:val="00833B6C"/>
    <w:rsid w:val="008348D7"/>
    <w:rsid w:val="00837A83"/>
    <w:rsid w:val="008411A6"/>
    <w:rsid w:val="00841877"/>
    <w:rsid w:val="00841C0B"/>
    <w:rsid w:val="0084287F"/>
    <w:rsid w:val="008453C1"/>
    <w:rsid w:val="00845D2F"/>
    <w:rsid w:val="0084798C"/>
    <w:rsid w:val="00847E22"/>
    <w:rsid w:val="00850264"/>
    <w:rsid w:val="0085034D"/>
    <w:rsid w:val="008521C8"/>
    <w:rsid w:val="008523F4"/>
    <w:rsid w:val="008526BD"/>
    <w:rsid w:val="0085485F"/>
    <w:rsid w:val="0085520F"/>
    <w:rsid w:val="008552CE"/>
    <w:rsid w:val="00856D6E"/>
    <w:rsid w:val="0086625F"/>
    <w:rsid w:val="0086644D"/>
    <w:rsid w:val="0086745B"/>
    <w:rsid w:val="0086746E"/>
    <w:rsid w:val="00867867"/>
    <w:rsid w:val="00867FCA"/>
    <w:rsid w:val="00870439"/>
    <w:rsid w:val="00870748"/>
    <w:rsid w:val="008707FF"/>
    <w:rsid w:val="00870B9C"/>
    <w:rsid w:val="00871C54"/>
    <w:rsid w:val="008735D9"/>
    <w:rsid w:val="0087369D"/>
    <w:rsid w:val="00873BDD"/>
    <w:rsid w:val="00874990"/>
    <w:rsid w:val="00875232"/>
    <w:rsid w:val="0087760E"/>
    <w:rsid w:val="00880426"/>
    <w:rsid w:val="00880E23"/>
    <w:rsid w:val="008818CB"/>
    <w:rsid w:val="0088222D"/>
    <w:rsid w:val="00882D09"/>
    <w:rsid w:val="00882EBB"/>
    <w:rsid w:val="00883401"/>
    <w:rsid w:val="0088363E"/>
    <w:rsid w:val="00885564"/>
    <w:rsid w:val="00891ED6"/>
    <w:rsid w:val="0089213A"/>
    <w:rsid w:val="008927E3"/>
    <w:rsid w:val="00893825"/>
    <w:rsid w:val="00894184"/>
    <w:rsid w:val="00897765"/>
    <w:rsid w:val="00897D7A"/>
    <w:rsid w:val="008A1028"/>
    <w:rsid w:val="008A1049"/>
    <w:rsid w:val="008A1F4A"/>
    <w:rsid w:val="008A26DA"/>
    <w:rsid w:val="008A2F24"/>
    <w:rsid w:val="008A3423"/>
    <w:rsid w:val="008A42F5"/>
    <w:rsid w:val="008A595A"/>
    <w:rsid w:val="008A6AAD"/>
    <w:rsid w:val="008B1659"/>
    <w:rsid w:val="008B1E18"/>
    <w:rsid w:val="008B224C"/>
    <w:rsid w:val="008B2255"/>
    <w:rsid w:val="008B576C"/>
    <w:rsid w:val="008B5862"/>
    <w:rsid w:val="008B7A93"/>
    <w:rsid w:val="008C2498"/>
    <w:rsid w:val="008C2D70"/>
    <w:rsid w:val="008C4DE6"/>
    <w:rsid w:val="008C55C5"/>
    <w:rsid w:val="008C7BB4"/>
    <w:rsid w:val="008D181E"/>
    <w:rsid w:val="008D1FB5"/>
    <w:rsid w:val="008D225E"/>
    <w:rsid w:val="008D2A31"/>
    <w:rsid w:val="008D30F6"/>
    <w:rsid w:val="008D4098"/>
    <w:rsid w:val="008D44EA"/>
    <w:rsid w:val="008D6346"/>
    <w:rsid w:val="008D63A5"/>
    <w:rsid w:val="008D67C5"/>
    <w:rsid w:val="008D7355"/>
    <w:rsid w:val="008D75E5"/>
    <w:rsid w:val="008E1DD5"/>
    <w:rsid w:val="008E2A0C"/>
    <w:rsid w:val="008E2C72"/>
    <w:rsid w:val="008E2E66"/>
    <w:rsid w:val="008E346F"/>
    <w:rsid w:val="008E37BC"/>
    <w:rsid w:val="008E4195"/>
    <w:rsid w:val="008E5CEE"/>
    <w:rsid w:val="008E6D13"/>
    <w:rsid w:val="008E7D28"/>
    <w:rsid w:val="008E7E5D"/>
    <w:rsid w:val="008F01F7"/>
    <w:rsid w:val="008F1A93"/>
    <w:rsid w:val="008F1B91"/>
    <w:rsid w:val="008F2DE1"/>
    <w:rsid w:val="008F313C"/>
    <w:rsid w:val="008F3A26"/>
    <w:rsid w:val="008F50BE"/>
    <w:rsid w:val="008F7A14"/>
    <w:rsid w:val="008F7A82"/>
    <w:rsid w:val="009004BB"/>
    <w:rsid w:val="00900FEC"/>
    <w:rsid w:val="00902EFC"/>
    <w:rsid w:val="00904878"/>
    <w:rsid w:val="00905AC7"/>
    <w:rsid w:val="009061E4"/>
    <w:rsid w:val="00906392"/>
    <w:rsid w:val="00906F23"/>
    <w:rsid w:val="009107E4"/>
    <w:rsid w:val="00910C40"/>
    <w:rsid w:val="00911FF8"/>
    <w:rsid w:val="0091248F"/>
    <w:rsid w:val="00914C21"/>
    <w:rsid w:val="00915796"/>
    <w:rsid w:val="009158D8"/>
    <w:rsid w:val="00915C4E"/>
    <w:rsid w:val="009166B9"/>
    <w:rsid w:val="0091773D"/>
    <w:rsid w:val="00920329"/>
    <w:rsid w:val="009219C1"/>
    <w:rsid w:val="009228C0"/>
    <w:rsid w:val="00923273"/>
    <w:rsid w:val="009241A3"/>
    <w:rsid w:val="00924336"/>
    <w:rsid w:val="00924BB4"/>
    <w:rsid w:val="00924F65"/>
    <w:rsid w:val="00925194"/>
    <w:rsid w:val="00925C08"/>
    <w:rsid w:val="0092659A"/>
    <w:rsid w:val="00927622"/>
    <w:rsid w:val="0093321B"/>
    <w:rsid w:val="00934D6C"/>
    <w:rsid w:val="009364B4"/>
    <w:rsid w:val="0094001D"/>
    <w:rsid w:val="009408B9"/>
    <w:rsid w:val="0094151E"/>
    <w:rsid w:val="00941B39"/>
    <w:rsid w:val="00942643"/>
    <w:rsid w:val="00943430"/>
    <w:rsid w:val="009449F4"/>
    <w:rsid w:val="00944A5A"/>
    <w:rsid w:val="00945C9D"/>
    <w:rsid w:val="0095012C"/>
    <w:rsid w:val="00953ABA"/>
    <w:rsid w:val="00953F1E"/>
    <w:rsid w:val="0095471A"/>
    <w:rsid w:val="009547CA"/>
    <w:rsid w:val="0095556E"/>
    <w:rsid w:val="0095580E"/>
    <w:rsid w:val="009558F6"/>
    <w:rsid w:val="00957AEA"/>
    <w:rsid w:val="00957E27"/>
    <w:rsid w:val="0096081C"/>
    <w:rsid w:val="0096212C"/>
    <w:rsid w:val="00964BC3"/>
    <w:rsid w:val="00966201"/>
    <w:rsid w:val="009662C9"/>
    <w:rsid w:val="00966533"/>
    <w:rsid w:val="009669D4"/>
    <w:rsid w:val="009669E4"/>
    <w:rsid w:val="00966F23"/>
    <w:rsid w:val="00970260"/>
    <w:rsid w:val="00970323"/>
    <w:rsid w:val="0097299F"/>
    <w:rsid w:val="00973948"/>
    <w:rsid w:val="009740AD"/>
    <w:rsid w:val="009742C9"/>
    <w:rsid w:val="009746B2"/>
    <w:rsid w:val="00975874"/>
    <w:rsid w:val="00976723"/>
    <w:rsid w:val="00976B7C"/>
    <w:rsid w:val="0098189E"/>
    <w:rsid w:val="009821C9"/>
    <w:rsid w:val="00982F54"/>
    <w:rsid w:val="00983292"/>
    <w:rsid w:val="009856E5"/>
    <w:rsid w:val="00985B02"/>
    <w:rsid w:val="00985C83"/>
    <w:rsid w:val="00986C8A"/>
    <w:rsid w:val="00987A66"/>
    <w:rsid w:val="0099019A"/>
    <w:rsid w:val="009905A8"/>
    <w:rsid w:val="009917D4"/>
    <w:rsid w:val="009919B2"/>
    <w:rsid w:val="00994479"/>
    <w:rsid w:val="00994E0B"/>
    <w:rsid w:val="00995252"/>
    <w:rsid w:val="009A24AE"/>
    <w:rsid w:val="009A3BAC"/>
    <w:rsid w:val="009A5C7F"/>
    <w:rsid w:val="009A6BC5"/>
    <w:rsid w:val="009B123C"/>
    <w:rsid w:val="009B12E4"/>
    <w:rsid w:val="009B1A0E"/>
    <w:rsid w:val="009B39F6"/>
    <w:rsid w:val="009B3E13"/>
    <w:rsid w:val="009B7264"/>
    <w:rsid w:val="009C1702"/>
    <w:rsid w:val="009C1D42"/>
    <w:rsid w:val="009C1F76"/>
    <w:rsid w:val="009C4889"/>
    <w:rsid w:val="009C569A"/>
    <w:rsid w:val="009C5D00"/>
    <w:rsid w:val="009C7001"/>
    <w:rsid w:val="009C75AF"/>
    <w:rsid w:val="009D15C9"/>
    <w:rsid w:val="009D24D7"/>
    <w:rsid w:val="009D42CD"/>
    <w:rsid w:val="009D4755"/>
    <w:rsid w:val="009D55D7"/>
    <w:rsid w:val="009D69FB"/>
    <w:rsid w:val="009E139E"/>
    <w:rsid w:val="009E3643"/>
    <w:rsid w:val="009E3B28"/>
    <w:rsid w:val="009E6B54"/>
    <w:rsid w:val="009E7B34"/>
    <w:rsid w:val="009F0B28"/>
    <w:rsid w:val="009F1743"/>
    <w:rsid w:val="009F207A"/>
    <w:rsid w:val="009F20B3"/>
    <w:rsid w:val="009F24A0"/>
    <w:rsid w:val="009F31FA"/>
    <w:rsid w:val="009F5028"/>
    <w:rsid w:val="009F5E7D"/>
    <w:rsid w:val="009F6060"/>
    <w:rsid w:val="009F705D"/>
    <w:rsid w:val="009F7212"/>
    <w:rsid w:val="009F7271"/>
    <w:rsid w:val="00A00221"/>
    <w:rsid w:val="00A011DC"/>
    <w:rsid w:val="00A02777"/>
    <w:rsid w:val="00A033E1"/>
    <w:rsid w:val="00A03D84"/>
    <w:rsid w:val="00A04315"/>
    <w:rsid w:val="00A07A57"/>
    <w:rsid w:val="00A07A5E"/>
    <w:rsid w:val="00A07AA2"/>
    <w:rsid w:val="00A110E3"/>
    <w:rsid w:val="00A11468"/>
    <w:rsid w:val="00A12A6E"/>
    <w:rsid w:val="00A13655"/>
    <w:rsid w:val="00A14615"/>
    <w:rsid w:val="00A2258C"/>
    <w:rsid w:val="00A237C6"/>
    <w:rsid w:val="00A2416E"/>
    <w:rsid w:val="00A250F7"/>
    <w:rsid w:val="00A25A3A"/>
    <w:rsid w:val="00A25DB6"/>
    <w:rsid w:val="00A32D1C"/>
    <w:rsid w:val="00A34086"/>
    <w:rsid w:val="00A359A4"/>
    <w:rsid w:val="00A37933"/>
    <w:rsid w:val="00A40718"/>
    <w:rsid w:val="00A40D55"/>
    <w:rsid w:val="00A4184F"/>
    <w:rsid w:val="00A43FFA"/>
    <w:rsid w:val="00A44028"/>
    <w:rsid w:val="00A46132"/>
    <w:rsid w:val="00A46951"/>
    <w:rsid w:val="00A501A7"/>
    <w:rsid w:val="00A52EC6"/>
    <w:rsid w:val="00A5730D"/>
    <w:rsid w:val="00A600E9"/>
    <w:rsid w:val="00A614B8"/>
    <w:rsid w:val="00A630DF"/>
    <w:rsid w:val="00A637E9"/>
    <w:rsid w:val="00A63932"/>
    <w:rsid w:val="00A64BAD"/>
    <w:rsid w:val="00A64C0E"/>
    <w:rsid w:val="00A65ACF"/>
    <w:rsid w:val="00A66206"/>
    <w:rsid w:val="00A671EA"/>
    <w:rsid w:val="00A6736B"/>
    <w:rsid w:val="00A67460"/>
    <w:rsid w:val="00A70820"/>
    <w:rsid w:val="00A73047"/>
    <w:rsid w:val="00A731A0"/>
    <w:rsid w:val="00A7335A"/>
    <w:rsid w:val="00A74C42"/>
    <w:rsid w:val="00A766A4"/>
    <w:rsid w:val="00A76D92"/>
    <w:rsid w:val="00A76E33"/>
    <w:rsid w:val="00A77C03"/>
    <w:rsid w:val="00A77EB6"/>
    <w:rsid w:val="00A80BC7"/>
    <w:rsid w:val="00A81D63"/>
    <w:rsid w:val="00A82616"/>
    <w:rsid w:val="00A87C34"/>
    <w:rsid w:val="00A90756"/>
    <w:rsid w:val="00A91248"/>
    <w:rsid w:val="00A91C67"/>
    <w:rsid w:val="00A938D5"/>
    <w:rsid w:val="00A93BC7"/>
    <w:rsid w:val="00A95284"/>
    <w:rsid w:val="00A96A34"/>
    <w:rsid w:val="00AA0EC7"/>
    <w:rsid w:val="00AA1F95"/>
    <w:rsid w:val="00AA2C85"/>
    <w:rsid w:val="00AA350C"/>
    <w:rsid w:val="00AA3733"/>
    <w:rsid w:val="00AA618C"/>
    <w:rsid w:val="00AA63A8"/>
    <w:rsid w:val="00AB116F"/>
    <w:rsid w:val="00AB2B54"/>
    <w:rsid w:val="00AB378D"/>
    <w:rsid w:val="00AB3EDA"/>
    <w:rsid w:val="00AB50CC"/>
    <w:rsid w:val="00AC006D"/>
    <w:rsid w:val="00AC0170"/>
    <w:rsid w:val="00AC0A1A"/>
    <w:rsid w:val="00AC259F"/>
    <w:rsid w:val="00AC341D"/>
    <w:rsid w:val="00AC5972"/>
    <w:rsid w:val="00AD088B"/>
    <w:rsid w:val="00AD1CB9"/>
    <w:rsid w:val="00AD2792"/>
    <w:rsid w:val="00AD28E6"/>
    <w:rsid w:val="00AD2EA7"/>
    <w:rsid w:val="00AD4358"/>
    <w:rsid w:val="00AD4729"/>
    <w:rsid w:val="00AD4A6F"/>
    <w:rsid w:val="00AD5D53"/>
    <w:rsid w:val="00AD775E"/>
    <w:rsid w:val="00AE1113"/>
    <w:rsid w:val="00AE1FAE"/>
    <w:rsid w:val="00AE24F3"/>
    <w:rsid w:val="00AE2D9F"/>
    <w:rsid w:val="00AE5852"/>
    <w:rsid w:val="00AE64AF"/>
    <w:rsid w:val="00AE7FF9"/>
    <w:rsid w:val="00AF0445"/>
    <w:rsid w:val="00AF05D8"/>
    <w:rsid w:val="00AF149F"/>
    <w:rsid w:val="00AF1992"/>
    <w:rsid w:val="00AF1DF2"/>
    <w:rsid w:val="00AF1F77"/>
    <w:rsid w:val="00AF7D57"/>
    <w:rsid w:val="00AF7D94"/>
    <w:rsid w:val="00B00013"/>
    <w:rsid w:val="00B0018E"/>
    <w:rsid w:val="00B00A94"/>
    <w:rsid w:val="00B01024"/>
    <w:rsid w:val="00B0181C"/>
    <w:rsid w:val="00B01CD2"/>
    <w:rsid w:val="00B02672"/>
    <w:rsid w:val="00B04680"/>
    <w:rsid w:val="00B05353"/>
    <w:rsid w:val="00B057D0"/>
    <w:rsid w:val="00B07D7B"/>
    <w:rsid w:val="00B11721"/>
    <w:rsid w:val="00B13048"/>
    <w:rsid w:val="00B139BE"/>
    <w:rsid w:val="00B1525B"/>
    <w:rsid w:val="00B15CDD"/>
    <w:rsid w:val="00B16D24"/>
    <w:rsid w:val="00B17D5A"/>
    <w:rsid w:val="00B2166D"/>
    <w:rsid w:val="00B242D2"/>
    <w:rsid w:val="00B2533E"/>
    <w:rsid w:val="00B25386"/>
    <w:rsid w:val="00B2540E"/>
    <w:rsid w:val="00B25F63"/>
    <w:rsid w:val="00B26257"/>
    <w:rsid w:val="00B3001D"/>
    <w:rsid w:val="00B3142A"/>
    <w:rsid w:val="00B3206A"/>
    <w:rsid w:val="00B32A14"/>
    <w:rsid w:val="00B3405D"/>
    <w:rsid w:val="00B343F8"/>
    <w:rsid w:val="00B34C95"/>
    <w:rsid w:val="00B35196"/>
    <w:rsid w:val="00B356CD"/>
    <w:rsid w:val="00B35C05"/>
    <w:rsid w:val="00B3666F"/>
    <w:rsid w:val="00B369DA"/>
    <w:rsid w:val="00B37252"/>
    <w:rsid w:val="00B4008F"/>
    <w:rsid w:val="00B406B3"/>
    <w:rsid w:val="00B410CD"/>
    <w:rsid w:val="00B431F1"/>
    <w:rsid w:val="00B44F6D"/>
    <w:rsid w:val="00B45C38"/>
    <w:rsid w:val="00B4666C"/>
    <w:rsid w:val="00B47419"/>
    <w:rsid w:val="00B47989"/>
    <w:rsid w:val="00B47F3E"/>
    <w:rsid w:val="00B50B44"/>
    <w:rsid w:val="00B51B3A"/>
    <w:rsid w:val="00B52285"/>
    <w:rsid w:val="00B53555"/>
    <w:rsid w:val="00B537BF"/>
    <w:rsid w:val="00B54FA3"/>
    <w:rsid w:val="00B550B5"/>
    <w:rsid w:val="00B571DB"/>
    <w:rsid w:val="00B602ED"/>
    <w:rsid w:val="00B603E7"/>
    <w:rsid w:val="00B62349"/>
    <w:rsid w:val="00B624CB"/>
    <w:rsid w:val="00B62B74"/>
    <w:rsid w:val="00B65853"/>
    <w:rsid w:val="00B67B3B"/>
    <w:rsid w:val="00B67E3B"/>
    <w:rsid w:val="00B67EAC"/>
    <w:rsid w:val="00B72C95"/>
    <w:rsid w:val="00B746D3"/>
    <w:rsid w:val="00B749A3"/>
    <w:rsid w:val="00B7721C"/>
    <w:rsid w:val="00B80308"/>
    <w:rsid w:val="00B808FF"/>
    <w:rsid w:val="00B80BC7"/>
    <w:rsid w:val="00B811B2"/>
    <w:rsid w:val="00B81571"/>
    <w:rsid w:val="00B81E11"/>
    <w:rsid w:val="00B824D4"/>
    <w:rsid w:val="00B82B1E"/>
    <w:rsid w:val="00B832E3"/>
    <w:rsid w:val="00B84538"/>
    <w:rsid w:val="00B846A7"/>
    <w:rsid w:val="00B84B45"/>
    <w:rsid w:val="00B85632"/>
    <w:rsid w:val="00B8623B"/>
    <w:rsid w:val="00B86626"/>
    <w:rsid w:val="00B905B1"/>
    <w:rsid w:val="00B91A1D"/>
    <w:rsid w:val="00B91BA7"/>
    <w:rsid w:val="00B9207C"/>
    <w:rsid w:val="00B920E9"/>
    <w:rsid w:val="00B93087"/>
    <w:rsid w:val="00B95013"/>
    <w:rsid w:val="00B95563"/>
    <w:rsid w:val="00B9652E"/>
    <w:rsid w:val="00BA038E"/>
    <w:rsid w:val="00BA0CE9"/>
    <w:rsid w:val="00BA0F20"/>
    <w:rsid w:val="00BA1AB8"/>
    <w:rsid w:val="00BA1D13"/>
    <w:rsid w:val="00BA3E99"/>
    <w:rsid w:val="00BA5B77"/>
    <w:rsid w:val="00BA6F82"/>
    <w:rsid w:val="00BA7CCC"/>
    <w:rsid w:val="00BB04D6"/>
    <w:rsid w:val="00BB1944"/>
    <w:rsid w:val="00BB20B6"/>
    <w:rsid w:val="00BB423E"/>
    <w:rsid w:val="00BB68B4"/>
    <w:rsid w:val="00BC0398"/>
    <w:rsid w:val="00BC0625"/>
    <w:rsid w:val="00BC53B2"/>
    <w:rsid w:val="00BC583B"/>
    <w:rsid w:val="00BC5E35"/>
    <w:rsid w:val="00BC6B60"/>
    <w:rsid w:val="00BC72E8"/>
    <w:rsid w:val="00BD0B30"/>
    <w:rsid w:val="00BD37BB"/>
    <w:rsid w:val="00BD4841"/>
    <w:rsid w:val="00BD666B"/>
    <w:rsid w:val="00BD77F5"/>
    <w:rsid w:val="00BD7E35"/>
    <w:rsid w:val="00BE02DC"/>
    <w:rsid w:val="00BE1AE2"/>
    <w:rsid w:val="00BE2A0A"/>
    <w:rsid w:val="00BE2ADB"/>
    <w:rsid w:val="00BE3127"/>
    <w:rsid w:val="00BE3F5D"/>
    <w:rsid w:val="00BE4D24"/>
    <w:rsid w:val="00BE52CA"/>
    <w:rsid w:val="00BE52D2"/>
    <w:rsid w:val="00BE5D8B"/>
    <w:rsid w:val="00BE5FE8"/>
    <w:rsid w:val="00BE6672"/>
    <w:rsid w:val="00BE66BC"/>
    <w:rsid w:val="00BE6C3D"/>
    <w:rsid w:val="00BF2FB9"/>
    <w:rsid w:val="00BF3EB0"/>
    <w:rsid w:val="00BF5BBA"/>
    <w:rsid w:val="00BF5E34"/>
    <w:rsid w:val="00BF71F7"/>
    <w:rsid w:val="00C00AA1"/>
    <w:rsid w:val="00C018FA"/>
    <w:rsid w:val="00C043BC"/>
    <w:rsid w:val="00C04CA6"/>
    <w:rsid w:val="00C04D2E"/>
    <w:rsid w:val="00C0527D"/>
    <w:rsid w:val="00C1181E"/>
    <w:rsid w:val="00C137AD"/>
    <w:rsid w:val="00C13916"/>
    <w:rsid w:val="00C14695"/>
    <w:rsid w:val="00C150B6"/>
    <w:rsid w:val="00C1695E"/>
    <w:rsid w:val="00C16C6F"/>
    <w:rsid w:val="00C1722F"/>
    <w:rsid w:val="00C172C8"/>
    <w:rsid w:val="00C178AA"/>
    <w:rsid w:val="00C21344"/>
    <w:rsid w:val="00C22AE8"/>
    <w:rsid w:val="00C25CCE"/>
    <w:rsid w:val="00C2735B"/>
    <w:rsid w:val="00C3046F"/>
    <w:rsid w:val="00C316B9"/>
    <w:rsid w:val="00C31EA1"/>
    <w:rsid w:val="00C32DEB"/>
    <w:rsid w:val="00C32F9C"/>
    <w:rsid w:val="00C3366B"/>
    <w:rsid w:val="00C34F6A"/>
    <w:rsid w:val="00C35CDA"/>
    <w:rsid w:val="00C36499"/>
    <w:rsid w:val="00C370F2"/>
    <w:rsid w:val="00C40AC7"/>
    <w:rsid w:val="00C427E2"/>
    <w:rsid w:val="00C4363D"/>
    <w:rsid w:val="00C444E5"/>
    <w:rsid w:val="00C45029"/>
    <w:rsid w:val="00C451A6"/>
    <w:rsid w:val="00C4520B"/>
    <w:rsid w:val="00C463C2"/>
    <w:rsid w:val="00C46A5F"/>
    <w:rsid w:val="00C46B18"/>
    <w:rsid w:val="00C47666"/>
    <w:rsid w:val="00C513BF"/>
    <w:rsid w:val="00C51CC8"/>
    <w:rsid w:val="00C51F76"/>
    <w:rsid w:val="00C520B3"/>
    <w:rsid w:val="00C532FC"/>
    <w:rsid w:val="00C5341C"/>
    <w:rsid w:val="00C602BD"/>
    <w:rsid w:val="00C60652"/>
    <w:rsid w:val="00C61221"/>
    <w:rsid w:val="00C61C9B"/>
    <w:rsid w:val="00C624A2"/>
    <w:rsid w:val="00C62C4D"/>
    <w:rsid w:val="00C65143"/>
    <w:rsid w:val="00C668C6"/>
    <w:rsid w:val="00C66AD7"/>
    <w:rsid w:val="00C7070D"/>
    <w:rsid w:val="00C712A7"/>
    <w:rsid w:val="00C7171A"/>
    <w:rsid w:val="00C71AE5"/>
    <w:rsid w:val="00C7273B"/>
    <w:rsid w:val="00C73952"/>
    <w:rsid w:val="00C74AF1"/>
    <w:rsid w:val="00C76F3B"/>
    <w:rsid w:val="00C77173"/>
    <w:rsid w:val="00C80109"/>
    <w:rsid w:val="00C80471"/>
    <w:rsid w:val="00C805C6"/>
    <w:rsid w:val="00C808D8"/>
    <w:rsid w:val="00C8126A"/>
    <w:rsid w:val="00C81C69"/>
    <w:rsid w:val="00C8468B"/>
    <w:rsid w:val="00C852C3"/>
    <w:rsid w:val="00C91F68"/>
    <w:rsid w:val="00C9334B"/>
    <w:rsid w:val="00C93932"/>
    <w:rsid w:val="00C94980"/>
    <w:rsid w:val="00C95A8A"/>
    <w:rsid w:val="00CA112D"/>
    <w:rsid w:val="00CA31B1"/>
    <w:rsid w:val="00CA7B39"/>
    <w:rsid w:val="00CA7DFF"/>
    <w:rsid w:val="00CB284D"/>
    <w:rsid w:val="00CB37EB"/>
    <w:rsid w:val="00CB3E40"/>
    <w:rsid w:val="00CB5F3C"/>
    <w:rsid w:val="00CB7713"/>
    <w:rsid w:val="00CC027D"/>
    <w:rsid w:val="00CC03D3"/>
    <w:rsid w:val="00CC0C41"/>
    <w:rsid w:val="00CC1CB6"/>
    <w:rsid w:val="00CC2835"/>
    <w:rsid w:val="00CC4E71"/>
    <w:rsid w:val="00CC4E8C"/>
    <w:rsid w:val="00CC66E9"/>
    <w:rsid w:val="00CC69FE"/>
    <w:rsid w:val="00CC7273"/>
    <w:rsid w:val="00CD13FB"/>
    <w:rsid w:val="00CD187B"/>
    <w:rsid w:val="00CD2EF6"/>
    <w:rsid w:val="00CD3130"/>
    <w:rsid w:val="00CD3B32"/>
    <w:rsid w:val="00CD3F6F"/>
    <w:rsid w:val="00CD67F8"/>
    <w:rsid w:val="00CD6B29"/>
    <w:rsid w:val="00CD6B48"/>
    <w:rsid w:val="00CD6B8E"/>
    <w:rsid w:val="00CD7133"/>
    <w:rsid w:val="00CD742B"/>
    <w:rsid w:val="00CD7E08"/>
    <w:rsid w:val="00CE18AD"/>
    <w:rsid w:val="00CE21FA"/>
    <w:rsid w:val="00CE3A63"/>
    <w:rsid w:val="00CE514A"/>
    <w:rsid w:val="00CE538B"/>
    <w:rsid w:val="00CE5EA7"/>
    <w:rsid w:val="00CE7B41"/>
    <w:rsid w:val="00CF0FEE"/>
    <w:rsid w:val="00CF11A9"/>
    <w:rsid w:val="00CF1255"/>
    <w:rsid w:val="00CF12A7"/>
    <w:rsid w:val="00CF2A94"/>
    <w:rsid w:val="00CF33C0"/>
    <w:rsid w:val="00CF3854"/>
    <w:rsid w:val="00CF4D2F"/>
    <w:rsid w:val="00CF51CD"/>
    <w:rsid w:val="00CF6842"/>
    <w:rsid w:val="00CF6ABA"/>
    <w:rsid w:val="00CF7A46"/>
    <w:rsid w:val="00D00FF3"/>
    <w:rsid w:val="00D0180B"/>
    <w:rsid w:val="00D07083"/>
    <w:rsid w:val="00D07809"/>
    <w:rsid w:val="00D0785E"/>
    <w:rsid w:val="00D11B20"/>
    <w:rsid w:val="00D11BA3"/>
    <w:rsid w:val="00D12044"/>
    <w:rsid w:val="00D12C35"/>
    <w:rsid w:val="00D135D8"/>
    <w:rsid w:val="00D138F4"/>
    <w:rsid w:val="00D140CF"/>
    <w:rsid w:val="00D1556B"/>
    <w:rsid w:val="00D15D51"/>
    <w:rsid w:val="00D1606C"/>
    <w:rsid w:val="00D16814"/>
    <w:rsid w:val="00D171AD"/>
    <w:rsid w:val="00D22913"/>
    <w:rsid w:val="00D235F6"/>
    <w:rsid w:val="00D23FC0"/>
    <w:rsid w:val="00D258C4"/>
    <w:rsid w:val="00D25B86"/>
    <w:rsid w:val="00D26C3D"/>
    <w:rsid w:val="00D308DE"/>
    <w:rsid w:val="00D316E9"/>
    <w:rsid w:val="00D32D78"/>
    <w:rsid w:val="00D3380D"/>
    <w:rsid w:val="00D34FA2"/>
    <w:rsid w:val="00D42CA1"/>
    <w:rsid w:val="00D442D3"/>
    <w:rsid w:val="00D461CE"/>
    <w:rsid w:val="00D46B42"/>
    <w:rsid w:val="00D47E14"/>
    <w:rsid w:val="00D50E3D"/>
    <w:rsid w:val="00D5122D"/>
    <w:rsid w:val="00D51EEE"/>
    <w:rsid w:val="00D52C3F"/>
    <w:rsid w:val="00D53686"/>
    <w:rsid w:val="00D53E65"/>
    <w:rsid w:val="00D54D30"/>
    <w:rsid w:val="00D55ECA"/>
    <w:rsid w:val="00D56208"/>
    <w:rsid w:val="00D569CF"/>
    <w:rsid w:val="00D60634"/>
    <w:rsid w:val="00D618DE"/>
    <w:rsid w:val="00D61D62"/>
    <w:rsid w:val="00D63867"/>
    <w:rsid w:val="00D646BD"/>
    <w:rsid w:val="00D647F4"/>
    <w:rsid w:val="00D64C3B"/>
    <w:rsid w:val="00D65BEB"/>
    <w:rsid w:val="00D66C3C"/>
    <w:rsid w:val="00D672AB"/>
    <w:rsid w:val="00D713AF"/>
    <w:rsid w:val="00D742A9"/>
    <w:rsid w:val="00D7450B"/>
    <w:rsid w:val="00D767BA"/>
    <w:rsid w:val="00D8155A"/>
    <w:rsid w:val="00D818CC"/>
    <w:rsid w:val="00D82A81"/>
    <w:rsid w:val="00D830B4"/>
    <w:rsid w:val="00D84798"/>
    <w:rsid w:val="00D8535F"/>
    <w:rsid w:val="00D85C09"/>
    <w:rsid w:val="00D878B9"/>
    <w:rsid w:val="00D87CC5"/>
    <w:rsid w:val="00D9001D"/>
    <w:rsid w:val="00D9068D"/>
    <w:rsid w:val="00D937A9"/>
    <w:rsid w:val="00D93A89"/>
    <w:rsid w:val="00D94C93"/>
    <w:rsid w:val="00D951E8"/>
    <w:rsid w:val="00D953F5"/>
    <w:rsid w:val="00D97B77"/>
    <w:rsid w:val="00D97BEC"/>
    <w:rsid w:val="00DA1343"/>
    <w:rsid w:val="00DA1BA1"/>
    <w:rsid w:val="00DA1FF6"/>
    <w:rsid w:val="00DA2415"/>
    <w:rsid w:val="00DA2531"/>
    <w:rsid w:val="00DA28BB"/>
    <w:rsid w:val="00DA2B5A"/>
    <w:rsid w:val="00DA2F9A"/>
    <w:rsid w:val="00DA5BBA"/>
    <w:rsid w:val="00DA5C53"/>
    <w:rsid w:val="00DA64E8"/>
    <w:rsid w:val="00DA6C36"/>
    <w:rsid w:val="00DA7BDF"/>
    <w:rsid w:val="00DB066C"/>
    <w:rsid w:val="00DB0DEE"/>
    <w:rsid w:val="00DB19D0"/>
    <w:rsid w:val="00DB1DB0"/>
    <w:rsid w:val="00DB2715"/>
    <w:rsid w:val="00DB34AB"/>
    <w:rsid w:val="00DB3B3D"/>
    <w:rsid w:val="00DB42D1"/>
    <w:rsid w:val="00DB4AEE"/>
    <w:rsid w:val="00DB5223"/>
    <w:rsid w:val="00DB55EE"/>
    <w:rsid w:val="00DB5DB5"/>
    <w:rsid w:val="00DB6741"/>
    <w:rsid w:val="00DC2E92"/>
    <w:rsid w:val="00DC5343"/>
    <w:rsid w:val="00DC6E99"/>
    <w:rsid w:val="00DC7859"/>
    <w:rsid w:val="00DD0EA1"/>
    <w:rsid w:val="00DD14BA"/>
    <w:rsid w:val="00DD1AB7"/>
    <w:rsid w:val="00DD3509"/>
    <w:rsid w:val="00DD4359"/>
    <w:rsid w:val="00DD4F13"/>
    <w:rsid w:val="00DD5E79"/>
    <w:rsid w:val="00DD66C1"/>
    <w:rsid w:val="00DD72AC"/>
    <w:rsid w:val="00DD7E20"/>
    <w:rsid w:val="00DE02FB"/>
    <w:rsid w:val="00DE1F66"/>
    <w:rsid w:val="00DE2A3C"/>
    <w:rsid w:val="00DE3796"/>
    <w:rsid w:val="00DE4AAC"/>
    <w:rsid w:val="00DF0DBD"/>
    <w:rsid w:val="00DF166E"/>
    <w:rsid w:val="00DF47EC"/>
    <w:rsid w:val="00DF56E7"/>
    <w:rsid w:val="00DF5A85"/>
    <w:rsid w:val="00DF5CC8"/>
    <w:rsid w:val="00DF78EF"/>
    <w:rsid w:val="00E00398"/>
    <w:rsid w:val="00E02F9A"/>
    <w:rsid w:val="00E038DF"/>
    <w:rsid w:val="00E041A5"/>
    <w:rsid w:val="00E050BF"/>
    <w:rsid w:val="00E05766"/>
    <w:rsid w:val="00E069A9"/>
    <w:rsid w:val="00E111B7"/>
    <w:rsid w:val="00E1220C"/>
    <w:rsid w:val="00E12345"/>
    <w:rsid w:val="00E133C5"/>
    <w:rsid w:val="00E17A18"/>
    <w:rsid w:val="00E17F7A"/>
    <w:rsid w:val="00E202DC"/>
    <w:rsid w:val="00E21916"/>
    <w:rsid w:val="00E22523"/>
    <w:rsid w:val="00E22AC4"/>
    <w:rsid w:val="00E23DDD"/>
    <w:rsid w:val="00E2503A"/>
    <w:rsid w:val="00E25094"/>
    <w:rsid w:val="00E27278"/>
    <w:rsid w:val="00E27ECA"/>
    <w:rsid w:val="00E305A5"/>
    <w:rsid w:val="00E33070"/>
    <w:rsid w:val="00E343AA"/>
    <w:rsid w:val="00E34500"/>
    <w:rsid w:val="00E3460A"/>
    <w:rsid w:val="00E372D8"/>
    <w:rsid w:val="00E41544"/>
    <w:rsid w:val="00E42BFA"/>
    <w:rsid w:val="00E443EE"/>
    <w:rsid w:val="00E44720"/>
    <w:rsid w:val="00E45005"/>
    <w:rsid w:val="00E454E7"/>
    <w:rsid w:val="00E457F6"/>
    <w:rsid w:val="00E4657E"/>
    <w:rsid w:val="00E465D5"/>
    <w:rsid w:val="00E46916"/>
    <w:rsid w:val="00E474C1"/>
    <w:rsid w:val="00E47F28"/>
    <w:rsid w:val="00E5054D"/>
    <w:rsid w:val="00E5063B"/>
    <w:rsid w:val="00E53DC4"/>
    <w:rsid w:val="00E547E5"/>
    <w:rsid w:val="00E55342"/>
    <w:rsid w:val="00E5712F"/>
    <w:rsid w:val="00E57AB9"/>
    <w:rsid w:val="00E60BF8"/>
    <w:rsid w:val="00E60CE8"/>
    <w:rsid w:val="00E61D04"/>
    <w:rsid w:val="00E63657"/>
    <w:rsid w:val="00E649E7"/>
    <w:rsid w:val="00E64D2D"/>
    <w:rsid w:val="00E66BD3"/>
    <w:rsid w:val="00E67A78"/>
    <w:rsid w:val="00E71143"/>
    <w:rsid w:val="00E76DC3"/>
    <w:rsid w:val="00E80A70"/>
    <w:rsid w:val="00E8207F"/>
    <w:rsid w:val="00E82CA1"/>
    <w:rsid w:val="00E834F4"/>
    <w:rsid w:val="00E837CC"/>
    <w:rsid w:val="00E85729"/>
    <w:rsid w:val="00E859B0"/>
    <w:rsid w:val="00E85CF3"/>
    <w:rsid w:val="00E86859"/>
    <w:rsid w:val="00E868C3"/>
    <w:rsid w:val="00E9013F"/>
    <w:rsid w:val="00E91CDC"/>
    <w:rsid w:val="00E923D9"/>
    <w:rsid w:val="00E9330E"/>
    <w:rsid w:val="00E93882"/>
    <w:rsid w:val="00E9607A"/>
    <w:rsid w:val="00E960DB"/>
    <w:rsid w:val="00E9757C"/>
    <w:rsid w:val="00E977CA"/>
    <w:rsid w:val="00EA17CB"/>
    <w:rsid w:val="00EA1A92"/>
    <w:rsid w:val="00EA215C"/>
    <w:rsid w:val="00EA3C70"/>
    <w:rsid w:val="00EA3E21"/>
    <w:rsid w:val="00EA521F"/>
    <w:rsid w:val="00EA5C57"/>
    <w:rsid w:val="00EA5F6B"/>
    <w:rsid w:val="00EA65EB"/>
    <w:rsid w:val="00EA6BA1"/>
    <w:rsid w:val="00EA6F57"/>
    <w:rsid w:val="00EA75EB"/>
    <w:rsid w:val="00EA77BA"/>
    <w:rsid w:val="00EB00E0"/>
    <w:rsid w:val="00EB1C8D"/>
    <w:rsid w:val="00EB1FB1"/>
    <w:rsid w:val="00EB3F7C"/>
    <w:rsid w:val="00EB5190"/>
    <w:rsid w:val="00EB629E"/>
    <w:rsid w:val="00EB65E1"/>
    <w:rsid w:val="00EB65F2"/>
    <w:rsid w:val="00EB7E78"/>
    <w:rsid w:val="00EC003B"/>
    <w:rsid w:val="00EC0CB0"/>
    <w:rsid w:val="00EC22C4"/>
    <w:rsid w:val="00EC2694"/>
    <w:rsid w:val="00EC3660"/>
    <w:rsid w:val="00EC391F"/>
    <w:rsid w:val="00EC4175"/>
    <w:rsid w:val="00EC4C55"/>
    <w:rsid w:val="00EC7813"/>
    <w:rsid w:val="00ED0A6C"/>
    <w:rsid w:val="00ED10F2"/>
    <w:rsid w:val="00ED1D90"/>
    <w:rsid w:val="00ED1DA8"/>
    <w:rsid w:val="00ED2BB1"/>
    <w:rsid w:val="00ED3761"/>
    <w:rsid w:val="00ED3A72"/>
    <w:rsid w:val="00ED3DFD"/>
    <w:rsid w:val="00ED68B1"/>
    <w:rsid w:val="00ED7ED5"/>
    <w:rsid w:val="00ED7F05"/>
    <w:rsid w:val="00EE0165"/>
    <w:rsid w:val="00EE05E2"/>
    <w:rsid w:val="00EE139C"/>
    <w:rsid w:val="00EE40BD"/>
    <w:rsid w:val="00EE468E"/>
    <w:rsid w:val="00EE5A3C"/>
    <w:rsid w:val="00EF0117"/>
    <w:rsid w:val="00EF094C"/>
    <w:rsid w:val="00EF0C37"/>
    <w:rsid w:val="00EF0D5D"/>
    <w:rsid w:val="00EF2FF6"/>
    <w:rsid w:val="00EF33D0"/>
    <w:rsid w:val="00EF3662"/>
    <w:rsid w:val="00EF4D07"/>
    <w:rsid w:val="00EF5379"/>
    <w:rsid w:val="00EF558E"/>
    <w:rsid w:val="00EF605B"/>
    <w:rsid w:val="00EF63FD"/>
    <w:rsid w:val="00EF6917"/>
    <w:rsid w:val="00EF7C1F"/>
    <w:rsid w:val="00EF7CED"/>
    <w:rsid w:val="00F00391"/>
    <w:rsid w:val="00F00837"/>
    <w:rsid w:val="00F00E74"/>
    <w:rsid w:val="00F0321E"/>
    <w:rsid w:val="00F040D3"/>
    <w:rsid w:val="00F053EC"/>
    <w:rsid w:val="00F05868"/>
    <w:rsid w:val="00F07692"/>
    <w:rsid w:val="00F10C01"/>
    <w:rsid w:val="00F119D1"/>
    <w:rsid w:val="00F12355"/>
    <w:rsid w:val="00F126FC"/>
    <w:rsid w:val="00F12FF4"/>
    <w:rsid w:val="00F13861"/>
    <w:rsid w:val="00F14432"/>
    <w:rsid w:val="00F14E7C"/>
    <w:rsid w:val="00F167B5"/>
    <w:rsid w:val="00F179F8"/>
    <w:rsid w:val="00F202F3"/>
    <w:rsid w:val="00F20F30"/>
    <w:rsid w:val="00F215A9"/>
    <w:rsid w:val="00F21841"/>
    <w:rsid w:val="00F22611"/>
    <w:rsid w:val="00F2331A"/>
    <w:rsid w:val="00F25C32"/>
    <w:rsid w:val="00F25D6B"/>
    <w:rsid w:val="00F26460"/>
    <w:rsid w:val="00F26887"/>
    <w:rsid w:val="00F325DB"/>
    <w:rsid w:val="00F329B1"/>
    <w:rsid w:val="00F35433"/>
    <w:rsid w:val="00F36538"/>
    <w:rsid w:val="00F365DA"/>
    <w:rsid w:val="00F36607"/>
    <w:rsid w:val="00F36C48"/>
    <w:rsid w:val="00F36C81"/>
    <w:rsid w:val="00F37388"/>
    <w:rsid w:val="00F37701"/>
    <w:rsid w:val="00F378A3"/>
    <w:rsid w:val="00F4000D"/>
    <w:rsid w:val="00F41D97"/>
    <w:rsid w:val="00F43668"/>
    <w:rsid w:val="00F43C30"/>
    <w:rsid w:val="00F44E44"/>
    <w:rsid w:val="00F45EFF"/>
    <w:rsid w:val="00F46435"/>
    <w:rsid w:val="00F4710F"/>
    <w:rsid w:val="00F4737E"/>
    <w:rsid w:val="00F5013D"/>
    <w:rsid w:val="00F50E6A"/>
    <w:rsid w:val="00F51781"/>
    <w:rsid w:val="00F51ADF"/>
    <w:rsid w:val="00F5237B"/>
    <w:rsid w:val="00F52BBC"/>
    <w:rsid w:val="00F54856"/>
    <w:rsid w:val="00F54DB9"/>
    <w:rsid w:val="00F55E88"/>
    <w:rsid w:val="00F568C8"/>
    <w:rsid w:val="00F60359"/>
    <w:rsid w:val="00F61B1A"/>
    <w:rsid w:val="00F6238C"/>
    <w:rsid w:val="00F6278B"/>
    <w:rsid w:val="00F62D4B"/>
    <w:rsid w:val="00F638A1"/>
    <w:rsid w:val="00F638E7"/>
    <w:rsid w:val="00F64D73"/>
    <w:rsid w:val="00F64F3A"/>
    <w:rsid w:val="00F65818"/>
    <w:rsid w:val="00F712EA"/>
    <w:rsid w:val="00F725CE"/>
    <w:rsid w:val="00F74C2E"/>
    <w:rsid w:val="00F75D28"/>
    <w:rsid w:val="00F761DE"/>
    <w:rsid w:val="00F771A9"/>
    <w:rsid w:val="00F77D53"/>
    <w:rsid w:val="00F80CB5"/>
    <w:rsid w:val="00F81A87"/>
    <w:rsid w:val="00F81C0B"/>
    <w:rsid w:val="00F822C1"/>
    <w:rsid w:val="00F8620E"/>
    <w:rsid w:val="00F875CC"/>
    <w:rsid w:val="00F901DF"/>
    <w:rsid w:val="00F9035C"/>
    <w:rsid w:val="00F90D93"/>
    <w:rsid w:val="00F917AF"/>
    <w:rsid w:val="00F92FB8"/>
    <w:rsid w:val="00F95CD1"/>
    <w:rsid w:val="00F95CF8"/>
    <w:rsid w:val="00F95FCC"/>
    <w:rsid w:val="00F97346"/>
    <w:rsid w:val="00F9794A"/>
    <w:rsid w:val="00FA1051"/>
    <w:rsid w:val="00FA231A"/>
    <w:rsid w:val="00FA27AD"/>
    <w:rsid w:val="00FA2FDA"/>
    <w:rsid w:val="00FA386A"/>
    <w:rsid w:val="00FA3EB9"/>
    <w:rsid w:val="00FA4092"/>
    <w:rsid w:val="00FA6FF8"/>
    <w:rsid w:val="00FA7248"/>
    <w:rsid w:val="00FA76A4"/>
    <w:rsid w:val="00FA77A6"/>
    <w:rsid w:val="00FA7CE9"/>
    <w:rsid w:val="00FB074F"/>
    <w:rsid w:val="00FB0950"/>
    <w:rsid w:val="00FB1B68"/>
    <w:rsid w:val="00FB25C5"/>
    <w:rsid w:val="00FB2767"/>
    <w:rsid w:val="00FB2891"/>
    <w:rsid w:val="00FB3969"/>
    <w:rsid w:val="00FB40C0"/>
    <w:rsid w:val="00FB436C"/>
    <w:rsid w:val="00FB5003"/>
    <w:rsid w:val="00FB60E1"/>
    <w:rsid w:val="00FB751B"/>
    <w:rsid w:val="00FB7968"/>
    <w:rsid w:val="00FC0E4F"/>
    <w:rsid w:val="00FC30BE"/>
    <w:rsid w:val="00FC3A55"/>
    <w:rsid w:val="00FC4EE2"/>
    <w:rsid w:val="00FC7629"/>
    <w:rsid w:val="00FC7EE4"/>
    <w:rsid w:val="00FD3D39"/>
    <w:rsid w:val="00FD51BB"/>
    <w:rsid w:val="00FD5659"/>
    <w:rsid w:val="00FD5828"/>
    <w:rsid w:val="00FD5CC3"/>
    <w:rsid w:val="00FD6A95"/>
    <w:rsid w:val="00FD790C"/>
    <w:rsid w:val="00FD7A8F"/>
    <w:rsid w:val="00FE074B"/>
    <w:rsid w:val="00FE0B46"/>
    <w:rsid w:val="00FE16EB"/>
    <w:rsid w:val="00FE1980"/>
    <w:rsid w:val="00FE25B6"/>
    <w:rsid w:val="00FE4048"/>
    <w:rsid w:val="00FE417C"/>
    <w:rsid w:val="00FE52B5"/>
    <w:rsid w:val="00FE5563"/>
    <w:rsid w:val="00FE60C3"/>
    <w:rsid w:val="00FE7BC7"/>
    <w:rsid w:val="00FF0BB5"/>
    <w:rsid w:val="00FF1AA4"/>
    <w:rsid w:val="00FF2E4D"/>
    <w:rsid w:val="00FF3831"/>
    <w:rsid w:val="00FF44CE"/>
    <w:rsid w:val="00FF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DD92"/>
  <w15:docId w15:val="{4DF05748-43AF-4162-B270-7FBE7D72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2FAD"/>
  </w:style>
  <w:style w:type="paragraph" w:styleId="Nagwek1">
    <w:name w:val="heading 1"/>
    <w:basedOn w:val="Normalny"/>
    <w:next w:val="Normalny"/>
    <w:link w:val="Nagwek1Znak"/>
    <w:uiPriority w:val="9"/>
    <w:qFormat/>
    <w:rsid w:val="000326CC"/>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nhideWhenUsed/>
    <w:qFormat/>
    <w:rsid w:val="00042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9219C1"/>
    <w:pPr>
      <w:keepNext/>
      <w:spacing w:after="0" w:line="360" w:lineRule="auto"/>
      <w:jc w:val="center"/>
      <w:outlineLvl w:val="2"/>
    </w:pPr>
    <w:rPr>
      <w:rFonts w:ascii="Arial" w:eastAsia="Times New Roman" w:hAnsi="Arial" w:cs="Times New Roman"/>
      <w:b/>
      <w:bCs/>
      <w:szCs w:val="16"/>
      <w:lang w:val="x-none" w:eastAsia="x-none"/>
    </w:rPr>
  </w:style>
  <w:style w:type="paragraph" w:styleId="Nagwek4">
    <w:name w:val="heading 4"/>
    <w:basedOn w:val="Normalny"/>
    <w:next w:val="Normalny"/>
    <w:link w:val="Nagwek4Znak"/>
    <w:unhideWhenUsed/>
    <w:qFormat/>
    <w:rsid w:val="009219C1"/>
    <w:pPr>
      <w:keepNext/>
      <w:spacing w:before="240" w:after="60" w:line="36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unhideWhenUsed/>
    <w:qFormat/>
    <w:rsid w:val="009219C1"/>
    <w:pPr>
      <w:spacing w:before="240" w:after="60" w:line="360" w:lineRule="auto"/>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nhideWhenUsed/>
    <w:qFormat/>
    <w:rsid w:val="009219C1"/>
    <w:pPr>
      <w:spacing w:before="240" w:after="60" w:line="360" w:lineRule="auto"/>
      <w:jc w:val="both"/>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uiPriority w:val="9"/>
    <w:qFormat/>
    <w:rsid w:val="009219C1"/>
    <w:pPr>
      <w:keepNext/>
      <w:spacing w:after="0" w:line="360" w:lineRule="auto"/>
      <w:jc w:val="center"/>
      <w:outlineLvl w:val="6"/>
    </w:pPr>
    <w:rPr>
      <w:rFonts w:ascii="Arial" w:eastAsia="Times New Roman" w:hAnsi="Arial" w:cs="Times New Roman"/>
      <w:b/>
      <w:bCs/>
      <w:color w:val="000000"/>
      <w:sz w:val="24"/>
      <w:szCs w:val="24"/>
      <w:lang w:val="x-none" w:eastAsia="x-none"/>
    </w:rPr>
  </w:style>
  <w:style w:type="paragraph" w:styleId="Nagwek8">
    <w:name w:val="heading 8"/>
    <w:basedOn w:val="Normalny"/>
    <w:next w:val="Normalny"/>
    <w:link w:val="Nagwek8Znak"/>
    <w:uiPriority w:val="9"/>
    <w:qFormat/>
    <w:rsid w:val="009219C1"/>
    <w:pPr>
      <w:spacing w:before="240" w:after="60" w:line="360" w:lineRule="auto"/>
      <w:jc w:val="both"/>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uiPriority w:val="9"/>
    <w:qFormat/>
    <w:rsid w:val="009219C1"/>
    <w:pPr>
      <w:spacing w:before="240" w:after="60" w:line="360" w:lineRule="auto"/>
      <w:jc w:val="both"/>
      <w:outlineLvl w:val="8"/>
    </w:pPr>
    <w:rPr>
      <w:rFonts w:ascii="Arial" w:eastAsia="Times New Roman"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Obiekt Znak,List Paragraph1 Znak,Wyliczanie Znak,Akapit z listą31 Znak,Numerowanie Znak,Akapit z listą11 Znak,normalny tekst Znak,List Paragraph Znak,test ciągły Znak,normalny Znak,Akapit z listą3 Znak,Bullets Znak"/>
    <w:link w:val="Akapitzlist"/>
    <w:uiPriority w:val="34"/>
    <w:qFormat/>
    <w:locked/>
    <w:rsid w:val="006C2FAD"/>
    <w:rPr>
      <w:rFonts w:ascii="Times New Roman" w:eastAsia="Times New Roman" w:hAnsi="Times New Roman" w:cs="Times New Roman"/>
      <w:sz w:val="24"/>
      <w:szCs w:val="24"/>
    </w:rPr>
  </w:style>
  <w:style w:type="paragraph" w:styleId="Akapitzlist">
    <w:name w:val="List Paragraph"/>
    <w:aliases w:val="BulletC,Obiekt,List Paragraph1,Wyliczanie,Akapit z listą31,Numerowanie,Akapit z listą11,normalny tekst,List Paragraph,test ciągły,normalny,Akapit z listą3,Bullets,Tekst punktowanie,maz_wyliczenie,opis dzialania,K-P_odwolanie,A_wyliczenie"/>
    <w:basedOn w:val="Normalny"/>
    <w:link w:val="AkapitzlistZnak"/>
    <w:uiPriority w:val="34"/>
    <w:qFormat/>
    <w:rsid w:val="006C2FAD"/>
    <w:pPr>
      <w:spacing w:after="0" w:line="240" w:lineRule="auto"/>
      <w:ind w:left="708"/>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0326CC"/>
    <w:rPr>
      <w:rFonts w:ascii="Arial" w:eastAsiaTheme="majorEastAsia" w:hAnsi="Arial" w:cstheme="majorBidi"/>
      <w:b/>
      <w:sz w:val="24"/>
      <w:szCs w:val="32"/>
    </w:rPr>
  </w:style>
  <w:style w:type="paragraph" w:styleId="Tytu">
    <w:name w:val="Title"/>
    <w:basedOn w:val="Normalny"/>
    <w:next w:val="Normalny"/>
    <w:link w:val="TytuZnak"/>
    <w:uiPriority w:val="10"/>
    <w:qFormat/>
    <w:rsid w:val="00032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326CC"/>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unhideWhenUsed/>
    <w:rsid w:val="003F0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F0D92"/>
    <w:rPr>
      <w:rFonts w:ascii="Segoe UI" w:hAnsi="Segoe UI" w:cs="Segoe UI"/>
      <w:sz w:val="18"/>
      <w:szCs w:val="18"/>
    </w:rPr>
  </w:style>
  <w:style w:type="character" w:styleId="Hipercze">
    <w:name w:val="Hyperlink"/>
    <w:basedOn w:val="Domylnaczcionkaakapitu"/>
    <w:uiPriority w:val="99"/>
    <w:unhideWhenUsed/>
    <w:rsid w:val="00B05353"/>
    <w:rPr>
      <w:color w:val="0563C1" w:themeColor="hyperlink"/>
      <w:u w:val="single"/>
    </w:rPr>
  </w:style>
  <w:style w:type="character" w:customStyle="1" w:styleId="Nagwek2Znak">
    <w:name w:val="Nagłówek 2 Znak"/>
    <w:basedOn w:val="Domylnaczcionkaakapitu"/>
    <w:link w:val="Nagwek2"/>
    <w:rsid w:val="00042898"/>
    <w:rPr>
      <w:rFonts w:asciiTheme="majorHAnsi" w:eastAsiaTheme="majorEastAsia" w:hAnsiTheme="majorHAnsi" w:cstheme="majorBidi"/>
      <w:color w:val="2E74B5" w:themeColor="accent1" w:themeShade="BF"/>
      <w:sz w:val="26"/>
      <w:szCs w:val="26"/>
    </w:rPr>
  </w:style>
  <w:style w:type="numbering" w:customStyle="1" w:styleId="Styl114">
    <w:name w:val="Styl114"/>
    <w:rsid w:val="007C61BF"/>
    <w:pPr>
      <w:numPr>
        <w:numId w:val="3"/>
      </w:numPr>
    </w:pPr>
  </w:style>
  <w:style w:type="numbering" w:customStyle="1" w:styleId="Styl19">
    <w:name w:val="Styl19"/>
    <w:rsid w:val="009B123C"/>
    <w:pPr>
      <w:numPr>
        <w:numId w:val="5"/>
      </w:numPr>
    </w:pPr>
  </w:style>
  <w:style w:type="numbering" w:customStyle="1" w:styleId="Styl116">
    <w:name w:val="Styl116"/>
    <w:rsid w:val="005D3E08"/>
    <w:pPr>
      <w:numPr>
        <w:numId w:val="4"/>
      </w:numPr>
    </w:pPr>
  </w:style>
  <w:style w:type="paragraph" w:styleId="Nagwek">
    <w:name w:val="header"/>
    <w:aliases w:val="Nagłówek strony,Nagłówek strony nieparzystej,Nagłówek strony1,Nagłówek strony2,Nagłówek strony3,Nagłówek strony11,Nagłówek strony21,Nagłówek strony4,Nagłówek strony12,Nagłówek strony22,Nagłówek strony5,Nagłówek strony13,Nagłówek strony23"/>
    <w:basedOn w:val="Normalny"/>
    <w:link w:val="NagwekZnak"/>
    <w:uiPriority w:val="99"/>
    <w:unhideWhenUsed/>
    <w:rsid w:val="00D07809"/>
    <w:pPr>
      <w:tabs>
        <w:tab w:val="center" w:pos="4536"/>
        <w:tab w:val="right" w:pos="9072"/>
      </w:tabs>
      <w:spacing w:after="0" w:line="240" w:lineRule="auto"/>
    </w:pPr>
  </w:style>
  <w:style w:type="character" w:customStyle="1" w:styleId="NagwekZnak">
    <w:name w:val="Nagłówek Znak"/>
    <w:aliases w:val="Nagłówek strony Znak,Nagłówek strony nieparzystej Znak,Nagłówek strony1 Znak,Nagłówek strony2 Znak,Nagłówek strony3 Znak,Nagłówek strony11 Znak,Nagłówek strony21 Znak,Nagłówek strony4 Znak,Nagłówek strony12 Znak,Nagłówek strony22 Znak"/>
    <w:basedOn w:val="Domylnaczcionkaakapitu"/>
    <w:link w:val="Nagwek"/>
    <w:uiPriority w:val="99"/>
    <w:rsid w:val="00D07809"/>
  </w:style>
  <w:style w:type="paragraph" w:styleId="Stopka">
    <w:name w:val="footer"/>
    <w:basedOn w:val="Normalny"/>
    <w:link w:val="StopkaZnak"/>
    <w:uiPriority w:val="99"/>
    <w:unhideWhenUsed/>
    <w:rsid w:val="00D07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809"/>
  </w:style>
  <w:style w:type="paragraph" w:styleId="Tekstprzypisukocowego">
    <w:name w:val="endnote text"/>
    <w:basedOn w:val="Normalny"/>
    <w:link w:val="TekstprzypisukocowegoZnak"/>
    <w:uiPriority w:val="99"/>
    <w:unhideWhenUsed/>
    <w:rsid w:val="00301C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C37"/>
    <w:rPr>
      <w:sz w:val="20"/>
      <w:szCs w:val="20"/>
    </w:rPr>
  </w:style>
  <w:style w:type="character" w:styleId="Odwoanieprzypisukocowego">
    <w:name w:val="endnote reference"/>
    <w:basedOn w:val="Domylnaczcionkaakapitu"/>
    <w:uiPriority w:val="99"/>
    <w:unhideWhenUsed/>
    <w:rsid w:val="00301C37"/>
    <w:rPr>
      <w:vertAlign w:val="superscript"/>
    </w:rPr>
  </w:style>
  <w:style w:type="paragraph" w:styleId="Tekstpodstawowywcity2">
    <w:name w:val="Body Text Indent 2"/>
    <w:basedOn w:val="Normalny"/>
    <w:link w:val="Tekstpodstawowywcity2Znak"/>
    <w:uiPriority w:val="99"/>
    <w:unhideWhenUsed/>
    <w:rsid w:val="00A766A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766A4"/>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672ADB"/>
    <w:pPr>
      <w:spacing w:after="0" w:line="360" w:lineRule="auto"/>
      <w:contextualSpacing/>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F5B8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F5B83"/>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7F5B83"/>
    <w:rPr>
      <w:sz w:val="16"/>
      <w:szCs w:val="16"/>
    </w:rPr>
  </w:style>
  <w:style w:type="paragraph" w:styleId="Tekstkomentarza">
    <w:name w:val="annotation text"/>
    <w:basedOn w:val="Normalny"/>
    <w:link w:val="TekstkomentarzaZnak"/>
    <w:uiPriority w:val="99"/>
    <w:unhideWhenUsed/>
    <w:rsid w:val="007F5B83"/>
    <w:pPr>
      <w:spacing w:line="240" w:lineRule="auto"/>
    </w:pPr>
    <w:rPr>
      <w:sz w:val="20"/>
      <w:szCs w:val="20"/>
    </w:rPr>
  </w:style>
  <w:style w:type="character" w:customStyle="1" w:styleId="TekstkomentarzaZnak">
    <w:name w:val="Tekst komentarza Znak"/>
    <w:basedOn w:val="Domylnaczcionkaakapitu"/>
    <w:link w:val="Tekstkomentarza"/>
    <w:uiPriority w:val="99"/>
    <w:rsid w:val="007F5B83"/>
    <w:rPr>
      <w:sz w:val="20"/>
      <w:szCs w:val="20"/>
    </w:rPr>
  </w:style>
  <w:style w:type="paragraph" w:styleId="Tematkomentarza">
    <w:name w:val="annotation subject"/>
    <w:basedOn w:val="Tekstkomentarza"/>
    <w:next w:val="Tekstkomentarza"/>
    <w:link w:val="TematkomentarzaZnak"/>
    <w:uiPriority w:val="99"/>
    <w:semiHidden/>
    <w:unhideWhenUsed/>
    <w:rsid w:val="007F5B83"/>
    <w:rPr>
      <w:b/>
      <w:bCs/>
    </w:rPr>
  </w:style>
  <w:style w:type="character" w:customStyle="1" w:styleId="TematkomentarzaZnak">
    <w:name w:val="Temat komentarza Znak"/>
    <w:basedOn w:val="TekstkomentarzaZnak"/>
    <w:link w:val="Tematkomentarza"/>
    <w:uiPriority w:val="99"/>
    <w:semiHidden/>
    <w:rsid w:val="007F5B83"/>
    <w:rPr>
      <w:b/>
      <w:bCs/>
      <w:sz w:val="20"/>
      <w:szCs w:val="20"/>
    </w:rPr>
  </w:style>
  <w:style w:type="character" w:customStyle="1" w:styleId="Nagwek3Znak">
    <w:name w:val="Nagłówek 3 Znak"/>
    <w:basedOn w:val="Domylnaczcionkaakapitu"/>
    <w:link w:val="Nagwek3"/>
    <w:uiPriority w:val="9"/>
    <w:rsid w:val="009219C1"/>
    <w:rPr>
      <w:rFonts w:ascii="Arial" w:eastAsia="Times New Roman" w:hAnsi="Arial" w:cs="Times New Roman"/>
      <w:b/>
      <w:bCs/>
      <w:szCs w:val="16"/>
      <w:lang w:val="x-none" w:eastAsia="x-none"/>
    </w:rPr>
  </w:style>
  <w:style w:type="character" w:customStyle="1" w:styleId="Nagwek4Znak">
    <w:name w:val="Nagłówek 4 Znak"/>
    <w:basedOn w:val="Domylnaczcionkaakapitu"/>
    <w:link w:val="Nagwek4"/>
    <w:rsid w:val="009219C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9219C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9219C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9219C1"/>
    <w:rPr>
      <w:rFonts w:ascii="Arial" w:eastAsia="Times New Roman" w:hAnsi="Arial" w:cs="Times New Roman"/>
      <w:b/>
      <w:bCs/>
      <w:color w:val="000000"/>
      <w:sz w:val="24"/>
      <w:szCs w:val="24"/>
      <w:lang w:val="x-none" w:eastAsia="x-none"/>
    </w:rPr>
  </w:style>
  <w:style w:type="character" w:customStyle="1" w:styleId="Nagwek8Znak">
    <w:name w:val="Nagłówek 8 Znak"/>
    <w:basedOn w:val="Domylnaczcionkaakapitu"/>
    <w:link w:val="Nagwek8"/>
    <w:uiPriority w:val="9"/>
    <w:rsid w:val="009219C1"/>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rsid w:val="009219C1"/>
    <w:rPr>
      <w:rFonts w:ascii="Arial" w:eastAsia="Times New Roman" w:hAnsi="Arial" w:cs="Times New Roman"/>
      <w:sz w:val="20"/>
      <w:szCs w:val="20"/>
      <w:lang w:val="x-none" w:eastAsia="pl-PL"/>
    </w:rPr>
  </w:style>
  <w:style w:type="numbering" w:customStyle="1" w:styleId="Styl1142">
    <w:name w:val="Styl1142"/>
    <w:rsid w:val="009219C1"/>
    <w:pPr>
      <w:numPr>
        <w:numId w:val="27"/>
      </w:numPr>
    </w:pPr>
  </w:style>
  <w:style w:type="numbering" w:customStyle="1" w:styleId="Styl1621">
    <w:name w:val="Styl1621"/>
    <w:rsid w:val="009219C1"/>
    <w:pPr>
      <w:numPr>
        <w:numId w:val="2"/>
      </w:numPr>
    </w:pPr>
  </w:style>
  <w:style w:type="numbering" w:customStyle="1" w:styleId="Styl16111">
    <w:name w:val="Styl16111"/>
    <w:rsid w:val="009219C1"/>
    <w:pPr>
      <w:numPr>
        <w:numId w:val="1"/>
      </w:numPr>
    </w:pPr>
  </w:style>
  <w:style w:type="numbering" w:customStyle="1" w:styleId="Styl11412">
    <w:name w:val="Styl11412"/>
    <w:rsid w:val="009219C1"/>
    <w:pPr>
      <w:numPr>
        <w:numId w:val="22"/>
      </w:numPr>
    </w:pPr>
  </w:style>
  <w:style w:type="numbering" w:customStyle="1" w:styleId="Styl191">
    <w:name w:val="Styl191"/>
    <w:rsid w:val="009219C1"/>
    <w:pPr>
      <w:numPr>
        <w:numId w:val="25"/>
      </w:numPr>
    </w:pPr>
  </w:style>
  <w:style w:type="numbering" w:customStyle="1" w:styleId="Styl1161">
    <w:name w:val="Styl1161"/>
    <w:rsid w:val="009219C1"/>
    <w:pPr>
      <w:numPr>
        <w:numId w:val="6"/>
      </w:numPr>
    </w:pPr>
  </w:style>
  <w:style w:type="paragraph" w:styleId="Tekstpodstawowy2">
    <w:name w:val="Body Text 2"/>
    <w:basedOn w:val="Normalny"/>
    <w:link w:val="Tekstpodstawowy2Znak"/>
    <w:rsid w:val="009219C1"/>
    <w:pPr>
      <w:spacing w:after="0" w:line="240" w:lineRule="auto"/>
      <w:jc w:val="both"/>
    </w:pPr>
    <w:rPr>
      <w:rFonts w:ascii="Times New Roman" w:eastAsia="Times New Roman" w:hAnsi="Times New Roman" w:cs="Times New Roman"/>
      <w:sz w:val="26"/>
      <w:szCs w:val="24"/>
      <w:lang w:val="x-none" w:eastAsia="pl-PL"/>
    </w:rPr>
  </w:style>
  <w:style w:type="character" w:customStyle="1" w:styleId="Tekstpodstawowy2Znak">
    <w:name w:val="Tekst podstawowy 2 Znak"/>
    <w:basedOn w:val="Domylnaczcionkaakapitu"/>
    <w:link w:val="Tekstpodstawowy2"/>
    <w:rsid w:val="009219C1"/>
    <w:rPr>
      <w:rFonts w:ascii="Times New Roman" w:eastAsia="Times New Roman" w:hAnsi="Times New Roman" w:cs="Times New Roman"/>
      <w:sz w:val="26"/>
      <w:szCs w:val="24"/>
      <w:lang w:val="x-none" w:eastAsia="pl-PL"/>
    </w:rPr>
  </w:style>
  <w:style w:type="character" w:customStyle="1" w:styleId="TekstpodstawowyZnak">
    <w:name w:val="Tekst podstawowy Znak"/>
    <w:aliases w:val="wypunktowanie Znak"/>
    <w:link w:val="Tekstpodstawowy"/>
    <w:locked/>
    <w:rsid w:val="009219C1"/>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9219C1"/>
    <w:pPr>
      <w:spacing w:after="120" w:line="240" w:lineRule="auto"/>
    </w:pPr>
    <w:rPr>
      <w:rFonts w:ascii="Times New Roman" w:hAnsi="Times New Roman" w:cs="Times New Roman"/>
      <w:sz w:val="24"/>
      <w:szCs w:val="24"/>
    </w:rPr>
  </w:style>
  <w:style w:type="character" w:customStyle="1" w:styleId="TekstpodstawowyZnak1">
    <w:name w:val="Tekst podstawowy Znak1"/>
    <w:basedOn w:val="Domylnaczcionkaakapitu"/>
    <w:uiPriority w:val="99"/>
    <w:rsid w:val="009219C1"/>
  </w:style>
  <w:style w:type="paragraph" w:styleId="Zwykytekst">
    <w:name w:val="Plain Text"/>
    <w:basedOn w:val="Normalny"/>
    <w:link w:val="ZwykytekstZnak"/>
    <w:uiPriority w:val="99"/>
    <w:unhideWhenUsed/>
    <w:rsid w:val="009219C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219C1"/>
    <w:rPr>
      <w:rFonts w:ascii="Calibri" w:hAnsi="Calibri"/>
      <w:szCs w:val="21"/>
    </w:rPr>
  </w:style>
  <w:style w:type="character" w:styleId="Pogrubienie">
    <w:name w:val="Strong"/>
    <w:uiPriority w:val="22"/>
    <w:qFormat/>
    <w:rsid w:val="009219C1"/>
    <w:rPr>
      <w:b/>
      <w:bCs/>
    </w:rPr>
  </w:style>
  <w:style w:type="character" w:styleId="Uwydatnienie">
    <w:name w:val="Emphasis"/>
    <w:uiPriority w:val="20"/>
    <w:qFormat/>
    <w:rsid w:val="009219C1"/>
    <w:rPr>
      <w:i/>
      <w:iCs/>
    </w:rPr>
  </w:style>
  <w:style w:type="paragraph" w:styleId="Tekstpodstawowywcity3">
    <w:name w:val="Body Text Indent 3"/>
    <w:basedOn w:val="Normalny"/>
    <w:link w:val="Tekstpodstawowywcity3Znak"/>
    <w:rsid w:val="009219C1"/>
    <w:pPr>
      <w:spacing w:after="120" w:line="360" w:lineRule="auto"/>
      <w:ind w:left="283"/>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9219C1"/>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9219C1"/>
    <w:pPr>
      <w:spacing w:after="120" w:line="36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9219C1"/>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SzanowniPastwo">
    <w:name w:val="Szanowni Państwo"/>
    <w:basedOn w:val="Normalny"/>
    <w:next w:val="Normalny"/>
    <w:rsid w:val="009219C1"/>
    <w:pPr>
      <w:spacing w:before="640" w:after="0" w:line="360" w:lineRule="auto"/>
      <w:jc w:val="center"/>
    </w:pPr>
    <w:rPr>
      <w:rFonts w:ascii="Arial" w:eastAsia="Times New Roman" w:hAnsi="Arial" w:cs="Times New Roman"/>
      <w:sz w:val="24"/>
      <w:szCs w:val="20"/>
      <w:lang w:eastAsia="pl-PL"/>
    </w:rPr>
  </w:style>
  <w:style w:type="paragraph" w:customStyle="1" w:styleId="xl43">
    <w:name w:val="xl43"/>
    <w:basedOn w:val="Normalny"/>
    <w:rsid w:val="009219C1"/>
    <w:pP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Adresatkolejnewiersze">
    <w:name w:val="Adresat kolejne wiersze"/>
    <w:basedOn w:val="Normalny"/>
    <w:rsid w:val="009219C1"/>
    <w:pPr>
      <w:tabs>
        <w:tab w:val="left" w:pos="4253"/>
      </w:tabs>
      <w:spacing w:after="0" w:line="360" w:lineRule="auto"/>
      <w:ind w:left="4253"/>
      <w:jc w:val="both"/>
    </w:pPr>
    <w:rPr>
      <w:rFonts w:ascii="Arial" w:eastAsia="Times New Roman" w:hAnsi="Arial" w:cs="Times New Roman"/>
      <w:b/>
      <w:sz w:val="24"/>
      <w:szCs w:val="20"/>
      <w:lang w:eastAsia="pl-PL"/>
    </w:rPr>
  </w:style>
  <w:style w:type="paragraph" w:customStyle="1" w:styleId="WW-Tekstpodstawowy2">
    <w:name w:val="WW-Tekst podstawowy 2"/>
    <w:basedOn w:val="Normalny"/>
    <w:rsid w:val="009219C1"/>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font5">
    <w:name w:val="font5"/>
    <w:basedOn w:val="Normalny"/>
    <w:rsid w:val="009219C1"/>
    <w:pPr>
      <w:spacing w:before="100" w:beforeAutospacing="1" w:after="100" w:afterAutospacing="1" w:line="360" w:lineRule="auto"/>
      <w:jc w:val="both"/>
    </w:pPr>
    <w:rPr>
      <w:rFonts w:ascii="Arial" w:eastAsia="Arial Unicode MS" w:hAnsi="Arial" w:cs="Arial"/>
      <w:b/>
      <w:bCs/>
      <w:lang w:eastAsia="pl-PL"/>
    </w:rPr>
  </w:style>
  <w:style w:type="paragraph" w:customStyle="1" w:styleId="xl24">
    <w:name w:val="xl24"/>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Arial Unicode MS" w:eastAsia="Arial Unicode MS" w:hAnsi="Arial Unicode MS" w:cs="Arial Unicode MS"/>
      <w:sz w:val="24"/>
      <w:szCs w:val="24"/>
      <w:lang w:eastAsia="pl-PL"/>
    </w:rPr>
  </w:style>
  <w:style w:type="paragraph" w:customStyle="1" w:styleId="xl25">
    <w:name w:val="xl25"/>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6">
    <w:name w:val="xl26"/>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27">
    <w:name w:val="xl27"/>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textAlignment w:val="center"/>
    </w:pPr>
    <w:rPr>
      <w:rFonts w:ascii="Arial" w:eastAsia="Arial Unicode MS" w:hAnsi="Arial" w:cs="Arial Unicode MS"/>
      <w:b/>
      <w:bCs/>
      <w:sz w:val="24"/>
      <w:szCs w:val="24"/>
      <w:lang w:eastAsia="pl-PL"/>
    </w:rPr>
  </w:style>
  <w:style w:type="paragraph" w:customStyle="1" w:styleId="xl29">
    <w:name w:val="xl29"/>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w:eastAsia="Arial Unicode MS" w:hAnsi="Arial" w:cs="Arial Unicode MS"/>
      <w:b/>
      <w:bCs/>
      <w:sz w:val="24"/>
      <w:szCs w:val="24"/>
      <w:lang w:eastAsia="pl-PL"/>
    </w:rPr>
  </w:style>
  <w:style w:type="paragraph" w:customStyle="1" w:styleId="xl30">
    <w:name w:val="xl30"/>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1">
    <w:name w:val="xl31"/>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2">
    <w:name w:val="xl32"/>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Unicode MS" w:eastAsia="Arial Unicode MS" w:hAnsi="Arial Unicode MS" w:cs="Arial Unicode MS"/>
      <w:sz w:val="24"/>
      <w:szCs w:val="24"/>
      <w:lang w:eastAsia="pl-PL"/>
    </w:rPr>
  </w:style>
  <w:style w:type="paragraph" w:customStyle="1" w:styleId="xl33">
    <w:name w:val="xl33"/>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34">
    <w:name w:val="xl34"/>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5">
    <w:name w:val="xl35"/>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character" w:styleId="Numerstrony">
    <w:name w:val="page number"/>
    <w:basedOn w:val="Domylnaczcionkaakapitu"/>
    <w:rsid w:val="009219C1"/>
  </w:style>
  <w:style w:type="paragraph" w:customStyle="1" w:styleId="xl22">
    <w:name w:val="xl22"/>
    <w:basedOn w:val="Normalny"/>
    <w:rsid w:val="009219C1"/>
    <w:pPr>
      <w:spacing w:before="100" w:beforeAutospacing="1" w:after="100" w:afterAutospacing="1" w:line="360" w:lineRule="auto"/>
      <w:jc w:val="both"/>
      <w:textAlignment w:val="center"/>
    </w:pPr>
    <w:rPr>
      <w:rFonts w:ascii="Arial" w:eastAsia="Arial Unicode MS" w:hAnsi="Arial" w:cs="Arial"/>
      <w:sz w:val="18"/>
      <w:szCs w:val="18"/>
      <w:lang w:eastAsia="pl-PL"/>
    </w:rPr>
  </w:style>
  <w:style w:type="table" w:styleId="Tabela-Siatka">
    <w:name w:val="Table Grid"/>
    <w:basedOn w:val="Standardowy"/>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219C1"/>
    <w:pPr>
      <w:spacing w:after="200" w:line="276" w:lineRule="auto"/>
      <w:ind w:left="720"/>
      <w:contextualSpacing/>
      <w:jc w:val="both"/>
    </w:pPr>
    <w:rPr>
      <w:rFonts w:ascii="Calibri" w:eastAsia="Times New Roman" w:hAnsi="Calibri" w:cs="Times New Roman"/>
    </w:rPr>
  </w:style>
  <w:style w:type="paragraph" w:customStyle="1" w:styleId="Akapitzlist2">
    <w:name w:val="Akapit z listą2"/>
    <w:basedOn w:val="Normalny"/>
    <w:rsid w:val="009219C1"/>
    <w:pPr>
      <w:spacing w:after="200" w:line="276" w:lineRule="auto"/>
      <w:ind w:left="720"/>
      <w:contextualSpacing/>
      <w:jc w:val="both"/>
    </w:pPr>
    <w:rPr>
      <w:rFonts w:ascii="Calibri" w:eastAsia="Times New Roman" w:hAnsi="Calibri" w:cs="Times New Roman"/>
    </w:rPr>
  </w:style>
  <w:style w:type="character" w:customStyle="1" w:styleId="TekstpodstawowywcityZnak1">
    <w:name w:val="Tekst podstawowy wcięty Znak1"/>
    <w:uiPriority w:val="99"/>
    <w:semiHidden/>
    <w:rsid w:val="009219C1"/>
    <w:rPr>
      <w:rFonts w:ascii="Times New Roman" w:eastAsia="Times New Roman" w:hAnsi="Times New Roman"/>
      <w:sz w:val="24"/>
      <w:szCs w:val="24"/>
    </w:rPr>
  </w:style>
  <w:style w:type="character" w:customStyle="1" w:styleId="StopkaZnak1">
    <w:name w:val="Stopka Znak1"/>
    <w:uiPriority w:val="99"/>
    <w:semiHidden/>
    <w:rsid w:val="009219C1"/>
    <w:rPr>
      <w:rFonts w:ascii="Times New Roman" w:eastAsia="Times New Roman" w:hAnsi="Times New Roman"/>
      <w:sz w:val="24"/>
      <w:szCs w:val="24"/>
    </w:rPr>
  </w:style>
  <w:style w:type="character" w:customStyle="1" w:styleId="Tekstpodstawowywcity2Znak1">
    <w:name w:val="Tekst podstawowy wcięty 2 Znak1"/>
    <w:uiPriority w:val="99"/>
    <w:semiHidden/>
    <w:rsid w:val="009219C1"/>
    <w:rPr>
      <w:rFonts w:ascii="Times New Roman" w:eastAsia="Times New Roman" w:hAnsi="Times New Roman"/>
      <w:sz w:val="24"/>
      <w:szCs w:val="24"/>
    </w:rPr>
  </w:style>
  <w:style w:type="character" w:customStyle="1" w:styleId="Tekstpodstawowywcity3Znak1">
    <w:name w:val="Tekst podstawowy wcięty 3 Znak1"/>
    <w:uiPriority w:val="99"/>
    <w:semiHidden/>
    <w:rsid w:val="009219C1"/>
    <w:rPr>
      <w:rFonts w:ascii="Times New Roman" w:eastAsia="Times New Roman" w:hAnsi="Times New Roman"/>
      <w:sz w:val="16"/>
      <w:szCs w:val="16"/>
    </w:rPr>
  </w:style>
  <w:style w:type="character" w:customStyle="1" w:styleId="TekstdymkaZnak1">
    <w:name w:val="Tekst dymka Znak1"/>
    <w:uiPriority w:val="99"/>
    <w:semiHidden/>
    <w:rsid w:val="009219C1"/>
    <w:rPr>
      <w:rFonts w:ascii="Tahoma" w:eastAsia="Times New Roman" w:hAnsi="Tahoma" w:cs="Tahoma"/>
      <w:sz w:val="16"/>
      <w:szCs w:val="16"/>
    </w:rPr>
  </w:style>
  <w:style w:type="character" w:customStyle="1" w:styleId="TekstprzypisukocowegoZnak1">
    <w:name w:val="Tekst przypisu końcowego Znak1"/>
    <w:uiPriority w:val="99"/>
    <w:semiHidden/>
    <w:rsid w:val="009219C1"/>
    <w:rPr>
      <w:rFonts w:ascii="Times New Roman" w:eastAsia="Times New Roman" w:hAnsi="Times New Roman"/>
    </w:rPr>
  </w:style>
  <w:style w:type="character" w:customStyle="1" w:styleId="TekstkomentarzaZnak1">
    <w:name w:val="Tekst komentarza Znak1"/>
    <w:uiPriority w:val="99"/>
    <w:semiHidden/>
    <w:rsid w:val="009219C1"/>
    <w:rPr>
      <w:rFonts w:ascii="Times New Roman" w:eastAsia="Times New Roman" w:hAnsi="Times New Roman"/>
    </w:rPr>
  </w:style>
  <w:style w:type="character" w:customStyle="1" w:styleId="Tekstpodstawowy3Znak1">
    <w:name w:val="Tekst podstawowy 3 Znak1"/>
    <w:uiPriority w:val="99"/>
    <w:semiHidden/>
    <w:rsid w:val="009219C1"/>
    <w:rPr>
      <w:rFonts w:ascii="Times New Roman" w:eastAsia="Times New Roman" w:hAnsi="Times New Roman"/>
      <w:sz w:val="16"/>
      <w:szCs w:val="16"/>
    </w:rPr>
  </w:style>
  <w:style w:type="character" w:customStyle="1" w:styleId="TematkomentarzaZnak1">
    <w:name w:val="Temat komentarza Znak1"/>
    <w:uiPriority w:val="99"/>
    <w:semiHidden/>
    <w:rsid w:val="009219C1"/>
    <w:rPr>
      <w:rFonts w:ascii="Times New Roman" w:eastAsia="Times New Roman" w:hAnsi="Times New Roman"/>
      <w:b/>
      <w:bCs/>
    </w:rPr>
  </w:style>
  <w:style w:type="character" w:customStyle="1" w:styleId="txt-title-11">
    <w:name w:val="txt-title-11"/>
    <w:rsid w:val="009219C1"/>
    <w:rPr>
      <w:rFonts w:ascii="Tahoma" w:hAnsi="Tahoma" w:cs="Tahoma" w:hint="default"/>
      <w:color w:val="FF6600"/>
      <w:sz w:val="26"/>
      <w:szCs w:val="26"/>
    </w:rPr>
  </w:style>
  <w:style w:type="paragraph" w:styleId="Bezodstpw">
    <w:name w:val="No Spacing"/>
    <w:uiPriority w:val="1"/>
    <w:qFormat/>
    <w:rsid w:val="009219C1"/>
    <w:pPr>
      <w:spacing w:after="0" w:line="360" w:lineRule="auto"/>
      <w:jc w:val="both"/>
    </w:pPr>
    <w:rPr>
      <w:rFonts w:ascii="Times New Roman" w:eastAsia="Times New Roman" w:hAnsi="Times New Roman" w:cs="Times New Roman"/>
      <w:sz w:val="24"/>
      <w:szCs w:val="24"/>
      <w:lang w:eastAsia="pl-PL"/>
    </w:rPr>
  </w:style>
  <w:style w:type="paragraph" w:customStyle="1" w:styleId="xl65">
    <w:name w:val="xl65"/>
    <w:basedOn w:val="Normalny"/>
    <w:rsid w:val="009219C1"/>
    <w:pPr>
      <w:pBdr>
        <w:top w:val="single" w:sz="8" w:space="0" w:color="auto"/>
        <w:left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66">
    <w:name w:val="xl66"/>
    <w:basedOn w:val="Normalny"/>
    <w:rsid w:val="009219C1"/>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7">
    <w:name w:val="xl67"/>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8">
    <w:name w:val="xl68"/>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9">
    <w:name w:val="xl69"/>
    <w:basedOn w:val="Normalny"/>
    <w:rsid w:val="009219C1"/>
    <w:pPr>
      <w:pBdr>
        <w:top w:val="single" w:sz="8"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0">
    <w:name w:val="xl70"/>
    <w:basedOn w:val="Normalny"/>
    <w:rsid w:val="009219C1"/>
    <w:pPr>
      <w:pBdr>
        <w:top w:val="single" w:sz="8"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1">
    <w:name w:val="xl71"/>
    <w:basedOn w:val="Normalny"/>
    <w:rsid w:val="009219C1"/>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2">
    <w:name w:val="xl72"/>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3">
    <w:name w:val="xl73"/>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4">
    <w:name w:val="xl74"/>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5">
    <w:name w:val="xl75"/>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9219C1"/>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7">
    <w:name w:val="xl77"/>
    <w:basedOn w:val="Normalny"/>
    <w:rsid w:val="009219C1"/>
    <w:pPr>
      <w:pBdr>
        <w:top w:val="single" w:sz="8"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78">
    <w:name w:val="xl78"/>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9">
    <w:name w:val="xl79"/>
    <w:basedOn w:val="Normalny"/>
    <w:rsid w:val="009219C1"/>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0">
    <w:name w:val="xl80"/>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1">
    <w:name w:val="xl81"/>
    <w:basedOn w:val="Normalny"/>
    <w:rsid w:val="009219C1"/>
    <w:pP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2">
    <w:name w:val="xl82"/>
    <w:basedOn w:val="Normalny"/>
    <w:rsid w:val="009219C1"/>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3">
    <w:name w:val="xl83"/>
    <w:basedOn w:val="Normalny"/>
    <w:rsid w:val="009219C1"/>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4">
    <w:name w:val="xl84"/>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85">
    <w:name w:val="xl85"/>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6">
    <w:name w:val="xl86"/>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7">
    <w:name w:val="xl87"/>
    <w:basedOn w:val="Normalny"/>
    <w:rsid w:val="009219C1"/>
    <w:pPr>
      <w:pBdr>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8">
    <w:name w:val="xl88"/>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9">
    <w:name w:val="xl89"/>
    <w:basedOn w:val="Normalny"/>
    <w:rsid w:val="009219C1"/>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0">
    <w:name w:val="xl90"/>
    <w:basedOn w:val="Normalny"/>
    <w:rsid w:val="009219C1"/>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1">
    <w:name w:val="xl91"/>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2">
    <w:name w:val="xl92"/>
    <w:basedOn w:val="Normalny"/>
    <w:rsid w:val="009219C1"/>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3">
    <w:name w:val="xl93"/>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4">
    <w:name w:val="xl94"/>
    <w:basedOn w:val="Normalny"/>
    <w:rsid w:val="009219C1"/>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5">
    <w:name w:val="xl95"/>
    <w:basedOn w:val="Normalny"/>
    <w:rsid w:val="009219C1"/>
    <w:pPr>
      <w:pBdr>
        <w:top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96">
    <w:name w:val="xl96"/>
    <w:basedOn w:val="Normalny"/>
    <w:rsid w:val="009219C1"/>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8">
    <w:name w:val="xl98"/>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9">
    <w:name w:val="xl99"/>
    <w:basedOn w:val="Normalny"/>
    <w:rsid w:val="009219C1"/>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0">
    <w:name w:val="xl100"/>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1">
    <w:name w:val="xl101"/>
    <w:basedOn w:val="Normalny"/>
    <w:rsid w:val="009219C1"/>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2">
    <w:name w:val="xl102"/>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3">
    <w:name w:val="xl103"/>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9219C1"/>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6">
    <w:name w:val="xl106"/>
    <w:basedOn w:val="Normalny"/>
    <w:rsid w:val="009219C1"/>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7">
    <w:name w:val="xl107"/>
    <w:basedOn w:val="Normalny"/>
    <w:rsid w:val="009219C1"/>
    <w:pPr>
      <w:pBdr>
        <w:top w:val="single" w:sz="8" w:space="0" w:color="auto"/>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8">
    <w:name w:val="xl108"/>
    <w:basedOn w:val="Normalny"/>
    <w:rsid w:val="009219C1"/>
    <w:pPr>
      <w:pBdr>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9">
    <w:name w:val="xl109"/>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0">
    <w:name w:val="xl110"/>
    <w:basedOn w:val="Normalny"/>
    <w:rsid w:val="009219C1"/>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1">
    <w:name w:val="xl111"/>
    <w:basedOn w:val="Normalny"/>
    <w:rsid w:val="009219C1"/>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2">
    <w:name w:val="xl112"/>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3">
    <w:name w:val="xl113"/>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4">
    <w:name w:val="xl114"/>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5">
    <w:name w:val="xl115"/>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6">
    <w:name w:val="xl116"/>
    <w:basedOn w:val="Normalny"/>
    <w:rsid w:val="009219C1"/>
    <w:pPr>
      <w:pBdr>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7">
    <w:name w:val="xl117"/>
    <w:basedOn w:val="Normalny"/>
    <w:rsid w:val="009219C1"/>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8">
    <w:name w:val="xl118"/>
    <w:basedOn w:val="Normalny"/>
    <w:rsid w:val="009219C1"/>
    <w:pPr>
      <w:pBdr>
        <w:top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9">
    <w:name w:val="xl119"/>
    <w:basedOn w:val="Normalny"/>
    <w:rsid w:val="009219C1"/>
    <w:pPr>
      <w:pBdr>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0">
    <w:name w:val="xl120"/>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1">
    <w:name w:val="xl121"/>
    <w:basedOn w:val="Normalny"/>
    <w:rsid w:val="009219C1"/>
    <w:pPr>
      <w:pBdr>
        <w:top w:val="single" w:sz="4"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2">
    <w:name w:val="xl122"/>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3">
    <w:name w:val="xl123"/>
    <w:basedOn w:val="Normalny"/>
    <w:rsid w:val="009219C1"/>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4">
    <w:name w:val="xl124"/>
    <w:basedOn w:val="Normalny"/>
    <w:rsid w:val="009219C1"/>
    <w:pPr>
      <w:pBdr>
        <w:top w:val="single" w:sz="8" w:space="0" w:color="auto"/>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5">
    <w:name w:val="xl125"/>
    <w:basedOn w:val="Normalny"/>
    <w:rsid w:val="009219C1"/>
    <w:pPr>
      <w:pBdr>
        <w:top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6">
    <w:name w:val="xl126"/>
    <w:basedOn w:val="Normalny"/>
    <w:rsid w:val="009219C1"/>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7">
    <w:name w:val="xl127"/>
    <w:basedOn w:val="Normalny"/>
    <w:rsid w:val="009219C1"/>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8">
    <w:name w:val="xl128"/>
    <w:basedOn w:val="Normalny"/>
    <w:rsid w:val="009219C1"/>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9">
    <w:name w:val="xl129"/>
    <w:basedOn w:val="Normalny"/>
    <w:rsid w:val="009219C1"/>
    <w:pPr>
      <w:pBdr>
        <w:top w:val="single" w:sz="4"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0">
    <w:name w:val="xl130"/>
    <w:basedOn w:val="Normalny"/>
    <w:rsid w:val="009219C1"/>
    <w:pPr>
      <w:pBdr>
        <w:top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1">
    <w:name w:val="xl131"/>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2">
    <w:name w:val="xl132"/>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3">
    <w:name w:val="xl133"/>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4">
    <w:name w:val="xl134"/>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5">
    <w:name w:val="xl135"/>
    <w:basedOn w:val="Normalny"/>
    <w:rsid w:val="009219C1"/>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6">
    <w:name w:val="xl136"/>
    <w:basedOn w:val="Normalny"/>
    <w:rsid w:val="009219C1"/>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7">
    <w:name w:val="xl137"/>
    <w:basedOn w:val="Normalny"/>
    <w:rsid w:val="009219C1"/>
    <w:pPr>
      <w:pBdr>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8">
    <w:name w:val="xl138"/>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9">
    <w:name w:val="xl139"/>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0">
    <w:name w:val="xl140"/>
    <w:basedOn w:val="Normalny"/>
    <w:rsid w:val="009219C1"/>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1">
    <w:name w:val="xl141"/>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2">
    <w:name w:val="xl142"/>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3">
    <w:name w:val="xl143"/>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4">
    <w:name w:val="xl144"/>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45">
    <w:name w:val="xl145"/>
    <w:basedOn w:val="Normalny"/>
    <w:rsid w:val="009219C1"/>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6">
    <w:name w:val="xl146"/>
    <w:basedOn w:val="Normalny"/>
    <w:rsid w:val="009219C1"/>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7">
    <w:name w:val="xl147"/>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8">
    <w:name w:val="xl148"/>
    <w:basedOn w:val="Normalny"/>
    <w:rsid w:val="009219C1"/>
    <w:pPr>
      <w:pBdr>
        <w:top w:val="single" w:sz="8"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9">
    <w:name w:val="xl149"/>
    <w:basedOn w:val="Normalny"/>
    <w:rsid w:val="009219C1"/>
    <w:pPr>
      <w:pBdr>
        <w:top w:val="single" w:sz="8"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0">
    <w:name w:val="xl150"/>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51">
    <w:name w:val="xl151"/>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2">
    <w:name w:val="xl152"/>
    <w:basedOn w:val="Normalny"/>
    <w:rsid w:val="009219C1"/>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3">
    <w:name w:val="xl153"/>
    <w:basedOn w:val="Normalny"/>
    <w:rsid w:val="009219C1"/>
    <w:pPr>
      <w:pBdr>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4">
    <w:name w:val="xl154"/>
    <w:basedOn w:val="Normalny"/>
    <w:rsid w:val="009219C1"/>
    <w:pPr>
      <w:pBdr>
        <w:top w:val="single" w:sz="8"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5">
    <w:name w:val="xl155"/>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6">
    <w:name w:val="xl156"/>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7">
    <w:name w:val="xl157"/>
    <w:basedOn w:val="Normalny"/>
    <w:rsid w:val="009219C1"/>
    <w:pPr>
      <w:pBdr>
        <w:left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8">
    <w:name w:val="xl158"/>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styl">
    <w:name w:val="styl"/>
    <w:basedOn w:val="Normalny"/>
    <w:rsid w:val="009219C1"/>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9219C1"/>
    <w:pPr>
      <w:spacing w:after="60" w:line="360" w:lineRule="auto"/>
      <w:jc w:val="both"/>
    </w:pPr>
    <w:rPr>
      <w:rFonts w:ascii="Times New Roman" w:eastAsia="Times New Roman" w:hAnsi="Times New Roman" w:cs="Arial"/>
      <w:sz w:val="24"/>
      <w:szCs w:val="28"/>
    </w:rPr>
  </w:style>
  <w:style w:type="paragraph" w:customStyle="1" w:styleId="Default">
    <w:name w:val="Default"/>
    <w:rsid w:val="009219C1"/>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9219C1"/>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219C1"/>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219C1"/>
    <w:rPr>
      <w:rFonts w:ascii="Times New Roman" w:eastAsia="Times New Roman" w:hAnsi="Times New Roman" w:cs="Times New Roman"/>
      <w:sz w:val="20"/>
      <w:szCs w:val="20"/>
      <w:lang w:val="x-none" w:eastAsia="x-none"/>
    </w:rPr>
  </w:style>
  <w:style w:type="paragraph" w:customStyle="1" w:styleId="body">
    <w:name w:val="body"/>
    <w:basedOn w:val="Normalny"/>
    <w:uiPriority w:val="99"/>
    <w:rsid w:val="009219C1"/>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4"/>
      <w:szCs w:val="20"/>
      <w:lang w:val="en-GB"/>
    </w:rPr>
  </w:style>
  <w:style w:type="paragraph" w:customStyle="1" w:styleId="Skrconyadreszwrotny">
    <w:name w:val="Skrócony adres zwrotny"/>
    <w:basedOn w:val="Normalny"/>
    <w:uiPriority w:val="99"/>
    <w:rsid w:val="009219C1"/>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219C1"/>
    <w:pPr>
      <w:spacing w:after="0" w:line="100" w:lineRule="atLeast"/>
      <w:jc w:val="both"/>
    </w:pPr>
    <w:rPr>
      <w:rFonts w:ascii="Arial" w:eastAsia="Times New Roman" w:hAnsi="Arial" w:cs="Times New Roman"/>
      <w:sz w:val="24"/>
      <w:szCs w:val="20"/>
      <w:lang w:eastAsia="pl-PL"/>
    </w:rPr>
  </w:style>
  <w:style w:type="character" w:styleId="UyteHipercze">
    <w:name w:val="FollowedHyperlink"/>
    <w:uiPriority w:val="99"/>
    <w:semiHidden/>
    <w:unhideWhenUsed/>
    <w:rsid w:val="009219C1"/>
    <w:rPr>
      <w:color w:val="800080"/>
      <w:u w:val="single"/>
    </w:rPr>
  </w:style>
  <w:style w:type="character" w:customStyle="1" w:styleId="textb11">
    <w:name w:val="text_b11"/>
    <w:rsid w:val="009219C1"/>
    <w:rPr>
      <w:rFonts w:ascii="Tahoma" w:hAnsi="Tahoma" w:cs="Tahoma" w:hint="default"/>
      <w:b/>
      <w:bCs/>
      <w:color w:val="4E4E4E"/>
      <w:sz w:val="16"/>
      <w:szCs w:val="16"/>
    </w:rPr>
  </w:style>
  <w:style w:type="paragraph" w:customStyle="1" w:styleId="Tekstpodstawowy22">
    <w:name w:val="Tekst podstawowy 22"/>
    <w:basedOn w:val="Normalny"/>
    <w:rsid w:val="009219C1"/>
    <w:pPr>
      <w:widowControl w:val="0"/>
      <w:suppressAutoHyphens/>
      <w:snapToGrid w:val="0"/>
      <w:spacing w:after="0" w:line="360" w:lineRule="auto"/>
      <w:jc w:val="both"/>
    </w:pPr>
    <w:rPr>
      <w:rFonts w:ascii="Arial" w:eastAsia="Times New Roman" w:hAnsi="Arial" w:cs="Arial"/>
      <w:b/>
      <w:lang w:eastAsia="ar-SA" w:bidi="pl-PL"/>
    </w:rPr>
  </w:style>
  <w:style w:type="paragraph" w:customStyle="1" w:styleId="Tekstpodstawowy23">
    <w:name w:val="Tekst podstawowy 23"/>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9219C1"/>
    <w:rPr>
      <w:vertAlign w:val="superscript"/>
    </w:rPr>
  </w:style>
  <w:style w:type="character" w:customStyle="1" w:styleId="nagwek1znak0">
    <w:name w:val="nagwek1znak"/>
    <w:basedOn w:val="Domylnaczcionkaakapitu"/>
    <w:rsid w:val="009219C1"/>
  </w:style>
  <w:style w:type="paragraph" w:customStyle="1" w:styleId="Tekstpodstawowy25">
    <w:name w:val="Tekst podstawowy 25"/>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9219C1"/>
    <w:pPr>
      <w:spacing w:before="100" w:beforeAutospacing="1" w:after="100" w:afterAutospacing="1" w:line="360" w:lineRule="auto"/>
      <w:jc w:val="both"/>
    </w:pPr>
    <w:rPr>
      <w:rFonts w:ascii="Times New Roman" w:eastAsia="Calibri" w:hAnsi="Times New Roman" w:cs="Times New Roman"/>
      <w:sz w:val="24"/>
      <w:szCs w:val="24"/>
      <w:lang w:eastAsia="pl-PL"/>
    </w:rPr>
  </w:style>
  <w:style w:type="character" w:customStyle="1" w:styleId="FontStyle18">
    <w:name w:val="Font Style18"/>
    <w:uiPriority w:val="99"/>
    <w:rsid w:val="009219C1"/>
    <w:rPr>
      <w:rFonts w:ascii="Times New Roman" w:hAnsi="Times New Roman" w:cs="Times New Roman"/>
      <w:sz w:val="22"/>
      <w:szCs w:val="22"/>
    </w:rPr>
  </w:style>
  <w:style w:type="character" w:customStyle="1" w:styleId="signature1">
    <w:name w:val="signature1"/>
    <w:rsid w:val="009219C1"/>
  </w:style>
  <w:style w:type="paragraph" w:styleId="Tekstblokowy">
    <w:name w:val="Block Text"/>
    <w:basedOn w:val="Normalny"/>
    <w:rsid w:val="009219C1"/>
    <w:pPr>
      <w:spacing w:after="0" w:line="360" w:lineRule="auto"/>
      <w:ind w:left="1416" w:right="-1"/>
      <w:jc w:val="both"/>
    </w:pPr>
    <w:rPr>
      <w:rFonts w:ascii="Times New Roman" w:eastAsia="Times New Roman" w:hAnsi="Times New Roman" w:cs="Times New Roman"/>
      <w:sz w:val="24"/>
      <w:szCs w:val="20"/>
      <w:lang w:eastAsia="pl-PL"/>
    </w:rPr>
  </w:style>
  <w:style w:type="paragraph" w:customStyle="1" w:styleId="Tekst">
    <w:name w:val="Tekst"/>
    <w:basedOn w:val="Normalny"/>
    <w:rsid w:val="009219C1"/>
    <w:pPr>
      <w:spacing w:after="0" w:line="360" w:lineRule="auto"/>
      <w:ind w:firstLine="567"/>
      <w:jc w:val="both"/>
    </w:pPr>
    <w:rPr>
      <w:rFonts w:ascii="Arial" w:eastAsia="Times New Roman" w:hAnsi="Arial" w:cs="Times New Roman"/>
      <w:sz w:val="24"/>
      <w:szCs w:val="20"/>
      <w:lang w:eastAsia="pl-PL"/>
    </w:rPr>
  </w:style>
  <w:style w:type="character" w:styleId="Tekstzastpczy">
    <w:name w:val="Placeholder Text"/>
    <w:uiPriority w:val="99"/>
    <w:semiHidden/>
    <w:rsid w:val="009219C1"/>
    <w:rPr>
      <w:color w:val="808080"/>
    </w:rPr>
  </w:style>
  <w:style w:type="character" w:customStyle="1" w:styleId="st">
    <w:name w:val="st"/>
    <w:basedOn w:val="Domylnaczcionkaakapitu"/>
    <w:rsid w:val="009219C1"/>
  </w:style>
  <w:style w:type="paragraph" w:customStyle="1" w:styleId="Tekstpodstawowywcity31">
    <w:name w:val="Tekst podstawowy wcięty 31"/>
    <w:basedOn w:val="Normalny"/>
    <w:rsid w:val="009219C1"/>
    <w:pPr>
      <w:widowControl w:val="0"/>
      <w:suppressAutoHyphens/>
      <w:snapToGrid w:val="0"/>
      <w:spacing w:after="0" w:line="360" w:lineRule="auto"/>
      <w:ind w:left="426" w:hanging="426"/>
      <w:jc w:val="both"/>
    </w:pPr>
    <w:rPr>
      <w:rFonts w:ascii="Arial" w:eastAsia="Times New Roman" w:hAnsi="Arial" w:cs="Arial"/>
      <w:b/>
      <w:lang w:eastAsia="ar-SA"/>
    </w:rPr>
  </w:style>
  <w:style w:type="paragraph" w:customStyle="1" w:styleId="paraindent">
    <w:name w:val="paraindent"/>
    <w:basedOn w:val="Normalny"/>
    <w:rsid w:val="009219C1"/>
    <w:pPr>
      <w:spacing w:before="100" w:beforeAutospacing="1" w:after="100" w:afterAutospacing="1" w:line="360" w:lineRule="auto"/>
      <w:ind w:firstLine="300"/>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219C1"/>
  </w:style>
  <w:style w:type="table" w:customStyle="1" w:styleId="Tabela-Siatka5">
    <w:name w:val="Tabela - Siatka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9219C1"/>
    <w:pPr>
      <w:spacing w:after="0" w:line="100" w:lineRule="atLeast"/>
      <w:jc w:val="both"/>
    </w:pPr>
    <w:rPr>
      <w:rFonts w:ascii="Arial" w:eastAsia="Times New Roman" w:hAnsi="Arial" w:cs="Times New Roman"/>
      <w:sz w:val="24"/>
      <w:szCs w:val="20"/>
      <w:lang w:eastAsia="pl-PL"/>
    </w:rPr>
  </w:style>
  <w:style w:type="paragraph" w:customStyle="1" w:styleId="Tekstpodstawowy26">
    <w:name w:val="Tekst podstawowy 26"/>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7">
    <w:name w:val="Tabela - Siatka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
    <w:name w:val="Tabela - Siatka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9219C1"/>
    <w:pPr>
      <w:suppressAutoHyphens/>
      <w:spacing w:after="0" w:line="360" w:lineRule="auto"/>
      <w:jc w:val="both"/>
    </w:pPr>
    <w:rPr>
      <w:rFonts w:ascii="Arial" w:eastAsia="Times New Roman" w:hAnsi="Arial" w:cs="Arial"/>
      <w:szCs w:val="24"/>
      <w:lang w:eastAsia="pl-PL"/>
    </w:rPr>
  </w:style>
  <w:style w:type="table" w:customStyle="1" w:styleId="Tabela-Siatka9">
    <w:name w:val="Tabela - Siatka9"/>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
    <w:name w:val="Tabela - Siatka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
    <w:name w:val="Tabela - Siatka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
    <w:name w:val="Tabela - Siatka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
    <w:name w:val="Tabela - Siatka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
    <w:name w:val="Tabela - Siatka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
    <w:name w:val="Tabela - Siatka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9219C1"/>
  </w:style>
  <w:style w:type="character" w:customStyle="1" w:styleId="kwotadodatnia">
    <w:name w:val="kwotadodatnia"/>
    <w:rsid w:val="009219C1"/>
  </w:style>
  <w:style w:type="paragraph" w:styleId="Podtytu">
    <w:name w:val="Subtitle"/>
    <w:basedOn w:val="Normalny"/>
    <w:next w:val="Tekstpodstawowy"/>
    <w:link w:val="PodtytuZnak"/>
    <w:qFormat/>
    <w:rsid w:val="009219C1"/>
    <w:pPr>
      <w:suppressAutoHyphens/>
      <w:overflowPunct w:val="0"/>
      <w:autoSpaceDE w:val="0"/>
      <w:spacing w:after="0" w:line="360" w:lineRule="auto"/>
      <w:jc w:val="center"/>
      <w:textAlignment w:val="baseline"/>
    </w:pPr>
    <w:rPr>
      <w:rFonts w:ascii="Times New Roman" w:eastAsia="Times New Roman" w:hAnsi="Times New Roman" w:cs="Times New Roman"/>
      <w:b/>
      <w:sz w:val="28"/>
      <w:szCs w:val="20"/>
      <w:u w:val="single"/>
      <w:lang w:val="x-none" w:eastAsia="ar-SA"/>
    </w:rPr>
  </w:style>
  <w:style w:type="character" w:customStyle="1" w:styleId="PodtytuZnak">
    <w:name w:val="Podtytuł Znak"/>
    <w:basedOn w:val="Domylnaczcionkaakapitu"/>
    <w:link w:val="Podtytu"/>
    <w:rsid w:val="009219C1"/>
    <w:rPr>
      <w:rFonts w:ascii="Times New Roman" w:eastAsia="Times New Roman" w:hAnsi="Times New Roman" w:cs="Times New Roman"/>
      <w:b/>
      <w:sz w:val="28"/>
      <w:szCs w:val="20"/>
      <w:u w:val="single"/>
      <w:lang w:val="x-none" w:eastAsia="ar-SA"/>
    </w:rPr>
  </w:style>
  <w:style w:type="table" w:customStyle="1" w:styleId="Tabela-Siatka10">
    <w:name w:val="Tabela - Siatka1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
    <w:name w:val="Tabela - Siatka3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
    <w:name w:val="Tabela - Siatka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
    <w:name w:val="Tabela - Siatka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
    <w:name w:val="Tabela - Siatka3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
    <w:name w:val="Tabela - Siatka4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
    <w:name w:val="Tabela - Siatka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
    <w:name w:val="Tabela - Siatka3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
    <w:name w:val="Tabela - Siatka4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
    <w:name w:val="Tabela - Siatka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
    <w:name w:val="Tabela - Siatka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
    <w:name w:val="Tabela - Siatka3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
    <w:name w:val="Tabela - Siatka4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
    <w:name w:val="Tabela - Siatka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
    <w:name w:val="Tabela - Siatka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
    <w:name w:val="Tabela - Siatka3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
    <w:name w:val="Tabela - Siatka4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
    <w:name w:val="Tabela - Siatka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
    <w:name w:val="Tabela - Siatka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
    <w:name w:val="Tabela - Siatka3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
    <w:name w:val="Tabela - Siatka4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
    <w:name w:val="Tabela - Siatka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
    <w:name w:val="Tabela - Siatka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
    <w:name w:val="Tabela - Siatka3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
    <w:name w:val="Tabela - Siatka4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
    <w:name w:val="Tabela - Siatka1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
    <w:name w:val="Tabela - Siatka2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
    <w:name w:val="Tabela - Siatka3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
    <w:name w:val="Tabela - Siatka4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
    <w:name w:val="Tabela - Siatka119"/>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
    <w:name w:val="Tabela - Siatka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
    <w:name w:val="Tabela - Siatka3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
    <w:name w:val="Tabela - Siatka4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
    <w:name w:val="Tabela - Siatka1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
    <w:name w:val="Tabela - Siatka2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
    <w:name w:val="Tabela - Siatka3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
    <w:name w:val="Tabela - Siatka4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
    <w:name w:val="Tabela - Siatka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
    <w:name w:val="Tabela - Siatka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
    <w:name w:val="Tabela - Siatka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
    <w:name w:val="Tabela - Siatka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
    <w:name w:val="Tabela - Siatka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
    <w:name w:val="Tabela - Siatka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
    <w:name w:val="Tabela - Siatka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
    <w:name w:val="Tabela - Siatka4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
    <w:name w:val="Tabela - Siatka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
    <w:name w:val="Tabela - Siatka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
    <w:name w:val="Tabela - Siatka3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
    <w:name w:val="Tabela - Siatka4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
    <w:name w:val="Tabela - Siatka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
    <w:name w:val="Tabela - Siatka4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
    <w:name w:val="Tabela - Siatka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
    <w:name w:val="Tabela - Siatka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
    <w:name w:val="Tabela - Siatka3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
    <w:name w:val="Tabela - Siatka4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
    <w:name w:val="Tabela - Siatka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
    <w:name w:val="Tabela - Siatka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
    <w:name w:val="Tabela - Siatka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
    <w:name w:val="Tabela - Siatka3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
    <w:name w:val="Tabela - Siatka4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
    <w:name w:val="Tabela - Siatka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
    <w:name w:val="Tabela - Siatka4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
    <w:name w:val="Tabela - Siatka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
    <w:name w:val="Tabela - Siatka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
    <w:name w:val="Tabela - Siatka3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
    <w:name w:val="Tabela - Siatka4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
    <w:name w:val="Tabela - Siatka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
    <w:name w:val="Tabela - Siatka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
    <w:name w:val="Tabela - Siatka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
    <w:name w:val="Tabela - Siatka3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
    <w:name w:val="Tabela - Siatka4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
    <w:name w:val="Tabela - Siatka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
    <w:name w:val="Tabela - Siatka4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
    <w:name w:val="Tabela - Siatka5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
    <w:name w:val="Tabela - Siatka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
    <w:name w:val="Tabela - Siatka3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
    <w:name w:val="Tabela - Siatka4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
    <w:name w:val="Tabela - Siatka6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
    <w:name w:val="Tabela - Siatka1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
    <w:name w:val="Tabela - Siatka2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
    <w:name w:val="Tabela - Siatka3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
    <w:name w:val="Tabela - Siatka4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
    <w:name w:val="Tabela - Siatka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
    <w:name w:val="Tabela - Siatka5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
    <w:name w:val="Tabela - Siatka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
    <w:name w:val="Tabela - Siatka3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
    <w:name w:val="Tabela - Siatka4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
    <w:name w:val="Tabela - Siatka6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
    <w:name w:val="Tabela - Siatka1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
    <w:name w:val="Tabela - Siatka2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
    <w:name w:val="Tabela - Siatka3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
    <w:name w:val="Tabela - Siatka4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
    <w:name w:val="Tabela - Siatka1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
    <w:name w:val="Tabela - Siatka4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
    <w:name w:val="Tabela - Siatka57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
    <w:name w:val="Tabela - Siatka1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
    <w:name w:val="Tabela - Siatka3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
    <w:name w:val="Tabela - Siatka4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
    <w:name w:val="Tabela - Siatka67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
    <w:name w:val="Tabela - Siatka1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
    <w:name w:val="Tabela - Siatka2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
    <w:name w:val="Tabela - Siatka3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
    <w:name w:val="Tabela - Siatka4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
    <w:name w:val="Tabela - Siatka120"/>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
    <w:name w:val="Tabela - Siatka3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
    <w:name w:val="Tabela - Siatka4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
    <w:name w:val="Tabela - Siatka3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
    <w:name w:val="Tabela - Siatka4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
    <w:name w:val="Tabela - Siatka1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
    <w:name w:val="Tabela - Siatka2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
    <w:name w:val="Tabela - Siatka3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
    <w:name w:val="Tabela - Siatka4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
    <w:name w:val="Tabela - Siatka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
    <w:name w:val="Tabela - Siatka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
    <w:name w:val="Tabela - Siatka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
    <w:name w:val="Tabela - Siatka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
    <w:name w:val="Tabela - Siatka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
    <w:name w:val="Tabela - Siatka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
    <w:name w:val="Tabela - Siatka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
    <w:name w:val="Tabela - Siatka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
    <w:name w:val="Tabela - Siatka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
    <w:name w:val="Tabela - Siatka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
    <w:name w:val="Tabela - Siatka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
    <w:name w:val="Tabela - Siatka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
    <w:name w:val="Tabela - Siatka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
    <w:name w:val="Tabela - Siatka3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
    <w:name w:val="Tabela - Siatka4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
    <w:name w:val="Tabela - Siatka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
    <w:name w:val="Tabela - Siatka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
    <w:name w:val="Tabela - Siatka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
    <w:name w:val="Tabela - Siatka3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
    <w:name w:val="Tabela - Siatka4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
    <w:name w:val="Tabela - Siatka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
    <w:name w:val="Tabela - Siatka3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
    <w:name w:val="Tabela - Siatka4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
    <w:name w:val="Tabela - Siatka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
    <w:name w:val="Tabela - Siatka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
    <w:name w:val="Tabela - Siatka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
    <w:name w:val="Tabela - Siatka3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
    <w:name w:val="Tabela - Siatka4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
    <w:name w:val="Tabela - Siatka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
    <w:name w:val="Tabela - Siatka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
    <w:name w:val="Tabela - Siatka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
    <w:name w:val="Tabela - Siatka3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
    <w:name w:val="Tabela - Siatka4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
    <w:name w:val="Tabela - Siatka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
    <w:name w:val="Tabela - Siatka3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
    <w:name w:val="Tabela - Siatka4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
    <w:name w:val="Tabela - Siatka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
    <w:name w:val="Tabela - Siatka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
    <w:name w:val="Tabela - Siatka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
    <w:name w:val="Tabela - Siatka3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
    <w:name w:val="Tabela - Siatka4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
    <w:name w:val="Tabela - Siatka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
    <w:name w:val="Tabela - Siatka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
    <w:name w:val="Tabela - Siatka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
    <w:name w:val="Tabela - Siatka3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
    <w:name w:val="Tabela - Siatka4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
    <w:name w:val="Tabela - Siatka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
    <w:name w:val="Tabela - Siatka3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
    <w:name w:val="Tabela - Siatka4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
    <w:name w:val="Tabela - Siatka5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
    <w:name w:val="Tabela - Siatka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
    <w:name w:val="Tabela - Siatka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
    <w:name w:val="Tabela - Siatka3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
    <w:name w:val="Tabela - Siatka4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
    <w:name w:val="Tabela - Siatka6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
    <w:name w:val="Tabela - Siatka1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
    <w:name w:val="Tabela - Siatka2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
    <w:name w:val="Tabela - Siatka3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
    <w:name w:val="Tabela - Siatka4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
    <w:name w:val="Tabela - Siatka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
    <w:name w:val="Tabela - Siatka3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
    <w:name w:val="Tabela - Siatka5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
    <w:name w:val="Tabela - Siatka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
    <w:name w:val="Tabela - Siatka2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
    <w:name w:val="Tabela - Siatka3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
    <w:name w:val="Tabela - Siatka4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
    <w:name w:val="Tabela - Siatka6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
    <w:name w:val="Tabela - Siatka1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
    <w:name w:val="Tabela - Siatka2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
    <w:name w:val="Tabela - Siatka3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
    <w:name w:val="Tabela - Siatka4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
    <w:name w:val="Tabela - Siatka1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
    <w:name w:val="Tabela - Siatka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
    <w:name w:val="Tabela - Siatka3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
    <w:name w:val="Tabela - Siatka4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
    <w:name w:val="Tabela - Siatka57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
    <w:name w:val="Tabela - Siatka1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
    <w:name w:val="Tabela - Siatka2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
    <w:name w:val="Tabela - Siatka3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
    <w:name w:val="Tabela - Siatka4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
    <w:name w:val="Tabela - Siatka67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
    <w:name w:val="Tabela - Siatka1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
    <w:name w:val="Tabela - Siatka2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
    <w:name w:val="Tabela - Siatka3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
    <w:name w:val="Tabela - Siatka4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9219C1"/>
    <w:pPr>
      <w:numPr>
        <w:numId w:val="17"/>
      </w:numPr>
    </w:pPr>
  </w:style>
  <w:style w:type="table" w:customStyle="1" w:styleId="Tabela-Siatka130">
    <w:name w:val="Tabela - Siatka130"/>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
    <w:name w:val="Tabela - Siatka2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
    <w:name w:val="Tabela - Siatka3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
    <w:name w:val="Tabela - Siatka4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
    <w:name w:val="Tabela - Siatka510"/>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
    <w:name w:val="Tabela - Siatka1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
    <w:name w:val="Tabela - Siatka3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
    <w:name w:val="Tabela - Siatka4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
    <w:name w:val="Tabela - Siatka610"/>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
    <w:name w:val="Tabela - Siatka1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
    <w:name w:val="Tabela - Siatka2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
    <w:name w:val="Tabela - Siatka3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
    <w:name w:val="Tabela - Siatka4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
    <w:name w:val="Tabela - Siatka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
    <w:name w:val="Tabela - Siatka3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
    <w:name w:val="Tabela - Siatka4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
    <w:name w:val="Tabela - Siatka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
    <w:name w:val="Tabela - Siatka1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
    <w:name w:val="Tabela - Siatka2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
    <w:name w:val="Tabela - Siatka3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
    <w:name w:val="Tabela - Siatka4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
    <w:name w:val="Tabela - Siatka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
    <w:name w:val="Tabela - Siatka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
    <w:name w:val="Tabela - Siatka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
    <w:name w:val="Tabela - Siatka3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
    <w:name w:val="Tabela - Siatka4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
    <w:name w:val="Tabela - Siatka8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
    <w:name w:val="Tabela - Siatka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
    <w:name w:val="Tabela - Siatka4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
    <w:name w:val="Tabela - Siatka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
    <w:name w:val="Tabela - Siatka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
    <w:name w:val="Tabela - Siatka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
    <w:name w:val="Tabela - Siatka3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
    <w:name w:val="Tabela - Siatka4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
    <w:name w:val="Tabela - Siatka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
    <w:name w:val="Tabela - Siatka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
    <w:name w:val="Tabela - Siatka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
    <w:name w:val="Tabela - Siatka3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
    <w:name w:val="Tabela - Siatka4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
    <w:name w:val="Tabela - Siatka9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
    <w:name w:val="Tabela - Siatka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
    <w:name w:val="Tabela - Siatka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
    <w:name w:val="Tabela - Siatka3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
    <w:name w:val="Tabela - Siatka4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
    <w:name w:val="Tabela - Siatka53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
    <w:name w:val="Tabela - Siatka1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
    <w:name w:val="Tabela - Siatka2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
    <w:name w:val="Tabela - Siatka3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
    <w:name w:val="Tabela - Siatka4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
    <w:name w:val="Tabela - Siatka63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
    <w:name w:val="Tabela - Siatka1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
    <w:name w:val="Tabela - Siatka2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
    <w:name w:val="Tabela - Siatka3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
    <w:name w:val="Tabela - Siatka4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
    <w:name w:val="Tabela - Siatka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
    <w:name w:val="Tabela - Siatka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
    <w:name w:val="Tabela - Siatka3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
    <w:name w:val="Tabela - Siatka4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
    <w:name w:val="Tabela - Siatka54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
    <w:name w:val="Tabela - Siatka1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
    <w:name w:val="Tabela - Siatka2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
    <w:name w:val="Tabela - Siatka3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
    <w:name w:val="Tabela - Siatka4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
    <w:name w:val="Tabela - Siatka64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
    <w:name w:val="Tabela - Siatka1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
    <w:name w:val="Tabela - Siatka2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
    <w:name w:val="Tabela - Siatka3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
    <w:name w:val="Tabela - Siatka4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
    <w:name w:val="Tabela - Siatka17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
    <w:name w:val="Tabela - Siatka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
    <w:name w:val="Tabela - Siatka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
    <w:name w:val="Tabela - Siatka3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
    <w:name w:val="Tabela - Siatka4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
    <w:name w:val="Tabela - Siatka5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
    <w:name w:val="Tabela - Siatka1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
    <w:name w:val="Tabela - Siatka2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
    <w:name w:val="Tabela - Siatka3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
    <w:name w:val="Tabela - Siatka4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
    <w:name w:val="Tabela - Siatka6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
    <w:name w:val="Tabela - Siatka1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
    <w:name w:val="Tabela - Siatka2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
    <w:name w:val="Tabela - Siatka3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
    <w:name w:val="Tabela - Siatka4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
    <w:name w:val="Tabela - Siatka19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
    <w:name w:val="Tabela - Siatka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
    <w:name w:val="Tabela - Siatka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
    <w:name w:val="Tabela - Siatka3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
    <w:name w:val="Tabela - Siatka5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
    <w:name w:val="Tabela - Siatka1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
    <w:name w:val="Tabela - Siatka2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
    <w:name w:val="Tabela - Siatka3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
    <w:name w:val="Tabela - Siatka4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
    <w:name w:val="Tabela - Siatka6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
    <w:name w:val="Tabela - Siatka1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
    <w:name w:val="Tabela - Siatka2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
    <w:name w:val="Tabela - Siatka3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
    <w:name w:val="Tabela - Siatka4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
    <w:name w:val="Tabela - Siatka2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
    <w:name w:val="Tabela - Siatka1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
    <w:name w:val="Tabela - Siatka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
    <w:name w:val="Tabela - Siatka3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
    <w:name w:val="Tabela - Siatka4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
    <w:name w:val="Tabela - Siatka57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
    <w:name w:val="Tabela - Siatka1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
    <w:name w:val="Tabela - Siatka2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
    <w:name w:val="Tabela - Siatka3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
    <w:name w:val="Tabela - Siatka4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
    <w:name w:val="Tabela - Siatka67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
    <w:name w:val="Tabela - Siatka1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
    <w:name w:val="Tabela - Siatka2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
    <w:name w:val="Tabela - Siatka3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
    <w:name w:val="Tabela - Siatka4273"/>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301">
    <w:name w:val="Tabela - Siatka3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
    <w:name w:val="Tabela - Siatka1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
    <w:name w:val="Tabela - Siatka3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
    <w:name w:val="Tabela - Siatka4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
    <w:name w:val="Tabela - Siatka58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
    <w:name w:val="Tabela - Siatka1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
    <w:name w:val="Tabela - Siatka3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
    <w:name w:val="Tabela - Siatka4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
    <w:name w:val="Tabela - Siatka68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
    <w:name w:val="Tabela - Siatka1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
    <w:name w:val="Tabela - Siatka2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
    <w:name w:val="Tabela - Siatka3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
    <w:name w:val="Tabela - Siatka4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
    <w:name w:val="Tabela - Siatka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
    <w:name w:val="Tabela - Siatka4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
    <w:name w:val="Tabela - Siatka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
    <w:name w:val="Tabela - Siatka4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
    <w:name w:val="Tabela - Siatka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
    <w:name w:val="Tabela - Siatka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
    <w:name w:val="Tabela - Siatka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
    <w:name w:val="Tabela - Siatka3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
    <w:name w:val="Tabela - Siatka4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
    <w:name w:val="Tabela - Siatka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
    <w:name w:val="Tabela - Siatka3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
    <w:name w:val="Tabela - Siatka4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
    <w:name w:val="Tabela - Siatka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
    <w:name w:val="Tabela - Siatka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
    <w:name w:val="Tabela - Siatka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
    <w:name w:val="Tabela - Siatka3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
    <w:name w:val="Tabela - Siatka4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
    <w:name w:val="Tabela - Siatka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
    <w:name w:val="Tabela - Siatka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
    <w:name w:val="Tabela - Siatka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
    <w:name w:val="Tabela - Siatka3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
    <w:name w:val="Tabela - Siatka4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
    <w:name w:val="Tabela - Siatka9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
    <w:name w:val="Tabela - Siatka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
    <w:name w:val="Tabela - Siatka3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
    <w:name w:val="Tabela - Siatka4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
    <w:name w:val="Tabela - Siatka53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
    <w:name w:val="Tabela - Siatka1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
    <w:name w:val="Tabela - Siatka2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
    <w:name w:val="Tabela - Siatka3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
    <w:name w:val="Tabela - Siatka4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
    <w:name w:val="Tabela - Siatka63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
    <w:name w:val="Tabela - Siatka1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
    <w:name w:val="Tabela - Siatka2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
    <w:name w:val="Tabela - Siatka3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
    <w:name w:val="Tabela - Siatka4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
    <w:name w:val="Tabela - Siatka1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
    <w:name w:val="Tabela - Siatka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
    <w:name w:val="Tabela - Siatka3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
    <w:name w:val="Tabela - Siatka4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
    <w:name w:val="Tabela - Siatka54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
    <w:name w:val="Tabela - Siatka1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
    <w:name w:val="Tabela - Siatka2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
    <w:name w:val="Tabela - Siatka3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
    <w:name w:val="Tabela - Siatka4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
    <w:name w:val="Tabela - Siatka64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
    <w:name w:val="Tabela - Siatka1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
    <w:name w:val="Tabela - Siatka2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
    <w:name w:val="Tabela - Siatka3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
    <w:name w:val="Tabela - Siatka4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
    <w:name w:val="Tabela - Siatka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
    <w:name w:val="Tabela - Siatka3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
    <w:name w:val="Tabela - Siatka4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
    <w:name w:val="Tabela - Siatka5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
    <w:name w:val="Tabela - Siatka1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
    <w:name w:val="Tabela - Siatka2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
    <w:name w:val="Tabela - Siatka3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
    <w:name w:val="Tabela - Siatka4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
    <w:name w:val="Tabela - Siatka6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
    <w:name w:val="Tabela - Siatka1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
    <w:name w:val="Tabela - Siatka2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
    <w:name w:val="Tabela - Siatka3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
    <w:name w:val="Tabela - Siatka4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
    <w:name w:val="Tabela - Siatka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
    <w:name w:val="Tabela - Siatka3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
    <w:name w:val="Tabela - Siatka4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
    <w:name w:val="Tabela - Siatka5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
    <w:name w:val="Tabela - Siatka1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
    <w:name w:val="Tabela - Siatka2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
    <w:name w:val="Tabela - Siatka3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
    <w:name w:val="Tabela - Siatka4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
    <w:name w:val="Tabela - Siatka6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
    <w:name w:val="Tabela - Siatka1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
    <w:name w:val="Tabela - Siatka2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
    <w:name w:val="Tabela - Siatka3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
    <w:name w:val="Tabela - Siatka4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
    <w:name w:val="Tabela - Siatka1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
    <w:name w:val="Tabela - Siatka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
    <w:name w:val="Tabela - Siatka3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
    <w:name w:val="Tabela - Siatka4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
    <w:name w:val="Tabela - Siatka57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
    <w:name w:val="Tabela - Siatka1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
    <w:name w:val="Tabela - Siatka2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
    <w:name w:val="Tabela - Siatka3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
    <w:name w:val="Tabela - Siatka4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
    <w:name w:val="Tabela - Siatka67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
    <w:name w:val="Tabela - Siatka1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
    <w:name w:val="Tabela - Siatka2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
    <w:name w:val="Tabela - Siatka3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
    <w:name w:val="Tabela - Siatka4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
    <w:name w:val="Tabela - Siatka4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
    <w:name w:val="Tabela - Siatka1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
    <w:name w:val="Tabela - Siatka3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
    <w:name w:val="Tabela - Siatka4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
    <w:name w:val="Tabela - Siatka59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
    <w:name w:val="Tabela - Siatka1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
    <w:name w:val="Tabela - Siatka3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
    <w:name w:val="Tabela - Siatka4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
    <w:name w:val="Tabela - Siatka69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
    <w:name w:val="Tabela - Siatka1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
    <w:name w:val="Tabela - Siatka2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
    <w:name w:val="Tabela - Siatka3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
    <w:name w:val="Tabela - Siatka4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
    <w:name w:val="Tabela - Siatka7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
    <w:name w:val="Tabela - Siatka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
    <w:name w:val="Tabela - Siatka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
    <w:name w:val="Tabela - Siatka3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
    <w:name w:val="Tabela - Siatka4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
    <w:name w:val="Tabela - Siatka51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
    <w:name w:val="Tabela - Siatka1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
    <w:name w:val="Tabela - Siatka2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
    <w:name w:val="Tabela - Siatka3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
    <w:name w:val="Tabela - Siatka4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
    <w:name w:val="Tabela - Siatka1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
    <w:name w:val="Tabela - Siatka2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
    <w:name w:val="Tabela - Siatka3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
    <w:name w:val="Tabela - Siatka4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
    <w:name w:val="Tabela - Siatka8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
    <w:name w:val="Tabela - Siatka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
    <w:name w:val="Tabela - Siatka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
    <w:name w:val="Tabela - Siatka3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
    <w:name w:val="Tabela - Siatka4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
    <w:name w:val="Tabela - Siatka52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
    <w:name w:val="Tabela - Siatka1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
    <w:name w:val="Tabela - Siatka2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
    <w:name w:val="Tabela - Siatka3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
    <w:name w:val="Tabela - Siatka4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
    <w:name w:val="Tabela - Siatka62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
    <w:name w:val="Tabela - Siatka1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
    <w:name w:val="Tabela - Siatka2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
    <w:name w:val="Tabela - Siatka3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
    <w:name w:val="Tabela - Siatka4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
    <w:name w:val="Tabela - Siatka9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
    <w:name w:val="Tabela - Siatka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
    <w:name w:val="Tabela - Siatka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
    <w:name w:val="Tabela - Siatka3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
    <w:name w:val="Tabela - Siatka4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
    <w:name w:val="Tabela - Siatka53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
    <w:name w:val="Tabela - Siatka1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
    <w:name w:val="Tabela - Siatka2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
    <w:name w:val="Tabela - Siatka3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
    <w:name w:val="Tabela - Siatka4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
    <w:name w:val="Tabela - Siatka63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
    <w:name w:val="Tabela - Siatka1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
    <w:name w:val="Tabela - Siatka2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
    <w:name w:val="Tabela - Siatka3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
    <w:name w:val="Tabela - Siatka4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
    <w:name w:val="Tabela - Siatka10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
    <w:name w:val="Tabela - Siatka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
    <w:name w:val="Tabela - Siatka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
    <w:name w:val="Tabela - Siatka3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
    <w:name w:val="Tabela - Siatka4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
    <w:name w:val="Tabela - Siatka54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
    <w:name w:val="Tabela - Siatka1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
    <w:name w:val="Tabela - Siatka2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
    <w:name w:val="Tabela - Siatka3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
    <w:name w:val="Tabela - Siatka4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
    <w:name w:val="Tabela - Siatka64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
    <w:name w:val="Tabela - Siatka1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
    <w:name w:val="Tabela - Siatka2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
    <w:name w:val="Tabela - Siatka3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
    <w:name w:val="Tabela - Siatka4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
    <w:name w:val="Tabela - Siatka17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
    <w:name w:val="Tabela - Siatka1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
    <w:name w:val="Tabela - Siatka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
    <w:name w:val="Tabela - Siatka3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
    <w:name w:val="Tabela - Siatka4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
    <w:name w:val="Tabela - Siatka5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
    <w:name w:val="Tabela - Siatka1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
    <w:name w:val="Tabela - Siatka2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
    <w:name w:val="Tabela - Siatka3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
    <w:name w:val="Tabela - Siatka4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
    <w:name w:val="Tabela - Siatka6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
    <w:name w:val="Tabela - Siatka1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
    <w:name w:val="Tabela - Siatka2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
    <w:name w:val="Tabela - Siatka3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
    <w:name w:val="Tabela - Siatka4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
    <w:name w:val="Tabela - Siatka19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
    <w:name w:val="Tabela - Siatka110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
    <w:name w:val="Tabela - Siatka2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
    <w:name w:val="Tabela - Siatka3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
    <w:name w:val="Tabela - Siatka4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
    <w:name w:val="Tabela - Siatka5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
    <w:name w:val="Tabela - Siatka1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
    <w:name w:val="Tabela - Siatka2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
    <w:name w:val="Tabela - Siatka3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
    <w:name w:val="Tabela - Siatka4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
    <w:name w:val="Tabela - Siatka6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
    <w:name w:val="Tabela - Siatka1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
    <w:name w:val="Tabela - Siatka2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
    <w:name w:val="Tabela - Siatka3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
    <w:name w:val="Tabela - Siatka4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
    <w:name w:val="Tabela - Siatka20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
    <w:name w:val="Tabela - Siatka1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
    <w:name w:val="Tabela - Siatka2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
    <w:name w:val="Tabela - Siatka3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
    <w:name w:val="Tabela - Siatka4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
    <w:name w:val="Tabela - Siatka57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
    <w:name w:val="Tabela - Siatka11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
    <w:name w:val="Tabela - Siatka2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
    <w:name w:val="Tabela - Siatka3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
    <w:name w:val="Tabela - Siatka4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
    <w:name w:val="Tabela - Siatka67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
    <w:name w:val="Tabela - Siatka1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
    <w:name w:val="Tabela - Siatka2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
    <w:name w:val="Tabela - Siatka3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
    <w:name w:val="Tabela - Siatka4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
    <w:name w:val="Styl14"/>
    <w:rsid w:val="009219C1"/>
    <w:pPr>
      <w:numPr>
        <w:numId w:val="26"/>
      </w:numPr>
    </w:pPr>
  </w:style>
  <w:style w:type="table" w:customStyle="1" w:styleId="Tabela-Siatka134">
    <w:name w:val="Tabela - Siatka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
    <w:name w:val="Tabela - Siatka2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
    <w:name w:val="Tabela - Siatka3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
    <w:name w:val="Tabela - Siatka4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
    <w:name w:val="Tabela - Siatka51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
    <w:name w:val="Tabela - Siatka1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
    <w:name w:val="Tabela - Siatka2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
    <w:name w:val="Tabela - Siatka3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
    <w:name w:val="Tabela - Siatka4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
    <w:name w:val="Tabela - Siatka61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
    <w:name w:val="Tabela - Siatka1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
    <w:name w:val="Tabela - Siatka2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
    <w:name w:val="Tabela - Siatka3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
    <w:name w:val="Tabela - Siatka4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
    <w:name w:val="Tabela - Siatka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
    <w:name w:val="Tabela - Siatka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
    <w:name w:val="Tabela - Siatka3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
    <w:name w:val="Tabela - Siatka4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
    <w:name w:val="Tabela - Siatka51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
    <w:name w:val="Tabela - Siatka1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
    <w:name w:val="Tabela - Siatka2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
    <w:name w:val="Tabela - Siatka3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
    <w:name w:val="Tabela - Siatka4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
    <w:name w:val="Tabela - Siatka61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
    <w:name w:val="Tabela - Siatka1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
    <w:name w:val="Tabela - Siatka2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
    <w:name w:val="Tabela - Siatka3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
    <w:name w:val="Tabela - Siatka4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
    <w:name w:val="Tabela - Siatka8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
    <w:name w:val="Tabela - Siatka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
    <w:name w:val="Tabela - Siatka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
    <w:name w:val="Tabela - Siatka4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
    <w:name w:val="Tabela - Siatka52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
    <w:name w:val="Tabela - Siatka1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
    <w:name w:val="Tabela - Siatka2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
    <w:name w:val="Tabela - Siatka3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
    <w:name w:val="Tabela - Siatka4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
    <w:name w:val="Tabela - Siatka62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
    <w:name w:val="Tabela - Siatka1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
    <w:name w:val="Tabela - Siatka2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
    <w:name w:val="Tabela - Siatka3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
    <w:name w:val="Tabela - Siatka4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
    <w:name w:val="Tabela - Siatka9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
    <w:name w:val="Tabela - Siatka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
    <w:name w:val="Tabela - Siatka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
    <w:name w:val="Tabela - Siatka3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
    <w:name w:val="Tabela - Siatka4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
    <w:name w:val="Tabela - Siatka53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
    <w:name w:val="Tabela - Siatka1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
    <w:name w:val="Tabela - Siatka2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
    <w:name w:val="Tabela - Siatka3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
    <w:name w:val="Tabela - Siatka4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
    <w:name w:val="Tabela - Siatka63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
    <w:name w:val="Tabela - Siatka1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
    <w:name w:val="Tabela - Siatka2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
    <w:name w:val="Tabela - Siatka3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
    <w:name w:val="Tabela - Siatka4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
    <w:name w:val="Tabela - Siatka10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
    <w:name w:val="Tabela - Siatka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
    <w:name w:val="Tabela - Siatka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
    <w:name w:val="Tabela - Siatka3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
    <w:name w:val="Tabela - Siatka4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
    <w:name w:val="Tabela - Siatka54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
    <w:name w:val="Tabela - Siatka1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
    <w:name w:val="Tabela - Siatka2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
    <w:name w:val="Tabela - Siatka3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
    <w:name w:val="Tabela - Siatka4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
    <w:name w:val="Tabela - Siatka64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
    <w:name w:val="Tabela - Siatka1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
    <w:name w:val="Tabela - Siatka2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
    <w:name w:val="Tabela - Siatka3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
    <w:name w:val="Tabela - Siatka4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
    <w:name w:val="Tabela - Siatka17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
    <w:name w:val="Tabela - Siatka1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
    <w:name w:val="Tabela - Siatka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
    <w:name w:val="Tabela - Siatka3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
    <w:name w:val="Tabela - Siatka4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
    <w:name w:val="Tabela - Siatka5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
    <w:name w:val="Tabela - Siatka1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
    <w:name w:val="Tabela - Siatka2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
    <w:name w:val="Tabela - Siatka3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
    <w:name w:val="Tabela - Siatka4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
    <w:name w:val="Tabela - Siatka6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
    <w:name w:val="Tabela - Siatka1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
    <w:name w:val="Tabela - Siatka2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
    <w:name w:val="Tabela - Siatka3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
    <w:name w:val="Tabela - Siatka4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
    <w:name w:val="Tabela - Siatka19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
    <w:name w:val="Tabela - Siatka110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
    <w:name w:val="Tabela - Siatka2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
    <w:name w:val="Tabela - Siatka3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
    <w:name w:val="Tabela - Siatka5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
    <w:name w:val="Tabela - Siatka1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
    <w:name w:val="Tabela - Siatka2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
    <w:name w:val="Tabela - Siatka3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
    <w:name w:val="Tabela - Siatka4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
    <w:name w:val="Tabela - Siatka6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
    <w:name w:val="Tabela - Siatka1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
    <w:name w:val="Tabela - Siatka2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
    <w:name w:val="Tabela - Siatka3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
    <w:name w:val="Tabela - Siatka4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
    <w:name w:val="Tabela - Siatka20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
    <w:name w:val="Tabela - Siatka1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
    <w:name w:val="Tabela - Siatka2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
    <w:name w:val="Tabela - Siatka3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
    <w:name w:val="Tabela - Siatka4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
    <w:name w:val="Tabela - Siatka57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
    <w:name w:val="Tabela - Siatka11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
    <w:name w:val="Tabela - Siatka2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
    <w:name w:val="Tabela - Siatka3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
    <w:name w:val="Tabela - Siatka4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
    <w:name w:val="Tabela - Siatka67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
    <w:name w:val="Tabela - Siatka1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
    <w:name w:val="Tabela - Siatka2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
    <w:name w:val="Tabela - Siatka3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
    <w:name w:val="Tabela - Siatka4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3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6">
    <w:name w:val="Tabela - Siatka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5">
    <w:name w:val="Tabela - Siatka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5">
    <w:name w:val="Tabela - Siatka3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5">
    <w:name w:val="Tabela - Siatka4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6">
    <w:name w:val="Tabela - Siatka51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8">
    <w:name w:val="Tabela - Siatka1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7">
    <w:name w:val="Tabela - Siatka2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7">
    <w:name w:val="Tabela - Siatka3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7">
    <w:name w:val="Tabela - Siatka4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6">
    <w:name w:val="Tabela - Siatka61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6">
    <w:name w:val="Tabela - Siatka1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6">
    <w:name w:val="Tabela - Siatka2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6">
    <w:name w:val="Tabela - Siatka3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6">
    <w:name w:val="Tabela - Siatka4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7">
    <w:name w:val="Tabela - Siatka1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6">
    <w:name w:val="Tabela - Siatka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6">
    <w:name w:val="Tabela - Siatka3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6">
    <w:name w:val="Tabela - Siatka4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7">
    <w:name w:val="Tabela - Siatka51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9">
    <w:name w:val="Tabela - Siatka1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8">
    <w:name w:val="Tabela - Siatka2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8">
    <w:name w:val="Tabela - Siatka3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8">
    <w:name w:val="Tabela - Siatka4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7">
    <w:name w:val="Tabela - Siatka61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7">
    <w:name w:val="Tabela - Siatka1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7">
    <w:name w:val="Tabela - Siatka2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7">
    <w:name w:val="Tabela - Siatka3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7">
    <w:name w:val="Tabela - Siatka4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5">
    <w:name w:val="Tabela - Siatka8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5">
    <w:name w:val="Tabela - Siatka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5">
    <w:name w:val="Tabela - Siatka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5">
    <w:name w:val="Tabela - Siatka4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5">
    <w:name w:val="Tabela - Siatka52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5">
    <w:name w:val="Tabela - Siatka1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5">
    <w:name w:val="Tabela - Siatka2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5">
    <w:name w:val="Tabela - Siatka3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5">
    <w:name w:val="Tabela - Siatka4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5">
    <w:name w:val="Tabela - Siatka62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5">
    <w:name w:val="Tabela - Siatka1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5">
    <w:name w:val="Tabela - Siatka2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5">
    <w:name w:val="Tabela - Siatka3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5">
    <w:name w:val="Tabela - Siatka4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5">
    <w:name w:val="Tabela - Siatka9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5">
    <w:name w:val="Tabela - Siatka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5">
    <w:name w:val="Tabela - Siatka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5">
    <w:name w:val="Tabela - Siatka3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5">
    <w:name w:val="Tabela - Siatka4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5">
    <w:name w:val="Tabela - Siatka53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5">
    <w:name w:val="Tabela - Siatka1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5">
    <w:name w:val="Tabela - Siatka2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5">
    <w:name w:val="Tabela - Siatka3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5">
    <w:name w:val="Tabela - Siatka4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5">
    <w:name w:val="Tabela - Siatka63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5">
    <w:name w:val="Tabela - Siatka1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5">
    <w:name w:val="Tabela - Siatka2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5">
    <w:name w:val="Tabela - Siatka3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5">
    <w:name w:val="Tabela - Siatka4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5">
    <w:name w:val="Tabela - Siatka10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5">
    <w:name w:val="Tabela - Siatka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5">
    <w:name w:val="Tabela - Siatka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5">
    <w:name w:val="Tabela - Siatka3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5">
    <w:name w:val="Tabela - Siatka4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5">
    <w:name w:val="Tabela - Siatka54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5">
    <w:name w:val="Tabela - Siatka1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5">
    <w:name w:val="Tabela - Siatka2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5">
    <w:name w:val="Tabela - Siatka3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5">
    <w:name w:val="Tabela - Siatka4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5">
    <w:name w:val="Tabela - Siatka64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5">
    <w:name w:val="Tabela - Siatka1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5">
    <w:name w:val="Tabela - Siatka2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5">
    <w:name w:val="Tabela - Siatka3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5">
    <w:name w:val="Tabela - Siatka4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5">
    <w:name w:val="Tabela - Siatka17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5">
    <w:name w:val="Tabela - Siatka1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5">
    <w:name w:val="Tabela - Siatka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5">
    <w:name w:val="Tabela - Siatka3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5">
    <w:name w:val="Tabela - Siatka4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5">
    <w:name w:val="Tabela - Siatka5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5">
    <w:name w:val="Tabela - Siatka1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5">
    <w:name w:val="Tabela - Siatka2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5">
    <w:name w:val="Tabela - Siatka3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5">
    <w:name w:val="Tabela - Siatka4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5">
    <w:name w:val="Tabela - Siatka6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5">
    <w:name w:val="Tabela - Siatka1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5">
    <w:name w:val="Tabela - Siatka2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5">
    <w:name w:val="Tabela - Siatka3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5">
    <w:name w:val="Tabela - Siatka4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5">
    <w:name w:val="Tabela - Siatka19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5">
    <w:name w:val="Tabela - Siatka110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5">
    <w:name w:val="Tabela - Siatka2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5">
    <w:name w:val="Tabela - Siatka3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5">
    <w:name w:val="Tabela - Siatka5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5">
    <w:name w:val="Tabela - Siatka1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5">
    <w:name w:val="Tabela - Siatka2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5">
    <w:name w:val="Tabela - Siatka3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5">
    <w:name w:val="Tabela - Siatka4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5">
    <w:name w:val="Tabela - Siatka6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5">
    <w:name w:val="Tabela - Siatka1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5">
    <w:name w:val="Tabela - Siatka2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5">
    <w:name w:val="Tabela - Siatka3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5">
    <w:name w:val="Tabela - Siatka4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5">
    <w:name w:val="Tabela - Siatka20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5">
    <w:name w:val="Tabela - Siatka1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5">
    <w:name w:val="Tabela - Siatka2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5">
    <w:name w:val="Tabela - Siatka3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5">
    <w:name w:val="Tabela - Siatka4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5">
    <w:name w:val="Tabela - Siatka57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5">
    <w:name w:val="Tabela - Siatka11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5">
    <w:name w:val="Tabela - Siatka2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5">
    <w:name w:val="Tabela - Siatka3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5">
    <w:name w:val="Tabela - Siatka4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5">
    <w:name w:val="Tabela - Siatka67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5">
    <w:name w:val="Tabela - Siatka1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5">
    <w:name w:val="Tabela - Siatka2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5">
    <w:name w:val="Tabela - Siatka3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5">
    <w:name w:val="Tabela - Siatka4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2">
    <w:name w:val="Tabela - Siatka3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2">
    <w:name w:val="Tabela - Siatka1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2">
    <w:name w:val="Tabela - Siatka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2">
    <w:name w:val="Tabela - Siatka3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2">
    <w:name w:val="Tabela - Siatka4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2">
    <w:name w:val="Tabela - Siatka58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2">
    <w:name w:val="Tabela - Siatka1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2">
    <w:name w:val="Tabela - Siatka2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2">
    <w:name w:val="Tabela - Siatka3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2">
    <w:name w:val="Tabela - Siatka4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2">
    <w:name w:val="Tabela - Siatka68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2">
    <w:name w:val="Tabela - Siatka1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2">
    <w:name w:val="Tabela - Siatka2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2">
    <w:name w:val="Tabela - Siatka3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2">
    <w:name w:val="Tabela - Siatka4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2">
    <w:name w:val="Tabela - Siatka7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2">
    <w:name w:val="Tabela - Siatka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2">
    <w:name w:val="Tabela - Siatka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2">
    <w:name w:val="Tabela - Siatka3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2">
    <w:name w:val="Tabela - Siatka4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2">
    <w:name w:val="Tabela - Siatka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2">
    <w:name w:val="Tabela - Siatka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2">
    <w:name w:val="Tabela - Siatka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2">
    <w:name w:val="Tabela - Siatka3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2">
    <w:name w:val="Tabela - Siatka4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2">
    <w:name w:val="Tabela - Siatka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2">
    <w:name w:val="Tabela - Siatka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2">
    <w:name w:val="Tabela - Siatka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2">
    <w:name w:val="Tabela - Siatka3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2">
    <w:name w:val="Tabela - Siatka4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2">
    <w:name w:val="Tabela - Siatka8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2">
    <w:name w:val="Tabela - Siatka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2">
    <w:name w:val="Tabela - Siatka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2">
    <w:name w:val="Tabela - Siatka3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2">
    <w:name w:val="Tabela - Siatka4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2">
    <w:name w:val="Tabela - Siatka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2">
    <w:name w:val="Tabela - Siatka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2">
    <w:name w:val="Tabela - Siatka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2">
    <w:name w:val="Tabela - Siatka3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2">
    <w:name w:val="Tabela - Siatka4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2">
    <w:name w:val="Tabela - Siatka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2">
    <w:name w:val="Tabela - Siatka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2">
    <w:name w:val="Tabela - Siatka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2">
    <w:name w:val="Tabela - Siatka3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2">
    <w:name w:val="Tabela - Siatka4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2">
    <w:name w:val="Tabela - Siatka9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2">
    <w:name w:val="Tabela - Siatka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2">
    <w:name w:val="Tabela - Siatka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2">
    <w:name w:val="Tabela - Siatka3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2">
    <w:name w:val="Tabela - Siatka4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2">
    <w:name w:val="Tabela - Siatka53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2">
    <w:name w:val="Tabela - Siatka1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2">
    <w:name w:val="Tabela - Siatka2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2">
    <w:name w:val="Tabela - Siatka3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2">
    <w:name w:val="Tabela - Siatka4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2">
    <w:name w:val="Tabela - Siatka63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2">
    <w:name w:val="Tabela - Siatka1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2">
    <w:name w:val="Tabela - Siatka2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2">
    <w:name w:val="Tabela - Siatka3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2">
    <w:name w:val="Tabela - Siatka4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2">
    <w:name w:val="Tabela - Siatka1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2">
    <w:name w:val="Tabela - Siatka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2">
    <w:name w:val="Tabela - Siatka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2">
    <w:name w:val="Tabela - Siatka3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2">
    <w:name w:val="Tabela - Siatka4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2">
    <w:name w:val="Tabela - Siatka54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2">
    <w:name w:val="Tabela - Siatka1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2">
    <w:name w:val="Tabela - Siatka2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2">
    <w:name w:val="Tabela - Siatka3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2">
    <w:name w:val="Tabela - Siatka4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2">
    <w:name w:val="Tabela - Siatka64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2">
    <w:name w:val="Tabela - Siatka1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2">
    <w:name w:val="Tabela - Siatka2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2">
    <w:name w:val="Tabela - Siatka3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2">
    <w:name w:val="Tabela - Siatka4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2">
    <w:name w:val="Tabela - Siatka17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2">
    <w:name w:val="Tabela - Siatka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2">
    <w:name w:val="Tabela - Siatka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2">
    <w:name w:val="Tabela - Siatka3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2">
    <w:name w:val="Tabela - Siatka4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2">
    <w:name w:val="Tabela - Siatka5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2">
    <w:name w:val="Tabela - Siatka1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2">
    <w:name w:val="Tabela - Siatka2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2">
    <w:name w:val="Tabela - Siatka3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2">
    <w:name w:val="Tabela - Siatka4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2">
    <w:name w:val="Tabela - Siatka6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2">
    <w:name w:val="Tabela - Siatka1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2">
    <w:name w:val="Tabela - Siatka2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2">
    <w:name w:val="Tabela - Siatka3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2">
    <w:name w:val="Tabela - Siatka4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2">
    <w:name w:val="Tabela - Siatka19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2">
    <w:name w:val="Tabela - Siatka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2">
    <w:name w:val="Tabela - Siatka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2">
    <w:name w:val="Tabela - Siatka3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2">
    <w:name w:val="Tabela - Siatka4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2">
    <w:name w:val="Tabela - Siatka5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2">
    <w:name w:val="Tabela - Siatka1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2">
    <w:name w:val="Tabela - Siatka2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2">
    <w:name w:val="Tabela - Siatka3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2">
    <w:name w:val="Tabela - Siatka4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2">
    <w:name w:val="Tabela - Siatka6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2">
    <w:name w:val="Tabela - Siatka1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2">
    <w:name w:val="Tabela - Siatka2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2">
    <w:name w:val="Tabela - Siatka3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2">
    <w:name w:val="Tabela - Siatka4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2">
    <w:name w:val="Tabela - Siatka2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2">
    <w:name w:val="Tabela - Siatka1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2">
    <w:name w:val="Tabela - Siatka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2">
    <w:name w:val="Tabela - Siatka3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2">
    <w:name w:val="Tabela - Siatka4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2">
    <w:name w:val="Tabela - Siatka57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2">
    <w:name w:val="Tabela - Siatka1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2">
    <w:name w:val="Tabela - Siatka2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2">
    <w:name w:val="Tabela - Siatka3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2">
    <w:name w:val="Tabela - Siatka4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2">
    <w:name w:val="Tabela - Siatka67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2">
    <w:name w:val="Tabela - Siatka1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2">
    <w:name w:val="Tabela - Siatka2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2">
    <w:name w:val="Tabela - Siatka3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2">
    <w:name w:val="Tabela - Siatka4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2">
    <w:name w:val="Tabela - Siatka4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2">
    <w:name w:val="Tabela - Siatka1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2">
    <w:name w:val="Tabela - Siatka2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2">
    <w:name w:val="Tabela - Siatka3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2">
    <w:name w:val="Tabela - Siatka4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2">
    <w:name w:val="Tabela - Siatka59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2">
    <w:name w:val="Tabela - Siatka1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2">
    <w:name w:val="Tabela - Siatka2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2">
    <w:name w:val="Tabela - Siatka3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2">
    <w:name w:val="Tabela - Siatka4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2">
    <w:name w:val="Tabela - Siatka69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2">
    <w:name w:val="Tabela - Siatka1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2">
    <w:name w:val="Tabela - Siatka2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2">
    <w:name w:val="Tabela - Siatka3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2">
    <w:name w:val="Tabela - Siatka4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2">
    <w:name w:val="Tabela - Siatka7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2">
    <w:name w:val="Tabela - Siatka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2">
    <w:name w:val="Tabela - Siatka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2">
    <w:name w:val="Tabela - Siatka3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2">
    <w:name w:val="Tabela - Siatka4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2">
    <w:name w:val="Tabela - Siatka51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2">
    <w:name w:val="Tabela - Siatka1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2">
    <w:name w:val="Tabela - Siatka2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2">
    <w:name w:val="Tabela - Siatka3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2">
    <w:name w:val="Tabela - Siatka4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2">
    <w:name w:val="Tabela - Siatka1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2">
    <w:name w:val="Tabela - Siatka2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2">
    <w:name w:val="Tabela - Siatka3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2">
    <w:name w:val="Tabela - Siatka4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2">
    <w:name w:val="Tabela - Siatka8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2">
    <w:name w:val="Tabela - Siatka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2">
    <w:name w:val="Tabela - Siatka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2">
    <w:name w:val="Tabela - Siatka3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2">
    <w:name w:val="Tabela - Siatka4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2">
    <w:name w:val="Tabela - Siatka52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2">
    <w:name w:val="Tabela - Siatka1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2">
    <w:name w:val="Tabela - Siatka2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2">
    <w:name w:val="Tabela - Siatka3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2">
    <w:name w:val="Tabela - Siatka4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2">
    <w:name w:val="Tabela - Siatka62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2">
    <w:name w:val="Tabela - Siatka1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2">
    <w:name w:val="Tabela - Siatka2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2">
    <w:name w:val="Tabela - Siatka3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2">
    <w:name w:val="Tabela - Siatka4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2">
    <w:name w:val="Tabela - Siatka9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2">
    <w:name w:val="Tabela - Siatka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2">
    <w:name w:val="Tabela - Siatka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2">
    <w:name w:val="Tabela - Siatka3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2">
    <w:name w:val="Tabela - Siatka4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2">
    <w:name w:val="Tabela - Siatka53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2">
    <w:name w:val="Tabela - Siatka1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2">
    <w:name w:val="Tabela - Siatka2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2">
    <w:name w:val="Tabela - Siatka3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2">
    <w:name w:val="Tabela - Siatka4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2">
    <w:name w:val="Tabela - Siatka63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2">
    <w:name w:val="Tabela - Siatka1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2">
    <w:name w:val="Tabela - Siatka2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2">
    <w:name w:val="Tabela - Siatka3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2">
    <w:name w:val="Tabela - Siatka4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2">
    <w:name w:val="Tabela - Siatka10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2">
    <w:name w:val="Tabela - Siatka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2">
    <w:name w:val="Tabela - Siatka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2">
    <w:name w:val="Tabela - Siatka3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2">
    <w:name w:val="Tabela - Siatka4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2">
    <w:name w:val="Tabela - Siatka54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2">
    <w:name w:val="Tabela - Siatka1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2">
    <w:name w:val="Tabela - Siatka2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2">
    <w:name w:val="Tabela - Siatka3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2">
    <w:name w:val="Tabela - Siatka4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2">
    <w:name w:val="Tabela - Siatka64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2">
    <w:name w:val="Tabela - Siatka1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2">
    <w:name w:val="Tabela - Siatka2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2">
    <w:name w:val="Tabela - Siatka3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2">
    <w:name w:val="Tabela - Siatka4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2">
    <w:name w:val="Tabela - Siatka17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2">
    <w:name w:val="Tabela - Siatka1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2">
    <w:name w:val="Tabela - Siatka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2">
    <w:name w:val="Tabela - Siatka3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2">
    <w:name w:val="Tabela - Siatka4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2">
    <w:name w:val="Tabela - Siatka5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2">
    <w:name w:val="Tabela - Siatka1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2">
    <w:name w:val="Tabela - Siatka2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2">
    <w:name w:val="Tabela - Siatka3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2">
    <w:name w:val="Tabela - Siatka4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2">
    <w:name w:val="Tabela - Siatka6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2">
    <w:name w:val="Tabela - Siatka1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2">
    <w:name w:val="Tabela - Siatka2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2">
    <w:name w:val="Tabela - Siatka3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2">
    <w:name w:val="Tabela - Siatka4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2">
    <w:name w:val="Tabela - Siatka19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2">
    <w:name w:val="Tabela - Siatka110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2">
    <w:name w:val="Tabela - Siatka2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2">
    <w:name w:val="Tabela - Siatka3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2">
    <w:name w:val="Tabela - Siatka4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2">
    <w:name w:val="Tabela - Siatka5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2">
    <w:name w:val="Tabela - Siatka1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2">
    <w:name w:val="Tabela - Siatka2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2">
    <w:name w:val="Tabela - Siatka3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2">
    <w:name w:val="Tabela - Siatka4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2">
    <w:name w:val="Tabela - Siatka6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2">
    <w:name w:val="Tabela - Siatka1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2">
    <w:name w:val="Tabela - Siatka2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2">
    <w:name w:val="Tabela - Siatka3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2">
    <w:name w:val="Tabela - Siatka4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2">
    <w:name w:val="Tabela - Siatka20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2">
    <w:name w:val="Tabela - Siatka1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2">
    <w:name w:val="Tabela - Siatka2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2">
    <w:name w:val="Tabela - Siatka3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2">
    <w:name w:val="Tabela - Siatka4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2">
    <w:name w:val="Tabela - Siatka57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2">
    <w:name w:val="Tabela - Siatka11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2">
    <w:name w:val="Tabela - Siatka2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2">
    <w:name w:val="Tabela - Siatka3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2">
    <w:name w:val="Tabela - Siatka4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2">
    <w:name w:val="Tabela - Siatka67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2">
    <w:name w:val="Tabela - Siatka1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2">
    <w:name w:val="Tabela - Siatka2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2">
    <w:name w:val="Tabela - Siatka3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2">
    <w:name w:val="Tabela - Siatka4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1">
    <w:name w:val="Tabela - Siatka5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01">
    <w:name w:val="Tabela - Siatka1301"/>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1">
    <w:name w:val="Tabela - Siatka2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1">
    <w:name w:val="Tabela - Siatka3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1">
    <w:name w:val="Tabela - Siatka4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1">
    <w:name w:val="Tabela - Siatka510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1">
    <w:name w:val="Tabela - Siatka1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1">
    <w:name w:val="Tabela - Siatka2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1">
    <w:name w:val="Tabela - Siatka3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1">
    <w:name w:val="Tabela - Siatka4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1">
    <w:name w:val="Tabela - Siatka610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1">
    <w:name w:val="Tabela - Siatka1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1">
    <w:name w:val="Tabela - Siatka2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1">
    <w:name w:val="Tabela - Siatka3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1">
    <w:name w:val="Tabela - Siatka4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1">
    <w:name w:val="Tabela - Siatka7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1">
    <w:name w:val="Tabela - Siatka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1">
    <w:name w:val="Tabela - Siatka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1">
    <w:name w:val="Tabela - Siatka3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1">
    <w:name w:val="Tabela - Siatka4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1">
    <w:name w:val="Tabela - Siatka51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1">
    <w:name w:val="Tabela - Siatka1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1">
    <w:name w:val="Tabela - Siatka2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1">
    <w:name w:val="Tabela - Siatka3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1">
    <w:name w:val="Tabela - Siatka4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1">
    <w:name w:val="Tabela - Siatka61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1">
    <w:name w:val="Tabela - Siatka1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1">
    <w:name w:val="Tabela - Siatka2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1">
    <w:name w:val="Tabela - Siatka3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1">
    <w:name w:val="Tabela - Siatka4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1">
    <w:name w:val="Tabela - Siatka8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1">
    <w:name w:val="Tabela - Siatka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1">
    <w:name w:val="Tabela - Siatka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1">
    <w:name w:val="Tabela - Siatka3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1">
    <w:name w:val="Tabela - Siatka4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1">
    <w:name w:val="Tabela - Siatka52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1">
    <w:name w:val="Tabela - Siatka1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1">
    <w:name w:val="Tabela - Siatka2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1">
    <w:name w:val="Tabela - Siatka3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1">
    <w:name w:val="Tabela - Siatka4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1">
    <w:name w:val="Tabela - Siatka62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1">
    <w:name w:val="Tabela - Siatka1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1">
    <w:name w:val="Tabela - Siatka2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1">
    <w:name w:val="Tabela - Siatka3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1">
    <w:name w:val="Tabela - Siatka4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1">
    <w:name w:val="Tabela - Siatka9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1">
    <w:name w:val="Tabela - Siatka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1">
    <w:name w:val="Tabela - Siatka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1">
    <w:name w:val="Tabela - Siatka3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1">
    <w:name w:val="Tabela - Siatka4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1">
    <w:name w:val="Tabela - Siatka53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1">
    <w:name w:val="Tabela - Siatka1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1">
    <w:name w:val="Tabela - Siatka2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1">
    <w:name w:val="Tabela - Siatka3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1">
    <w:name w:val="Tabela - Siatka4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1">
    <w:name w:val="Tabela - Siatka63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1">
    <w:name w:val="Tabela - Siatka1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1">
    <w:name w:val="Tabela - Siatka2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1">
    <w:name w:val="Tabela - Siatka3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1">
    <w:name w:val="Tabela - Siatka4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1">
    <w:name w:val="Tabela - Siatka10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1">
    <w:name w:val="Tabela - Siatka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1">
    <w:name w:val="Tabela - Siatka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1">
    <w:name w:val="Tabela - Siatka3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1">
    <w:name w:val="Tabela - Siatka4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1">
    <w:name w:val="Tabela - Siatka54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1">
    <w:name w:val="Tabela - Siatka1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1">
    <w:name w:val="Tabela - Siatka2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1">
    <w:name w:val="Tabela - Siatka3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1">
    <w:name w:val="Tabela - Siatka4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1">
    <w:name w:val="Tabela - Siatka64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1">
    <w:name w:val="Tabela - Siatka1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1">
    <w:name w:val="Tabela - Siatka2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1">
    <w:name w:val="Tabela - Siatka3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1">
    <w:name w:val="Tabela - Siatka4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1">
    <w:name w:val="Tabela - Siatka17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1">
    <w:name w:val="Tabela - Siatka1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1">
    <w:name w:val="Tabela - Siatka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1">
    <w:name w:val="Tabela - Siatka3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1">
    <w:name w:val="Tabela - Siatka4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1">
    <w:name w:val="Tabela - Siatka5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1">
    <w:name w:val="Tabela - Siatka1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1">
    <w:name w:val="Tabela - Siatka2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1">
    <w:name w:val="Tabela - Siatka3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1">
    <w:name w:val="Tabela - Siatka4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1">
    <w:name w:val="Tabela - Siatka6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1">
    <w:name w:val="Tabela - Siatka1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1">
    <w:name w:val="Tabela - Siatka2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1">
    <w:name w:val="Tabela - Siatka3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1">
    <w:name w:val="Tabela - Siatka4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1">
    <w:name w:val="Tabela - Siatka19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1">
    <w:name w:val="Tabela - Siatka110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1">
    <w:name w:val="Tabela - Siatka2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1">
    <w:name w:val="Tabela - Siatka3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1">
    <w:name w:val="Tabela - Siatka4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1">
    <w:name w:val="Tabela - Siatka5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1">
    <w:name w:val="Tabela - Siatka1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1">
    <w:name w:val="Tabela - Siatka2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1">
    <w:name w:val="Tabela - Siatka3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1">
    <w:name w:val="Tabela - Siatka4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1">
    <w:name w:val="Tabela - Siatka6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1">
    <w:name w:val="Tabela - Siatka1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1">
    <w:name w:val="Tabela - Siatka2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1">
    <w:name w:val="Tabela - Siatka3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1">
    <w:name w:val="Tabela - Siatka4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1">
    <w:name w:val="Tabela - Siatka20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1">
    <w:name w:val="Tabela - Siatka1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1">
    <w:name w:val="Tabela - Siatka2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1">
    <w:name w:val="Tabela - Siatka3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1">
    <w:name w:val="Tabela - Siatka4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1">
    <w:name w:val="Tabela - Siatka57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1">
    <w:name w:val="Tabela - Siatka11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1">
    <w:name w:val="Tabela - Siatka2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1">
    <w:name w:val="Tabela - Siatka3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1">
    <w:name w:val="Tabela - Siatka4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1">
    <w:name w:val="Tabela - Siatka67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1">
    <w:name w:val="Tabela - Siatka1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1">
    <w:name w:val="Tabela - Siatka2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1">
    <w:name w:val="Tabela - Siatka3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1">
    <w:name w:val="Tabela - Siatka42731"/>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1">
    <w:name w:val="Tabela - Siatka3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1">
    <w:name w:val="Tabela - Siatka1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1">
    <w:name w:val="Tabela - Siatka2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1">
    <w:name w:val="Tabela - Siatka3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1">
    <w:name w:val="Tabela - Siatka4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1">
    <w:name w:val="Tabela - Siatka58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1">
    <w:name w:val="Tabela - Siatka1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1">
    <w:name w:val="Tabela - Siatka2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1">
    <w:name w:val="Tabela - Siatka3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1">
    <w:name w:val="Tabela - Siatka4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1">
    <w:name w:val="Tabela - Siatka68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1">
    <w:name w:val="Tabela - Siatka1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1">
    <w:name w:val="Tabela - Siatka2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1">
    <w:name w:val="Tabela - Siatka3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1">
    <w:name w:val="Tabela - Siatka4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1">
    <w:name w:val="Tabela - Siatka7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1">
    <w:name w:val="Tabela - Siatka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1">
    <w:name w:val="Tabela - Siatka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1">
    <w:name w:val="Tabela - Siatka3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1">
    <w:name w:val="Tabela - Siatka4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1">
    <w:name w:val="Tabela - Siatka51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1">
    <w:name w:val="Tabela - Siatka1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1">
    <w:name w:val="Tabela - Siatka2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1">
    <w:name w:val="Tabela - Siatka3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1">
    <w:name w:val="Tabela - Siatka4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1">
    <w:name w:val="Tabela - Siatka61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1">
    <w:name w:val="Tabela - Siatka1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1">
    <w:name w:val="Tabela - Siatka2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1">
    <w:name w:val="Tabela - Siatka3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1">
    <w:name w:val="Tabela - Siatka4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1">
    <w:name w:val="Tabela - Siatka8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1">
    <w:name w:val="Tabela - Siatka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1">
    <w:name w:val="Tabela - Siatka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1">
    <w:name w:val="Tabela - Siatka3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1">
    <w:name w:val="Tabela - Siatka4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1">
    <w:name w:val="Tabela - Siatka52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1">
    <w:name w:val="Tabela - Siatka1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1">
    <w:name w:val="Tabela - Siatka2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1">
    <w:name w:val="Tabela - Siatka3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1">
    <w:name w:val="Tabela - Siatka4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1">
    <w:name w:val="Tabela - Siatka62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1">
    <w:name w:val="Tabela - Siatka1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1">
    <w:name w:val="Tabela - Siatka2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1">
    <w:name w:val="Tabela - Siatka3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1">
    <w:name w:val="Tabela - Siatka4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1">
    <w:name w:val="Tabela - Siatka9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1">
    <w:name w:val="Tabela - Siatka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1">
    <w:name w:val="Tabela - Siatka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1">
    <w:name w:val="Tabela - Siatka3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1">
    <w:name w:val="Tabela - Siatka4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1">
    <w:name w:val="Tabela - Siatka53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1">
    <w:name w:val="Tabela - Siatka1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1">
    <w:name w:val="Tabela - Siatka2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1">
    <w:name w:val="Tabela - Siatka3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1">
    <w:name w:val="Tabela - Siatka4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1">
    <w:name w:val="Tabela - Siatka63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1">
    <w:name w:val="Tabela - Siatka1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1">
    <w:name w:val="Tabela - Siatka2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1">
    <w:name w:val="Tabela - Siatka3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1">
    <w:name w:val="Tabela - Siatka4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1">
    <w:name w:val="Tabela - Siatka10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1">
    <w:name w:val="Tabela - Siatka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1">
    <w:name w:val="Tabela - Siatka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1">
    <w:name w:val="Tabela - Siatka3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1">
    <w:name w:val="Tabela - Siatka4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1">
    <w:name w:val="Tabela - Siatka54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1">
    <w:name w:val="Tabela - Siatka1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1">
    <w:name w:val="Tabela - Siatka2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1">
    <w:name w:val="Tabela - Siatka3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1">
    <w:name w:val="Tabela - Siatka4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1">
    <w:name w:val="Tabela - Siatka64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1">
    <w:name w:val="Tabela - Siatka1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1">
    <w:name w:val="Tabela - Siatka2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1">
    <w:name w:val="Tabela - Siatka3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1">
    <w:name w:val="Tabela - Siatka4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1">
    <w:name w:val="Tabela - Siatka17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1">
    <w:name w:val="Tabela - Siatka1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1">
    <w:name w:val="Tabela - Siatka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1">
    <w:name w:val="Tabela - Siatka3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1">
    <w:name w:val="Tabela - Siatka4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1">
    <w:name w:val="Tabela - Siatka5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1">
    <w:name w:val="Tabela - Siatka1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1">
    <w:name w:val="Tabela - Siatka2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1">
    <w:name w:val="Tabela - Siatka3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1">
    <w:name w:val="Tabela - Siatka4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1">
    <w:name w:val="Tabela - Siatka6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1">
    <w:name w:val="Tabela - Siatka1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1">
    <w:name w:val="Tabela - Siatka2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1">
    <w:name w:val="Tabela - Siatka3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1">
    <w:name w:val="Tabela - Siatka4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1">
    <w:name w:val="Tabela - Siatka19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1">
    <w:name w:val="Tabela - Siatka110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1">
    <w:name w:val="Tabela - Siatka2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1">
    <w:name w:val="Tabela - Siatka3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1">
    <w:name w:val="Tabela - Siatka4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1">
    <w:name w:val="Tabela - Siatka5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1">
    <w:name w:val="Tabela - Siatka1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1">
    <w:name w:val="Tabela - Siatka2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1">
    <w:name w:val="Tabela - Siatka3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1">
    <w:name w:val="Tabela - Siatka4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1">
    <w:name w:val="Tabela - Siatka6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1">
    <w:name w:val="Tabela - Siatka1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1">
    <w:name w:val="Tabela - Siatka2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1">
    <w:name w:val="Tabela - Siatka3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1">
    <w:name w:val="Tabela - Siatka4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1">
    <w:name w:val="Tabela - Siatka20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1">
    <w:name w:val="Tabela - Siatka1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1">
    <w:name w:val="Tabela - Siatka2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1">
    <w:name w:val="Tabela - Siatka3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1">
    <w:name w:val="Tabela - Siatka4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1">
    <w:name w:val="Tabela - Siatka57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1">
    <w:name w:val="Tabela - Siatka11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1">
    <w:name w:val="Tabela - Siatka2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1">
    <w:name w:val="Tabela - Siatka3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1">
    <w:name w:val="Tabela - Siatka4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1">
    <w:name w:val="Tabela - Siatka67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1">
    <w:name w:val="Tabela - Siatka1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1">
    <w:name w:val="Tabela - Siatka2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1">
    <w:name w:val="Tabela - Siatka3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1">
    <w:name w:val="Tabela - Siatka4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1">
    <w:name w:val="Tabela - Siatka4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1">
    <w:name w:val="Tabela - Siatka12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1">
    <w:name w:val="Tabela - Siatka2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1">
    <w:name w:val="Tabela - Siatka3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1">
    <w:name w:val="Tabela - Siatka4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1">
    <w:name w:val="Tabela - Siatka59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1">
    <w:name w:val="Tabela - Siatka1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1">
    <w:name w:val="Tabela - Siatka2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1">
    <w:name w:val="Tabela - Siatka3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1">
    <w:name w:val="Tabela - Siatka4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1">
    <w:name w:val="Tabela - Siatka69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1">
    <w:name w:val="Tabela - Siatka1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1">
    <w:name w:val="Tabela - Siatka2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1">
    <w:name w:val="Tabela - Siatka3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1">
    <w:name w:val="Tabela - Siatka4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1">
    <w:name w:val="Tabela - Siatka7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1">
    <w:name w:val="Tabela - Siatka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1">
    <w:name w:val="Tabela - Siatka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1">
    <w:name w:val="Tabela - Siatka3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1">
    <w:name w:val="Tabela - Siatka4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1">
    <w:name w:val="Tabela - Siatka51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1">
    <w:name w:val="Tabela - Siatka11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1">
    <w:name w:val="Tabela - Siatka2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1">
    <w:name w:val="Tabela - Siatka3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1">
    <w:name w:val="Tabela - Siatka4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1">
    <w:name w:val="Tabela - Siatka61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1">
    <w:name w:val="Tabela - Siatka1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1">
    <w:name w:val="Tabela - Siatka2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1">
    <w:name w:val="Tabela - Siatka3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1">
    <w:name w:val="Tabela - Siatka4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1">
    <w:name w:val="Tabela - Siatka8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1">
    <w:name w:val="Tabela - Siatka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1">
    <w:name w:val="Tabela - Siatka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1">
    <w:name w:val="Tabela - Siatka3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1">
    <w:name w:val="Tabela - Siatka4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1">
    <w:name w:val="Tabela - Siatka52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1">
    <w:name w:val="Tabela - Siatka1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1">
    <w:name w:val="Tabela - Siatka2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1">
    <w:name w:val="Tabela - Siatka3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1">
    <w:name w:val="Tabela - Siatka4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1">
    <w:name w:val="Tabela - Siatka62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1">
    <w:name w:val="Tabela - Siatka1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1">
    <w:name w:val="Tabela - Siatka2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1">
    <w:name w:val="Tabela - Siatka3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1">
    <w:name w:val="Tabela - Siatka4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1">
    <w:name w:val="Tabela - Siatka9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1">
    <w:name w:val="Tabela - Siatka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1">
    <w:name w:val="Tabela - Siatka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1">
    <w:name w:val="Tabela - Siatka3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1">
    <w:name w:val="Tabela - Siatka4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1">
    <w:name w:val="Tabela - Siatka53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1">
    <w:name w:val="Tabela - Siatka1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1">
    <w:name w:val="Tabela - Siatka2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1">
    <w:name w:val="Tabela - Siatka3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1">
    <w:name w:val="Tabela - Siatka4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1">
    <w:name w:val="Tabela - Siatka63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1">
    <w:name w:val="Tabela - Siatka1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1">
    <w:name w:val="Tabela - Siatka2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1">
    <w:name w:val="Tabela - Siatka3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1">
    <w:name w:val="Tabela - Siatka4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1">
    <w:name w:val="Tabela - Siatka10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1">
    <w:name w:val="Tabela - Siatka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1">
    <w:name w:val="Tabela - Siatka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1">
    <w:name w:val="Tabela - Siatka3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1">
    <w:name w:val="Tabela - Siatka4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1">
    <w:name w:val="Tabela - Siatka54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1">
    <w:name w:val="Tabela - Siatka1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1">
    <w:name w:val="Tabela - Siatka2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1">
    <w:name w:val="Tabela - Siatka3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1">
    <w:name w:val="Tabela - Siatka4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1">
    <w:name w:val="Tabela - Siatka64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1">
    <w:name w:val="Tabela - Siatka1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1">
    <w:name w:val="Tabela - Siatka2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1">
    <w:name w:val="Tabela - Siatka3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1">
    <w:name w:val="Tabela - Siatka4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1">
    <w:name w:val="Tabela - Siatka17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1">
    <w:name w:val="Tabela - Siatka1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1">
    <w:name w:val="Tabela - Siatka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1">
    <w:name w:val="Tabela - Siatka3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1">
    <w:name w:val="Tabela - Siatka4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1">
    <w:name w:val="Tabela - Siatka5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1">
    <w:name w:val="Tabela - Siatka1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1">
    <w:name w:val="Tabela - Siatka2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1">
    <w:name w:val="Tabela - Siatka3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1">
    <w:name w:val="Tabela - Siatka4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1">
    <w:name w:val="Tabela - Siatka6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1">
    <w:name w:val="Tabela - Siatka1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1">
    <w:name w:val="Tabela - Siatka2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1">
    <w:name w:val="Tabela - Siatka3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1">
    <w:name w:val="Tabela - Siatka4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1">
    <w:name w:val="Tabela - Siatka19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1">
    <w:name w:val="Tabela - Siatka110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1">
    <w:name w:val="Tabela - Siatka2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1">
    <w:name w:val="Tabela - Siatka3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1">
    <w:name w:val="Tabela - Siatka4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1">
    <w:name w:val="Tabela - Siatka5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1">
    <w:name w:val="Tabela - Siatka1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1">
    <w:name w:val="Tabela - Siatka2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1">
    <w:name w:val="Tabela - Siatka3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1">
    <w:name w:val="Tabela - Siatka4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1">
    <w:name w:val="Tabela - Siatka6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1">
    <w:name w:val="Tabela - Siatka1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1">
    <w:name w:val="Tabela - Siatka2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1">
    <w:name w:val="Tabela - Siatka3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1">
    <w:name w:val="Tabela - Siatka4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1">
    <w:name w:val="Tabela - Siatka20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1">
    <w:name w:val="Tabela - Siatka1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1">
    <w:name w:val="Tabela - Siatka2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1">
    <w:name w:val="Tabela - Siatka3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1">
    <w:name w:val="Tabela - Siatka4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1">
    <w:name w:val="Tabela - Siatka57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1">
    <w:name w:val="Tabela - Siatka11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1">
    <w:name w:val="Tabela - Siatka2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1">
    <w:name w:val="Tabela - Siatka3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1">
    <w:name w:val="Tabela - Siatka4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1">
    <w:name w:val="Tabela - Siatka67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1">
    <w:name w:val="Tabela - Siatka1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1">
    <w:name w:val="Tabela - Siatka2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1">
    <w:name w:val="Tabela - Siatka3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1">
    <w:name w:val="Tabela - Siatka4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1">
    <w:name w:val="Tabela - Siatka6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1">
    <w:name w:val="Styl141"/>
    <w:rsid w:val="009219C1"/>
    <w:pPr>
      <w:numPr>
        <w:numId w:val="19"/>
      </w:numPr>
    </w:pPr>
  </w:style>
  <w:style w:type="table" w:customStyle="1" w:styleId="Tabela-Siatka1341">
    <w:name w:val="Tabela - Siatka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1">
    <w:name w:val="Tabela - Siatka2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1">
    <w:name w:val="Tabela - Siatka3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1">
    <w:name w:val="Tabela - Siatka4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1">
    <w:name w:val="Tabela - Siatka51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1">
    <w:name w:val="Tabela - Siatka1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1">
    <w:name w:val="Tabela - Siatka2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1">
    <w:name w:val="Tabela - Siatka3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1">
    <w:name w:val="Tabela - Siatka4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1">
    <w:name w:val="Tabela - Siatka61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1">
    <w:name w:val="Tabela - Siatka1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1">
    <w:name w:val="Tabela - Siatka2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1">
    <w:name w:val="Tabela - Siatka3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1">
    <w:name w:val="Tabela - Siatka4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1">
    <w:name w:val="Tabela - Siatka7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1">
    <w:name w:val="Tabela - Siatka13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1">
    <w:name w:val="Tabela - Siatka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1">
    <w:name w:val="Tabela - Siatka3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1">
    <w:name w:val="Tabela - Siatka4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1">
    <w:name w:val="Tabela - Siatka51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1">
    <w:name w:val="Tabela - Siatka11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1">
    <w:name w:val="Tabela - Siatka2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1">
    <w:name w:val="Tabela - Siatka3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1">
    <w:name w:val="Tabela - Siatka4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1">
    <w:name w:val="Tabela - Siatka61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1">
    <w:name w:val="Tabela - Siatka1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1">
    <w:name w:val="Tabela - Siatka2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1">
    <w:name w:val="Tabela - Siatka3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1">
    <w:name w:val="Tabela - Siatka4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1">
    <w:name w:val="Tabela - Siatka8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1">
    <w:name w:val="Tabela - Siatka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1">
    <w:name w:val="Tabela - Siatka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1">
    <w:name w:val="Tabela - Siatka3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1">
    <w:name w:val="Tabela - Siatka4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1">
    <w:name w:val="Tabela - Siatka52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1">
    <w:name w:val="Tabela - Siatka1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1">
    <w:name w:val="Tabela - Siatka2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1">
    <w:name w:val="Tabela - Siatka3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1">
    <w:name w:val="Tabela - Siatka4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1">
    <w:name w:val="Tabela - Siatka62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1">
    <w:name w:val="Tabela - Siatka1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1">
    <w:name w:val="Tabela - Siatka2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1">
    <w:name w:val="Tabela - Siatka3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1">
    <w:name w:val="Tabela - Siatka4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1">
    <w:name w:val="Tabela - Siatka9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1">
    <w:name w:val="Tabela - Siatka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1">
    <w:name w:val="Tabela - Siatka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1">
    <w:name w:val="Tabela - Siatka3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1">
    <w:name w:val="Tabela - Siatka4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1">
    <w:name w:val="Tabela - Siatka53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1">
    <w:name w:val="Tabela - Siatka1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1">
    <w:name w:val="Tabela - Siatka2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1">
    <w:name w:val="Tabela - Siatka3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1">
    <w:name w:val="Tabela - Siatka4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1">
    <w:name w:val="Tabela - Siatka63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1">
    <w:name w:val="Tabela - Siatka1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1">
    <w:name w:val="Tabela - Siatka2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1">
    <w:name w:val="Tabela - Siatka3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1">
    <w:name w:val="Tabela - Siatka4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1">
    <w:name w:val="Tabela - Siatka10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1">
    <w:name w:val="Tabela - Siatka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1">
    <w:name w:val="Tabela - Siatka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1">
    <w:name w:val="Tabela - Siatka3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1">
    <w:name w:val="Tabela - Siatka4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1">
    <w:name w:val="Tabela - Siatka54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1">
    <w:name w:val="Tabela - Siatka1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1">
    <w:name w:val="Tabela - Siatka2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1">
    <w:name w:val="Tabela - Siatka3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1">
    <w:name w:val="Tabela - Siatka4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1">
    <w:name w:val="Tabela - Siatka64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1">
    <w:name w:val="Tabela - Siatka1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1">
    <w:name w:val="Tabela - Siatka2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1">
    <w:name w:val="Tabela - Siatka3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1">
    <w:name w:val="Tabela - Siatka4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1">
    <w:name w:val="Tabela - Siatka17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1">
    <w:name w:val="Tabela - Siatka1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1">
    <w:name w:val="Tabela - Siatka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1">
    <w:name w:val="Tabela - Siatka3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1">
    <w:name w:val="Tabela - Siatka4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1">
    <w:name w:val="Tabela - Siatka5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1">
    <w:name w:val="Tabela - Siatka1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1">
    <w:name w:val="Tabela - Siatka2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1">
    <w:name w:val="Tabela - Siatka3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1">
    <w:name w:val="Tabela - Siatka4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1">
    <w:name w:val="Tabela - Siatka6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1">
    <w:name w:val="Tabela - Siatka1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1">
    <w:name w:val="Tabela - Siatka2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1">
    <w:name w:val="Tabela - Siatka3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1">
    <w:name w:val="Tabela - Siatka4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1">
    <w:name w:val="Tabela - Siatka19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1">
    <w:name w:val="Tabela - Siatka110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1">
    <w:name w:val="Tabela - Siatka2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1">
    <w:name w:val="Tabela - Siatka3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1">
    <w:name w:val="Tabela - Siatka4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1">
    <w:name w:val="Tabela - Siatka5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1">
    <w:name w:val="Tabela - Siatka1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1">
    <w:name w:val="Tabela - Siatka2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1">
    <w:name w:val="Tabela - Siatka3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1">
    <w:name w:val="Tabela - Siatka4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1">
    <w:name w:val="Tabela - Siatka6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1">
    <w:name w:val="Tabela - Siatka1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1">
    <w:name w:val="Tabela - Siatka2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1">
    <w:name w:val="Tabela - Siatka3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1">
    <w:name w:val="Tabela - Siatka4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1">
    <w:name w:val="Tabela - Siatka20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1">
    <w:name w:val="Tabela - Siatka1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1">
    <w:name w:val="Tabela - Siatka2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1">
    <w:name w:val="Tabela - Siatka3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1">
    <w:name w:val="Tabela - Siatka4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1">
    <w:name w:val="Tabela - Siatka57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1">
    <w:name w:val="Tabela - Siatka11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1">
    <w:name w:val="Tabela - Siatka2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1">
    <w:name w:val="Tabela - Siatka3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1">
    <w:name w:val="Tabela - Siatka4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1">
    <w:name w:val="Tabela - Siatka67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1">
    <w:name w:val="Tabela - Siatka1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1">
    <w:name w:val="Tabela - Siatka2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1">
    <w:name w:val="Tabela - Siatka3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1">
    <w:name w:val="Tabela - Siatka4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9219C1"/>
    <w:rPr>
      <w:color w:val="808080"/>
      <w:shd w:val="clear" w:color="auto" w:fill="E6E6E6"/>
    </w:rPr>
  </w:style>
  <w:style w:type="table" w:customStyle="1" w:styleId="Tabela-Siatka76">
    <w:name w:val="Tabela - Siatka76"/>
    <w:basedOn w:val="Standardowy"/>
    <w:next w:val="Tabela-Siatka"/>
    <w:uiPriority w:val="3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8">
    <w:name w:val="Tabela - Siatka1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7">
    <w:name w:val="Tabela - Siatka2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7">
    <w:name w:val="Tabela - Siatka3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7">
    <w:name w:val="Tabela - Siatka4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8">
    <w:name w:val="Tabela - Siatka51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0">
    <w:name w:val="Tabela - Siatka11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9">
    <w:name w:val="Tabela - Siatka2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9">
    <w:name w:val="Tabela - Siatka3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9">
    <w:name w:val="Tabela - Siatka4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8">
    <w:name w:val="Tabela - Siatka61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8">
    <w:name w:val="Tabela - Siatka1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8">
    <w:name w:val="Tabela - Siatka2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8">
    <w:name w:val="Tabela - Siatka3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8">
    <w:name w:val="Tabela - Siatka4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9">
    <w:name w:val="Tabela - Siatka13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8">
    <w:name w:val="Tabela - Siatka2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8">
    <w:name w:val="Tabela - Siatka3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8">
    <w:name w:val="Tabela - Siatka4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9">
    <w:name w:val="Tabela - Siatka51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0">
    <w:name w:val="Tabela - Siatka1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0">
    <w:name w:val="Tabela - Siatka2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0">
    <w:name w:val="Tabela - Siatka3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0">
    <w:name w:val="Tabela - Siatka4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9">
    <w:name w:val="Tabela - Siatka61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9">
    <w:name w:val="Tabela - Siatka1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9">
    <w:name w:val="Tabela - Siatka2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9">
    <w:name w:val="Tabela - Siatka3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9">
    <w:name w:val="Tabela - Siatka4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6">
    <w:name w:val="Tabela - Siatka8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6">
    <w:name w:val="Tabela - Siatka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6">
    <w:name w:val="Tabela - Siatka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6">
    <w:name w:val="Tabela - Siatka3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6">
    <w:name w:val="Tabela - Siatka4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6">
    <w:name w:val="Tabela - Siatka52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6">
    <w:name w:val="Tabela - Siatka1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6">
    <w:name w:val="Tabela - Siatka2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6">
    <w:name w:val="Tabela - Siatka3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6">
    <w:name w:val="Tabela - Siatka4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6">
    <w:name w:val="Tabela - Siatka62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6">
    <w:name w:val="Tabela - Siatka1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6">
    <w:name w:val="Tabela - Siatka2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6">
    <w:name w:val="Tabela - Siatka3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6">
    <w:name w:val="Tabela - Siatka4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6">
    <w:name w:val="Tabela - Siatka9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6">
    <w:name w:val="Tabela - Siatka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6">
    <w:name w:val="Tabela - Siatka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6">
    <w:name w:val="Tabela - Siatka3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6">
    <w:name w:val="Tabela - Siatka4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6">
    <w:name w:val="Tabela - Siatka53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6">
    <w:name w:val="Tabela - Siatka1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6">
    <w:name w:val="Tabela - Siatka2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6">
    <w:name w:val="Tabela - Siatka3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6">
    <w:name w:val="Tabela - Siatka4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6">
    <w:name w:val="Tabela - Siatka63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6">
    <w:name w:val="Tabela - Siatka1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6">
    <w:name w:val="Tabela - Siatka2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6">
    <w:name w:val="Tabela - Siatka3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6">
    <w:name w:val="Tabela - Siatka4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6">
    <w:name w:val="Tabela - Siatka10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6">
    <w:name w:val="Tabela - Siatka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6">
    <w:name w:val="Tabela - Siatka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6">
    <w:name w:val="Tabela - Siatka3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6">
    <w:name w:val="Tabela - Siatka4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6">
    <w:name w:val="Tabela - Siatka54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6">
    <w:name w:val="Tabela - Siatka1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6">
    <w:name w:val="Tabela - Siatka2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6">
    <w:name w:val="Tabela - Siatka3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6">
    <w:name w:val="Tabela - Siatka4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6">
    <w:name w:val="Tabela - Siatka64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6">
    <w:name w:val="Tabela - Siatka1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6">
    <w:name w:val="Tabela - Siatka2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6">
    <w:name w:val="Tabela - Siatka3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6">
    <w:name w:val="Tabela - Siatka4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6">
    <w:name w:val="Tabela - Siatka17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6">
    <w:name w:val="Tabela - Siatka1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6">
    <w:name w:val="Tabela - Siatka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6">
    <w:name w:val="Tabela - Siatka3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6">
    <w:name w:val="Tabela - Siatka4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6">
    <w:name w:val="Tabela - Siatka5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6">
    <w:name w:val="Tabela - Siatka1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6">
    <w:name w:val="Tabela - Siatka2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6">
    <w:name w:val="Tabela - Siatka3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6">
    <w:name w:val="Tabela - Siatka4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6">
    <w:name w:val="Tabela - Siatka6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6">
    <w:name w:val="Tabela - Siatka1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6">
    <w:name w:val="Tabela - Siatka2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6">
    <w:name w:val="Tabela - Siatka3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6">
    <w:name w:val="Tabela - Siatka4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6">
    <w:name w:val="Tabela - Siatka19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6">
    <w:name w:val="Tabela - Siatka110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6">
    <w:name w:val="Tabela - Siatka2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6">
    <w:name w:val="Tabela - Siatka3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6">
    <w:name w:val="Tabela - Siatka5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6">
    <w:name w:val="Tabela - Siatka1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6">
    <w:name w:val="Tabela - Siatka2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6">
    <w:name w:val="Tabela - Siatka3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6">
    <w:name w:val="Tabela - Siatka4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6">
    <w:name w:val="Tabela - Siatka6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6">
    <w:name w:val="Tabela - Siatka1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6">
    <w:name w:val="Tabela - Siatka2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6">
    <w:name w:val="Tabela - Siatka3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6">
    <w:name w:val="Tabela - Siatka4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6">
    <w:name w:val="Tabela - Siatka20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6">
    <w:name w:val="Tabela - Siatka1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6">
    <w:name w:val="Tabela - Siatka2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6">
    <w:name w:val="Tabela - Siatka3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6">
    <w:name w:val="Tabela - Siatka4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6">
    <w:name w:val="Tabela - Siatka57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6">
    <w:name w:val="Tabela - Siatka11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6">
    <w:name w:val="Tabela - Siatka2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6">
    <w:name w:val="Tabela - Siatka3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6">
    <w:name w:val="Tabela - Siatka4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6">
    <w:name w:val="Tabela - Siatka67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6">
    <w:name w:val="Tabela - Siatka1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6">
    <w:name w:val="Tabela - Siatka2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6">
    <w:name w:val="Tabela - Siatka3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6">
    <w:name w:val="Tabela - Siatka4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3">
    <w:name w:val="Tabela - Siatka3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3">
    <w:name w:val="Tabela - Siatka1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3">
    <w:name w:val="Tabela - Siatka2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3">
    <w:name w:val="Tabela - Siatka3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3">
    <w:name w:val="Tabela - Siatka4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3">
    <w:name w:val="Tabela - Siatka58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3">
    <w:name w:val="Tabela - Siatka1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3">
    <w:name w:val="Tabela - Siatka2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3">
    <w:name w:val="Tabela - Siatka3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3">
    <w:name w:val="Tabela - Siatka4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3">
    <w:name w:val="Tabela - Siatka68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3">
    <w:name w:val="Tabela - Siatka1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3">
    <w:name w:val="Tabela - Siatka2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3">
    <w:name w:val="Tabela - Siatka3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3">
    <w:name w:val="Tabela - Siatka4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3">
    <w:name w:val="Tabela - Siatka7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3">
    <w:name w:val="Tabela - Siatka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3">
    <w:name w:val="Tabela - Siatka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3">
    <w:name w:val="Tabela - Siatka3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3">
    <w:name w:val="Tabela - Siatka4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3">
    <w:name w:val="Tabela - Siatka51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3">
    <w:name w:val="Tabela - Siatka1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3">
    <w:name w:val="Tabela - Siatka2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3">
    <w:name w:val="Tabela - Siatka3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3">
    <w:name w:val="Tabela - Siatka4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3">
    <w:name w:val="Tabela - Siatka61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3">
    <w:name w:val="Tabela - Siatka1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3">
    <w:name w:val="Tabela - Siatka2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3">
    <w:name w:val="Tabela - Siatka3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3">
    <w:name w:val="Tabela - Siatka4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3">
    <w:name w:val="Tabela - Siatka8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3">
    <w:name w:val="Tabela - Siatka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3">
    <w:name w:val="Tabela - Siatka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3">
    <w:name w:val="Tabela - Siatka3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3">
    <w:name w:val="Tabela - Siatka4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3">
    <w:name w:val="Tabela - Siatka52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3">
    <w:name w:val="Tabela - Siatka1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3">
    <w:name w:val="Tabela - Siatka2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3">
    <w:name w:val="Tabela - Siatka3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3">
    <w:name w:val="Tabela - Siatka4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3">
    <w:name w:val="Tabela - Siatka62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3">
    <w:name w:val="Tabela - Siatka1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3">
    <w:name w:val="Tabela - Siatka2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3">
    <w:name w:val="Tabela - Siatka3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3">
    <w:name w:val="Tabela - Siatka4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3">
    <w:name w:val="Tabela - Siatka9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3">
    <w:name w:val="Tabela - Siatka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3">
    <w:name w:val="Tabela - Siatka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3">
    <w:name w:val="Tabela - Siatka3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3">
    <w:name w:val="Tabela - Siatka4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3">
    <w:name w:val="Tabela - Siatka53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3">
    <w:name w:val="Tabela - Siatka1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3">
    <w:name w:val="Tabela - Siatka2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3">
    <w:name w:val="Tabela - Siatka3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3">
    <w:name w:val="Tabela - Siatka4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3">
    <w:name w:val="Tabela - Siatka63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3">
    <w:name w:val="Tabela - Siatka1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3">
    <w:name w:val="Tabela - Siatka2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3">
    <w:name w:val="Tabela - Siatka3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3">
    <w:name w:val="Tabela - Siatka4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3">
    <w:name w:val="Tabela - Siatka10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3">
    <w:name w:val="Tabela - Siatka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3">
    <w:name w:val="Tabela - Siatka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3">
    <w:name w:val="Tabela - Siatka3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3">
    <w:name w:val="Tabela - Siatka4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3">
    <w:name w:val="Tabela - Siatka54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3">
    <w:name w:val="Tabela - Siatka1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3">
    <w:name w:val="Tabela - Siatka2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3">
    <w:name w:val="Tabela - Siatka3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3">
    <w:name w:val="Tabela - Siatka4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3">
    <w:name w:val="Tabela - Siatka64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3">
    <w:name w:val="Tabela - Siatka1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3">
    <w:name w:val="Tabela - Siatka2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3">
    <w:name w:val="Tabela - Siatka3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3">
    <w:name w:val="Tabela - Siatka4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3">
    <w:name w:val="Tabela - Siatka17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3">
    <w:name w:val="Tabela - Siatka1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3">
    <w:name w:val="Tabela - Siatka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3">
    <w:name w:val="Tabela - Siatka3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3">
    <w:name w:val="Tabela - Siatka4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3">
    <w:name w:val="Tabela - Siatka5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3">
    <w:name w:val="Tabela - Siatka1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3">
    <w:name w:val="Tabela - Siatka2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3">
    <w:name w:val="Tabela - Siatka3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3">
    <w:name w:val="Tabela - Siatka4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3">
    <w:name w:val="Tabela - Siatka6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3">
    <w:name w:val="Tabela - Siatka1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3">
    <w:name w:val="Tabela - Siatka2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3">
    <w:name w:val="Tabela - Siatka3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3">
    <w:name w:val="Tabela - Siatka4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3">
    <w:name w:val="Tabela - Siatka19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3">
    <w:name w:val="Tabela - Siatka110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3">
    <w:name w:val="Tabela - Siatka2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3">
    <w:name w:val="Tabela - Siatka3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3">
    <w:name w:val="Tabela - Siatka4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3">
    <w:name w:val="Tabela - Siatka5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3">
    <w:name w:val="Tabela - Siatka1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3">
    <w:name w:val="Tabela - Siatka2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3">
    <w:name w:val="Tabela - Siatka3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3">
    <w:name w:val="Tabela - Siatka4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3">
    <w:name w:val="Tabela - Siatka6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3">
    <w:name w:val="Tabela - Siatka1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3">
    <w:name w:val="Tabela - Siatka2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3">
    <w:name w:val="Tabela - Siatka3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3">
    <w:name w:val="Tabela - Siatka4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3">
    <w:name w:val="Tabela - Siatka20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3">
    <w:name w:val="Tabela - Siatka1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3">
    <w:name w:val="Tabela - Siatka2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3">
    <w:name w:val="Tabela - Siatka3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3">
    <w:name w:val="Tabela - Siatka4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3">
    <w:name w:val="Tabela - Siatka57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3">
    <w:name w:val="Tabela - Siatka11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3">
    <w:name w:val="Tabela - Siatka2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3">
    <w:name w:val="Tabela - Siatka3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3">
    <w:name w:val="Tabela - Siatka4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3">
    <w:name w:val="Tabela - Siatka67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3">
    <w:name w:val="Tabela - Siatka1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3">
    <w:name w:val="Tabela - Siatka2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3">
    <w:name w:val="Tabela - Siatka3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3">
    <w:name w:val="Tabela - Siatka4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3">
    <w:name w:val="Tabela - Siatka4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3">
    <w:name w:val="Tabela - Siatka12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3">
    <w:name w:val="Tabela - Siatka2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3">
    <w:name w:val="Tabela - Siatka3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3">
    <w:name w:val="Tabela - Siatka4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3">
    <w:name w:val="Tabela - Siatka59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3">
    <w:name w:val="Tabela - Siatka1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3">
    <w:name w:val="Tabela - Siatka2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3">
    <w:name w:val="Tabela - Siatka3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3">
    <w:name w:val="Tabela - Siatka4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3">
    <w:name w:val="Tabela - Siatka69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3">
    <w:name w:val="Tabela - Siatka1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3">
    <w:name w:val="Tabela - Siatka2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3">
    <w:name w:val="Tabela - Siatka3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3">
    <w:name w:val="Tabela - Siatka4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3">
    <w:name w:val="Tabela - Siatka7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3">
    <w:name w:val="Tabela - Siatka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3">
    <w:name w:val="Tabela - Siatka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3">
    <w:name w:val="Tabela - Siatka3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3">
    <w:name w:val="Tabela - Siatka4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3">
    <w:name w:val="Tabela - Siatka51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3">
    <w:name w:val="Tabela - Siatka11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3">
    <w:name w:val="Tabela - Siatka2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3">
    <w:name w:val="Tabela - Siatka3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3">
    <w:name w:val="Tabela - Siatka4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3">
    <w:name w:val="Tabela - Siatka1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3">
    <w:name w:val="Tabela - Siatka2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3">
    <w:name w:val="Tabela - Siatka3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3">
    <w:name w:val="Tabela - Siatka4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3">
    <w:name w:val="Tabela - Siatka8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3">
    <w:name w:val="Tabela - Siatka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3">
    <w:name w:val="Tabela - Siatka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3">
    <w:name w:val="Tabela - Siatka3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3">
    <w:name w:val="Tabela - Siatka4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3">
    <w:name w:val="Tabela - Siatka52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3">
    <w:name w:val="Tabela - Siatka1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3">
    <w:name w:val="Tabela - Siatka2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3">
    <w:name w:val="Tabela - Siatka3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3">
    <w:name w:val="Tabela - Siatka4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3">
    <w:name w:val="Tabela - Siatka62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3">
    <w:name w:val="Tabela - Siatka1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3">
    <w:name w:val="Tabela - Siatka2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3">
    <w:name w:val="Tabela - Siatka3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3">
    <w:name w:val="Tabela - Siatka4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3">
    <w:name w:val="Tabela - Siatka9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3">
    <w:name w:val="Tabela - Siatka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3">
    <w:name w:val="Tabela - Siatka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3">
    <w:name w:val="Tabela - Siatka3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3">
    <w:name w:val="Tabela - Siatka4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3">
    <w:name w:val="Tabela - Siatka53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3">
    <w:name w:val="Tabela - Siatka1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3">
    <w:name w:val="Tabela - Siatka2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3">
    <w:name w:val="Tabela - Siatka3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3">
    <w:name w:val="Tabela - Siatka4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3">
    <w:name w:val="Tabela - Siatka63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3">
    <w:name w:val="Tabela - Siatka1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3">
    <w:name w:val="Tabela - Siatka2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3">
    <w:name w:val="Tabela - Siatka3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3">
    <w:name w:val="Tabela - Siatka4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3">
    <w:name w:val="Tabela - Siatka10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3">
    <w:name w:val="Tabela - Siatka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3">
    <w:name w:val="Tabela - Siatka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3">
    <w:name w:val="Tabela - Siatka3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3">
    <w:name w:val="Tabela - Siatka4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3">
    <w:name w:val="Tabela - Siatka54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3">
    <w:name w:val="Tabela - Siatka1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3">
    <w:name w:val="Tabela - Siatka2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3">
    <w:name w:val="Tabela - Siatka3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3">
    <w:name w:val="Tabela - Siatka4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3">
    <w:name w:val="Tabela - Siatka64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3">
    <w:name w:val="Tabela - Siatka1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3">
    <w:name w:val="Tabela - Siatka2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3">
    <w:name w:val="Tabela - Siatka3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3">
    <w:name w:val="Tabela - Siatka4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3">
    <w:name w:val="Tabela - Siatka17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3">
    <w:name w:val="Tabela - Siatka1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3">
    <w:name w:val="Tabela - Siatka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3">
    <w:name w:val="Tabela - Siatka3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3">
    <w:name w:val="Tabela - Siatka4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3">
    <w:name w:val="Tabela - Siatka5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3">
    <w:name w:val="Tabela - Siatka1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3">
    <w:name w:val="Tabela - Siatka2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3">
    <w:name w:val="Tabela - Siatka3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3">
    <w:name w:val="Tabela - Siatka4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3">
    <w:name w:val="Tabela - Siatka6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3">
    <w:name w:val="Tabela - Siatka1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3">
    <w:name w:val="Tabela - Siatka2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3">
    <w:name w:val="Tabela - Siatka3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3">
    <w:name w:val="Tabela - Siatka4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3">
    <w:name w:val="Tabela - Siatka19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3">
    <w:name w:val="Tabela - Siatka110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3">
    <w:name w:val="Tabela - Siatka2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3">
    <w:name w:val="Tabela - Siatka3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3">
    <w:name w:val="Tabela - Siatka4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3">
    <w:name w:val="Tabela - Siatka5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3">
    <w:name w:val="Tabela - Siatka1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3">
    <w:name w:val="Tabela - Siatka2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3">
    <w:name w:val="Tabela - Siatka3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3">
    <w:name w:val="Tabela - Siatka4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3">
    <w:name w:val="Tabela - Siatka6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3">
    <w:name w:val="Tabela - Siatka1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3">
    <w:name w:val="Tabela - Siatka2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3">
    <w:name w:val="Tabela - Siatka3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3">
    <w:name w:val="Tabela - Siatka4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3">
    <w:name w:val="Tabela - Siatka20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3">
    <w:name w:val="Tabela - Siatka1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3">
    <w:name w:val="Tabela - Siatka2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3">
    <w:name w:val="Tabela - Siatka3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3">
    <w:name w:val="Tabela - Siatka4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3">
    <w:name w:val="Tabela - Siatka57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3">
    <w:name w:val="Tabela - Siatka11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3">
    <w:name w:val="Tabela - Siatka2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3">
    <w:name w:val="Tabela - Siatka3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3">
    <w:name w:val="Tabela - Siatka4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3">
    <w:name w:val="Tabela - Siatka67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3">
    <w:name w:val="Tabela - Siatka1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3">
    <w:name w:val="Tabela - Siatka2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3">
    <w:name w:val="Tabela - Siatka3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3">
    <w:name w:val="Tabela - Siatka4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2">
    <w:name w:val="Tabela - Siatka5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02">
    <w:name w:val="Tabela - Siatka1302"/>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2">
    <w:name w:val="Tabela - Siatka2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2">
    <w:name w:val="Tabela - Siatka3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2">
    <w:name w:val="Tabela - Siatka4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2">
    <w:name w:val="Tabela - Siatka510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2">
    <w:name w:val="Tabela - Siatka1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2">
    <w:name w:val="Tabela - Siatka2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2">
    <w:name w:val="Tabela - Siatka3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2">
    <w:name w:val="Tabela - Siatka4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2">
    <w:name w:val="Tabela - Siatka610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2">
    <w:name w:val="Tabela - Siatka1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2">
    <w:name w:val="Tabela - Siatka2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2">
    <w:name w:val="Tabela - Siatka3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2">
    <w:name w:val="Tabela - Siatka4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2">
    <w:name w:val="Tabela - Siatka7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2">
    <w:name w:val="Tabela - Siatka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2">
    <w:name w:val="Tabela - Siatka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2">
    <w:name w:val="Tabela - Siatka3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2">
    <w:name w:val="Tabela - Siatka4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2">
    <w:name w:val="Tabela - Siatka51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2">
    <w:name w:val="Tabela - Siatka1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2">
    <w:name w:val="Tabela - Siatka2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2">
    <w:name w:val="Tabela - Siatka3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2">
    <w:name w:val="Tabela - Siatka4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2">
    <w:name w:val="Tabela - Siatka61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2">
    <w:name w:val="Tabela - Siatka1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2">
    <w:name w:val="Tabela - Siatka2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2">
    <w:name w:val="Tabela - Siatka3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2">
    <w:name w:val="Tabela - Siatka4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2">
    <w:name w:val="Tabela - Siatka8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2">
    <w:name w:val="Tabela - Siatka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2">
    <w:name w:val="Tabela - Siatka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2">
    <w:name w:val="Tabela - Siatka3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2">
    <w:name w:val="Tabela - Siatka4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2">
    <w:name w:val="Tabela - Siatka52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2">
    <w:name w:val="Tabela - Siatka1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2">
    <w:name w:val="Tabela - Siatka2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2">
    <w:name w:val="Tabela - Siatka3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2">
    <w:name w:val="Tabela - Siatka4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2">
    <w:name w:val="Tabela - Siatka62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2">
    <w:name w:val="Tabela - Siatka1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2">
    <w:name w:val="Tabela - Siatka2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2">
    <w:name w:val="Tabela - Siatka3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2">
    <w:name w:val="Tabela - Siatka4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2">
    <w:name w:val="Tabela - Siatka9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2">
    <w:name w:val="Tabela - Siatka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2">
    <w:name w:val="Tabela - Siatka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2">
    <w:name w:val="Tabela - Siatka3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2">
    <w:name w:val="Tabela - Siatka4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2">
    <w:name w:val="Tabela - Siatka53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2">
    <w:name w:val="Tabela - Siatka1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2">
    <w:name w:val="Tabela - Siatka2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2">
    <w:name w:val="Tabela - Siatka3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2">
    <w:name w:val="Tabela - Siatka4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2">
    <w:name w:val="Tabela - Siatka63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2">
    <w:name w:val="Tabela - Siatka1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2">
    <w:name w:val="Tabela - Siatka2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2">
    <w:name w:val="Tabela - Siatka3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2">
    <w:name w:val="Tabela - Siatka4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2">
    <w:name w:val="Tabela - Siatka10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2">
    <w:name w:val="Tabela - Siatka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2">
    <w:name w:val="Tabela - Siatka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2">
    <w:name w:val="Tabela - Siatka3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2">
    <w:name w:val="Tabela - Siatka4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2">
    <w:name w:val="Tabela - Siatka54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2">
    <w:name w:val="Tabela - Siatka1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2">
    <w:name w:val="Tabela - Siatka2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2">
    <w:name w:val="Tabela - Siatka3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2">
    <w:name w:val="Tabela - Siatka4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2">
    <w:name w:val="Tabela - Siatka64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2">
    <w:name w:val="Tabela - Siatka1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2">
    <w:name w:val="Tabela - Siatka2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2">
    <w:name w:val="Tabela - Siatka3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2">
    <w:name w:val="Tabela - Siatka4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2">
    <w:name w:val="Tabela - Siatka17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2">
    <w:name w:val="Tabela - Siatka1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2">
    <w:name w:val="Tabela - Siatka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2">
    <w:name w:val="Tabela - Siatka3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2">
    <w:name w:val="Tabela - Siatka4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2">
    <w:name w:val="Tabela - Siatka5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2">
    <w:name w:val="Tabela - Siatka1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2">
    <w:name w:val="Tabela - Siatka2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2">
    <w:name w:val="Tabela - Siatka3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2">
    <w:name w:val="Tabela - Siatka4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2">
    <w:name w:val="Tabela - Siatka6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2">
    <w:name w:val="Tabela - Siatka1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2">
    <w:name w:val="Tabela - Siatka2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2">
    <w:name w:val="Tabela - Siatka3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2">
    <w:name w:val="Tabela - Siatka4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2">
    <w:name w:val="Tabela - Siatka19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2">
    <w:name w:val="Tabela - Siatka110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2">
    <w:name w:val="Tabela - Siatka2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2">
    <w:name w:val="Tabela - Siatka3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2">
    <w:name w:val="Tabela - Siatka4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2">
    <w:name w:val="Tabela - Siatka5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2">
    <w:name w:val="Tabela - Siatka1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2">
    <w:name w:val="Tabela - Siatka2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2">
    <w:name w:val="Tabela - Siatka3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2">
    <w:name w:val="Tabela - Siatka4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2">
    <w:name w:val="Tabela - Siatka6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2">
    <w:name w:val="Tabela - Siatka1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2">
    <w:name w:val="Tabela - Siatka2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2">
    <w:name w:val="Tabela - Siatka3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2">
    <w:name w:val="Tabela - Siatka4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2">
    <w:name w:val="Tabela - Siatka20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2">
    <w:name w:val="Tabela - Siatka1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2">
    <w:name w:val="Tabela - Siatka2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2">
    <w:name w:val="Tabela - Siatka3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2">
    <w:name w:val="Tabela - Siatka4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2">
    <w:name w:val="Tabela - Siatka57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2">
    <w:name w:val="Tabela - Siatka11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2">
    <w:name w:val="Tabela - Siatka2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2">
    <w:name w:val="Tabela - Siatka3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2">
    <w:name w:val="Tabela - Siatka4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2">
    <w:name w:val="Tabela - Siatka67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2">
    <w:name w:val="Tabela - Siatka1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2">
    <w:name w:val="Tabela - Siatka2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2">
    <w:name w:val="Tabela - Siatka3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2">
    <w:name w:val="Tabela - Siatka42732"/>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2">
    <w:name w:val="Tabela - Siatka3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2">
    <w:name w:val="Tabela - Siatka1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2">
    <w:name w:val="Tabela - Siatka2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2">
    <w:name w:val="Tabela - Siatka3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2">
    <w:name w:val="Tabela - Siatka4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2">
    <w:name w:val="Tabela - Siatka58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2">
    <w:name w:val="Tabela - Siatka1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2">
    <w:name w:val="Tabela - Siatka2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2">
    <w:name w:val="Tabela - Siatka3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2">
    <w:name w:val="Tabela - Siatka4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2">
    <w:name w:val="Tabela - Siatka68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2">
    <w:name w:val="Tabela - Siatka1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2">
    <w:name w:val="Tabela - Siatka2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2">
    <w:name w:val="Tabela - Siatka3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2">
    <w:name w:val="Tabela - Siatka4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2">
    <w:name w:val="Tabela - Siatka7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2">
    <w:name w:val="Tabela - Siatka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2">
    <w:name w:val="Tabela - Siatka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2">
    <w:name w:val="Tabela - Siatka3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2">
    <w:name w:val="Tabela - Siatka4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2">
    <w:name w:val="Tabela - Siatka51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2">
    <w:name w:val="Tabela - Siatka1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2">
    <w:name w:val="Tabela - Siatka2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2">
    <w:name w:val="Tabela - Siatka3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2">
    <w:name w:val="Tabela - Siatka4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2">
    <w:name w:val="Tabela - Siatka61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2">
    <w:name w:val="Tabela - Siatka1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2">
    <w:name w:val="Tabela - Siatka2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2">
    <w:name w:val="Tabela - Siatka3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2">
    <w:name w:val="Tabela - Siatka4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2">
    <w:name w:val="Tabela - Siatka8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2">
    <w:name w:val="Tabela - Siatka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2">
    <w:name w:val="Tabela - Siatka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2">
    <w:name w:val="Tabela - Siatka3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2">
    <w:name w:val="Tabela - Siatka4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2">
    <w:name w:val="Tabela - Siatka52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2">
    <w:name w:val="Tabela - Siatka1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2">
    <w:name w:val="Tabela - Siatka2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2">
    <w:name w:val="Tabela - Siatka3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2">
    <w:name w:val="Tabela - Siatka4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2">
    <w:name w:val="Tabela - Siatka62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2">
    <w:name w:val="Tabela - Siatka1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2">
    <w:name w:val="Tabela - Siatka2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2">
    <w:name w:val="Tabela - Siatka3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2">
    <w:name w:val="Tabela - Siatka4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2">
    <w:name w:val="Tabela - Siatka9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2">
    <w:name w:val="Tabela - Siatka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2">
    <w:name w:val="Tabela - Siatka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2">
    <w:name w:val="Tabela - Siatka3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2">
    <w:name w:val="Tabela - Siatka4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2">
    <w:name w:val="Tabela - Siatka53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2">
    <w:name w:val="Tabela - Siatka1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2">
    <w:name w:val="Tabela - Siatka2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2">
    <w:name w:val="Tabela - Siatka3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2">
    <w:name w:val="Tabela - Siatka4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2">
    <w:name w:val="Tabela - Siatka63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2">
    <w:name w:val="Tabela - Siatka1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2">
    <w:name w:val="Tabela - Siatka2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2">
    <w:name w:val="Tabela - Siatka3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2">
    <w:name w:val="Tabela - Siatka4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2">
    <w:name w:val="Tabela - Siatka10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2">
    <w:name w:val="Tabela - Siatka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2">
    <w:name w:val="Tabela - Siatka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2">
    <w:name w:val="Tabela - Siatka3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2">
    <w:name w:val="Tabela - Siatka4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2">
    <w:name w:val="Tabela - Siatka54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2">
    <w:name w:val="Tabela - Siatka1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2">
    <w:name w:val="Tabela - Siatka2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2">
    <w:name w:val="Tabela - Siatka3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2">
    <w:name w:val="Tabela - Siatka4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2">
    <w:name w:val="Tabela - Siatka64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2">
    <w:name w:val="Tabela - Siatka1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2">
    <w:name w:val="Tabela - Siatka2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2">
    <w:name w:val="Tabela - Siatka3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2">
    <w:name w:val="Tabela - Siatka4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2">
    <w:name w:val="Tabela - Siatka17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2">
    <w:name w:val="Tabela - Siatka1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2">
    <w:name w:val="Tabela - Siatka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2">
    <w:name w:val="Tabela - Siatka3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2">
    <w:name w:val="Tabela - Siatka4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2">
    <w:name w:val="Tabela - Siatka5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2">
    <w:name w:val="Tabela - Siatka1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2">
    <w:name w:val="Tabela - Siatka2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2">
    <w:name w:val="Tabela - Siatka3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2">
    <w:name w:val="Tabela - Siatka4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2">
    <w:name w:val="Tabela - Siatka6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2">
    <w:name w:val="Tabela - Siatka1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2">
    <w:name w:val="Tabela - Siatka2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2">
    <w:name w:val="Tabela - Siatka3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2">
    <w:name w:val="Tabela - Siatka4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2">
    <w:name w:val="Tabela - Siatka19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2">
    <w:name w:val="Tabela - Siatka110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2">
    <w:name w:val="Tabela - Siatka2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2">
    <w:name w:val="Tabela - Siatka3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2">
    <w:name w:val="Tabela - Siatka4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2">
    <w:name w:val="Tabela - Siatka5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2">
    <w:name w:val="Tabela - Siatka1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2">
    <w:name w:val="Tabela - Siatka2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2">
    <w:name w:val="Tabela - Siatka3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2">
    <w:name w:val="Tabela - Siatka4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2">
    <w:name w:val="Tabela - Siatka6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2">
    <w:name w:val="Tabela - Siatka1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2">
    <w:name w:val="Tabela - Siatka2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2">
    <w:name w:val="Tabela - Siatka3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2">
    <w:name w:val="Tabela - Siatka4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2">
    <w:name w:val="Tabela - Siatka20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2">
    <w:name w:val="Tabela - Siatka1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2">
    <w:name w:val="Tabela - Siatka2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2">
    <w:name w:val="Tabela - Siatka3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2">
    <w:name w:val="Tabela - Siatka4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2">
    <w:name w:val="Tabela - Siatka57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2">
    <w:name w:val="Tabela - Siatka11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2">
    <w:name w:val="Tabela - Siatka2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2">
    <w:name w:val="Tabela - Siatka3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2">
    <w:name w:val="Tabela - Siatka4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2">
    <w:name w:val="Tabela - Siatka67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2">
    <w:name w:val="Tabela - Siatka1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2">
    <w:name w:val="Tabela - Siatka2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2">
    <w:name w:val="Tabela - Siatka3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2">
    <w:name w:val="Tabela - Siatka4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2">
    <w:name w:val="Tabela - Siatka4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2">
    <w:name w:val="Tabela - Siatka12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2">
    <w:name w:val="Tabela - Siatka2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2">
    <w:name w:val="Tabela - Siatka3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2">
    <w:name w:val="Tabela - Siatka4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2">
    <w:name w:val="Tabela - Siatka59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2">
    <w:name w:val="Tabela - Siatka1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2">
    <w:name w:val="Tabela - Siatka2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2">
    <w:name w:val="Tabela - Siatka3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2">
    <w:name w:val="Tabela - Siatka4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2">
    <w:name w:val="Tabela - Siatka69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2">
    <w:name w:val="Tabela - Siatka1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2">
    <w:name w:val="Tabela - Siatka2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2">
    <w:name w:val="Tabela - Siatka3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2">
    <w:name w:val="Tabela - Siatka4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2">
    <w:name w:val="Tabela - Siatka7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2">
    <w:name w:val="Tabela - Siatka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2">
    <w:name w:val="Tabela - Siatka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2">
    <w:name w:val="Tabela - Siatka3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2">
    <w:name w:val="Tabela - Siatka4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2">
    <w:name w:val="Tabela - Siatka51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2">
    <w:name w:val="Tabela - Siatka11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2">
    <w:name w:val="Tabela - Siatka2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2">
    <w:name w:val="Tabela - Siatka3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2">
    <w:name w:val="Tabela - Siatka4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2">
    <w:name w:val="Tabela - Siatka61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2">
    <w:name w:val="Tabela - Siatka1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2">
    <w:name w:val="Tabela - Siatka2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2">
    <w:name w:val="Tabela - Siatka3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2">
    <w:name w:val="Tabela - Siatka4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2">
    <w:name w:val="Tabela - Siatka8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2">
    <w:name w:val="Tabela - Siatka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2">
    <w:name w:val="Tabela - Siatka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2">
    <w:name w:val="Tabela - Siatka3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2">
    <w:name w:val="Tabela - Siatka4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2">
    <w:name w:val="Tabela - Siatka52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2">
    <w:name w:val="Tabela - Siatka1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2">
    <w:name w:val="Tabela - Siatka2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2">
    <w:name w:val="Tabela - Siatka3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2">
    <w:name w:val="Tabela - Siatka4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2">
    <w:name w:val="Tabela - Siatka62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2">
    <w:name w:val="Tabela - Siatka1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2">
    <w:name w:val="Tabela - Siatka2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2">
    <w:name w:val="Tabela - Siatka3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2">
    <w:name w:val="Tabela - Siatka4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2">
    <w:name w:val="Tabela - Siatka9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2">
    <w:name w:val="Tabela - Siatka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2">
    <w:name w:val="Tabela - Siatka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2">
    <w:name w:val="Tabela - Siatka3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2">
    <w:name w:val="Tabela - Siatka4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2">
    <w:name w:val="Tabela - Siatka53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2">
    <w:name w:val="Tabela - Siatka1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2">
    <w:name w:val="Tabela - Siatka2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2">
    <w:name w:val="Tabela - Siatka3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2">
    <w:name w:val="Tabela - Siatka4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2">
    <w:name w:val="Tabela - Siatka63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2">
    <w:name w:val="Tabela - Siatka1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2">
    <w:name w:val="Tabela - Siatka2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2">
    <w:name w:val="Tabela - Siatka3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2">
    <w:name w:val="Tabela - Siatka4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2">
    <w:name w:val="Tabela - Siatka10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2">
    <w:name w:val="Tabela - Siatka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2">
    <w:name w:val="Tabela - Siatka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2">
    <w:name w:val="Tabela - Siatka3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2">
    <w:name w:val="Tabela - Siatka4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2">
    <w:name w:val="Tabela - Siatka54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2">
    <w:name w:val="Tabela - Siatka1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2">
    <w:name w:val="Tabela - Siatka2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2">
    <w:name w:val="Tabela - Siatka3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2">
    <w:name w:val="Tabela - Siatka4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2">
    <w:name w:val="Tabela - Siatka64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2">
    <w:name w:val="Tabela - Siatka1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2">
    <w:name w:val="Tabela - Siatka2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2">
    <w:name w:val="Tabela - Siatka3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2">
    <w:name w:val="Tabela - Siatka4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2">
    <w:name w:val="Tabela - Siatka17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2">
    <w:name w:val="Tabela - Siatka1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2">
    <w:name w:val="Tabela - Siatka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2">
    <w:name w:val="Tabela - Siatka3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2">
    <w:name w:val="Tabela - Siatka4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2">
    <w:name w:val="Tabela - Siatka5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2">
    <w:name w:val="Tabela - Siatka1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2">
    <w:name w:val="Tabela - Siatka2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2">
    <w:name w:val="Tabela - Siatka3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2">
    <w:name w:val="Tabela - Siatka4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2">
    <w:name w:val="Tabela - Siatka6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2">
    <w:name w:val="Tabela - Siatka1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2">
    <w:name w:val="Tabela - Siatka2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2">
    <w:name w:val="Tabela - Siatka3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2">
    <w:name w:val="Tabela - Siatka4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2">
    <w:name w:val="Tabela - Siatka19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2">
    <w:name w:val="Tabela - Siatka110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2">
    <w:name w:val="Tabela - Siatka2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2">
    <w:name w:val="Tabela - Siatka3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2">
    <w:name w:val="Tabela - Siatka4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2">
    <w:name w:val="Tabela - Siatka5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2">
    <w:name w:val="Tabela - Siatka1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2">
    <w:name w:val="Tabela - Siatka2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2">
    <w:name w:val="Tabela - Siatka3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2">
    <w:name w:val="Tabela - Siatka4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2">
    <w:name w:val="Tabela - Siatka6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2">
    <w:name w:val="Tabela - Siatka1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2">
    <w:name w:val="Tabela - Siatka2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2">
    <w:name w:val="Tabela - Siatka3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2">
    <w:name w:val="Tabela - Siatka4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2">
    <w:name w:val="Tabela - Siatka20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2">
    <w:name w:val="Tabela - Siatka1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2">
    <w:name w:val="Tabela - Siatka2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2">
    <w:name w:val="Tabela - Siatka3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2">
    <w:name w:val="Tabela - Siatka4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2">
    <w:name w:val="Tabela - Siatka57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2">
    <w:name w:val="Tabela - Siatka11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2">
    <w:name w:val="Tabela - Siatka2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2">
    <w:name w:val="Tabela - Siatka3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2">
    <w:name w:val="Tabela - Siatka4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2">
    <w:name w:val="Tabela - Siatka67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2">
    <w:name w:val="Tabela - Siatka1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2">
    <w:name w:val="Tabela - Siatka2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2">
    <w:name w:val="Tabela - Siatka3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2">
    <w:name w:val="Tabela - Siatka4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2">
    <w:name w:val="Tabela - Siatka6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3">
    <w:name w:val="Styl143"/>
    <w:rsid w:val="009219C1"/>
    <w:pPr>
      <w:numPr>
        <w:numId w:val="20"/>
      </w:numPr>
    </w:pPr>
  </w:style>
  <w:style w:type="table" w:customStyle="1" w:styleId="Tabela-Siatka1342">
    <w:name w:val="Tabela - Siatka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2">
    <w:name w:val="Tabela - Siatka2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2">
    <w:name w:val="Tabela - Siatka3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2">
    <w:name w:val="Tabela - Siatka4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2">
    <w:name w:val="Tabela - Siatka51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2">
    <w:name w:val="Tabela - Siatka1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2">
    <w:name w:val="Tabela - Siatka2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2">
    <w:name w:val="Tabela - Siatka3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2">
    <w:name w:val="Tabela - Siatka4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2">
    <w:name w:val="Tabela - Siatka61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2">
    <w:name w:val="Tabela - Siatka1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2">
    <w:name w:val="Tabela - Siatka2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2">
    <w:name w:val="Tabela - Siatka3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2">
    <w:name w:val="Tabela - Siatka4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2">
    <w:name w:val="Tabela - Siatka7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2">
    <w:name w:val="Tabela - Siatka13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2">
    <w:name w:val="Tabela - Siatka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2">
    <w:name w:val="Tabela - Siatka3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2">
    <w:name w:val="Tabela - Siatka4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2">
    <w:name w:val="Tabela - Siatka51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2">
    <w:name w:val="Tabela - Siatka11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2">
    <w:name w:val="Tabela - Siatka2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2">
    <w:name w:val="Tabela - Siatka3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2">
    <w:name w:val="Tabela - Siatka4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2">
    <w:name w:val="Tabela - Siatka61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2">
    <w:name w:val="Tabela - Siatka1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2">
    <w:name w:val="Tabela - Siatka2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2">
    <w:name w:val="Tabela - Siatka3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2">
    <w:name w:val="Tabela - Siatka4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2">
    <w:name w:val="Tabela - Siatka8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2">
    <w:name w:val="Tabela - Siatka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2">
    <w:name w:val="Tabela - Siatka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2">
    <w:name w:val="Tabela - Siatka3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2">
    <w:name w:val="Tabela - Siatka4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2">
    <w:name w:val="Tabela - Siatka52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2">
    <w:name w:val="Tabela - Siatka1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2">
    <w:name w:val="Tabela - Siatka2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2">
    <w:name w:val="Tabela - Siatka3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2">
    <w:name w:val="Tabela - Siatka4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2">
    <w:name w:val="Tabela - Siatka62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2">
    <w:name w:val="Tabela - Siatka1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2">
    <w:name w:val="Tabela - Siatka2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2">
    <w:name w:val="Tabela - Siatka3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2">
    <w:name w:val="Tabela - Siatka4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2">
    <w:name w:val="Tabela - Siatka9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2">
    <w:name w:val="Tabela - Siatka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2">
    <w:name w:val="Tabela - Siatka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2">
    <w:name w:val="Tabela - Siatka3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2">
    <w:name w:val="Tabela - Siatka4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2">
    <w:name w:val="Tabela - Siatka53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2">
    <w:name w:val="Tabela - Siatka1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2">
    <w:name w:val="Tabela - Siatka2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2">
    <w:name w:val="Tabela - Siatka3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2">
    <w:name w:val="Tabela - Siatka4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2">
    <w:name w:val="Tabela - Siatka63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2">
    <w:name w:val="Tabela - Siatka1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2">
    <w:name w:val="Tabela - Siatka2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2">
    <w:name w:val="Tabela - Siatka3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2">
    <w:name w:val="Tabela - Siatka4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2">
    <w:name w:val="Tabela - Siatka10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2">
    <w:name w:val="Tabela - Siatka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2">
    <w:name w:val="Tabela - Siatka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2">
    <w:name w:val="Tabela - Siatka3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2">
    <w:name w:val="Tabela - Siatka4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2">
    <w:name w:val="Tabela - Siatka54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2">
    <w:name w:val="Tabela - Siatka1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2">
    <w:name w:val="Tabela - Siatka2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2">
    <w:name w:val="Tabela - Siatka3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2">
    <w:name w:val="Tabela - Siatka4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2">
    <w:name w:val="Tabela - Siatka64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2">
    <w:name w:val="Tabela - Siatka1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2">
    <w:name w:val="Tabela - Siatka2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2">
    <w:name w:val="Tabela - Siatka3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2">
    <w:name w:val="Tabela - Siatka4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2">
    <w:name w:val="Tabela - Siatka17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2">
    <w:name w:val="Tabela - Siatka1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2">
    <w:name w:val="Tabela - Siatka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2">
    <w:name w:val="Tabela - Siatka3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2">
    <w:name w:val="Tabela - Siatka4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2">
    <w:name w:val="Tabela - Siatka5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2">
    <w:name w:val="Tabela - Siatka1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2">
    <w:name w:val="Tabela - Siatka2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2">
    <w:name w:val="Tabela - Siatka3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2">
    <w:name w:val="Tabela - Siatka4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2">
    <w:name w:val="Tabela - Siatka6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2">
    <w:name w:val="Tabela - Siatka1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2">
    <w:name w:val="Tabela - Siatka2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2">
    <w:name w:val="Tabela - Siatka3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2">
    <w:name w:val="Tabela - Siatka4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2">
    <w:name w:val="Tabela - Siatka19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2">
    <w:name w:val="Tabela - Siatka110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2">
    <w:name w:val="Tabela - Siatka2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2">
    <w:name w:val="Tabela - Siatka3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2">
    <w:name w:val="Tabela - Siatka4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2">
    <w:name w:val="Tabela - Siatka5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2">
    <w:name w:val="Tabela - Siatka1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2">
    <w:name w:val="Tabela - Siatka2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2">
    <w:name w:val="Tabela - Siatka3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2">
    <w:name w:val="Tabela - Siatka4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2">
    <w:name w:val="Tabela - Siatka6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2">
    <w:name w:val="Tabela - Siatka1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2">
    <w:name w:val="Tabela - Siatka2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2">
    <w:name w:val="Tabela - Siatka3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2">
    <w:name w:val="Tabela - Siatka4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2">
    <w:name w:val="Tabela - Siatka20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2">
    <w:name w:val="Tabela - Siatka1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2">
    <w:name w:val="Tabela - Siatka2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2">
    <w:name w:val="Tabela - Siatka3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2">
    <w:name w:val="Tabela - Siatka4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2">
    <w:name w:val="Tabela - Siatka57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2">
    <w:name w:val="Tabela - Siatka11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2">
    <w:name w:val="Tabela - Siatka2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2">
    <w:name w:val="Tabela - Siatka3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2">
    <w:name w:val="Tabela - Siatka4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2">
    <w:name w:val="Tabela - Siatka67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2">
    <w:name w:val="Tabela - Siatka1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2">
    <w:name w:val="Tabela - Siatka2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2">
    <w:name w:val="Tabela - Siatka3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2">
    <w:name w:val="Tabela - Siatka4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ela">
    <w:name w:val="WW-Tabela"/>
    <w:next w:val="Normalny"/>
    <w:rsid w:val="009219C1"/>
    <w:pPr>
      <w:suppressAutoHyphens/>
      <w:autoSpaceDE w:val="0"/>
      <w:spacing w:after="0" w:line="240" w:lineRule="auto"/>
    </w:pPr>
    <w:rPr>
      <w:rFonts w:ascii="Calibri" w:eastAsia="Times New Roman" w:hAnsi="Calibri" w:cs="Times New Roman"/>
      <w:sz w:val="20"/>
      <w:szCs w:val="20"/>
      <w:lang w:eastAsia="ar-SA"/>
    </w:rPr>
  </w:style>
  <w:style w:type="numbering" w:customStyle="1" w:styleId="Styl1431">
    <w:name w:val="Styl1431"/>
    <w:rsid w:val="009219C1"/>
    <w:pPr>
      <w:numPr>
        <w:numId w:val="21"/>
      </w:numPr>
    </w:pPr>
  </w:style>
  <w:style w:type="paragraph" w:customStyle="1" w:styleId="Standard">
    <w:name w:val="Standard"/>
    <w:rsid w:val="009219C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treci3">
    <w:name w:val="Tekst treści (3)_"/>
    <w:link w:val="Teksttreci30"/>
    <w:rsid w:val="009219C1"/>
    <w:rPr>
      <w:rFonts w:ascii="Arial" w:eastAsia="Arial" w:hAnsi="Arial" w:cs="Arial"/>
      <w:sz w:val="21"/>
      <w:szCs w:val="21"/>
      <w:shd w:val="clear" w:color="auto" w:fill="FFFFFF"/>
    </w:rPr>
  </w:style>
  <w:style w:type="paragraph" w:customStyle="1" w:styleId="Teksttreci30">
    <w:name w:val="Tekst treści (3)"/>
    <w:basedOn w:val="Normalny"/>
    <w:link w:val="Teksttreci3"/>
    <w:rsid w:val="009219C1"/>
    <w:pPr>
      <w:shd w:val="clear" w:color="auto" w:fill="FFFFFF"/>
      <w:spacing w:before="1020" w:after="180" w:line="0" w:lineRule="atLeast"/>
      <w:ind w:hanging="280"/>
    </w:pPr>
    <w:rPr>
      <w:rFonts w:ascii="Arial" w:eastAsia="Arial" w:hAnsi="Arial" w:cs="Arial"/>
      <w:sz w:val="21"/>
      <w:szCs w:val="21"/>
    </w:rPr>
  </w:style>
  <w:style w:type="numbering" w:customStyle="1" w:styleId="Styl1612">
    <w:name w:val="Styl1612"/>
    <w:rsid w:val="009219C1"/>
    <w:pPr>
      <w:numPr>
        <w:numId w:val="23"/>
      </w:numPr>
    </w:pPr>
  </w:style>
  <w:style w:type="numbering" w:customStyle="1" w:styleId="Styl14311">
    <w:name w:val="Styl14311"/>
    <w:rsid w:val="009219C1"/>
    <w:pPr>
      <w:numPr>
        <w:numId w:val="24"/>
      </w:numPr>
    </w:pPr>
  </w:style>
  <w:style w:type="numbering" w:customStyle="1" w:styleId="Styl143111">
    <w:name w:val="Styl143111"/>
    <w:rsid w:val="009219C1"/>
    <w:pPr>
      <w:numPr>
        <w:numId w:val="18"/>
      </w:numPr>
    </w:pPr>
  </w:style>
  <w:style w:type="character" w:customStyle="1" w:styleId="hgkelc">
    <w:name w:val="hgkelc"/>
    <w:basedOn w:val="Domylnaczcionkaakapitu"/>
    <w:rsid w:val="00D65BEB"/>
  </w:style>
  <w:style w:type="numbering" w:customStyle="1" w:styleId="Styl1611">
    <w:name w:val="Styl1611"/>
    <w:rsid w:val="00397917"/>
  </w:style>
  <w:style w:type="numbering" w:customStyle="1" w:styleId="Styl11411">
    <w:name w:val="Styl11411"/>
    <w:rsid w:val="00397917"/>
  </w:style>
  <w:style w:type="numbering" w:customStyle="1" w:styleId="Styl16">
    <w:name w:val="Styl16"/>
    <w:rsid w:val="00397917"/>
  </w:style>
  <w:style w:type="numbering" w:customStyle="1" w:styleId="Styl1141">
    <w:name w:val="Styl1141"/>
    <w:rsid w:val="00397917"/>
    <w:pPr>
      <w:numPr>
        <w:numId w:val="11"/>
      </w:numPr>
    </w:pPr>
  </w:style>
  <w:style w:type="numbering" w:customStyle="1" w:styleId="Bezlisty1">
    <w:name w:val="Bez listy1"/>
    <w:next w:val="Bezlisty"/>
    <w:uiPriority w:val="99"/>
    <w:semiHidden/>
    <w:unhideWhenUsed/>
    <w:rsid w:val="00397917"/>
  </w:style>
  <w:style w:type="numbering" w:customStyle="1" w:styleId="Styl1">
    <w:name w:val="Styl1"/>
    <w:rsid w:val="00397917"/>
  </w:style>
  <w:style w:type="numbering" w:customStyle="1" w:styleId="Bezlisty11">
    <w:name w:val="Bez listy11"/>
    <w:next w:val="Bezlisty"/>
    <w:uiPriority w:val="99"/>
    <w:semiHidden/>
    <w:unhideWhenUsed/>
    <w:rsid w:val="00397917"/>
  </w:style>
  <w:style w:type="numbering" w:customStyle="1" w:styleId="Bezlisty2">
    <w:name w:val="Bez listy2"/>
    <w:next w:val="Bezlisty"/>
    <w:uiPriority w:val="99"/>
    <w:semiHidden/>
    <w:unhideWhenUsed/>
    <w:rsid w:val="00397917"/>
  </w:style>
  <w:style w:type="numbering" w:customStyle="1" w:styleId="Bezlisty3">
    <w:name w:val="Bez listy3"/>
    <w:next w:val="Bezlisty"/>
    <w:uiPriority w:val="99"/>
    <w:semiHidden/>
    <w:unhideWhenUsed/>
    <w:rsid w:val="00397917"/>
  </w:style>
  <w:style w:type="numbering" w:customStyle="1" w:styleId="Bezlisty4">
    <w:name w:val="Bez listy4"/>
    <w:next w:val="Bezlisty"/>
    <w:uiPriority w:val="99"/>
    <w:semiHidden/>
    <w:unhideWhenUsed/>
    <w:rsid w:val="00397917"/>
  </w:style>
  <w:style w:type="numbering" w:customStyle="1" w:styleId="Bezlisty111">
    <w:name w:val="Bez listy111"/>
    <w:next w:val="Bezlisty"/>
    <w:uiPriority w:val="99"/>
    <w:semiHidden/>
    <w:unhideWhenUsed/>
    <w:rsid w:val="00397917"/>
  </w:style>
  <w:style w:type="numbering" w:customStyle="1" w:styleId="Bezlisty21">
    <w:name w:val="Bez listy21"/>
    <w:next w:val="Bezlisty"/>
    <w:uiPriority w:val="99"/>
    <w:semiHidden/>
    <w:unhideWhenUsed/>
    <w:rsid w:val="00397917"/>
  </w:style>
  <w:style w:type="numbering" w:customStyle="1" w:styleId="Bezlisty31">
    <w:name w:val="Bez listy31"/>
    <w:next w:val="Bezlisty"/>
    <w:uiPriority w:val="99"/>
    <w:semiHidden/>
    <w:unhideWhenUsed/>
    <w:rsid w:val="00397917"/>
  </w:style>
  <w:style w:type="numbering" w:customStyle="1" w:styleId="Bezlisty5">
    <w:name w:val="Bez listy5"/>
    <w:next w:val="Bezlisty"/>
    <w:uiPriority w:val="99"/>
    <w:semiHidden/>
    <w:unhideWhenUsed/>
    <w:rsid w:val="00397917"/>
  </w:style>
  <w:style w:type="numbering" w:customStyle="1" w:styleId="Bezlisty12">
    <w:name w:val="Bez listy12"/>
    <w:next w:val="Bezlisty"/>
    <w:uiPriority w:val="99"/>
    <w:semiHidden/>
    <w:unhideWhenUsed/>
    <w:rsid w:val="00397917"/>
  </w:style>
  <w:style w:type="numbering" w:customStyle="1" w:styleId="Bezlisty22">
    <w:name w:val="Bez listy22"/>
    <w:next w:val="Bezlisty"/>
    <w:uiPriority w:val="99"/>
    <w:semiHidden/>
    <w:unhideWhenUsed/>
    <w:rsid w:val="00397917"/>
  </w:style>
  <w:style w:type="numbering" w:customStyle="1" w:styleId="Bezlisty32">
    <w:name w:val="Bez listy32"/>
    <w:next w:val="Bezlisty"/>
    <w:uiPriority w:val="99"/>
    <w:semiHidden/>
    <w:unhideWhenUsed/>
    <w:rsid w:val="00397917"/>
  </w:style>
  <w:style w:type="numbering" w:customStyle="1" w:styleId="Bezlisty41">
    <w:name w:val="Bez listy41"/>
    <w:next w:val="Bezlisty"/>
    <w:uiPriority w:val="99"/>
    <w:semiHidden/>
    <w:unhideWhenUsed/>
    <w:rsid w:val="00397917"/>
  </w:style>
  <w:style w:type="numbering" w:customStyle="1" w:styleId="Bezlisty6">
    <w:name w:val="Bez listy6"/>
    <w:next w:val="Bezlisty"/>
    <w:uiPriority w:val="99"/>
    <w:semiHidden/>
    <w:unhideWhenUsed/>
    <w:rsid w:val="00397917"/>
  </w:style>
  <w:style w:type="numbering" w:customStyle="1" w:styleId="Bezlisty13">
    <w:name w:val="Bez listy13"/>
    <w:next w:val="Bezlisty"/>
    <w:uiPriority w:val="99"/>
    <w:semiHidden/>
    <w:unhideWhenUsed/>
    <w:rsid w:val="00397917"/>
  </w:style>
  <w:style w:type="numbering" w:customStyle="1" w:styleId="Bezlisty23">
    <w:name w:val="Bez listy23"/>
    <w:next w:val="Bezlisty"/>
    <w:uiPriority w:val="99"/>
    <w:semiHidden/>
    <w:unhideWhenUsed/>
    <w:rsid w:val="00397917"/>
  </w:style>
  <w:style w:type="numbering" w:customStyle="1" w:styleId="Bezlisty33">
    <w:name w:val="Bez listy33"/>
    <w:next w:val="Bezlisty"/>
    <w:uiPriority w:val="99"/>
    <w:semiHidden/>
    <w:unhideWhenUsed/>
    <w:rsid w:val="00397917"/>
  </w:style>
  <w:style w:type="numbering" w:customStyle="1" w:styleId="Bezlisty7">
    <w:name w:val="Bez listy7"/>
    <w:next w:val="Bezlisty"/>
    <w:uiPriority w:val="99"/>
    <w:semiHidden/>
    <w:unhideWhenUsed/>
    <w:rsid w:val="00397917"/>
  </w:style>
  <w:style w:type="numbering" w:customStyle="1" w:styleId="Bezlisty14">
    <w:name w:val="Bez listy14"/>
    <w:next w:val="Bezlisty"/>
    <w:uiPriority w:val="99"/>
    <w:semiHidden/>
    <w:unhideWhenUsed/>
    <w:rsid w:val="00397917"/>
  </w:style>
  <w:style w:type="numbering" w:customStyle="1" w:styleId="Bezlisty24">
    <w:name w:val="Bez listy24"/>
    <w:next w:val="Bezlisty"/>
    <w:uiPriority w:val="99"/>
    <w:semiHidden/>
    <w:unhideWhenUsed/>
    <w:rsid w:val="00397917"/>
  </w:style>
  <w:style w:type="numbering" w:customStyle="1" w:styleId="Bezlisty34">
    <w:name w:val="Bez listy34"/>
    <w:next w:val="Bezlisty"/>
    <w:uiPriority w:val="99"/>
    <w:semiHidden/>
    <w:unhideWhenUsed/>
    <w:rsid w:val="00397917"/>
  </w:style>
  <w:style w:type="numbering" w:customStyle="1" w:styleId="Bezlisty42">
    <w:name w:val="Bez listy42"/>
    <w:next w:val="Bezlisty"/>
    <w:uiPriority w:val="99"/>
    <w:semiHidden/>
    <w:unhideWhenUsed/>
    <w:rsid w:val="00397917"/>
  </w:style>
  <w:style w:type="numbering" w:customStyle="1" w:styleId="Bezlisty8">
    <w:name w:val="Bez listy8"/>
    <w:next w:val="Bezlisty"/>
    <w:uiPriority w:val="99"/>
    <w:semiHidden/>
    <w:unhideWhenUsed/>
    <w:rsid w:val="00397917"/>
  </w:style>
  <w:style w:type="numbering" w:customStyle="1" w:styleId="Bezlisty15">
    <w:name w:val="Bez listy15"/>
    <w:next w:val="Bezlisty"/>
    <w:uiPriority w:val="99"/>
    <w:semiHidden/>
    <w:unhideWhenUsed/>
    <w:rsid w:val="00397917"/>
  </w:style>
  <w:style w:type="numbering" w:customStyle="1" w:styleId="Bezlisty25">
    <w:name w:val="Bez listy25"/>
    <w:next w:val="Bezlisty"/>
    <w:uiPriority w:val="99"/>
    <w:semiHidden/>
    <w:unhideWhenUsed/>
    <w:rsid w:val="00397917"/>
  </w:style>
  <w:style w:type="numbering" w:customStyle="1" w:styleId="Bezlisty35">
    <w:name w:val="Bez listy35"/>
    <w:next w:val="Bezlisty"/>
    <w:uiPriority w:val="99"/>
    <w:semiHidden/>
    <w:unhideWhenUsed/>
    <w:rsid w:val="00397917"/>
  </w:style>
  <w:style w:type="numbering" w:customStyle="1" w:styleId="Bezlisty43">
    <w:name w:val="Bez listy43"/>
    <w:next w:val="Bezlisty"/>
    <w:uiPriority w:val="99"/>
    <w:semiHidden/>
    <w:unhideWhenUsed/>
    <w:rsid w:val="00397917"/>
  </w:style>
  <w:style w:type="numbering" w:customStyle="1" w:styleId="Bezlisty9">
    <w:name w:val="Bez listy9"/>
    <w:next w:val="Bezlisty"/>
    <w:uiPriority w:val="99"/>
    <w:semiHidden/>
    <w:unhideWhenUsed/>
    <w:rsid w:val="00397917"/>
  </w:style>
  <w:style w:type="numbering" w:customStyle="1" w:styleId="Bezlisty16">
    <w:name w:val="Bez listy16"/>
    <w:next w:val="Bezlisty"/>
    <w:uiPriority w:val="99"/>
    <w:semiHidden/>
    <w:unhideWhenUsed/>
    <w:rsid w:val="00397917"/>
  </w:style>
  <w:style w:type="numbering" w:customStyle="1" w:styleId="Bezlisty26">
    <w:name w:val="Bez listy26"/>
    <w:next w:val="Bezlisty"/>
    <w:uiPriority w:val="99"/>
    <w:semiHidden/>
    <w:unhideWhenUsed/>
    <w:rsid w:val="00397917"/>
  </w:style>
  <w:style w:type="numbering" w:customStyle="1" w:styleId="Bezlisty36">
    <w:name w:val="Bez listy36"/>
    <w:next w:val="Bezlisty"/>
    <w:uiPriority w:val="99"/>
    <w:semiHidden/>
    <w:unhideWhenUsed/>
    <w:rsid w:val="00397917"/>
  </w:style>
  <w:style w:type="numbering" w:customStyle="1" w:styleId="Bezlisty10">
    <w:name w:val="Bez listy10"/>
    <w:next w:val="Bezlisty"/>
    <w:uiPriority w:val="99"/>
    <w:semiHidden/>
    <w:unhideWhenUsed/>
    <w:rsid w:val="00397917"/>
  </w:style>
  <w:style w:type="numbering" w:customStyle="1" w:styleId="Bezlisty17">
    <w:name w:val="Bez listy17"/>
    <w:next w:val="Bezlisty"/>
    <w:uiPriority w:val="99"/>
    <w:semiHidden/>
    <w:unhideWhenUsed/>
    <w:rsid w:val="00397917"/>
  </w:style>
  <w:style w:type="numbering" w:customStyle="1" w:styleId="Bezlisty27">
    <w:name w:val="Bez listy27"/>
    <w:next w:val="Bezlisty"/>
    <w:uiPriority w:val="99"/>
    <w:semiHidden/>
    <w:unhideWhenUsed/>
    <w:rsid w:val="00397917"/>
  </w:style>
  <w:style w:type="numbering" w:customStyle="1" w:styleId="Bezlisty37">
    <w:name w:val="Bez listy37"/>
    <w:next w:val="Bezlisty"/>
    <w:uiPriority w:val="99"/>
    <w:semiHidden/>
    <w:unhideWhenUsed/>
    <w:rsid w:val="00397917"/>
  </w:style>
  <w:style w:type="numbering" w:customStyle="1" w:styleId="Bezlisty18">
    <w:name w:val="Bez listy18"/>
    <w:next w:val="Bezlisty"/>
    <w:uiPriority w:val="99"/>
    <w:semiHidden/>
    <w:unhideWhenUsed/>
    <w:rsid w:val="00397917"/>
  </w:style>
  <w:style w:type="numbering" w:customStyle="1" w:styleId="Bezlisty19">
    <w:name w:val="Bez listy19"/>
    <w:next w:val="Bezlisty"/>
    <w:uiPriority w:val="99"/>
    <w:semiHidden/>
    <w:unhideWhenUsed/>
    <w:rsid w:val="00397917"/>
  </w:style>
  <w:style w:type="numbering" w:customStyle="1" w:styleId="Bezlisty20">
    <w:name w:val="Bez listy20"/>
    <w:next w:val="Bezlisty"/>
    <w:uiPriority w:val="99"/>
    <w:semiHidden/>
    <w:unhideWhenUsed/>
    <w:rsid w:val="00397917"/>
  </w:style>
  <w:style w:type="numbering" w:customStyle="1" w:styleId="Bezlisty110">
    <w:name w:val="Bez listy110"/>
    <w:next w:val="Bezlisty"/>
    <w:uiPriority w:val="99"/>
    <w:semiHidden/>
    <w:unhideWhenUsed/>
    <w:rsid w:val="00397917"/>
  </w:style>
  <w:style w:type="numbering" w:customStyle="1" w:styleId="Bezlisty28">
    <w:name w:val="Bez listy28"/>
    <w:next w:val="Bezlisty"/>
    <w:uiPriority w:val="99"/>
    <w:semiHidden/>
    <w:unhideWhenUsed/>
    <w:rsid w:val="00397917"/>
  </w:style>
  <w:style w:type="numbering" w:customStyle="1" w:styleId="Bezlisty38">
    <w:name w:val="Bez listy38"/>
    <w:next w:val="Bezlisty"/>
    <w:uiPriority w:val="99"/>
    <w:semiHidden/>
    <w:unhideWhenUsed/>
    <w:rsid w:val="00397917"/>
  </w:style>
  <w:style w:type="numbering" w:customStyle="1" w:styleId="Bezlisty44">
    <w:name w:val="Bez listy44"/>
    <w:next w:val="Bezlisty"/>
    <w:uiPriority w:val="99"/>
    <w:semiHidden/>
    <w:unhideWhenUsed/>
    <w:rsid w:val="00397917"/>
  </w:style>
  <w:style w:type="numbering" w:customStyle="1" w:styleId="Bezlisty1111">
    <w:name w:val="Bez listy1111"/>
    <w:next w:val="Bezlisty"/>
    <w:uiPriority w:val="99"/>
    <w:semiHidden/>
    <w:unhideWhenUsed/>
    <w:rsid w:val="00397917"/>
  </w:style>
  <w:style w:type="numbering" w:customStyle="1" w:styleId="Bezlisty211">
    <w:name w:val="Bez listy211"/>
    <w:next w:val="Bezlisty"/>
    <w:uiPriority w:val="99"/>
    <w:semiHidden/>
    <w:unhideWhenUsed/>
    <w:rsid w:val="00397917"/>
  </w:style>
  <w:style w:type="numbering" w:customStyle="1" w:styleId="Bezlisty311">
    <w:name w:val="Bez listy311"/>
    <w:next w:val="Bezlisty"/>
    <w:uiPriority w:val="99"/>
    <w:semiHidden/>
    <w:unhideWhenUsed/>
    <w:rsid w:val="00397917"/>
  </w:style>
  <w:style w:type="numbering" w:customStyle="1" w:styleId="Bezlisty51">
    <w:name w:val="Bez listy51"/>
    <w:next w:val="Bezlisty"/>
    <w:uiPriority w:val="99"/>
    <w:semiHidden/>
    <w:unhideWhenUsed/>
    <w:rsid w:val="00397917"/>
  </w:style>
  <w:style w:type="numbering" w:customStyle="1" w:styleId="Bezlisty121">
    <w:name w:val="Bez listy121"/>
    <w:next w:val="Bezlisty"/>
    <w:uiPriority w:val="99"/>
    <w:semiHidden/>
    <w:unhideWhenUsed/>
    <w:rsid w:val="00397917"/>
  </w:style>
  <w:style w:type="numbering" w:customStyle="1" w:styleId="Bezlisty221">
    <w:name w:val="Bez listy221"/>
    <w:next w:val="Bezlisty"/>
    <w:uiPriority w:val="99"/>
    <w:semiHidden/>
    <w:unhideWhenUsed/>
    <w:rsid w:val="00397917"/>
  </w:style>
  <w:style w:type="numbering" w:customStyle="1" w:styleId="Bezlisty321">
    <w:name w:val="Bez listy321"/>
    <w:next w:val="Bezlisty"/>
    <w:uiPriority w:val="99"/>
    <w:semiHidden/>
    <w:unhideWhenUsed/>
    <w:rsid w:val="00397917"/>
  </w:style>
  <w:style w:type="numbering" w:customStyle="1" w:styleId="Bezlisty411">
    <w:name w:val="Bez listy411"/>
    <w:next w:val="Bezlisty"/>
    <w:uiPriority w:val="99"/>
    <w:semiHidden/>
    <w:unhideWhenUsed/>
    <w:rsid w:val="00397917"/>
  </w:style>
  <w:style w:type="numbering" w:customStyle="1" w:styleId="Bezlisty61">
    <w:name w:val="Bez listy61"/>
    <w:next w:val="Bezlisty"/>
    <w:uiPriority w:val="99"/>
    <w:semiHidden/>
    <w:unhideWhenUsed/>
    <w:rsid w:val="00397917"/>
  </w:style>
  <w:style w:type="numbering" w:customStyle="1" w:styleId="Bezlisty131">
    <w:name w:val="Bez listy131"/>
    <w:next w:val="Bezlisty"/>
    <w:uiPriority w:val="99"/>
    <w:semiHidden/>
    <w:unhideWhenUsed/>
    <w:rsid w:val="00397917"/>
  </w:style>
  <w:style w:type="numbering" w:customStyle="1" w:styleId="Bezlisty231">
    <w:name w:val="Bez listy231"/>
    <w:next w:val="Bezlisty"/>
    <w:uiPriority w:val="99"/>
    <w:semiHidden/>
    <w:unhideWhenUsed/>
    <w:rsid w:val="00397917"/>
  </w:style>
  <w:style w:type="numbering" w:customStyle="1" w:styleId="Bezlisty331">
    <w:name w:val="Bez listy331"/>
    <w:next w:val="Bezlisty"/>
    <w:uiPriority w:val="99"/>
    <w:semiHidden/>
    <w:unhideWhenUsed/>
    <w:rsid w:val="00397917"/>
  </w:style>
  <w:style w:type="numbering" w:customStyle="1" w:styleId="Bezlisty71">
    <w:name w:val="Bez listy71"/>
    <w:next w:val="Bezlisty"/>
    <w:uiPriority w:val="99"/>
    <w:semiHidden/>
    <w:unhideWhenUsed/>
    <w:rsid w:val="00397917"/>
  </w:style>
  <w:style w:type="numbering" w:customStyle="1" w:styleId="Bezlisty141">
    <w:name w:val="Bez listy141"/>
    <w:next w:val="Bezlisty"/>
    <w:uiPriority w:val="99"/>
    <w:semiHidden/>
    <w:unhideWhenUsed/>
    <w:rsid w:val="00397917"/>
  </w:style>
  <w:style w:type="numbering" w:customStyle="1" w:styleId="Bezlisty241">
    <w:name w:val="Bez listy241"/>
    <w:next w:val="Bezlisty"/>
    <w:uiPriority w:val="99"/>
    <w:semiHidden/>
    <w:unhideWhenUsed/>
    <w:rsid w:val="00397917"/>
  </w:style>
  <w:style w:type="numbering" w:customStyle="1" w:styleId="Bezlisty341">
    <w:name w:val="Bez listy341"/>
    <w:next w:val="Bezlisty"/>
    <w:uiPriority w:val="99"/>
    <w:semiHidden/>
    <w:unhideWhenUsed/>
    <w:rsid w:val="00397917"/>
  </w:style>
  <w:style w:type="numbering" w:customStyle="1" w:styleId="Bezlisty421">
    <w:name w:val="Bez listy421"/>
    <w:next w:val="Bezlisty"/>
    <w:uiPriority w:val="99"/>
    <w:semiHidden/>
    <w:unhideWhenUsed/>
    <w:rsid w:val="00397917"/>
  </w:style>
  <w:style w:type="numbering" w:customStyle="1" w:styleId="Bezlisty81">
    <w:name w:val="Bez listy81"/>
    <w:next w:val="Bezlisty"/>
    <w:uiPriority w:val="99"/>
    <w:semiHidden/>
    <w:unhideWhenUsed/>
    <w:rsid w:val="00397917"/>
  </w:style>
  <w:style w:type="numbering" w:customStyle="1" w:styleId="Bezlisty151">
    <w:name w:val="Bez listy151"/>
    <w:next w:val="Bezlisty"/>
    <w:uiPriority w:val="99"/>
    <w:semiHidden/>
    <w:unhideWhenUsed/>
    <w:rsid w:val="00397917"/>
  </w:style>
  <w:style w:type="numbering" w:customStyle="1" w:styleId="Bezlisty251">
    <w:name w:val="Bez listy251"/>
    <w:next w:val="Bezlisty"/>
    <w:uiPriority w:val="99"/>
    <w:semiHidden/>
    <w:unhideWhenUsed/>
    <w:rsid w:val="00397917"/>
  </w:style>
  <w:style w:type="numbering" w:customStyle="1" w:styleId="Bezlisty351">
    <w:name w:val="Bez listy351"/>
    <w:next w:val="Bezlisty"/>
    <w:uiPriority w:val="99"/>
    <w:semiHidden/>
    <w:unhideWhenUsed/>
    <w:rsid w:val="00397917"/>
  </w:style>
  <w:style w:type="numbering" w:customStyle="1" w:styleId="Bezlisty431">
    <w:name w:val="Bez listy431"/>
    <w:next w:val="Bezlisty"/>
    <w:uiPriority w:val="99"/>
    <w:semiHidden/>
    <w:unhideWhenUsed/>
    <w:rsid w:val="00397917"/>
  </w:style>
  <w:style w:type="numbering" w:customStyle="1" w:styleId="Bezlisty91">
    <w:name w:val="Bez listy91"/>
    <w:next w:val="Bezlisty"/>
    <w:uiPriority w:val="99"/>
    <w:semiHidden/>
    <w:unhideWhenUsed/>
    <w:rsid w:val="00397917"/>
  </w:style>
  <w:style w:type="numbering" w:customStyle="1" w:styleId="Bezlisty161">
    <w:name w:val="Bez listy161"/>
    <w:next w:val="Bezlisty"/>
    <w:uiPriority w:val="99"/>
    <w:semiHidden/>
    <w:unhideWhenUsed/>
    <w:rsid w:val="00397917"/>
  </w:style>
  <w:style w:type="numbering" w:customStyle="1" w:styleId="Bezlisty261">
    <w:name w:val="Bez listy261"/>
    <w:next w:val="Bezlisty"/>
    <w:uiPriority w:val="99"/>
    <w:semiHidden/>
    <w:unhideWhenUsed/>
    <w:rsid w:val="00397917"/>
  </w:style>
  <w:style w:type="numbering" w:customStyle="1" w:styleId="Bezlisty361">
    <w:name w:val="Bez listy361"/>
    <w:next w:val="Bezlisty"/>
    <w:uiPriority w:val="99"/>
    <w:semiHidden/>
    <w:unhideWhenUsed/>
    <w:rsid w:val="00397917"/>
  </w:style>
  <w:style w:type="numbering" w:customStyle="1" w:styleId="Bezlisty101">
    <w:name w:val="Bez listy101"/>
    <w:next w:val="Bezlisty"/>
    <w:uiPriority w:val="99"/>
    <w:semiHidden/>
    <w:unhideWhenUsed/>
    <w:rsid w:val="00397917"/>
  </w:style>
  <w:style w:type="numbering" w:customStyle="1" w:styleId="Bezlisty171">
    <w:name w:val="Bez listy171"/>
    <w:next w:val="Bezlisty"/>
    <w:uiPriority w:val="99"/>
    <w:semiHidden/>
    <w:unhideWhenUsed/>
    <w:rsid w:val="00397917"/>
  </w:style>
  <w:style w:type="numbering" w:customStyle="1" w:styleId="Bezlisty271">
    <w:name w:val="Bez listy271"/>
    <w:next w:val="Bezlisty"/>
    <w:uiPriority w:val="99"/>
    <w:semiHidden/>
    <w:unhideWhenUsed/>
    <w:rsid w:val="00397917"/>
  </w:style>
  <w:style w:type="numbering" w:customStyle="1" w:styleId="Bezlisty371">
    <w:name w:val="Bez listy371"/>
    <w:next w:val="Bezlisty"/>
    <w:uiPriority w:val="99"/>
    <w:semiHidden/>
    <w:unhideWhenUsed/>
    <w:rsid w:val="00397917"/>
  </w:style>
  <w:style w:type="numbering" w:customStyle="1" w:styleId="Bezlisty181">
    <w:name w:val="Bez listy181"/>
    <w:next w:val="Bezlisty"/>
    <w:uiPriority w:val="99"/>
    <w:semiHidden/>
    <w:unhideWhenUsed/>
    <w:rsid w:val="00397917"/>
  </w:style>
  <w:style w:type="numbering" w:customStyle="1" w:styleId="Bezlisty191">
    <w:name w:val="Bez listy191"/>
    <w:next w:val="Bezlisty"/>
    <w:uiPriority w:val="99"/>
    <w:semiHidden/>
    <w:unhideWhenUsed/>
    <w:rsid w:val="00397917"/>
  </w:style>
  <w:style w:type="numbering" w:customStyle="1" w:styleId="Bezlisty29">
    <w:name w:val="Bez listy29"/>
    <w:next w:val="Bezlisty"/>
    <w:uiPriority w:val="99"/>
    <w:semiHidden/>
    <w:unhideWhenUsed/>
    <w:rsid w:val="00397917"/>
  </w:style>
  <w:style w:type="numbering" w:customStyle="1" w:styleId="Bezlisty112">
    <w:name w:val="Bez listy112"/>
    <w:next w:val="Bezlisty"/>
    <w:uiPriority w:val="99"/>
    <w:semiHidden/>
    <w:unhideWhenUsed/>
    <w:rsid w:val="00397917"/>
  </w:style>
  <w:style w:type="numbering" w:customStyle="1" w:styleId="Bezlisty210">
    <w:name w:val="Bez listy210"/>
    <w:next w:val="Bezlisty"/>
    <w:uiPriority w:val="99"/>
    <w:semiHidden/>
    <w:unhideWhenUsed/>
    <w:rsid w:val="00397917"/>
  </w:style>
  <w:style w:type="numbering" w:customStyle="1" w:styleId="Bezlisty39">
    <w:name w:val="Bez listy39"/>
    <w:next w:val="Bezlisty"/>
    <w:uiPriority w:val="99"/>
    <w:semiHidden/>
    <w:unhideWhenUsed/>
    <w:rsid w:val="00397917"/>
  </w:style>
  <w:style w:type="numbering" w:customStyle="1" w:styleId="Bezlisty45">
    <w:name w:val="Bez listy45"/>
    <w:next w:val="Bezlisty"/>
    <w:uiPriority w:val="99"/>
    <w:semiHidden/>
    <w:unhideWhenUsed/>
    <w:rsid w:val="00397917"/>
  </w:style>
  <w:style w:type="numbering" w:customStyle="1" w:styleId="Bezlisty113">
    <w:name w:val="Bez listy113"/>
    <w:next w:val="Bezlisty"/>
    <w:uiPriority w:val="99"/>
    <w:semiHidden/>
    <w:unhideWhenUsed/>
    <w:rsid w:val="00397917"/>
  </w:style>
  <w:style w:type="numbering" w:customStyle="1" w:styleId="Bezlisty212">
    <w:name w:val="Bez listy212"/>
    <w:next w:val="Bezlisty"/>
    <w:uiPriority w:val="99"/>
    <w:semiHidden/>
    <w:unhideWhenUsed/>
    <w:rsid w:val="00397917"/>
  </w:style>
  <w:style w:type="numbering" w:customStyle="1" w:styleId="Bezlisty312">
    <w:name w:val="Bez listy312"/>
    <w:next w:val="Bezlisty"/>
    <w:uiPriority w:val="99"/>
    <w:semiHidden/>
    <w:unhideWhenUsed/>
    <w:rsid w:val="00397917"/>
  </w:style>
  <w:style w:type="numbering" w:customStyle="1" w:styleId="Bezlisty52">
    <w:name w:val="Bez listy52"/>
    <w:next w:val="Bezlisty"/>
    <w:uiPriority w:val="99"/>
    <w:semiHidden/>
    <w:unhideWhenUsed/>
    <w:rsid w:val="00397917"/>
  </w:style>
  <w:style w:type="numbering" w:customStyle="1" w:styleId="Bezlisty122">
    <w:name w:val="Bez listy122"/>
    <w:next w:val="Bezlisty"/>
    <w:uiPriority w:val="99"/>
    <w:semiHidden/>
    <w:unhideWhenUsed/>
    <w:rsid w:val="00397917"/>
  </w:style>
  <w:style w:type="numbering" w:customStyle="1" w:styleId="Bezlisty222">
    <w:name w:val="Bez listy222"/>
    <w:next w:val="Bezlisty"/>
    <w:uiPriority w:val="99"/>
    <w:semiHidden/>
    <w:unhideWhenUsed/>
    <w:rsid w:val="00397917"/>
  </w:style>
  <w:style w:type="numbering" w:customStyle="1" w:styleId="Bezlisty322">
    <w:name w:val="Bez listy322"/>
    <w:next w:val="Bezlisty"/>
    <w:uiPriority w:val="99"/>
    <w:semiHidden/>
    <w:unhideWhenUsed/>
    <w:rsid w:val="00397917"/>
  </w:style>
  <w:style w:type="numbering" w:customStyle="1" w:styleId="Bezlisty412">
    <w:name w:val="Bez listy412"/>
    <w:next w:val="Bezlisty"/>
    <w:uiPriority w:val="99"/>
    <w:semiHidden/>
    <w:unhideWhenUsed/>
    <w:rsid w:val="00397917"/>
  </w:style>
  <w:style w:type="numbering" w:customStyle="1" w:styleId="Bezlisty62">
    <w:name w:val="Bez listy62"/>
    <w:next w:val="Bezlisty"/>
    <w:uiPriority w:val="99"/>
    <w:semiHidden/>
    <w:unhideWhenUsed/>
    <w:rsid w:val="00397917"/>
  </w:style>
  <w:style w:type="numbering" w:customStyle="1" w:styleId="Bezlisty132">
    <w:name w:val="Bez listy132"/>
    <w:next w:val="Bezlisty"/>
    <w:uiPriority w:val="99"/>
    <w:semiHidden/>
    <w:unhideWhenUsed/>
    <w:rsid w:val="00397917"/>
  </w:style>
  <w:style w:type="numbering" w:customStyle="1" w:styleId="Bezlisty232">
    <w:name w:val="Bez listy232"/>
    <w:next w:val="Bezlisty"/>
    <w:uiPriority w:val="99"/>
    <w:semiHidden/>
    <w:unhideWhenUsed/>
    <w:rsid w:val="00397917"/>
  </w:style>
  <w:style w:type="numbering" w:customStyle="1" w:styleId="Bezlisty332">
    <w:name w:val="Bez listy332"/>
    <w:next w:val="Bezlisty"/>
    <w:uiPriority w:val="99"/>
    <w:semiHidden/>
    <w:unhideWhenUsed/>
    <w:rsid w:val="00397917"/>
  </w:style>
  <w:style w:type="numbering" w:customStyle="1" w:styleId="Bezlisty72">
    <w:name w:val="Bez listy72"/>
    <w:next w:val="Bezlisty"/>
    <w:uiPriority w:val="99"/>
    <w:semiHidden/>
    <w:unhideWhenUsed/>
    <w:rsid w:val="00397917"/>
  </w:style>
  <w:style w:type="numbering" w:customStyle="1" w:styleId="Bezlisty142">
    <w:name w:val="Bez listy142"/>
    <w:next w:val="Bezlisty"/>
    <w:uiPriority w:val="99"/>
    <w:semiHidden/>
    <w:unhideWhenUsed/>
    <w:rsid w:val="00397917"/>
  </w:style>
  <w:style w:type="numbering" w:customStyle="1" w:styleId="Bezlisty242">
    <w:name w:val="Bez listy242"/>
    <w:next w:val="Bezlisty"/>
    <w:uiPriority w:val="99"/>
    <w:semiHidden/>
    <w:unhideWhenUsed/>
    <w:rsid w:val="00397917"/>
  </w:style>
  <w:style w:type="numbering" w:customStyle="1" w:styleId="Bezlisty342">
    <w:name w:val="Bez listy342"/>
    <w:next w:val="Bezlisty"/>
    <w:uiPriority w:val="99"/>
    <w:semiHidden/>
    <w:unhideWhenUsed/>
    <w:rsid w:val="00397917"/>
  </w:style>
  <w:style w:type="numbering" w:customStyle="1" w:styleId="Bezlisty422">
    <w:name w:val="Bez listy422"/>
    <w:next w:val="Bezlisty"/>
    <w:uiPriority w:val="99"/>
    <w:semiHidden/>
    <w:unhideWhenUsed/>
    <w:rsid w:val="00397917"/>
  </w:style>
  <w:style w:type="numbering" w:customStyle="1" w:styleId="Bezlisty82">
    <w:name w:val="Bez listy82"/>
    <w:next w:val="Bezlisty"/>
    <w:uiPriority w:val="99"/>
    <w:semiHidden/>
    <w:unhideWhenUsed/>
    <w:rsid w:val="00397917"/>
  </w:style>
  <w:style w:type="numbering" w:customStyle="1" w:styleId="Bezlisty152">
    <w:name w:val="Bez listy152"/>
    <w:next w:val="Bezlisty"/>
    <w:uiPriority w:val="99"/>
    <w:semiHidden/>
    <w:unhideWhenUsed/>
    <w:rsid w:val="00397917"/>
  </w:style>
  <w:style w:type="numbering" w:customStyle="1" w:styleId="Bezlisty252">
    <w:name w:val="Bez listy252"/>
    <w:next w:val="Bezlisty"/>
    <w:uiPriority w:val="99"/>
    <w:semiHidden/>
    <w:unhideWhenUsed/>
    <w:rsid w:val="00397917"/>
  </w:style>
  <w:style w:type="numbering" w:customStyle="1" w:styleId="Bezlisty352">
    <w:name w:val="Bez listy352"/>
    <w:next w:val="Bezlisty"/>
    <w:uiPriority w:val="99"/>
    <w:semiHidden/>
    <w:unhideWhenUsed/>
    <w:rsid w:val="00397917"/>
  </w:style>
  <w:style w:type="numbering" w:customStyle="1" w:styleId="Bezlisty432">
    <w:name w:val="Bez listy432"/>
    <w:next w:val="Bezlisty"/>
    <w:uiPriority w:val="99"/>
    <w:semiHidden/>
    <w:unhideWhenUsed/>
    <w:rsid w:val="00397917"/>
  </w:style>
  <w:style w:type="numbering" w:customStyle="1" w:styleId="Bezlisty92">
    <w:name w:val="Bez listy92"/>
    <w:next w:val="Bezlisty"/>
    <w:uiPriority w:val="99"/>
    <w:semiHidden/>
    <w:unhideWhenUsed/>
    <w:rsid w:val="00397917"/>
  </w:style>
  <w:style w:type="numbering" w:customStyle="1" w:styleId="Bezlisty162">
    <w:name w:val="Bez listy162"/>
    <w:next w:val="Bezlisty"/>
    <w:uiPriority w:val="99"/>
    <w:semiHidden/>
    <w:unhideWhenUsed/>
    <w:rsid w:val="00397917"/>
  </w:style>
  <w:style w:type="numbering" w:customStyle="1" w:styleId="Bezlisty262">
    <w:name w:val="Bez listy262"/>
    <w:next w:val="Bezlisty"/>
    <w:uiPriority w:val="99"/>
    <w:semiHidden/>
    <w:unhideWhenUsed/>
    <w:rsid w:val="00397917"/>
  </w:style>
  <w:style w:type="numbering" w:customStyle="1" w:styleId="Bezlisty362">
    <w:name w:val="Bez listy362"/>
    <w:next w:val="Bezlisty"/>
    <w:uiPriority w:val="99"/>
    <w:semiHidden/>
    <w:unhideWhenUsed/>
    <w:rsid w:val="00397917"/>
  </w:style>
  <w:style w:type="numbering" w:customStyle="1" w:styleId="Bezlisty102">
    <w:name w:val="Bez listy102"/>
    <w:next w:val="Bezlisty"/>
    <w:uiPriority w:val="99"/>
    <w:semiHidden/>
    <w:unhideWhenUsed/>
    <w:rsid w:val="00397917"/>
  </w:style>
  <w:style w:type="numbering" w:customStyle="1" w:styleId="Bezlisty172">
    <w:name w:val="Bez listy172"/>
    <w:next w:val="Bezlisty"/>
    <w:uiPriority w:val="99"/>
    <w:semiHidden/>
    <w:unhideWhenUsed/>
    <w:rsid w:val="00397917"/>
  </w:style>
  <w:style w:type="numbering" w:customStyle="1" w:styleId="Bezlisty272">
    <w:name w:val="Bez listy272"/>
    <w:next w:val="Bezlisty"/>
    <w:uiPriority w:val="99"/>
    <w:semiHidden/>
    <w:unhideWhenUsed/>
    <w:rsid w:val="00397917"/>
  </w:style>
  <w:style w:type="numbering" w:customStyle="1" w:styleId="Bezlisty372">
    <w:name w:val="Bez listy372"/>
    <w:next w:val="Bezlisty"/>
    <w:uiPriority w:val="99"/>
    <w:semiHidden/>
    <w:unhideWhenUsed/>
    <w:rsid w:val="00397917"/>
  </w:style>
  <w:style w:type="numbering" w:customStyle="1" w:styleId="Bezlisty182">
    <w:name w:val="Bez listy182"/>
    <w:next w:val="Bezlisty"/>
    <w:uiPriority w:val="99"/>
    <w:semiHidden/>
    <w:unhideWhenUsed/>
    <w:rsid w:val="00397917"/>
  </w:style>
  <w:style w:type="numbering" w:customStyle="1" w:styleId="Bezlisty192">
    <w:name w:val="Bez listy192"/>
    <w:next w:val="Bezlisty"/>
    <w:uiPriority w:val="99"/>
    <w:semiHidden/>
    <w:unhideWhenUsed/>
    <w:rsid w:val="00397917"/>
  </w:style>
  <w:style w:type="numbering" w:customStyle="1" w:styleId="Bezlisty30">
    <w:name w:val="Bez listy30"/>
    <w:next w:val="Bezlisty"/>
    <w:uiPriority w:val="99"/>
    <w:semiHidden/>
    <w:unhideWhenUsed/>
    <w:rsid w:val="00397917"/>
  </w:style>
  <w:style w:type="numbering" w:customStyle="1" w:styleId="Bezlisty114">
    <w:name w:val="Bez listy114"/>
    <w:next w:val="Bezlisty"/>
    <w:uiPriority w:val="99"/>
    <w:semiHidden/>
    <w:unhideWhenUsed/>
    <w:rsid w:val="00397917"/>
  </w:style>
  <w:style w:type="numbering" w:customStyle="1" w:styleId="Bezlisty213">
    <w:name w:val="Bez listy213"/>
    <w:next w:val="Bezlisty"/>
    <w:uiPriority w:val="99"/>
    <w:semiHidden/>
    <w:unhideWhenUsed/>
    <w:rsid w:val="00397917"/>
  </w:style>
  <w:style w:type="numbering" w:customStyle="1" w:styleId="Bezlisty310">
    <w:name w:val="Bez listy310"/>
    <w:next w:val="Bezlisty"/>
    <w:uiPriority w:val="99"/>
    <w:semiHidden/>
    <w:unhideWhenUsed/>
    <w:rsid w:val="00397917"/>
  </w:style>
  <w:style w:type="numbering" w:customStyle="1" w:styleId="Bezlisty46">
    <w:name w:val="Bez listy46"/>
    <w:next w:val="Bezlisty"/>
    <w:uiPriority w:val="99"/>
    <w:semiHidden/>
    <w:unhideWhenUsed/>
    <w:rsid w:val="00397917"/>
  </w:style>
  <w:style w:type="numbering" w:customStyle="1" w:styleId="Bezlisty115">
    <w:name w:val="Bez listy115"/>
    <w:next w:val="Bezlisty"/>
    <w:uiPriority w:val="99"/>
    <w:semiHidden/>
    <w:unhideWhenUsed/>
    <w:rsid w:val="00397917"/>
  </w:style>
  <w:style w:type="numbering" w:customStyle="1" w:styleId="Bezlisty214">
    <w:name w:val="Bez listy214"/>
    <w:next w:val="Bezlisty"/>
    <w:uiPriority w:val="99"/>
    <w:semiHidden/>
    <w:unhideWhenUsed/>
    <w:rsid w:val="00397917"/>
  </w:style>
  <w:style w:type="numbering" w:customStyle="1" w:styleId="Bezlisty313">
    <w:name w:val="Bez listy313"/>
    <w:next w:val="Bezlisty"/>
    <w:uiPriority w:val="99"/>
    <w:semiHidden/>
    <w:unhideWhenUsed/>
    <w:rsid w:val="00397917"/>
  </w:style>
  <w:style w:type="numbering" w:customStyle="1" w:styleId="Bezlisty53">
    <w:name w:val="Bez listy53"/>
    <w:next w:val="Bezlisty"/>
    <w:uiPriority w:val="99"/>
    <w:semiHidden/>
    <w:unhideWhenUsed/>
    <w:rsid w:val="00397917"/>
  </w:style>
  <w:style w:type="numbering" w:customStyle="1" w:styleId="Bezlisty123">
    <w:name w:val="Bez listy123"/>
    <w:next w:val="Bezlisty"/>
    <w:uiPriority w:val="99"/>
    <w:semiHidden/>
    <w:unhideWhenUsed/>
    <w:rsid w:val="00397917"/>
  </w:style>
  <w:style w:type="numbering" w:customStyle="1" w:styleId="Bezlisty223">
    <w:name w:val="Bez listy223"/>
    <w:next w:val="Bezlisty"/>
    <w:uiPriority w:val="99"/>
    <w:semiHidden/>
    <w:unhideWhenUsed/>
    <w:rsid w:val="00397917"/>
  </w:style>
  <w:style w:type="numbering" w:customStyle="1" w:styleId="Bezlisty323">
    <w:name w:val="Bez listy323"/>
    <w:next w:val="Bezlisty"/>
    <w:uiPriority w:val="99"/>
    <w:semiHidden/>
    <w:unhideWhenUsed/>
    <w:rsid w:val="00397917"/>
  </w:style>
  <w:style w:type="numbering" w:customStyle="1" w:styleId="Bezlisty413">
    <w:name w:val="Bez listy413"/>
    <w:next w:val="Bezlisty"/>
    <w:uiPriority w:val="99"/>
    <w:semiHidden/>
    <w:unhideWhenUsed/>
    <w:rsid w:val="00397917"/>
  </w:style>
  <w:style w:type="numbering" w:customStyle="1" w:styleId="Bezlisty63">
    <w:name w:val="Bez listy63"/>
    <w:next w:val="Bezlisty"/>
    <w:uiPriority w:val="99"/>
    <w:semiHidden/>
    <w:unhideWhenUsed/>
    <w:rsid w:val="00397917"/>
  </w:style>
  <w:style w:type="numbering" w:customStyle="1" w:styleId="Bezlisty133">
    <w:name w:val="Bez listy133"/>
    <w:next w:val="Bezlisty"/>
    <w:uiPriority w:val="99"/>
    <w:semiHidden/>
    <w:unhideWhenUsed/>
    <w:rsid w:val="00397917"/>
  </w:style>
  <w:style w:type="numbering" w:customStyle="1" w:styleId="Bezlisty233">
    <w:name w:val="Bez listy233"/>
    <w:next w:val="Bezlisty"/>
    <w:uiPriority w:val="99"/>
    <w:semiHidden/>
    <w:unhideWhenUsed/>
    <w:rsid w:val="00397917"/>
  </w:style>
  <w:style w:type="numbering" w:customStyle="1" w:styleId="Bezlisty333">
    <w:name w:val="Bez listy333"/>
    <w:next w:val="Bezlisty"/>
    <w:uiPriority w:val="99"/>
    <w:semiHidden/>
    <w:unhideWhenUsed/>
    <w:rsid w:val="00397917"/>
  </w:style>
  <w:style w:type="numbering" w:customStyle="1" w:styleId="Bezlisty73">
    <w:name w:val="Bez listy73"/>
    <w:next w:val="Bezlisty"/>
    <w:uiPriority w:val="99"/>
    <w:semiHidden/>
    <w:unhideWhenUsed/>
    <w:rsid w:val="00397917"/>
  </w:style>
  <w:style w:type="numbering" w:customStyle="1" w:styleId="Bezlisty143">
    <w:name w:val="Bez listy143"/>
    <w:next w:val="Bezlisty"/>
    <w:uiPriority w:val="99"/>
    <w:semiHidden/>
    <w:unhideWhenUsed/>
    <w:rsid w:val="00397917"/>
  </w:style>
  <w:style w:type="numbering" w:customStyle="1" w:styleId="Bezlisty243">
    <w:name w:val="Bez listy243"/>
    <w:next w:val="Bezlisty"/>
    <w:uiPriority w:val="99"/>
    <w:semiHidden/>
    <w:unhideWhenUsed/>
    <w:rsid w:val="00397917"/>
  </w:style>
  <w:style w:type="numbering" w:customStyle="1" w:styleId="Bezlisty343">
    <w:name w:val="Bez listy343"/>
    <w:next w:val="Bezlisty"/>
    <w:uiPriority w:val="99"/>
    <w:semiHidden/>
    <w:unhideWhenUsed/>
    <w:rsid w:val="00397917"/>
  </w:style>
  <w:style w:type="numbering" w:customStyle="1" w:styleId="Bezlisty423">
    <w:name w:val="Bez listy423"/>
    <w:next w:val="Bezlisty"/>
    <w:uiPriority w:val="99"/>
    <w:semiHidden/>
    <w:unhideWhenUsed/>
    <w:rsid w:val="00397917"/>
  </w:style>
  <w:style w:type="numbering" w:customStyle="1" w:styleId="Bezlisty83">
    <w:name w:val="Bez listy83"/>
    <w:next w:val="Bezlisty"/>
    <w:uiPriority w:val="99"/>
    <w:semiHidden/>
    <w:unhideWhenUsed/>
    <w:rsid w:val="00397917"/>
  </w:style>
  <w:style w:type="numbering" w:customStyle="1" w:styleId="Bezlisty153">
    <w:name w:val="Bez listy153"/>
    <w:next w:val="Bezlisty"/>
    <w:uiPriority w:val="99"/>
    <w:semiHidden/>
    <w:unhideWhenUsed/>
    <w:rsid w:val="00397917"/>
  </w:style>
  <w:style w:type="numbering" w:customStyle="1" w:styleId="Bezlisty253">
    <w:name w:val="Bez listy253"/>
    <w:next w:val="Bezlisty"/>
    <w:uiPriority w:val="99"/>
    <w:semiHidden/>
    <w:unhideWhenUsed/>
    <w:rsid w:val="00397917"/>
  </w:style>
  <w:style w:type="numbering" w:customStyle="1" w:styleId="Bezlisty353">
    <w:name w:val="Bez listy353"/>
    <w:next w:val="Bezlisty"/>
    <w:uiPriority w:val="99"/>
    <w:semiHidden/>
    <w:unhideWhenUsed/>
    <w:rsid w:val="00397917"/>
  </w:style>
  <w:style w:type="numbering" w:customStyle="1" w:styleId="Bezlisty433">
    <w:name w:val="Bez listy433"/>
    <w:next w:val="Bezlisty"/>
    <w:uiPriority w:val="99"/>
    <w:semiHidden/>
    <w:unhideWhenUsed/>
    <w:rsid w:val="00397917"/>
  </w:style>
  <w:style w:type="numbering" w:customStyle="1" w:styleId="Bezlisty93">
    <w:name w:val="Bez listy93"/>
    <w:next w:val="Bezlisty"/>
    <w:uiPriority w:val="99"/>
    <w:semiHidden/>
    <w:unhideWhenUsed/>
    <w:rsid w:val="00397917"/>
  </w:style>
  <w:style w:type="numbering" w:customStyle="1" w:styleId="Bezlisty163">
    <w:name w:val="Bez listy163"/>
    <w:next w:val="Bezlisty"/>
    <w:uiPriority w:val="99"/>
    <w:semiHidden/>
    <w:unhideWhenUsed/>
    <w:rsid w:val="00397917"/>
  </w:style>
  <w:style w:type="numbering" w:customStyle="1" w:styleId="Bezlisty263">
    <w:name w:val="Bez listy263"/>
    <w:next w:val="Bezlisty"/>
    <w:uiPriority w:val="99"/>
    <w:semiHidden/>
    <w:unhideWhenUsed/>
    <w:rsid w:val="00397917"/>
  </w:style>
  <w:style w:type="numbering" w:customStyle="1" w:styleId="Bezlisty363">
    <w:name w:val="Bez listy363"/>
    <w:next w:val="Bezlisty"/>
    <w:uiPriority w:val="99"/>
    <w:semiHidden/>
    <w:unhideWhenUsed/>
    <w:rsid w:val="00397917"/>
  </w:style>
  <w:style w:type="numbering" w:customStyle="1" w:styleId="Bezlisty103">
    <w:name w:val="Bez listy103"/>
    <w:next w:val="Bezlisty"/>
    <w:uiPriority w:val="99"/>
    <w:semiHidden/>
    <w:unhideWhenUsed/>
    <w:rsid w:val="00397917"/>
  </w:style>
  <w:style w:type="numbering" w:customStyle="1" w:styleId="Bezlisty173">
    <w:name w:val="Bez listy173"/>
    <w:next w:val="Bezlisty"/>
    <w:uiPriority w:val="99"/>
    <w:semiHidden/>
    <w:unhideWhenUsed/>
    <w:rsid w:val="00397917"/>
  </w:style>
  <w:style w:type="numbering" w:customStyle="1" w:styleId="Bezlisty273">
    <w:name w:val="Bez listy273"/>
    <w:next w:val="Bezlisty"/>
    <w:uiPriority w:val="99"/>
    <w:semiHidden/>
    <w:unhideWhenUsed/>
    <w:rsid w:val="00397917"/>
  </w:style>
  <w:style w:type="numbering" w:customStyle="1" w:styleId="Bezlisty373">
    <w:name w:val="Bez listy373"/>
    <w:next w:val="Bezlisty"/>
    <w:uiPriority w:val="99"/>
    <w:semiHidden/>
    <w:unhideWhenUsed/>
    <w:rsid w:val="00397917"/>
  </w:style>
  <w:style w:type="numbering" w:customStyle="1" w:styleId="Bezlisty183">
    <w:name w:val="Bez listy183"/>
    <w:next w:val="Bezlisty"/>
    <w:uiPriority w:val="99"/>
    <w:semiHidden/>
    <w:unhideWhenUsed/>
    <w:rsid w:val="00397917"/>
  </w:style>
  <w:style w:type="numbering" w:customStyle="1" w:styleId="Bezlisty193">
    <w:name w:val="Bez listy193"/>
    <w:next w:val="Bezlisty"/>
    <w:uiPriority w:val="99"/>
    <w:semiHidden/>
    <w:unhideWhenUsed/>
    <w:rsid w:val="00397917"/>
  </w:style>
  <w:style w:type="numbering" w:customStyle="1" w:styleId="Bezlisty201">
    <w:name w:val="Bez listy201"/>
    <w:next w:val="Bezlisty"/>
    <w:uiPriority w:val="99"/>
    <w:semiHidden/>
    <w:unhideWhenUsed/>
    <w:rsid w:val="00397917"/>
  </w:style>
  <w:style w:type="numbering" w:customStyle="1" w:styleId="Bezlisty281">
    <w:name w:val="Bez listy281"/>
    <w:next w:val="Bezlisty"/>
    <w:uiPriority w:val="99"/>
    <w:semiHidden/>
    <w:unhideWhenUsed/>
    <w:rsid w:val="00397917"/>
  </w:style>
  <w:style w:type="numbering" w:customStyle="1" w:styleId="Styl111">
    <w:name w:val="Styl111"/>
    <w:rsid w:val="00397917"/>
  </w:style>
  <w:style w:type="numbering" w:customStyle="1" w:styleId="Bezlisty1101">
    <w:name w:val="Bez listy1101"/>
    <w:next w:val="Bezlisty"/>
    <w:uiPriority w:val="99"/>
    <w:semiHidden/>
    <w:unhideWhenUsed/>
    <w:rsid w:val="00397917"/>
  </w:style>
  <w:style w:type="numbering" w:customStyle="1" w:styleId="Bezlisty291">
    <w:name w:val="Bez listy291"/>
    <w:next w:val="Bezlisty"/>
    <w:uiPriority w:val="99"/>
    <w:semiHidden/>
    <w:unhideWhenUsed/>
    <w:rsid w:val="00397917"/>
  </w:style>
  <w:style w:type="numbering" w:customStyle="1" w:styleId="Bezlisty381">
    <w:name w:val="Bez listy381"/>
    <w:next w:val="Bezlisty"/>
    <w:uiPriority w:val="99"/>
    <w:semiHidden/>
    <w:unhideWhenUsed/>
    <w:rsid w:val="00397917"/>
  </w:style>
  <w:style w:type="numbering" w:customStyle="1" w:styleId="Bezlisty441">
    <w:name w:val="Bez listy441"/>
    <w:next w:val="Bezlisty"/>
    <w:uiPriority w:val="99"/>
    <w:semiHidden/>
    <w:unhideWhenUsed/>
    <w:rsid w:val="00397917"/>
  </w:style>
  <w:style w:type="numbering" w:customStyle="1" w:styleId="Bezlisty11111">
    <w:name w:val="Bez listy11111"/>
    <w:next w:val="Bezlisty"/>
    <w:uiPriority w:val="99"/>
    <w:semiHidden/>
    <w:unhideWhenUsed/>
    <w:rsid w:val="00397917"/>
  </w:style>
  <w:style w:type="numbering" w:customStyle="1" w:styleId="Bezlisty2111">
    <w:name w:val="Bez listy2111"/>
    <w:next w:val="Bezlisty"/>
    <w:uiPriority w:val="99"/>
    <w:semiHidden/>
    <w:unhideWhenUsed/>
    <w:rsid w:val="00397917"/>
  </w:style>
  <w:style w:type="numbering" w:customStyle="1" w:styleId="Bezlisty3111">
    <w:name w:val="Bez listy3111"/>
    <w:next w:val="Bezlisty"/>
    <w:uiPriority w:val="99"/>
    <w:semiHidden/>
    <w:unhideWhenUsed/>
    <w:rsid w:val="00397917"/>
  </w:style>
  <w:style w:type="numbering" w:customStyle="1" w:styleId="Bezlisty511">
    <w:name w:val="Bez listy511"/>
    <w:next w:val="Bezlisty"/>
    <w:uiPriority w:val="99"/>
    <w:semiHidden/>
    <w:unhideWhenUsed/>
    <w:rsid w:val="00397917"/>
  </w:style>
  <w:style w:type="numbering" w:customStyle="1" w:styleId="Bezlisty1211">
    <w:name w:val="Bez listy1211"/>
    <w:next w:val="Bezlisty"/>
    <w:uiPriority w:val="99"/>
    <w:semiHidden/>
    <w:unhideWhenUsed/>
    <w:rsid w:val="00397917"/>
  </w:style>
  <w:style w:type="numbering" w:customStyle="1" w:styleId="Bezlisty2211">
    <w:name w:val="Bez listy2211"/>
    <w:next w:val="Bezlisty"/>
    <w:uiPriority w:val="99"/>
    <w:semiHidden/>
    <w:unhideWhenUsed/>
    <w:rsid w:val="00397917"/>
  </w:style>
  <w:style w:type="numbering" w:customStyle="1" w:styleId="Bezlisty3211">
    <w:name w:val="Bez listy3211"/>
    <w:next w:val="Bezlisty"/>
    <w:uiPriority w:val="99"/>
    <w:semiHidden/>
    <w:unhideWhenUsed/>
    <w:rsid w:val="00397917"/>
  </w:style>
  <w:style w:type="numbering" w:customStyle="1" w:styleId="Bezlisty4111">
    <w:name w:val="Bez listy4111"/>
    <w:next w:val="Bezlisty"/>
    <w:uiPriority w:val="99"/>
    <w:semiHidden/>
    <w:unhideWhenUsed/>
    <w:rsid w:val="00397917"/>
  </w:style>
  <w:style w:type="numbering" w:customStyle="1" w:styleId="Bezlisty611">
    <w:name w:val="Bez listy611"/>
    <w:next w:val="Bezlisty"/>
    <w:uiPriority w:val="99"/>
    <w:semiHidden/>
    <w:unhideWhenUsed/>
    <w:rsid w:val="00397917"/>
  </w:style>
  <w:style w:type="numbering" w:customStyle="1" w:styleId="Bezlisty1311">
    <w:name w:val="Bez listy1311"/>
    <w:next w:val="Bezlisty"/>
    <w:uiPriority w:val="99"/>
    <w:semiHidden/>
    <w:unhideWhenUsed/>
    <w:rsid w:val="00397917"/>
  </w:style>
  <w:style w:type="numbering" w:customStyle="1" w:styleId="Bezlisty2311">
    <w:name w:val="Bez listy2311"/>
    <w:next w:val="Bezlisty"/>
    <w:uiPriority w:val="99"/>
    <w:semiHidden/>
    <w:unhideWhenUsed/>
    <w:rsid w:val="00397917"/>
  </w:style>
  <w:style w:type="numbering" w:customStyle="1" w:styleId="Bezlisty3311">
    <w:name w:val="Bez listy3311"/>
    <w:next w:val="Bezlisty"/>
    <w:uiPriority w:val="99"/>
    <w:semiHidden/>
    <w:unhideWhenUsed/>
    <w:rsid w:val="00397917"/>
  </w:style>
  <w:style w:type="numbering" w:customStyle="1" w:styleId="Bezlisty711">
    <w:name w:val="Bez listy711"/>
    <w:next w:val="Bezlisty"/>
    <w:uiPriority w:val="99"/>
    <w:semiHidden/>
    <w:unhideWhenUsed/>
    <w:rsid w:val="00397917"/>
  </w:style>
  <w:style w:type="numbering" w:customStyle="1" w:styleId="Bezlisty1411">
    <w:name w:val="Bez listy1411"/>
    <w:next w:val="Bezlisty"/>
    <w:uiPriority w:val="99"/>
    <w:semiHidden/>
    <w:unhideWhenUsed/>
    <w:rsid w:val="00397917"/>
  </w:style>
  <w:style w:type="numbering" w:customStyle="1" w:styleId="Bezlisty2411">
    <w:name w:val="Bez listy2411"/>
    <w:next w:val="Bezlisty"/>
    <w:uiPriority w:val="99"/>
    <w:semiHidden/>
    <w:unhideWhenUsed/>
    <w:rsid w:val="00397917"/>
  </w:style>
  <w:style w:type="numbering" w:customStyle="1" w:styleId="Bezlisty3411">
    <w:name w:val="Bez listy3411"/>
    <w:next w:val="Bezlisty"/>
    <w:uiPriority w:val="99"/>
    <w:semiHidden/>
    <w:unhideWhenUsed/>
    <w:rsid w:val="00397917"/>
  </w:style>
  <w:style w:type="numbering" w:customStyle="1" w:styleId="Bezlisty4211">
    <w:name w:val="Bez listy4211"/>
    <w:next w:val="Bezlisty"/>
    <w:uiPriority w:val="99"/>
    <w:semiHidden/>
    <w:unhideWhenUsed/>
    <w:rsid w:val="00397917"/>
  </w:style>
  <w:style w:type="numbering" w:customStyle="1" w:styleId="Bezlisty811">
    <w:name w:val="Bez listy811"/>
    <w:next w:val="Bezlisty"/>
    <w:uiPriority w:val="99"/>
    <w:semiHidden/>
    <w:unhideWhenUsed/>
    <w:rsid w:val="00397917"/>
  </w:style>
  <w:style w:type="numbering" w:customStyle="1" w:styleId="Bezlisty1511">
    <w:name w:val="Bez listy1511"/>
    <w:next w:val="Bezlisty"/>
    <w:uiPriority w:val="99"/>
    <w:semiHidden/>
    <w:unhideWhenUsed/>
    <w:rsid w:val="00397917"/>
  </w:style>
  <w:style w:type="numbering" w:customStyle="1" w:styleId="Bezlisty2511">
    <w:name w:val="Bez listy2511"/>
    <w:next w:val="Bezlisty"/>
    <w:uiPriority w:val="99"/>
    <w:semiHidden/>
    <w:unhideWhenUsed/>
    <w:rsid w:val="00397917"/>
  </w:style>
  <w:style w:type="numbering" w:customStyle="1" w:styleId="Bezlisty3511">
    <w:name w:val="Bez listy3511"/>
    <w:next w:val="Bezlisty"/>
    <w:uiPriority w:val="99"/>
    <w:semiHidden/>
    <w:unhideWhenUsed/>
    <w:rsid w:val="00397917"/>
  </w:style>
  <w:style w:type="numbering" w:customStyle="1" w:styleId="Bezlisty4311">
    <w:name w:val="Bez listy4311"/>
    <w:next w:val="Bezlisty"/>
    <w:uiPriority w:val="99"/>
    <w:semiHidden/>
    <w:unhideWhenUsed/>
    <w:rsid w:val="00397917"/>
  </w:style>
  <w:style w:type="numbering" w:customStyle="1" w:styleId="Bezlisty911">
    <w:name w:val="Bez listy911"/>
    <w:next w:val="Bezlisty"/>
    <w:uiPriority w:val="99"/>
    <w:semiHidden/>
    <w:unhideWhenUsed/>
    <w:rsid w:val="00397917"/>
  </w:style>
  <w:style w:type="numbering" w:customStyle="1" w:styleId="Bezlisty1611">
    <w:name w:val="Bez listy1611"/>
    <w:next w:val="Bezlisty"/>
    <w:uiPriority w:val="99"/>
    <w:semiHidden/>
    <w:unhideWhenUsed/>
    <w:rsid w:val="00397917"/>
  </w:style>
  <w:style w:type="numbering" w:customStyle="1" w:styleId="Bezlisty2611">
    <w:name w:val="Bez listy2611"/>
    <w:next w:val="Bezlisty"/>
    <w:uiPriority w:val="99"/>
    <w:semiHidden/>
    <w:unhideWhenUsed/>
    <w:rsid w:val="00397917"/>
  </w:style>
  <w:style w:type="numbering" w:customStyle="1" w:styleId="Bezlisty3611">
    <w:name w:val="Bez listy3611"/>
    <w:next w:val="Bezlisty"/>
    <w:uiPriority w:val="99"/>
    <w:semiHidden/>
    <w:unhideWhenUsed/>
    <w:rsid w:val="00397917"/>
  </w:style>
  <w:style w:type="numbering" w:customStyle="1" w:styleId="Bezlisty1011">
    <w:name w:val="Bez listy1011"/>
    <w:next w:val="Bezlisty"/>
    <w:uiPriority w:val="99"/>
    <w:semiHidden/>
    <w:unhideWhenUsed/>
    <w:rsid w:val="00397917"/>
  </w:style>
  <w:style w:type="numbering" w:customStyle="1" w:styleId="Bezlisty1711">
    <w:name w:val="Bez listy1711"/>
    <w:next w:val="Bezlisty"/>
    <w:uiPriority w:val="99"/>
    <w:semiHidden/>
    <w:unhideWhenUsed/>
    <w:rsid w:val="00397917"/>
  </w:style>
  <w:style w:type="numbering" w:customStyle="1" w:styleId="Bezlisty2711">
    <w:name w:val="Bez listy2711"/>
    <w:next w:val="Bezlisty"/>
    <w:uiPriority w:val="99"/>
    <w:semiHidden/>
    <w:unhideWhenUsed/>
    <w:rsid w:val="00397917"/>
  </w:style>
  <w:style w:type="numbering" w:customStyle="1" w:styleId="Bezlisty3711">
    <w:name w:val="Bez listy3711"/>
    <w:next w:val="Bezlisty"/>
    <w:uiPriority w:val="99"/>
    <w:semiHidden/>
    <w:unhideWhenUsed/>
    <w:rsid w:val="00397917"/>
  </w:style>
  <w:style w:type="numbering" w:customStyle="1" w:styleId="Bezlisty1811">
    <w:name w:val="Bez listy1811"/>
    <w:next w:val="Bezlisty"/>
    <w:uiPriority w:val="99"/>
    <w:semiHidden/>
    <w:unhideWhenUsed/>
    <w:rsid w:val="00397917"/>
  </w:style>
  <w:style w:type="numbering" w:customStyle="1" w:styleId="Bezlisty1911">
    <w:name w:val="Bez listy1911"/>
    <w:next w:val="Bezlisty"/>
    <w:uiPriority w:val="99"/>
    <w:semiHidden/>
    <w:unhideWhenUsed/>
    <w:rsid w:val="00397917"/>
  </w:style>
  <w:style w:type="numbering" w:customStyle="1" w:styleId="Bezlisty2011">
    <w:name w:val="Bez listy2011"/>
    <w:next w:val="Bezlisty"/>
    <w:uiPriority w:val="99"/>
    <w:semiHidden/>
    <w:unhideWhenUsed/>
    <w:rsid w:val="00397917"/>
  </w:style>
  <w:style w:type="numbering" w:customStyle="1" w:styleId="Bezlisty301">
    <w:name w:val="Bez listy301"/>
    <w:next w:val="Bezlisty"/>
    <w:uiPriority w:val="99"/>
    <w:semiHidden/>
    <w:unhideWhenUsed/>
    <w:rsid w:val="00397917"/>
  </w:style>
  <w:style w:type="numbering" w:customStyle="1" w:styleId="Styl12">
    <w:name w:val="Styl12"/>
    <w:rsid w:val="00397917"/>
  </w:style>
  <w:style w:type="numbering" w:customStyle="1" w:styleId="Bezlisty1121">
    <w:name w:val="Bez listy1121"/>
    <w:next w:val="Bezlisty"/>
    <w:uiPriority w:val="99"/>
    <w:semiHidden/>
    <w:unhideWhenUsed/>
    <w:rsid w:val="00397917"/>
  </w:style>
  <w:style w:type="numbering" w:customStyle="1" w:styleId="Bezlisty2101">
    <w:name w:val="Bez listy2101"/>
    <w:next w:val="Bezlisty"/>
    <w:uiPriority w:val="99"/>
    <w:semiHidden/>
    <w:unhideWhenUsed/>
    <w:rsid w:val="00397917"/>
  </w:style>
  <w:style w:type="numbering" w:customStyle="1" w:styleId="Bezlisty391">
    <w:name w:val="Bez listy391"/>
    <w:next w:val="Bezlisty"/>
    <w:uiPriority w:val="99"/>
    <w:semiHidden/>
    <w:unhideWhenUsed/>
    <w:rsid w:val="00397917"/>
  </w:style>
  <w:style w:type="numbering" w:customStyle="1" w:styleId="Bezlisty451">
    <w:name w:val="Bez listy451"/>
    <w:next w:val="Bezlisty"/>
    <w:uiPriority w:val="99"/>
    <w:semiHidden/>
    <w:unhideWhenUsed/>
    <w:rsid w:val="00397917"/>
  </w:style>
  <w:style w:type="numbering" w:customStyle="1" w:styleId="Bezlisty1131">
    <w:name w:val="Bez listy1131"/>
    <w:next w:val="Bezlisty"/>
    <w:uiPriority w:val="99"/>
    <w:semiHidden/>
    <w:unhideWhenUsed/>
    <w:rsid w:val="00397917"/>
  </w:style>
  <w:style w:type="numbering" w:customStyle="1" w:styleId="Bezlisty2121">
    <w:name w:val="Bez listy2121"/>
    <w:next w:val="Bezlisty"/>
    <w:uiPriority w:val="99"/>
    <w:semiHidden/>
    <w:unhideWhenUsed/>
    <w:rsid w:val="00397917"/>
  </w:style>
  <w:style w:type="numbering" w:customStyle="1" w:styleId="Bezlisty3121">
    <w:name w:val="Bez listy3121"/>
    <w:next w:val="Bezlisty"/>
    <w:uiPriority w:val="99"/>
    <w:semiHidden/>
    <w:unhideWhenUsed/>
    <w:rsid w:val="00397917"/>
  </w:style>
  <w:style w:type="numbering" w:customStyle="1" w:styleId="Bezlisty521">
    <w:name w:val="Bez listy521"/>
    <w:next w:val="Bezlisty"/>
    <w:uiPriority w:val="99"/>
    <w:semiHidden/>
    <w:unhideWhenUsed/>
    <w:rsid w:val="00397917"/>
  </w:style>
  <w:style w:type="numbering" w:customStyle="1" w:styleId="Bezlisty1221">
    <w:name w:val="Bez listy1221"/>
    <w:next w:val="Bezlisty"/>
    <w:uiPriority w:val="99"/>
    <w:semiHidden/>
    <w:unhideWhenUsed/>
    <w:rsid w:val="00397917"/>
  </w:style>
  <w:style w:type="numbering" w:customStyle="1" w:styleId="Bezlisty2221">
    <w:name w:val="Bez listy2221"/>
    <w:next w:val="Bezlisty"/>
    <w:uiPriority w:val="99"/>
    <w:semiHidden/>
    <w:unhideWhenUsed/>
    <w:rsid w:val="00397917"/>
  </w:style>
  <w:style w:type="numbering" w:customStyle="1" w:styleId="Bezlisty3221">
    <w:name w:val="Bez listy3221"/>
    <w:next w:val="Bezlisty"/>
    <w:uiPriority w:val="99"/>
    <w:semiHidden/>
    <w:unhideWhenUsed/>
    <w:rsid w:val="00397917"/>
  </w:style>
  <w:style w:type="numbering" w:customStyle="1" w:styleId="Bezlisty4121">
    <w:name w:val="Bez listy4121"/>
    <w:next w:val="Bezlisty"/>
    <w:uiPriority w:val="99"/>
    <w:semiHidden/>
    <w:unhideWhenUsed/>
    <w:rsid w:val="00397917"/>
  </w:style>
  <w:style w:type="numbering" w:customStyle="1" w:styleId="Bezlisty621">
    <w:name w:val="Bez listy621"/>
    <w:next w:val="Bezlisty"/>
    <w:uiPriority w:val="99"/>
    <w:semiHidden/>
    <w:unhideWhenUsed/>
    <w:rsid w:val="00397917"/>
  </w:style>
  <w:style w:type="numbering" w:customStyle="1" w:styleId="Bezlisty1321">
    <w:name w:val="Bez listy1321"/>
    <w:next w:val="Bezlisty"/>
    <w:uiPriority w:val="99"/>
    <w:semiHidden/>
    <w:unhideWhenUsed/>
    <w:rsid w:val="00397917"/>
  </w:style>
  <w:style w:type="numbering" w:customStyle="1" w:styleId="Bezlisty2321">
    <w:name w:val="Bez listy2321"/>
    <w:next w:val="Bezlisty"/>
    <w:uiPriority w:val="99"/>
    <w:semiHidden/>
    <w:unhideWhenUsed/>
    <w:rsid w:val="00397917"/>
  </w:style>
  <w:style w:type="numbering" w:customStyle="1" w:styleId="Bezlisty3321">
    <w:name w:val="Bez listy3321"/>
    <w:next w:val="Bezlisty"/>
    <w:uiPriority w:val="99"/>
    <w:semiHidden/>
    <w:unhideWhenUsed/>
    <w:rsid w:val="00397917"/>
  </w:style>
  <w:style w:type="numbering" w:customStyle="1" w:styleId="Bezlisty721">
    <w:name w:val="Bez listy721"/>
    <w:next w:val="Bezlisty"/>
    <w:uiPriority w:val="99"/>
    <w:semiHidden/>
    <w:unhideWhenUsed/>
    <w:rsid w:val="00397917"/>
  </w:style>
  <w:style w:type="numbering" w:customStyle="1" w:styleId="Bezlisty1421">
    <w:name w:val="Bez listy1421"/>
    <w:next w:val="Bezlisty"/>
    <w:uiPriority w:val="99"/>
    <w:semiHidden/>
    <w:unhideWhenUsed/>
    <w:rsid w:val="00397917"/>
  </w:style>
  <w:style w:type="numbering" w:customStyle="1" w:styleId="Bezlisty2421">
    <w:name w:val="Bez listy2421"/>
    <w:next w:val="Bezlisty"/>
    <w:uiPriority w:val="99"/>
    <w:semiHidden/>
    <w:unhideWhenUsed/>
    <w:rsid w:val="00397917"/>
  </w:style>
  <w:style w:type="numbering" w:customStyle="1" w:styleId="Bezlisty3421">
    <w:name w:val="Bez listy3421"/>
    <w:next w:val="Bezlisty"/>
    <w:uiPriority w:val="99"/>
    <w:semiHidden/>
    <w:unhideWhenUsed/>
    <w:rsid w:val="00397917"/>
  </w:style>
  <w:style w:type="numbering" w:customStyle="1" w:styleId="Bezlisty4221">
    <w:name w:val="Bez listy4221"/>
    <w:next w:val="Bezlisty"/>
    <w:uiPriority w:val="99"/>
    <w:semiHidden/>
    <w:unhideWhenUsed/>
    <w:rsid w:val="00397917"/>
  </w:style>
  <w:style w:type="numbering" w:customStyle="1" w:styleId="Bezlisty821">
    <w:name w:val="Bez listy821"/>
    <w:next w:val="Bezlisty"/>
    <w:uiPriority w:val="99"/>
    <w:semiHidden/>
    <w:unhideWhenUsed/>
    <w:rsid w:val="00397917"/>
  </w:style>
  <w:style w:type="numbering" w:customStyle="1" w:styleId="Bezlisty1521">
    <w:name w:val="Bez listy1521"/>
    <w:next w:val="Bezlisty"/>
    <w:uiPriority w:val="99"/>
    <w:semiHidden/>
    <w:unhideWhenUsed/>
    <w:rsid w:val="00397917"/>
  </w:style>
  <w:style w:type="numbering" w:customStyle="1" w:styleId="Bezlisty2521">
    <w:name w:val="Bez listy2521"/>
    <w:next w:val="Bezlisty"/>
    <w:uiPriority w:val="99"/>
    <w:semiHidden/>
    <w:unhideWhenUsed/>
    <w:rsid w:val="00397917"/>
  </w:style>
  <w:style w:type="numbering" w:customStyle="1" w:styleId="Bezlisty3521">
    <w:name w:val="Bez listy3521"/>
    <w:next w:val="Bezlisty"/>
    <w:uiPriority w:val="99"/>
    <w:semiHidden/>
    <w:unhideWhenUsed/>
    <w:rsid w:val="00397917"/>
  </w:style>
  <w:style w:type="numbering" w:customStyle="1" w:styleId="Bezlisty4321">
    <w:name w:val="Bez listy4321"/>
    <w:next w:val="Bezlisty"/>
    <w:uiPriority w:val="99"/>
    <w:semiHidden/>
    <w:unhideWhenUsed/>
    <w:rsid w:val="00397917"/>
  </w:style>
  <w:style w:type="numbering" w:customStyle="1" w:styleId="Bezlisty921">
    <w:name w:val="Bez listy921"/>
    <w:next w:val="Bezlisty"/>
    <w:uiPriority w:val="99"/>
    <w:semiHidden/>
    <w:unhideWhenUsed/>
    <w:rsid w:val="00397917"/>
  </w:style>
  <w:style w:type="numbering" w:customStyle="1" w:styleId="Bezlisty1621">
    <w:name w:val="Bez listy1621"/>
    <w:next w:val="Bezlisty"/>
    <w:uiPriority w:val="99"/>
    <w:semiHidden/>
    <w:unhideWhenUsed/>
    <w:rsid w:val="00397917"/>
  </w:style>
  <w:style w:type="numbering" w:customStyle="1" w:styleId="Bezlisty2621">
    <w:name w:val="Bez listy2621"/>
    <w:next w:val="Bezlisty"/>
    <w:uiPriority w:val="99"/>
    <w:semiHidden/>
    <w:unhideWhenUsed/>
    <w:rsid w:val="00397917"/>
  </w:style>
  <w:style w:type="numbering" w:customStyle="1" w:styleId="Bezlisty3621">
    <w:name w:val="Bez listy3621"/>
    <w:next w:val="Bezlisty"/>
    <w:uiPriority w:val="99"/>
    <w:semiHidden/>
    <w:unhideWhenUsed/>
    <w:rsid w:val="00397917"/>
  </w:style>
  <w:style w:type="numbering" w:customStyle="1" w:styleId="Bezlisty1021">
    <w:name w:val="Bez listy1021"/>
    <w:next w:val="Bezlisty"/>
    <w:uiPriority w:val="99"/>
    <w:semiHidden/>
    <w:unhideWhenUsed/>
    <w:rsid w:val="00397917"/>
  </w:style>
  <w:style w:type="numbering" w:customStyle="1" w:styleId="Bezlisty1721">
    <w:name w:val="Bez listy1721"/>
    <w:next w:val="Bezlisty"/>
    <w:uiPriority w:val="99"/>
    <w:semiHidden/>
    <w:unhideWhenUsed/>
    <w:rsid w:val="00397917"/>
  </w:style>
  <w:style w:type="numbering" w:customStyle="1" w:styleId="Bezlisty2721">
    <w:name w:val="Bez listy2721"/>
    <w:next w:val="Bezlisty"/>
    <w:uiPriority w:val="99"/>
    <w:semiHidden/>
    <w:unhideWhenUsed/>
    <w:rsid w:val="00397917"/>
  </w:style>
  <w:style w:type="numbering" w:customStyle="1" w:styleId="Bezlisty3721">
    <w:name w:val="Bez listy3721"/>
    <w:next w:val="Bezlisty"/>
    <w:uiPriority w:val="99"/>
    <w:semiHidden/>
    <w:unhideWhenUsed/>
    <w:rsid w:val="00397917"/>
  </w:style>
  <w:style w:type="numbering" w:customStyle="1" w:styleId="Bezlisty1821">
    <w:name w:val="Bez listy1821"/>
    <w:next w:val="Bezlisty"/>
    <w:uiPriority w:val="99"/>
    <w:semiHidden/>
    <w:unhideWhenUsed/>
    <w:rsid w:val="00397917"/>
  </w:style>
  <w:style w:type="numbering" w:customStyle="1" w:styleId="Bezlisty1921">
    <w:name w:val="Bez listy1921"/>
    <w:next w:val="Bezlisty"/>
    <w:uiPriority w:val="99"/>
    <w:semiHidden/>
    <w:unhideWhenUsed/>
    <w:rsid w:val="00397917"/>
  </w:style>
  <w:style w:type="numbering" w:customStyle="1" w:styleId="Bezlisty202">
    <w:name w:val="Bez listy202"/>
    <w:next w:val="Bezlisty"/>
    <w:uiPriority w:val="99"/>
    <w:semiHidden/>
    <w:unhideWhenUsed/>
    <w:rsid w:val="00397917"/>
  </w:style>
  <w:style w:type="numbering" w:customStyle="1" w:styleId="Bezlisty40">
    <w:name w:val="Bez listy40"/>
    <w:next w:val="Bezlisty"/>
    <w:uiPriority w:val="99"/>
    <w:semiHidden/>
    <w:unhideWhenUsed/>
    <w:rsid w:val="00397917"/>
  </w:style>
  <w:style w:type="numbering" w:customStyle="1" w:styleId="Styl13">
    <w:name w:val="Styl13"/>
    <w:rsid w:val="00397917"/>
  </w:style>
  <w:style w:type="numbering" w:customStyle="1" w:styleId="Bezlisty1141">
    <w:name w:val="Bez listy1141"/>
    <w:next w:val="Bezlisty"/>
    <w:uiPriority w:val="99"/>
    <w:semiHidden/>
    <w:unhideWhenUsed/>
    <w:rsid w:val="00397917"/>
  </w:style>
  <w:style w:type="numbering" w:customStyle="1" w:styleId="Bezlisty2131">
    <w:name w:val="Bez listy2131"/>
    <w:next w:val="Bezlisty"/>
    <w:uiPriority w:val="99"/>
    <w:semiHidden/>
    <w:unhideWhenUsed/>
    <w:rsid w:val="00397917"/>
  </w:style>
  <w:style w:type="numbering" w:customStyle="1" w:styleId="Bezlisty3101">
    <w:name w:val="Bez listy3101"/>
    <w:next w:val="Bezlisty"/>
    <w:uiPriority w:val="99"/>
    <w:semiHidden/>
    <w:unhideWhenUsed/>
    <w:rsid w:val="00397917"/>
  </w:style>
  <w:style w:type="numbering" w:customStyle="1" w:styleId="Bezlisty461">
    <w:name w:val="Bez listy461"/>
    <w:next w:val="Bezlisty"/>
    <w:uiPriority w:val="99"/>
    <w:semiHidden/>
    <w:unhideWhenUsed/>
    <w:rsid w:val="00397917"/>
  </w:style>
  <w:style w:type="numbering" w:customStyle="1" w:styleId="Bezlisty1151">
    <w:name w:val="Bez listy1151"/>
    <w:next w:val="Bezlisty"/>
    <w:uiPriority w:val="99"/>
    <w:semiHidden/>
    <w:unhideWhenUsed/>
    <w:rsid w:val="00397917"/>
  </w:style>
  <w:style w:type="numbering" w:customStyle="1" w:styleId="Bezlisty2141">
    <w:name w:val="Bez listy2141"/>
    <w:next w:val="Bezlisty"/>
    <w:uiPriority w:val="99"/>
    <w:semiHidden/>
    <w:unhideWhenUsed/>
    <w:rsid w:val="00397917"/>
  </w:style>
  <w:style w:type="numbering" w:customStyle="1" w:styleId="Bezlisty3131">
    <w:name w:val="Bez listy3131"/>
    <w:next w:val="Bezlisty"/>
    <w:uiPriority w:val="99"/>
    <w:semiHidden/>
    <w:unhideWhenUsed/>
    <w:rsid w:val="00397917"/>
  </w:style>
  <w:style w:type="numbering" w:customStyle="1" w:styleId="Bezlisty531">
    <w:name w:val="Bez listy531"/>
    <w:next w:val="Bezlisty"/>
    <w:uiPriority w:val="99"/>
    <w:semiHidden/>
    <w:unhideWhenUsed/>
    <w:rsid w:val="00397917"/>
  </w:style>
  <w:style w:type="numbering" w:customStyle="1" w:styleId="Bezlisty1231">
    <w:name w:val="Bez listy1231"/>
    <w:next w:val="Bezlisty"/>
    <w:uiPriority w:val="99"/>
    <w:semiHidden/>
    <w:unhideWhenUsed/>
    <w:rsid w:val="00397917"/>
  </w:style>
  <w:style w:type="numbering" w:customStyle="1" w:styleId="Bezlisty2231">
    <w:name w:val="Bez listy2231"/>
    <w:next w:val="Bezlisty"/>
    <w:uiPriority w:val="99"/>
    <w:semiHidden/>
    <w:unhideWhenUsed/>
    <w:rsid w:val="00397917"/>
  </w:style>
  <w:style w:type="numbering" w:customStyle="1" w:styleId="Bezlisty3231">
    <w:name w:val="Bez listy3231"/>
    <w:next w:val="Bezlisty"/>
    <w:uiPriority w:val="99"/>
    <w:semiHidden/>
    <w:unhideWhenUsed/>
    <w:rsid w:val="00397917"/>
  </w:style>
  <w:style w:type="numbering" w:customStyle="1" w:styleId="Bezlisty4131">
    <w:name w:val="Bez listy4131"/>
    <w:next w:val="Bezlisty"/>
    <w:uiPriority w:val="99"/>
    <w:semiHidden/>
    <w:unhideWhenUsed/>
    <w:rsid w:val="00397917"/>
  </w:style>
  <w:style w:type="numbering" w:customStyle="1" w:styleId="Bezlisty631">
    <w:name w:val="Bez listy631"/>
    <w:next w:val="Bezlisty"/>
    <w:uiPriority w:val="99"/>
    <w:semiHidden/>
    <w:unhideWhenUsed/>
    <w:rsid w:val="00397917"/>
  </w:style>
  <w:style w:type="numbering" w:customStyle="1" w:styleId="Bezlisty1331">
    <w:name w:val="Bez listy1331"/>
    <w:next w:val="Bezlisty"/>
    <w:uiPriority w:val="99"/>
    <w:semiHidden/>
    <w:unhideWhenUsed/>
    <w:rsid w:val="00397917"/>
  </w:style>
  <w:style w:type="numbering" w:customStyle="1" w:styleId="Bezlisty2331">
    <w:name w:val="Bez listy2331"/>
    <w:next w:val="Bezlisty"/>
    <w:uiPriority w:val="99"/>
    <w:semiHidden/>
    <w:unhideWhenUsed/>
    <w:rsid w:val="00397917"/>
  </w:style>
  <w:style w:type="numbering" w:customStyle="1" w:styleId="Bezlisty3331">
    <w:name w:val="Bez listy3331"/>
    <w:next w:val="Bezlisty"/>
    <w:uiPriority w:val="99"/>
    <w:semiHidden/>
    <w:unhideWhenUsed/>
    <w:rsid w:val="00397917"/>
  </w:style>
  <w:style w:type="numbering" w:customStyle="1" w:styleId="Bezlisty731">
    <w:name w:val="Bez listy731"/>
    <w:next w:val="Bezlisty"/>
    <w:uiPriority w:val="99"/>
    <w:semiHidden/>
    <w:unhideWhenUsed/>
    <w:rsid w:val="00397917"/>
  </w:style>
  <w:style w:type="numbering" w:customStyle="1" w:styleId="Bezlisty1431">
    <w:name w:val="Bez listy1431"/>
    <w:next w:val="Bezlisty"/>
    <w:uiPriority w:val="99"/>
    <w:semiHidden/>
    <w:unhideWhenUsed/>
    <w:rsid w:val="00397917"/>
  </w:style>
  <w:style w:type="numbering" w:customStyle="1" w:styleId="Bezlisty2431">
    <w:name w:val="Bez listy2431"/>
    <w:next w:val="Bezlisty"/>
    <w:uiPriority w:val="99"/>
    <w:semiHidden/>
    <w:unhideWhenUsed/>
    <w:rsid w:val="00397917"/>
  </w:style>
  <w:style w:type="numbering" w:customStyle="1" w:styleId="Bezlisty3431">
    <w:name w:val="Bez listy3431"/>
    <w:next w:val="Bezlisty"/>
    <w:uiPriority w:val="99"/>
    <w:semiHidden/>
    <w:unhideWhenUsed/>
    <w:rsid w:val="00397917"/>
  </w:style>
  <w:style w:type="numbering" w:customStyle="1" w:styleId="Bezlisty4231">
    <w:name w:val="Bez listy4231"/>
    <w:next w:val="Bezlisty"/>
    <w:uiPriority w:val="99"/>
    <w:semiHidden/>
    <w:unhideWhenUsed/>
    <w:rsid w:val="00397917"/>
  </w:style>
  <w:style w:type="numbering" w:customStyle="1" w:styleId="Bezlisty831">
    <w:name w:val="Bez listy831"/>
    <w:next w:val="Bezlisty"/>
    <w:uiPriority w:val="99"/>
    <w:semiHidden/>
    <w:unhideWhenUsed/>
    <w:rsid w:val="00397917"/>
  </w:style>
  <w:style w:type="numbering" w:customStyle="1" w:styleId="Bezlisty1531">
    <w:name w:val="Bez listy1531"/>
    <w:next w:val="Bezlisty"/>
    <w:uiPriority w:val="99"/>
    <w:semiHidden/>
    <w:unhideWhenUsed/>
    <w:rsid w:val="00397917"/>
  </w:style>
  <w:style w:type="numbering" w:customStyle="1" w:styleId="Bezlisty2531">
    <w:name w:val="Bez listy2531"/>
    <w:next w:val="Bezlisty"/>
    <w:uiPriority w:val="99"/>
    <w:semiHidden/>
    <w:unhideWhenUsed/>
    <w:rsid w:val="00397917"/>
  </w:style>
  <w:style w:type="numbering" w:customStyle="1" w:styleId="Bezlisty3531">
    <w:name w:val="Bez listy3531"/>
    <w:next w:val="Bezlisty"/>
    <w:uiPriority w:val="99"/>
    <w:semiHidden/>
    <w:unhideWhenUsed/>
    <w:rsid w:val="00397917"/>
  </w:style>
  <w:style w:type="numbering" w:customStyle="1" w:styleId="Bezlisty4331">
    <w:name w:val="Bez listy4331"/>
    <w:next w:val="Bezlisty"/>
    <w:uiPriority w:val="99"/>
    <w:semiHidden/>
    <w:unhideWhenUsed/>
    <w:rsid w:val="00397917"/>
  </w:style>
  <w:style w:type="numbering" w:customStyle="1" w:styleId="Bezlisty931">
    <w:name w:val="Bez listy931"/>
    <w:next w:val="Bezlisty"/>
    <w:uiPriority w:val="99"/>
    <w:semiHidden/>
    <w:unhideWhenUsed/>
    <w:rsid w:val="00397917"/>
  </w:style>
  <w:style w:type="numbering" w:customStyle="1" w:styleId="Bezlisty1631">
    <w:name w:val="Bez listy1631"/>
    <w:next w:val="Bezlisty"/>
    <w:uiPriority w:val="99"/>
    <w:semiHidden/>
    <w:unhideWhenUsed/>
    <w:rsid w:val="00397917"/>
  </w:style>
  <w:style w:type="numbering" w:customStyle="1" w:styleId="Bezlisty2631">
    <w:name w:val="Bez listy2631"/>
    <w:next w:val="Bezlisty"/>
    <w:uiPriority w:val="99"/>
    <w:semiHidden/>
    <w:unhideWhenUsed/>
    <w:rsid w:val="00397917"/>
  </w:style>
  <w:style w:type="numbering" w:customStyle="1" w:styleId="Bezlisty3631">
    <w:name w:val="Bez listy3631"/>
    <w:next w:val="Bezlisty"/>
    <w:uiPriority w:val="99"/>
    <w:semiHidden/>
    <w:unhideWhenUsed/>
    <w:rsid w:val="00397917"/>
  </w:style>
  <w:style w:type="numbering" w:customStyle="1" w:styleId="Bezlisty1031">
    <w:name w:val="Bez listy1031"/>
    <w:next w:val="Bezlisty"/>
    <w:uiPriority w:val="99"/>
    <w:semiHidden/>
    <w:unhideWhenUsed/>
    <w:rsid w:val="00397917"/>
  </w:style>
  <w:style w:type="numbering" w:customStyle="1" w:styleId="Bezlisty1731">
    <w:name w:val="Bez listy1731"/>
    <w:next w:val="Bezlisty"/>
    <w:uiPriority w:val="99"/>
    <w:semiHidden/>
    <w:unhideWhenUsed/>
    <w:rsid w:val="00397917"/>
  </w:style>
  <w:style w:type="numbering" w:customStyle="1" w:styleId="Bezlisty2731">
    <w:name w:val="Bez listy2731"/>
    <w:next w:val="Bezlisty"/>
    <w:uiPriority w:val="99"/>
    <w:semiHidden/>
    <w:unhideWhenUsed/>
    <w:rsid w:val="00397917"/>
  </w:style>
  <w:style w:type="numbering" w:customStyle="1" w:styleId="Bezlisty3731">
    <w:name w:val="Bez listy3731"/>
    <w:next w:val="Bezlisty"/>
    <w:uiPriority w:val="99"/>
    <w:semiHidden/>
    <w:unhideWhenUsed/>
    <w:rsid w:val="00397917"/>
  </w:style>
  <w:style w:type="numbering" w:customStyle="1" w:styleId="Bezlisty1831">
    <w:name w:val="Bez listy1831"/>
    <w:next w:val="Bezlisty"/>
    <w:uiPriority w:val="99"/>
    <w:semiHidden/>
    <w:unhideWhenUsed/>
    <w:rsid w:val="00397917"/>
  </w:style>
  <w:style w:type="numbering" w:customStyle="1" w:styleId="Bezlisty1931">
    <w:name w:val="Bez listy1931"/>
    <w:next w:val="Bezlisty"/>
    <w:uiPriority w:val="99"/>
    <w:semiHidden/>
    <w:unhideWhenUsed/>
    <w:rsid w:val="00397917"/>
  </w:style>
  <w:style w:type="numbering" w:customStyle="1" w:styleId="Bezlisty203">
    <w:name w:val="Bez listy203"/>
    <w:next w:val="Bezlisty"/>
    <w:uiPriority w:val="99"/>
    <w:semiHidden/>
    <w:unhideWhenUsed/>
    <w:rsid w:val="00397917"/>
  </w:style>
  <w:style w:type="numbering" w:customStyle="1" w:styleId="Bezlisty47">
    <w:name w:val="Bez listy47"/>
    <w:next w:val="Bezlisty"/>
    <w:uiPriority w:val="99"/>
    <w:semiHidden/>
    <w:unhideWhenUsed/>
    <w:rsid w:val="00397917"/>
  </w:style>
  <w:style w:type="numbering" w:customStyle="1" w:styleId="Bezlisty116">
    <w:name w:val="Bez listy116"/>
    <w:next w:val="Bezlisty"/>
    <w:uiPriority w:val="99"/>
    <w:semiHidden/>
    <w:unhideWhenUsed/>
    <w:rsid w:val="00397917"/>
  </w:style>
  <w:style w:type="numbering" w:customStyle="1" w:styleId="Bezlisty215">
    <w:name w:val="Bez listy215"/>
    <w:next w:val="Bezlisty"/>
    <w:uiPriority w:val="99"/>
    <w:semiHidden/>
    <w:unhideWhenUsed/>
    <w:rsid w:val="00397917"/>
  </w:style>
  <w:style w:type="numbering" w:customStyle="1" w:styleId="Bezlisty314">
    <w:name w:val="Bez listy314"/>
    <w:next w:val="Bezlisty"/>
    <w:uiPriority w:val="99"/>
    <w:semiHidden/>
    <w:unhideWhenUsed/>
    <w:rsid w:val="00397917"/>
  </w:style>
  <w:style w:type="numbering" w:customStyle="1" w:styleId="Bezlisty48">
    <w:name w:val="Bez listy48"/>
    <w:next w:val="Bezlisty"/>
    <w:uiPriority w:val="99"/>
    <w:semiHidden/>
    <w:unhideWhenUsed/>
    <w:rsid w:val="00397917"/>
  </w:style>
  <w:style w:type="numbering" w:customStyle="1" w:styleId="Bezlisty117">
    <w:name w:val="Bez listy117"/>
    <w:next w:val="Bezlisty"/>
    <w:uiPriority w:val="99"/>
    <w:semiHidden/>
    <w:unhideWhenUsed/>
    <w:rsid w:val="00397917"/>
  </w:style>
  <w:style w:type="numbering" w:customStyle="1" w:styleId="Bezlisty216">
    <w:name w:val="Bez listy216"/>
    <w:next w:val="Bezlisty"/>
    <w:uiPriority w:val="99"/>
    <w:semiHidden/>
    <w:unhideWhenUsed/>
    <w:rsid w:val="00397917"/>
  </w:style>
  <w:style w:type="numbering" w:customStyle="1" w:styleId="Bezlisty315">
    <w:name w:val="Bez listy315"/>
    <w:next w:val="Bezlisty"/>
    <w:uiPriority w:val="99"/>
    <w:semiHidden/>
    <w:unhideWhenUsed/>
    <w:rsid w:val="00397917"/>
  </w:style>
  <w:style w:type="numbering" w:customStyle="1" w:styleId="Bezlisty54">
    <w:name w:val="Bez listy54"/>
    <w:next w:val="Bezlisty"/>
    <w:uiPriority w:val="99"/>
    <w:semiHidden/>
    <w:unhideWhenUsed/>
    <w:rsid w:val="00397917"/>
  </w:style>
  <w:style w:type="numbering" w:customStyle="1" w:styleId="Bezlisty124">
    <w:name w:val="Bez listy124"/>
    <w:next w:val="Bezlisty"/>
    <w:uiPriority w:val="99"/>
    <w:semiHidden/>
    <w:unhideWhenUsed/>
    <w:rsid w:val="00397917"/>
  </w:style>
  <w:style w:type="numbering" w:customStyle="1" w:styleId="Bezlisty224">
    <w:name w:val="Bez listy224"/>
    <w:next w:val="Bezlisty"/>
    <w:uiPriority w:val="99"/>
    <w:semiHidden/>
    <w:unhideWhenUsed/>
    <w:rsid w:val="00397917"/>
  </w:style>
  <w:style w:type="numbering" w:customStyle="1" w:styleId="Bezlisty324">
    <w:name w:val="Bez listy324"/>
    <w:next w:val="Bezlisty"/>
    <w:uiPriority w:val="99"/>
    <w:semiHidden/>
    <w:unhideWhenUsed/>
    <w:rsid w:val="00397917"/>
  </w:style>
  <w:style w:type="numbering" w:customStyle="1" w:styleId="Bezlisty414">
    <w:name w:val="Bez listy414"/>
    <w:next w:val="Bezlisty"/>
    <w:uiPriority w:val="99"/>
    <w:semiHidden/>
    <w:unhideWhenUsed/>
    <w:rsid w:val="00397917"/>
  </w:style>
  <w:style w:type="numbering" w:customStyle="1" w:styleId="Bezlisty64">
    <w:name w:val="Bez listy64"/>
    <w:next w:val="Bezlisty"/>
    <w:uiPriority w:val="99"/>
    <w:semiHidden/>
    <w:unhideWhenUsed/>
    <w:rsid w:val="00397917"/>
  </w:style>
  <w:style w:type="numbering" w:customStyle="1" w:styleId="Bezlisty134">
    <w:name w:val="Bez listy134"/>
    <w:next w:val="Bezlisty"/>
    <w:uiPriority w:val="99"/>
    <w:semiHidden/>
    <w:unhideWhenUsed/>
    <w:rsid w:val="00397917"/>
  </w:style>
  <w:style w:type="numbering" w:customStyle="1" w:styleId="Bezlisty234">
    <w:name w:val="Bez listy234"/>
    <w:next w:val="Bezlisty"/>
    <w:uiPriority w:val="99"/>
    <w:semiHidden/>
    <w:unhideWhenUsed/>
    <w:rsid w:val="00397917"/>
  </w:style>
  <w:style w:type="numbering" w:customStyle="1" w:styleId="Bezlisty334">
    <w:name w:val="Bez listy334"/>
    <w:next w:val="Bezlisty"/>
    <w:uiPriority w:val="99"/>
    <w:semiHidden/>
    <w:unhideWhenUsed/>
    <w:rsid w:val="00397917"/>
  </w:style>
  <w:style w:type="numbering" w:customStyle="1" w:styleId="Bezlisty74">
    <w:name w:val="Bez listy74"/>
    <w:next w:val="Bezlisty"/>
    <w:uiPriority w:val="99"/>
    <w:semiHidden/>
    <w:unhideWhenUsed/>
    <w:rsid w:val="00397917"/>
  </w:style>
  <w:style w:type="numbering" w:customStyle="1" w:styleId="Bezlisty144">
    <w:name w:val="Bez listy144"/>
    <w:next w:val="Bezlisty"/>
    <w:uiPriority w:val="99"/>
    <w:semiHidden/>
    <w:unhideWhenUsed/>
    <w:rsid w:val="00397917"/>
  </w:style>
  <w:style w:type="numbering" w:customStyle="1" w:styleId="Bezlisty244">
    <w:name w:val="Bez listy244"/>
    <w:next w:val="Bezlisty"/>
    <w:uiPriority w:val="99"/>
    <w:semiHidden/>
    <w:unhideWhenUsed/>
    <w:rsid w:val="00397917"/>
  </w:style>
  <w:style w:type="numbering" w:customStyle="1" w:styleId="Bezlisty344">
    <w:name w:val="Bez listy344"/>
    <w:next w:val="Bezlisty"/>
    <w:uiPriority w:val="99"/>
    <w:semiHidden/>
    <w:unhideWhenUsed/>
    <w:rsid w:val="00397917"/>
  </w:style>
  <w:style w:type="numbering" w:customStyle="1" w:styleId="Bezlisty424">
    <w:name w:val="Bez listy424"/>
    <w:next w:val="Bezlisty"/>
    <w:uiPriority w:val="99"/>
    <w:semiHidden/>
    <w:unhideWhenUsed/>
    <w:rsid w:val="00397917"/>
  </w:style>
  <w:style w:type="numbering" w:customStyle="1" w:styleId="Bezlisty84">
    <w:name w:val="Bez listy84"/>
    <w:next w:val="Bezlisty"/>
    <w:uiPriority w:val="99"/>
    <w:semiHidden/>
    <w:unhideWhenUsed/>
    <w:rsid w:val="00397917"/>
  </w:style>
  <w:style w:type="numbering" w:customStyle="1" w:styleId="Bezlisty154">
    <w:name w:val="Bez listy154"/>
    <w:next w:val="Bezlisty"/>
    <w:uiPriority w:val="99"/>
    <w:semiHidden/>
    <w:unhideWhenUsed/>
    <w:rsid w:val="00397917"/>
  </w:style>
  <w:style w:type="numbering" w:customStyle="1" w:styleId="Bezlisty254">
    <w:name w:val="Bez listy254"/>
    <w:next w:val="Bezlisty"/>
    <w:uiPriority w:val="99"/>
    <w:semiHidden/>
    <w:unhideWhenUsed/>
    <w:rsid w:val="00397917"/>
  </w:style>
  <w:style w:type="numbering" w:customStyle="1" w:styleId="Bezlisty354">
    <w:name w:val="Bez listy354"/>
    <w:next w:val="Bezlisty"/>
    <w:uiPriority w:val="99"/>
    <w:semiHidden/>
    <w:unhideWhenUsed/>
    <w:rsid w:val="00397917"/>
  </w:style>
  <w:style w:type="numbering" w:customStyle="1" w:styleId="Bezlisty434">
    <w:name w:val="Bez listy434"/>
    <w:next w:val="Bezlisty"/>
    <w:uiPriority w:val="99"/>
    <w:semiHidden/>
    <w:unhideWhenUsed/>
    <w:rsid w:val="00397917"/>
  </w:style>
  <w:style w:type="numbering" w:customStyle="1" w:styleId="Bezlisty94">
    <w:name w:val="Bez listy94"/>
    <w:next w:val="Bezlisty"/>
    <w:uiPriority w:val="99"/>
    <w:semiHidden/>
    <w:unhideWhenUsed/>
    <w:rsid w:val="00397917"/>
  </w:style>
  <w:style w:type="numbering" w:customStyle="1" w:styleId="Bezlisty164">
    <w:name w:val="Bez listy164"/>
    <w:next w:val="Bezlisty"/>
    <w:uiPriority w:val="99"/>
    <w:semiHidden/>
    <w:unhideWhenUsed/>
    <w:rsid w:val="00397917"/>
  </w:style>
  <w:style w:type="numbering" w:customStyle="1" w:styleId="Bezlisty264">
    <w:name w:val="Bez listy264"/>
    <w:next w:val="Bezlisty"/>
    <w:uiPriority w:val="99"/>
    <w:semiHidden/>
    <w:unhideWhenUsed/>
    <w:rsid w:val="00397917"/>
  </w:style>
  <w:style w:type="numbering" w:customStyle="1" w:styleId="Bezlisty364">
    <w:name w:val="Bez listy364"/>
    <w:next w:val="Bezlisty"/>
    <w:uiPriority w:val="99"/>
    <w:semiHidden/>
    <w:unhideWhenUsed/>
    <w:rsid w:val="00397917"/>
  </w:style>
  <w:style w:type="numbering" w:customStyle="1" w:styleId="Bezlisty104">
    <w:name w:val="Bez listy104"/>
    <w:next w:val="Bezlisty"/>
    <w:uiPriority w:val="99"/>
    <w:semiHidden/>
    <w:unhideWhenUsed/>
    <w:rsid w:val="00397917"/>
  </w:style>
  <w:style w:type="numbering" w:customStyle="1" w:styleId="Bezlisty174">
    <w:name w:val="Bez listy174"/>
    <w:next w:val="Bezlisty"/>
    <w:uiPriority w:val="99"/>
    <w:semiHidden/>
    <w:unhideWhenUsed/>
    <w:rsid w:val="00397917"/>
  </w:style>
  <w:style w:type="numbering" w:customStyle="1" w:styleId="Bezlisty274">
    <w:name w:val="Bez listy274"/>
    <w:next w:val="Bezlisty"/>
    <w:uiPriority w:val="99"/>
    <w:semiHidden/>
    <w:unhideWhenUsed/>
    <w:rsid w:val="00397917"/>
  </w:style>
  <w:style w:type="numbering" w:customStyle="1" w:styleId="Bezlisty374">
    <w:name w:val="Bez listy374"/>
    <w:next w:val="Bezlisty"/>
    <w:uiPriority w:val="99"/>
    <w:semiHidden/>
    <w:unhideWhenUsed/>
    <w:rsid w:val="00397917"/>
  </w:style>
  <w:style w:type="numbering" w:customStyle="1" w:styleId="Bezlisty184">
    <w:name w:val="Bez listy184"/>
    <w:next w:val="Bezlisty"/>
    <w:uiPriority w:val="99"/>
    <w:semiHidden/>
    <w:unhideWhenUsed/>
    <w:rsid w:val="00397917"/>
  </w:style>
  <w:style w:type="numbering" w:customStyle="1" w:styleId="Bezlisty194">
    <w:name w:val="Bez listy194"/>
    <w:next w:val="Bezlisty"/>
    <w:uiPriority w:val="99"/>
    <w:semiHidden/>
    <w:unhideWhenUsed/>
    <w:rsid w:val="00397917"/>
  </w:style>
  <w:style w:type="numbering" w:customStyle="1" w:styleId="Bezlisty204">
    <w:name w:val="Bez listy204"/>
    <w:next w:val="Bezlisty"/>
    <w:uiPriority w:val="99"/>
    <w:semiHidden/>
    <w:unhideWhenUsed/>
    <w:rsid w:val="00397917"/>
  </w:style>
  <w:style w:type="numbering" w:customStyle="1" w:styleId="Bezlisty11011">
    <w:name w:val="Bez listy11011"/>
    <w:next w:val="Bezlisty"/>
    <w:uiPriority w:val="99"/>
    <w:semiHidden/>
    <w:unhideWhenUsed/>
    <w:rsid w:val="00397917"/>
  </w:style>
  <w:style w:type="numbering" w:customStyle="1" w:styleId="Bezlisty2811">
    <w:name w:val="Bez listy2811"/>
    <w:next w:val="Bezlisty"/>
    <w:uiPriority w:val="99"/>
    <w:semiHidden/>
    <w:unhideWhenUsed/>
    <w:rsid w:val="00397917"/>
  </w:style>
  <w:style w:type="numbering" w:customStyle="1" w:styleId="Bezlisty3811">
    <w:name w:val="Bez listy3811"/>
    <w:next w:val="Bezlisty"/>
    <w:uiPriority w:val="99"/>
    <w:semiHidden/>
    <w:unhideWhenUsed/>
    <w:rsid w:val="00397917"/>
  </w:style>
  <w:style w:type="numbering" w:customStyle="1" w:styleId="Bezlisty4411">
    <w:name w:val="Bez listy4411"/>
    <w:next w:val="Bezlisty"/>
    <w:uiPriority w:val="99"/>
    <w:semiHidden/>
    <w:unhideWhenUsed/>
    <w:rsid w:val="00397917"/>
  </w:style>
  <w:style w:type="numbering" w:customStyle="1" w:styleId="Bezlisty111111">
    <w:name w:val="Bez listy111111"/>
    <w:next w:val="Bezlisty"/>
    <w:uiPriority w:val="99"/>
    <w:semiHidden/>
    <w:unhideWhenUsed/>
    <w:rsid w:val="00397917"/>
  </w:style>
  <w:style w:type="numbering" w:customStyle="1" w:styleId="Bezlisty21111">
    <w:name w:val="Bez listy21111"/>
    <w:next w:val="Bezlisty"/>
    <w:uiPriority w:val="99"/>
    <w:semiHidden/>
    <w:unhideWhenUsed/>
    <w:rsid w:val="00397917"/>
  </w:style>
  <w:style w:type="numbering" w:customStyle="1" w:styleId="Bezlisty31111">
    <w:name w:val="Bez listy31111"/>
    <w:next w:val="Bezlisty"/>
    <w:uiPriority w:val="99"/>
    <w:semiHidden/>
    <w:unhideWhenUsed/>
    <w:rsid w:val="00397917"/>
  </w:style>
  <w:style w:type="numbering" w:customStyle="1" w:styleId="Bezlisty5111">
    <w:name w:val="Bez listy5111"/>
    <w:next w:val="Bezlisty"/>
    <w:uiPriority w:val="99"/>
    <w:semiHidden/>
    <w:unhideWhenUsed/>
    <w:rsid w:val="00397917"/>
  </w:style>
  <w:style w:type="numbering" w:customStyle="1" w:styleId="Bezlisty12111">
    <w:name w:val="Bez listy12111"/>
    <w:next w:val="Bezlisty"/>
    <w:uiPriority w:val="99"/>
    <w:semiHidden/>
    <w:unhideWhenUsed/>
    <w:rsid w:val="00397917"/>
  </w:style>
  <w:style w:type="numbering" w:customStyle="1" w:styleId="Bezlisty22111">
    <w:name w:val="Bez listy22111"/>
    <w:next w:val="Bezlisty"/>
    <w:uiPriority w:val="99"/>
    <w:semiHidden/>
    <w:unhideWhenUsed/>
    <w:rsid w:val="00397917"/>
  </w:style>
  <w:style w:type="numbering" w:customStyle="1" w:styleId="Bezlisty32111">
    <w:name w:val="Bez listy32111"/>
    <w:next w:val="Bezlisty"/>
    <w:uiPriority w:val="99"/>
    <w:semiHidden/>
    <w:unhideWhenUsed/>
    <w:rsid w:val="00397917"/>
  </w:style>
  <w:style w:type="numbering" w:customStyle="1" w:styleId="Bezlisty41111">
    <w:name w:val="Bez listy41111"/>
    <w:next w:val="Bezlisty"/>
    <w:uiPriority w:val="99"/>
    <w:semiHidden/>
    <w:unhideWhenUsed/>
    <w:rsid w:val="00397917"/>
  </w:style>
  <w:style w:type="numbering" w:customStyle="1" w:styleId="Bezlisty6111">
    <w:name w:val="Bez listy6111"/>
    <w:next w:val="Bezlisty"/>
    <w:uiPriority w:val="99"/>
    <w:semiHidden/>
    <w:unhideWhenUsed/>
    <w:rsid w:val="00397917"/>
  </w:style>
  <w:style w:type="numbering" w:customStyle="1" w:styleId="Bezlisty13111">
    <w:name w:val="Bez listy13111"/>
    <w:next w:val="Bezlisty"/>
    <w:uiPriority w:val="99"/>
    <w:semiHidden/>
    <w:unhideWhenUsed/>
    <w:rsid w:val="00397917"/>
  </w:style>
  <w:style w:type="numbering" w:customStyle="1" w:styleId="Bezlisty23111">
    <w:name w:val="Bez listy23111"/>
    <w:next w:val="Bezlisty"/>
    <w:uiPriority w:val="99"/>
    <w:semiHidden/>
    <w:unhideWhenUsed/>
    <w:rsid w:val="00397917"/>
  </w:style>
  <w:style w:type="numbering" w:customStyle="1" w:styleId="Bezlisty33111">
    <w:name w:val="Bez listy33111"/>
    <w:next w:val="Bezlisty"/>
    <w:uiPriority w:val="99"/>
    <w:semiHidden/>
    <w:unhideWhenUsed/>
    <w:rsid w:val="00397917"/>
  </w:style>
  <w:style w:type="numbering" w:customStyle="1" w:styleId="Bezlisty7111">
    <w:name w:val="Bez listy7111"/>
    <w:next w:val="Bezlisty"/>
    <w:uiPriority w:val="99"/>
    <w:semiHidden/>
    <w:unhideWhenUsed/>
    <w:rsid w:val="00397917"/>
  </w:style>
  <w:style w:type="numbering" w:customStyle="1" w:styleId="Bezlisty14111">
    <w:name w:val="Bez listy14111"/>
    <w:next w:val="Bezlisty"/>
    <w:uiPriority w:val="99"/>
    <w:semiHidden/>
    <w:unhideWhenUsed/>
    <w:rsid w:val="00397917"/>
  </w:style>
  <w:style w:type="numbering" w:customStyle="1" w:styleId="Bezlisty24111">
    <w:name w:val="Bez listy24111"/>
    <w:next w:val="Bezlisty"/>
    <w:uiPriority w:val="99"/>
    <w:semiHidden/>
    <w:unhideWhenUsed/>
    <w:rsid w:val="00397917"/>
  </w:style>
  <w:style w:type="numbering" w:customStyle="1" w:styleId="Bezlisty34111">
    <w:name w:val="Bez listy34111"/>
    <w:next w:val="Bezlisty"/>
    <w:uiPriority w:val="99"/>
    <w:semiHidden/>
    <w:unhideWhenUsed/>
    <w:rsid w:val="00397917"/>
  </w:style>
  <w:style w:type="numbering" w:customStyle="1" w:styleId="Bezlisty42111">
    <w:name w:val="Bez listy42111"/>
    <w:next w:val="Bezlisty"/>
    <w:uiPriority w:val="99"/>
    <w:semiHidden/>
    <w:unhideWhenUsed/>
    <w:rsid w:val="00397917"/>
  </w:style>
  <w:style w:type="numbering" w:customStyle="1" w:styleId="Bezlisty8111">
    <w:name w:val="Bez listy8111"/>
    <w:next w:val="Bezlisty"/>
    <w:uiPriority w:val="99"/>
    <w:semiHidden/>
    <w:unhideWhenUsed/>
    <w:rsid w:val="00397917"/>
  </w:style>
  <w:style w:type="numbering" w:customStyle="1" w:styleId="Bezlisty15111">
    <w:name w:val="Bez listy15111"/>
    <w:next w:val="Bezlisty"/>
    <w:uiPriority w:val="99"/>
    <w:semiHidden/>
    <w:unhideWhenUsed/>
    <w:rsid w:val="00397917"/>
  </w:style>
  <w:style w:type="numbering" w:customStyle="1" w:styleId="Bezlisty25111">
    <w:name w:val="Bez listy25111"/>
    <w:next w:val="Bezlisty"/>
    <w:uiPriority w:val="99"/>
    <w:semiHidden/>
    <w:unhideWhenUsed/>
    <w:rsid w:val="00397917"/>
  </w:style>
  <w:style w:type="numbering" w:customStyle="1" w:styleId="Bezlisty35111">
    <w:name w:val="Bez listy35111"/>
    <w:next w:val="Bezlisty"/>
    <w:uiPriority w:val="99"/>
    <w:semiHidden/>
    <w:unhideWhenUsed/>
    <w:rsid w:val="00397917"/>
  </w:style>
  <w:style w:type="numbering" w:customStyle="1" w:styleId="Bezlisty43111">
    <w:name w:val="Bez listy43111"/>
    <w:next w:val="Bezlisty"/>
    <w:uiPriority w:val="99"/>
    <w:semiHidden/>
    <w:unhideWhenUsed/>
    <w:rsid w:val="00397917"/>
  </w:style>
  <w:style w:type="numbering" w:customStyle="1" w:styleId="Bezlisty9111">
    <w:name w:val="Bez listy9111"/>
    <w:next w:val="Bezlisty"/>
    <w:uiPriority w:val="99"/>
    <w:semiHidden/>
    <w:unhideWhenUsed/>
    <w:rsid w:val="00397917"/>
  </w:style>
  <w:style w:type="numbering" w:customStyle="1" w:styleId="Bezlisty16111">
    <w:name w:val="Bez listy16111"/>
    <w:next w:val="Bezlisty"/>
    <w:uiPriority w:val="99"/>
    <w:semiHidden/>
    <w:unhideWhenUsed/>
    <w:rsid w:val="00397917"/>
  </w:style>
  <w:style w:type="numbering" w:customStyle="1" w:styleId="Bezlisty26111">
    <w:name w:val="Bez listy26111"/>
    <w:next w:val="Bezlisty"/>
    <w:uiPriority w:val="99"/>
    <w:semiHidden/>
    <w:unhideWhenUsed/>
    <w:rsid w:val="00397917"/>
  </w:style>
  <w:style w:type="numbering" w:customStyle="1" w:styleId="Bezlisty36111">
    <w:name w:val="Bez listy36111"/>
    <w:next w:val="Bezlisty"/>
    <w:uiPriority w:val="99"/>
    <w:semiHidden/>
    <w:unhideWhenUsed/>
    <w:rsid w:val="00397917"/>
  </w:style>
  <w:style w:type="numbering" w:customStyle="1" w:styleId="Bezlisty10111">
    <w:name w:val="Bez listy10111"/>
    <w:next w:val="Bezlisty"/>
    <w:uiPriority w:val="99"/>
    <w:semiHidden/>
    <w:unhideWhenUsed/>
    <w:rsid w:val="00397917"/>
  </w:style>
  <w:style w:type="numbering" w:customStyle="1" w:styleId="Bezlisty17111">
    <w:name w:val="Bez listy17111"/>
    <w:next w:val="Bezlisty"/>
    <w:uiPriority w:val="99"/>
    <w:semiHidden/>
    <w:unhideWhenUsed/>
    <w:rsid w:val="00397917"/>
  </w:style>
  <w:style w:type="numbering" w:customStyle="1" w:styleId="Bezlisty27111">
    <w:name w:val="Bez listy27111"/>
    <w:next w:val="Bezlisty"/>
    <w:uiPriority w:val="99"/>
    <w:semiHidden/>
    <w:unhideWhenUsed/>
    <w:rsid w:val="00397917"/>
  </w:style>
  <w:style w:type="numbering" w:customStyle="1" w:styleId="Bezlisty37111">
    <w:name w:val="Bez listy37111"/>
    <w:next w:val="Bezlisty"/>
    <w:uiPriority w:val="99"/>
    <w:semiHidden/>
    <w:unhideWhenUsed/>
    <w:rsid w:val="00397917"/>
  </w:style>
  <w:style w:type="numbering" w:customStyle="1" w:styleId="Bezlisty18111">
    <w:name w:val="Bez listy18111"/>
    <w:next w:val="Bezlisty"/>
    <w:uiPriority w:val="99"/>
    <w:semiHidden/>
    <w:unhideWhenUsed/>
    <w:rsid w:val="00397917"/>
  </w:style>
  <w:style w:type="numbering" w:customStyle="1" w:styleId="Bezlisty19111">
    <w:name w:val="Bez listy19111"/>
    <w:next w:val="Bezlisty"/>
    <w:uiPriority w:val="99"/>
    <w:semiHidden/>
    <w:unhideWhenUsed/>
    <w:rsid w:val="00397917"/>
  </w:style>
  <w:style w:type="numbering" w:customStyle="1" w:styleId="Bezlisty2911">
    <w:name w:val="Bez listy2911"/>
    <w:next w:val="Bezlisty"/>
    <w:uiPriority w:val="99"/>
    <w:semiHidden/>
    <w:unhideWhenUsed/>
    <w:rsid w:val="00397917"/>
  </w:style>
  <w:style w:type="numbering" w:customStyle="1" w:styleId="Bezlisty11211">
    <w:name w:val="Bez listy11211"/>
    <w:next w:val="Bezlisty"/>
    <w:uiPriority w:val="99"/>
    <w:semiHidden/>
    <w:unhideWhenUsed/>
    <w:rsid w:val="00397917"/>
  </w:style>
  <w:style w:type="numbering" w:customStyle="1" w:styleId="Bezlisty21011">
    <w:name w:val="Bez listy21011"/>
    <w:next w:val="Bezlisty"/>
    <w:uiPriority w:val="99"/>
    <w:semiHidden/>
    <w:unhideWhenUsed/>
    <w:rsid w:val="00397917"/>
  </w:style>
  <w:style w:type="numbering" w:customStyle="1" w:styleId="Bezlisty3911">
    <w:name w:val="Bez listy3911"/>
    <w:next w:val="Bezlisty"/>
    <w:uiPriority w:val="99"/>
    <w:semiHidden/>
    <w:unhideWhenUsed/>
    <w:rsid w:val="00397917"/>
  </w:style>
  <w:style w:type="numbering" w:customStyle="1" w:styleId="Bezlisty4511">
    <w:name w:val="Bez listy4511"/>
    <w:next w:val="Bezlisty"/>
    <w:uiPriority w:val="99"/>
    <w:semiHidden/>
    <w:unhideWhenUsed/>
    <w:rsid w:val="00397917"/>
  </w:style>
  <w:style w:type="numbering" w:customStyle="1" w:styleId="Bezlisty11311">
    <w:name w:val="Bez listy11311"/>
    <w:next w:val="Bezlisty"/>
    <w:uiPriority w:val="99"/>
    <w:semiHidden/>
    <w:unhideWhenUsed/>
    <w:rsid w:val="00397917"/>
  </w:style>
  <w:style w:type="numbering" w:customStyle="1" w:styleId="Bezlisty21211">
    <w:name w:val="Bez listy21211"/>
    <w:next w:val="Bezlisty"/>
    <w:uiPriority w:val="99"/>
    <w:semiHidden/>
    <w:unhideWhenUsed/>
    <w:rsid w:val="00397917"/>
  </w:style>
  <w:style w:type="numbering" w:customStyle="1" w:styleId="Bezlisty31211">
    <w:name w:val="Bez listy31211"/>
    <w:next w:val="Bezlisty"/>
    <w:uiPriority w:val="99"/>
    <w:semiHidden/>
    <w:unhideWhenUsed/>
    <w:rsid w:val="00397917"/>
  </w:style>
  <w:style w:type="numbering" w:customStyle="1" w:styleId="Bezlisty5211">
    <w:name w:val="Bez listy5211"/>
    <w:next w:val="Bezlisty"/>
    <w:uiPriority w:val="99"/>
    <w:semiHidden/>
    <w:unhideWhenUsed/>
    <w:rsid w:val="00397917"/>
  </w:style>
  <w:style w:type="numbering" w:customStyle="1" w:styleId="Bezlisty12211">
    <w:name w:val="Bez listy12211"/>
    <w:next w:val="Bezlisty"/>
    <w:uiPriority w:val="99"/>
    <w:semiHidden/>
    <w:unhideWhenUsed/>
    <w:rsid w:val="00397917"/>
  </w:style>
  <w:style w:type="numbering" w:customStyle="1" w:styleId="Bezlisty22211">
    <w:name w:val="Bez listy22211"/>
    <w:next w:val="Bezlisty"/>
    <w:uiPriority w:val="99"/>
    <w:semiHidden/>
    <w:unhideWhenUsed/>
    <w:rsid w:val="00397917"/>
  </w:style>
  <w:style w:type="numbering" w:customStyle="1" w:styleId="Bezlisty32211">
    <w:name w:val="Bez listy32211"/>
    <w:next w:val="Bezlisty"/>
    <w:uiPriority w:val="99"/>
    <w:semiHidden/>
    <w:unhideWhenUsed/>
    <w:rsid w:val="00397917"/>
  </w:style>
  <w:style w:type="numbering" w:customStyle="1" w:styleId="Bezlisty41211">
    <w:name w:val="Bez listy41211"/>
    <w:next w:val="Bezlisty"/>
    <w:uiPriority w:val="99"/>
    <w:semiHidden/>
    <w:unhideWhenUsed/>
    <w:rsid w:val="00397917"/>
  </w:style>
  <w:style w:type="numbering" w:customStyle="1" w:styleId="Bezlisty6211">
    <w:name w:val="Bez listy6211"/>
    <w:next w:val="Bezlisty"/>
    <w:uiPriority w:val="99"/>
    <w:semiHidden/>
    <w:unhideWhenUsed/>
    <w:rsid w:val="00397917"/>
  </w:style>
  <w:style w:type="numbering" w:customStyle="1" w:styleId="Bezlisty13211">
    <w:name w:val="Bez listy13211"/>
    <w:next w:val="Bezlisty"/>
    <w:uiPriority w:val="99"/>
    <w:semiHidden/>
    <w:unhideWhenUsed/>
    <w:rsid w:val="00397917"/>
  </w:style>
  <w:style w:type="numbering" w:customStyle="1" w:styleId="Bezlisty23211">
    <w:name w:val="Bez listy23211"/>
    <w:next w:val="Bezlisty"/>
    <w:uiPriority w:val="99"/>
    <w:semiHidden/>
    <w:unhideWhenUsed/>
    <w:rsid w:val="00397917"/>
  </w:style>
  <w:style w:type="numbering" w:customStyle="1" w:styleId="Bezlisty33211">
    <w:name w:val="Bez listy33211"/>
    <w:next w:val="Bezlisty"/>
    <w:uiPriority w:val="99"/>
    <w:semiHidden/>
    <w:unhideWhenUsed/>
    <w:rsid w:val="00397917"/>
  </w:style>
  <w:style w:type="numbering" w:customStyle="1" w:styleId="Bezlisty7211">
    <w:name w:val="Bez listy7211"/>
    <w:next w:val="Bezlisty"/>
    <w:uiPriority w:val="99"/>
    <w:semiHidden/>
    <w:unhideWhenUsed/>
    <w:rsid w:val="00397917"/>
  </w:style>
  <w:style w:type="numbering" w:customStyle="1" w:styleId="Bezlisty14211">
    <w:name w:val="Bez listy14211"/>
    <w:next w:val="Bezlisty"/>
    <w:uiPriority w:val="99"/>
    <w:semiHidden/>
    <w:unhideWhenUsed/>
    <w:rsid w:val="00397917"/>
  </w:style>
  <w:style w:type="numbering" w:customStyle="1" w:styleId="Bezlisty24211">
    <w:name w:val="Bez listy24211"/>
    <w:next w:val="Bezlisty"/>
    <w:uiPriority w:val="99"/>
    <w:semiHidden/>
    <w:unhideWhenUsed/>
    <w:rsid w:val="00397917"/>
  </w:style>
  <w:style w:type="numbering" w:customStyle="1" w:styleId="Bezlisty34211">
    <w:name w:val="Bez listy34211"/>
    <w:next w:val="Bezlisty"/>
    <w:uiPriority w:val="99"/>
    <w:semiHidden/>
    <w:unhideWhenUsed/>
    <w:rsid w:val="00397917"/>
  </w:style>
  <w:style w:type="numbering" w:customStyle="1" w:styleId="Bezlisty42211">
    <w:name w:val="Bez listy42211"/>
    <w:next w:val="Bezlisty"/>
    <w:uiPriority w:val="99"/>
    <w:semiHidden/>
    <w:unhideWhenUsed/>
    <w:rsid w:val="00397917"/>
  </w:style>
  <w:style w:type="numbering" w:customStyle="1" w:styleId="Bezlisty8211">
    <w:name w:val="Bez listy8211"/>
    <w:next w:val="Bezlisty"/>
    <w:uiPriority w:val="99"/>
    <w:semiHidden/>
    <w:unhideWhenUsed/>
    <w:rsid w:val="00397917"/>
  </w:style>
  <w:style w:type="numbering" w:customStyle="1" w:styleId="Bezlisty15211">
    <w:name w:val="Bez listy15211"/>
    <w:next w:val="Bezlisty"/>
    <w:uiPriority w:val="99"/>
    <w:semiHidden/>
    <w:unhideWhenUsed/>
    <w:rsid w:val="00397917"/>
  </w:style>
  <w:style w:type="numbering" w:customStyle="1" w:styleId="Bezlisty25211">
    <w:name w:val="Bez listy25211"/>
    <w:next w:val="Bezlisty"/>
    <w:uiPriority w:val="99"/>
    <w:semiHidden/>
    <w:unhideWhenUsed/>
    <w:rsid w:val="00397917"/>
  </w:style>
  <w:style w:type="numbering" w:customStyle="1" w:styleId="Bezlisty35211">
    <w:name w:val="Bez listy35211"/>
    <w:next w:val="Bezlisty"/>
    <w:uiPriority w:val="99"/>
    <w:semiHidden/>
    <w:unhideWhenUsed/>
    <w:rsid w:val="00397917"/>
  </w:style>
  <w:style w:type="numbering" w:customStyle="1" w:styleId="Bezlisty43211">
    <w:name w:val="Bez listy43211"/>
    <w:next w:val="Bezlisty"/>
    <w:uiPriority w:val="99"/>
    <w:semiHidden/>
    <w:unhideWhenUsed/>
    <w:rsid w:val="00397917"/>
  </w:style>
  <w:style w:type="numbering" w:customStyle="1" w:styleId="Bezlisty9211">
    <w:name w:val="Bez listy9211"/>
    <w:next w:val="Bezlisty"/>
    <w:uiPriority w:val="99"/>
    <w:semiHidden/>
    <w:unhideWhenUsed/>
    <w:rsid w:val="00397917"/>
  </w:style>
  <w:style w:type="numbering" w:customStyle="1" w:styleId="Bezlisty16211">
    <w:name w:val="Bez listy16211"/>
    <w:next w:val="Bezlisty"/>
    <w:uiPriority w:val="99"/>
    <w:semiHidden/>
    <w:unhideWhenUsed/>
    <w:rsid w:val="00397917"/>
  </w:style>
  <w:style w:type="numbering" w:customStyle="1" w:styleId="Bezlisty26211">
    <w:name w:val="Bez listy26211"/>
    <w:next w:val="Bezlisty"/>
    <w:uiPriority w:val="99"/>
    <w:semiHidden/>
    <w:unhideWhenUsed/>
    <w:rsid w:val="00397917"/>
  </w:style>
  <w:style w:type="numbering" w:customStyle="1" w:styleId="Bezlisty36211">
    <w:name w:val="Bez listy36211"/>
    <w:next w:val="Bezlisty"/>
    <w:uiPriority w:val="99"/>
    <w:semiHidden/>
    <w:unhideWhenUsed/>
    <w:rsid w:val="00397917"/>
  </w:style>
  <w:style w:type="numbering" w:customStyle="1" w:styleId="Bezlisty10211">
    <w:name w:val="Bez listy10211"/>
    <w:next w:val="Bezlisty"/>
    <w:uiPriority w:val="99"/>
    <w:semiHidden/>
    <w:unhideWhenUsed/>
    <w:rsid w:val="00397917"/>
  </w:style>
  <w:style w:type="numbering" w:customStyle="1" w:styleId="Bezlisty17211">
    <w:name w:val="Bez listy17211"/>
    <w:next w:val="Bezlisty"/>
    <w:uiPriority w:val="99"/>
    <w:semiHidden/>
    <w:unhideWhenUsed/>
    <w:rsid w:val="00397917"/>
  </w:style>
  <w:style w:type="numbering" w:customStyle="1" w:styleId="Bezlisty27211">
    <w:name w:val="Bez listy27211"/>
    <w:next w:val="Bezlisty"/>
    <w:uiPriority w:val="99"/>
    <w:semiHidden/>
    <w:unhideWhenUsed/>
    <w:rsid w:val="00397917"/>
  </w:style>
  <w:style w:type="numbering" w:customStyle="1" w:styleId="Bezlisty37211">
    <w:name w:val="Bez listy37211"/>
    <w:next w:val="Bezlisty"/>
    <w:uiPriority w:val="99"/>
    <w:semiHidden/>
    <w:unhideWhenUsed/>
    <w:rsid w:val="00397917"/>
  </w:style>
  <w:style w:type="numbering" w:customStyle="1" w:styleId="Bezlisty18211">
    <w:name w:val="Bez listy18211"/>
    <w:next w:val="Bezlisty"/>
    <w:uiPriority w:val="99"/>
    <w:semiHidden/>
    <w:unhideWhenUsed/>
    <w:rsid w:val="00397917"/>
  </w:style>
  <w:style w:type="numbering" w:customStyle="1" w:styleId="Bezlisty19211">
    <w:name w:val="Bez listy19211"/>
    <w:next w:val="Bezlisty"/>
    <w:uiPriority w:val="99"/>
    <w:semiHidden/>
    <w:unhideWhenUsed/>
    <w:rsid w:val="00397917"/>
  </w:style>
  <w:style w:type="numbering" w:customStyle="1" w:styleId="Bezlisty49">
    <w:name w:val="Bez listy49"/>
    <w:next w:val="Bezlisty"/>
    <w:uiPriority w:val="99"/>
    <w:semiHidden/>
    <w:unhideWhenUsed/>
    <w:rsid w:val="00397917"/>
  </w:style>
  <w:style w:type="numbering" w:customStyle="1" w:styleId="Styl15">
    <w:name w:val="Styl15"/>
    <w:rsid w:val="00397917"/>
  </w:style>
  <w:style w:type="numbering" w:customStyle="1" w:styleId="Bezlisty118">
    <w:name w:val="Bez listy118"/>
    <w:next w:val="Bezlisty"/>
    <w:uiPriority w:val="99"/>
    <w:semiHidden/>
    <w:unhideWhenUsed/>
    <w:rsid w:val="00397917"/>
  </w:style>
  <w:style w:type="numbering" w:customStyle="1" w:styleId="Bezlisty217">
    <w:name w:val="Bez listy217"/>
    <w:next w:val="Bezlisty"/>
    <w:uiPriority w:val="99"/>
    <w:semiHidden/>
    <w:unhideWhenUsed/>
    <w:rsid w:val="00397917"/>
  </w:style>
  <w:style w:type="numbering" w:customStyle="1" w:styleId="Bezlisty316">
    <w:name w:val="Bez listy316"/>
    <w:next w:val="Bezlisty"/>
    <w:uiPriority w:val="99"/>
    <w:semiHidden/>
    <w:unhideWhenUsed/>
    <w:rsid w:val="00397917"/>
  </w:style>
  <w:style w:type="numbering" w:customStyle="1" w:styleId="Bezlisty410">
    <w:name w:val="Bez listy410"/>
    <w:next w:val="Bezlisty"/>
    <w:uiPriority w:val="99"/>
    <w:semiHidden/>
    <w:unhideWhenUsed/>
    <w:rsid w:val="00397917"/>
  </w:style>
  <w:style w:type="numbering" w:customStyle="1" w:styleId="Bezlisty119">
    <w:name w:val="Bez listy119"/>
    <w:next w:val="Bezlisty"/>
    <w:uiPriority w:val="99"/>
    <w:semiHidden/>
    <w:unhideWhenUsed/>
    <w:rsid w:val="00397917"/>
  </w:style>
  <w:style w:type="numbering" w:customStyle="1" w:styleId="Bezlisty218">
    <w:name w:val="Bez listy218"/>
    <w:next w:val="Bezlisty"/>
    <w:uiPriority w:val="99"/>
    <w:semiHidden/>
    <w:unhideWhenUsed/>
    <w:rsid w:val="00397917"/>
  </w:style>
  <w:style w:type="numbering" w:customStyle="1" w:styleId="Bezlisty317">
    <w:name w:val="Bez listy317"/>
    <w:next w:val="Bezlisty"/>
    <w:uiPriority w:val="99"/>
    <w:semiHidden/>
    <w:unhideWhenUsed/>
    <w:rsid w:val="00397917"/>
  </w:style>
  <w:style w:type="numbering" w:customStyle="1" w:styleId="Bezlisty55">
    <w:name w:val="Bez listy55"/>
    <w:next w:val="Bezlisty"/>
    <w:uiPriority w:val="99"/>
    <w:semiHidden/>
    <w:unhideWhenUsed/>
    <w:rsid w:val="00397917"/>
  </w:style>
  <w:style w:type="numbering" w:customStyle="1" w:styleId="Bezlisty125">
    <w:name w:val="Bez listy125"/>
    <w:next w:val="Bezlisty"/>
    <w:uiPriority w:val="99"/>
    <w:semiHidden/>
    <w:unhideWhenUsed/>
    <w:rsid w:val="00397917"/>
  </w:style>
  <w:style w:type="numbering" w:customStyle="1" w:styleId="Bezlisty225">
    <w:name w:val="Bez listy225"/>
    <w:next w:val="Bezlisty"/>
    <w:uiPriority w:val="99"/>
    <w:semiHidden/>
    <w:unhideWhenUsed/>
    <w:rsid w:val="00397917"/>
  </w:style>
  <w:style w:type="numbering" w:customStyle="1" w:styleId="Bezlisty325">
    <w:name w:val="Bez listy325"/>
    <w:next w:val="Bezlisty"/>
    <w:uiPriority w:val="99"/>
    <w:semiHidden/>
    <w:unhideWhenUsed/>
    <w:rsid w:val="00397917"/>
  </w:style>
  <w:style w:type="numbering" w:customStyle="1" w:styleId="Bezlisty415">
    <w:name w:val="Bez listy415"/>
    <w:next w:val="Bezlisty"/>
    <w:uiPriority w:val="99"/>
    <w:semiHidden/>
    <w:unhideWhenUsed/>
    <w:rsid w:val="00397917"/>
  </w:style>
  <w:style w:type="numbering" w:customStyle="1" w:styleId="Bezlisty65">
    <w:name w:val="Bez listy65"/>
    <w:next w:val="Bezlisty"/>
    <w:uiPriority w:val="99"/>
    <w:semiHidden/>
    <w:unhideWhenUsed/>
    <w:rsid w:val="00397917"/>
  </w:style>
  <w:style w:type="numbering" w:customStyle="1" w:styleId="Bezlisty135">
    <w:name w:val="Bez listy135"/>
    <w:next w:val="Bezlisty"/>
    <w:uiPriority w:val="99"/>
    <w:semiHidden/>
    <w:unhideWhenUsed/>
    <w:rsid w:val="00397917"/>
  </w:style>
  <w:style w:type="numbering" w:customStyle="1" w:styleId="Bezlisty235">
    <w:name w:val="Bez listy235"/>
    <w:next w:val="Bezlisty"/>
    <w:uiPriority w:val="99"/>
    <w:semiHidden/>
    <w:unhideWhenUsed/>
    <w:rsid w:val="00397917"/>
  </w:style>
  <w:style w:type="numbering" w:customStyle="1" w:styleId="Bezlisty335">
    <w:name w:val="Bez listy335"/>
    <w:next w:val="Bezlisty"/>
    <w:uiPriority w:val="99"/>
    <w:semiHidden/>
    <w:unhideWhenUsed/>
    <w:rsid w:val="00397917"/>
  </w:style>
  <w:style w:type="numbering" w:customStyle="1" w:styleId="Bezlisty75">
    <w:name w:val="Bez listy75"/>
    <w:next w:val="Bezlisty"/>
    <w:uiPriority w:val="99"/>
    <w:semiHidden/>
    <w:unhideWhenUsed/>
    <w:rsid w:val="00397917"/>
  </w:style>
  <w:style w:type="numbering" w:customStyle="1" w:styleId="Bezlisty145">
    <w:name w:val="Bez listy145"/>
    <w:next w:val="Bezlisty"/>
    <w:uiPriority w:val="99"/>
    <w:semiHidden/>
    <w:unhideWhenUsed/>
    <w:rsid w:val="00397917"/>
  </w:style>
  <w:style w:type="numbering" w:customStyle="1" w:styleId="Bezlisty245">
    <w:name w:val="Bez listy245"/>
    <w:next w:val="Bezlisty"/>
    <w:uiPriority w:val="99"/>
    <w:semiHidden/>
    <w:unhideWhenUsed/>
    <w:rsid w:val="00397917"/>
  </w:style>
  <w:style w:type="numbering" w:customStyle="1" w:styleId="Bezlisty345">
    <w:name w:val="Bez listy345"/>
    <w:next w:val="Bezlisty"/>
    <w:uiPriority w:val="99"/>
    <w:semiHidden/>
    <w:unhideWhenUsed/>
    <w:rsid w:val="00397917"/>
  </w:style>
  <w:style w:type="numbering" w:customStyle="1" w:styleId="Bezlisty425">
    <w:name w:val="Bez listy425"/>
    <w:next w:val="Bezlisty"/>
    <w:uiPriority w:val="99"/>
    <w:semiHidden/>
    <w:unhideWhenUsed/>
    <w:rsid w:val="00397917"/>
  </w:style>
  <w:style w:type="numbering" w:customStyle="1" w:styleId="Bezlisty85">
    <w:name w:val="Bez listy85"/>
    <w:next w:val="Bezlisty"/>
    <w:uiPriority w:val="99"/>
    <w:semiHidden/>
    <w:unhideWhenUsed/>
    <w:rsid w:val="00397917"/>
  </w:style>
  <w:style w:type="numbering" w:customStyle="1" w:styleId="Bezlisty155">
    <w:name w:val="Bez listy155"/>
    <w:next w:val="Bezlisty"/>
    <w:uiPriority w:val="99"/>
    <w:semiHidden/>
    <w:unhideWhenUsed/>
    <w:rsid w:val="00397917"/>
  </w:style>
  <w:style w:type="numbering" w:customStyle="1" w:styleId="Bezlisty255">
    <w:name w:val="Bez listy255"/>
    <w:next w:val="Bezlisty"/>
    <w:uiPriority w:val="99"/>
    <w:semiHidden/>
    <w:unhideWhenUsed/>
    <w:rsid w:val="00397917"/>
  </w:style>
  <w:style w:type="numbering" w:customStyle="1" w:styleId="Bezlisty355">
    <w:name w:val="Bez listy355"/>
    <w:next w:val="Bezlisty"/>
    <w:uiPriority w:val="99"/>
    <w:semiHidden/>
    <w:unhideWhenUsed/>
    <w:rsid w:val="00397917"/>
  </w:style>
  <w:style w:type="numbering" w:customStyle="1" w:styleId="Bezlisty435">
    <w:name w:val="Bez listy435"/>
    <w:next w:val="Bezlisty"/>
    <w:uiPriority w:val="99"/>
    <w:semiHidden/>
    <w:unhideWhenUsed/>
    <w:rsid w:val="00397917"/>
  </w:style>
  <w:style w:type="numbering" w:customStyle="1" w:styleId="Bezlisty95">
    <w:name w:val="Bez listy95"/>
    <w:next w:val="Bezlisty"/>
    <w:uiPriority w:val="99"/>
    <w:semiHidden/>
    <w:unhideWhenUsed/>
    <w:rsid w:val="00397917"/>
  </w:style>
  <w:style w:type="numbering" w:customStyle="1" w:styleId="Bezlisty165">
    <w:name w:val="Bez listy165"/>
    <w:next w:val="Bezlisty"/>
    <w:uiPriority w:val="99"/>
    <w:semiHidden/>
    <w:unhideWhenUsed/>
    <w:rsid w:val="00397917"/>
  </w:style>
  <w:style w:type="numbering" w:customStyle="1" w:styleId="Bezlisty265">
    <w:name w:val="Bez listy265"/>
    <w:next w:val="Bezlisty"/>
    <w:uiPriority w:val="99"/>
    <w:semiHidden/>
    <w:unhideWhenUsed/>
    <w:rsid w:val="00397917"/>
  </w:style>
  <w:style w:type="numbering" w:customStyle="1" w:styleId="Bezlisty365">
    <w:name w:val="Bez listy365"/>
    <w:next w:val="Bezlisty"/>
    <w:uiPriority w:val="99"/>
    <w:semiHidden/>
    <w:unhideWhenUsed/>
    <w:rsid w:val="00397917"/>
  </w:style>
  <w:style w:type="numbering" w:customStyle="1" w:styleId="Bezlisty105">
    <w:name w:val="Bez listy105"/>
    <w:next w:val="Bezlisty"/>
    <w:uiPriority w:val="99"/>
    <w:semiHidden/>
    <w:unhideWhenUsed/>
    <w:rsid w:val="00397917"/>
  </w:style>
  <w:style w:type="numbering" w:customStyle="1" w:styleId="Bezlisty175">
    <w:name w:val="Bez listy175"/>
    <w:next w:val="Bezlisty"/>
    <w:uiPriority w:val="99"/>
    <w:semiHidden/>
    <w:unhideWhenUsed/>
    <w:rsid w:val="00397917"/>
  </w:style>
  <w:style w:type="numbering" w:customStyle="1" w:styleId="Bezlisty275">
    <w:name w:val="Bez listy275"/>
    <w:next w:val="Bezlisty"/>
    <w:uiPriority w:val="99"/>
    <w:semiHidden/>
    <w:unhideWhenUsed/>
    <w:rsid w:val="00397917"/>
  </w:style>
  <w:style w:type="numbering" w:customStyle="1" w:styleId="Bezlisty375">
    <w:name w:val="Bez listy375"/>
    <w:next w:val="Bezlisty"/>
    <w:uiPriority w:val="99"/>
    <w:semiHidden/>
    <w:unhideWhenUsed/>
    <w:rsid w:val="00397917"/>
  </w:style>
  <w:style w:type="numbering" w:customStyle="1" w:styleId="Bezlisty185">
    <w:name w:val="Bez listy185"/>
    <w:next w:val="Bezlisty"/>
    <w:uiPriority w:val="99"/>
    <w:semiHidden/>
    <w:unhideWhenUsed/>
    <w:rsid w:val="00397917"/>
  </w:style>
  <w:style w:type="numbering" w:customStyle="1" w:styleId="Bezlisty195">
    <w:name w:val="Bez listy195"/>
    <w:next w:val="Bezlisty"/>
    <w:uiPriority w:val="99"/>
    <w:semiHidden/>
    <w:unhideWhenUsed/>
    <w:rsid w:val="00397917"/>
  </w:style>
  <w:style w:type="numbering" w:customStyle="1" w:styleId="Bezlisty205">
    <w:name w:val="Bez listy205"/>
    <w:next w:val="Bezlisty"/>
    <w:uiPriority w:val="99"/>
    <w:semiHidden/>
    <w:unhideWhenUsed/>
    <w:rsid w:val="00397917"/>
  </w:style>
  <w:style w:type="numbering" w:customStyle="1" w:styleId="Bezlisty1102">
    <w:name w:val="Bez listy1102"/>
    <w:next w:val="Bezlisty"/>
    <w:uiPriority w:val="99"/>
    <w:semiHidden/>
    <w:unhideWhenUsed/>
    <w:rsid w:val="00397917"/>
  </w:style>
  <w:style w:type="numbering" w:customStyle="1" w:styleId="Bezlisty282">
    <w:name w:val="Bez listy282"/>
    <w:next w:val="Bezlisty"/>
    <w:uiPriority w:val="99"/>
    <w:semiHidden/>
    <w:unhideWhenUsed/>
    <w:rsid w:val="00397917"/>
  </w:style>
  <w:style w:type="numbering" w:customStyle="1" w:styleId="Bezlisty382">
    <w:name w:val="Bez listy382"/>
    <w:next w:val="Bezlisty"/>
    <w:uiPriority w:val="99"/>
    <w:semiHidden/>
    <w:unhideWhenUsed/>
    <w:rsid w:val="00397917"/>
  </w:style>
  <w:style w:type="numbering" w:customStyle="1" w:styleId="Bezlisty442">
    <w:name w:val="Bez listy442"/>
    <w:next w:val="Bezlisty"/>
    <w:uiPriority w:val="99"/>
    <w:semiHidden/>
    <w:unhideWhenUsed/>
    <w:rsid w:val="00397917"/>
  </w:style>
  <w:style w:type="numbering" w:customStyle="1" w:styleId="Bezlisty1112">
    <w:name w:val="Bez listy1112"/>
    <w:next w:val="Bezlisty"/>
    <w:uiPriority w:val="99"/>
    <w:semiHidden/>
    <w:unhideWhenUsed/>
    <w:rsid w:val="00397917"/>
  </w:style>
  <w:style w:type="numbering" w:customStyle="1" w:styleId="Bezlisty2112">
    <w:name w:val="Bez listy2112"/>
    <w:next w:val="Bezlisty"/>
    <w:uiPriority w:val="99"/>
    <w:semiHidden/>
    <w:unhideWhenUsed/>
    <w:rsid w:val="00397917"/>
  </w:style>
  <w:style w:type="numbering" w:customStyle="1" w:styleId="Bezlisty3112">
    <w:name w:val="Bez listy3112"/>
    <w:next w:val="Bezlisty"/>
    <w:uiPriority w:val="99"/>
    <w:semiHidden/>
    <w:unhideWhenUsed/>
    <w:rsid w:val="00397917"/>
  </w:style>
  <w:style w:type="numbering" w:customStyle="1" w:styleId="Bezlisty512">
    <w:name w:val="Bez listy512"/>
    <w:next w:val="Bezlisty"/>
    <w:uiPriority w:val="99"/>
    <w:semiHidden/>
    <w:unhideWhenUsed/>
    <w:rsid w:val="00397917"/>
  </w:style>
  <w:style w:type="numbering" w:customStyle="1" w:styleId="Bezlisty1212">
    <w:name w:val="Bez listy1212"/>
    <w:next w:val="Bezlisty"/>
    <w:uiPriority w:val="99"/>
    <w:semiHidden/>
    <w:unhideWhenUsed/>
    <w:rsid w:val="00397917"/>
  </w:style>
  <w:style w:type="numbering" w:customStyle="1" w:styleId="Bezlisty2212">
    <w:name w:val="Bez listy2212"/>
    <w:next w:val="Bezlisty"/>
    <w:uiPriority w:val="99"/>
    <w:semiHidden/>
    <w:unhideWhenUsed/>
    <w:rsid w:val="00397917"/>
  </w:style>
  <w:style w:type="numbering" w:customStyle="1" w:styleId="Bezlisty3212">
    <w:name w:val="Bez listy3212"/>
    <w:next w:val="Bezlisty"/>
    <w:uiPriority w:val="99"/>
    <w:semiHidden/>
    <w:unhideWhenUsed/>
    <w:rsid w:val="00397917"/>
  </w:style>
  <w:style w:type="numbering" w:customStyle="1" w:styleId="Bezlisty4112">
    <w:name w:val="Bez listy4112"/>
    <w:next w:val="Bezlisty"/>
    <w:uiPriority w:val="99"/>
    <w:semiHidden/>
    <w:unhideWhenUsed/>
    <w:rsid w:val="00397917"/>
  </w:style>
  <w:style w:type="numbering" w:customStyle="1" w:styleId="Bezlisty612">
    <w:name w:val="Bez listy612"/>
    <w:next w:val="Bezlisty"/>
    <w:uiPriority w:val="99"/>
    <w:semiHidden/>
    <w:unhideWhenUsed/>
    <w:rsid w:val="00397917"/>
  </w:style>
  <w:style w:type="numbering" w:customStyle="1" w:styleId="Bezlisty1312">
    <w:name w:val="Bez listy1312"/>
    <w:next w:val="Bezlisty"/>
    <w:uiPriority w:val="99"/>
    <w:semiHidden/>
    <w:unhideWhenUsed/>
    <w:rsid w:val="00397917"/>
  </w:style>
  <w:style w:type="numbering" w:customStyle="1" w:styleId="Bezlisty2312">
    <w:name w:val="Bez listy2312"/>
    <w:next w:val="Bezlisty"/>
    <w:uiPriority w:val="99"/>
    <w:semiHidden/>
    <w:unhideWhenUsed/>
    <w:rsid w:val="00397917"/>
  </w:style>
  <w:style w:type="numbering" w:customStyle="1" w:styleId="Bezlisty3312">
    <w:name w:val="Bez listy3312"/>
    <w:next w:val="Bezlisty"/>
    <w:uiPriority w:val="99"/>
    <w:semiHidden/>
    <w:unhideWhenUsed/>
    <w:rsid w:val="00397917"/>
  </w:style>
  <w:style w:type="numbering" w:customStyle="1" w:styleId="Bezlisty712">
    <w:name w:val="Bez listy712"/>
    <w:next w:val="Bezlisty"/>
    <w:uiPriority w:val="99"/>
    <w:semiHidden/>
    <w:unhideWhenUsed/>
    <w:rsid w:val="00397917"/>
  </w:style>
  <w:style w:type="numbering" w:customStyle="1" w:styleId="Bezlisty1412">
    <w:name w:val="Bez listy1412"/>
    <w:next w:val="Bezlisty"/>
    <w:uiPriority w:val="99"/>
    <w:semiHidden/>
    <w:unhideWhenUsed/>
    <w:rsid w:val="00397917"/>
  </w:style>
  <w:style w:type="numbering" w:customStyle="1" w:styleId="Bezlisty2412">
    <w:name w:val="Bez listy2412"/>
    <w:next w:val="Bezlisty"/>
    <w:uiPriority w:val="99"/>
    <w:semiHidden/>
    <w:unhideWhenUsed/>
    <w:rsid w:val="00397917"/>
  </w:style>
  <w:style w:type="numbering" w:customStyle="1" w:styleId="Bezlisty3412">
    <w:name w:val="Bez listy3412"/>
    <w:next w:val="Bezlisty"/>
    <w:uiPriority w:val="99"/>
    <w:semiHidden/>
    <w:unhideWhenUsed/>
    <w:rsid w:val="00397917"/>
  </w:style>
  <w:style w:type="numbering" w:customStyle="1" w:styleId="Bezlisty4212">
    <w:name w:val="Bez listy4212"/>
    <w:next w:val="Bezlisty"/>
    <w:uiPriority w:val="99"/>
    <w:semiHidden/>
    <w:unhideWhenUsed/>
    <w:rsid w:val="00397917"/>
  </w:style>
  <w:style w:type="numbering" w:customStyle="1" w:styleId="Bezlisty812">
    <w:name w:val="Bez listy812"/>
    <w:next w:val="Bezlisty"/>
    <w:uiPriority w:val="99"/>
    <w:semiHidden/>
    <w:unhideWhenUsed/>
    <w:rsid w:val="00397917"/>
  </w:style>
  <w:style w:type="numbering" w:customStyle="1" w:styleId="Bezlisty1512">
    <w:name w:val="Bez listy1512"/>
    <w:next w:val="Bezlisty"/>
    <w:uiPriority w:val="99"/>
    <w:semiHidden/>
    <w:unhideWhenUsed/>
    <w:rsid w:val="00397917"/>
  </w:style>
  <w:style w:type="numbering" w:customStyle="1" w:styleId="Bezlisty2512">
    <w:name w:val="Bez listy2512"/>
    <w:next w:val="Bezlisty"/>
    <w:uiPriority w:val="99"/>
    <w:semiHidden/>
    <w:unhideWhenUsed/>
    <w:rsid w:val="00397917"/>
  </w:style>
  <w:style w:type="numbering" w:customStyle="1" w:styleId="Bezlisty3512">
    <w:name w:val="Bez listy3512"/>
    <w:next w:val="Bezlisty"/>
    <w:uiPriority w:val="99"/>
    <w:semiHidden/>
    <w:unhideWhenUsed/>
    <w:rsid w:val="00397917"/>
  </w:style>
  <w:style w:type="numbering" w:customStyle="1" w:styleId="Bezlisty4312">
    <w:name w:val="Bez listy4312"/>
    <w:next w:val="Bezlisty"/>
    <w:uiPriority w:val="99"/>
    <w:semiHidden/>
    <w:unhideWhenUsed/>
    <w:rsid w:val="00397917"/>
  </w:style>
  <w:style w:type="numbering" w:customStyle="1" w:styleId="Bezlisty912">
    <w:name w:val="Bez listy912"/>
    <w:next w:val="Bezlisty"/>
    <w:uiPriority w:val="99"/>
    <w:semiHidden/>
    <w:unhideWhenUsed/>
    <w:rsid w:val="00397917"/>
  </w:style>
  <w:style w:type="numbering" w:customStyle="1" w:styleId="Bezlisty1612">
    <w:name w:val="Bez listy1612"/>
    <w:next w:val="Bezlisty"/>
    <w:uiPriority w:val="99"/>
    <w:semiHidden/>
    <w:unhideWhenUsed/>
    <w:rsid w:val="00397917"/>
  </w:style>
  <w:style w:type="numbering" w:customStyle="1" w:styleId="Bezlisty2612">
    <w:name w:val="Bez listy2612"/>
    <w:next w:val="Bezlisty"/>
    <w:uiPriority w:val="99"/>
    <w:semiHidden/>
    <w:unhideWhenUsed/>
    <w:rsid w:val="00397917"/>
  </w:style>
  <w:style w:type="numbering" w:customStyle="1" w:styleId="Bezlisty3612">
    <w:name w:val="Bez listy3612"/>
    <w:next w:val="Bezlisty"/>
    <w:uiPriority w:val="99"/>
    <w:semiHidden/>
    <w:unhideWhenUsed/>
    <w:rsid w:val="00397917"/>
  </w:style>
  <w:style w:type="numbering" w:customStyle="1" w:styleId="Bezlisty1012">
    <w:name w:val="Bez listy1012"/>
    <w:next w:val="Bezlisty"/>
    <w:uiPriority w:val="99"/>
    <w:semiHidden/>
    <w:unhideWhenUsed/>
    <w:rsid w:val="00397917"/>
  </w:style>
  <w:style w:type="numbering" w:customStyle="1" w:styleId="Bezlisty1712">
    <w:name w:val="Bez listy1712"/>
    <w:next w:val="Bezlisty"/>
    <w:uiPriority w:val="99"/>
    <w:semiHidden/>
    <w:unhideWhenUsed/>
    <w:rsid w:val="00397917"/>
  </w:style>
  <w:style w:type="numbering" w:customStyle="1" w:styleId="Bezlisty2712">
    <w:name w:val="Bez listy2712"/>
    <w:next w:val="Bezlisty"/>
    <w:uiPriority w:val="99"/>
    <w:semiHidden/>
    <w:unhideWhenUsed/>
    <w:rsid w:val="00397917"/>
  </w:style>
  <w:style w:type="numbering" w:customStyle="1" w:styleId="Bezlisty3712">
    <w:name w:val="Bez listy3712"/>
    <w:next w:val="Bezlisty"/>
    <w:uiPriority w:val="99"/>
    <w:semiHidden/>
    <w:unhideWhenUsed/>
    <w:rsid w:val="00397917"/>
  </w:style>
  <w:style w:type="numbering" w:customStyle="1" w:styleId="Bezlisty1812">
    <w:name w:val="Bez listy1812"/>
    <w:next w:val="Bezlisty"/>
    <w:uiPriority w:val="99"/>
    <w:semiHidden/>
    <w:unhideWhenUsed/>
    <w:rsid w:val="00397917"/>
  </w:style>
  <w:style w:type="numbering" w:customStyle="1" w:styleId="Bezlisty1912">
    <w:name w:val="Bez listy1912"/>
    <w:next w:val="Bezlisty"/>
    <w:uiPriority w:val="99"/>
    <w:semiHidden/>
    <w:unhideWhenUsed/>
    <w:rsid w:val="00397917"/>
  </w:style>
  <w:style w:type="numbering" w:customStyle="1" w:styleId="Bezlisty292">
    <w:name w:val="Bez listy292"/>
    <w:next w:val="Bezlisty"/>
    <w:uiPriority w:val="99"/>
    <w:semiHidden/>
    <w:unhideWhenUsed/>
    <w:rsid w:val="00397917"/>
  </w:style>
  <w:style w:type="numbering" w:customStyle="1" w:styleId="Bezlisty1122">
    <w:name w:val="Bez listy1122"/>
    <w:next w:val="Bezlisty"/>
    <w:uiPriority w:val="99"/>
    <w:semiHidden/>
    <w:unhideWhenUsed/>
    <w:rsid w:val="00397917"/>
  </w:style>
  <w:style w:type="numbering" w:customStyle="1" w:styleId="Bezlisty2102">
    <w:name w:val="Bez listy2102"/>
    <w:next w:val="Bezlisty"/>
    <w:uiPriority w:val="99"/>
    <w:semiHidden/>
    <w:unhideWhenUsed/>
    <w:rsid w:val="00397917"/>
  </w:style>
  <w:style w:type="numbering" w:customStyle="1" w:styleId="Bezlisty392">
    <w:name w:val="Bez listy392"/>
    <w:next w:val="Bezlisty"/>
    <w:uiPriority w:val="99"/>
    <w:semiHidden/>
    <w:unhideWhenUsed/>
    <w:rsid w:val="00397917"/>
  </w:style>
  <w:style w:type="numbering" w:customStyle="1" w:styleId="Bezlisty452">
    <w:name w:val="Bez listy452"/>
    <w:next w:val="Bezlisty"/>
    <w:uiPriority w:val="99"/>
    <w:semiHidden/>
    <w:unhideWhenUsed/>
    <w:rsid w:val="00397917"/>
  </w:style>
  <w:style w:type="numbering" w:customStyle="1" w:styleId="Bezlisty1132">
    <w:name w:val="Bez listy1132"/>
    <w:next w:val="Bezlisty"/>
    <w:uiPriority w:val="99"/>
    <w:semiHidden/>
    <w:unhideWhenUsed/>
    <w:rsid w:val="00397917"/>
  </w:style>
  <w:style w:type="numbering" w:customStyle="1" w:styleId="Bezlisty2122">
    <w:name w:val="Bez listy2122"/>
    <w:next w:val="Bezlisty"/>
    <w:uiPriority w:val="99"/>
    <w:semiHidden/>
    <w:unhideWhenUsed/>
    <w:rsid w:val="00397917"/>
  </w:style>
  <w:style w:type="numbering" w:customStyle="1" w:styleId="Bezlisty3122">
    <w:name w:val="Bez listy3122"/>
    <w:next w:val="Bezlisty"/>
    <w:uiPriority w:val="99"/>
    <w:semiHidden/>
    <w:unhideWhenUsed/>
    <w:rsid w:val="00397917"/>
  </w:style>
  <w:style w:type="numbering" w:customStyle="1" w:styleId="Bezlisty522">
    <w:name w:val="Bez listy522"/>
    <w:next w:val="Bezlisty"/>
    <w:uiPriority w:val="99"/>
    <w:semiHidden/>
    <w:unhideWhenUsed/>
    <w:rsid w:val="00397917"/>
  </w:style>
  <w:style w:type="numbering" w:customStyle="1" w:styleId="Bezlisty1222">
    <w:name w:val="Bez listy1222"/>
    <w:next w:val="Bezlisty"/>
    <w:uiPriority w:val="99"/>
    <w:semiHidden/>
    <w:unhideWhenUsed/>
    <w:rsid w:val="00397917"/>
  </w:style>
  <w:style w:type="numbering" w:customStyle="1" w:styleId="Bezlisty2222">
    <w:name w:val="Bez listy2222"/>
    <w:next w:val="Bezlisty"/>
    <w:uiPriority w:val="99"/>
    <w:semiHidden/>
    <w:unhideWhenUsed/>
    <w:rsid w:val="00397917"/>
  </w:style>
  <w:style w:type="numbering" w:customStyle="1" w:styleId="Bezlisty3222">
    <w:name w:val="Bez listy3222"/>
    <w:next w:val="Bezlisty"/>
    <w:uiPriority w:val="99"/>
    <w:semiHidden/>
    <w:unhideWhenUsed/>
    <w:rsid w:val="00397917"/>
  </w:style>
  <w:style w:type="numbering" w:customStyle="1" w:styleId="Bezlisty4122">
    <w:name w:val="Bez listy4122"/>
    <w:next w:val="Bezlisty"/>
    <w:uiPriority w:val="99"/>
    <w:semiHidden/>
    <w:unhideWhenUsed/>
    <w:rsid w:val="00397917"/>
  </w:style>
  <w:style w:type="numbering" w:customStyle="1" w:styleId="Bezlisty622">
    <w:name w:val="Bez listy622"/>
    <w:next w:val="Bezlisty"/>
    <w:uiPriority w:val="99"/>
    <w:semiHidden/>
    <w:unhideWhenUsed/>
    <w:rsid w:val="00397917"/>
  </w:style>
  <w:style w:type="numbering" w:customStyle="1" w:styleId="Bezlisty1322">
    <w:name w:val="Bez listy1322"/>
    <w:next w:val="Bezlisty"/>
    <w:uiPriority w:val="99"/>
    <w:semiHidden/>
    <w:unhideWhenUsed/>
    <w:rsid w:val="00397917"/>
  </w:style>
  <w:style w:type="numbering" w:customStyle="1" w:styleId="Bezlisty2322">
    <w:name w:val="Bez listy2322"/>
    <w:next w:val="Bezlisty"/>
    <w:uiPriority w:val="99"/>
    <w:semiHidden/>
    <w:unhideWhenUsed/>
    <w:rsid w:val="00397917"/>
  </w:style>
  <w:style w:type="numbering" w:customStyle="1" w:styleId="Bezlisty3322">
    <w:name w:val="Bez listy3322"/>
    <w:next w:val="Bezlisty"/>
    <w:uiPriority w:val="99"/>
    <w:semiHidden/>
    <w:unhideWhenUsed/>
    <w:rsid w:val="00397917"/>
  </w:style>
  <w:style w:type="numbering" w:customStyle="1" w:styleId="Bezlisty722">
    <w:name w:val="Bez listy722"/>
    <w:next w:val="Bezlisty"/>
    <w:uiPriority w:val="99"/>
    <w:semiHidden/>
    <w:unhideWhenUsed/>
    <w:rsid w:val="00397917"/>
  </w:style>
  <w:style w:type="numbering" w:customStyle="1" w:styleId="Bezlisty1422">
    <w:name w:val="Bez listy1422"/>
    <w:next w:val="Bezlisty"/>
    <w:uiPriority w:val="99"/>
    <w:semiHidden/>
    <w:unhideWhenUsed/>
    <w:rsid w:val="00397917"/>
  </w:style>
  <w:style w:type="numbering" w:customStyle="1" w:styleId="Bezlisty2422">
    <w:name w:val="Bez listy2422"/>
    <w:next w:val="Bezlisty"/>
    <w:uiPriority w:val="99"/>
    <w:semiHidden/>
    <w:unhideWhenUsed/>
    <w:rsid w:val="00397917"/>
  </w:style>
  <w:style w:type="numbering" w:customStyle="1" w:styleId="Bezlisty3422">
    <w:name w:val="Bez listy3422"/>
    <w:next w:val="Bezlisty"/>
    <w:uiPriority w:val="99"/>
    <w:semiHidden/>
    <w:unhideWhenUsed/>
    <w:rsid w:val="00397917"/>
  </w:style>
  <w:style w:type="numbering" w:customStyle="1" w:styleId="Bezlisty4222">
    <w:name w:val="Bez listy4222"/>
    <w:next w:val="Bezlisty"/>
    <w:uiPriority w:val="99"/>
    <w:semiHidden/>
    <w:unhideWhenUsed/>
    <w:rsid w:val="00397917"/>
  </w:style>
  <w:style w:type="numbering" w:customStyle="1" w:styleId="Bezlisty822">
    <w:name w:val="Bez listy822"/>
    <w:next w:val="Bezlisty"/>
    <w:uiPriority w:val="99"/>
    <w:semiHidden/>
    <w:unhideWhenUsed/>
    <w:rsid w:val="00397917"/>
  </w:style>
  <w:style w:type="numbering" w:customStyle="1" w:styleId="Bezlisty1522">
    <w:name w:val="Bez listy1522"/>
    <w:next w:val="Bezlisty"/>
    <w:uiPriority w:val="99"/>
    <w:semiHidden/>
    <w:unhideWhenUsed/>
    <w:rsid w:val="00397917"/>
  </w:style>
  <w:style w:type="numbering" w:customStyle="1" w:styleId="Bezlisty2522">
    <w:name w:val="Bez listy2522"/>
    <w:next w:val="Bezlisty"/>
    <w:uiPriority w:val="99"/>
    <w:semiHidden/>
    <w:unhideWhenUsed/>
    <w:rsid w:val="00397917"/>
  </w:style>
  <w:style w:type="numbering" w:customStyle="1" w:styleId="Bezlisty3522">
    <w:name w:val="Bez listy3522"/>
    <w:next w:val="Bezlisty"/>
    <w:uiPriority w:val="99"/>
    <w:semiHidden/>
    <w:unhideWhenUsed/>
    <w:rsid w:val="00397917"/>
  </w:style>
  <w:style w:type="numbering" w:customStyle="1" w:styleId="Bezlisty4322">
    <w:name w:val="Bez listy4322"/>
    <w:next w:val="Bezlisty"/>
    <w:uiPriority w:val="99"/>
    <w:semiHidden/>
    <w:unhideWhenUsed/>
    <w:rsid w:val="00397917"/>
  </w:style>
  <w:style w:type="numbering" w:customStyle="1" w:styleId="Bezlisty922">
    <w:name w:val="Bez listy922"/>
    <w:next w:val="Bezlisty"/>
    <w:uiPriority w:val="99"/>
    <w:semiHidden/>
    <w:unhideWhenUsed/>
    <w:rsid w:val="00397917"/>
  </w:style>
  <w:style w:type="numbering" w:customStyle="1" w:styleId="Bezlisty1622">
    <w:name w:val="Bez listy1622"/>
    <w:next w:val="Bezlisty"/>
    <w:uiPriority w:val="99"/>
    <w:semiHidden/>
    <w:unhideWhenUsed/>
    <w:rsid w:val="00397917"/>
  </w:style>
  <w:style w:type="numbering" w:customStyle="1" w:styleId="Bezlisty2622">
    <w:name w:val="Bez listy2622"/>
    <w:next w:val="Bezlisty"/>
    <w:uiPriority w:val="99"/>
    <w:semiHidden/>
    <w:unhideWhenUsed/>
    <w:rsid w:val="00397917"/>
  </w:style>
  <w:style w:type="numbering" w:customStyle="1" w:styleId="Bezlisty3622">
    <w:name w:val="Bez listy3622"/>
    <w:next w:val="Bezlisty"/>
    <w:uiPriority w:val="99"/>
    <w:semiHidden/>
    <w:unhideWhenUsed/>
    <w:rsid w:val="00397917"/>
  </w:style>
  <w:style w:type="numbering" w:customStyle="1" w:styleId="Bezlisty1022">
    <w:name w:val="Bez listy1022"/>
    <w:next w:val="Bezlisty"/>
    <w:uiPriority w:val="99"/>
    <w:semiHidden/>
    <w:unhideWhenUsed/>
    <w:rsid w:val="00397917"/>
  </w:style>
  <w:style w:type="numbering" w:customStyle="1" w:styleId="Bezlisty1722">
    <w:name w:val="Bez listy1722"/>
    <w:next w:val="Bezlisty"/>
    <w:uiPriority w:val="99"/>
    <w:semiHidden/>
    <w:unhideWhenUsed/>
    <w:rsid w:val="00397917"/>
  </w:style>
  <w:style w:type="numbering" w:customStyle="1" w:styleId="Bezlisty2722">
    <w:name w:val="Bez listy2722"/>
    <w:next w:val="Bezlisty"/>
    <w:uiPriority w:val="99"/>
    <w:semiHidden/>
    <w:unhideWhenUsed/>
    <w:rsid w:val="00397917"/>
  </w:style>
  <w:style w:type="numbering" w:customStyle="1" w:styleId="Bezlisty3722">
    <w:name w:val="Bez listy3722"/>
    <w:next w:val="Bezlisty"/>
    <w:uiPriority w:val="99"/>
    <w:semiHidden/>
    <w:unhideWhenUsed/>
    <w:rsid w:val="00397917"/>
  </w:style>
  <w:style w:type="numbering" w:customStyle="1" w:styleId="Bezlisty1822">
    <w:name w:val="Bez listy1822"/>
    <w:next w:val="Bezlisty"/>
    <w:uiPriority w:val="99"/>
    <w:semiHidden/>
    <w:unhideWhenUsed/>
    <w:rsid w:val="00397917"/>
  </w:style>
  <w:style w:type="numbering" w:customStyle="1" w:styleId="Bezlisty1922">
    <w:name w:val="Bez listy1922"/>
    <w:next w:val="Bezlisty"/>
    <w:uiPriority w:val="99"/>
    <w:semiHidden/>
    <w:unhideWhenUsed/>
    <w:rsid w:val="00397917"/>
  </w:style>
  <w:style w:type="numbering" w:customStyle="1" w:styleId="Bezlisty302">
    <w:name w:val="Bez listy302"/>
    <w:next w:val="Bezlisty"/>
    <w:uiPriority w:val="99"/>
    <w:semiHidden/>
    <w:unhideWhenUsed/>
    <w:rsid w:val="00397917"/>
  </w:style>
  <w:style w:type="numbering" w:customStyle="1" w:styleId="Styl112">
    <w:name w:val="Styl112"/>
    <w:rsid w:val="00397917"/>
  </w:style>
  <w:style w:type="numbering" w:customStyle="1" w:styleId="Bezlisty1142">
    <w:name w:val="Bez listy1142"/>
    <w:next w:val="Bezlisty"/>
    <w:uiPriority w:val="99"/>
    <w:semiHidden/>
    <w:unhideWhenUsed/>
    <w:rsid w:val="00397917"/>
  </w:style>
  <w:style w:type="numbering" w:customStyle="1" w:styleId="Bezlisty2132">
    <w:name w:val="Bez listy2132"/>
    <w:next w:val="Bezlisty"/>
    <w:uiPriority w:val="99"/>
    <w:semiHidden/>
    <w:unhideWhenUsed/>
    <w:rsid w:val="00397917"/>
  </w:style>
  <w:style w:type="numbering" w:customStyle="1" w:styleId="Bezlisty3102">
    <w:name w:val="Bez listy3102"/>
    <w:next w:val="Bezlisty"/>
    <w:uiPriority w:val="99"/>
    <w:semiHidden/>
    <w:unhideWhenUsed/>
    <w:rsid w:val="00397917"/>
  </w:style>
  <w:style w:type="numbering" w:customStyle="1" w:styleId="Bezlisty462">
    <w:name w:val="Bez listy462"/>
    <w:next w:val="Bezlisty"/>
    <w:uiPriority w:val="99"/>
    <w:semiHidden/>
    <w:unhideWhenUsed/>
    <w:rsid w:val="00397917"/>
  </w:style>
  <w:style w:type="numbering" w:customStyle="1" w:styleId="Bezlisty1152">
    <w:name w:val="Bez listy1152"/>
    <w:next w:val="Bezlisty"/>
    <w:uiPriority w:val="99"/>
    <w:semiHidden/>
    <w:unhideWhenUsed/>
    <w:rsid w:val="00397917"/>
  </w:style>
  <w:style w:type="numbering" w:customStyle="1" w:styleId="Bezlisty2142">
    <w:name w:val="Bez listy2142"/>
    <w:next w:val="Bezlisty"/>
    <w:uiPriority w:val="99"/>
    <w:semiHidden/>
    <w:unhideWhenUsed/>
    <w:rsid w:val="00397917"/>
  </w:style>
  <w:style w:type="numbering" w:customStyle="1" w:styleId="Bezlisty3132">
    <w:name w:val="Bez listy3132"/>
    <w:next w:val="Bezlisty"/>
    <w:uiPriority w:val="99"/>
    <w:semiHidden/>
    <w:unhideWhenUsed/>
    <w:rsid w:val="00397917"/>
  </w:style>
  <w:style w:type="numbering" w:customStyle="1" w:styleId="Bezlisty532">
    <w:name w:val="Bez listy532"/>
    <w:next w:val="Bezlisty"/>
    <w:uiPriority w:val="99"/>
    <w:semiHidden/>
    <w:unhideWhenUsed/>
    <w:rsid w:val="00397917"/>
  </w:style>
  <w:style w:type="numbering" w:customStyle="1" w:styleId="Bezlisty1232">
    <w:name w:val="Bez listy1232"/>
    <w:next w:val="Bezlisty"/>
    <w:uiPriority w:val="99"/>
    <w:semiHidden/>
    <w:unhideWhenUsed/>
    <w:rsid w:val="00397917"/>
  </w:style>
  <w:style w:type="numbering" w:customStyle="1" w:styleId="Bezlisty2232">
    <w:name w:val="Bez listy2232"/>
    <w:next w:val="Bezlisty"/>
    <w:uiPriority w:val="99"/>
    <w:semiHidden/>
    <w:unhideWhenUsed/>
    <w:rsid w:val="00397917"/>
  </w:style>
  <w:style w:type="numbering" w:customStyle="1" w:styleId="Bezlisty3232">
    <w:name w:val="Bez listy3232"/>
    <w:next w:val="Bezlisty"/>
    <w:uiPriority w:val="99"/>
    <w:semiHidden/>
    <w:unhideWhenUsed/>
    <w:rsid w:val="00397917"/>
  </w:style>
  <w:style w:type="numbering" w:customStyle="1" w:styleId="Bezlisty4132">
    <w:name w:val="Bez listy4132"/>
    <w:next w:val="Bezlisty"/>
    <w:uiPriority w:val="99"/>
    <w:semiHidden/>
    <w:unhideWhenUsed/>
    <w:rsid w:val="00397917"/>
  </w:style>
  <w:style w:type="numbering" w:customStyle="1" w:styleId="Bezlisty632">
    <w:name w:val="Bez listy632"/>
    <w:next w:val="Bezlisty"/>
    <w:uiPriority w:val="99"/>
    <w:semiHidden/>
    <w:unhideWhenUsed/>
    <w:rsid w:val="00397917"/>
  </w:style>
  <w:style w:type="numbering" w:customStyle="1" w:styleId="Bezlisty1332">
    <w:name w:val="Bez listy1332"/>
    <w:next w:val="Bezlisty"/>
    <w:uiPriority w:val="99"/>
    <w:semiHidden/>
    <w:unhideWhenUsed/>
    <w:rsid w:val="00397917"/>
  </w:style>
  <w:style w:type="numbering" w:customStyle="1" w:styleId="Bezlisty2332">
    <w:name w:val="Bez listy2332"/>
    <w:next w:val="Bezlisty"/>
    <w:uiPriority w:val="99"/>
    <w:semiHidden/>
    <w:unhideWhenUsed/>
    <w:rsid w:val="00397917"/>
  </w:style>
  <w:style w:type="numbering" w:customStyle="1" w:styleId="Bezlisty3332">
    <w:name w:val="Bez listy3332"/>
    <w:next w:val="Bezlisty"/>
    <w:uiPriority w:val="99"/>
    <w:semiHidden/>
    <w:unhideWhenUsed/>
    <w:rsid w:val="00397917"/>
  </w:style>
  <w:style w:type="numbering" w:customStyle="1" w:styleId="Bezlisty732">
    <w:name w:val="Bez listy732"/>
    <w:next w:val="Bezlisty"/>
    <w:uiPriority w:val="99"/>
    <w:semiHidden/>
    <w:unhideWhenUsed/>
    <w:rsid w:val="00397917"/>
  </w:style>
  <w:style w:type="numbering" w:customStyle="1" w:styleId="Bezlisty1432">
    <w:name w:val="Bez listy1432"/>
    <w:next w:val="Bezlisty"/>
    <w:uiPriority w:val="99"/>
    <w:semiHidden/>
    <w:unhideWhenUsed/>
    <w:rsid w:val="00397917"/>
  </w:style>
  <w:style w:type="numbering" w:customStyle="1" w:styleId="Bezlisty2432">
    <w:name w:val="Bez listy2432"/>
    <w:next w:val="Bezlisty"/>
    <w:uiPriority w:val="99"/>
    <w:semiHidden/>
    <w:unhideWhenUsed/>
    <w:rsid w:val="00397917"/>
  </w:style>
  <w:style w:type="numbering" w:customStyle="1" w:styleId="Bezlisty3432">
    <w:name w:val="Bez listy3432"/>
    <w:next w:val="Bezlisty"/>
    <w:uiPriority w:val="99"/>
    <w:semiHidden/>
    <w:unhideWhenUsed/>
    <w:rsid w:val="00397917"/>
  </w:style>
  <w:style w:type="numbering" w:customStyle="1" w:styleId="Bezlisty4232">
    <w:name w:val="Bez listy4232"/>
    <w:next w:val="Bezlisty"/>
    <w:uiPriority w:val="99"/>
    <w:semiHidden/>
    <w:unhideWhenUsed/>
    <w:rsid w:val="00397917"/>
  </w:style>
  <w:style w:type="numbering" w:customStyle="1" w:styleId="Bezlisty832">
    <w:name w:val="Bez listy832"/>
    <w:next w:val="Bezlisty"/>
    <w:uiPriority w:val="99"/>
    <w:semiHidden/>
    <w:unhideWhenUsed/>
    <w:rsid w:val="00397917"/>
  </w:style>
  <w:style w:type="numbering" w:customStyle="1" w:styleId="Bezlisty1532">
    <w:name w:val="Bez listy1532"/>
    <w:next w:val="Bezlisty"/>
    <w:uiPriority w:val="99"/>
    <w:semiHidden/>
    <w:unhideWhenUsed/>
    <w:rsid w:val="00397917"/>
  </w:style>
  <w:style w:type="numbering" w:customStyle="1" w:styleId="Bezlisty2532">
    <w:name w:val="Bez listy2532"/>
    <w:next w:val="Bezlisty"/>
    <w:uiPriority w:val="99"/>
    <w:semiHidden/>
    <w:unhideWhenUsed/>
    <w:rsid w:val="00397917"/>
  </w:style>
  <w:style w:type="numbering" w:customStyle="1" w:styleId="Bezlisty3532">
    <w:name w:val="Bez listy3532"/>
    <w:next w:val="Bezlisty"/>
    <w:uiPriority w:val="99"/>
    <w:semiHidden/>
    <w:unhideWhenUsed/>
    <w:rsid w:val="00397917"/>
  </w:style>
  <w:style w:type="numbering" w:customStyle="1" w:styleId="Bezlisty4332">
    <w:name w:val="Bez listy4332"/>
    <w:next w:val="Bezlisty"/>
    <w:uiPriority w:val="99"/>
    <w:semiHidden/>
    <w:unhideWhenUsed/>
    <w:rsid w:val="00397917"/>
  </w:style>
  <w:style w:type="numbering" w:customStyle="1" w:styleId="Bezlisty932">
    <w:name w:val="Bez listy932"/>
    <w:next w:val="Bezlisty"/>
    <w:uiPriority w:val="99"/>
    <w:semiHidden/>
    <w:unhideWhenUsed/>
    <w:rsid w:val="00397917"/>
  </w:style>
  <w:style w:type="numbering" w:customStyle="1" w:styleId="Bezlisty1632">
    <w:name w:val="Bez listy1632"/>
    <w:next w:val="Bezlisty"/>
    <w:uiPriority w:val="99"/>
    <w:semiHidden/>
    <w:unhideWhenUsed/>
    <w:rsid w:val="00397917"/>
  </w:style>
  <w:style w:type="numbering" w:customStyle="1" w:styleId="Bezlisty2632">
    <w:name w:val="Bez listy2632"/>
    <w:next w:val="Bezlisty"/>
    <w:uiPriority w:val="99"/>
    <w:semiHidden/>
    <w:unhideWhenUsed/>
    <w:rsid w:val="00397917"/>
  </w:style>
  <w:style w:type="numbering" w:customStyle="1" w:styleId="Bezlisty3632">
    <w:name w:val="Bez listy3632"/>
    <w:next w:val="Bezlisty"/>
    <w:uiPriority w:val="99"/>
    <w:semiHidden/>
    <w:unhideWhenUsed/>
    <w:rsid w:val="00397917"/>
  </w:style>
  <w:style w:type="numbering" w:customStyle="1" w:styleId="Bezlisty1032">
    <w:name w:val="Bez listy1032"/>
    <w:next w:val="Bezlisty"/>
    <w:uiPriority w:val="99"/>
    <w:semiHidden/>
    <w:unhideWhenUsed/>
    <w:rsid w:val="00397917"/>
  </w:style>
  <w:style w:type="numbering" w:customStyle="1" w:styleId="Bezlisty1732">
    <w:name w:val="Bez listy1732"/>
    <w:next w:val="Bezlisty"/>
    <w:uiPriority w:val="99"/>
    <w:semiHidden/>
    <w:unhideWhenUsed/>
    <w:rsid w:val="00397917"/>
  </w:style>
  <w:style w:type="numbering" w:customStyle="1" w:styleId="Bezlisty2732">
    <w:name w:val="Bez listy2732"/>
    <w:next w:val="Bezlisty"/>
    <w:uiPriority w:val="99"/>
    <w:semiHidden/>
    <w:unhideWhenUsed/>
    <w:rsid w:val="00397917"/>
  </w:style>
  <w:style w:type="numbering" w:customStyle="1" w:styleId="Bezlisty3732">
    <w:name w:val="Bez listy3732"/>
    <w:next w:val="Bezlisty"/>
    <w:uiPriority w:val="99"/>
    <w:semiHidden/>
    <w:unhideWhenUsed/>
    <w:rsid w:val="00397917"/>
  </w:style>
  <w:style w:type="numbering" w:customStyle="1" w:styleId="Bezlisty1832">
    <w:name w:val="Bez listy1832"/>
    <w:next w:val="Bezlisty"/>
    <w:uiPriority w:val="99"/>
    <w:semiHidden/>
    <w:unhideWhenUsed/>
    <w:rsid w:val="00397917"/>
  </w:style>
  <w:style w:type="numbering" w:customStyle="1" w:styleId="Bezlisty1932">
    <w:name w:val="Bez listy1932"/>
    <w:next w:val="Bezlisty"/>
    <w:uiPriority w:val="99"/>
    <w:semiHidden/>
    <w:unhideWhenUsed/>
    <w:rsid w:val="00397917"/>
  </w:style>
  <w:style w:type="numbering" w:customStyle="1" w:styleId="Bezlisty2012">
    <w:name w:val="Bez listy2012"/>
    <w:next w:val="Bezlisty"/>
    <w:uiPriority w:val="99"/>
    <w:semiHidden/>
    <w:unhideWhenUsed/>
    <w:rsid w:val="00397917"/>
  </w:style>
  <w:style w:type="numbering" w:customStyle="1" w:styleId="Bezlisty2812">
    <w:name w:val="Bez listy2812"/>
    <w:next w:val="Bezlisty"/>
    <w:uiPriority w:val="99"/>
    <w:semiHidden/>
    <w:unhideWhenUsed/>
    <w:rsid w:val="00397917"/>
  </w:style>
  <w:style w:type="numbering" w:customStyle="1" w:styleId="Styl1111">
    <w:name w:val="Styl1111"/>
    <w:rsid w:val="00397917"/>
  </w:style>
  <w:style w:type="numbering" w:customStyle="1" w:styleId="Bezlisty11012">
    <w:name w:val="Bez listy11012"/>
    <w:next w:val="Bezlisty"/>
    <w:uiPriority w:val="99"/>
    <w:semiHidden/>
    <w:unhideWhenUsed/>
    <w:rsid w:val="00397917"/>
  </w:style>
  <w:style w:type="numbering" w:customStyle="1" w:styleId="Bezlisty2912">
    <w:name w:val="Bez listy2912"/>
    <w:next w:val="Bezlisty"/>
    <w:uiPriority w:val="99"/>
    <w:semiHidden/>
    <w:unhideWhenUsed/>
    <w:rsid w:val="00397917"/>
  </w:style>
  <w:style w:type="numbering" w:customStyle="1" w:styleId="Bezlisty3812">
    <w:name w:val="Bez listy3812"/>
    <w:next w:val="Bezlisty"/>
    <w:uiPriority w:val="99"/>
    <w:semiHidden/>
    <w:unhideWhenUsed/>
    <w:rsid w:val="00397917"/>
  </w:style>
  <w:style w:type="numbering" w:customStyle="1" w:styleId="Bezlisty4412">
    <w:name w:val="Bez listy4412"/>
    <w:next w:val="Bezlisty"/>
    <w:uiPriority w:val="99"/>
    <w:semiHidden/>
    <w:unhideWhenUsed/>
    <w:rsid w:val="00397917"/>
  </w:style>
  <w:style w:type="numbering" w:customStyle="1" w:styleId="Bezlisty11112">
    <w:name w:val="Bez listy11112"/>
    <w:next w:val="Bezlisty"/>
    <w:uiPriority w:val="99"/>
    <w:semiHidden/>
    <w:unhideWhenUsed/>
    <w:rsid w:val="00397917"/>
  </w:style>
  <w:style w:type="numbering" w:customStyle="1" w:styleId="Bezlisty21112">
    <w:name w:val="Bez listy21112"/>
    <w:next w:val="Bezlisty"/>
    <w:uiPriority w:val="99"/>
    <w:semiHidden/>
    <w:unhideWhenUsed/>
    <w:rsid w:val="00397917"/>
  </w:style>
  <w:style w:type="numbering" w:customStyle="1" w:styleId="Bezlisty31112">
    <w:name w:val="Bez listy31112"/>
    <w:next w:val="Bezlisty"/>
    <w:uiPriority w:val="99"/>
    <w:semiHidden/>
    <w:unhideWhenUsed/>
    <w:rsid w:val="00397917"/>
  </w:style>
  <w:style w:type="numbering" w:customStyle="1" w:styleId="Bezlisty5112">
    <w:name w:val="Bez listy5112"/>
    <w:next w:val="Bezlisty"/>
    <w:uiPriority w:val="99"/>
    <w:semiHidden/>
    <w:unhideWhenUsed/>
    <w:rsid w:val="00397917"/>
  </w:style>
  <w:style w:type="numbering" w:customStyle="1" w:styleId="Bezlisty12112">
    <w:name w:val="Bez listy12112"/>
    <w:next w:val="Bezlisty"/>
    <w:uiPriority w:val="99"/>
    <w:semiHidden/>
    <w:unhideWhenUsed/>
    <w:rsid w:val="00397917"/>
  </w:style>
  <w:style w:type="numbering" w:customStyle="1" w:styleId="Bezlisty22112">
    <w:name w:val="Bez listy22112"/>
    <w:next w:val="Bezlisty"/>
    <w:uiPriority w:val="99"/>
    <w:semiHidden/>
    <w:unhideWhenUsed/>
    <w:rsid w:val="00397917"/>
  </w:style>
  <w:style w:type="numbering" w:customStyle="1" w:styleId="Bezlisty32112">
    <w:name w:val="Bez listy32112"/>
    <w:next w:val="Bezlisty"/>
    <w:uiPriority w:val="99"/>
    <w:semiHidden/>
    <w:unhideWhenUsed/>
    <w:rsid w:val="00397917"/>
  </w:style>
  <w:style w:type="numbering" w:customStyle="1" w:styleId="Bezlisty41112">
    <w:name w:val="Bez listy41112"/>
    <w:next w:val="Bezlisty"/>
    <w:uiPriority w:val="99"/>
    <w:semiHidden/>
    <w:unhideWhenUsed/>
    <w:rsid w:val="00397917"/>
  </w:style>
  <w:style w:type="numbering" w:customStyle="1" w:styleId="Bezlisty6112">
    <w:name w:val="Bez listy6112"/>
    <w:next w:val="Bezlisty"/>
    <w:uiPriority w:val="99"/>
    <w:semiHidden/>
    <w:unhideWhenUsed/>
    <w:rsid w:val="00397917"/>
  </w:style>
  <w:style w:type="numbering" w:customStyle="1" w:styleId="Bezlisty13112">
    <w:name w:val="Bez listy13112"/>
    <w:next w:val="Bezlisty"/>
    <w:uiPriority w:val="99"/>
    <w:semiHidden/>
    <w:unhideWhenUsed/>
    <w:rsid w:val="00397917"/>
  </w:style>
  <w:style w:type="numbering" w:customStyle="1" w:styleId="Bezlisty23112">
    <w:name w:val="Bez listy23112"/>
    <w:next w:val="Bezlisty"/>
    <w:uiPriority w:val="99"/>
    <w:semiHidden/>
    <w:unhideWhenUsed/>
    <w:rsid w:val="00397917"/>
  </w:style>
  <w:style w:type="numbering" w:customStyle="1" w:styleId="Bezlisty33112">
    <w:name w:val="Bez listy33112"/>
    <w:next w:val="Bezlisty"/>
    <w:uiPriority w:val="99"/>
    <w:semiHidden/>
    <w:unhideWhenUsed/>
    <w:rsid w:val="00397917"/>
  </w:style>
  <w:style w:type="numbering" w:customStyle="1" w:styleId="Bezlisty7112">
    <w:name w:val="Bez listy7112"/>
    <w:next w:val="Bezlisty"/>
    <w:uiPriority w:val="99"/>
    <w:semiHidden/>
    <w:unhideWhenUsed/>
    <w:rsid w:val="00397917"/>
  </w:style>
  <w:style w:type="numbering" w:customStyle="1" w:styleId="Bezlisty14112">
    <w:name w:val="Bez listy14112"/>
    <w:next w:val="Bezlisty"/>
    <w:uiPriority w:val="99"/>
    <w:semiHidden/>
    <w:unhideWhenUsed/>
    <w:rsid w:val="00397917"/>
  </w:style>
  <w:style w:type="numbering" w:customStyle="1" w:styleId="Bezlisty24112">
    <w:name w:val="Bez listy24112"/>
    <w:next w:val="Bezlisty"/>
    <w:uiPriority w:val="99"/>
    <w:semiHidden/>
    <w:unhideWhenUsed/>
    <w:rsid w:val="00397917"/>
  </w:style>
  <w:style w:type="numbering" w:customStyle="1" w:styleId="Bezlisty34112">
    <w:name w:val="Bez listy34112"/>
    <w:next w:val="Bezlisty"/>
    <w:uiPriority w:val="99"/>
    <w:semiHidden/>
    <w:unhideWhenUsed/>
    <w:rsid w:val="00397917"/>
  </w:style>
  <w:style w:type="numbering" w:customStyle="1" w:styleId="Bezlisty42112">
    <w:name w:val="Bez listy42112"/>
    <w:next w:val="Bezlisty"/>
    <w:uiPriority w:val="99"/>
    <w:semiHidden/>
    <w:unhideWhenUsed/>
    <w:rsid w:val="00397917"/>
  </w:style>
  <w:style w:type="numbering" w:customStyle="1" w:styleId="Bezlisty8112">
    <w:name w:val="Bez listy8112"/>
    <w:next w:val="Bezlisty"/>
    <w:uiPriority w:val="99"/>
    <w:semiHidden/>
    <w:unhideWhenUsed/>
    <w:rsid w:val="00397917"/>
  </w:style>
  <w:style w:type="numbering" w:customStyle="1" w:styleId="Bezlisty15112">
    <w:name w:val="Bez listy15112"/>
    <w:next w:val="Bezlisty"/>
    <w:uiPriority w:val="99"/>
    <w:semiHidden/>
    <w:unhideWhenUsed/>
    <w:rsid w:val="00397917"/>
  </w:style>
  <w:style w:type="numbering" w:customStyle="1" w:styleId="Bezlisty25112">
    <w:name w:val="Bez listy25112"/>
    <w:next w:val="Bezlisty"/>
    <w:uiPriority w:val="99"/>
    <w:semiHidden/>
    <w:unhideWhenUsed/>
    <w:rsid w:val="00397917"/>
  </w:style>
  <w:style w:type="numbering" w:customStyle="1" w:styleId="Bezlisty35112">
    <w:name w:val="Bez listy35112"/>
    <w:next w:val="Bezlisty"/>
    <w:uiPriority w:val="99"/>
    <w:semiHidden/>
    <w:unhideWhenUsed/>
    <w:rsid w:val="00397917"/>
  </w:style>
  <w:style w:type="numbering" w:customStyle="1" w:styleId="Bezlisty43112">
    <w:name w:val="Bez listy43112"/>
    <w:next w:val="Bezlisty"/>
    <w:uiPriority w:val="99"/>
    <w:semiHidden/>
    <w:unhideWhenUsed/>
    <w:rsid w:val="00397917"/>
  </w:style>
  <w:style w:type="numbering" w:customStyle="1" w:styleId="Bezlisty9112">
    <w:name w:val="Bez listy9112"/>
    <w:next w:val="Bezlisty"/>
    <w:uiPriority w:val="99"/>
    <w:semiHidden/>
    <w:unhideWhenUsed/>
    <w:rsid w:val="00397917"/>
  </w:style>
  <w:style w:type="numbering" w:customStyle="1" w:styleId="Bezlisty16112">
    <w:name w:val="Bez listy16112"/>
    <w:next w:val="Bezlisty"/>
    <w:uiPriority w:val="99"/>
    <w:semiHidden/>
    <w:unhideWhenUsed/>
    <w:rsid w:val="00397917"/>
  </w:style>
  <w:style w:type="numbering" w:customStyle="1" w:styleId="Bezlisty26112">
    <w:name w:val="Bez listy26112"/>
    <w:next w:val="Bezlisty"/>
    <w:uiPriority w:val="99"/>
    <w:semiHidden/>
    <w:unhideWhenUsed/>
    <w:rsid w:val="00397917"/>
  </w:style>
  <w:style w:type="numbering" w:customStyle="1" w:styleId="Bezlisty36112">
    <w:name w:val="Bez listy36112"/>
    <w:next w:val="Bezlisty"/>
    <w:uiPriority w:val="99"/>
    <w:semiHidden/>
    <w:unhideWhenUsed/>
    <w:rsid w:val="00397917"/>
  </w:style>
  <w:style w:type="numbering" w:customStyle="1" w:styleId="Bezlisty10112">
    <w:name w:val="Bez listy10112"/>
    <w:next w:val="Bezlisty"/>
    <w:uiPriority w:val="99"/>
    <w:semiHidden/>
    <w:unhideWhenUsed/>
    <w:rsid w:val="00397917"/>
  </w:style>
  <w:style w:type="numbering" w:customStyle="1" w:styleId="Bezlisty17112">
    <w:name w:val="Bez listy17112"/>
    <w:next w:val="Bezlisty"/>
    <w:uiPriority w:val="99"/>
    <w:semiHidden/>
    <w:unhideWhenUsed/>
    <w:rsid w:val="00397917"/>
  </w:style>
  <w:style w:type="numbering" w:customStyle="1" w:styleId="Bezlisty27112">
    <w:name w:val="Bez listy27112"/>
    <w:next w:val="Bezlisty"/>
    <w:uiPriority w:val="99"/>
    <w:semiHidden/>
    <w:unhideWhenUsed/>
    <w:rsid w:val="00397917"/>
  </w:style>
  <w:style w:type="numbering" w:customStyle="1" w:styleId="Bezlisty37112">
    <w:name w:val="Bez listy37112"/>
    <w:next w:val="Bezlisty"/>
    <w:uiPriority w:val="99"/>
    <w:semiHidden/>
    <w:unhideWhenUsed/>
    <w:rsid w:val="00397917"/>
  </w:style>
  <w:style w:type="numbering" w:customStyle="1" w:styleId="Bezlisty18112">
    <w:name w:val="Bez listy18112"/>
    <w:next w:val="Bezlisty"/>
    <w:uiPriority w:val="99"/>
    <w:semiHidden/>
    <w:unhideWhenUsed/>
    <w:rsid w:val="00397917"/>
  </w:style>
  <w:style w:type="numbering" w:customStyle="1" w:styleId="Bezlisty19112">
    <w:name w:val="Bez listy19112"/>
    <w:next w:val="Bezlisty"/>
    <w:uiPriority w:val="99"/>
    <w:semiHidden/>
    <w:unhideWhenUsed/>
    <w:rsid w:val="00397917"/>
  </w:style>
  <w:style w:type="numbering" w:customStyle="1" w:styleId="Bezlisty20111">
    <w:name w:val="Bez listy20111"/>
    <w:next w:val="Bezlisty"/>
    <w:uiPriority w:val="99"/>
    <w:semiHidden/>
    <w:unhideWhenUsed/>
    <w:rsid w:val="00397917"/>
  </w:style>
  <w:style w:type="numbering" w:customStyle="1" w:styleId="Bezlisty3011">
    <w:name w:val="Bez listy3011"/>
    <w:next w:val="Bezlisty"/>
    <w:uiPriority w:val="99"/>
    <w:semiHidden/>
    <w:unhideWhenUsed/>
    <w:rsid w:val="00397917"/>
  </w:style>
  <w:style w:type="numbering" w:customStyle="1" w:styleId="Styl121">
    <w:name w:val="Styl121"/>
    <w:rsid w:val="00397917"/>
  </w:style>
  <w:style w:type="numbering" w:customStyle="1" w:styleId="Bezlisty11212">
    <w:name w:val="Bez listy11212"/>
    <w:next w:val="Bezlisty"/>
    <w:uiPriority w:val="99"/>
    <w:semiHidden/>
    <w:unhideWhenUsed/>
    <w:rsid w:val="00397917"/>
  </w:style>
  <w:style w:type="numbering" w:customStyle="1" w:styleId="Bezlisty21012">
    <w:name w:val="Bez listy21012"/>
    <w:next w:val="Bezlisty"/>
    <w:uiPriority w:val="99"/>
    <w:semiHidden/>
    <w:unhideWhenUsed/>
    <w:rsid w:val="00397917"/>
  </w:style>
  <w:style w:type="numbering" w:customStyle="1" w:styleId="Bezlisty3912">
    <w:name w:val="Bez listy3912"/>
    <w:next w:val="Bezlisty"/>
    <w:uiPriority w:val="99"/>
    <w:semiHidden/>
    <w:unhideWhenUsed/>
    <w:rsid w:val="00397917"/>
  </w:style>
  <w:style w:type="numbering" w:customStyle="1" w:styleId="Bezlisty4512">
    <w:name w:val="Bez listy4512"/>
    <w:next w:val="Bezlisty"/>
    <w:uiPriority w:val="99"/>
    <w:semiHidden/>
    <w:unhideWhenUsed/>
    <w:rsid w:val="00397917"/>
  </w:style>
  <w:style w:type="numbering" w:customStyle="1" w:styleId="Bezlisty11312">
    <w:name w:val="Bez listy11312"/>
    <w:next w:val="Bezlisty"/>
    <w:uiPriority w:val="99"/>
    <w:semiHidden/>
    <w:unhideWhenUsed/>
    <w:rsid w:val="00397917"/>
  </w:style>
  <w:style w:type="numbering" w:customStyle="1" w:styleId="Bezlisty21212">
    <w:name w:val="Bez listy21212"/>
    <w:next w:val="Bezlisty"/>
    <w:uiPriority w:val="99"/>
    <w:semiHidden/>
    <w:unhideWhenUsed/>
    <w:rsid w:val="00397917"/>
  </w:style>
  <w:style w:type="numbering" w:customStyle="1" w:styleId="Bezlisty31212">
    <w:name w:val="Bez listy31212"/>
    <w:next w:val="Bezlisty"/>
    <w:uiPriority w:val="99"/>
    <w:semiHidden/>
    <w:unhideWhenUsed/>
    <w:rsid w:val="00397917"/>
  </w:style>
  <w:style w:type="numbering" w:customStyle="1" w:styleId="Bezlisty5212">
    <w:name w:val="Bez listy5212"/>
    <w:next w:val="Bezlisty"/>
    <w:uiPriority w:val="99"/>
    <w:semiHidden/>
    <w:unhideWhenUsed/>
    <w:rsid w:val="00397917"/>
  </w:style>
  <w:style w:type="numbering" w:customStyle="1" w:styleId="Bezlisty12212">
    <w:name w:val="Bez listy12212"/>
    <w:next w:val="Bezlisty"/>
    <w:uiPriority w:val="99"/>
    <w:semiHidden/>
    <w:unhideWhenUsed/>
    <w:rsid w:val="00397917"/>
  </w:style>
  <w:style w:type="numbering" w:customStyle="1" w:styleId="Bezlisty22212">
    <w:name w:val="Bez listy22212"/>
    <w:next w:val="Bezlisty"/>
    <w:uiPriority w:val="99"/>
    <w:semiHidden/>
    <w:unhideWhenUsed/>
    <w:rsid w:val="00397917"/>
  </w:style>
  <w:style w:type="numbering" w:customStyle="1" w:styleId="Bezlisty32212">
    <w:name w:val="Bez listy32212"/>
    <w:next w:val="Bezlisty"/>
    <w:uiPriority w:val="99"/>
    <w:semiHidden/>
    <w:unhideWhenUsed/>
    <w:rsid w:val="00397917"/>
  </w:style>
  <w:style w:type="numbering" w:customStyle="1" w:styleId="Bezlisty41212">
    <w:name w:val="Bez listy41212"/>
    <w:next w:val="Bezlisty"/>
    <w:uiPriority w:val="99"/>
    <w:semiHidden/>
    <w:unhideWhenUsed/>
    <w:rsid w:val="00397917"/>
  </w:style>
  <w:style w:type="numbering" w:customStyle="1" w:styleId="Bezlisty6212">
    <w:name w:val="Bez listy6212"/>
    <w:next w:val="Bezlisty"/>
    <w:uiPriority w:val="99"/>
    <w:semiHidden/>
    <w:unhideWhenUsed/>
    <w:rsid w:val="00397917"/>
  </w:style>
  <w:style w:type="numbering" w:customStyle="1" w:styleId="Bezlisty13212">
    <w:name w:val="Bez listy13212"/>
    <w:next w:val="Bezlisty"/>
    <w:uiPriority w:val="99"/>
    <w:semiHidden/>
    <w:unhideWhenUsed/>
    <w:rsid w:val="00397917"/>
  </w:style>
  <w:style w:type="numbering" w:customStyle="1" w:styleId="Bezlisty23212">
    <w:name w:val="Bez listy23212"/>
    <w:next w:val="Bezlisty"/>
    <w:uiPriority w:val="99"/>
    <w:semiHidden/>
    <w:unhideWhenUsed/>
    <w:rsid w:val="00397917"/>
  </w:style>
  <w:style w:type="numbering" w:customStyle="1" w:styleId="Bezlisty33212">
    <w:name w:val="Bez listy33212"/>
    <w:next w:val="Bezlisty"/>
    <w:uiPriority w:val="99"/>
    <w:semiHidden/>
    <w:unhideWhenUsed/>
    <w:rsid w:val="00397917"/>
  </w:style>
  <w:style w:type="numbering" w:customStyle="1" w:styleId="Bezlisty7212">
    <w:name w:val="Bez listy7212"/>
    <w:next w:val="Bezlisty"/>
    <w:uiPriority w:val="99"/>
    <w:semiHidden/>
    <w:unhideWhenUsed/>
    <w:rsid w:val="00397917"/>
  </w:style>
  <w:style w:type="numbering" w:customStyle="1" w:styleId="Bezlisty14212">
    <w:name w:val="Bez listy14212"/>
    <w:next w:val="Bezlisty"/>
    <w:uiPriority w:val="99"/>
    <w:semiHidden/>
    <w:unhideWhenUsed/>
    <w:rsid w:val="00397917"/>
  </w:style>
  <w:style w:type="numbering" w:customStyle="1" w:styleId="Bezlisty24212">
    <w:name w:val="Bez listy24212"/>
    <w:next w:val="Bezlisty"/>
    <w:uiPriority w:val="99"/>
    <w:semiHidden/>
    <w:unhideWhenUsed/>
    <w:rsid w:val="00397917"/>
  </w:style>
  <w:style w:type="numbering" w:customStyle="1" w:styleId="Bezlisty34212">
    <w:name w:val="Bez listy34212"/>
    <w:next w:val="Bezlisty"/>
    <w:uiPriority w:val="99"/>
    <w:semiHidden/>
    <w:unhideWhenUsed/>
    <w:rsid w:val="00397917"/>
  </w:style>
  <w:style w:type="numbering" w:customStyle="1" w:styleId="Bezlisty42212">
    <w:name w:val="Bez listy42212"/>
    <w:next w:val="Bezlisty"/>
    <w:uiPriority w:val="99"/>
    <w:semiHidden/>
    <w:unhideWhenUsed/>
    <w:rsid w:val="00397917"/>
  </w:style>
  <w:style w:type="numbering" w:customStyle="1" w:styleId="Bezlisty8212">
    <w:name w:val="Bez listy8212"/>
    <w:next w:val="Bezlisty"/>
    <w:uiPriority w:val="99"/>
    <w:semiHidden/>
    <w:unhideWhenUsed/>
    <w:rsid w:val="00397917"/>
  </w:style>
  <w:style w:type="numbering" w:customStyle="1" w:styleId="Bezlisty15212">
    <w:name w:val="Bez listy15212"/>
    <w:next w:val="Bezlisty"/>
    <w:uiPriority w:val="99"/>
    <w:semiHidden/>
    <w:unhideWhenUsed/>
    <w:rsid w:val="00397917"/>
  </w:style>
  <w:style w:type="numbering" w:customStyle="1" w:styleId="Bezlisty25212">
    <w:name w:val="Bez listy25212"/>
    <w:next w:val="Bezlisty"/>
    <w:uiPriority w:val="99"/>
    <w:semiHidden/>
    <w:unhideWhenUsed/>
    <w:rsid w:val="00397917"/>
  </w:style>
  <w:style w:type="numbering" w:customStyle="1" w:styleId="Bezlisty35212">
    <w:name w:val="Bez listy35212"/>
    <w:next w:val="Bezlisty"/>
    <w:uiPriority w:val="99"/>
    <w:semiHidden/>
    <w:unhideWhenUsed/>
    <w:rsid w:val="00397917"/>
  </w:style>
  <w:style w:type="numbering" w:customStyle="1" w:styleId="Bezlisty43212">
    <w:name w:val="Bez listy43212"/>
    <w:next w:val="Bezlisty"/>
    <w:uiPriority w:val="99"/>
    <w:semiHidden/>
    <w:unhideWhenUsed/>
    <w:rsid w:val="00397917"/>
  </w:style>
  <w:style w:type="numbering" w:customStyle="1" w:styleId="Bezlisty9212">
    <w:name w:val="Bez listy9212"/>
    <w:next w:val="Bezlisty"/>
    <w:uiPriority w:val="99"/>
    <w:semiHidden/>
    <w:unhideWhenUsed/>
    <w:rsid w:val="00397917"/>
  </w:style>
  <w:style w:type="numbering" w:customStyle="1" w:styleId="Bezlisty16212">
    <w:name w:val="Bez listy16212"/>
    <w:next w:val="Bezlisty"/>
    <w:uiPriority w:val="99"/>
    <w:semiHidden/>
    <w:unhideWhenUsed/>
    <w:rsid w:val="00397917"/>
  </w:style>
  <w:style w:type="numbering" w:customStyle="1" w:styleId="Bezlisty26212">
    <w:name w:val="Bez listy26212"/>
    <w:next w:val="Bezlisty"/>
    <w:uiPriority w:val="99"/>
    <w:semiHidden/>
    <w:unhideWhenUsed/>
    <w:rsid w:val="00397917"/>
  </w:style>
  <w:style w:type="numbering" w:customStyle="1" w:styleId="Bezlisty36212">
    <w:name w:val="Bez listy36212"/>
    <w:next w:val="Bezlisty"/>
    <w:uiPriority w:val="99"/>
    <w:semiHidden/>
    <w:unhideWhenUsed/>
    <w:rsid w:val="00397917"/>
  </w:style>
  <w:style w:type="numbering" w:customStyle="1" w:styleId="Bezlisty10212">
    <w:name w:val="Bez listy10212"/>
    <w:next w:val="Bezlisty"/>
    <w:uiPriority w:val="99"/>
    <w:semiHidden/>
    <w:unhideWhenUsed/>
    <w:rsid w:val="00397917"/>
  </w:style>
  <w:style w:type="numbering" w:customStyle="1" w:styleId="Bezlisty17212">
    <w:name w:val="Bez listy17212"/>
    <w:next w:val="Bezlisty"/>
    <w:uiPriority w:val="99"/>
    <w:semiHidden/>
    <w:unhideWhenUsed/>
    <w:rsid w:val="00397917"/>
  </w:style>
  <w:style w:type="numbering" w:customStyle="1" w:styleId="Bezlisty27212">
    <w:name w:val="Bez listy27212"/>
    <w:next w:val="Bezlisty"/>
    <w:uiPriority w:val="99"/>
    <w:semiHidden/>
    <w:unhideWhenUsed/>
    <w:rsid w:val="00397917"/>
  </w:style>
  <w:style w:type="numbering" w:customStyle="1" w:styleId="Bezlisty37212">
    <w:name w:val="Bez listy37212"/>
    <w:next w:val="Bezlisty"/>
    <w:uiPriority w:val="99"/>
    <w:semiHidden/>
    <w:unhideWhenUsed/>
    <w:rsid w:val="00397917"/>
  </w:style>
  <w:style w:type="numbering" w:customStyle="1" w:styleId="Bezlisty18212">
    <w:name w:val="Bez listy18212"/>
    <w:next w:val="Bezlisty"/>
    <w:uiPriority w:val="99"/>
    <w:semiHidden/>
    <w:unhideWhenUsed/>
    <w:rsid w:val="00397917"/>
  </w:style>
  <w:style w:type="numbering" w:customStyle="1" w:styleId="Bezlisty19212">
    <w:name w:val="Bez listy19212"/>
    <w:next w:val="Bezlisty"/>
    <w:uiPriority w:val="99"/>
    <w:semiHidden/>
    <w:unhideWhenUsed/>
    <w:rsid w:val="00397917"/>
  </w:style>
  <w:style w:type="numbering" w:customStyle="1" w:styleId="Bezlisty2021">
    <w:name w:val="Bez listy2021"/>
    <w:next w:val="Bezlisty"/>
    <w:uiPriority w:val="99"/>
    <w:semiHidden/>
    <w:unhideWhenUsed/>
    <w:rsid w:val="00397917"/>
  </w:style>
  <w:style w:type="numbering" w:customStyle="1" w:styleId="Bezlisty401">
    <w:name w:val="Bez listy401"/>
    <w:next w:val="Bezlisty"/>
    <w:uiPriority w:val="99"/>
    <w:semiHidden/>
    <w:unhideWhenUsed/>
    <w:rsid w:val="00397917"/>
  </w:style>
  <w:style w:type="numbering" w:customStyle="1" w:styleId="Styl131">
    <w:name w:val="Styl131"/>
    <w:rsid w:val="00397917"/>
  </w:style>
  <w:style w:type="numbering" w:customStyle="1" w:styleId="Bezlisty11411">
    <w:name w:val="Bez listy11411"/>
    <w:next w:val="Bezlisty"/>
    <w:uiPriority w:val="99"/>
    <w:semiHidden/>
    <w:unhideWhenUsed/>
    <w:rsid w:val="00397917"/>
  </w:style>
  <w:style w:type="numbering" w:customStyle="1" w:styleId="Bezlisty21311">
    <w:name w:val="Bez listy21311"/>
    <w:next w:val="Bezlisty"/>
    <w:uiPriority w:val="99"/>
    <w:semiHidden/>
    <w:unhideWhenUsed/>
    <w:rsid w:val="00397917"/>
  </w:style>
  <w:style w:type="numbering" w:customStyle="1" w:styleId="Bezlisty31011">
    <w:name w:val="Bez listy31011"/>
    <w:next w:val="Bezlisty"/>
    <w:uiPriority w:val="99"/>
    <w:semiHidden/>
    <w:unhideWhenUsed/>
    <w:rsid w:val="00397917"/>
  </w:style>
  <w:style w:type="numbering" w:customStyle="1" w:styleId="Bezlisty4611">
    <w:name w:val="Bez listy4611"/>
    <w:next w:val="Bezlisty"/>
    <w:uiPriority w:val="99"/>
    <w:semiHidden/>
    <w:unhideWhenUsed/>
    <w:rsid w:val="00397917"/>
  </w:style>
  <w:style w:type="numbering" w:customStyle="1" w:styleId="Bezlisty11511">
    <w:name w:val="Bez listy11511"/>
    <w:next w:val="Bezlisty"/>
    <w:uiPriority w:val="99"/>
    <w:semiHidden/>
    <w:unhideWhenUsed/>
    <w:rsid w:val="00397917"/>
  </w:style>
  <w:style w:type="numbering" w:customStyle="1" w:styleId="Bezlisty21411">
    <w:name w:val="Bez listy21411"/>
    <w:next w:val="Bezlisty"/>
    <w:uiPriority w:val="99"/>
    <w:semiHidden/>
    <w:unhideWhenUsed/>
    <w:rsid w:val="00397917"/>
  </w:style>
  <w:style w:type="numbering" w:customStyle="1" w:styleId="Bezlisty31311">
    <w:name w:val="Bez listy31311"/>
    <w:next w:val="Bezlisty"/>
    <w:uiPriority w:val="99"/>
    <w:semiHidden/>
    <w:unhideWhenUsed/>
    <w:rsid w:val="00397917"/>
  </w:style>
  <w:style w:type="numbering" w:customStyle="1" w:styleId="Bezlisty5311">
    <w:name w:val="Bez listy5311"/>
    <w:next w:val="Bezlisty"/>
    <w:uiPriority w:val="99"/>
    <w:semiHidden/>
    <w:unhideWhenUsed/>
    <w:rsid w:val="00397917"/>
  </w:style>
  <w:style w:type="numbering" w:customStyle="1" w:styleId="Bezlisty12311">
    <w:name w:val="Bez listy12311"/>
    <w:next w:val="Bezlisty"/>
    <w:uiPriority w:val="99"/>
    <w:semiHidden/>
    <w:unhideWhenUsed/>
    <w:rsid w:val="00397917"/>
  </w:style>
  <w:style w:type="numbering" w:customStyle="1" w:styleId="Bezlisty22311">
    <w:name w:val="Bez listy22311"/>
    <w:next w:val="Bezlisty"/>
    <w:uiPriority w:val="99"/>
    <w:semiHidden/>
    <w:unhideWhenUsed/>
    <w:rsid w:val="00397917"/>
  </w:style>
  <w:style w:type="numbering" w:customStyle="1" w:styleId="Bezlisty32311">
    <w:name w:val="Bez listy32311"/>
    <w:next w:val="Bezlisty"/>
    <w:uiPriority w:val="99"/>
    <w:semiHidden/>
    <w:unhideWhenUsed/>
    <w:rsid w:val="00397917"/>
  </w:style>
  <w:style w:type="numbering" w:customStyle="1" w:styleId="Bezlisty41311">
    <w:name w:val="Bez listy41311"/>
    <w:next w:val="Bezlisty"/>
    <w:uiPriority w:val="99"/>
    <w:semiHidden/>
    <w:unhideWhenUsed/>
    <w:rsid w:val="00397917"/>
  </w:style>
  <w:style w:type="numbering" w:customStyle="1" w:styleId="Bezlisty6311">
    <w:name w:val="Bez listy6311"/>
    <w:next w:val="Bezlisty"/>
    <w:uiPriority w:val="99"/>
    <w:semiHidden/>
    <w:unhideWhenUsed/>
    <w:rsid w:val="00397917"/>
  </w:style>
  <w:style w:type="numbering" w:customStyle="1" w:styleId="Bezlisty13311">
    <w:name w:val="Bez listy13311"/>
    <w:next w:val="Bezlisty"/>
    <w:uiPriority w:val="99"/>
    <w:semiHidden/>
    <w:unhideWhenUsed/>
    <w:rsid w:val="00397917"/>
  </w:style>
  <w:style w:type="numbering" w:customStyle="1" w:styleId="Bezlisty23311">
    <w:name w:val="Bez listy23311"/>
    <w:next w:val="Bezlisty"/>
    <w:uiPriority w:val="99"/>
    <w:semiHidden/>
    <w:unhideWhenUsed/>
    <w:rsid w:val="00397917"/>
  </w:style>
  <w:style w:type="numbering" w:customStyle="1" w:styleId="Bezlisty33311">
    <w:name w:val="Bez listy33311"/>
    <w:next w:val="Bezlisty"/>
    <w:uiPriority w:val="99"/>
    <w:semiHidden/>
    <w:unhideWhenUsed/>
    <w:rsid w:val="00397917"/>
  </w:style>
  <w:style w:type="numbering" w:customStyle="1" w:styleId="Bezlisty7311">
    <w:name w:val="Bez listy7311"/>
    <w:next w:val="Bezlisty"/>
    <w:uiPriority w:val="99"/>
    <w:semiHidden/>
    <w:unhideWhenUsed/>
    <w:rsid w:val="00397917"/>
  </w:style>
  <w:style w:type="numbering" w:customStyle="1" w:styleId="Bezlisty14311">
    <w:name w:val="Bez listy14311"/>
    <w:next w:val="Bezlisty"/>
    <w:uiPriority w:val="99"/>
    <w:semiHidden/>
    <w:unhideWhenUsed/>
    <w:rsid w:val="00397917"/>
  </w:style>
  <w:style w:type="numbering" w:customStyle="1" w:styleId="Bezlisty24311">
    <w:name w:val="Bez listy24311"/>
    <w:next w:val="Bezlisty"/>
    <w:uiPriority w:val="99"/>
    <w:semiHidden/>
    <w:unhideWhenUsed/>
    <w:rsid w:val="00397917"/>
  </w:style>
  <w:style w:type="numbering" w:customStyle="1" w:styleId="Bezlisty34311">
    <w:name w:val="Bez listy34311"/>
    <w:next w:val="Bezlisty"/>
    <w:uiPriority w:val="99"/>
    <w:semiHidden/>
    <w:unhideWhenUsed/>
    <w:rsid w:val="00397917"/>
  </w:style>
  <w:style w:type="numbering" w:customStyle="1" w:styleId="Bezlisty42311">
    <w:name w:val="Bez listy42311"/>
    <w:next w:val="Bezlisty"/>
    <w:uiPriority w:val="99"/>
    <w:semiHidden/>
    <w:unhideWhenUsed/>
    <w:rsid w:val="00397917"/>
  </w:style>
  <w:style w:type="numbering" w:customStyle="1" w:styleId="Bezlisty8311">
    <w:name w:val="Bez listy8311"/>
    <w:next w:val="Bezlisty"/>
    <w:uiPriority w:val="99"/>
    <w:semiHidden/>
    <w:unhideWhenUsed/>
    <w:rsid w:val="00397917"/>
  </w:style>
  <w:style w:type="numbering" w:customStyle="1" w:styleId="Bezlisty15311">
    <w:name w:val="Bez listy15311"/>
    <w:next w:val="Bezlisty"/>
    <w:uiPriority w:val="99"/>
    <w:semiHidden/>
    <w:unhideWhenUsed/>
    <w:rsid w:val="00397917"/>
  </w:style>
  <w:style w:type="numbering" w:customStyle="1" w:styleId="Bezlisty25311">
    <w:name w:val="Bez listy25311"/>
    <w:next w:val="Bezlisty"/>
    <w:uiPriority w:val="99"/>
    <w:semiHidden/>
    <w:unhideWhenUsed/>
    <w:rsid w:val="00397917"/>
  </w:style>
  <w:style w:type="numbering" w:customStyle="1" w:styleId="Bezlisty35311">
    <w:name w:val="Bez listy35311"/>
    <w:next w:val="Bezlisty"/>
    <w:uiPriority w:val="99"/>
    <w:semiHidden/>
    <w:unhideWhenUsed/>
    <w:rsid w:val="00397917"/>
  </w:style>
  <w:style w:type="numbering" w:customStyle="1" w:styleId="Bezlisty43311">
    <w:name w:val="Bez listy43311"/>
    <w:next w:val="Bezlisty"/>
    <w:uiPriority w:val="99"/>
    <w:semiHidden/>
    <w:unhideWhenUsed/>
    <w:rsid w:val="00397917"/>
  </w:style>
  <w:style w:type="numbering" w:customStyle="1" w:styleId="Bezlisty9311">
    <w:name w:val="Bez listy9311"/>
    <w:next w:val="Bezlisty"/>
    <w:uiPriority w:val="99"/>
    <w:semiHidden/>
    <w:unhideWhenUsed/>
    <w:rsid w:val="00397917"/>
  </w:style>
  <w:style w:type="numbering" w:customStyle="1" w:styleId="Bezlisty16311">
    <w:name w:val="Bez listy16311"/>
    <w:next w:val="Bezlisty"/>
    <w:uiPriority w:val="99"/>
    <w:semiHidden/>
    <w:unhideWhenUsed/>
    <w:rsid w:val="00397917"/>
  </w:style>
  <w:style w:type="numbering" w:customStyle="1" w:styleId="Bezlisty26311">
    <w:name w:val="Bez listy26311"/>
    <w:next w:val="Bezlisty"/>
    <w:uiPriority w:val="99"/>
    <w:semiHidden/>
    <w:unhideWhenUsed/>
    <w:rsid w:val="00397917"/>
  </w:style>
  <w:style w:type="numbering" w:customStyle="1" w:styleId="Bezlisty36311">
    <w:name w:val="Bez listy36311"/>
    <w:next w:val="Bezlisty"/>
    <w:uiPriority w:val="99"/>
    <w:semiHidden/>
    <w:unhideWhenUsed/>
    <w:rsid w:val="00397917"/>
  </w:style>
  <w:style w:type="numbering" w:customStyle="1" w:styleId="Bezlisty10311">
    <w:name w:val="Bez listy10311"/>
    <w:next w:val="Bezlisty"/>
    <w:uiPriority w:val="99"/>
    <w:semiHidden/>
    <w:unhideWhenUsed/>
    <w:rsid w:val="00397917"/>
  </w:style>
  <w:style w:type="numbering" w:customStyle="1" w:styleId="Bezlisty17311">
    <w:name w:val="Bez listy17311"/>
    <w:next w:val="Bezlisty"/>
    <w:uiPriority w:val="99"/>
    <w:semiHidden/>
    <w:unhideWhenUsed/>
    <w:rsid w:val="00397917"/>
  </w:style>
  <w:style w:type="numbering" w:customStyle="1" w:styleId="Bezlisty27311">
    <w:name w:val="Bez listy27311"/>
    <w:next w:val="Bezlisty"/>
    <w:uiPriority w:val="99"/>
    <w:semiHidden/>
    <w:unhideWhenUsed/>
    <w:rsid w:val="00397917"/>
  </w:style>
  <w:style w:type="numbering" w:customStyle="1" w:styleId="Bezlisty37311">
    <w:name w:val="Bez listy37311"/>
    <w:next w:val="Bezlisty"/>
    <w:uiPriority w:val="99"/>
    <w:semiHidden/>
    <w:unhideWhenUsed/>
    <w:rsid w:val="00397917"/>
  </w:style>
  <w:style w:type="numbering" w:customStyle="1" w:styleId="Bezlisty18311">
    <w:name w:val="Bez listy18311"/>
    <w:next w:val="Bezlisty"/>
    <w:uiPriority w:val="99"/>
    <w:semiHidden/>
    <w:unhideWhenUsed/>
    <w:rsid w:val="00397917"/>
  </w:style>
  <w:style w:type="numbering" w:customStyle="1" w:styleId="Bezlisty19311">
    <w:name w:val="Bez listy19311"/>
    <w:next w:val="Bezlisty"/>
    <w:uiPriority w:val="99"/>
    <w:semiHidden/>
    <w:unhideWhenUsed/>
    <w:rsid w:val="00397917"/>
  </w:style>
  <w:style w:type="numbering" w:customStyle="1" w:styleId="Bezlisty2031">
    <w:name w:val="Bez listy2031"/>
    <w:next w:val="Bezlisty"/>
    <w:uiPriority w:val="99"/>
    <w:semiHidden/>
    <w:unhideWhenUsed/>
    <w:rsid w:val="00397917"/>
  </w:style>
  <w:style w:type="numbering" w:customStyle="1" w:styleId="Bezlisty471">
    <w:name w:val="Bez listy471"/>
    <w:next w:val="Bezlisty"/>
    <w:uiPriority w:val="99"/>
    <w:semiHidden/>
    <w:unhideWhenUsed/>
    <w:rsid w:val="00397917"/>
  </w:style>
  <w:style w:type="numbering" w:customStyle="1" w:styleId="Bezlisty1161">
    <w:name w:val="Bez listy1161"/>
    <w:next w:val="Bezlisty"/>
    <w:uiPriority w:val="99"/>
    <w:semiHidden/>
    <w:unhideWhenUsed/>
    <w:rsid w:val="00397917"/>
  </w:style>
  <w:style w:type="numbering" w:customStyle="1" w:styleId="Bezlisty2151">
    <w:name w:val="Bez listy2151"/>
    <w:next w:val="Bezlisty"/>
    <w:uiPriority w:val="99"/>
    <w:semiHidden/>
    <w:unhideWhenUsed/>
    <w:rsid w:val="00397917"/>
  </w:style>
  <w:style w:type="numbering" w:customStyle="1" w:styleId="Bezlisty3141">
    <w:name w:val="Bez listy3141"/>
    <w:next w:val="Bezlisty"/>
    <w:uiPriority w:val="99"/>
    <w:semiHidden/>
    <w:unhideWhenUsed/>
    <w:rsid w:val="00397917"/>
  </w:style>
  <w:style w:type="numbering" w:customStyle="1" w:styleId="Bezlisty481">
    <w:name w:val="Bez listy481"/>
    <w:next w:val="Bezlisty"/>
    <w:uiPriority w:val="99"/>
    <w:semiHidden/>
    <w:unhideWhenUsed/>
    <w:rsid w:val="00397917"/>
  </w:style>
  <w:style w:type="numbering" w:customStyle="1" w:styleId="Bezlisty1171">
    <w:name w:val="Bez listy1171"/>
    <w:next w:val="Bezlisty"/>
    <w:uiPriority w:val="99"/>
    <w:semiHidden/>
    <w:unhideWhenUsed/>
    <w:rsid w:val="00397917"/>
  </w:style>
  <w:style w:type="numbering" w:customStyle="1" w:styleId="Bezlisty2161">
    <w:name w:val="Bez listy2161"/>
    <w:next w:val="Bezlisty"/>
    <w:uiPriority w:val="99"/>
    <w:semiHidden/>
    <w:unhideWhenUsed/>
    <w:rsid w:val="00397917"/>
  </w:style>
  <w:style w:type="numbering" w:customStyle="1" w:styleId="Bezlisty3151">
    <w:name w:val="Bez listy3151"/>
    <w:next w:val="Bezlisty"/>
    <w:uiPriority w:val="99"/>
    <w:semiHidden/>
    <w:unhideWhenUsed/>
    <w:rsid w:val="00397917"/>
  </w:style>
  <w:style w:type="numbering" w:customStyle="1" w:styleId="Bezlisty541">
    <w:name w:val="Bez listy541"/>
    <w:next w:val="Bezlisty"/>
    <w:uiPriority w:val="99"/>
    <w:semiHidden/>
    <w:unhideWhenUsed/>
    <w:rsid w:val="00397917"/>
  </w:style>
  <w:style w:type="numbering" w:customStyle="1" w:styleId="Bezlisty1241">
    <w:name w:val="Bez listy1241"/>
    <w:next w:val="Bezlisty"/>
    <w:uiPriority w:val="99"/>
    <w:semiHidden/>
    <w:unhideWhenUsed/>
    <w:rsid w:val="00397917"/>
  </w:style>
  <w:style w:type="numbering" w:customStyle="1" w:styleId="Bezlisty2241">
    <w:name w:val="Bez listy2241"/>
    <w:next w:val="Bezlisty"/>
    <w:uiPriority w:val="99"/>
    <w:semiHidden/>
    <w:unhideWhenUsed/>
    <w:rsid w:val="00397917"/>
  </w:style>
  <w:style w:type="numbering" w:customStyle="1" w:styleId="Bezlisty3241">
    <w:name w:val="Bez listy3241"/>
    <w:next w:val="Bezlisty"/>
    <w:uiPriority w:val="99"/>
    <w:semiHidden/>
    <w:unhideWhenUsed/>
    <w:rsid w:val="00397917"/>
  </w:style>
  <w:style w:type="numbering" w:customStyle="1" w:styleId="Bezlisty4141">
    <w:name w:val="Bez listy4141"/>
    <w:next w:val="Bezlisty"/>
    <w:uiPriority w:val="99"/>
    <w:semiHidden/>
    <w:unhideWhenUsed/>
    <w:rsid w:val="00397917"/>
  </w:style>
  <w:style w:type="numbering" w:customStyle="1" w:styleId="Bezlisty641">
    <w:name w:val="Bez listy641"/>
    <w:next w:val="Bezlisty"/>
    <w:uiPriority w:val="99"/>
    <w:semiHidden/>
    <w:unhideWhenUsed/>
    <w:rsid w:val="00397917"/>
  </w:style>
  <w:style w:type="numbering" w:customStyle="1" w:styleId="Bezlisty1341">
    <w:name w:val="Bez listy1341"/>
    <w:next w:val="Bezlisty"/>
    <w:uiPriority w:val="99"/>
    <w:semiHidden/>
    <w:unhideWhenUsed/>
    <w:rsid w:val="00397917"/>
  </w:style>
  <w:style w:type="numbering" w:customStyle="1" w:styleId="Bezlisty2341">
    <w:name w:val="Bez listy2341"/>
    <w:next w:val="Bezlisty"/>
    <w:uiPriority w:val="99"/>
    <w:semiHidden/>
    <w:unhideWhenUsed/>
    <w:rsid w:val="00397917"/>
  </w:style>
  <w:style w:type="numbering" w:customStyle="1" w:styleId="Bezlisty3341">
    <w:name w:val="Bez listy3341"/>
    <w:next w:val="Bezlisty"/>
    <w:uiPriority w:val="99"/>
    <w:semiHidden/>
    <w:unhideWhenUsed/>
    <w:rsid w:val="00397917"/>
  </w:style>
  <w:style w:type="numbering" w:customStyle="1" w:styleId="Bezlisty741">
    <w:name w:val="Bez listy741"/>
    <w:next w:val="Bezlisty"/>
    <w:uiPriority w:val="99"/>
    <w:semiHidden/>
    <w:unhideWhenUsed/>
    <w:rsid w:val="00397917"/>
  </w:style>
  <w:style w:type="numbering" w:customStyle="1" w:styleId="Bezlisty1441">
    <w:name w:val="Bez listy1441"/>
    <w:next w:val="Bezlisty"/>
    <w:uiPriority w:val="99"/>
    <w:semiHidden/>
    <w:unhideWhenUsed/>
    <w:rsid w:val="00397917"/>
  </w:style>
  <w:style w:type="numbering" w:customStyle="1" w:styleId="Bezlisty2441">
    <w:name w:val="Bez listy2441"/>
    <w:next w:val="Bezlisty"/>
    <w:uiPriority w:val="99"/>
    <w:semiHidden/>
    <w:unhideWhenUsed/>
    <w:rsid w:val="00397917"/>
  </w:style>
  <w:style w:type="numbering" w:customStyle="1" w:styleId="Bezlisty3441">
    <w:name w:val="Bez listy3441"/>
    <w:next w:val="Bezlisty"/>
    <w:uiPriority w:val="99"/>
    <w:semiHidden/>
    <w:unhideWhenUsed/>
    <w:rsid w:val="00397917"/>
  </w:style>
  <w:style w:type="numbering" w:customStyle="1" w:styleId="Bezlisty4241">
    <w:name w:val="Bez listy4241"/>
    <w:next w:val="Bezlisty"/>
    <w:uiPriority w:val="99"/>
    <w:semiHidden/>
    <w:unhideWhenUsed/>
    <w:rsid w:val="00397917"/>
  </w:style>
  <w:style w:type="numbering" w:customStyle="1" w:styleId="Bezlisty841">
    <w:name w:val="Bez listy841"/>
    <w:next w:val="Bezlisty"/>
    <w:uiPriority w:val="99"/>
    <w:semiHidden/>
    <w:unhideWhenUsed/>
    <w:rsid w:val="00397917"/>
  </w:style>
  <w:style w:type="numbering" w:customStyle="1" w:styleId="Bezlisty1541">
    <w:name w:val="Bez listy1541"/>
    <w:next w:val="Bezlisty"/>
    <w:uiPriority w:val="99"/>
    <w:semiHidden/>
    <w:unhideWhenUsed/>
    <w:rsid w:val="00397917"/>
  </w:style>
  <w:style w:type="numbering" w:customStyle="1" w:styleId="Bezlisty2541">
    <w:name w:val="Bez listy2541"/>
    <w:next w:val="Bezlisty"/>
    <w:uiPriority w:val="99"/>
    <w:semiHidden/>
    <w:unhideWhenUsed/>
    <w:rsid w:val="00397917"/>
  </w:style>
  <w:style w:type="numbering" w:customStyle="1" w:styleId="Bezlisty3541">
    <w:name w:val="Bez listy3541"/>
    <w:next w:val="Bezlisty"/>
    <w:uiPriority w:val="99"/>
    <w:semiHidden/>
    <w:unhideWhenUsed/>
    <w:rsid w:val="00397917"/>
  </w:style>
  <w:style w:type="numbering" w:customStyle="1" w:styleId="Bezlisty4341">
    <w:name w:val="Bez listy4341"/>
    <w:next w:val="Bezlisty"/>
    <w:uiPriority w:val="99"/>
    <w:semiHidden/>
    <w:unhideWhenUsed/>
    <w:rsid w:val="00397917"/>
  </w:style>
  <w:style w:type="numbering" w:customStyle="1" w:styleId="Bezlisty941">
    <w:name w:val="Bez listy941"/>
    <w:next w:val="Bezlisty"/>
    <w:uiPriority w:val="99"/>
    <w:semiHidden/>
    <w:unhideWhenUsed/>
    <w:rsid w:val="00397917"/>
  </w:style>
  <w:style w:type="numbering" w:customStyle="1" w:styleId="Bezlisty1641">
    <w:name w:val="Bez listy1641"/>
    <w:next w:val="Bezlisty"/>
    <w:uiPriority w:val="99"/>
    <w:semiHidden/>
    <w:unhideWhenUsed/>
    <w:rsid w:val="00397917"/>
  </w:style>
  <w:style w:type="numbering" w:customStyle="1" w:styleId="Bezlisty2641">
    <w:name w:val="Bez listy2641"/>
    <w:next w:val="Bezlisty"/>
    <w:uiPriority w:val="99"/>
    <w:semiHidden/>
    <w:unhideWhenUsed/>
    <w:rsid w:val="00397917"/>
  </w:style>
  <w:style w:type="numbering" w:customStyle="1" w:styleId="Bezlisty3641">
    <w:name w:val="Bez listy3641"/>
    <w:next w:val="Bezlisty"/>
    <w:uiPriority w:val="99"/>
    <w:semiHidden/>
    <w:unhideWhenUsed/>
    <w:rsid w:val="00397917"/>
  </w:style>
  <w:style w:type="numbering" w:customStyle="1" w:styleId="Bezlisty1041">
    <w:name w:val="Bez listy1041"/>
    <w:next w:val="Bezlisty"/>
    <w:uiPriority w:val="99"/>
    <w:semiHidden/>
    <w:unhideWhenUsed/>
    <w:rsid w:val="00397917"/>
  </w:style>
  <w:style w:type="numbering" w:customStyle="1" w:styleId="Bezlisty1741">
    <w:name w:val="Bez listy1741"/>
    <w:next w:val="Bezlisty"/>
    <w:uiPriority w:val="99"/>
    <w:semiHidden/>
    <w:unhideWhenUsed/>
    <w:rsid w:val="00397917"/>
  </w:style>
  <w:style w:type="numbering" w:customStyle="1" w:styleId="Bezlisty2741">
    <w:name w:val="Bez listy2741"/>
    <w:next w:val="Bezlisty"/>
    <w:uiPriority w:val="99"/>
    <w:semiHidden/>
    <w:unhideWhenUsed/>
    <w:rsid w:val="00397917"/>
  </w:style>
  <w:style w:type="numbering" w:customStyle="1" w:styleId="Bezlisty3741">
    <w:name w:val="Bez listy3741"/>
    <w:next w:val="Bezlisty"/>
    <w:uiPriority w:val="99"/>
    <w:semiHidden/>
    <w:unhideWhenUsed/>
    <w:rsid w:val="00397917"/>
  </w:style>
  <w:style w:type="numbering" w:customStyle="1" w:styleId="Bezlisty1841">
    <w:name w:val="Bez listy1841"/>
    <w:next w:val="Bezlisty"/>
    <w:uiPriority w:val="99"/>
    <w:semiHidden/>
    <w:unhideWhenUsed/>
    <w:rsid w:val="00397917"/>
  </w:style>
  <w:style w:type="numbering" w:customStyle="1" w:styleId="Bezlisty1941">
    <w:name w:val="Bez listy1941"/>
    <w:next w:val="Bezlisty"/>
    <w:uiPriority w:val="99"/>
    <w:semiHidden/>
    <w:unhideWhenUsed/>
    <w:rsid w:val="00397917"/>
  </w:style>
  <w:style w:type="numbering" w:customStyle="1" w:styleId="Bezlisty2041">
    <w:name w:val="Bez listy2041"/>
    <w:next w:val="Bezlisty"/>
    <w:uiPriority w:val="99"/>
    <w:semiHidden/>
    <w:unhideWhenUsed/>
    <w:rsid w:val="00397917"/>
  </w:style>
  <w:style w:type="numbering" w:customStyle="1" w:styleId="Bezlisty110111">
    <w:name w:val="Bez listy110111"/>
    <w:next w:val="Bezlisty"/>
    <w:uiPriority w:val="99"/>
    <w:semiHidden/>
    <w:unhideWhenUsed/>
    <w:rsid w:val="00397917"/>
  </w:style>
  <w:style w:type="numbering" w:customStyle="1" w:styleId="Bezlisty28111">
    <w:name w:val="Bez listy28111"/>
    <w:next w:val="Bezlisty"/>
    <w:uiPriority w:val="99"/>
    <w:semiHidden/>
    <w:unhideWhenUsed/>
    <w:rsid w:val="00397917"/>
  </w:style>
  <w:style w:type="numbering" w:customStyle="1" w:styleId="Bezlisty38111">
    <w:name w:val="Bez listy38111"/>
    <w:next w:val="Bezlisty"/>
    <w:uiPriority w:val="99"/>
    <w:semiHidden/>
    <w:unhideWhenUsed/>
    <w:rsid w:val="00397917"/>
  </w:style>
  <w:style w:type="numbering" w:customStyle="1" w:styleId="Bezlisty44111">
    <w:name w:val="Bez listy44111"/>
    <w:next w:val="Bezlisty"/>
    <w:uiPriority w:val="99"/>
    <w:semiHidden/>
    <w:unhideWhenUsed/>
    <w:rsid w:val="00397917"/>
  </w:style>
  <w:style w:type="numbering" w:customStyle="1" w:styleId="Bezlisty111112">
    <w:name w:val="Bez listy111112"/>
    <w:next w:val="Bezlisty"/>
    <w:uiPriority w:val="99"/>
    <w:semiHidden/>
    <w:unhideWhenUsed/>
    <w:rsid w:val="00397917"/>
  </w:style>
  <w:style w:type="numbering" w:customStyle="1" w:styleId="Bezlisty211111">
    <w:name w:val="Bez listy211111"/>
    <w:next w:val="Bezlisty"/>
    <w:uiPriority w:val="99"/>
    <w:semiHidden/>
    <w:unhideWhenUsed/>
    <w:rsid w:val="00397917"/>
  </w:style>
  <w:style w:type="numbering" w:customStyle="1" w:styleId="Bezlisty311111">
    <w:name w:val="Bez listy311111"/>
    <w:next w:val="Bezlisty"/>
    <w:uiPriority w:val="99"/>
    <w:semiHidden/>
    <w:unhideWhenUsed/>
    <w:rsid w:val="00397917"/>
  </w:style>
  <w:style w:type="numbering" w:customStyle="1" w:styleId="Bezlisty51111">
    <w:name w:val="Bez listy51111"/>
    <w:next w:val="Bezlisty"/>
    <w:uiPriority w:val="99"/>
    <w:semiHidden/>
    <w:unhideWhenUsed/>
    <w:rsid w:val="00397917"/>
  </w:style>
  <w:style w:type="numbering" w:customStyle="1" w:styleId="Bezlisty121111">
    <w:name w:val="Bez listy121111"/>
    <w:next w:val="Bezlisty"/>
    <w:uiPriority w:val="99"/>
    <w:semiHidden/>
    <w:unhideWhenUsed/>
    <w:rsid w:val="00397917"/>
  </w:style>
  <w:style w:type="numbering" w:customStyle="1" w:styleId="Bezlisty221111">
    <w:name w:val="Bez listy221111"/>
    <w:next w:val="Bezlisty"/>
    <w:uiPriority w:val="99"/>
    <w:semiHidden/>
    <w:unhideWhenUsed/>
    <w:rsid w:val="00397917"/>
  </w:style>
  <w:style w:type="numbering" w:customStyle="1" w:styleId="Bezlisty321111">
    <w:name w:val="Bez listy321111"/>
    <w:next w:val="Bezlisty"/>
    <w:uiPriority w:val="99"/>
    <w:semiHidden/>
    <w:unhideWhenUsed/>
    <w:rsid w:val="00397917"/>
  </w:style>
  <w:style w:type="numbering" w:customStyle="1" w:styleId="Bezlisty411111">
    <w:name w:val="Bez listy411111"/>
    <w:next w:val="Bezlisty"/>
    <w:uiPriority w:val="99"/>
    <w:semiHidden/>
    <w:unhideWhenUsed/>
    <w:rsid w:val="00397917"/>
  </w:style>
  <w:style w:type="numbering" w:customStyle="1" w:styleId="Bezlisty61111">
    <w:name w:val="Bez listy61111"/>
    <w:next w:val="Bezlisty"/>
    <w:uiPriority w:val="99"/>
    <w:semiHidden/>
    <w:unhideWhenUsed/>
    <w:rsid w:val="00397917"/>
  </w:style>
  <w:style w:type="numbering" w:customStyle="1" w:styleId="Bezlisty131111">
    <w:name w:val="Bez listy131111"/>
    <w:next w:val="Bezlisty"/>
    <w:uiPriority w:val="99"/>
    <w:semiHidden/>
    <w:unhideWhenUsed/>
    <w:rsid w:val="00397917"/>
  </w:style>
  <w:style w:type="numbering" w:customStyle="1" w:styleId="Bezlisty231111">
    <w:name w:val="Bez listy231111"/>
    <w:next w:val="Bezlisty"/>
    <w:uiPriority w:val="99"/>
    <w:semiHidden/>
    <w:unhideWhenUsed/>
    <w:rsid w:val="00397917"/>
  </w:style>
  <w:style w:type="numbering" w:customStyle="1" w:styleId="Bezlisty331111">
    <w:name w:val="Bez listy331111"/>
    <w:next w:val="Bezlisty"/>
    <w:uiPriority w:val="99"/>
    <w:semiHidden/>
    <w:unhideWhenUsed/>
    <w:rsid w:val="00397917"/>
  </w:style>
  <w:style w:type="numbering" w:customStyle="1" w:styleId="Bezlisty71111">
    <w:name w:val="Bez listy71111"/>
    <w:next w:val="Bezlisty"/>
    <w:uiPriority w:val="99"/>
    <w:semiHidden/>
    <w:unhideWhenUsed/>
    <w:rsid w:val="00397917"/>
  </w:style>
  <w:style w:type="numbering" w:customStyle="1" w:styleId="Bezlisty141111">
    <w:name w:val="Bez listy141111"/>
    <w:next w:val="Bezlisty"/>
    <w:uiPriority w:val="99"/>
    <w:semiHidden/>
    <w:unhideWhenUsed/>
    <w:rsid w:val="00397917"/>
  </w:style>
  <w:style w:type="numbering" w:customStyle="1" w:styleId="Bezlisty241111">
    <w:name w:val="Bez listy241111"/>
    <w:next w:val="Bezlisty"/>
    <w:uiPriority w:val="99"/>
    <w:semiHidden/>
    <w:unhideWhenUsed/>
    <w:rsid w:val="00397917"/>
  </w:style>
  <w:style w:type="numbering" w:customStyle="1" w:styleId="Bezlisty341111">
    <w:name w:val="Bez listy341111"/>
    <w:next w:val="Bezlisty"/>
    <w:uiPriority w:val="99"/>
    <w:semiHidden/>
    <w:unhideWhenUsed/>
    <w:rsid w:val="00397917"/>
  </w:style>
  <w:style w:type="numbering" w:customStyle="1" w:styleId="Bezlisty421111">
    <w:name w:val="Bez listy421111"/>
    <w:next w:val="Bezlisty"/>
    <w:uiPriority w:val="99"/>
    <w:semiHidden/>
    <w:unhideWhenUsed/>
    <w:rsid w:val="00397917"/>
  </w:style>
  <w:style w:type="numbering" w:customStyle="1" w:styleId="Bezlisty81111">
    <w:name w:val="Bez listy81111"/>
    <w:next w:val="Bezlisty"/>
    <w:uiPriority w:val="99"/>
    <w:semiHidden/>
    <w:unhideWhenUsed/>
    <w:rsid w:val="00397917"/>
  </w:style>
  <w:style w:type="numbering" w:customStyle="1" w:styleId="Bezlisty151111">
    <w:name w:val="Bez listy151111"/>
    <w:next w:val="Bezlisty"/>
    <w:uiPriority w:val="99"/>
    <w:semiHidden/>
    <w:unhideWhenUsed/>
    <w:rsid w:val="00397917"/>
  </w:style>
  <w:style w:type="numbering" w:customStyle="1" w:styleId="Bezlisty251111">
    <w:name w:val="Bez listy251111"/>
    <w:next w:val="Bezlisty"/>
    <w:uiPriority w:val="99"/>
    <w:semiHidden/>
    <w:unhideWhenUsed/>
    <w:rsid w:val="00397917"/>
  </w:style>
  <w:style w:type="numbering" w:customStyle="1" w:styleId="Bezlisty351111">
    <w:name w:val="Bez listy351111"/>
    <w:next w:val="Bezlisty"/>
    <w:uiPriority w:val="99"/>
    <w:semiHidden/>
    <w:unhideWhenUsed/>
    <w:rsid w:val="00397917"/>
  </w:style>
  <w:style w:type="numbering" w:customStyle="1" w:styleId="Bezlisty431111">
    <w:name w:val="Bez listy431111"/>
    <w:next w:val="Bezlisty"/>
    <w:uiPriority w:val="99"/>
    <w:semiHidden/>
    <w:unhideWhenUsed/>
    <w:rsid w:val="00397917"/>
  </w:style>
  <w:style w:type="numbering" w:customStyle="1" w:styleId="Bezlisty91111">
    <w:name w:val="Bez listy91111"/>
    <w:next w:val="Bezlisty"/>
    <w:uiPriority w:val="99"/>
    <w:semiHidden/>
    <w:unhideWhenUsed/>
    <w:rsid w:val="00397917"/>
  </w:style>
  <w:style w:type="numbering" w:customStyle="1" w:styleId="Bezlisty161111">
    <w:name w:val="Bez listy161111"/>
    <w:next w:val="Bezlisty"/>
    <w:uiPriority w:val="99"/>
    <w:semiHidden/>
    <w:unhideWhenUsed/>
    <w:rsid w:val="00397917"/>
  </w:style>
  <w:style w:type="numbering" w:customStyle="1" w:styleId="Bezlisty261111">
    <w:name w:val="Bez listy261111"/>
    <w:next w:val="Bezlisty"/>
    <w:uiPriority w:val="99"/>
    <w:semiHidden/>
    <w:unhideWhenUsed/>
    <w:rsid w:val="00397917"/>
  </w:style>
  <w:style w:type="numbering" w:customStyle="1" w:styleId="Bezlisty361111">
    <w:name w:val="Bez listy361111"/>
    <w:next w:val="Bezlisty"/>
    <w:uiPriority w:val="99"/>
    <w:semiHidden/>
    <w:unhideWhenUsed/>
    <w:rsid w:val="00397917"/>
  </w:style>
  <w:style w:type="numbering" w:customStyle="1" w:styleId="Bezlisty101111">
    <w:name w:val="Bez listy101111"/>
    <w:next w:val="Bezlisty"/>
    <w:uiPriority w:val="99"/>
    <w:semiHidden/>
    <w:unhideWhenUsed/>
    <w:rsid w:val="00397917"/>
  </w:style>
  <w:style w:type="numbering" w:customStyle="1" w:styleId="Bezlisty171111">
    <w:name w:val="Bez listy171111"/>
    <w:next w:val="Bezlisty"/>
    <w:uiPriority w:val="99"/>
    <w:semiHidden/>
    <w:unhideWhenUsed/>
    <w:rsid w:val="00397917"/>
  </w:style>
  <w:style w:type="numbering" w:customStyle="1" w:styleId="Bezlisty271111">
    <w:name w:val="Bez listy271111"/>
    <w:next w:val="Bezlisty"/>
    <w:uiPriority w:val="99"/>
    <w:semiHidden/>
    <w:unhideWhenUsed/>
    <w:rsid w:val="00397917"/>
  </w:style>
  <w:style w:type="numbering" w:customStyle="1" w:styleId="Bezlisty371111">
    <w:name w:val="Bez listy371111"/>
    <w:next w:val="Bezlisty"/>
    <w:uiPriority w:val="99"/>
    <w:semiHidden/>
    <w:unhideWhenUsed/>
    <w:rsid w:val="00397917"/>
  </w:style>
  <w:style w:type="numbering" w:customStyle="1" w:styleId="Bezlisty181111">
    <w:name w:val="Bez listy181111"/>
    <w:next w:val="Bezlisty"/>
    <w:uiPriority w:val="99"/>
    <w:semiHidden/>
    <w:unhideWhenUsed/>
    <w:rsid w:val="00397917"/>
  </w:style>
  <w:style w:type="numbering" w:customStyle="1" w:styleId="Bezlisty191111">
    <w:name w:val="Bez listy191111"/>
    <w:next w:val="Bezlisty"/>
    <w:uiPriority w:val="99"/>
    <w:semiHidden/>
    <w:unhideWhenUsed/>
    <w:rsid w:val="00397917"/>
  </w:style>
  <w:style w:type="numbering" w:customStyle="1" w:styleId="Bezlisty29111">
    <w:name w:val="Bez listy29111"/>
    <w:next w:val="Bezlisty"/>
    <w:uiPriority w:val="99"/>
    <w:semiHidden/>
    <w:unhideWhenUsed/>
    <w:rsid w:val="00397917"/>
  </w:style>
  <w:style w:type="numbering" w:customStyle="1" w:styleId="Bezlisty112111">
    <w:name w:val="Bez listy112111"/>
    <w:next w:val="Bezlisty"/>
    <w:uiPriority w:val="99"/>
    <w:semiHidden/>
    <w:unhideWhenUsed/>
    <w:rsid w:val="00397917"/>
  </w:style>
  <w:style w:type="numbering" w:customStyle="1" w:styleId="Bezlisty210111">
    <w:name w:val="Bez listy210111"/>
    <w:next w:val="Bezlisty"/>
    <w:uiPriority w:val="99"/>
    <w:semiHidden/>
    <w:unhideWhenUsed/>
    <w:rsid w:val="00397917"/>
  </w:style>
  <w:style w:type="numbering" w:customStyle="1" w:styleId="Bezlisty39111">
    <w:name w:val="Bez listy39111"/>
    <w:next w:val="Bezlisty"/>
    <w:uiPriority w:val="99"/>
    <w:semiHidden/>
    <w:unhideWhenUsed/>
    <w:rsid w:val="00397917"/>
  </w:style>
  <w:style w:type="numbering" w:customStyle="1" w:styleId="Bezlisty45111">
    <w:name w:val="Bez listy45111"/>
    <w:next w:val="Bezlisty"/>
    <w:uiPriority w:val="99"/>
    <w:semiHidden/>
    <w:unhideWhenUsed/>
    <w:rsid w:val="00397917"/>
  </w:style>
  <w:style w:type="numbering" w:customStyle="1" w:styleId="Bezlisty113111">
    <w:name w:val="Bez listy113111"/>
    <w:next w:val="Bezlisty"/>
    <w:uiPriority w:val="99"/>
    <w:semiHidden/>
    <w:unhideWhenUsed/>
    <w:rsid w:val="00397917"/>
  </w:style>
  <w:style w:type="numbering" w:customStyle="1" w:styleId="Bezlisty212111">
    <w:name w:val="Bez listy212111"/>
    <w:next w:val="Bezlisty"/>
    <w:uiPriority w:val="99"/>
    <w:semiHidden/>
    <w:unhideWhenUsed/>
    <w:rsid w:val="00397917"/>
  </w:style>
  <w:style w:type="numbering" w:customStyle="1" w:styleId="Bezlisty312111">
    <w:name w:val="Bez listy312111"/>
    <w:next w:val="Bezlisty"/>
    <w:uiPriority w:val="99"/>
    <w:semiHidden/>
    <w:unhideWhenUsed/>
    <w:rsid w:val="00397917"/>
  </w:style>
  <w:style w:type="numbering" w:customStyle="1" w:styleId="Bezlisty52111">
    <w:name w:val="Bez listy52111"/>
    <w:next w:val="Bezlisty"/>
    <w:uiPriority w:val="99"/>
    <w:semiHidden/>
    <w:unhideWhenUsed/>
    <w:rsid w:val="00397917"/>
  </w:style>
  <w:style w:type="numbering" w:customStyle="1" w:styleId="Bezlisty122111">
    <w:name w:val="Bez listy122111"/>
    <w:next w:val="Bezlisty"/>
    <w:uiPriority w:val="99"/>
    <w:semiHidden/>
    <w:unhideWhenUsed/>
    <w:rsid w:val="00397917"/>
  </w:style>
  <w:style w:type="numbering" w:customStyle="1" w:styleId="Bezlisty222111">
    <w:name w:val="Bez listy222111"/>
    <w:next w:val="Bezlisty"/>
    <w:uiPriority w:val="99"/>
    <w:semiHidden/>
    <w:unhideWhenUsed/>
    <w:rsid w:val="00397917"/>
  </w:style>
  <w:style w:type="numbering" w:customStyle="1" w:styleId="Bezlisty322111">
    <w:name w:val="Bez listy322111"/>
    <w:next w:val="Bezlisty"/>
    <w:uiPriority w:val="99"/>
    <w:semiHidden/>
    <w:unhideWhenUsed/>
    <w:rsid w:val="00397917"/>
  </w:style>
  <w:style w:type="numbering" w:customStyle="1" w:styleId="Bezlisty412111">
    <w:name w:val="Bez listy412111"/>
    <w:next w:val="Bezlisty"/>
    <w:uiPriority w:val="99"/>
    <w:semiHidden/>
    <w:unhideWhenUsed/>
    <w:rsid w:val="00397917"/>
  </w:style>
  <w:style w:type="numbering" w:customStyle="1" w:styleId="Bezlisty62111">
    <w:name w:val="Bez listy62111"/>
    <w:next w:val="Bezlisty"/>
    <w:uiPriority w:val="99"/>
    <w:semiHidden/>
    <w:unhideWhenUsed/>
    <w:rsid w:val="00397917"/>
  </w:style>
  <w:style w:type="numbering" w:customStyle="1" w:styleId="Bezlisty132111">
    <w:name w:val="Bez listy132111"/>
    <w:next w:val="Bezlisty"/>
    <w:uiPriority w:val="99"/>
    <w:semiHidden/>
    <w:unhideWhenUsed/>
    <w:rsid w:val="00397917"/>
  </w:style>
  <w:style w:type="numbering" w:customStyle="1" w:styleId="Bezlisty232111">
    <w:name w:val="Bez listy232111"/>
    <w:next w:val="Bezlisty"/>
    <w:uiPriority w:val="99"/>
    <w:semiHidden/>
    <w:unhideWhenUsed/>
    <w:rsid w:val="00397917"/>
  </w:style>
  <w:style w:type="numbering" w:customStyle="1" w:styleId="Bezlisty332111">
    <w:name w:val="Bez listy332111"/>
    <w:next w:val="Bezlisty"/>
    <w:uiPriority w:val="99"/>
    <w:semiHidden/>
    <w:unhideWhenUsed/>
    <w:rsid w:val="00397917"/>
  </w:style>
  <w:style w:type="numbering" w:customStyle="1" w:styleId="Bezlisty72111">
    <w:name w:val="Bez listy72111"/>
    <w:next w:val="Bezlisty"/>
    <w:uiPriority w:val="99"/>
    <w:semiHidden/>
    <w:unhideWhenUsed/>
    <w:rsid w:val="00397917"/>
  </w:style>
  <w:style w:type="numbering" w:customStyle="1" w:styleId="Bezlisty142111">
    <w:name w:val="Bez listy142111"/>
    <w:next w:val="Bezlisty"/>
    <w:uiPriority w:val="99"/>
    <w:semiHidden/>
    <w:unhideWhenUsed/>
    <w:rsid w:val="00397917"/>
  </w:style>
  <w:style w:type="numbering" w:customStyle="1" w:styleId="Bezlisty242111">
    <w:name w:val="Bez listy242111"/>
    <w:next w:val="Bezlisty"/>
    <w:uiPriority w:val="99"/>
    <w:semiHidden/>
    <w:unhideWhenUsed/>
    <w:rsid w:val="00397917"/>
  </w:style>
  <w:style w:type="numbering" w:customStyle="1" w:styleId="Bezlisty342111">
    <w:name w:val="Bez listy342111"/>
    <w:next w:val="Bezlisty"/>
    <w:uiPriority w:val="99"/>
    <w:semiHidden/>
    <w:unhideWhenUsed/>
    <w:rsid w:val="00397917"/>
  </w:style>
  <w:style w:type="numbering" w:customStyle="1" w:styleId="Bezlisty422111">
    <w:name w:val="Bez listy422111"/>
    <w:next w:val="Bezlisty"/>
    <w:uiPriority w:val="99"/>
    <w:semiHidden/>
    <w:unhideWhenUsed/>
    <w:rsid w:val="00397917"/>
  </w:style>
  <w:style w:type="numbering" w:customStyle="1" w:styleId="Bezlisty82111">
    <w:name w:val="Bez listy82111"/>
    <w:next w:val="Bezlisty"/>
    <w:uiPriority w:val="99"/>
    <w:semiHidden/>
    <w:unhideWhenUsed/>
    <w:rsid w:val="00397917"/>
  </w:style>
  <w:style w:type="numbering" w:customStyle="1" w:styleId="Bezlisty152111">
    <w:name w:val="Bez listy152111"/>
    <w:next w:val="Bezlisty"/>
    <w:uiPriority w:val="99"/>
    <w:semiHidden/>
    <w:unhideWhenUsed/>
    <w:rsid w:val="00397917"/>
  </w:style>
  <w:style w:type="numbering" w:customStyle="1" w:styleId="Bezlisty252111">
    <w:name w:val="Bez listy252111"/>
    <w:next w:val="Bezlisty"/>
    <w:uiPriority w:val="99"/>
    <w:semiHidden/>
    <w:unhideWhenUsed/>
    <w:rsid w:val="00397917"/>
  </w:style>
  <w:style w:type="numbering" w:customStyle="1" w:styleId="Bezlisty352111">
    <w:name w:val="Bez listy352111"/>
    <w:next w:val="Bezlisty"/>
    <w:uiPriority w:val="99"/>
    <w:semiHidden/>
    <w:unhideWhenUsed/>
    <w:rsid w:val="00397917"/>
  </w:style>
  <w:style w:type="numbering" w:customStyle="1" w:styleId="Bezlisty432111">
    <w:name w:val="Bez listy432111"/>
    <w:next w:val="Bezlisty"/>
    <w:uiPriority w:val="99"/>
    <w:semiHidden/>
    <w:unhideWhenUsed/>
    <w:rsid w:val="00397917"/>
  </w:style>
  <w:style w:type="numbering" w:customStyle="1" w:styleId="Bezlisty92111">
    <w:name w:val="Bez listy92111"/>
    <w:next w:val="Bezlisty"/>
    <w:uiPriority w:val="99"/>
    <w:semiHidden/>
    <w:unhideWhenUsed/>
    <w:rsid w:val="00397917"/>
  </w:style>
  <w:style w:type="numbering" w:customStyle="1" w:styleId="Bezlisty162111">
    <w:name w:val="Bez listy162111"/>
    <w:next w:val="Bezlisty"/>
    <w:uiPriority w:val="99"/>
    <w:semiHidden/>
    <w:unhideWhenUsed/>
    <w:rsid w:val="00397917"/>
  </w:style>
  <w:style w:type="numbering" w:customStyle="1" w:styleId="Bezlisty262111">
    <w:name w:val="Bez listy262111"/>
    <w:next w:val="Bezlisty"/>
    <w:uiPriority w:val="99"/>
    <w:semiHidden/>
    <w:unhideWhenUsed/>
    <w:rsid w:val="00397917"/>
  </w:style>
  <w:style w:type="numbering" w:customStyle="1" w:styleId="Bezlisty362111">
    <w:name w:val="Bez listy362111"/>
    <w:next w:val="Bezlisty"/>
    <w:uiPriority w:val="99"/>
    <w:semiHidden/>
    <w:unhideWhenUsed/>
    <w:rsid w:val="00397917"/>
  </w:style>
  <w:style w:type="numbering" w:customStyle="1" w:styleId="Bezlisty102111">
    <w:name w:val="Bez listy102111"/>
    <w:next w:val="Bezlisty"/>
    <w:uiPriority w:val="99"/>
    <w:semiHidden/>
    <w:unhideWhenUsed/>
    <w:rsid w:val="00397917"/>
  </w:style>
  <w:style w:type="numbering" w:customStyle="1" w:styleId="Bezlisty172111">
    <w:name w:val="Bez listy172111"/>
    <w:next w:val="Bezlisty"/>
    <w:uiPriority w:val="99"/>
    <w:semiHidden/>
    <w:unhideWhenUsed/>
    <w:rsid w:val="00397917"/>
  </w:style>
  <w:style w:type="numbering" w:customStyle="1" w:styleId="Bezlisty272111">
    <w:name w:val="Bez listy272111"/>
    <w:next w:val="Bezlisty"/>
    <w:uiPriority w:val="99"/>
    <w:semiHidden/>
    <w:unhideWhenUsed/>
    <w:rsid w:val="00397917"/>
  </w:style>
  <w:style w:type="numbering" w:customStyle="1" w:styleId="Bezlisty372111">
    <w:name w:val="Bez listy372111"/>
    <w:next w:val="Bezlisty"/>
    <w:uiPriority w:val="99"/>
    <w:semiHidden/>
    <w:unhideWhenUsed/>
    <w:rsid w:val="00397917"/>
  </w:style>
  <w:style w:type="numbering" w:customStyle="1" w:styleId="Bezlisty182111">
    <w:name w:val="Bez listy182111"/>
    <w:next w:val="Bezlisty"/>
    <w:uiPriority w:val="99"/>
    <w:semiHidden/>
    <w:unhideWhenUsed/>
    <w:rsid w:val="00397917"/>
  </w:style>
  <w:style w:type="numbering" w:customStyle="1" w:styleId="Bezlisty192111">
    <w:name w:val="Bez listy192111"/>
    <w:next w:val="Bezlisty"/>
    <w:uiPriority w:val="99"/>
    <w:semiHidden/>
    <w:unhideWhenUsed/>
    <w:rsid w:val="00397917"/>
  </w:style>
  <w:style w:type="numbering" w:customStyle="1" w:styleId="Styl113">
    <w:name w:val="Styl113"/>
    <w:rsid w:val="00397917"/>
  </w:style>
  <w:style w:type="numbering" w:customStyle="1" w:styleId="Styl142">
    <w:name w:val="Styl142"/>
    <w:rsid w:val="00397917"/>
  </w:style>
  <w:style w:type="numbering" w:customStyle="1" w:styleId="Bezlisty50">
    <w:name w:val="Bez listy50"/>
    <w:next w:val="Bezlisty"/>
    <w:uiPriority w:val="99"/>
    <w:semiHidden/>
    <w:unhideWhenUsed/>
    <w:rsid w:val="00397917"/>
  </w:style>
  <w:style w:type="numbering" w:customStyle="1" w:styleId="Styl17">
    <w:name w:val="Styl17"/>
    <w:rsid w:val="00397917"/>
  </w:style>
  <w:style w:type="numbering" w:customStyle="1" w:styleId="Bezlisty120">
    <w:name w:val="Bez listy120"/>
    <w:next w:val="Bezlisty"/>
    <w:uiPriority w:val="99"/>
    <w:semiHidden/>
    <w:unhideWhenUsed/>
    <w:rsid w:val="00397917"/>
  </w:style>
  <w:style w:type="numbering" w:customStyle="1" w:styleId="Bezlisty219">
    <w:name w:val="Bez listy219"/>
    <w:next w:val="Bezlisty"/>
    <w:uiPriority w:val="99"/>
    <w:semiHidden/>
    <w:unhideWhenUsed/>
    <w:rsid w:val="00397917"/>
  </w:style>
  <w:style w:type="numbering" w:customStyle="1" w:styleId="Bezlisty318">
    <w:name w:val="Bez listy318"/>
    <w:next w:val="Bezlisty"/>
    <w:uiPriority w:val="99"/>
    <w:semiHidden/>
    <w:unhideWhenUsed/>
    <w:rsid w:val="00397917"/>
  </w:style>
  <w:style w:type="numbering" w:customStyle="1" w:styleId="Bezlisty416">
    <w:name w:val="Bez listy416"/>
    <w:next w:val="Bezlisty"/>
    <w:uiPriority w:val="99"/>
    <w:semiHidden/>
    <w:unhideWhenUsed/>
    <w:rsid w:val="00397917"/>
  </w:style>
  <w:style w:type="numbering" w:customStyle="1" w:styleId="Bezlisty1110">
    <w:name w:val="Bez listy1110"/>
    <w:next w:val="Bezlisty"/>
    <w:uiPriority w:val="99"/>
    <w:semiHidden/>
    <w:unhideWhenUsed/>
    <w:rsid w:val="00397917"/>
  </w:style>
  <w:style w:type="numbering" w:customStyle="1" w:styleId="Bezlisty2110">
    <w:name w:val="Bez listy2110"/>
    <w:next w:val="Bezlisty"/>
    <w:uiPriority w:val="99"/>
    <w:semiHidden/>
    <w:unhideWhenUsed/>
    <w:rsid w:val="00397917"/>
  </w:style>
  <w:style w:type="numbering" w:customStyle="1" w:styleId="Bezlisty319">
    <w:name w:val="Bez listy319"/>
    <w:next w:val="Bezlisty"/>
    <w:uiPriority w:val="99"/>
    <w:semiHidden/>
    <w:unhideWhenUsed/>
    <w:rsid w:val="00397917"/>
  </w:style>
  <w:style w:type="numbering" w:customStyle="1" w:styleId="Bezlisty56">
    <w:name w:val="Bez listy56"/>
    <w:next w:val="Bezlisty"/>
    <w:uiPriority w:val="99"/>
    <w:semiHidden/>
    <w:unhideWhenUsed/>
    <w:rsid w:val="00397917"/>
  </w:style>
  <w:style w:type="numbering" w:customStyle="1" w:styleId="Bezlisty126">
    <w:name w:val="Bez listy126"/>
    <w:next w:val="Bezlisty"/>
    <w:uiPriority w:val="99"/>
    <w:semiHidden/>
    <w:unhideWhenUsed/>
    <w:rsid w:val="00397917"/>
  </w:style>
  <w:style w:type="numbering" w:customStyle="1" w:styleId="Bezlisty226">
    <w:name w:val="Bez listy226"/>
    <w:next w:val="Bezlisty"/>
    <w:uiPriority w:val="99"/>
    <w:semiHidden/>
    <w:unhideWhenUsed/>
    <w:rsid w:val="00397917"/>
  </w:style>
  <w:style w:type="numbering" w:customStyle="1" w:styleId="Bezlisty326">
    <w:name w:val="Bez listy326"/>
    <w:next w:val="Bezlisty"/>
    <w:uiPriority w:val="99"/>
    <w:semiHidden/>
    <w:unhideWhenUsed/>
    <w:rsid w:val="00397917"/>
  </w:style>
  <w:style w:type="numbering" w:customStyle="1" w:styleId="Bezlisty417">
    <w:name w:val="Bez listy417"/>
    <w:next w:val="Bezlisty"/>
    <w:uiPriority w:val="99"/>
    <w:semiHidden/>
    <w:unhideWhenUsed/>
    <w:rsid w:val="00397917"/>
  </w:style>
  <w:style w:type="numbering" w:customStyle="1" w:styleId="Bezlisty66">
    <w:name w:val="Bez listy66"/>
    <w:next w:val="Bezlisty"/>
    <w:uiPriority w:val="99"/>
    <w:semiHidden/>
    <w:unhideWhenUsed/>
    <w:rsid w:val="00397917"/>
  </w:style>
  <w:style w:type="numbering" w:customStyle="1" w:styleId="Bezlisty136">
    <w:name w:val="Bez listy136"/>
    <w:next w:val="Bezlisty"/>
    <w:uiPriority w:val="99"/>
    <w:semiHidden/>
    <w:unhideWhenUsed/>
    <w:rsid w:val="00397917"/>
  </w:style>
  <w:style w:type="numbering" w:customStyle="1" w:styleId="Bezlisty236">
    <w:name w:val="Bez listy236"/>
    <w:next w:val="Bezlisty"/>
    <w:uiPriority w:val="99"/>
    <w:semiHidden/>
    <w:unhideWhenUsed/>
    <w:rsid w:val="00397917"/>
  </w:style>
  <w:style w:type="numbering" w:customStyle="1" w:styleId="Bezlisty336">
    <w:name w:val="Bez listy336"/>
    <w:next w:val="Bezlisty"/>
    <w:uiPriority w:val="99"/>
    <w:semiHidden/>
    <w:unhideWhenUsed/>
    <w:rsid w:val="00397917"/>
  </w:style>
  <w:style w:type="numbering" w:customStyle="1" w:styleId="Bezlisty76">
    <w:name w:val="Bez listy76"/>
    <w:next w:val="Bezlisty"/>
    <w:uiPriority w:val="99"/>
    <w:semiHidden/>
    <w:unhideWhenUsed/>
    <w:rsid w:val="00397917"/>
  </w:style>
  <w:style w:type="numbering" w:customStyle="1" w:styleId="Bezlisty146">
    <w:name w:val="Bez listy146"/>
    <w:next w:val="Bezlisty"/>
    <w:uiPriority w:val="99"/>
    <w:semiHidden/>
    <w:unhideWhenUsed/>
    <w:rsid w:val="00397917"/>
  </w:style>
  <w:style w:type="numbering" w:customStyle="1" w:styleId="Bezlisty246">
    <w:name w:val="Bez listy246"/>
    <w:next w:val="Bezlisty"/>
    <w:uiPriority w:val="99"/>
    <w:semiHidden/>
    <w:unhideWhenUsed/>
    <w:rsid w:val="00397917"/>
  </w:style>
  <w:style w:type="numbering" w:customStyle="1" w:styleId="Bezlisty346">
    <w:name w:val="Bez listy346"/>
    <w:next w:val="Bezlisty"/>
    <w:uiPriority w:val="99"/>
    <w:semiHidden/>
    <w:unhideWhenUsed/>
    <w:rsid w:val="00397917"/>
  </w:style>
  <w:style w:type="numbering" w:customStyle="1" w:styleId="Bezlisty426">
    <w:name w:val="Bez listy426"/>
    <w:next w:val="Bezlisty"/>
    <w:uiPriority w:val="99"/>
    <w:semiHidden/>
    <w:unhideWhenUsed/>
    <w:rsid w:val="00397917"/>
  </w:style>
  <w:style w:type="numbering" w:customStyle="1" w:styleId="Bezlisty86">
    <w:name w:val="Bez listy86"/>
    <w:next w:val="Bezlisty"/>
    <w:uiPriority w:val="99"/>
    <w:semiHidden/>
    <w:unhideWhenUsed/>
    <w:rsid w:val="00397917"/>
  </w:style>
  <w:style w:type="numbering" w:customStyle="1" w:styleId="Bezlisty156">
    <w:name w:val="Bez listy156"/>
    <w:next w:val="Bezlisty"/>
    <w:uiPriority w:val="99"/>
    <w:semiHidden/>
    <w:unhideWhenUsed/>
    <w:rsid w:val="00397917"/>
  </w:style>
  <w:style w:type="numbering" w:customStyle="1" w:styleId="Bezlisty256">
    <w:name w:val="Bez listy256"/>
    <w:next w:val="Bezlisty"/>
    <w:uiPriority w:val="99"/>
    <w:semiHidden/>
    <w:unhideWhenUsed/>
    <w:rsid w:val="00397917"/>
  </w:style>
  <w:style w:type="numbering" w:customStyle="1" w:styleId="Bezlisty356">
    <w:name w:val="Bez listy356"/>
    <w:next w:val="Bezlisty"/>
    <w:uiPriority w:val="99"/>
    <w:semiHidden/>
    <w:unhideWhenUsed/>
    <w:rsid w:val="00397917"/>
  </w:style>
  <w:style w:type="numbering" w:customStyle="1" w:styleId="Bezlisty436">
    <w:name w:val="Bez listy436"/>
    <w:next w:val="Bezlisty"/>
    <w:uiPriority w:val="99"/>
    <w:semiHidden/>
    <w:unhideWhenUsed/>
    <w:rsid w:val="00397917"/>
  </w:style>
  <w:style w:type="numbering" w:customStyle="1" w:styleId="Bezlisty96">
    <w:name w:val="Bez listy96"/>
    <w:next w:val="Bezlisty"/>
    <w:uiPriority w:val="99"/>
    <w:semiHidden/>
    <w:unhideWhenUsed/>
    <w:rsid w:val="00397917"/>
  </w:style>
  <w:style w:type="numbering" w:customStyle="1" w:styleId="Bezlisty166">
    <w:name w:val="Bez listy166"/>
    <w:next w:val="Bezlisty"/>
    <w:uiPriority w:val="99"/>
    <w:semiHidden/>
    <w:unhideWhenUsed/>
    <w:rsid w:val="00397917"/>
  </w:style>
  <w:style w:type="numbering" w:customStyle="1" w:styleId="Bezlisty266">
    <w:name w:val="Bez listy266"/>
    <w:next w:val="Bezlisty"/>
    <w:uiPriority w:val="99"/>
    <w:semiHidden/>
    <w:unhideWhenUsed/>
    <w:rsid w:val="00397917"/>
  </w:style>
  <w:style w:type="numbering" w:customStyle="1" w:styleId="Bezlisty366">
    <w:name w:val="Bez listy366"/>
    <w:next w:val="Bezlisty"/>
    <w:uiPriority w:val="99"/>
    <w:semiHidden/>
    <w:unhideWhenUsed/>
    <w:rsid w:val="00397917"/>
  </w:style>
  <w:style w:type="numbering" w:customStyle="1" w:styleId="Bezlisty106">
    <w:name w:val="Bez listy106"/>
    <w:next w:val="Bezlisty"/>
    <w:uiPriority w:val="99"/>
    <w:semiHidden/>
    <w:unhideWhenUsed/>
    <w:rsid w:val="00397917"/>
  </w:style>
  <w:style w:type="numbering" w:customStyle="1" w:styleId="Bezlisty176">
    <w:name w:val="Bez listy176"/>
    <w:next w:val="Bezlisty"/>
    <w:uiPriority w:val="99"/>
    <w:semiHidden/>
    <w:unhideWhenUsed/>
    <w:rsid w:val="00397917"/>
  </w:style>
  <w:style w:type="numbering" w:customStyle="1" w:styleId="Bezlisty276">
    <w:name w:val="Bez listy276"/>
    <w:next w:val="Bezlisty"/>
    <w:uiPriority w:val="99"/>
    <w:semiHidden/>
    <w:unhideWhenUsed/>
    <w:rsid w:val="00397917"/>
  </w:style>
  <w:style w:type="numbering" w:customStyle="1" w:styleId="Bezlisty376">
    <w:name w:val="Bez listy376"/>
    <w:next w:val="Bezlisty"/>
    <w:uiPriority w:val="99"/>
    <w:semiHidden/>
    <w:unhideWhenUsed/>
    <w:rsid w:val="00397917"/>
  </w:style>
  <w:style w:type="numbering" w:customStyle="1" w:styleId="Bezlisty186">
    <w:name w:val="Bez listy186"/>
    <w:next w:val="Bezlisty"/>
    <w:uiPriority w:val="99"/>
    <w:semiHidden/>
    <w:unhideWhenUsed/>
    <w:rsid w:val="00397917"/>
  </w:style>
  <w:style w:type="numbering" w:customStyle="1" w:styleId="Bezlisty196">
    <w:name w:val="Bez listy196"/>
    <w:next w:val="Bezlisty"/>
    <w:uiPriority w:val="99"/>
    <w:semiHidden/>
    <w:unhideWhenUsed/>
    <w:rsid w:val="00397917"/>
  </w:style>
  <w:style w:type="numbering" w:customStyle="1" w:styleId="Bezlisty206">
    <w:name w:val="Bez listy206"/>
    <w:next w:val="Bezlisty"/>
    <w:uiPriority w:val="99"/>
    <w:semiHidden/>
    <w:unhideWhenUsed/>
    <w:rsid w:val="00397917"/>
  </w:style>
  <w:style w:type="numbering" w:customStyle="1" w:styleId="Bezlisty1103">
    <w:name w:val="Bez listy1103"/>
    <w:next w:val="Bezlisty"/>
    <w:uiPriority w:val="99"/>
    <w:semiHidden/>
    <w:unhideWhenUsed/>
    <w:rsid w:val="00397917"/>
  </w:style>
  <w:style w:type="numbering" w:customStyle="1" w:styleId="Bezlisty283">
    <w:name w:val="Bez listy283"/>
    <w:next w:val="Bezlisty"/>
    <w:uiPriority w:val="99"/>
    <w:semiHidden/>
    <w:unhideWhenUsed/>
    <w:rsid w:val="00397917"/>
  </w:style>
  <w:style w:type="numbering" w:customStyle="1" w:styleId="Bezlisty383">
    <w:name w:val="Bez listy383"/>
    <w:next w:val="Bezlisty"/>
    <w:uiPriority w:val="99"/>
    <w:semiHidden/>
    <w:unhideWhenUsed/>
    <w:rsid w:val="00397917"/>
  </w:style>
  <w:style w:type="numbering" w:customStyle="1" w:styleId="Bezlisty443">
    <w:name w:val="Bez listy443"/>
    <w:next w:val="Bezlisty"/>
    <w:uiPriority w:val="99"/>
    <w:semiHidden/>
    <w:unhideWhenUsed/>
    <w:rsid w:val="00397917"/>
  </w:style>
  <w:style w:type="numbering" w:customStyle="1" w:styleId="Bezlisty1113">
    <w:name w:val="Bez listy1113"/>
    <w:next w:val="Bezlisty"/>
    <w:uiPriority w:val="99"/>
    <w:semiHidden/>
    <w:unhideWhenUsed/>
    <w:rsid w:val="00397917"/>
  </w:style>
  <w:style w:type="numbering" w:customStyle="1" w:styleId="Bezlisty2113">
    <w:name w:val="Bez listy2113"/>
    <w:next w:val="Bezlisty"/>
    <w:uiPriority w:val="99"/>
    <w:semiHidden/>
    <w:unhideWhenUsed/>
    <w:rsid w:val="00397917"/>
  </w:style>
  <w:style w:type="numbering" w:customStyle="1" w:styleId="Bezlisty3113">
    <w:name w:val="Bez listy3113"/>
    <w:next w:val="Bezlisty"/>
    <w:uiPriority w:val="99"/>
    <w:semiHidden/>
    <w:unhideWhenUsed/>
    <w:rsid w:val="00397917"/>
  </w:style>
  <w:style w:type="numbering" w:customStyle="1" w:styleId="Bezlisty513">
    <w:name w:val="Bez listy513"/>
    <w:next w:val="Bezlisty"/>
    <w:uiPriority w:val="99"/>
    <w:semiHidden/>
    <w:unhideWhenUsed/>
    <w:rsid w:val="00397917"/>
  </w:style>
  <w:style w:type="numbering" w:customStyle="1" w:styleId="Bezlisty1213">
    <w:name w:val="Bez listy1213"/>
    <w:next w:val="Bezlisty"/>
    <w:uiPriority w:val="99"/>
    <w:semiHidden/>
    <w:unhideWhenUsed/>
    <w:rsid w:val="00397917"/>
  </w:style>
  <w:style w:type="numbering" w:customStyle="1" w:styleId="Bezlisty2213">
    <w:name w:val="Bez listy2213"/>
    <w:next w:val="Bezlisty"/>
    <w:uiPriority w:val="99"/>
    <w:semiHidden/>
    <w:unhideWhenUsed/>
    <w:rsid w:val="00397917"/>
  </w:style>
  <w:style w:type="numbering" w:customStyle="1" w:styleId="Bezlisty3213">
    <w:name w:val="Bez listy3213"/>
    <w:next w:val="Bezlisty"/>
    <w:uiPriority w:val="99"/>
    <w:semiHidden/>
    <w:unhideWhenUsed/>
    <w:rsid w:val="00397917"/>
  </w:style>
  <w:style w:type="numbering" w:customStyle="1" w:styleId="Bezlisty4113">
    <w:name w:val="Bez listy4113"/>
    <w:next w:val="Bezlisty"/>
    <w:uiPriority w:val="99"/>
    <w:semiHidden/>
    <w:unhideWhenUsed/>
    <w:rsid w:val="00397917"/>
  </w:style>
  <w:style w:type="numbering" w:customStyle="1" w:styleId="Bezlisty613">
    <w:name w:val="Bez listy613"/>
    <w:next w:val="Bezlisty"/>
    <w:uiPriority w:val="99"/>
    <w:semiHidden/>
    <w:unhideWhenUsed/>
    <w:rsid w:val="00397917"/>
  </w:style>
  <w:style w:type="numbering" w:customStyle="1" w:styleId="Bezlisty1313">
    <w:name w:val="Bez listy1313"/>
    <w:next w:val="Bezlisty"/>
    <w:uiPriority w:val="99"/>
    <w:semiHidden/>
    <w:unhideWhenUsed/>
    <w:rsid w:val="00397917"/>
  </w:style>
  <w:style w:type="numbering" w:customStyle="1" w:styleId="Bezlisty2313">
    <w:name w:val="Bez listy2313"/>
    <w:next w:val="Bezlisty"/>
    <w:uiPriority w:val="99"/>
    <w:semiHidden/>
    <w:unhideWhenUsed/>
    <w:rsid w:val="00397917"/>
  </w:style>
  <w:style w:type="numbering" w:customStyle="1" w:styleId="Bezlisty3313">
    <w:name w:val="Bez listy3313"/>
    <w:next w:val="Bezlisty"/>
    <w:uiPriority w:val="99"/>
    <w:semiHidden/>
    <w:unhideWhenUsed/>
    <w:rsid w:val="00397917"/>
  </w:style>
  <w:style w:type="numbering" w:customStyle="1" w:styleId="Bezlisty713">
    <w:name w:val="Bez listy713"/>
    <w:next w:val="Bezlisty"/>
    <w:uiPriority w:val="99"/>
    <w:semiHidden/>
    <w:unhideWhenUsed/>
    <w:rsid w:val="00397917"/>
  </w:style>
  <w:style w:type="numbering" w:customStyle="1" w:styleId="Bezlisty1413">
    <w:name w:val="Bez listy1413"/>
    <w:next w:val="Bezlisty"/>
    <w:uiPriority w:val="99"/>
    <w:semiHidden/>
    <w:unhideWhenUsed/>
    <w:rsid w:val="00397917"/>
  </w:style>
  <w:style w:type="numbering" w:customStyle="1" w:styleId="Bezlisty2413">
    <w:name w:val="Bez listy2413"/>
    <w:next w:val="Bezlisty"/>
    <w:uiPriority w:val="99"/>
    <w:semiHidden/>
    <w:unhideWhenUsed/>
    <w:rsid w:val="00397917"/>
  </w:style>
  <w:style w:type="numbering" w:customStyle="1" w:styleId="Bezlisty3413">
    <w:name w:val="Bez listy3413"/>
    <w:next w:val="Bezlisty"/>
    <w:uiPriority w:val="99"/>
    <w:semiHidden/>
    <w:unhideWhenUsed/>
    <w:rsid w:val="00397917"/>
  </w:style>
  <w:style w:type="numbering" w:customStyle="1" w:styleId="Bezlisty4213">
    <w:name w:val="Bez listy4213"/>
    <w:next w:val="Bezlisty"/>
    <w:uiPriority w:val="99"/>
    <w:semiHidden/>
    <w:unhideWhenUsed/>
    <w:rsid w:val="00397917"/>
  </w:style>
  <w:style w:type="numbering" w:customStyle="1" w:styleId="Bezlisty813">
    <w:name w:val="Bez listy813"/>
    <w:next w:val="Bezlisty"/>
    <w:uiPriority w:val="99"/>
    <w:semiHidden/>
    <w:unhideWhenUsed/>
    <w:rsid w:val="00397917"/>
  </w:style>
  <w:style w:type="numbering" w:customStyle="1" w:styleId="Bezlisty1513">
    <w:name w:val="Bez listy1513"/>
    <w:next w:val="Bezlisty"/>
    <w:uiPriority w:val="99"/>
    <w:semiHidden/>
    <w:unhideWhenUsed/>
    <w:rsid w:val="00397917"/>
  </w:style>
  <w:style w:type="numbering" w:customStyle="1" w:styleId="Bezlisty2513">
    <w:name w:val="Bez listy2513"/>
    <w:next w:val="Bezlisty"/>
    <w:uiPriority w:val="99"/>
    <w:semiHidden/>
    <w:unhideWhenUsed/>
    <w:rsid w:val="00397917"/>
  </w:style>
  <w:style w:type="numbering" w:customStyle="1" w:styleId="Bezlisty3513">
    <w:name w:val="Bez listy3513"/>
    <w:next w:val="Bezlisty"/>
    <w:uiPriority w:val="99"/>
    <w:semiHidden/>
    <w:unhideWhenUsed/>
    <w:rsid w:val="00397917"/>
  </w:style>
  <w:style w:type="numbering" w:customStyle="1" w:styleId="Bezlisty4313">
    <w:name w:val="Bez listy4313"/>
    <w:next w:val="Bezlisty"/>
    <w:uiPriority w:val="99"/>
    <w:semiHidden/>
    <w:unhideWhenUsed/>
    <w:rsid w:val="00397917"/>
  </w:style>
  <w:style w:type="numbering" w:customStyle="1" w:styleId="Bezlisty913">
    <w:name w:val="Bez listy913"/>
    <w:next w:val="Bezlisty"/>
    <w:uiPriority w:val="99"/>
    <w:semiHidden/>
    <w:unhideWhenUsed/>
    <w:rsid w:val="00397917"/>
  </w:style>
  <w:style w:type="numbering" w:customStyle="1" w:styleId="Bezlisty1613">
    <w:name w:val="Bez listy1613"/>
    <w:next w:val="Bezlisty"/>
    <w:uiPriority w:val="99"/>
    <w:semiHidden/>
    <w:unhideWhenUsed/>
    <w:rsid w:val="00397917"/>
  </w:style>
  <w:style w:type="numbering" w:customStyle="1" w:styleId="Bezlisty2613">
    <w:name w:val="Bez listy2613"/>
    <w:next w:val="Bezlisty"/>
    <w:uiPriority w:val="99"/>
    <w:semiHidden/>
    <w:unhideWhenUsed/>
    <w:rsid w:val="00397917"/>
  </w:style>
  <w:style w:type="numbering" w:customStyle="1" w:styleId="Bezlisty3613">
    <w:name w:val="Bez listy3613"/>
    <w:next w:val="Bezlisty"/>
    <w:uiPriority w:val="99"/>
    <w:semiHidden/>
    <w:unhideWhenUsed/>
    <w:rsid w:val="00397917"/>
  </w:style>
  <w:style w:type="numbering" w:customStyle="1" w:styleId="Bezlisty1013">
    <w:name w:val="Bez listy1013"/>
    <w:next w:val="Bezlisty"/>
    <w:uiPriority w:val="99"/>
    <w:semiHidden/>
    <w:unhideWhenUsed/>
    <w:rsid w:val="00397917"/>
  </w:style>
  <w:style w:type="numbering" w:customStyle="1" w:styleId="Bezlisty1713">
    <w:name w:val="Bez listy1713"/>
    <w:next w:val="Bezlisty"/>
    <w:uiPriority w:val="99"/>
    <w:semiHidden/>
    <w:unhideWhenUsed/>
    <w:rsid w:val="00397917"/>
  </w:style>
  <w:style w:type="numbering" w:customStyle="1" w:styleId="Bezlisty2713">
    <w:name w:val="Bez listy2713"/>
    <w:next w:val="Bezlisty"/>
    <w:uiPriority w:val="99"/>
    <w:semiHidden/>
    <w:unhideWhenUsed/>
    <w:rsid w:val="00397917"/>
  </w:style>
  <w:style w:type="numbering" w:customStyle="1" w:styleId="Bezlisty3713">
    <w:name w:val="Bez listy3713"/>
    <w:next w:val="Bezlisty"/>
    <w:uiPriority w:val="99"/>
    <w:semiHidden/>
    <w:unhideWhenUsed/>
    <w:rsid w:val="00397917"/>
  </w:style>
  <w:style w:type="numbering" w:customStyle="1" w:styleId="Bezlisty1813">
    <w:name w:val="Bez listy1813"/>
    <w:next w:val="Bezlisty"/>
    <w:uiPriority w:val="99"/>
    <w:semiHidden/>
    <w:unhideWhenUsed/>
    <w:rsid w:val="00397917"/>
  </w:style>
  <w:style w:type="numbering" w:customStyle="1" w:styleId="Bezlisty1913">
    <w:name w:val="Bez listy1913"/>
    <w:next w:val="Bezlisty"/>
    <w:uiPriority w:val="99"/>
    <w:semiHidden/>
    <w:unhideWhenUsed/>
    <w:rsid w:val="00397917"/>
  </w:style>
  <w:style w:type="numbering" w:customStyle="1" w:styleId="Bezlisty293">
    <w:name w:val="Bez listy293"/>
    <w:next w:val="Bezlisty"/>
    <w:uiPriority w:val="99"/>
    <w:semiHidden/>
    <w:unhideWhenUsed/>
    <w:rsid w:val="00397917"/>
  </w:style>
  <w:style w:type="numbering" w:customStyle="1" w:styleId="Bezlisty1123">
    <w:name w:val="Bez listy1123"/>
    <w:next w:val="Bezlisty"/>
    <w:uiPriority w:val="99"/>
    <w:semiHidden/>
    <w:unhideWhenUsed/>
    <w:rsid w:val="00397917"/>
  </w:style>
  <w:style w:type="numbering" w:customStyle="1" w:styleId="Bezlisty2103">
    <w:name w:val="Bez listy2103"/>
    <w:next w:val="Bezlisty"/>
    <w:uiPriority w:val="99"/>
    <w:semiHidden/>
    <w:unhideWhenUsed/>
    <w:rsid w:val="00397917"/>
  </w:style>
  <w:style w:type="numbering" w:customStyle="1" w:styleId="Bezlisty393">
    <w:name w:val="Bez listy393"/>
    <w:next w:val="Bezlisty"/>
    <w:uiPriority w:val="99"/>
    <w:semiHidden/>
    <w:unhideWhenUsed/>
    <w:rsid w:val="00397917"/>
  </w:style>
  <w:style w:type="numbering" w:customStyle="1" w:styleId="Bezlisty453">
    <w:name w:val="Bez listy453"/>
    <w:next w:val="Bezlisty"/>
    <w:uiPriority w:val="99"/>
    <w:semiHidden/>
    <w:unhideWhenUsed/>
    <w:rsid w:val="00397917"/>
  </w:style>
  <w:style w:type="numbering" w:customStyle="1" w:styleId="Bezlisty1133">
    <w:name w:val="Bez listy1133"/>
    <w:next w:val="Bezlisty"/>
    <w:uiPriority w:val="99"/>
    <w:semiHidden/>
    <w:unhideWhenUsed/>
    <w:rsid w:val="00397917"/>
  </w:style>
  <w:style w:type="numbering" w:customStyle="1" w:styleId="Bezlisty2123">
    <w:name w:val="Bez listy2123"/>
    <w:next w:val="Bezlisty"/>
    <w:uiPriority w:val="99"/>
    <w:semiHidden/>
    <w:unhideWhenUsed/>
    <w:rsid w:val="00397917"/>
  </w:style>
  <w:style w:type="numbering" w:customStyle="1" w:styleId="Bezlisty3123">
    <w:name w:val="Bez listy3123"/>
    <w:next w:val="Bezlisty"/>
    <w:uiPriority w:val="99"/>
    <w:semiHidden/>
    <w:unhideWhenUsed/>
    <w:rsid w:val="00397917"/>
  </w:style>
  <w:style w:type="numbering" w:customStyle="1" w:styleId="Bezlisty523">
    <w:name w:val="Bez listy523"/>
    <w:next w:val="Bezlisty"/>
    <w:uiPriority w:val="99"/>
    <w:semiHidden/>
    <w:unhideWhenUsed/>
    <w:rsid w:val="00397917"/>
  </w:style>
  <w:style w:type="numbering" w:customStyle="1" w:styleId="Bezlisty1223">
    <w:name w:val="Bez listy1223"/>
    <w:next w:val="Bezlisty"/>
    <w:uiPriority w:val="99"/>
    <w:semiHidden/>
    <w:unhideWhenUsed/>
    <w:rsid w:val="00397917"/>
  </w:style>
  <w:style w:type="numbering" w:customStyle="1" w:styleId="Bezlisty2223">
    <w:name w:val="Bez listy2223"/>
    <w:next w:val="Bezlisty"/>
    <w:uiPriority w:val="99"/>
    <w:semiHidden/>
    <w:unhideWhenUsed/>
    <w:rsid w:val="00397917"/>
  </w:style>
  <w:style w:type="numbering" w:customStyle="1" w:styleId="Bezlisty3223">
    <w:name w:val="Bez listy3223"/>
    <w:next w:val="Bezlisty"/>
    <w:uiPriority w:val="99"/>
    <w:semiHidden/>
    <w:unhideWhenUsed/>
    <w:rsid w:val="00397917"/>
  </w:style>
  <w:style w:type="numbering" w:customStyle="1" w:styleId="Bezlisty4123">
    <w:name w:val="Bez listy4123"/>
    <w:next w:val="Bezlisty"/>
    <w:uiPriority w:val="99"/>
    <w:semiHidden/>
    <w:unhideWhenUsed/>
    <w:rsid w:val="00397917"/>
  </w:style>
  <w:style w:type="numbering" w:customStyle="1" w:styleId="Bezlisty623">
    <w:name w:val="Bez listy623"/>
    <w:next w:val="Bezlisty"/>
    <w:uiPriority w:val="99"/>
    <w:semiHidden/>
    <w:unhideWhenUsed/>
    <w:rsid w:val="00397917"/>
  </w:style>
  <w:style w:type="numbering" w:customStyle="1" w:styleId="Bezlisty1323">
    <w:name w:val="Bez listy1323"/>
    <w:next w:val="Bezlisty"/>
    <w:uiPriority w:val="99"/>
    <w:semiHidden/>
    <w:unhideWhenUsed/>
    <w:rsid w:val="00397917"/>
  </w:style>
  <w:style w:type="numbering" w:customStyle="1" w:styleId="Bezlisty2323">
    <w:name w:val="Bez listy2323"/>
    <w:next w:val="Bezlisty"/>
    <w:uiPriority w:val="99"/>
    <w:semiHidden/>
    <w:unhideWhenUsed/>
    <w:rsid w:val="00397917"/>
  </w:style>
  <w:style w:type="numbering" w:customStyle="1" w:styleId="Bezlisty3323">
    <w:name w:val="Bez listy3323"/>
    <w:next w:val="Bezlisty"/>
    <w:uiPriority w:val="99"/>
    <w:semiHidden/>
    <w:unhideWhenUsed/>
    <w:rsid w:val="00397917"/>
  </w:style>
  <w:style w:type="numbering" w:customStyle="1" w:styleId="Bezlisty723">
    <w:name w:val="Bez listy723"/>
    <w:next w:val="Bezlisty"/>
    <w:uiPriority w:val="99"/>
    <w:semiHidden/>
    <w:unhideWhenUsed/>
    <w:rsid w:val="00397917"/>
  </w:style>
  <w:style w:type="numbering" w:customStyle="1" w:styleId="Bezlisty1423">
    <w:name w:val="Bez listy1423"/>
    <w:next w:val="Bezlisty"/>
    <w:uiPriority w:val="99"/>
    <w:semiHidden/>
    <w:unhideWhenUsed/>
    <w:rsid w:val="00397917"/>
  </w:style>
  <w:style w:type="numbering" w:customStyle="1" w:styleId="Bezlisty2423">
    <w:name w:val="Bez listy2423"/>
    <w:next w:val="Bezlisty"/>
    <w:uiPriority w:val="99"/>
    <w:semiHidden/>
    <w:unhideWhenUsed/>
    <w:rsid w:val="00397917"/>
  </w:style>
  <w:style w:type="numbering" w:customStyle="1" w:styleId="Bezlisty3423">
    <w:name w:val="Bez listy3423"/>
    <w:next w:val="Bezlisty"/>
    <w:uiPriority w:val="99"/>
    <w:semiHidden/>
    <w:unhideWhenUsed/>
    <w:rsid w:val="00397917"/>
  </w:style>
  <w:style w:type="numbering" w:customStyle="1" w:styleId="Bezlisty4223">
    <w:name w:val="Bez listy4223"/>
    <w:next w:val="Bezlisty"/>
    <w:uiPriority w:val="99"/>
    <w:semiHidden/>
    <w:unhideWhenUsed/>
    <w:rsid w:val="00397917"/>
  </w:style>
  <w:style w:type="numbering" w:customStyle="1" w:styleId="Bezlisty823">
    <w:name w:val="Bez listy823"/>
    <w:next w:val="Bezlisty"/>
    <w:uiPriority w:val="99"/>
    <w:semiHidden/>
    <w:unhideWhenUsed/>
    <w:rsid w:val="00397917"/>
  </w:style>
  <w:style w:type="numbering" w:customStyle="1" w:styleId="Bezlisty1523">
    <w:name w:val="Bez listy1523"/>
    <w:next w:val="Bezlisty"/>
    <w:uiPriority w:val="99"/>
    <w:semiHidden/>
    <w:unhideWhenUsed/>
    <w:rsid w:val="00397917"/>
  </w:style>
  <w:style w:type="numbering" w:customStyle="1" w:styleId="Bezlisty2523">
    <w:name w:val="Bez listy2523"/>
    <w:next w:val="Bezlisty"/>
    <w:uiPriority w:val="99"/>
    <w:semiHidden/>
    <w:unhideWhenUsed/>
    <w:rsid w:val="00397917"/>
  </w:style>
  <w:style w:type="numbering" w:customStyle="1" w:styleId="Bezlisty3523">
    <w:name w:val="Bez listy3523"/>
    <w:next w:val="Bezlisty"/>
    <w:uiPriority w:val="99"/>
    <w:semiHidden/>
    <w:unhideWhenUsed/>
    <w:rsid w:val="00397917"/>
  </w:style>
  <w:style w:type="numbering" w:customStyle="1" w:styleId="Bezlisty4323">
    <w:name w:val="Bez listy4323"/>
    <w:next w:val="Bezlisty"/>
    <w:uiPriority w:val="99"/>
    <w:semiHidden/>
    <w:unhideWhenUsed/>
    <w:rsid w:val="00397917"/>
  </w:style>
  <w:style w:type="numbering" w:customStyle="1" w:styleId="Bezlisty923">
    <w:name w:val="Bez listy923"/>
    <w:next w:val="Bezlisty"/>
    <w:uiPriority w:val="99"/>
    <w:semiHidden/>
    <w:unhideWhenUsed/>
    <w:rsid w:val="00397917"/>
  </w:style>
  <w:style w:type="numbering" w:customStyle="1" w:styleId="Bezlisty1623">
    <w:name w:val="Bez listy1623"/>
    <w:next w:val="Bezlisty"/>
    <w:uiPriority w:val="99"/>
    <w:semiHidden/>
    <w:unhideWhenUsed/>
    <w:rsid w:val="00397917"/>
  </w:style>
  <w:style w:type="numbering" w:customStyle="1" w:styleId="Bezlisty2623">
    <w:name w:val="Bez listy2623"/>
    <w:next w:val="Bezlisty"/>
    <w:uiPriority w:val="99"/>
    <w:semiHidden/>
    <w:unhideWhenUsed/>
    <w:rsid w:val="00397917"/>
  </w:style>
  <w:style w:type="numbering" w:customStyle="1" w:styleId="Bezlisty3623">
    <w:name w:val="Bez listy3623"/>
    <w:next w:val="Bezlisty"/>
    <w:uiPriority w:val="99"/>
    <w:semiHidden/>
    <w:unhideWhenUsed/>
    <w:rsid w:val="00397917"/>
  </w:style>
  <w:style w:type="numbering" w:customStyle="1" w:styleId="Bezlisty1023">
    <w:name w:val="Bez listy1023"/>
    <w:next w:val="Bezlisty"/>
    <w:uiPriority w:val="99"/>
    <w:semiHidden/>
    <w:unhideWhenUsed/>
    <w:rsid w:val="00397917"/>
  </w:style>
  <w:style w:type="numbering" w:customStyle="1" w:styleId="Bezlisty1723">
    <w:name w:val="Bez listy1723"/>
    <w:next w:val="Bezlisty"/>
    <w:uiPriority w:val="99"/>
    <w:semiHidden/>
    <w:unhideWhenUsed/>
    <w:rsid w:val="00397917"/>
  </w:style>
  <w:style w:type="numbering" w:customStyle="1" w:styleId="Bezlisty2723">
    <w:name w:val="Bez listy2723"/>
    <w:next w:val="Bezlisty"/>
    <w:uiPriority w:val="99"/>
    <w:semiHidden/>
    <w:unhideWhenUsed/>
    <w:rsid w:val="00397917"/>
  </w:style>
  <w:style w:type="numbering" w:customStyle="1" w:styleId="Bezlisty3723">
    <w:name w:val="Bez listy3723"/>
    <w:next w:val="Bezlisty"/>
    <w:uiPriority w:val="99"/>
    <w:semiHidden/>
    <w:unhideWhenUsed/>
    <w:rsid w:val="00397917"/>
  </w:style>
  <w:style w:type="numbering" w:customStyle="1" w:styleId="Bezlisty1823">
    <w:name w:val="Bez listy1823"/>
    <w:next w:val="Bezlisty"/>
    <w:uiPriority w:val="99"/>
    <w:semiHidden/>
    <w:unhideWhenUsed/>
    <w:rsid w:val="00397917"/>
  </w:style>
  <w:style w:type="numbering" w:customStyle="1" w:styleId="Bezlisty1923">
    <w:name w:val="Bez listy1923"/>
    <w:next w:val="Bezlisty"/>
    <w:uiPriority w:val="99"/>
    <w:semiHidden/>
    <w:unhideWhenUsed/>
    <w:rsid w:val="00397917"/>
  </w:style>
  <w:style w:type="numbering" w:customStyle="1" w:styleId="Bezlisty303">
    <w:name w:val="Bez listy303"/>
    <w:next w:val="Bezlisty"/>
    <w:uiPriority w:val="99"/>
    <w:semiHidden/>
    <w:unhideWhenUsed/>
    <w:rsid w:val="00397917"/>
  </w:style>
  <w:style w:type="numbering" w:customStyle="1" w:styleId="Bezlisty1143">
    <w:name w:val="Bez listy1143"/>
    <w:next w:val="Bezlisty"/>
    <w:uiPriority w:val="99"/>
    <w:semiHidden/>
    <w:unhideWhenUsed/>
    <w:rsid w:val="00397917"/>
  </w:style>
  <w:style w:type="numbering" w:customStyle="1" w:styleId="Bezlisty2133">
    <w:name w:val="Bez listy2133"/>
    <w:next w:val="Bezlisty"/>
    <w:uiPriority w:val="99"/>
    <w:semiHidden/>
    <w:unhideWhenUsed/>
    <w:rsid w:val="00397917"/>
  </w:style>
  <w:style w:type="numbering" w:customStyle="1" w:styleId="Bezlisty3103">
    <w:name w:val="Bez listy3103"/>
    <w:next w:val="Bezlisty"/>
    <w:uiPriority w:val="99"/>
    <w:semiHidden/>
    <w:unhideWhenUsed/>
    <w:rsid w:val="00397917"/>
  </w:style>
  <w:style w:type="numbering" w:customStyle="1" w:styleId="Bezlisty463">
    <w:name w:val="Bez listy463"/>
    <w:next w:val="Bezlisty"/>
    <w:uiPriority w:val="99"/>
    <w:semiHidden/>
    <w:unhideWhenUsed/>
    <w:rsid w:val="00397917"/>
  </w:style>
  <w:style w:type="numbering" w:customStyle="1" w:styleId="Bezlisty1153">
    <w:name w:val="Bez listy1153"/>
    <w:next w:val="Bezlisty"/>
    <w:uiPriority w:val="99"/>
    <w:semiHidden/>
    <w:unhideWhenUsed/>
    <w:rsid w:val="00397917"/>
  </w:style>
  <w:style w:type="numbering" w:customStyle="1" w:styleId="Bezlisty2143">
    <w:name w:val="Bez listy2143"/>
    <w:next w:val="Bezlisty"/>
    <w:uiPriority w:val="99"/>
    <w:semiHidden/>
    <w:unhideWhenUsed/>
    <w:rsid w:val="00397917"/>
  </w:style>
  <w:style w:type="numbering" w:customStyle="1" w:styleId="Bezlisty3133">
    <w:name w:val="Bez listy3133"/>
    <w:next w:val="Bezlisty"/>
    <w:uiPriority w:val="99"/>
    <w:semiHidden/>
    <w:unhideWhenUsed/>
    <w:rsid w:val="00397917"/>
  </w:style>
  <w:style w:type="numbering" w:customStyle="1" w:styleId="Bezlisty533">
    <w:name w:val="Bez listy533"/>
    <w:next w:val="Bezlisty"/>
    <w:uiPriority w:val="99"/>
    <w:semiHidden/>
    <w:unhideWhenUsed/>
    <w:rsid w:val="00397917"/>
  </w:style>
  <w:style w:type="numbering" w:customStyle="1" w:styleId="Bezlisty1233">
    <w:name w:val="Bez listy1233"/>
    <w:next w:val="Bezlisty"/>
    <w:uiPriority w:val="99"/>
    <w:semiHidden/>
    <w:unhideWhenUsed/>
    <w:rsid w:val="00397917"/>
  </w:style>
  <w:style w:type="numbering" w:customStyle="1" w:styleId="Bezlisty2233">
    <w:name w:val="Bez listy2233"/>
    <w:next w:val="Bezlisty"/>
    <w:uiPriority w:val="99"/>
    <w:semiHidden/>
    <w:unhideWhenUsed/>
    <w:rsid w:val="00397917"/>
  </w:style>
  <w:style w:type="numbering" w:customStyle="1" w:styleId="Bezlisty3233">
    <w:name w:val="Bez listy3233"/>
    <w:next w:val="Bezlisty"/>
    <w:uiPriority w:val="99"/>
    <w:semiHidden/>
    <w:unhideWhenUsed/>
    <w:rsid w:val="00397917"/>
  </w:style>
  <w:style w:type="numbering" w:customStyle="1" w:styleId="Bezlisty4133">
    <w:name w:val="Bez listy4133"/>
    <w:next w:val="Bezlisty"/>
    <w:uiPriority w:val="99"/>
    <w:semiHidden/>
    <w:unhideWhenUsed/>
    <w:rsid w:val="00397917"/>
  </w:style>
  <w:style w:type="numbering" w:customStyle="1" w:styleId="Bezlisty633">
    <w:name w:val="Bez listy633"/>
    <w:next w:val="Bezlisty"/>
    <w:uiPriority w:val="99"/>
    <w:semiHidden/>
    <w:unhideWhenUsed/>
    <w:rsid w:val="00397917"/>
  </w:style>
  <w:style w:type="numbering" w:customStyle="1" w:styleId="Bezlisty1333">
    <w:name w:val="Bez listy1333"/>
    <w:next w:val="Bezlisty"/>
    <w:uiPriority w:val="99"/>
    <w:semiHidden/>
    <w:unhideWhenUsed/>
    <w:rsid w:val="00397917"/>
  </w:style>
  <w:style w:type="numbering" w:customStyle="1" w:styleId="Bezlisty2333">
    <w:name w:val="Bez listy2333"/>
    <w:next w:val="Bezlisty"/>
    <w:uiPriority w:val="99"/>
    <w:semiHidden/>
    <w:unhideWhenUsed/>
    <w:rsid w:val="00397917"/>
  </w:style>
  <w:style w:type="numbering" w:customStyle="1" w:styleId="Bezlisty3333">
    <w:name w:val="Bez listy3333"/>
    <w:next w:val="Bezlisty"/>
    <w:uiPriority w:val="99"/>
    <w:semiHidden/>
    <w:unhideWhenUsed/>
    <w:rsid w:val="00397917"/>
  </w:style>
  <w:style w:type="numbering" w:customStyle="1" w:styleId="Bezlisty733">
    <w:name w:val="Bez listy733"/>
    <w:next w:val="Bezlisty"/>
    <w:uiPriority w:val="99"/>
    <w:semiHidden/>
    <w:unhideWhenUsed/>
    <w:rsid w:val="00397917"/>
  </w:style>
  <w:style w:type="numbering" w:customStyle="1" w:styleId="Bezlisty1433">
    <w:name w:val="Bez listy1433"/>
    <w:next w:val="Bezlisty"/>
    <w:uiPriority w:val="99"/>
    <w:semiHidden/>
    <w:unhideWhenUsed/>
    <w:rsid w:val="00397917"/>
  </w:style>
  <w:style w:type="numbering" w:customStyle="1" w:styleId="Bezlisty2433">
    <w:name w:val="Bez listy2433"/>
    <w:next w:val="Bezlisty"/>
    <w:uiPriority w:val="99"/>
    <w:semiHidden/>
    <w:unhideWhenUsed/>
    <w:rsid w:val="00397917"/>
  </w:style>
  <w:style w:type="numbering" w:customStyle="1" w:styleId="Bezlisty3433">
    <w:name w:val="Bez listy3433"/>
    <w:next w:val="Bezlisty"/>
    <w:uiPriority w:val="99"/>
    <w:semiHidden/>
    <w:unhideWhenUsed/>
    <w:rsid w:val="00397917"/>
  </w:style>
  <w:style w:type="numbering" w:customStyle="1" w:styleId="Bezlisty4233">
    <w:name w:val="Bez listy4233"/>
    <w:next w:val="Bezlisty"/>
    <w:uiPriority w:val="99"/>
    <w:semiHidden/>
    <w:unhideWhenUsed/>
    <w:rsid w:val="00397917"/>
  </w:style>
  <w:style w:type="numbering" w:customStyle="1" w:styleId="Bezlisty833">
    <w:name w:val="Bez listy833"/>
    <w:next w:val="Bezlisty"/>
    <w:uiPriority w:val="99"/>
    <w:semiHidden/>
    <w:unhideWhenUsed/>
    <w:rsid w:val="00397917"/>
  </w:style>
  <w:style w:type="numbering" w:customStyle="1" w:styleId="Bezlisty1533">
    <w:name w:val="Bez listy1533"/>
    <w:next w:val="Bezlisty"/>
    <w:uiPriority w:val="99"/>
    <w:semiHidden/>
    <w:unhideWhenUsed/>
    <w:rsid w:val="00397917"/>
  </w:style>
  <w:style w:type="numbering" w:customStyle="1" w:styleId="Bezlisty2533">
    <w:name w:val="Bez listy2533"/>
    <w:next w:val="Bezlisty"/>
    <w:uiPriority w:val="99"/>
    <w:semiHidden/>
    <w:unhideWhenUsed/>
    <w:rsid w:val="00397917"/>
  </w:style>
  <w:style w:type="numbering" w:customStyle="1" w:styleId="Bezlisty3533">
    <w:name w:val="Bez listy3533"/>
    <w:next w:val="Bezlisty"/>
    <w:uiPriority w:val="99"/>
    <w:semiHidden/>
    <w:unhideWhenUsed/>
    <w:rsid w:val="00397917"/>
  </w:style>
  <w:style w:type="numbering" w:customStyle="1" w:styleId="Bezlisty4333">
    <w:name w:val="Bez listy4333"/>
    <w:next w:val="Bezlisty"/>
    <w:uiPriority w:val="99"/>
    <w:semiHidden/>
    <w:unhideWhenUsed/>
    <w:rsid w:val="00397917"/>
  </w:style>
  <w:style w:type="numbering" w:customStyle="1" w:styleId="Bezlisty933">
    <w:name w:val="Bez listy933"/>
    <w:next w:val="Bezlisty"/>
    <w:uiPriority w:val="99"/>
    <w:semiHidden/>
    <w:unhideWhenUsed/>
    <w:rsid w:val="00397917"/>
  </w:style>
  <w:style w:type="numbering" w:customStyle="1" w:styleId="Bezlisty1633">
    <w:name w:val="Bez listy1633"/>
    <w:next w:val="Bezlisty"/>
    <w:uiPriority w:val="99"/>
    <w:semiHidden/>
    <w:unhideWhenUsed/>
    <w:rsid w:val="00397917"/>
  </w:style>
  <w:style w:type="numbering" w:customStyle="1" w:styleId="Bezlisty2633">
    <w:name w:val="Bez listy2633"/>
    <w:next w:val="Bezlisty"/>
    <w:uiPriority w:val="99"/>
    <w:semiHidden/>
    <w:unhideWhenUsed/>
    <w:rsid w:val="00397917"/>
  </w:style>
  <w:style w:type="numbering" w:customStyle="1" w:styleId="Bezlisty3633">
    <w:name w:val="Bez listy3633"/>
    <w:next w:val="Bezlisty"/>
    <w:uiPriority w:val="99"/>
    <w:semiHidden/>
    <w:unhideWhenUsed/>
    <w:rsid w:val="00397917"/>
  </w:style>
  <w:style w:type="numbering" w:customStyle="1" w:styleId="Bezlisty1033">
    <w:name w:val="Bez listy1033"/>
    <w:next w:val="Bezlisty"/>
    <w:uiPriority w:val="99"/>
    <w:semiHidden/>
    <w:unhideWhenUsed/>
    <w:rsid w:val="00397917"/>
  </w:style>
  <w:style w:type="numbering" w:customStyle="1" w:styleId="Bezlisty1733">
    <w:name w:val="Bez listy1733"/>
    <w:next w:val="Bezlisty"/>
    <w:uiPriority w:val="99"/>
    <w:semiHidden/>
    <w:unhideWhenUsed/>
    <w:rsid w:val="00397917"/>
  </w:style>
  <w:style w:type="numbering" w:customStyle="1" w:styleId="Bezlisty2733">
    <w:name w:val="Bez listy2733"/>
    <w:next w:val="Bezlisty"/>
    <w:uiPriority w:val="99"/>
    <w:semiHidden/>
    <w:unhideWhenUsed/>
    <w:rsid w:val="00397917"/>
  </w:style>
  <w:style w:type="numbering" w:customStyle="1" w:styleId="Bezlisty3733">
    <w:name w:val="Bez listy3733"/>
    <w:next w:val="Bezlisty"/>
    <w:uiPriority w:val="99"/>
    <w:semiHidden/>
    <w:unhideWhenUsed/>
    <w:rsid w:val="00397917"/>
  </w:style>
  <w:style w:type="numbering" w:customStyle="1" w:styleId="Bezlisty1833">
    <w:name w:val="Bez listy1833"/>
    <w:next w:val="Bezlisty"/>
    <w:uiPriority w:val="99"/>
    <w:semiHidden/>
    <w:unhideWhenUsed/>
    <w:rsid w:val="00397917"/>
  </w:style>
  <w:style w:type="numbering" w:customStyle="1" w:styleId="Bezlisty1933">
    <w:name w:val="Bez listy1933"/>
    <w:next w:val="Bezlisty"/>
    <w:uiPriority w:val="99"/>
    <w:semiHidden/>
    <w:unhideWhenUsed/>
    <w:rsid w:val="00397917"/>
  </w:style>
  <w:style w:type="numbering" w:customStyle="1" w:styleId="Bezlisty2013">
    <w:name w:val="Bez listy2013"/>
    <w:next w:val="Bezlisty"/>
    <w:uiPriority w:val="99"/>
    <w:semiHidden/>
    <w:unhideWhenUsed/>
    <w:rsid w:val="00397917"/>
  </w:style>
  <w:style w:type="numbering" w:customStyle="1" w:styleId="Bezlisty2813">
    <w:name w:val="Bez listy2813"/>
    <w:next w:val="Bezlisty"/>
    <w:uiPriority w:val="99"/>
    <w:semiHidden/>
    <w:unhideWhenUsed/>
    <w:rsid w:val="00397917"/>
  </w:style>
  <w:style w:type="numbering" w:customStyle="1" w:styleId="Styl1112">
    <w:name w:val="Styl1112"/>
    <w:rsid w:val="00397917"/>
  </w:style>
  <w:style w:type="numbering" w:customStyle="1" w:styleId="Bezlisty11013">
    <w:name w:val="Bez listy11013"/>
    <w:next w:val="Bezlisty"/>
    <w:uiPriority w:val="99"/>
    <w:semiHidden/>
    <w:unhideWhenUsed/>
    <w:rsid w:val="00397917"/>
  </w:style>
  <w:style w:type="numbering" w:customStyle="1" w:styleId="Bezlisty2913">
    <w:name w:val="Bez listy2913"/>
    <w:next w:val="Bezlisty"/>
    <w:uiPriority w:val="99"/>
    <w:semiHidden/>
    <w:unhideWhenUsed/>
    <w:rsid w:val="00397917"/>
  </w:style>
  <w:style w:type="numbering" w:customStyle="1" w:styleId="Bezlisty3813">
    <w:name w:val="Bez listy3813"/>
    <w:next w:val="Bezlisty"/>
    <w:uiPriority w:val="99"/>
    <w:semiHidden/>
    <w:unhideWhenUsed/>
    <w:rsid w:val="00397917"/>
  </w:style>
  <w:style w:type="numbering" w:customStyle="1" w:styleId="Bezlisty4413">
    <w:name w:val="Bez listy4413"/>
    <w:next w:val="Bezlisty"/>
    <w:uiPriority w:val="99"/>
    <w:semiHidden/>
    <w:unhideWhenUsed/>
    <w:rsid w:val="00397917"/>
  </w:style>
  <w:style w:type="numbering" w:customStyle="1" w:styleId="Bezlisty11113">
    <w:name w:val="Bez listy11113"/>
    <w:next w:val="Bezlisty"/>
    <w:uiPriority w:val="99"/>
    <w:semiHidden/>
    <w:unhideWhenUsed/>
    <w:rsid w:val="00397917"/>
  </w:style>
  <w:style w:type="numbering" w:customStyle="1" w:styleId="Bezlisty21113">
    <w:name w:val="Bez listy21113"/>
    <w:next w:val="Bezlisty"/>
    <w:uiPriority w:val="99"/>
    <w:semiHidden/>
    <w:unhideWhenUsed/>
    <w:rsid w:val="00397917"/>
  </w:style>
  <w:style w:type="numbering" w:customStyle="1" w:styleId="Bezlisty31113">
    <w:name w:val="Bez listy31113"/>
    <w:next w:val="Bezlisty"/>
    <w:uiPriority w:val="99"/>
    <w:semiHidden/>
    <w:unhideWhenUsed/>
    <w:rsid w:val="00397917"/>
  </w:style>
  <w:style w:type="numbering" w:customStyle="1" w:styleId="Bezlisty5113">
    <w:name w:val="Bez listy5113"/>
    <w:next w:val="Bezlisty"/>
    <w:uiPriority w:val="99"/>
    <w:semiHidden/>
    <w:unhideWhenUsed/>
    <w:rsid w:val="00397917"/>
  </w:style>
  <w:style w:type="numbering" w:customStyle="1" w:styleId="Bezlisty12113">
    <w:name w:val="Bez listy12113"/>
    <w:next w:val="Bezlisty"/>
    <w:uiPriority w:val="99"/>
    <w:semiHidden/>
    <w:unhideWhenUsed/>
    <w:rsid w:val="00397917"/>
  </w:style>
  <w:style w:type="numbering" w:customStyle="1" w:styleId="Bezlisty22113">
    <w:name w:val="Bez listy22113"/>
    <w:next w:val="Bezlisty"/>
    <w:uiPriority w:val="99"/>
    <w:semiHidden/>
    <w:unhideWhenUsed/>
    <w:rsid w:val="00397917"/>
  </w:style>
  <w:style w:type="numbering" w:customStyle="1" w:styleId="Bezlisty32113">
    <w:name w:val="Bez listy32113"/>
    <w:next w:val="Bezlisty"/>
    <w:uiPriority w:val="99"/>
    <w:semiHidden/>
    <w:unhideWhenUsed/>
    <w:rsid w:val="00397917"/>
  </w:style>
  <w:style w:type="numbering" w:customStyle="1" w:styleId="Bezlisty41113">
    <w:name w:val="Bez listy41113"/>
    <w:next w:val="Bezlisty"/>
    <w:uiPriority w:val="99"/>
    <w:semiHidden/>
    <w:unhideWhenUsed/>
    <w:rsid w:val="00397917"/>
  </w:style>
  <w:style w:type="numbering" w:customStyle="1" w:styleId="Bezlisty6113">
    <w:name w:val="Bez listy6113"/>
    <w:next w:val="Bezlisty"/>
    <w:uiPriority w:val="99"/>
    <w:semiHidden/>
    <w:unhideWhenUsed/>
    <w:rsid w:val="00397917"/>
  </w:style>
  <w:style w:type="numbering" w:customStyle="1" w:styleId="Bezlisty13113">
    <w:name w:val="Bez listy13113"/>
    <w:next w:val="Bezlisty"/>
    <w:uiPriority w:val="99"/>
    <w:semiHidden/>
    <w:unhideWhenUsed/>
    <w:rsid w:val="00397917"/>
  </w:style>
  <w:style w:type="numbering" w:customStyle="1" w:styleId="Bezlisty23113">
    <w:name w:val="Bez listy23113"/>
    <w:next w:val="Bezlisty"/>
    <w:uiPriority w:val="99"/>
    <w:semiHidden/>
    <w:unhideWhenUsed/>
    <w:rsid w:val="00397917"/>
  </w:style>
  <w:style w:type="numbering" w:customStyle="1" w:styleId="Bezlisty33113">
    <w:name w:val="Bez listy33113"/>
    <w:next w:val="Bezlisty"/>
    <w:uiPriority w:val="99"/>
    <w:semiHidden/>
    <w:unhideWhenUsed/>
    <w:rsid w:val="00397917"/>
  </w:style>
  <w:style w:type="numbering" w:customStyle="1" w:styleId="Bezlisty7113">
    <w:name w:val="Bez listy7113"/>
    <w:next w:val="Bezlisty"/>
    <w:uiPriority w:val="99"/>
    <w:semiHidden/>
    <w:unhideWhenUsed/>
    <w:rsid w:val="00397917"/>
  </w:style>
  <w:style w:type="numbering" w:customStyle="1" w:styleId="Bezlisty14113">
    <w:name w:val="Bez listy14113"/>
    <w:next w:val="Bezlisty"/>
    <w:uiPriority w:val="99"/>
    <w:semiHidden/>
    <w:unhideWhenUsed/>
    <w:rsid w:val="00397917"/>
  </w:style>
  <w:style w:type="numbering" w:customStyle="1" w:styleId="Bezlisty24113">
    <w:name w:val="Bez listy24113"/>
    <w:next w:val="Bezlisty"/>
    <w:uiPriority w:val="99"/>
    <w:semiHidden/>
    <w:unhideWhenUsed/>
    <w:rsid w:val="00397917"/>
  </w:style>
  <w:style w:type="numbering" w:customStyle="1" w:styleId="Bezlisty34113">
    <w:name w:val="Bez listy34113"/>
    <w:next w:val="Bezlisty"/>
    <w:uiPriority w:val="99"/>
    <w:semiHidden/>
    <w:unhideWhenUsed/>
    <w:rsid w:val="00397917"/>
  </w:style>
  <w:style w:type="numbering" w:customStyle="1" w:styleId="Bezlisty42113">
    <w:name w:val="Bez listy42113"/>
    <w:next w:val="Bezlisty"/>
    <w:uiPriority w:val="99"/>
    <w:semiHidden/>
    <w:unhideWhenUsed/>
    <w:rsid w:val="00397917"/>
  </w:style>
  <w:style w:type="numbering" w:customStyle="1" w:styleId="Bezlisty8113">
    <w:name w:val="Bez listy8113"/>
    <w:next w:val="Bezlisty"/>
    <w:uiPriority w:val="99"/>
    <w:semiHidden/>
    <w:unhideWhenUsed/>
    <w:rsid w:val="00397917"/>
  </w:style>
  <w:style w:type="numbering" w:customStyle="1" w:styleId="Bezlisty15113">
    <w:name w:val="Bez listy15113"/>
    <w:next w:val="Bezlisty"/>
    <w:uiPriority w:val="99"/>
    <w:semiHidden/>
    <w:unhideWhenUsed/>
    <w:rsid w:val="00397917"/>
  </w:style>
  <w:style w:type="numbering" w:customStyle="1" w:styleId="Bezlisty25113">
    <w:name w:val="Bez listy25113"/>
    <w:next w:val="Bezlisty"/>
    <w:uiPriority w:val="99"/>
    <w:semiHidden/>
    <w:unhideWhenUsed/>
    <w:rsid w:val="00397917"/>
  </w:style>
  <w:style w:type="numbering" w:customStyle="1" w:styleId="Bezlisty35113">
    <w:name w:val="Bez listy35113"/>
    <w:next w:val="Bezlisty"/>
    <w:uiPriority w:val="99"/>
    <w:semiHidden/>
    <w:unhideWhenUsed/>
    <w:rsid w:val="00397917"/>
  </w:style>
  <w:style w:type="numbering" w:customStyle="1" w:styleId="Bezlisty43113">
    <w:name w:val="Bez listy43113"/>
    <w:next w:val="Bezlisty"/>
    <w:uiPriority w:val="99"/>
    <w:semiHidden/>
    <w:unhideWhenUsed/>
    <w:rsid w:val="00397917"/>
  </w:style>
  <w:style w:type="numbering" w:customStyle="1" w:styleId="Bezlisty9113">
    <w:name w:val="Bez listy9113"/>
    <w:next w:val="Bezlisty"/>
    <w:uiPriority w:val="99"/>
    <w:semiHidden/>
    <w:unhideWhenUsed/>
    <w:rsid w:val="00397917"/>
  </w:style>
  <w:style w:type="numbering" w:customStyle="1" w:styleId="Bezlisty16113">
    <w:name w:val="Bez listy16113"/>
    <w:next w:val="Bezlisty"/>
    <w:uiPriority w:val="99"/>
    <w:semiHidden/>
    <w:unhideWhenUsed/>
    <w:rsid w:val="00397917"/>
  </w:style>
  <w:style w:type="numbering" w:customStyle="1" w:styleId="Bezlisty26113">
    <w:name w:val="Bez listy26113"/>
    <w:next w:val="Bezlisty"/>
    <w:uiPriority w:val="99"/>
    <w:semiHidden/>
    <w:unhideWhenUsed/>
    <w:rsid w:val="00397917"/>
  </w:style>
  <w:style w:type="numbering" w:customStyle="1" w:styleId="Bezlisty36113">
    <w:name w:val="Bez listy36113"/>
    <w:next w:val="Bezlisty"/>
    <w:uiPriority w:val="99"/>
    <w:semiHidden/>
    <w:unhideWhenUsed/>
    <w:rsid w:val="00397917"/>
  </w:style>
  <w:style w:type="numbering" w:customStyle="1" w:styleId="Bezlisty10113">
    <w:name w:val="Bez listy10113"/>
    <w:next w:val="Bezlisty"/>
    <w:uiPriority w:val="99"/>
    <w:semiHidden/>
    <w:unhideWhenUsed/>
    <w:rsid w:val="00397917"/>
  </w:style>
  <w:style w:type="numbering" w:customStyle="1" w:styleId="Bezlisty17113">
    <w:name w:val="Bez listy17113"/>
    <w:next w:val="Bezlisty"/>
    <w:uiPriority w:val="99"/>
    <w:semiHidden/>
    <w:unhideWhenUsed/>
    <w:rsid w:val="00397917"/>
  </w:style>
  <w:style w:type="numbering" w:customStyle="1" w:styleId="Bezlisty27113">
    <w:name w:val="Bez listy27113"/>
    <w:next w:val="Bezlisty"/>
    <w:uiPriority w:val="99"/>
    <w:semiHidden/>
    <w:unhideWhenUsed/>
    <w:rsid w:val="00397917"/>
  </w:style>
  <w:style w:type="numbering" w:customStyle="1" w:styleId="Bezlisty37113">
    <w:name w:val="Bez listy37113"/>
    <w:next w:val="Bezlisty"/>
    <w:uiPriority w:val="99"/>
    <w:semiHidden/>
    <w:unhideWhenUsed/>
    <w:rsid w:val="00397917"/>
  </w:style>
  <w:style w:type="numbering" w:customStyle="1" w:styleId="Bezlisty18113">
    <w:name w:val="Bez listy18113"/>
    <w:next w:val="Bezlisty"/>
    <w:uiPriority w:val="99"/>
    <w:semiHidden/>
    <w:unhideWhenUsed/>
    <w:rsid w:val="00397917"/>
  </w:style>
  <w:style w:type="numbering" w:customStyle="1" w:styleId="Bezlisty19113">
    <w:name w:val="Bez listy19113"/>
    <w:next w:val="Bezlisty"/>
    <w:uiPriority w:val="99"/>
    <w:semiHidden/>
    <w:unhideWhenUsed/>
    <w:rsid w:val="00397917"/>
  </w:style>
  <w:style w:type="numbering" w:customStyle="1" w:styleId="Bezlisty20112">
    <w:name w:val="Bez listy20112"/>
    <w:next w:val="Bezlisty"/>
    <w:uiPriority w:val="99"/>
    <w:semiHidden/>
    <w:unhideWhenUsed/>
    <w:rsid w:val="00397917"/>
  </w:style>
  <w:style w:type="numbering" w:customStyle="1" w:styleId="Bezlisty3012">
    <w:name w:val="Bez listy3012"/>
    <w:next w:val="Bezlisty"/>
    <w:uiPriority w:val="99"/>
    <w:semiHidden/>
    <w:unhideWhenUsed/>
    <w:rsid w:val="00397917"/>
  </w:style>
  <w:style w:type="numbering" w:customStyle="1" w:styleId="Styl122">
    <w:name w:val="Styl122"/>
    <w:rsid w:val="00397917"/>
  </w:style>
  <w:style w:type="numbering" w:customStyle="1" w:styleId="Bezlisty11213">
    <w:name w:val="Bez listy11213"/>
    <w:next w:val="Bezlisty"/>
    <w:uiPriority w:val="99"/>
    <w:semiHidden/>
    <w:unhideWhenUsed/>
    <w:rsid w:val="00397917"/>
  </w:style>
  <w:style w:type="numbering" w:customStyle="1" w:styleId="Bezlisty21013">
    <w:name w:val="Bez listy21013"/>
    <w:next w:val="Bezlisty"/>
    <w:uiPriority w:val="99"/>
    <w:semiHidden/>
    <w:unhideWhenUsed/>
    <w:rsid w:val="00397917"/>
  </w:style>
  <w:style w:type="numbering" w:customStyle="1" w:styleId="Bezlisty3913">
    <w:name w:val="Bez listy3913"/>
    <w:next w:val="Bezlisty"/>
    <w:uiPriority w:val="99"/>
    <w:semiHidden/>
    <w:unhideWhenUsed/>
    <w:rsid w:val="00397917"/>
  </w:style>
  <w:style w:type="numbering" w:customStyle="1" w:styleId="Bezlisty4513">
    <w:name w:val="Bez listy4513"/>
    <w:next w:val="Bezlisty"/>
    <w:uiPriority w:val="99"/>
    <w:semiHidden/>
    <w:unhideWhenUsed/>
    <w:rsid w:val="00397917"/>
  </w:style>
  <w:style w:type="numbering" w:customStyle="1" w:styleId="Bezlisty11313">
    <w:name w:val="Bez listy11313"/>
    <w:next w:val="Bezlisty"/>
    <w:uiPriority w:val="99"/>
    <w:semiHidden/>
    <w:unhideWhenUsed/>
    <w:rsid w:val="00397917"/>
  </w:style>
  <w:style w:type="numbering" w:customStyle="1" w:styleId="Bezlisty21213">
    <w:name w:val="Bez listy21213"/>
    <w:next w:val="Bezlisty"/>
    <w:uiPriority w:val="99"/>
    <w:semiHidden/>
    <w:unhideWhenUsed/>
    <w:rsid w:val="00397917"/>
  </w:style>
  <w:style w:type="numbering" w:customStyle="1" w:styleId="Bezlisty31213">
    <w:name w:val="Bez listy31213"/>
    <w:next w:val="Bezlisty"/>
    <w:uiPriority w:val="99"/>
    <w:semiHidden/>
    <w:unhideWhenUsed/>
    <w:rsid w:val="00397917"/>
  </w:style>
  <w:style w:type="numbering" w:customStyle="1" w:styleId="Bezlisty5213">
    <w:name w:val="Bez listy5213"/>
    <w:next w:val="Bezlisty"/>
    <w:uiPriority w:val="99"/>
    <w:semiHidden/>
    <w:unhideWhenUsed/>
    <w:rsid w:val="00397917"/>
  </w:style>
  <w:style w:type="numbering" w:customStyle="1" w:styleId="Bezlisty12213">
    <w:name w:val="Bez listy12213"/>
    <w:next w:val="Bezlisty"/>
    <w:uiPriority w:val="99"/>
    <w:semiHidden/>
    <w:unhideWhenUsed/>
    <w:rsid w:val="00397917"/>
  </w:style>
  <w:style w:type="numbering" w:customStyle="1" w:styleId="Bezlisty22213">
    <w:name w:val="Bez listy22213"/>
    <w:next w:val="Bezlisty"/>
    <w:uiPriority w:val="99"/>
    <w:semiHidden/>
    <w:unhideWhenUsed/>
    <w:rsid w:val="00397917"/>
  </w:style>
  <w:style w:type="numbering" w:customStyle="1" w:styleId="Bezlisty32213">
    <w:name w:val="Bez listy32213"/>
    <w:next w:val="Bezlisty"/>
    <w:uiPriority w:val="99"/>
    <w:semiHidden/>
    <w:unhideWhenUsed/>
    <w:rsid w:val="00397917"/>
  </w:style>
  <w:style w:type="numbering" w:customStyle="1" w:styleId="Bezlisty41213">
    <w:name w:val="Bez listy41213"/>
    <w:next w:val="Bezlisty"/>
    <w:uiPriority w:val="99"/>
    <w:semiHidden/>
    <w:unhideWhenUsed/>
    <w:rsid w:val="00397917"/>
  </w:style>
  <w:style w:type="numbering" w:customStyle="1" w:styleId="Bezlisty6213">
    <w:name w:val="Bez listy6213"/>
    <w:next w:val="Bezlisty"/>
    <w:uiPriority w:val="99"/>
    <w:semiHidden/>
    <w:unhideWhenUsed/>
    <w:rsid w:val="00397917"/>
  </w:style>
  <w:style w:type="numbering" w:customStyle="1" w:styleId="Bezlisty13213">
    <w:name w:val="Bez listy13213"/>
    <w:next w:val="Bezlisty"/>
    <w:uiPriority w:val="99"/>
    <w:semiHidden/>
    <w:unhideWhenUsed/>
    <w:rsid w:val="00397917"/>
  </w:style>
  <w:style w:type="numbering" w:customStyle="1" w:styleId="Bezlisty23213">
    <w:name w:val="Bez listy23213"/>
    <w:next w:val="Bezlisty"/>
    <w:uiPriority w:val="99"/>
    <w:semiHidden/>
    <w:unhideWhenUsed/>
    <w:rsid w:val="00397917"/>
  </w:style>
  <w:style w:type="numbering" w:customStyle="1" w:styleId="Bezlisty33213">
    <w:name w:val="Bez listy33213"/>
    <w:next w:val="Bezlisty"/>
    <w:uiPriority w:val="99"/>
    <w:semiHidden/>
    <w:unhideWhenUsed/>
    <w:rsid w:val="00397917"/>
  </w:style>
  <w:style w:type="numbering" w:customStyle="1" w:styleId="Bezlisty7213">
    <w:name w:val="Bez listy7213"/>
    <w:next w:val="Bezlisty"/>
    <w:uiPriority w:val="99"/>
    <w:semiHidden/>
    <w:unhideWhenUsed/>
    <w:rsid w:val="00397917"/>
  </w:style>
  <w:style w:type="numbering" w:customStyle="1" w:styleId="Bezlisty14213">
    <w:name w:val="Bez listy14213"/>
    <w:next w:val="Bezlisty"/>
    <w:uiPriority w:val="99"/>
    <w:semiHidden/>
    <w:unhideWhenUsed/>
    <w:rsid w:val="00397917"/>
  </w:style>
  <w:style w:type="numbering" w:customStyle="1" w:styleId="Bezlisty24213">
    <w:name w:val="Bez listy24213"/>
    <w:next w:val="Bezlisty"/>
    <w:uiPriority w:val="99"/>
    <w:semiHidden/>
    <w:unhideWhenUsed/>
    <w:rsid w:val="00397917"/>
  </w:style>
  <w:style w:type="numbering" w:customStyle="1" w:styleId="Bezlisty34213">
    <w:name w:val="Bez listy34213"/>
    <w:next w:val="Bezlisty"/>
    <w:uiPriority w:val="99"/>
    <w:semiHidden/>
    <w:unhideWhenUsed/>
    <w:rsid w:val="00397917"/>
  </w:style>
  <w:style w:type="numbering" w:customStyle="1" w:styleId="Bezlisty42213">
    <w:name w:val="Bez listy42213"/>
    <w:next w:val="Bezlisty"/>
    <w:uiPriority w:val="99"/>
    <w:semiHidden/>
    <w:unhideWhenUsed/>
    <w:rsid w:val="00397917"/>
  </w:style>
  <w:style w:type="numbering" w:customStyle="1" w:styleId="Bezlisty8213">
    <w:name w:val="Bez listy8213"/>
    <w:next w:val="Bezlisty"/>
    <w:uiPriority w:val="99"/>
    <w:semiHidden/>
    <w:unhideWhenUsed/>
    <w:rsid w:val="00397917"/>
  </w:style>
  <w:style w:type="numbering" w:customStyle="1" w:styleId="Bezlisty15213">
    <w:name w:val="Bez listy15213"/>
    <w:next w:val="Bezlisty"/>
    <w:uiPriority w:val="99"/>
    <w:semiHidden/>
    <w:unhideWhenUsed/>
    <w:rsid w:val="00397917"/>
  </w:style>
  <w:style w:type="numbering" w:customStyle="1" w:styleId="Bezlisty25213">
    <w:name w:val="Bez listy25213"/>
    <w:next w:val="Bezlisty"/>
    <w:uiPriority w:val="99"/>
    <w:semiHidden/>
    <w:unhideWhenUsed/>
    <w:rsid w:val="00397917"/>
  </w:style>
  <w:style w:type="numbering" w:customStyle="1" w:styleId="Bezlisty35213">
    <w:name w:val="Bez listy35213"/>
    <w:next w:val="Bezlisty"/>
    <w:uiPriority w:val="99"/>
    <w:semiHidden/>
    <w:unhideWhenUsed/>
    <w:rsid w:val="00397917"/>
  </w:style>
  <w:style w:type="numbering" w:customStyle="1" w:styleId="Bezlisty43213">
    <w:name w:val="Bez listy43213"/>
    <w:next w:val="Bezlisty"/>
    <w:uiPriority w:val="99"/>
    <w:semiHidden/>
    <w:unhideWhenUsed/>
    <w:rsid w:val="00397917"/>
  </w:style>
  <w:style w:type="numbering" w:customStyle="1" w:styleId="Bezlisty9213">
    <w:name w:val="Bez listy9213"/>
    <w:next w:val="Bezlisty"/>
    <w:uiPriority w:val="99"/>
    <w:semiHidden/>
    <w:unhideWhenUsed/>
    <w:rsid w:val="00397917"/>
  </w:style>
  <w:style w:type="numbering" w:customStyle="1" w:styleId="Bezlisty16213">
    <w:name w:val="Bez listy16213"/>
    <w:next w:val="Bezlisty"/>
    <w:uiPriority w:val="99"/>
    <w:semiHidden/>
    <w:unhideWhenUsed/>
    <w:rsid w:val="00397917"/>
  </w:style>
  <w:style w:type="numbering" w:customStyle="1" w:styleId="Bezlisty26213">
    <w:name w:val="Bez listy26213"/>
    <w:next w:val="Bezlisty"/>
    <w:uiPriority w:val="99"/>
    <w:semiHidden/>
    <w:unhideWhenUsed/>
    <w:rsid w:val="00397917"/>
  </w:style>
  <w:style w:type="numbering" w:customStyle="1" w:styleId="Bezlisty36213">
    <w:name w:val="Bez listy36213"/>
    <w:next w:val="Bezlisty"/>
    <w:uiPriority w:val="99"/>
    <w:semiHidden/>
    <w:unhideWhenUsed/>
    <w:rsid w:val="00397917"/>
  </w:style>
  <w:style w:type="numbering" w:customStyle="1" w:styleId="Bezlisty10213">
    <w:name w:val="Bez listy10213"/>
    <w:next w:val="Bezlisty"/>
    <w:uiPriority w:val="99"/>
    <w:semiHidden/>
    <w:unhideWhenUsed/>
    <w:rsid w:val="00397917"/>
  </w:style>
  <w:style w:type="numbering" w:customStyle="1" w:styleId="Bezlisty17213">
    <w:name w:val="Bez listy17213"/>
    <w:next w:val="Bezlisty"/>
    <w:uiPriority w:val="99"/>
    <w:semiHidden/>
    <w:unhideWhenUsed/>
    <w:rsid w:val="00397917"/>
  </w:style>
  <w:style w:type="numbering" w:customStyle="1" w:styleId="Bezlisty27213">
    <w:name w:val="Bez listy27213"/>
    <w:next w:val="Bezlisty"/>
    <w:uiPriority w:val="99"/>
    <w:semiHidden/>
    <w:unhideWhenUsed/>
    <w:rsid w:val="00397917"/>
  </w:style>
  <w:style w:type="numbering" w:customStyle="1" w:styleId="Bezlisty37213">
    <w:name w:val="Bez listy37213"/>
    <w:next w:val="Bezlisty"/>
    <w:uiPriority w:val="99"/>
    <w:semiHidden/>
    <w:unhideWhenUsed/>
    <w:rsid w:val="00397917"/>
  </w:style>
  <w:style w:type="numbering" w:customStyle="1" w:styleId="Bezlisty18213">
    <w:name w:val="Bez listy18213"/>
    <w:next w:val="Bezlisty"/>
    <w:uiPriority w:val="99"/>
    <w:semiHidden/>
    <w:unhideWhenUsed/>
    <w:rsid w:val="00397917"/>
  </w:style>
  <w:style w:type="numbering" w:customStyle="1" w:styleId="Bezlisty19213">
    <w:name w:val="Bez listy19213"/>
    <w:next w:val="Bezlisty"/>
    <w:uiPriority w:val="99"/>
    <w:semiHidden/>
    <w:unhideWhenUsed/>
    <w:rsid w:val="00397917"/>
  </w:style>
  <w:style w:type="numbering" w:customStyle="1" w:styleId="Bezlisty2022">
    <w:name w:val="Bez listy2022"/>
    <w:next w:val="Bezlisty"/>
    <w:uiPriority w:val="99"/>
    <w:semiHidden/>
    <w:unhideWhenUsed/>
    <w:rsid w:val="00397917"/>
  </w:style>
  <w:style w:type="numbering" w:customStyle="1" w:styleId="Bezlisty402">
    <w:name w:val="Bez listy402"/>
    <w:next w:val="Bezlisty"/>
    <w:uiPriority w:val="99"/>
    <w:semiHidden/>
    <w:unhideWhenUsed/>
    <w:rsid w:val="00397917"/>
  </w:style>
  <w:style w:type="numbering" w:customStyle="1" w:styleId="Styl132">
    <w:name w:val="Styl132"/>
    <w:rsid w:val="00397917"/>
  </w:style>
  <w:style w:type="numbering" w:customStyle="1" w:styleId="Bezlisty11412">
    <w:name w:val="Bez listy11412"/>
    <w:next w:val="Bezlisty"/>
    <w:uiPriority w:val="99"/>
    <w:semiHidden/>
    <w:unhideWhenUsed/>
    <w:rsid w:val="00397917"/>
  </w:style>
  <w:style w:type="numbering" w:customStyle="1" w:styleId="Bezlisty21312">
    <w:name w:val="Bez listy21312"/>
    <w:next w:val="Bezlisty"/>
    <w:uiPriority w:val="99"/>
    <w:semiHidden/>
    <w:unhideWhenUsed/>
    <w:rsid w:val="00397917"/>
  </w:style>
  <w:style w:type="numbering" w:customStyle="1" w:styleId="Bezlisty31012">
    <w:name w:val="Bez listy31012"/>
    <w:next w:val="Bezlisty"/>
    <w:uiPriority w:val="99"/>
    <w:semiHidden/>
    <w:unhideWhenUsed/>
    <w:rsid w:val="00397917"/>
  </w:style>
  <w:style w:type="numbering" w:customStyle="1" w:styleId="Bezlisty4612">
    <w:name w:val="Bez listy4612"/>
    <w:next w:val="Bezlisty"/>
    <w:uiPriority w:val="99"/>
    <w:semiHidden/>
    <w:unhideWhenUsed/>
    <w:rsid w:val="00397917"/>
  </w:style>
  <w:style w:type="numbering" w:customStyle="1" w:styleId="Bezlisty11512">
    <w:name w:val="Bez listy11512"/>
    <w:next w:val="Bezlisty"/>
    <w:uiPriority w:val="99"/>
    <w:semiHidden/>
    <w:unhideWhenUsed/>
    <w:rsid w:val="00397917"/>
  </w:style>
  <w:style w:type="numbering" w:customStyle="1" w:styleId="Bezlisty21412">
    <w:name w:val="Bez listy21412"/>
    <w:next w:val="Bezlisty"/>
    <w:uiPriority w:val="99"/>
    <w:semiHidden/>
    <w:unhideWhenUsed/>
    <w:rsid w:val="00397917"/>
  </w:style>
  <w:style w:type="numbering" w:customStyle="1" w:styleId="Bezlisty31312">
    <w:name w:val="Bez listy31312"/>
    <w:next w:val="Bezlisty"/>
    <w:uiPriority w:val="99"/>
    <w:semiHidden/>
    <w:unhideWhenUsed/>
    <w:rsid w:val="00397917"/>
  </w:style>
  <w:style w:type="numbering" w:customStyle="1" w:styleId="Bezlisty5312">
    <w:name w:val="Bez listy5312"/>
    <w:next w:val="Bezlisty"/>
    <w:uiPriority w:val="99"/>
    <w:semiHidden/>
    <w:unhideWhenUsed/>
    <w:rsid w:val="00397917"/>
  </w:style>
  <w:style w:type="numbering" w:customStyle="1" w:styleId="Bezlisty12312">
    <w:name w:val="Bez listy12312"/>
    <w:next w:val="Bezlisty"/>
    <w:uiPriority w:val="99"/>
    <w:semiHidden/>
    <w:unhideWhenUsed/>
    <w:rsid w:val="00397917"/>
  </w:style>
  <w:style w:type="numbering" w:customStyle="1" w:styleId="Bezlisty22312">
    <w:name w:val="Bez listy22312"/>
    <w:next w:val="Bezlisty"/>
    <w:uiPriority w:val="99"/>
    <w:semiHidden/>
    <w:unhideWhenUsed/>
    <w:rsid w:val="00397917"/>
  </w:style>
  <w:style w:type="numbering" w:customStyle="1" w:styleId="Bezlisty32312">
    <w:name w:val="Bez listy32312"/>
    <w:next w:val="Bezlisty"/>
    <w:uiPriority w:val="99"/>
    <w:semiHidden/>
    <w:unhideWhenUsed/>
    <w:rsid w:val="00397917"/>
  </w:style>
  <w:style w:type="numbering" w:customStyle="1" w:styleId="Bezlisty41312">
    <w:name w:val="Bez listy41312"/>
    <w:next w:val="Bezlisty"/>
    <w:uiPriority w:val="99"/>
    <w:semiHidden/>
    <w:unhideWhenUsed/>
    <w:rsid w:val="00397917"/>
  </w:style>
  <w:style w:type="numbering" w:customStyle="1" w:styleId="Bezlisty6312">
    <w:name w:val="Bez listy6312"/>
    <w:next w:val="Bezlisty"/>
    <w:uiPriority w:val="99"/>
    <w:semiHidden/>
    <w:unhideWhenUsed/>
    <w:rsid w:val="00397917"/>
  </w:style>
  <w:style w:type="numbering" w:customStyle="1" w:styleId="Bezlisty13312">
    <w:name w:val="Bez listy13312"/>
    <w:next w:val="Bezlisty"/>
    <w:uiPriority w:val="99"/>
    <w:semiHidden/>
    <w:unhideWhenUsed/>
    <w:rsid w:val="00397917"/>
  </w:style>
  <w:style w:type="numbering" w:customStyle="1" w:styleId="Bezlisty23312">
    <w:name w:val="Bez listy23312"/>
    <w:next w:val="Bezlisty"/>
    <w:uiPriority w:val="99"/>
    <w:semiHidden/>
    <w:unhideWhenUsed/>
    <w:rsid w:val="00397917"/>
  </w:style>
  <w:style w:type="numbering" w:customStyle="1" w:styleId="Bezlisty33312">
    <w:name w:val="Bez listy33312"/>
    <w:next w:val="Bezlisty"/>
    <w:uiPriority w:val="99"/>
    <w:semiHidden/>
    <w:unhideWhenUsed/>
    <w:rsid w:val="00397917"/>
  </w:style>
  <w:style w:type="numbering" w:customStyle="1" w:styleId="Bezlisty7312">
    <w:name w:val="Bez listy7312"/>
    <w:next w:val="Bezlisty"/>
    <w:uiPriority w:val="99"/>
    <w:semiHidden/>
    <w:unhideWhenUsed/>
    <w:rsid w:val="00397917"/>
  </w:style>
  <w:style w:type="numbering" w:customStyle="1" w:styleId="Bezlisty14312">
    <w:name w:val="Bez listy14312"/>
    <w:next w:val="Bezlisty"/>
    <w:uiPriority w:val="99"/>
    <w:semiHidden/>
    <w:unhideWhenUsed/>
    <w:rsid w:val="00397917"/>
  </w:style>
  <w:style w:type="numbering" w:customStyle="1" w:styleId="Bezlisty24312">
    <w:name w:val="Bez listy24312"/>
    <w:next w:val="Bezlisty"/>
    <w:uiPriority w:val="99"/>
    <w:semiHidden/>
    <w:unhideWhenUsed/>
    <w:rsid w:val="00397917"/>
  </w:style>
  <w:style w:type="numbering" w:customStyle="1" w:styleId="Bezlisty34312">
    <w:name w:val="Bez listy34312"/>
    <w:next w:val="Bezlisty"/>
    <w:uiPriority w:val="99"/>
    <w:semiHidden/>
    <w:unhideWhenUsed/>
    <w:rsid w:val="00397917"/>
  </w:style>
  <w:style w:type="numbering" w:customStyle="1" w:styleId="Bezlisty42312">
    <w:name w:val="Bez listy42312"/>
    <w:next w:val="Bezlisty"/>
    <w:uiPriority w:val="99"/>
    <w:semiHidden/>
    <w:unhideWhenUsed/>
    <w:rsid w:val="00397917"/>
  </w:style>
  <w:style w:type="numbering" w:customStyle="1" w:styleId="Bezlisty8312">
    <w:name w:val="Bez listy8312"/>
    <w:next w:val="Bezlisty"/>
    <w:uiPriority w:val="99"/>
    <w:semiHidden/>
    <w:unhideWhenUsed/>
    <w:rsid w:val="00397917"/>
  </w:style>
  <w:style w:type="numbering" w:customStyle="1" w:styleId="Bezlisty15312">
    <w:name w:val="Bez listy15312"/>
    <w:next w:val="Bezlisty"/>
    <w:uiPriority w:val="99"/>
    <w:semiHidden/>
    <w:unhideWhenUsed/>
    <w:rsid w:val="00397917"/>
  </w:style>
  <w:style w:type="numbering" w:customStyle="1" w:styleId="Bezlisty25312">
    <w:name w:val="Bez listy25312"/>
    <w:next w:val="Bezlisty"/>
    <w:uiPriority w:val="99"/>
    <w:semiHidden/>
    <w:unhideWhenUsed/>
    <w:rsid w:val="00397917"/>
  </w:style>
  <w:style w:type="numbering" w:customStyle="1" w:styleId="Bezlisty35312">
    <w:name w:val="Bez listy35312"/>
    <w:next w:val="Bezlisty"/>
    <w:uiPriority w:val="99"/>
    <w:semiHidden/>
    <w:unhideWhenUsed/>
    <w:rsid w:val="00397917"/>
  </w:style>
  <w:style w:type="numbering" w:customStyle="1" w:styleId="Bezlisty43312">
    <w:name w:val="Bez listy43312"/>
    <w:next w:val="Bezlisty"/>
    <w:uiPriority w:val="99"/>
    <w:semiHidden/>
    <w:unhideWhenUsed/>
    <w:rsid w:val="00397917"/>
  </w:style>
  <w:style w:type="numbering" w:customStyle="1" w:styleId="Bezlisty9312">
    <w:name w:val="Bez listy9312"/>
    <w:next w:val="Bezlisty"/>
    <w:uiPriority w:val="99"/>
    <w:semiHidden/>
    <w:unhideWhenUsed/>
    <w:rsid w:val="00397917"/>
  </w:style>
  <w:style w:type="numbering" w:customStyle="1" w:styleId="Bezlisty16312">
    <w:name w:val="Bez listy16312"/>
    <w:next w:val="Bezlisty"/>
    <w:uiPriority w:val="99"/>
    <w:semiHidden/>
    <w:unhideWhenUsed/>
    <w:rsid w:val="00397917"/>
  </w:style>
  <w:style w:type="numbering" w:customStyle="1" w:styleId="Bezlisty26312">
    <w:name w:val="Bez listy26312"/>
    <w:next w:val="Bezlisty"/>
    <w:uiPriority w:val="99"/>
    <w:semiHidden/>
    <w:unhideWhenUsed/>
    <w:rsid w:val="00397917"/>
  </w:style>
  <w:style w:type="numbering" w:customStyle="1" w:styleId="Bezlisty36312">
    <w:name w:val="Bez listy36312"/>
    <w:next w:val="Bezlisty"/>
    <w:uiPriority w:val="99"/>
    <w:semiHidden/>
    <w:unhideWhenUsed/>
    <w:rsid w:val="00397917"/>
  </w:style>
  <w:style w:type="numbering" w:customStyle="1" w:styleId="Bezlisty10312">
    <w:name w:val="Bez listy10312"/>
    <w:next w:val="Bezlisty"/>
    <w:uiPriority w:val="99"/>
    <w:semiHidden/>
    <w:unhideWhenUsed/>
    <w:rsid w:val="00397917"/>
  </w:style>
  <w:style w:type="numbering" w:customStyle="1" w:styleId="Bezlisty17312">
    <w:name w:val="Bez listy17312"/>
    <w:next w:val="Bezlisty"/>
    <w:uiPriority w:val="99"/>
    <w:semiHidden/>
    <w:unhideWhenUsed/>
    <w:rsid w:val="00397917"/>
  </w:style>
  <w:style w:type="numbering" w:customStyle="1" w:styleId="Bezlisty27312">
    <w:name w:val="Bez listy27312"/>
    <w:next w:val="Bezlisty"/>
    <w:uiPriority w:val="99"/>
    <w:semiHidden/>
    <w:unhideWhenUsed/>
    <w:rsid w:val="00397917"/>
  </w:style>
  <w:style w:type="numbering" w:customStyle="1" w:styleId="Bezlisty37312">
    <w:name w:val="Bez listy37312"/>
    <w:next w:val="Bezlisty"/>
    <w:uiPriority w:val="99"/>
    <w:semiHidden/>
    <w:unhideWhenUsed/>
    <w:rsid w:val="00397917"/>
  </w:style>
  <w:style w:type="numbering" w:customStyle="1" w:styleId="Bezlisty18312">
    <w:name w:val="Bez listy18312"/>
    <w:next w:val="Bezlisty"/>
    <w:uiPriority w:val="99"/>
    <w:semiHidden/>
    <w:unhideWhenUsed/>
    <w:rsid w:val="00397917"/>
  </w:style>
  <w:style w:type="numbering" w:customStyle="1" w:styleId="Bezlisty19312">
    <w:name w:val="Bez listy19312"/>
    <w:next w:val="Bezlisty"/>
    <w:uiPriority w:val="99"/>
    <w:semiHidden/>
    <w:unhideWhenUsed/>
    <w:rsid w:val="00397917"/>
  </w:style>
  <w:style w:type="numbering" w:customStyle="1" w:styleId="Bezlisty2032">
    <w:name w:val="Bez listy2032"/>
    <w:next w:val="Bezlisty"/>
    <w:uiPriority w:val="99"/>
    <w:semiHidden/>
    <w:unhideWhenUsed/>
    <w:rsid w:val="00397917"/>
  </w:style>
  <w:style w:type="numbering" w:customStyle="1" w:styleId="Bezlisty472">
    <w:name w:val="Bez listy472"/>
    <w:next w:val="Bezlisty"/>
    <w:uiPriority w:val="99"/>
    <w:semiHidden/>
    <w:unhideWhenUsed/>
    <w:rsid w:val="00397917"/>
  </w:style>
  <w:style w:type="numbering" w:customStyle="1" w:styleId="Bezlisty1162">
    <w:name w:val="Bez listy1162"/>
    <w:next w:val="Bezlisty"/>
    <w:uiPriority w:val="99"/>
    <w:semiHidden/>
    <w:unhideWhenUsed/>
    <w:rsid w:val="00397917"/>
  </w:style>
  <w:style w:type="numbering" w:customStyle="1" w:styleId="Bezlisty2152">
    <w:name w:val="Bez listy2152"/>
    <w:next w:val="Bezlisty"/>
    <w:uiPriority w:val="99"/>
    <w:semiHidden/>
    <w:unhideWhenUsed/>
    <w:rsid w:val="00397917"/>
  </w:style>
  <w:style w:type="numbering" w:customStyle="1" w:styleId="Bezlisty3142">
    <w:name w:val="Bez listy3142"/>
    <w:next w:val="Bezlisty"/>
    <w:uiPriority w:val="99"/>
    <w:semiHidden/>
    <w:unhideWhenUsed/>
    <w:rsid w:val="00397917"/>
  </w:style>
  <w:style w:type="numbering" w:customStyle="1" w:styleId="Bezlisty482">
    <w:name w:val="Bez listy482"/>
    <w:next w:val="Bezlisty"/>
    <w:uiPriority w:val="99"/>
    <w:semiHidden/>
    <w:unhideWhenUsed/>
    <w:rsid w:val="00397917"/>
  </w:style>
  <w:style w:type="numbering" w:customStyle="1" w:styleId="Bezlisty1172">
    <w:name w:val="Bez listy1172"/>
    <w:next w:val="Bezlisty"/>
    <w:uiPriority w:val="99"/>
    <w:semiHidden/>
    <w:unhideWhenUsed/>
    <w:rsid w:val="00397917"/>
  </w:style>
  <w:style w:type="numbering" w:customStyle="1" w:styleId="Bezlisty2162">
    <w:name w:val="Bez listy2162"/>
    <w:next w:val="Bezlisty"/>
    <w:uiPriority w:val="99"/>
    <w:semiHidden/>
    <w:unhideWhenUsed/>
    <w:rsid w:val="00397917"/>
  </w:style>
  <w:style w:type="numbering" w:customStyle="1" w:styleId="Bezlisty3152">
    <w:name w:val="Bez listy3152"/>
    <w:next w:val="Bezlisty"/>
    <w:uiPriority w:val="99"/>
    <w:semiHidden/>
    <w:unhideWhenUsed/>
    <w:rsid w:val="00397917"/>
  </w:style>
  <w:style w:type="numbering" w:customStyle="1" w:styleId="Bezlisty542">
    <w:name w:val="Bez listy542"/>
    <w:next w:val="Bezlisty"/>
    <w:uiPriority w:val="99"/>
    <w:semiHidden/>
    <w:unhideWhenUsed/>
    <w:rsid w:val="00397917"/>
  </w:style>
  <w:style w:type="numbering" w:customStyle="1" w:styleId="Bezlisty1242">
    <w:name w:val="Bez listy1242"/>
    <w:next w:val="Bezlisty"/>
    <w:uiPriority w:val="99"/>
    <w:semiHidden/>
    <w:unhideWhenUsed/>
    <w:rsid w:val="00397917"/>
  </w:style>
  <w:style w:type="numbering" w:customStyle="1" w:styleId="Bezlisty2242">
    <w:name w:val="Bez listy2242"/>
    <w:next w:val="Bezlisty"/>
    <w:uiPriority w:val="99"/>
    <w:semiHidden/>
    <w:unhideWhenUsed/>
    <w:rsid w:val="00397917"/>
  </w:style>
  <w:style w:type="numbering" w:customStyle="1" w:styleId="Bezlisty3242">
    <w:name w:val="Bez listy3242"/>
    <w:next w:val="Bezlisty"/>
    <w:uiPriority w:val="99"/>
    <w:semiHidden/>
    <w:unhideWhenUsed/>
    <w:rsid w:val="00397917"/>
  </w:style>
  <w:style w:type="numbering" w:customStyle="1" w:styleId="Bezlisty4142">
    <w:name w:val="Bez listy4142"/>
    <w:next w:val="Bezlisty"/>
    <w:uiPriority w:val="99"/>
    <w:semiHidden/>
    <w:unhideWhenUsed/>
    <w:rsid w:val="00397917"/>
  </w:style>
  <w:style w:type="numbering" w:customStyle="1" w:styleId="Bezlisty642">
    <w:name w:val="Bez listy642"/>
    <w:next w:val="Bezlisty"/>
    <w:uiPriority w:val="99"/>
    <w:semiHidden/>
    <w:unhideWhenUsed/>
    <w:rsid w:val="00397917"/>
  </w:style>
  <w:style w:type="numbering" w:customStyle="1" w:styleId="Bezlisty1342">
    <w:name w:val="Bez listy1342"/>
    <w:next w:val="Bezlisty"/>
    <w:uiPriority w:val="99"/>
    <w:semiHidden/>
    <w:unhideWhenUsed/>
    <w:rsid w:val="00397917"/>
  </w:style>
  <w:style w:type="numbering" w:customStyle="1" w:styleId="Bezlisty2342">
    <w:name w:val="Bez listy2342"/>
    <w:next w:val="Bezlisty"/>
    <w:uiPriority w:val="99"/>
    <w:semiHidden/>
    <w:unhideWhenUsed/>
    <w:rsid w:val="00397917"/>
  </w:style>
  <w:style w:type="numbering" w:customStyle="1" w:styleId="Bezlisty3342">
    <w:name w:val="Bez listy3342"/>
    <w:next w:val="Bezlisty"/>
    <w:uiPriority w:val="99"/>
    <w:semiHidden/>
    <w:unhideWhenUsed/>
    <w:rsid w:val="00397917"/>
  </w:style>
  <w:style w:type="numbering" w:customStyle="1" w:styleId="Bezlisty742">
    <w:name w:val="Bez listy742"/>
    <w:next w:val="Bezlisty"/>
    <w:uiPriority w:val="99"/>
    <w:semiHidden/>
    <w:unhideWhenUsed/>
    <w:rsid w:val="00397917"/>
  </w:style>
  <w:style w:type="numbering" w:customStyle="1" w:styleId="Bezlisty1442">
    <w:name w:val="Bez listy1442"/>
    <w:next w:val="Bezlisty"/>
    <w:uiPriority w:val="99"/>
    <w:semiHidden/>
    <w:unhideWhenUsed/>
    <w:rsid w:val="00397917"/>
  </w:style>
  <w:style w:type="numbering" w:customStyle="1" w:styleId="Bezlisty2442">
    <w:name w:val="Bez listy2442"/>
    <w:next w:val="Bezlisty"/>
    <w:uiPriority w:val="99"/>
    <w:semiHidden/>
    <w:unhideWhenUsed/>
    <w:rsid w:val="00397917"/>
  </w:style>
  <w:style w:type="numbering" w:customStyle="1" w:styleId="Bezlisty3442">
    <w:name w:val="Bez listy3442"/>
    <w:next w:val="Bezlisty"/>
    <w:uiPriority w:val="99"/>
    <w:semiHidden/>
    <w:unhideWhenUsed/>
    <w:rsid w:val="00397917"/>
  </w:style>
  <w:style w:type="numbering" w:customStyle="1" w:styleId="Bezlisty4242">
    <w:name w:val="Bez listy4242"/>
    <w:next w:val="Bezlisty"/>
    <w:uiPriority w:val="99"/>
    <w:semiHidden/>
    <w:unhideWhenUsed/>
    <w:rsid w:val="00397917"/>
  </w:style>
  <w:style w:type="numbering" w:customStyle="1" w:styleId="Bezlisty842">
    <w:name w:val="Bez listy842"/>
    <w:next w:val="Bezlisty"/>
    <w:uiPriority w:val="99"/>
    <w:semiHidden/>
    <w:unhideWhenUsed/>
    <w:rsid w:val="00397917"/>
  </w:style>
  <w:style w:type="numbering" w:customStyle="1" w:styleId="Bezlisty1542">
    <w:name w:val="Bez listy1542"/>
    <w:next w:val="Bezlisty"/>
    <w:uiPriority w:val="99"/>
    <w:semiHidden/>
    <w:unhideWhenUsed/>
    <w:rsid w:val="00397917"/>
  </w:style>
  <w:style w:type="numbering" w:customStyle="1" w:styleId="Bezlisty2542">
    <w:name w:val="Bez listy2542"/>
    <w:next w:val="Bezlisty"/>
    <w:uiPriority w:val="99"/>
    <w:semiHidden/>
    <w:unhideWhenUsed/>
    <w:rsid w:val="00397917"/>
  </w:style>
  <w:style w:type="numbering" w:customStyle="1" w:styleId="Bezlisty3542">
    <w:name w:val="Bez listy3542"/>
    <w:next w:val="Bezlisty"/>
    <w:uiPriority w:val="99"/>
    <w:semiHidden/>
    <w:unhideWhenUsed/>
    <w:rsid w:val="00397917"/>
  </w:style>
  <w:style w:type="numbering" w:customStyle="1" w:styleId="Bezlisty4342">
    <w:name w:val="Bez listy4342"/>
    <w:next w:val="Bezlisty"/>
    <w:uiPriority w:val="99"/>
    <w:semiHidden/>
    <w:unhideWhenUsed/>
    <w:rsid w:val="00397917"/>
  </w:style>
  <w:style w:type="numbering" w:customStyle="1" w:styleId="Bezlisty942">
    <w:name w:val="Bez listy942"/>
    <w:next w:val="Bezlisty"/>
    <w:uiPriority w:val="99"/>
    <w:semiHidden/>
    <w:unhideWhenUsed/>
    <w:rsid w:val="00397917"/>
  </w:style>
  <w:style w:type="numbering" w:customStyle="1" w:styleId="Bezlisty1642">
    <w:name w:val="Bez listy1642"/>
    <w:next w:val="Bezlisty"/>
    <w:uiPriority w:val="99"/>
    <w:semiHidden/>
    <w:unhideWhenUsed/>
    <w:rsid w:val="00397917"/>
  </w:style>
  <w:style w:type="numbering" w:customStyle="1" w:styleId="Bezlisty2642">
    <w:name w:val="Bez listy2642"/>
    <w:next w:val="Bezlisty"/>
    <w:uiPriority w:val="99"/>
    <w:semiHidden/>
    <w:unhideWhenUsed/>
    <w:rsid w:val="00397917"/>
  </w:style>
  <w:style w:type="numbering" w:customStyle="1" w:styleId="Bezlisty3642">
    <w:name w:val="Bez listy3642"/>
    <w:next w:val="Bezlisty"/>
    <w:uiPriority w:val="99"/>
    <w:semiHidden/>
    <w:unhideWhenUsed/>
    <w:rsid w:val="00397917"/>
  </w:style>
  <w:style w:type="numbering" w:customStyle="1" w:styleId="Bezlisty1042">
    <w:name w:val="Bez listy1042"/>
    <w:next w:val="Bezlisty"/>
    <w:uiPriority w:val="99"/>
    <w:semiHidden/>
    <w:unhideWhenUsed/>
    <w:rsid w:val="00397917"/>
  </w:style>
  <w:style w:type="numbering" w:customStyle="1" w:styleId="Bezlisty1742">
    <w:name w:val="Bez listy1742"/>
    <w:next w:val="Bezlisty"/>
    <w:uiPriority w:val="99"/>
    <w:semiHidden/>
    <w:unhideWhenUsed/>
    <w:rsid w:val="00397917"/>
  </w:style>
  <w:style w:type="numbering" w:customStyle="1" w:styleId="Bezlisty2742">
    <w:name w:val="Bez listy2742"/>
    <w:next w:val="Bezlisty"/>
    <w:uiPriority w:val="99"/>
    <w:semiHidden/>
    <w:unhideWhenUsed/>
    <w:rsid w:val="00397917"/>
  </w:style>
  <w:style w:type="numbering" w:customStyle="1" w:styleId="Bezlisty3742">
    <w:name w:val="Bez listy3742"/>
    <w:next w:val="Bezlisty"/>
    <w:uiPriority w:val="99"/>
    <w:semiHidden/>
    <w:unhideWhenUsed/>
    <w:rsid w:val="00397917"/>
  </w:style>
  <w:style w:type="numbering" w:customStyle="1" w:styleId="Bezlisty1842">
    <w:name w:val="Bez listy1842"/>
    <w:next w:val="Bezlisty"/>
    <w:uiPriority w:val="99"/>
    <w:semiHidden/>
    <w:unhideWhenUsed/>
    <w:rsid w:val="00397917"/>
  </w:style>
  <w:style w:type="numbering" w:customStyle="1" w:styleId="Bezlisty1942">
    <w:name w:val="Bez listy1942"/>
    <w:next w:val="Bezlisty"/>
    <w:uiPriority w:val="99"/>
    <w:semiHidden/>
    <w:unhideWhenUsed/>
    <w:rsid w:val="00397917"/>
  </w:style>
  <w:style w:type="numbering" w:customStyle="1" w:styleId="Bezlisty2042">
    <w:name w:val="Bez listy2042"/>
    <w:next w:val="Bezlisty"/>
    <w:uiPriority w:val="99"/>
    <w:semiHidden/>
    <w:unhideWhenUsed/>
    <w:rsid w:val="00397917"/>
  </w:style>
  <w:style w:type="numbering" w:customStyle="1" w:styleId="Bezlisty110112">
    <w:name w:val="Bez listy110112"/>
    <w:next w:val="Bezlisty"/>
    <w:uiPriority w:val="99"/>
    <w:semiHidden/>
    <w:unhideWhenUsed/>
    <w:rsid w:val="00397917"/>
  </w:style>
  <w:style w:type="numbering" w:customStyle="1" w:styleId="Bezlisty28112">
    <w:name w:val="Bez listy28112"/>
    <w:next w:val="Bezlisty"/>
    <w:uiPriority w:val="99"/>
    <w:semiHidden/>
    <w:unhideWhenUsed/>
    <w:rsid w:val="00397917"/>
  </w:style>
  <w:style w:type="numbering" w:customStyle="1" w:styleId="Bezlisty38112">
    <w:name w:val="Bez listy38112"/>
    <w:next w:val="Bezlisty"/>
    <w:uiPriority w:val="99"/>
    <w:semiHidden/>
    <w:unhideWhenUsed/>
    <w:rsid w:val="00397917"/>
  </w:style>
  <w:style w:type="numbering" w:customStyle="1" w:styleId="Bezlisty44112">
    <w:name w:val="Bez listy44112"/>
    <w:next w:val="Bezlisty"/>
    <w:uiPriority w:val="99"/>
    <w:semiHidden/>
    <w:unhideWhenUsed/>
    <w:rsid w:val="00397917"/>
  </w:style>
  <w:style w:type="numbering" w:customStyle="1" w:styleId="Bezlisty111113">
    <w:name w:val="Bez listy111113"/>
    <w:next w:val="Bezlisty"/>
    <w:uiPriority w:val="99"/>
    <w:semiHidden/>
    <w:unhideWhenUsed/>
    <w:rsid w:val="00397917"/>
  </w:style>
  <w:style w:type="numbering" w:customStyle="1" w:styleId="Bezlisty211112">
    <w:name w:val="Bez listy211112"/>
    <w:next w:val="Bezlisty"/>
    <w:uiPriority w:val="99"/>
    <w:semiHidden/>
    <w:unhideWhenUsed/>
    <w:rsid w:val="00397917"/>
  </w:style>
  <w:style w:type="numbering" w:customStyle="1" w:styleId="Bezlisty311112">
    <w:name w:val="Bez listy311112"/>
    <w:next w:val="Bezlisty"/>
    <w:uiPriority w:val="99"/>
    <w:semiHidden/>
    <w:unhideWhenUsed/>
    <w:rsid w:val="00397917"/>
  </w:style>
  <w:style w:type="numbering" w:customStyle="1" w:styleId="Bezlisty51112">
    <w:name w:val="Bez listy51112"/>
    <w:next w:val="Bezlisty"/>
    <w:uiPriority w:val="99"/>
    <w:semiHidden/>
    <w:unhideWhenUsed/>
    <w:rsid w:val="00397917"/>
  </w:style>
  <w:style w:type="numbering" w:customStyle="1" w:styleId="Bezlisty121112">
    <w:name w:val="Bez listy121112"/>
    <w:next w:val="Bezlisty"/>
    <w:uiPriority w:val="99"/>
    <w:semiHidden/>
    <w:unhideWhenUsed/>
    <w:rsid w:val="00397917"/>
  </w:style>
  <w:style w:type="numbering" w:customStyle="1" w:styleId="Bezlisty221112">
    <w:name w:val="Bez listy221112"/>
    <w:next w:val="Bezlisty"/>
    <w:uiPriority w:val="99"/>
    <w:semiHidden/>
    <w:unhideWhenUsed/>
    <w:rsid w:val="00397917"/>
  </w:style>
  <w:style w:type="numbering" w:customStyle="1" w:styleId="Bezlisty321112">
    <w:name w:val="Bez listy321112"/>
    <w:next w:val="Bezlisty"/>
    <w:uiPriority w:val="99"/>
    <w:semiHidden/>
    <w:unhideWhenUsed/>
    <w:rsid w:val="00397917"/>
  </w:style>
  <w:style w:type="numbering" w:customStyle="1" w:styleId="Bezlisty411112">
    <w:name w:val="Bez listy411112"/>
    <w:next w:val="Bezlisty"/>
    <w:uiPriority w:val="99"/>
    <w:semiHidden/>
    <w:unhideWhenUsed/>
    <w:rsid w:val="00397917"/>
  </w:style>
  <w:style w:type="numbering" w:customStyle="1" w:styleId="Bezlisty61112">
    <w:name w:val="Bez listy61112"/>
    <w:next w:val="Bezlisty"/>
    <w:uiPriority w:val="99"/>
    <w:semiHidden/>
    <w:unhideWhenUsed/>
    <w:rsid w:val="00397917"/>
  </w:style>
  <w:style w:type="numbering" w:customStyle="1" w:styleId="Bezlisty131112">
    <w:name w:val="Bez listy131112"/>
    <w:next w:val="Bezlisty"/>
    <w:uiPriority w:val="99"/>
    <w:semiHidden/>
    <w:unhideWhenUsed/>
    <w:rsid w:val="00397917"/>
  </w:style>
  <w:style w:type="numbering" w:customStyle="1" w:styleId="Bezlisty231112">
    <w:name w:val="Bez listy231112"/>
    <w:next w:val="Bezlisty"/>
    <w:uiPriority w:val="99"/>
    <w:semiHidden/>
    <w:unhideWhenUsed/>
    <w:rsid w:val="00397917"/>
  </w:style>
  <w:style w:type="numbering" w:customStyle="1" w:styleId="Bezlisty331112">
    <w:name w:val="Bez listy331112"/>
    <w:next w:val="Bezlisty"/>
    <w:uiPriority w:val="99"/>
    <w:semiHidden/>
    <w:unhideWhenUsed/>
    <w:rsid w:val="00397917"/>
  </w:style>
  <w:style w:type="numbering" w:customStyle="1" w:styleId="Bezlisty71112">
    <w:name w:val="Bez listy71112"/>
    <w:next w:val="Bezlisty"/>
    <w:uiPriority w:val="99"/>
    <w:semiHidden/>
    <w:unhideWhenUsed/>
    <w:rsid w:val="00397917"/>
  </w:style>
  <w:style w:type="numbering" w:customStyle="1" w:styleId="Bezlisty141112">
    <w:name w:val="Bez listy141112"/>
    <w:next w:val="Bezlisty"/>
    <w:uiPriority w:val="99"/>
    <w:semiHidden/>
    <w:unhideWhenUsed/>
    <w:rsid w:val="00397917"/>
  </w:style>
  <w:style w:type="numbering" w:customStyle="1" w:styleId="Bezlisty241112">
    <w:name w:val="Bez listy241112"/>
    <w:next w:val="Bezlisty"/>
    <w:uiPriority w:val="99"/>
    <w:semiHidden/>
    <w:unhideWhenUsed/>
    <w:rsid w:val="00397917"/>
  </w:style>
  <w:style w:type="numbering" w:customStyle="1" w:styleId="Bezlisty341112">
    <w:name w:val="Bez listy341112"/>
    <w:next w:val="Bezlisty"/>
    <w:uiPriority w:val="99"/>
    <w:semiHidden/>
    <w:unhideWhenUsed/>
    <w:rsid w:val="00397917"/>
  </w:style>
  <w:style w:type="numbering" w:customStyle="1" w:styleId="Bezlisty421112">
    <w:name w:val="Bez listy421112"/>
    <w:next w:val="Bezlisty"/>
    <w:uiPriority w:val="99"/>
    <w:semiHidden/>
    <w:unhideWhenUsed/>
    <w:rsid w:val="00397917"/>
  </w:style>
  <w:style w:type="numbering" w:customStyle="1" w:styleId="Bezlisty81112">
    <w:name w:val="Bez listy81112"/>
    <w:next w:val="Bezlisty"/>
    <w:uiPriority w:val="99"/>
    <w:semiHidden/>
    <w:unhideWhenUsed/>
    <w:rsid w:val="00397917"/>
  </w:style>
  <w:style w:type="numbering" w:customStyle="1" w:styleId="Bezlisty151112">
    <w:name w:val="Bez listy151112"/>
    <w:next w:val="Bezlisty"/>
    <w:uiPriority w:val="99"/>
    <w:semiHidden/>
    <w:unhideWhenUsed/>
    <w:rsid w:val="00397917"/>
  </w:style>
  <w:style w:type="numbering" w:customStyle="1" w:styleId="Bezlisty251112">
    <w:name w:val="Bez listy251112"/>
    <w:next w:val="Bezlisty"/>
    <w:uiPriority w:val="99"/>
    <w:semiHidden/>
    <w:unhideWhenUsed/>
    <w:rsid w:val="00397917"/>
  </w:style>
  <w:style w:type="numbering" w:customStyle="1" w:styleId="Bezlisty351112">
    <w:name w:val="Bez listy351112"/>
    <w:next w:val="Bezlisty"/>
    <w:uiPriority w:val="99"/>
    <w:semiHidden/>
    <w:unhideWhenUsed/>
    <w:rsid w:val="00397917"/>
  </w:style>
  <w:style w:type="numbering" w:customStyle="1" w:styleId="Bezlisty431112">
    <w:name w:val="Bez listy431112"/>
    <w:next w:val="Bezlisty"/>
    <w:uiPriority w:val="99"/>
    <w:semiHidden/>
    <w:unhideWhenUsed/>
    <w:rsid w:val="00397917"/>
  </w:style>
  <w:style w:type="numbering" w:customStyle="1" w:styleId="Bezlisty91112">
    <w:name w:val="Bez listy91112"/>
    <w:next w:val="Bezlisty"/>
    <w:uiPriority w:val="99"/>
    <w:semiHidden/>
    <w:unhideWhenUsed/>
    <w:rsid w:val="00397917"/>
  </w:style>
  <w:style w:type="numbering" w:customStyle="1" w:styleId="Bezlisty161112">
    <w:name w:val="Bez listy161112"/>
    <w:next w:val="Bezlisty"/>
    <w:uiPriority w:val="99"/>
    <w:semiHidden/>
    <w:unhideWhenUsed/>
    <w:rsid w:val="00397917"/>
  </w:style>
  <w:style w:type="numbering" w:customStyle="1" w:styleId="Bezlisty261112">
    <w:name w:val="Bez listy261112"/>
    <w:next w:val="Bezlisty"/>
    <w:uiPriority w:val="99"/>
    <w:semiHidden/>
    <w:unhideWhenUsed/>
    <w:rsid w:val="00397917"/>
  </w:style>
  <w:style w:type="numbering" w:customStyle="1" w:styleId="Bezlisty361112">
    <w:name w:val="Bez listy361112"/>
    <w:next w:val="Bezlisty"/>
    <w:uiPriority w:val="99"/>
    <w:semiHidden/>
    <w:unhideWhenUsed/>
    <w:rsid w:val="00397917"/>
  </w:style>
  <w:style w:type="numbering" w:customStyle="1" w:styleId="Bezlisty101112">
    <w:name w:val="Bez listy101112"/>
    <w:next w:val="Bezlisty"/>
    <w:uiPriority w:val="99"/>
    <w:semiHidden/>
    <w:unhideWhenUsed/>
    <w:rsid w:val="00397917"/>
  </w:style>
  <w:style w:type="numbering" w:customStyle="1" w:styleId="Bezlisty171112">
    <w:name w:val="Bez listy171112"/>
    <w:next w:val="Bezlisty"/>
    <w:uiPriority w:val="99"/>
    <w:semiHidden/>
    <w:unhideWhenUsed/>
    <w:rsid w:val="00397917"/>
  </w:style>
  <w:style w:type="numbering" w:customStyle="1" w:styleId="Bezlisty271112">
    <w:name w:val="Bez listy271112"/>
    <w:next w:val="Bezlisty"/>
    <w:uiPriority w:val="99"/>
    <w:semiHidden/>
    <w:unhideWhenUsed/>
    <w:rsid w:val="00397917"/>
  </w:style>
  <w:style w:type="numbering" w:customStyle="1" w:styleId="Bezlisty371112">
    <w:name w:val="Bez listy371112"/>
    <w:next w:val="Bezlisty"/>
    <w:uiPriority w:val="99"/>
    <w:semiHidden/>
    <w:unhideWhenUsed/>
    <w:rsid w:val="00397917"/>
  </w:style>
  <w:style w:type="numbering" w:customStyle="1" w:styleId="Bezlisty181112">
    <w:name w:val="Bez listy181112"/>
    <w:next w:val="Bezlisty"/>
    <w:uiPriority w:val="99"/>
    <w:semiHidden/>
    <w:unhideWhenUsed/>
    <w:rsid w:val="00397917"/>
  </w:style>
  <w:style w:type="numbering" w:customStyle="1" w:styleId="Bezlisty191112">
    <w:name w:val="Bez listy191112"/>
    <w:next w:val="Bezlisty"/>
    <w:uiPriority w:val="99"/>
    <w:semiHidden/>
    <w:unhideWhenUsed/>
    <w:rsid w:val="00397917"/>
  </w:style>
  <w:style w:type="numbering" w:customStyle="1" w:styleId="Bezlisty29112">
    <w:name w:val="Bez listy29112"/>
    <w:next w:val="Bezlisty"/>
    <w:uiPriority w:val="99"/>
    <w:semiHidden/>
    <w:unhideWhenUsed/>
    <w:rsid w:val="00397917"/>
  </w:style>
  <w:style w:type="numbering" w:customStyle="1" w:styleId="Bezlisty112112">
    <w:name w:val="Bez listy112112"/>
    <w:next w:val="Bezlisty"/>
    <w:uiPriority w:val="99"/>
    <w:semiHidden/>
    <w:unhideWhenUsed/>
    <w:rsid w:val="00397917"/>
  </w:style>
  <w:style w:type="numbering" w:customStyle="1" w:styleId="Bezlisty210112">
    <w:name w:val="Bez listy210112"/>
    <w:next w:val="Bezlisty"/>
    <w:uiPriority w:val="99"/>
    <w:semiHidden/>
    <w:unhideWhenUsed/>
    <w:rsid w:val="00397917"/>
  </w:style>
  <w:style w:type="numbering" w:customStyle="1" w:styleId="Bezlisty39112">
    <w:name w:val="Bez listy39112"/>
    <w:next w:val="Bezlisty"/>
    <w:uiPriority w:val="99"/>
    <w:semiHidden/>
    <w:unhideWhenUsed/>
    <w:rsid w:val="00397917"/>
  </w:style>
  <w:style w:type="numbering" w:customStyle="1" w:styleId="Bezlisty45112">
    <w:name w:val="Bez listy45112"/>
    <w:next w:val="Bezlisty"/>
    <w:uiPriority w:val="99"/>
    <w:semiHidden/>
    <w:unhideWhenUsed/>
    <w:rsid w:val="00397917"/>
  </w:style>
  <w:style w:type="numbering" w:customStyle="1" w:styleId="Bezlisty113112">
    <w:name w:val="Bez listy113112"/>
    <w:next w:val="Bezlisty"/>
    <w:uiPriority w:val="99"/>
    <w:semiHidden/>
    <w:unhideWhenUsed/>
    <w:rsid w:val="00397917"/>
  </w:style>
  <w:style w:type="numbering" w:customStyle="1" w:styleId="Bezlisty212112">
    <w:name w:val="Bez listy212112"/>
    <w:next w:val="Bezlisty"/>
    <w:uiPriority w:val="99"/>
    <w:semiHidden/>
    <w:unhideWhenUsed/>
    <w:rsid w:val="00397917"/>
  </w:style>
  <w:style w:type="numbering" w:customStyle="1" w:styleId="Bezlisty312112">
    <w:name w:val="Bez listy312112"/>
    <w:next w:val="Bezlisty"/>
    <w:uiPriority w:val="99"/>
    <w:semiHidden/>
    <w:unhideWhenUsed/>
    <w:rsid w:val="00397917"/>
  </w:style>
  <w:style w:type="numbering" w:customStyle="1" w:styleId="Bezlisty52112">
    <w:name w:val="Bez listy52112"/>
    <w:next w:val="Bezlisty"/>
    <w:uiPriority w:val="99"/>
    <w:semiHidden/>
    <w:unhideWhenUsed/>
    <w:rsid w:val="00397917"/>
  </w:style>
  <w:style w:type="numbering" w:customStyle="1" w:styleId="Bezlisty122112">
    <w:name w:val="Bez listy122112"/>
    <w:next w:val="Bezlisty"/>
    <w:uiPriority w:val="99"/>
    <w:semiHidden/>
    <w:unhideWhenUsed/>
    <w:rsid w:val="00397917"/>
  </w:style>
  <w:style w:type="numbering" w:customStyle="1" w:styleId="Bezlisty222112">
    <w:name w:val="Bez listy222112"/>
    <w:next w:val="Bezlisty"/>
    <w:uiPriority w:val="99"/>
    <w:semiHidden/>
    <w:unhideWhenUsed/>
    <w:rsid w:val="00397917"/>
  </w:style>
  <w:style w:type="numbering" w:customStyle="1" w:styleId="Bezlisty322112">
    <w:name w:val="Bez listy322112"/>
    <w:next w:val="Bezlisty"/>
    <w:uiPriority w:val="99"/>
    <w:semiHidden/>
    <w:unhideWhenUsed/>
    <w:rsid w:val="00397917"/>
  </w:style>
  <w:style w:type="numbering" w:customStyle="1" w:styleId="Bezlisty412112">
    <w:name w:val="Bez listy412112"/>
    <w:next w:val="Bezlisty"/>
    <w:uiPriority w:val="99"/>
    <w:semiHidden/>
    <w:unhideWhenUsed/>
    <w:rsid w:val="00397917"/>
  </w:style>
  <w:style w:type="numbering" w:customStyle="1" w:styleId="Bezlisty62112">
    <w:name w:val="Bez listy62112"/>
    <w:next w:val="Bezlisty"/>
    <w:uiPriority w:val="99"/>
    <w:semiHidden/>
    <w:unhideWhenUsed/>
    <w:rsid w:val="00397917"/>
  </w:style>
  <w:style w:type="numbering" w:customStyle="1" w:styleId="Bezlisty132112">
    <w:name w:val="Bez listy132112"/>
    <w:next w:val="Bezlisty"/>
    <w:uiPriority w:val="99"/>
    <w:semiHidden/>
    <w:unhideWhenUsed/>
    <w:rsid w:val="00397917"/>
  </w:style>
  <w:style w:type="numbering" w:customStyle="1" w:styleId="Bezlisty232112">
    <w:name w:val="Bez listy232112"/>
    <w:next w:val="Bezlisty"/>
    <w:uiPriority w:val="99"/>
    <w:semiHidden/>
    <w:unhideWhenUsed/>
    <w:rsid w:val="00397917"/>
  </w:style>
  <w:style w:type="numbering" w:customStyle="1" w:styleId="Bezlisty332112">
    <w:name w:val="Bez listy332112"/>
    <w:next w:val="Bezlisty"/>
    <w:uiPriority w:val="99"/>
    <w:semiHidden/>
    <w:unhideWhenUsed/>
    <w:rsid w:val="00397917"/>
  </w:style>
  <w:style w:type="numbering" w:customStyle="1" w:styleId="Bezlisty72112">
    <w:name w:val="Bez listy72112"/>
    <w:next w:val="Bezlisty"/>
    <w:uiPriority w:val="99"/>
    <w:semiHidden/>
    <w:unhideWhenUsed/>
    <w:rsid w:val="00397917"/>
  </w:style>
  <w:style w:type="numbering" w:customStyle="1" w:styleId="Bezlisty142112">
    <w:name w:val="Bez listy142112"/>
    <w:next w:val="Bezlisty"/>
    <w:uiPriority w:val="99"/>
    <w:semiHidden/>
    <w:unhideWhenUsed/>
    <w:rsid w:val="00397917"/>
  </w:style>
  <w:style w:type="numbering" w:customStyle="1" w:styleId="Bezlisty242112">
    <w:name w:val="Bez listy242112"/>
    <w:next w:val="Bezlisty"/>
    <w:uiPriority w:val="99"/>
    <w:semiHidden/>
    <w:unhideWhenUsed/>
    <w:rsid w:val="00397917"/>
  </w:style>
  <w:style w:type="numbering" w:customStyle="1" w:styleId="Bezlisty342112">
    <w:name w:val="Bez listy342112"/>
    <w:next w:val="Bezlisty"/>
    <w:uiPriority w:val="99"/>
    <w:semiHidden/>
    <w:unhideWhenUsed/>
    <w:rsid w:val="00397917"/>
  </w:style>
  <w:style w:type="numbering" w:customStyle="1" w:styleId="Bezlisty422112">
    <w:name w:val="Bez listy422112"/>
    <w:next w:val="Bezlisty"/>
    <w:uiPriority w:val="99"/>
    <w:semiHidden/>
    <w:unhideWhenUsed/>
    <w:rsid w:val="00397917"/>
  </w:style>
  <w:style w:type="numbering" w:customStyle="1" w:styleId="Bezlisty82112">
    <w:name w:val="Bez listy82112"/>
    <w:next w:val="Bezlisty"/>
    <w:uiPriority w:val="99"/>
    <w:semiHidden/>
    <w:unhideWhenUsed/>
    <w:rsid w:val="00397917"/>
  </w:style>
  <w:style w:type="numbering" w:customStyle="1" w:styleId="Bezlisty152112">
    <w:name w:val="Bez listy152112"/>
    <w:next w:val="Bezlisty"/>
    <w:uiPriority w:val="99"/>
    <w:semiHidden/>
    <w:unhideWhenUsed/>
    <w:rsid w:val="00397917"/>
  </w:style>
  <w:style w:type="numbering" w:customStyle="1" w:styleId="Bezlisty252112">
    <w:name w:val="Bez listy252112"/>
    <w:next w:val="Bezlisty"/>
    <w:uiPriority w:val="99"/>
    <w:semiHidden/>
    <w:unhideWhenUsed/>
    <w:rsid w:val="00397917"/>
  </w:style>
  <w:style w:type="numbering" w:customStyle="1" w:styleId="Bezlisty352112">
    <w:name w:val="Bez listy352112"/>
    <w:next w:val="Bezlisty"/>
    <w:uiPriority w:val="99"/>
    <w:semiHidden/>
    <w:unhideWhenUsed/>
    <w:rsid w:val="00397917"/>
  </w:style>
  <w:style w:type="numbering" w:customStyle="1" w:styleId="Bezlisty432112">
    <w:name w:val="Bez listy432112"/>
    <w:next w:val="Bezlisty"/>
    <w:uiPriority w:val="99"/>
    <w:semiHidden/>
    <w:unhideWhenUsed/>
    <w:rsid w:val="00397917"/>
  </w:style>
  <w:style w:type="numbering" w:customStyle="1" w:styleId="Bezlisty92112">
    <w:name w:val="Bez listy92112"/>
    <w:next w:val="Bezlisty"/>
    <w:uiPriority w:val="99"/>
    <w:semiHidden/>
    <w:unhideWhenUsed/>
    <w:rsid w:val="00397917"/>
  </w:style>
  <w:style w:type="numbering" w:customStyle="1" w:styleId="Bezlisty162112">
    <w:name w:val="Bez listy162112"/>
    <w:next w:val="Bezlisty"/>
    <w:uiPriority w:val="99"/>
    <w:semiHidden/>
    <w:unhideWhenUsed/>
    <w:rsid w:val="00397917"/>
  </w:style>
  <w:style w:type="numbering" w:customStyle="1" w:styleId="Bezlisty262112">
    <w:name w:val="Bez listy262112"/>
    <w:next w:val="Bezlisty"/>
    <w:uiPriority w:val="99"/>
    <w:semiHidden/>
    <w:unhideWhenUsed/>
    <w:rsid w:val="00397917"/>
  </w:style>
  <w:style w:type="numbering" w:customStyle="1" w:styleId="Bezlisty362112">
    <w:name w:val="Bez listy362112"/>
    <w:next w:val="Bezlisty"/>
    <w:uiPriority w:val="99"/>
    <w:semiHidden/>
    <w:unhideWhenUsed/>
    <w:rsid w:val="00397917"/>
  </w:style>
  <w:style w:type="numbering" w:customStyle="1" w:styleId="Bezlisty102112">
    <w:name w:val="Bez listy102112"/>
    <w:next w:val="Bezlisty"/>
    <w:uiPriority w:val="99"/>
    <w:semiHidden/>
    <w:unhideWhenUsed/>
    <w:rsid w:val="00397917"/>
  </w:style>
  <w:style w:type="numbering" w:customStyle="1" w:styleId="Bezlisty172112">
    <w:name w:val="Bez listy172112"/>
    <w:next w:val="Bezlisty"/>
    <w:uiPriority w:val="99"/>
    <w:semiHidden/>
    <w:unhideWhenUsed/>
    <w:rsid w:val="00397917"/>
  </w:style>
  <w:style w:type="numbering" w:customStyle="1" w:styleId="Bezlisty272112">
    <w:name w:val="Bez listy272112"/>
    <w:next w:val="Bezlisty"/>
    <w:uiPriority w:val="99"/>
    <w:semiHidden/>
    <w:unhideWhenUsed/>
    <w:rsid w:val="00397917"/>
  </w:style>
  <w:style w:type="numbering" w:customStyle="1" w:styleId="Bezlisty372112">
    <w:name w:val="Bez listy372112"/>
    <w:next w:val="Bezlisty"/>
    <w:uiPriority w:val="99"/>
    <w:semiHidden/>
    <w:unhideWhenUsed/>
    <w:rsid w:val="00397917"/>
  </w:style>
  <w:style w:type="numbering" w:customStyle="1" w:styleId="Bezlisty182112">
    <w:name w:val="Bez listy182112"/>
    <w:next w:val="Bezlisty"/>
    <w:uiPriority w:val="99"/>
    <w:semiHidden/>
    <w:unhideWhenUsed/>
    <w:rsid w:val="00397917"/>
  </w:style>
  <w:style w:type="numbering" w:customStyle="1" w:styleId="Bezlisty192112">
    <w:name w:val="Bez listy192112"/>
    <w:next w:val="Bezlisty"/>
    <w:uiPriority w:val="99"/>
    <w:semiHidden/>
    <w:unhideWhenUsed/>
    <w:rsid w:val="00397917"/>
  </w:style>
  <w:style w:type="numbering" w:customStyle="1" w:styleId="Styl18">
    <w:name w:val="Styl18"/>
    <w:rsid w:val="00397917"/>
  </w:style>
  <w:style w:type="numbering" w:customStyle="1" w:styleId="Styl115">
    <w:name w:val="Styl115"/>
    <w:rsid w:val="00397917"/>
  </w:style>
  <w:style w:type="numbering" w:customStyle="1" w:styleId="Styl144">
    <w:name w:val="Styl144"/>
    <w:rsid w:val="00397917"/>
  </w:style>
  <w:style w:type="numbering" w:customStyle="1" w:styleId="Styl161">
    <w:name w:val="Styl161"/>
    <w:rsid w:val="00397917"/>
    <w:pPr>
      <w:numPr>
        <w:numId w:val="12"/>
      </w:numPr>
    </w:pPr>
  </w:style>
  <w:style w:type="numbering" w:customStyle="1" w:styleId="Bezlisty57">
    <w:name w:val="Bez listy57"/>
    <w:next w:val="Bezlisty"/>
    <w:uiPriority w:val="99"/>
    <w:semiHidden/>
    <w:unhideWhenUsed/>
    <w:rsid w:val="00397917"/>
  </w:style>
  <w:style w:type="numbering" w:customStyle="1" w:styleId="Bezlisty127">
    <w:name w:val="Bez listy127"/>
    <w:next w:val="Bezlisty"/>
    <w:uiPriority w:val="99"/>
    <w:semiHidden/>
    <w:unhideWhenUsed/>
    <w:rsid w:val="00397917"/>
  </w:style>
  <w:style w:type="numbering" w:customStyle="1" w:styleId="Bezlisty220">
    <w:name w:val="Bez listy220"/>
    <w:next w:val="Bezlisty"/>
    <w:uiPriority w:val="99"/>
    <w:semiHidden/>
    <w:unhideWhenUsed/>
    <w:rsid w:val="00397917"/>
  </w:style>
  <w:style w:type="numbering" w:customStyle="1" w:styleId="Bezlisty320">
    <w:name w:val="Bez listy320"/>
    <w:next w:val="Bezlisty"/>
    <w:uiPriority w:val="99"/>
    <w:semiHidden/>
    <w:unhideWhenUsed/>
    <w:rsid w:val="00397917"/>
  </w:style>
  <w:style w:type="numbering" w:customStyle="1" w:styleId="Bezlisty418">
    <w:name w:val="Bez listy418"/>
    <w:next w:val="Bezlisty"/>
    <w:uiPriority w:val="99"/>
    <w:semiHidden/>
    <w:unhideWhenUsed/>
    <w:rsid w:val="00397917"/>
  </w:style>
  <w:style w:type="numbering" w:customStyle="1" w:styleId="Bezlisty1114">
    <w:name w:val="Bez listy1114"/>
    <w:next w:val="Bezlisty"/>
    <w:uiPriority w:val="99"/>
    <w:semiHidden/>
    <w:unhideWhenUsed/>
    <w:rsid w:val="00397917"/>
  </w:style>
  <w:style w:type="numbering" w:customStyle="1" w:styleId="Bezlisty2114">
    <w:name w:val="Bez listy2114"/>
    <w:next w:val="Bezlisty"/>
    <w:uiPriority w:val="99"/>
    <w:semiHidden/>
    <w:unhideWhenUsed/>
    <w:rsid w:val="00397917"/>
  </w:style>
  <w:style w:type="numbering" w:customStyle="1" w:styleId="Bezlisty3110">
    <w:name w:val="Bez listy3110"/>
    <w:next w:val="Bezlisty"/>
    <w:uiPriority w:val="99"/>
    <w:semiHidden/>
    <w:unhideWhenUsed/>
    <w:rsid w:val="00397917"/>
  </w:style>
  <w:style w:type="numbering" w:customStyle="1" w:styleId="Bezlisty58">
    <w:name w:val="Bez listy58"/>
    <w:next w:val="Bezlisty"/>
    <w:uiPriority w:val="99"/>
    <w:semiHidden/>
    <w:unhideWhenUsed/>
    <w:rsid w:val="00397917"/>
  </w:style>
  <w:style w:type="numbering" w:customStyle="1" w:styleId="Bezlisty128">
    <w:name w:val="Bez listy128"/>
    <w:next w:val="Bezlisty"/>
    <w:uiPriority w:val="99"/>
    <w:semiHidden/>
    <w:unhideWhenUsed/>
    <w:rsid w:val="00397917"/>
  </w:style>
  <w:style w:type="numbering" w:customStyle="1" w:styleId="Bezlisty227">
    <w:name w:val="Bez listy227"/>
    <w:next w:val="Bezlisty"/>
    <w:uiPriority w:val="99"/>
    <w:semiHidden/>
    <w:unhideWhenUsed/>
    <w:rsid w:val="00397917"/>
  </w:style>
  <w:style w:type="numbering" w:customStyle="1" w:styleId="Bezlisty327">
    <w:name w:val="Bez listy327"/>
    <w:next w:val="Bezlisty"/>
    <w:uiPriority w:val="99"/>
    <w:semiHidden/>
    <w:unhideWhenUsed/>
    <w:rsid w:val="00397917"/>
  </w:style>
  <w:style w:type="numbering" w:customStyle="1" w:styleId="Bezlisty419">
    <w:name w:val="Bez listy419"/>
    <w:next w:val="Bezlisty"/>
    <w:uiPriority w:val="99"/>
    <w:semiHidden/>
    <w:unhideWhenUsed/>
    <w:rsid w:val="00397917"/>
  </w:style>
  <w:style w:type="numbering" w:customStyle="1" w:styleId="Bezlisty67">
    <w:name w:val="Bez listy67"/>
    <w:next w:val="Bezlisty"/>
    <w:uiPriority w:val="99"/>
    <w:semiHidden/>
    <w:unhideWhenUsed/>
    <w:rsid w:val="00397917"/>
  </w:style>
  <w:style w:type="numbering" w:customStyle="1" w:styleId="Bezlisty137">
    <w:name w:val="Bez listy137"/>
    <w:next w:val="Bezlisty"/>
    <w:uiPriority w:val="99"/>
    <w:semiHidden/>
    <w:unhideWhenUsed/>
    <w:rsid w:val="00397917"/>
  </w:style>
  <w:style w:type="numbering" w:customStyle="1" w:styleId="Bezlisty237">
    <w:name w:val="Bez listy237"/>
    <w:next w:val="Bezlisty"/>
    <w:uiPriority w:val="99"/>
    <w:semiHidden/>
    <w:unhideWhenUsed/>
    <w:rsid w:val="00397917"/>
  </w:style>
  <w:style w:type="numbering" w:customStyle="1" w:styleId="Bezlisty337">
    <w:name w:val="Bez listy337"/>
    <w:next w:val="Bezlisty"/>
    <w:uiPriority w:val="99"/>
    <w:semiHidden/>
    <w:unhideWhenUsed/>
    <w:rsid w:val="00397917"/>
  </w:style>
  <w:style w:type="numbering" w:customStyle="1" w:styleId="Bezlisty77">
    <w:name w:val="Bez listy77"/>
    <w:next w:val="Bezlisty"/>
    <w:uiPriority w:val="99"/>
    <w:semiHidden/>
    <w:unhideWhenUsed/>
    <w:rsid w:val="00397917"/>
  </w:style>
  <w:style w:type="numbering" w:customStyle="1" w:styleId="Bezlisty147">
    <w:name w:val="Bez listy147"/>
    <w:next w:val="Bezlisty"/>
    <w:uiPriority w:val="99"/>
    <w:semiHidden/>
    <w:unhideWhenUsed/>
    <w:rsid w:val="00397917"/>
  </w:style>
  <w:style w:type="numbering" w:customStyle="1" w:styleId="Bezlisty247">
    <w:name w:val="Bez listy247"/>
    <w:next w:val="Bezlisty"/>
    <w:uiPriority w:val="99"/>
    <w:semiHidden/>
    <w:unhideWhenUsed/>
    <w:rsid w:val="00397917"/>
  </w:style>
  <w:style w:type="numbering" w:customStyle="1" w:styleId="Bezlisty347">
    <w:name w:val="Bez listy347"/>
    <w:next w:val="Bezlisty"/>
    <w:uiPriority w:val="99"/>
    <w:semiHidden/>
    <w:unhideWhenUsed/>
    <w:rsid w:val="00397917"/>
  </w:style>
  <w:style w:type="numbering" w:customStyle="1" w:styleId="Bezlisty427">
    <w:name w:val="Bez listy427"/>
    <w:next w:val="Bezlisty"/>
    <w:uiPriority w:val="99"/>
    <w:semiHidden/>
    <w:unhideWhenUsed/>
    <w:rsid w:val="00397917"/>
  </w:style>
  <w:style w:type="numbering" w:customStyle="1" w:styleId="Bezlisty87">
    <w:name w:val="Bez listy87"/>
    <w:next w:val="Bezlisty"/>
    <w:uiPriority w:val="99"/>
    <w:semiHidden/>
    <w:unhideWhenUsed/>
    <w:rsid w:val="00397917"/>
  </w:style>
  <w:style w:type="numbering" w:customStyle="1" w:styleId="Bezlisty157">
    <w:name w:val="Bez listy157"/>
    <w:next w:val="Bezlisty"/>
    <w:uiPriority w:val="99"/>
    <w:semiHidden/>
    <w:unhideWhenUsed/>
    <w:rsid w:val="00397917"/>
  </w:style>
  <w:style w:type="numbering" w:customStyle="1" w:styleId="Bezlisty257">
    <w:name w:val="Bez listy257"/>
    <w:next w:val="Bezlisty"/>
    <w:uiPriority w:val="99"/>
    <w:semiHidden/>
    <w:unhideWhenUsed/>
    <w:rsid w:val="00397917"/>
  </w:style>
  <w:style w:type="numbering" w:customStyle="1" w:styleId="Bezlisty357">
    <w:name w:val="Bez listy357"/>
    <w:next w:val="Bezlisty"/>
    <w:uiPriority w:val="99"/>
    <w:semiHidden/>
    <w:unhideWhenUsed/>
    <w:rsid w:val="00397917"/>
  </w:style>
  <w:style w:type="numbering" w:customStyle="1" w:styleId="Bezlisty437">
    <w:name w:val="Bez listy437"/>
    <w:next w:val="Bezlisty"/>
    <w:uiPriority w:val="99"/>
    <w:semiHidden/>
    <w:unhideWhenUsed/>
    <w:rsid w:val="00397917"/>
  </w:style>
  <w:style w:type="numbering" w:customStyle="1" w:styleId="Bezlisty97">
    <w:name w:val="Bez listy97"/>
    <w:next w:val="Bezlisty"/>
    <w:uiPriority w:val="99"/>
    <w:semiHidden/>
    <w:unhideWhenUsed/>
    <w:rsid w:val="00397917"/>
  </w:style>
  <w:style w:type="numbering" w:customStyle="1" w:styleId="Bezlisty167">
    <w:name w:val="Bez listy167"/>
    <w:next w:val="Bezlisty"/>
    <w:uiPriority w:val="99"/>
    <w:semiHidden/>
    <w:unhideWhenUsed/>
    <w:rsid w:val="00397917"/>
  </w:style>
  <w:style w:type="numbering" w:customStyle="1" w:styleId="Bezlisty267">
    <w:name w:val="Bez listy267"/>
    <w:next w:val="Bezlisty"/>
    <w:uiPriority w:val="99"/>
    <w:semiHidden/>
    <w:unhideWhenUsed/>
    <w:rsid w:val="00397917"/>
  </w:style>
  <w:style w:type="numbering" w:customStyle="1" w:styleId="Bezlisty367">
    <w:name w:val="Bez listy367"/>
    <w:next w:val="Bezlisty"/>
    <w:uiPriority w:val="99"/>
    <w:semiHidden/>
    <w:unhideWhenUsed/>
    <w:rsid w:val="00397917"/>
  </w:style>
  <w:style w:type="numbering" w:customStyle="1" w:styleId="Bezlisty107">
    <w:name w:val="Bez listy107"/>
    <w:next w:val="Bezlisty"/>
    <w:uiPriority w:val="99"/>
    <w:semiHidden/>
    <w:unhideWhenUsed/>
    <w:rsid w:val="00397917"/>
  </w:style>
  <w:style w:type="numbering" w:customStyle="1" w:styleId="Bezlisty177">
    <w:name w:val="Bez listy177"/>
    <w:next w:val="Bezlisty"/>
    <w:uiPriority w:val="99"/>
    <w:semiHidden/>
    <w:unhideWhenUsed/>
    <w:rsid w:val="00397917"/>
  </w:style>
  <w:style w:type="numbering" w:customStyle="1" w:styleId="Bezlisty277">
    <w:name w:val="Bez listy277"/>
    <w:next w:val="Bezlisty"/>
    <w:uiPriority w:val="99"/>
    <w:semiHidden/>
    <w:unhideWhenUsed/>
    <w:rsid w:val="00397917"/>
  </w:style>
  <w:style w:type="numbering" w:customStyle="1" w:styleId="Bezlisty377">
    <w:name w:val="Bez listy377"/>
    <w:next w:val="Bezlisty"/>
    <w:uiPriority w:val="99"/>
    <w:semiHidden/>
    <w:unhideWhenUsed/>
    <w:rsid w:val="00397917"/>
  </w:style>
  <w:style w:type="numbering" w:customStyle="1" w:styleId="Bezlisty187">
    <w:name w:val="Bez listy187"/>
    <w:next w:val="Bezlisty"/>
    <w:uiPriority w:val="99"/>
    <w:semiHidden/>
    <w:unhideWhenUsed/>
    <w:rsid w:val="00397917"/>
  </w:style>
  <w:style w:type="numbering" w:customStyle="1" w:styleId="Bezlisty197">
    <w:name w:val="Bez listy197"/>
    <w:next w:val="Bezlisty"/>
    <w:uiPriority w:val="99"/>
    <w:semiHidden/>
    <w:unhideWhenUsed/>
    <w:rsid w:val="00397917"/>
  </w:style>
  <w:style w:type="numbering" w:customStyle="1" w:styleId="Bezlisty207">
    <w:name w:val="Bez listy207"/>
    <w:next w:val="Bezlisty"/>
    <w:uiPriority w:val="99"/>
    <w:semiHidden/>
    <w:unhideWhenUsed/>
    <w:rsid w:val="00397917"/>
  </w:style>
  <w:style w:type="numbering" w:customStyle="1" w:styleId="Bezlisty1104">
    <w:name w:val="Bez listy1104"/>
    <w:next w:val="Bezlisty"/>
    <w:uiPriority w:val="99"/>
    <w:semiHidden/>
    <w:unhideWhenUsed/>
    <w:rsid w:val="00397917"/>
  </w:style>
  <w:style w:type="numbering" w:customStyle="1" w:styleId="Bezlisty284">
    <w:name w:val="Bez listy284"/>
    <w:next w:val="Bezlisty"/>
    <w:uiPriority w:val="99"/>
    <w:semiHidden/>
    <w:unhideWhenUsed/>
    <w:rsid w:val="00397917"/>
  </w:style>
  <w:style w:type="numbering" w:customStyle="1" w:styleId="Bezlisty384">
    <w:name w:val="Bez listy384"/>
    <w:next w:val="Bezlisty"/>
    <w:uiPriority w:val="99"/>
    <w:semiHidden/>
    <w:unhideWhenUsed/>
    <w:rsid w:val="00397917"/>
  </w:style>
  <w:style w:type="numbering" w:customStyle="1" w:styleId="Bezlisty444">
    <w:name w:val="Bez listy444"/>
    <w:next w:val="Bezlisty"/>
    <w:uiPriority w:val="99"/>
    <w:semiHidden/>
    <w:unhideWhenUsed/>
    <w:rsid w:val="00397917"/>
  </w:style>
  <w:style w:type="numbering" w:customStyle="1" w:styleId="Bezlisty1115">
    <w:name w:val="Bez listy1115"/>
    <w:next w:val="Bezlisty"/>
    <w:uiPriority w:val="99"/>
    <w:semiHidden/>
    <w:unhideWhenUsed/>
    <w:rsid w:val="00397917"/>
  </w:style>
  <w:style w:type="numbering" w:customStyle="1" w:styleId="Bezlisty2115">
    <w:name w:val="Bez listy2115"/>
    <w:next w:val="Bezlisty"/>
    <w:uiPriority w:val="99"/>
    <w:semiHidden/>
    <w:unhideWhenUsed/>
    <w:rsid w:val="00397917"/>
  </w:style>
  <w:style w:type="numbering" w:customStyle="1" w:styleId="Bezlisty3114">
    <w:name w:val="Bez listy3114"/>
    <w:next w:val="Bezlisty"/>
    <w:uiPriority w:val="99"/>
    <w:semiHidden/>
    <w:unhideWhenUsed/>
    <w:rsid w:val="00397917"/>
  </w:style>
  <w:style w:type="numbering" w:customStyle="1" w:styleId="Bezlisty514">
    <w:name w:val="Bez listy514"/>
    <w:next w:val="Bezlisty"/>
    <w:uiPriority w:val="99"/>
    <w:semiHidden/>
    <w:unhideWhenUsed/>
    <w:rsid w:val="00397917"/>
  </w:style>
  <w:style w:type="numbering" w:customStyle="1" w:styleId="Bezlisty1214">
    <w:name w:val="Bez listy1214"/>
    <w:next w:val="Bezlisty"/>
    <w:uiPriority w:val="99"/>
    <w:semiHidden/>
    <w:unhideWhenUsed/>
    <w:rsid w:val="00397917"/>
  </w:style>
  <w:style w:type="numbering" w:customStyle="1" w:styleId="Bezlisty2214">
    <w:name w:val="Bez listy2214"/>
    <w:next w:val="Bezlisty"/>
    <w:uiPriority w:val="99"/>
    <w:semiHidden/>
    <w:unhideWhenUsed/>
    <w:rsid w:val="00397917"/>
  </w:style>
  <w:style w:type="numbering" w:customStyle="1" w:styleId="Bezlisty3214">
    <w:name w:val="Bez listy3214"/>
    <w:next w:val="Bezlisty"/>
    <w:uiPriority w:val="99"/>
    <w:semiHidden/>
    <w:unhideWhenUsed/>
    <w:rsid w:val="00397917"/>
  </w:style>
  <w:style w:type="numbering" w:customStyle="1" w:styleId="Bezlisty4114">
    <w:name w:val="Bez listy4114"/>
    <w:next w:val="Bezlisty"/>
    <w:uiPriority w:val="99"/>
    <w:semiHidden/>
    <w:unhideWhenUsed/>
    <w:rsid w:val="00397917"/>
  </w:style>
  <w:style w:type="numbering" w:customStyle="1" w:styleId="Bezlisty614">
    <w:name w:val="Bez listy614"/>
    <w:next w:val="Bezlisty"/>
    <w:uiPriority w:val="99"/>
    <w:semiHidden/>
    <w:unhideWhenUsed/>
    <w:rsid w:val="00397917"/>
  </w:style>
  <w:style w:type="numbering" w:customStyle="1" w:styleId="Bezlisty1314">
    <w:name w:val="Bez listy1314"/>
    <w:next w:val="Bezlisty"/>
    <w:uiPriority w:val="99"/>
    <w:semiHidden/>
    <w:unhideWhenUsed/>
    <w:rsid w:val="00397917"/>
  </w:style>
  <w:style w:type="numbering" w:customStyle="1" w:styleId="Bezlisty2314">
    <w:name w:val="Bez listy2314"/>
    <w:next w:val="Bezlisty"/>
    <w:uiPriority w:val="99"/>
    <w:semiHidden/>
    <w:unhideWhenUsed/>
    <w:rsid w:val="00397917"/>
  </w:style>
  <w:style w:type="numbering" w:customStyle="1" w:styleId="Bezlisty3314">
    <w:name w:val="Bez listy3314"/>
    <w:next w:val="Bezlisty"/>
    <w:uiPriority w:val="99"/>
    <w:semiHidden/>
    <w:unhideWhenUsed/>
    <w:rsid w:val="00397917"/>
  </w:style>
  <w:style w:type="numbering" w:customStyle="1" w:styleId="Bezlisty714">
    <w:name w:val="Bez listy714"/>
    <w:next w:val="Bezlisty"/>
    <w:uiPriority w:val="99"/>
    <w:semiHidden/>
    <w:unhideWhenUsed/>
    <w:rsid w:val="00397917"/>
  </w:style>
  <w:style w:type="numbering" w:customStyle="1" w:styleId="Bezlisty1414">
    <w:name w:val="Bez listy1414"/>
    <w:next w:val="Bezlisty"/>
    <w:uiPriority w:val="99"/>
    <w:semiHidden/>
    <w:unhideWhenUsed/>
    <w:rsid w:val="00397917"/>
  </w:style>
  <w:style w:type="numbering" w:customStyle="1" w:styleId="Bezlisty2414">
    <w:name w:val="Bez listy2414"/>
    <w:next w:val="Bezlisty"/>
    <w:uiPriority w:val="99"/>
    <w:semiHidden/>
    <w:unhideWhenUsed/>
    <w:rsid w:val="00397917"/>
  </w:style>
  <w:style w:type="numbering" w:customStyle="1" w:styleId="Bezlisty3414">
    <w:name w:val="Bez listy3414"/>
    <w:next w:val="Bezlisty"/>
    <w:uiPriority w:val="99"/>
    <w:semiHidden/>
    <w:unhideWhenUsed/>
    <w:rsid w:val="00397917"/>
  </w:style>
  <w:style w:type="numbering" w:customStyle="1" w:styleId="Bezlisty4214">
    <w:name w:val="Bez listy4214"/>
    <w:next w:val="Bezlisty"/>
    <w:uiPriority w:val="99"/>
    <w:semiHidden/>
    <w:unhideWhenUsed/>
    <w:rsid w:val="00397917"/>
  </w:style>
  <w:style w:type="numbering" w:customStyle="1" w:styleId="Bezlisty814">
    <w:name w:val="Bez listy814"/>
    <w:next w:val="Bezlisty"/>
    <w:uiPriority w:val="99"/>
    <w:semiHidden/>
    <w:unhideWhenUsed/>
    <w:rsid w:val="00397917"/>
  </w:style>
  <w:style w:type="numbering" w:customStyle="1" w:styleId="Bezlisty1514">
    <w:name w:val="Bez listy1514"/>
    <w:next w:val="Bezlisty"/>
    <w:uiPriority w:val="99"/>
    <w:semiHidden/>
    <w:unhideWhenUsed/>
    <w:rsid w:val="00397917"/>
  </w:style>
  <w:style w:type="numbering" w:customStyle="1" w:styleId="Bezlisty2514">
    <w:name w:val="Bez listy2514"/>
    <w:next w:val="Bezlisty"/>
    <w:uiPriority w:val="99"/>
    <w:semiHidden/>
    <w:unhideWhenUsed/>
    <w:rsid w:val="00397917"/>
  </w:style>
  <w:style w:type="numbering" w:customStyle="1" w:styleId="Bezlisty3514">
    <w:name w:val="Bez listy3514"/>
    <w:next w:val="Bezlisty"/>
    <w:uiPriority w:val="99"/>
    <w:semiHidden/>
    <w:unhideWhenUsed/>
    <w:rsid w:val="00397917"/>
  </w:style>
  <w:style w:type="numbering" w:customStyle="1" w:styleId="Bezlisty4314">
    <w:name w:val="Bez listy4314"/>
    <w:next w:val="Bezlisty"/>
    <w:uiPriority w:val="99"/>
    <w:semiHidden/>
    <w:unhideWhenUsed/>
    <w:rsid w:val="00397917"/>
  </w:style>
  <w:style w:type="numbering" w:customStyle="1" w:styleId="Bezlisty914">
    <w:name w:val="Bez listy914"/>
    <w:next w:val="Bezlisty"/>
    <w:uiPriority w:val="99"/>
    <w:semiHidden/>
    <w:unhideWhenUsed/>
    <w:rsid w:val="00397917"/>
  </w:style>
  <w:style w:type="numbering" w:customStyle="1" w:styleId="Bezlisty1614">
    <w:name w:val="Bez listy1614"/>
    <w:next w:val="Bezlisty"/>
    <w:uiPriority w:val="99"/>
    <w:semiHidden/>
    <w:unhideWhenUsed/>
    <w:rsid w:val="00397917"/>
  </w:style>
  <w:style w:type="numbering" w:customStyle="1" w:styleId="Bezlisty2614">
    <w:name w:val="Bez listy2614"/>
    <w:next w:val="Bezlisty"/>
    <w:uiPriority w:val="99"/>
    <w:semiHidden/>
    <w:unhideWhenUsed/>
    <w:rsid w:val="00397917"/>
  </w:style>
  <w:style w:type="numbering" w:customStyle="1" w:styleId="Bezlisty3614">
    <w:name w:val="Bez listy3614"/>
    <w:next w:val="Bezlisty"/>
    <w:uiPriority w:val="99"/>
    <w:semiHidden/>
    <w:unhideWhenUsed/>
    <w:rsid w:val="00397917"/>
  </w:style>
  <w:style w:type="numbering" w:customStyle="1" w:styleId="Bezlisty1014">
    <w:name w:val="Bez listy1014"/>
    <w:next w:val="Bezlisty"/>
    <w:uiPriority w:val="99"/>
    <w:semiHidden/>
    <w:unhideWhenUsed/>
    <w:rsid w:val="00397917"/>
  </w:style>
  <w:style w:type="numbering" w:customStyle="1" w:styleId="Bezlisty1714">
    <w:name w:val="Bez listy1714"/>
    <w:next w:val="Bezlisty"/>
    <w:uiPriority w:val="99"/>
    <w:semiHidden/>
    <w:unhideWhenUsed/>
    <w:rsid w:val="00397917"/>
  </w:style>
  <w:style w:type="numbering" w:customStyle="1" w:styleId="Bezlisty2714">
    <w:name w:val="Bez listy2714"/>
    <w:next w:val="Bezlisty"/>
    <w:uiPriority w:val="99"/>
    <w:semiHidden/>
    <w:unhideWhenUsed/>
    <w:rsid w:val="00397917"/>
  </w:style>
  <w:style w:type="numbering" w:customStyle="1" w:styleId="Bezlisty3714">
    <w:name w:val="Bez listy3714"/>
    <w:next w:val="Bezlisty"/>
    <w:uiPriority w:val="99"/>
    <w:semiHidden/>
    <w:unhideWhenUsed/>
    <w:rsid w:val="00397917"/>
  </w:style>
  <w:style w:type="numbering" w:customStyle="1" w:styleId="Bezlisty1814">
    <w:name w:val="Bez listy1814"/>
    <w:next w:val="Bezlisty"/>
    <w:uiPriority w:val="99"/>
    <w:semiHidden/>
    <w:unhideWhenUsed/>
    <w:rsid w:val="00397917"/>
  </w:style>
  <w:style w:type="numbering" w:customStyle="1" w:styleId="Bezlisty1914">
    <w:name w:val="Bez listy1914"/>
    <w:next w:val="Bezlisty"/>
    <w:uiPriority w:val="99"/>
    <w:semiHidden/>
    <w:unhideWhenUsed/>
    <w:rsid w:val="00397917"/>
  </w:style>
  <w:style w:type="numbering" w:customStyle="1" w:styleId="Bezlisty294">
    <w:name w:val="Bez listy294"/>
    <w:next w:val="Bezlisty"/>
    <w:uiPriority w:val="99"/>
    <w:semiHidden/>
    <w:unhideWhenUsed/>
    <w:rsid w:val="00397917"/>
  </w:style>
  <w:style w:type="numbering" w:customStyle="1" w:styleId="Bezlisty1124">
    <w:name w:val="Bez listy1124"/>
    <w:next w:val="Bezlisty"/>
    <w:uiPriority w:val="99"/>
    <w:semiHidden/>
    <w:unhideWhenUsed/>
    <w:rsid w:val="00397917"/>
  </w:style>
  <w:style w:type="numbering" w:customStyle="1" w:styleId="Bezlisty2104">
    <w:name w:val="Bez listy2104"/>
    <w:next w:val="Bezlisty"/>
    <w:uiPriority w:val="99"/>
    <w:semiHidden/>
    <w:unhideWhenUsed/>
    <w:rsid w:val="00397917"/>
  </w:style>
  <w:style w:type="numbering" w:customStyle="1" w:styleId="Bezlisty394">
    <w:name w:val="Bez listy394"/>
    <w:next w:val="Bezlisty"/>
    <w:uiPriority w:val="99"/>
    <w:semiHidden/>
    <w:unhideWhenUsed/>
    <w:rsid w:val="00397917"/>
  </w:style>
  <w:style w:type="numbering" w:customStyle="1" w:styleId="Bezlisty454">
    <w:name w:val="Bez listy454"/>
    <w:next w:val="Bezlisty"/>
    <w:uiPriority w:val="99"/>
    <w:semiHidden/>
    <w:unhideWhenUsed/>
    <w:rsid w:val="00397917"/>
  </w:style>
  <w:style w:type="numbering" w:customStyle="1" w:styleId="Bezlisty1134">
    <w:name w:val="Bez listy1134"/>
    <w:next w:val="Bezlisty"/>
    <w:uiPriority w:val="99"/>
    <w:semiHidden/>
    <w:unhideWhenUsed/>
    <w:rsid w:val="00397917"/>
  </w:style>
  <w:style w:type="numbering" w:customStyle="1" w:styleId="Bezlisty2124">
    <w:name w:val="Bez listy2124"/>
    <w:next w:val="Bezlisty"/>
    <w:uiPriority w:val="99"/>
    <w:semiHidden/>
    <w:unhideWhenUsed/>
    <w:rsid w:val="00397917"/>
  </w:style>
  <w:style w:type="numbering" w:customStyle="1" w:styleId="Bezlisty3124">
    <w:name w:val="Bez listy3124"/>
    <w:next w:val="Bezlisty"/>
    <w:uiPriority w:val="99"/>
    <w:semiHidden/>
    <w:unhideWhenUsed/>
    <w:rsid w:val="00397917"/>
  </w:style>
  <w:style w:type="numbering" w:customStyle="1" w:styleId="Bezlisty524">
    <w:name w:val="Bez listy524"/>
    <w:next w:val="Bezlisty"/>
    <w:uiPriority w:val="99"/>
    <w:semiHidden/>
    <w:unhideWhenUsed/>
    <w:rsid w:val="00397917"/>
  </w:style>
  <w:style w:type="numbering" w:customStyle="1" w:styleId="Bezlisty1224">
    <w:name w:val="Bez listy1224"/>
    <w:next w:val="Bezlisty"/>
    <w:uiPriority w:val="99"/>
    <w:semiHidden/>
    <w:unhideWhenUsed/>
    <w:rsid w:val="00397917"/>
  </w:style>
  <w:style w:type="numbering" w:customStyle="1" w:styleId="Bezlisty2224">
    <w:name w:val="Bez listy2224"/>
    <w:next w:val="Bezlisty"/>
    <w:uiPriority w:val="99"/>
    <w:semiHidden/>
    <w:unhideWhenUsed/>
    <w:rsid w:val="00397917"/>
  </w:style>
  <w:style w:type="numbering" w:customStyle="1" w:styleId="Bezlisty3224">
    <w:name w:val="Bez listy3224"/>
    <w:next w:val="Bezlisty"/>
    <w:uiPriority w:val="99"/>
    <w:semiHidden/>
    <w:unhideWhenUsed/>
    <w:rsid w:val="00397917"/>
  </w:style>
  <w:style w:type="numbering" w:customStyle="1" w:styleId="Bezlisty4124">
    <w:name w:val="Bez listy4124"/>
    <w:next w:val="Bezlisty"/>
    <w:uiPriority w:val="99"/>
    <w:semiHidden/>
    <w:unhideWhenUsed/>
    <w:rsid w:val="00397917"/>
  </w:style>
  <w:style w:type="numbering" w:customStyle="1" w:styleId="Bezlisty624">
    <w:name w:val="Bez listy624"/>
    <w:next w:val="Bezlisty"/>
    <w:uiPriority w:val="99"/>
    <w:semiHidden/>
    <w:unhideWhenUsed/>
    <w:rsid w:val="00397917"/>
  </w:style>
  <w:style w:type="numbering" w:customStyle="1" w:styleId="Bezlisty1324">
    <w:name w:val="Bez listy1324"/>
    <w:next w:val="Bezlisty"/>
    <w:uiPriority w:val="99"/>
    <w:semiHidden/>
    <w:unhideWhenUsed/>
    <w:rsid w:val="00397917"/>
  </w:style>
  <w:style w:type="numbering" w:customStyle="1" w:styleId="Bezlisty2324">
    <w:name w:val="Bez listy2324"/>
    <w:next w:val="Bezlisty"/>
    <w:uiPriority w:val="99"/>
    <w:semiHidden/>
    <w:unhideWhenUsed/>
    <w:rsid w:val="00397917"/>
  </w:style>
  <w:style w:type="numbering" w:customStyle="1" w:styleId="Bezlisty3324">
    <w:name w:val="Bez listy3324"/>
    <w:next w:val="Bezlisty"/>
    <w:uiPriority w:val="99"/>
    <w:semiHidden/>
    <w:unhideWhenUsed/>
    <w:rsid w:val="00397917"/>
  </w:style>
  <w:style w:type="numbering" w:customStyle="1" w:styleId="Bezlisty724">
    <w:name w:val="Bez listy724"/>
    <w:next w:val="Bezlisty"/>
    <w:uiPriority w:val="99"/>
    <w:semiHidden/>
    <w:unhideWhenUsed/>
    <w:rsid w:val="00397917"/>
  </w:style>
  <w:style w:type="numbering" w:customStyle="1" w:styleId="Bezlisty1424">
    <w:name w:val="Bez listy1424"/>
    <w:next w:val="Bezlisty"/>
    <w:uiPriority w:val="99"/>
    <w:semiHidden/>
    <w:unhideWhenUsed/>
    <w:rsid w:val="00397917"/>
  </w:style>
  <w:style w:type="numbering" w:customStyle="1" w:styleId="Bezlisty2424">
    <w:name w:val="Bez listy2424"/>
    <w:next w:val="Bezlisty"/>
    <w:uiPriority w:val="99"/>
    <w:semiHidden/>
    <w:unhideWhenUsed/>
    <w:rsid w:val="00397917"/>
  </w:style>
  <w:style w:type="numbering" w:customStyle="1" w:styleId="Bezlisty3424">
    <w:name w:val="Bez listy3424"/>
    <w:next w:val="Bezlisty"/>
    <w:uiPriority w:val="99"/>
    <w:semiHidden/>
    <w:unhideWhenUsed/>
    <w:rsid w:val="00397917"/>
  </w:style>
  <w:style w:type="numbering" w:customStyle="1" w:styleId="Bezlisty4224">
    <w:name w:val="Bez listy4224"/>
    <w:next w:val="Bezlisty"/>
    <w:uiPriority w:val="99"/>
    <w:semiHidden/>
    <w:unhideWhenUsed/>
    <w:rsid w:val="00397917"/>
  </w:style>
  <w:style w:type="numbering" w:customStyle="1" w:styleId="Bezlisty824">
    <w:name w:val="Bez listy824"/>
    <w:next w:val="Bezlisty"/>
    <w:uiPriority w:val="99"/>
    <w:semiHidden/>
    <w:unhideWhenUsed/>
    <w:rsid w:val="00397917"/>
  </w:style>
  <w:style w:type="numbering" w:customStyle="1" w:styleId="Bezlisty1524">
    <w:name w:val="Bez listy1524"/>
    <w:next w:val="Bezlisty"/>
    <w:uiPriority w:val="99"/>
    <w:semiHidden/>
    <w:unhideWhenUsed/>
    <w:rsid w:val="00397917"/>
  </w:style>
  <w:style w:type="numbering" w:customStyle="1" w:styleId="Bezlisty2524">
    <w:name w:val="Bez listy2524"/>
    <w:next w:val="Bezlisty"/>
    <w:uiPriority w:val="99"/>
    <w:semiHidden/>
    <w:unhideWhenUsed/>
    <w:rsid w:val="00397917"/>
  </w:style>
  <w:style w:type="numbering" w:customStyle="1" w:styleId="Bezlisty3524">
    <w:name w:val="Bez listy3524"/>
    <w:next w:val="Bezlisty"/>
    <w:uiPriority w:val="99"/>
    <w:semiHidden/>
    <w:unhideWhenUsed/>
    <w:rsid w:val="00397917"/>
  </w:style>
  <w:style w:type="numbering" w:customStyle="1" w:styleId="Bezlisty4324">
    <w:name w:val="Bez listy4324"/>
    <w:next w:val="Bezlisty"/>
    <w:uiPriority w:val="99"/>
    <w:semiHidden/>
    <w:unhideWhenUsed/>
    <w:rsid w:val="00397917"/>
  </w:style>
  <w:style w:type="numbering" w:customStyle="1" w:styleId="Bezlisty924">
    <w:name w:val="Bez listy924"/>
    <w:next w:val="Bezlisty"/>
    <w:uiPriority w:val="99"/>
    <w:semiHidden/>
    <w:unhideWhenUsed/>
    <w:rsid w:val="00397917"/>
  </w:style>
  <w:style w:type="numbering" w:customStyle="1" w:styleId="Bezlisty1624">
    <w:name w:val="Bez listy1624"/>
    <w:next w:val="Bezlisty"/>
    <w:uiPriority w:val="99"/>
    <w:semiHidden/>
    <w:unhideWhenUsed/>
    <w:rsid w:val="00397917"/>
  </w:style>
  <w:style w:type="numbering" w:customStyle="1" w:styleId="Bezlisty2624">
    <w:name w:val="Bez listy2624"/>
    <w:next w:val="Bezlisty"/>
    <w:uiPriority w:val="99"/>
    <w:semiHidden/>
    <w:unhideWhenUsed/>
    <w:rsid w:val="00397917"/>
  </w:style>
  <w:style w:type="numbering" w:customStyle="1" w:styleId="Bezlisty3624">
    <w:name w:val="Bez listy3624"/>
    <w:next w:val="Bezlisty"/>
    <w:uiPriority w:val="99"/>
    <w:semiHidden/>
    <w:unhideWhenUsed/>
    <w:rsid w:val="00397917"/>
  </w:style>
  <w:style w:type="numbering" w:customStyle="1" w:styleId="Bezlisty1024">
    <w:name w:val="Bez listy1024"/>
    <w:next w:val="Bezlisty"/>
    <w:uiPriority w:val="99"/>
    <w:semiHidden/>
    <w:unhideWhenUsed/>
    <w:rsid w:val="00397917"/>
  </w:style>
  <w:style w:type="numbering" w:customStyle="1" w:styleId="Bezlisty1724">
    <w:name w:val="Bez listy1724"/>
    <w:next w:val="Bezlisty"/>
    <w:uiPriority w:val="99"/>
    <w:semiHidden/>
    <w:unhideWhenUsed/>
    <w:rsid w:val="00397917"/>
  </w:style>
  <w:style w:type="numbering" w:customStyle="1" w:styleId="Bezlisty2724">
    <w:name w:val="Bez listy2724"/>
    <w:next w:val="Bezlisty"/>
    <w:uiPriority w:val="99"/>
    <w:semiHidden/>
    <w:unhideWhenUsed/>
    <w:rsid w:val="00397917"/>
  </w:style>
  <w:style w:type="numbering" w:customStyle="1" w:styleId="Bezlisty3724">
    <w:name w:val="Bez listy3724"/>
    <w:next w:val="Bezlisty"/>
    <w:uiPriority w:val="99"/>
    <w:semiHidden/>
    <w:unhideWhenUsed/>
    <w:rsid w:val="00397917"/>
  </w:style>
  <w:style w:type="numbering" w:customStyle="1" w:styleId="Bezlisty1824">
    <w:name w:val="Bez listy1824"/>
    <w:next w:val="Bezlisty"/>
    <w:uiPriority w:val="99"/>
    <w:semiHidden/>
    <w:unhideWhenUsed/>
    <w:rsid w:val="00397917"/>
  </w:style>
  <w:style w:type="numbering" w:customStyle="1" w:styleId="Bezlisty1924">
    <w:name w:val="Bez listy1924"/>
    <w:next w:val="Bezlisty"/>
    <w:uiPriority w:val="99"/>
    <w:semiHidden/>
    <w:unhideWhenUsed/>
    <w:rsid w:val="00397917"/>
  </w:style>
  <w:style w:type="numbering" w:customStyle="1" w:styleId="Bezlisty304">
    <w:name w:val="Bez listy304"/>
    <w:next w:val="Bezlisty"/>
    <w:uiPriority w:val="99"/>
    <w:semiHidden/>
    <w:unhideWhenUsed/>
    <w:rsid w:val="00397917"/>
  </w:style>
  <w:style w:type="numbering" w:customStyle="1" w:styleId="Bezlisty1144">
    <w:name w:val="Bez listy1144"/>
    <w:next w:val="Bezlisty"/>
    <w:uiPriority w:val="99"/>
    <w:semiHidden/>
    <w:unhideWhenUsed/>
    <w:rsid w:val="00397917"/>
  </w:style>
  <w:style w:type="numbering" w:customStyle="1" w:styleId="Bezlisty2134">
    <w:name w:val="Bez listy2134"/>
    <w:next w:val="Bezlisty"/>
    <w:uiPriority w:val="99"/>
    <w:semiHidden/>
    <w:unhideWhenUsed/>
    <w:rsid w:val="00397917"/>
  </w:style>
  <w:style w:type="numbering" w:customStyle="1" w:styleId="Bezlisty3104">
    <w:name w:val="Bez listy3104"/>
    <w:next w:val="Bezlisty"/>
    <w:uiPriority w:val="99"/>
    <w:semiHidden/>
    <w:unhideWhenUsed/>
    <w:rsid w:val="00397917"/>
  </w:style>
  <w:style w:type="numbering" w:customStyle="1" w:styleId="Bezlisty464">
    <w:name w:val="Bez listy464"/>
    <w:next w:val="Bezlisty"/>
    <w:uiPriority w:val="99"/>
    <w:semiHidden/>
    <w:unhideWhenUsed/>
    <w:rsid w:val="00397917"/>
  </w:style>
  <w:style w:type="numbering" w:customStyle="1" w:styleId="Bezlisty1154">
    <w:name w:val="Bez listy1154"/>
    <w:next w:val="Bezlisty"/>
    <w:uiPriority w:val="99"/>
    <w:semiHidden/>
    <w:unhideWhenUsed/>
    <w:rsid w:val="00397917"/>
  </w:style>
  <w:style w:type="numbering" w:customStyle="1" w:styleId="Bezlisty2144">
    <w:name w:val="Bez listy2144"/>
    <w:next w:val="Bezlisty"/>
    <w:uiPriority w:val="99"/>
    <w:semiHidden/>
    <w:unhideWhenUsed/>
    <w:rsid w:val="00397917"/>
  </w:style>
  <w:style w:type="numbering" w:customStyle="1" w:styleId="Bezlisty3134">
    <w:name w:val="Bez listy3134"/>
    <w:next w:val="Bezlisty"/>
    <w:uiPriority w:val="99"/>
    <w:semiHidden/>
    <w:unhideWhenUsed/>
    <w:rsid w:val="00397917"/>
  </w:style>
  <w:style w:type="numbering" w:customStyle="1" w:styleId="Bezlisty534">
    <w:name w:val="Bez listy534"/>
    <w:next w:val="Bezlisty"/>
    <w:uiPriority w:val="99"/>
    <w:semiHidden/>
    <w:unhideWhenUsed/>
    <w:rsid w:val="00397917"/>
  </w:style>
  <w:style w:type="numbering" w:customStyle="1" w:styleId="Bezlisty1234">
    <w:name w:val="Bez listy1234"/>
    <w:next w:val="Bezlisty"/>
    <w:uiPriority w:val="99"/>
    <w:semiHidden/>
    <w:unhideWhenUsed/>
    <w:rsid w:val="00397917"/>
  </w:style>
  <w:style w:type="numbering" w:customStyle="1" w:styleId="Bezlisty2234">
    <w:name w:val="Bez listy2234"/>
    <w:next w:val="Bezlisty"/>
    <w:uiPriority w:val="99"/>
    <w:semiHidden/>
    <w:unhideWhenUsed/>
    <w:rsid w:val="00397917"/>
  </w:style>
  <w:style w:type="numbering" w:customStyle="1" w:styleId="Bezlisty3234">
    <w:name w:val="Bez listy3234"/>
    <w:next w:val="Bezlisty"/>
    <w:uiPriority w:val="99"/>
    <w:semiHidden/>
    <w:unhideWhenUsed/>
    <w:rsid w:val="00397917"/>
  </w:style>
  <w:style w:type="numbering" w:customStyle="1" w:styleId="Bezlisty4134">
    <w:name w:val="Bez listy4134"/>
    <w:next w:val="Bezlisty"/>
    <w:uiPriority w:val="99"/>
    <w:semiHidden/>
    <w:unhideWhenUsed/>
    <w:rsid w:val="00397917"/>
  </w:style>
  <w:style w:type="numbering" w:customStyle="1" w:styleId="Bezlisty634">
    <w:name w:val="Bez listy634"/>
    <w:next w:val="Bezlisty"/>
    <w:uiPriority w:val="99"/>
    <w:semiHidden/>
    <w:unhideWhenUsed/>
    <w:rsid w:val="00397917"/>
  </w:style>
  <w:style w:type="numbering" w:customStyle="1" w:styleId="Bezlisty1334">
    <w:name w:val="Bez listy1334"/>
    <w:next w:val="Bezlisty"/>
    <w:uiPriority w:val="99"/>
    <w:semiHidden/>
    <w:unhideWhenUsed/>
    <w:rsid w:val="00397917"/>
  </w:style>
  <w:style w:type="numbering" w:customStyle="1" w:styleId="Bezlisty2334">
    <w:name w:val="Bez listy2334"/>
    <w:next w:val="Bezlisty"/>
    <w:uiPriority w:val="99"/>
    <w:semiHidden/>
    <w:unhideWhenUsed/>
    <w:rsid w:val="00397917"/>
  </w:style>
  <w:style w:type="numbering" w:customStyle="1" w:styleId="Bezlisty3334">
    <w:name w:val="Bez listy3334"/>
    <w:next w:val="Bezlisty"/>
    <w:uiPriority w:val="99"/>
    <w:semiHidden/>
    <w:unhideWhenUsed/>
    <w:rsid w:val="00397917"/>
  </w:style>
  <w:style w:type="numbering" w:customStyle="1" w:styleId="Bezlisty734">
    <w:name w:val="Bez listy734"/>
    <w:next w:val="Bezlisty"/>
    <w:uiPriority w:val="99"/>
    <w:semiHidden/>
    <w:unhideWhenUsed/>
    <w:rsid w:val="00397917"/>
  </w:style>
  <w:style w:type="numbering" w:customStyle="1" w:styleId="Bezlisty1434">
    <w:name w:val="Bez listy1434"/>
    <w:next w:val="Bezlisty"/>
    <w:uiPriority w:val="99"/>
    <w:semiHidden/>
    <w:unhideWhenUsed/>
    <w:rsid w:val="00397917"/>
  </w:style>
  <w:style w:type="numbering" w:customStyle="1" w:styleId="Bezlisty2434">
    <w:name w:val="Bez listy2434"/>
    <w:next w:val="Bezlisty"/>
    <w:uiPriority w:val="99"/>
    <w:semiHidden/>
    <w:unhideWhenUsed/>
    <w:rsid w:val="00397917"/>
  </w:style>
  <w:style w:type="numbering" w:customStyle="1" w:styleId="Bezlisty3434">
    <w:name w:val="Bez listy3434"/>
    <w:next w:val="Bezlisty"/>
    <w:uiPriority w:val="99"/>
    <w:semiHidden/>
    <w:unhideWhenUsed/>
    <w:rsid w:val="00397917"/>
  </w:style>
  <w:style w:type="numbering" w:customStyle="1" w:styleId="Bezlisty4234">
    <w:name w:val="Bez listy4234"/>
    <w:next w:val="Bezlisty"/>
    <w:uiPriority w:val="99"/>
    <w:semiHidden/>
    <w:unhideWhenUsed/>
    <w:rsid w:val="00397917"/>
  </w:style>
  <w:style w:type="numbering" w:customStyle="1" w:styleId="Bezlisty834">
    <w:name w:val="Bez listy834"/>
    <w:next w:val="Bezlisty"/>
    <w:uiPriority w:val="99"/>
    <w:semiHidden/>
    <w:unhideWhenUsed/>
    <w:rsid w:val="00397917"/>
  </w:style>
  <w:style w:type="numbering" w:customStyle="1" w:styleId="Bezlisty1534">
    <w:name w:val="Bez listy1534"/>
    <w:next w:val="Bezlisty"/>
    <w:uiPriority w:val="99"/>
    <w:semiHidden/>
    <w:unhideWhenUsed/>
    <w:rsid w:val="00397917"/>
  </w:style>
  <w:style w:type="numbering" w:customStyle="1" w:styleId="Bezlisty2534">
    <w:name w:val="Bez listy2534"/>
    <w:next w:val="Bezlisty"/>
    <w:uiPriority w:val="99"/>
    <w:semiHidden/>
    <w:unhideWhenUsed/>
    <w:rsid w:val="00397917"/>
  </w:style>
  <w:style w:type="numbering" w:customStyle="1" w:styleId="Bezlisty3534">
    <w:name w:val="Bez listy3534"/>
    <w:next w:val="Bezlisty"/>
    <w:uiPriority w:val="99"/>
    <w:semiHidden/>
    <w:unhideWhenUsed/>
    <w:rsid w:val="00397917"/>
  </w:style>
  <w:style w:type="numbering" w:customStyle="1" w:styleId="Bezlisty4334">
    <w:name w:val="Bez listy4334"/>
    <w:next w:val="Bezlisty"/>
    <w:uiPriority w:val="99"/>
    <w:semiHidden/>
    <w:unhideWhenUsed/>
    <w:rsid w:val="00397917"/>
  </w:style>
  <w:style w:type="numbering" w:customStyle="1" w:styleId="Bezlisty934">
    <w:name w:val="Bez listy934"/>
    <w:next w:val="Bezlisty"/>
    <w:uiPriority w:val="99"/>
    <w:semiHidden/>
    <w:unhideWhenUsed/>
    <w:rsid w:val="00397917"/>
  </w:style>
  <w:style w:type="numbering" w:customStyle="1" w:styleId="Bezlisty1634">
    <w:name w:val="Bez listy1634"/>
    <w:next w:val="Bezlisty"/>
    <w:uiPriority w:val="99"/>
    <w:semiHidden/>
    <w:unhideWhenUsed/>
    <w:rsid w:val="00397917"/>
  </w:style>
  <w:style w:type="numbering" w:customStyle="1" w:styleId="Bezlisty2634">
    <w:name w:val="Bez listy2634"/>
    <w:next w:val="Bezlisty"/>
    <w:uiPriority w:val="99"/>
    <w:semiHidden/>
    <w:unhideWhenUsed/>
    <w:rsid w:val="00397917"/>
  </w:style>
  <w:style w:type="numbering" w:customStyle="1" w:styleId="Bezlisty3634">
    <w:name w:val="Bez listy3634"/>
    <w:next w:val="Bezlisty"/>
    <w:uiPriority w:val="99"/>
    <w:semiHidden/>
    <w:unhideWhenUsed/>
    <w:rsid w:val="00397917"/>
  </w:style>
  <w:style w:type="numbering" w:customStyle="1" w:styleId="Bezlisty1034">
    <w:name w:val="Bez listy1034"/>
    <w:next w:val="Bezlisty"/>
    <w:uiPriority w:val="99"/>
    <w:semiHidden/>
    <w:unhideWhenUsed/>
    <w:rsid w:val="00397917"/>
  </w:style>
  <w:style w:type="numbering" w:customStyle="1" w:styleId="Bezlisty1734">
    <w:name w:val="Bez listy1734"/>
    <w:next w:val="Bezlisty"/>
    <w:uiPriority w:val="99"/>
    <w:semiHidden/>
    <w:unhideWhenUsed/>
    <w:rsid w:val="00397917"/>
  </w:style>
  <w:style w:type="numbering" w:customStyle="1" w:styleId="Bezlisty2734">
    <w:name w:val="Bez listy2734"/>
    <w:next w:val="Bezlisty"/>
    <w:uiPriority w:val="99"/>
    <w:semiHidden/>
    <w:unhideWhenUsed/>
    <w:rsid w:val="00397917"/>
  </w:style>
  <w:style w:type="numbering" w:customStyle="1" w:styleId="Bezlisty3734">
    <w:name w:val="Bez listy3734"/>
    <w:next w:val="Bezlisty"/>
    <w:uiPriority w:val="99"/>
    <w:semiHidden/>
    <w:unhideWhenUsed/>
    <w:rsid w:val="00397917"/>
  </w:style>
  <w:style w:type="numbering" w:customStyle="1" w:styleId="Bezlisty1834">
    <w:name w:val="Bez listy1834"/>
    <w:next w:val="Bezlisty"/>
    <w:uiPriority w:val="99"/>
    <w:semiHidden/>
    <w:unhideWhenUsed/>
    <w:rsid w:val="00397917"/>
  </w:style>
  <w:style w:type="numbering" w:customStyle="1" w:styleId="Bezlisty1934">
    <w:name w:val="Bez listy1934"/>
    <w:next w:val="Bezlisty"/>
    <w:uiPriority w:val="99"/>
    <w:semiHidden/>
    <w:unhideWhenUsed/>
    <w:rsid w:val="00397917"/>
  </w:style>
  <w:style w:type="numbering" w:customStyle="1" w:styleId="Bezlisty2014">
    <w:name w:val="Bez listy2014"/>
    <w:next w:val="Bezlisty"/>
    <w:uiPriority w:val="99"/>
    <w:semiHidden/>
    <w:unhideWhenUsed/>
    <w:rsid w:val="00397917"/>
  </w:style>
  <w:style w:type="numbering" w:customStyle="1" w:styleId="Bezlisty2814">
    <w:name w:val="Bez listy2814"/>
    <w:next w:val="Bezlisty"/>
    <w:uiPriority w:val="99"/>
    <w:semiHidden/>
    <w:unhideWhenUsed/>
    <w:rsid w:val="00397917"/>
  </w:style>
  <w:style w:type="numbering" w:customStyle="1" w:styleId="Styl1113">
    <w:name w:val="Styl1113"/>
    <w:rsid w:val="00397917"/>
  </w:style>
  <w:style w:type="numbering" w:customStyle="1" w:styleId="Bezlisty11014">
    <w:name w:val="Bez listy11014"/>
    <w:next w:val="Bezlisty"/>
    <w:uiPriority w:val="99"/>
    <w:semiHidden/>
    <w:unhideWhenUsed/>
    <w:rsid w:val="00397917"/>
  </w:style>
  <w:style w:type="numbering" w:customStyle="1" w:styleId="Bezlisty2914">
    <w:name w:val="Bez listy2914"/>
    <w:next w:val="Bezlisty"/>
    <w:uiPriority w:val="99"/>
    <w:semiHidden/>
    <w:unhideWhenUsed/>
    <w:rsid w:val="00397917"/>
  </w:style>
  <w:style w:type="numbering" w:customStyle="1" w:styleId="Bezlisty3814">
    <w:name w:val="Bez listy3814"/>
    <w:next w:val="Bezlisty"/>
    <w:uiPriority w:val="99"/>
    <w:semiHidden/>
    <w:unhideWhenUsed/>
    <w:rsid w:val="00397917"/>
  </w:style>
  <w:style w:type="numbering" w:customStyle="1" w:styleId="Bezlisty4414">
    <w:name w:val="Bez listy4414"/>
    <w:next w:val="Bezlisty"/>
    <w:uiPriority w:val="99"/>
    <w:semiHidden/>
    <w:unhideWhenUsed/>
    <w:rsid w:val="00397917"/>
  </w:style>
  <w:style w:type="numbering" w:customStyle="1" w:styleId="Bezlisty11114">
    <w:name w:val="Bez listy11114"/>
    <w:next w:val="Bezlisty"/>
    <w:uiPriority w:val="99"/>
    <w:semiHidden/>
    <w:unhideWhenUsed/>
    <w:rsid w:val="00397917"/>
  </w:style>
  <w:style w:type="numbering" w:customStyle="1" w:styleId="Bezlisty21114">
    <w:name w:val="Bez listy21114"/>
    <w:next w:val="Bezlisty"/>
    <w:uiPriority w:val="99"/>
    <w:semiHidden/>
    <w:unhideWhenUsed/>
    <w:rsid w:val="00397917"/>
  </w:style>
  <w:style w:type="numbering" w:customStyle="1" w:styleId="Bezlisty31114">
    <w:name w:val="Bez listy31114"/>
    <w:next w:val="Bezlisty"/>
    <w:uiPriority w:val="99"/>
    <w:semiHidden/>
    <w:unhideWhenUsed/>
    <w:rsid w:val="00397917"/>
  </w:style>
  <w:style w:type="numbering" w:customStyle="1" w:styleId="Bezlisty5114">
    <w:name w:val="Bez listy5114"/>
    <w:next w:val="Bezlisty"/>
    <w:uiPriority w:val="99"/>
    <w:semiHidden/>
    <w:unhideWhenUsed/>
    <w:rsid w:val="00397917"/>
  </w:style>
  <w:style w:type="numbering" w:customStyle="1" w:styleId="Bezlisty12114">
    <w:name w:val="Bez listy12114"/>
    <w:next w:val="Bezlisty"/>
    <w:uiPriority w:val="99"/>
    <w:semiHidden/>
    <w:unhideWhenUsed/>
    <w:rsid w:val="00397917"/>
  </w:style>
  <w:style w:type="numbering" w:customStyle="1" w:styleId="Bezlisty22114">
    <w:name w:val="Bez listy22114"/>
    <w:next w:val="Bezlisty"/>
    <w:uiPriority w:val="99"/>
    <w:semiHidden/>
    <w:unhideWhenUsed/>
    <w:rsid w:val="00397917"/>
  </w:style>
  <w:style w:type="numbering" w:customStyle="1" w:styleId="Bezlisty32114">
    <w:name w:val="Bez listy32114"/>
    <w:next w:val="Bezlisty"/>
    <w:uiPriority w:val="99"/>
    <w:semiHidden/>
    <w:unhideWhenUsed/>
    <w:rsid w:val="00397917"/>
  </w:style>
  <w:style w:type="numbering" w:customStyle="1" w:styleId="Bezlisty41114">
    <w:name w:val="Bez listy41114"/>
    <w:next w:val="Bezlisty"/>
    <w:uiPriority w:val="99"/>
    <w:semiHidden/>
    <w:unhideWhenUsed/>
    <w:rsid w:val="00397917"/>
  </w:style>
  <w:style w:type="numbering" w:customStyle="1" w:styleId="Bezlisty6114">
    <w:name w:val="Bez listy6114"/>
    <w:next w:val="Bezlisty"/>
    <w:uiPriority w:val="99"/>
    <w:semiHidden/>
    <w:unhideWhenUsed/>
    <w:rsid w:val="00397917"/>
  </w:style>
  <w:style w:type="numbering" w:customStyle="1" w:styleId="Bezlisty13114">
    <w:name w:val="Bez listy13114"/>
    <w:next w:val="Bezlisty"/>
    <w:uiPriority w:val="99"/>
    <w:semiHidden/>
    <w:unhideWhenUsed/>
    <w:rsid w:val="00397917"/>
  </w:style>
  <w:style w:type="numbering" w:customStyle="1" w:styleId="Bezlisty23114">
    <w:name w:val="Bez listy23114"/>
    <w:next w:val="Bezlisty"/>
    <w:uiPriority w:val="99"/>
    <w:semiHidden/>
    <w:unhideWhenUsed/>
    <w:rsid w:val="00397917"/>
  </w:style>
  <w:style w:type="numbering" w:customStyle="1" w:styleId="Bezlisty33114">
    <w:name w:val="Bez listy33114"/>
    <w:next w:val="Bezlisty"/>
    <w:uiPriority w:val="99"/>
    <w:semiHidden/>
    <w:unhideWhenUsed/>
    <w:rsid w:val="00397917"/>
  </w:style>
  <w:style w:type="numbering" w:customStyle="1" w:styleId="Bezlisty7114">
    <w:name w:val="Bez listy7114"/>
    <w:next w:val="Bezlisty"/>
    <w:uiPriority w:val="99"/>
    <w:semiHidden/>
    <w:unhideWhenUsed/>
    <w:rsid w:val="00397917"/>
  </w:style>
  <w:style w:type="numbering" w:customStyle="1" w:styleId="Bezlisty14114">
    <w:name w:val="Bez listy14114"/>
    <w:next w:val="Bezlisty"/>
    <w:uiPriority w:val="99"/>
    <w:semiHidden/>
    <w:unhideWhenUsed/>
    <w:rsid w:val="00397917"/>
  </w:style>
  <w:style w:type="numbering" w:customStyle="1" w:styleId="Bezlisty24114">
    <w:name w:val="Bez listy24114"/>
    <w:next w:val="Bezlisty"/>
    <w:uiPriority w:val="99"/>
    <w:semiHidden/>
    <w:unhideWhenUsed/>
    <w:rsid w:val="00397917"/>
  </w:style>
  <w:style w:type="numbering" w:customStyle="1" w:styleId="Bezlisty34114">
    <w:name w:val="Bez listy34114"/>
    <w:next w:val="Bezlisty"/>
    <w:uiPriority w:val="99"/>
    <w:semiHidden/>
    <w:unhideWhenUsed/>
    <w:rsid w:val="00397917"/>
  </w:style>
  <w:style w:type="numbering" w:customStyle="1" w:styleId="Bezlisty42114">
    <w:name w:val="Bez listy42114"/>
    <w:next w:val="Bezlisty"/>
    <w:uiPriority w:val="99"/>
    <w:semiHidden/>
    <w:unhideWhenUsed/>
    <w:rsid w:val="00397917"/>
  </w:style>
  <w:style w:type="numbering" w:customStyle="1" w:styleId="Bezlisty8114">
    <w:name w:val="Bez listy8114"/>
    <w:next w:val="Bezlisty"/>
    <w:uiPriority w:val="99"/>
    <w:semiHidden/>
    <w:unhideWhenUsed/>
    <w:rsid w:val="00397917"/>
  </w:style>
  <w:style w:type="numbering" w:customStyle="1" w:styleId="Bezlisty15114">
    <w:name w:val="Bez listy15114"/>
    <w:next w:val="Bezlisty"/>
    <w:uiPriority w:val="99"/>
    <w:semiHidden/>
    <w:unhideWhenUsed/>
    <w:rsid w:val="00397917"/>
  </w:style>
  <w:style w:type="numbering" w:customStyle="1" w:styleId="Bezlisty25114">
    <w:name w:val="Bez listy25114"/>
    <w:next w:val="Bezlisty"/>
    <w:uiPriority w:val="99"/>
    <w:semiHidden/>
    <w:unhideWhenUsed/>
    <w:rsid w:val="00397917"/>
  </w:style>
  <w:style w:type="numbering" w:customStyle="1" w:styleId="Bezlisty35114">
    <w:name w:val="Bez listy35114"/>
    <w:next w:val="Bezlisty"/>
    <w:uiPriority w:val="99"/>
    <w:semiHidden/>
    <w:unhideWhenUsed/>
    <w:rsid w:val="0039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358070">
      <w:bodyDiv w:val="1"/>
      <w:marLeft w:val="0"/>
      <w:marRight w:val="0"/>
      <w:marTop w:val="0"/>
      <w:marBottom w:val="0"/>
      <w:divBdr>
        <w:top w:val="none" w:sz="0" w:space="0" w:color="auto"/>
        <w:left w:val="none" w:sz="0" w:space="0" w:color="auto"/>
        <w:bottom w:val="none" w:sz="0" w:space="0" w:color="auto"/>
        <w:right w:val="none" w:sz="0" w:space="0" w:color="auto"/>
      </w:divBdr>
    </w:div>
    <w:div w:id="452557693">
      <w:bodyDiv w:val="1"/>
      <w:marLeft w:val="0"/>
      <w:marRight w:val="0"/>
      <w:marTop w:val="0"/>
      <w:marBottom w:val="0"/>
      <w:divBdr>
        <w:top w:val="none" w:sz="0" w:space="0" w:color="auto"/>
        <w:left w:val="none" w:sz="0" w:space="0" w:color="auto"/>
        <w:bottom w:val="none" w:sz="0" w:space="0" w:color="auto"/>
        <w:right w:val="none" w:sz="0" w:space="0" w:color="auto"/>
      </w:divBdr>
    </w:div>
    <w:div w:id="507331782">
      <w:bodyDiv w:val="1"/>
      <w:marLeft w:val="0"/>
      <w:marRight w:val="0"/>
      <w:marTop w:val="0"/>
      <w:marBottom w:val="0"/>
      <w:divBdr>
        <w:top w:val="none" w:sz="0" w:space="0" w:color="auto"/>
        <w:left w:val="none" w:sz="0" w:space="0" w:color="auto"/>
        <w:bottom w:val="none" w:sz="0" w:space="0" w:color="auto"/>
        <w:right w:val="none" w:sz="0" w:space="0" w:color="auto"/>
      </w:divBdr>
    </w:div>
    <w:div w:id="529950347">
      <w:bodyDiv w:val="1"/>
      <w:marLeft w:val="0"/>
      <w:marRight w:val="0"/>
      <w:marTop w:val="0"/>
      <w:marBottom w:val="0"/>
      <w:divBdr>
        <w:top w:val="none" w:sz="0" w:space="0" w:color="auto"/>
        <w:left w:val="none" w:sz="0" w:space="0" w:color="auto"/>
        <w:bottom w:val="none" w:sz="0" w:space="0" w:color="auto"/>
        <w:right w:val="none" w:sz="0" w:space="0" w:color="auto"/>
      </w:divBdr>
    </w:div>
    <w:div w:id="664239772">
      <w:bodyDiv w:val="1"/>
      <w:marLeft w:val="0"/>
      <w:marRight w:val="0"/>
      <w:marTop w:val="0"/>
      <w:marBottom w:val="0"/>
      <w:divBdr>
        <w:top w:val="none" w:sz="0" w:space="0" w:color="auto"/>
        <w:left w:val="none" w:sz="0" w:space="0" w:color="auto"/>
        <w:bottom w:val="none" w:sz="0" w:space="0" w:color="auto"/>
        <w:right w:val="none" w:sz="0" w:space="0" w:color="auto"/>
      </w:divBdr>
    </w:div>
    <w:div w:id="1065957846">
      <w:bodyDiv w:val="1"/>
      <w:marLeft w:val="0"/>
      <w:marRight w:val="0"/>
      <w:marTop w:val="0"/>
      <w:marBottom w:val="0"/>
      <w:divBdr>
        <w:top w:val="none" w:sz="0" w:space="0" w:color="auto"/>
        <w:left w:val="none" w:sz="0" w:space="0" w:color="auto"/>
        <w:bottom w:val="none" w:sz="0" w:space="0" w:color="auto"/>
        <w:right w:val="none" w:sz="0" w:space="0" w:color="auto"/>
      </w:divBdr>
    </w:div>
    <w:div w:id="1131050359">
      <w:bodyDiv w:val="1"/>
      <w:marLeft w:val="0"/>
      <w:marRight w:val="0"/>
      <w:marTop w:val="0"/>
      <w:marBottom w:val="0"/>
      <w:divBdr>
        <w:top w:val="none" w:sz="0" w:space="0" w:color="auto"/>
        <w:left w:val="none" w:sz="0" w:space="0" w:color="auto"/>
        <w:bottom w:val="none" w:sz="0" w:space="0" w:color="auto"/>
        <w:right w:val="none" w:sz="0" w:space="0" w:color="auto"/>
      </w:divBdr>
    </w:div>
    <w:div w:id="1316030635">
      <w:bodyDiv w:val="1"/>
      <w:marLeft w:val="0"/>
      <w:marRight w:val="0"/>
      <w:marTop w:val="0"/>
      <w:marBottom w:val="0"/>
      <w:divBdr>
        <w:top w:val="none" w:sz="0" w:space="0" w:color="auto"/>
        <w:left w:val="none" w:sz="0" w:space="0" w:color="auto"/>
        <w:bottom w:val="none" w:sz="0" w:space="0" w:color="auto"/>
        <w:right w:val="none" w:sz="0" w:space="0" w:color="auto"/>
      </w:divBdr>
    </w:div>
    <w:div w:id="1351951450">
      <w:bodyDiv w:val="1"/>
      <w:marLeft w:val="0"/>
      <w:marRight w:val="0"/>
      <w:marTop w:val="0"/>
      <w:marBottom w:val="0"/>
      <w:divBdr>
        <w:top w:val="none" w:sz="0" w:space="0" w:color="auto"/>
        <w:left w:val="none" w:sz="0" w:space="0" w:color="auto"/>
        <w:bottom w:val="none" w:sz="0" w:space="0" w:color="auto"/>
        <w:right w:val="none" w:sz="0" w:space="0" w:color="auto"/>
      </w:divBdr>
    </w:div>
    <w:div w:id="1456367944">
      <w:bodyDiv w:val="1"/>
      <w:marLeft w:val="0"/>
      <w:marRight w:val="0"/>
      <w:marTop w:val="0"/>
      <w:marBottom w:val="0"/>
      <w:divBdr>
        <w:top w:val="none" w:sz="0" w:space="0" w:color="auto"/>
        <w:left w:val="none" w:sz="0" w:space="0" w:color="auto"/>
        <w:bottom w:val="none" w:sz="0" w:space="0" w:color="auto"/>
        <w:right w:val="none" w:sz="0" w:space="0" w:color="auto"/>
      </w:divBdr>
    </w:div>
    <w:div w:id="1564415536">
      <w:bodyDiv w:val="1"/>
      <w:marLeft w:val="0"/>
      <w:marRight w:val="0"/>
      <w:marTop w:val="0"/>
      <w:marBottom w:val="0"/>
      <w:divBdr>
        <w:top w:val="none" w:sz="0" w:space="0" w:color="auto"/>
        <w:left w:val="none" w:sz="0" w:space="0" w:color="auto"/>
        <w:bottom w:val="none" w:sz="0" w:space="0" w:color="auto"/>
        <w:right w:val="none" w:sz="0" w:space="0" w:color="auto"/>
      </w:divBdr>
    </w:div>
    <w:div w:id="1772164607">
      <w:bodyDiv w:val="1"/>
      <w:marLeft w:val="0"/>
      <w:marRight w:val="0"/>
      <w:marTop w:val="0"/>
      <w:marBottom w:val="0"/>
      <w:divBdr>
        <w:top w:val="none" w:sz="0" w:space="0" w:color="auto"/>
        <w:left w:val="none" w:sz="0" w:space="0" w:color="auto"/>
        <w:bottom w:val="none" w:sz="0" w:space="0" w:color="auto"/>
        <w:right w:val="none" w:sz="0" w:space="0" w:color="auto"/>
      </w:divBdr>
    </w:div>
    <w:div w:id="1787237604">
      <w:bodyDiv w:val="1"/>
      <w:marLeft w:val="0"/>
      <w:marRight w:val="0"/>
      <w:marTop w:val="0"/>
      <w:marBottom w:val="0"/>
      <w:divBdr>
        <w:top w:val="none" w:sz="0" w:space="0" w:color="auto"/>
        <w:left w:val="none" w:sz="0" w:space="0" w:color="auto"/>
        <w:bottom w:val="none" w:sz="0" w:space="0" w:color="auto"/>
        <w:right w:val="none" w:sz="0" w:space="0" w:color="auto"/>
      </w:divBdr>
    </w:div>
    <w:div w:id="1792430627">
      <w:bodyDiv w:val="1"/>
      <w:marLeft w:val="0"/>
      <w:marRight w:val="0"/>
      <w:marTop w:val="0"/>
      <w:marBottom w:val="0"/>
      <w:divBdr>
        <w:top w:val="none" w:sz="0" w:space="0" w:color="auto"/>
        <w:left w:val="none" w:sz="0" w:space="0" w:color="auto"/>
        <w:bottom w:val="none" w:sz="0" w:space="0" w:color="auto"/>
        <w:right w:val="none" w:sz="0" w:space="0" w:color="auto"/>
      </w:divBdr>
    </w:div>
    <w:div w:id="1794441305">
      <w:bodyDiv w:val="1"/>
      <w:marLeft w:val="0"/>
      <w:marRight w:val="0"/>
      <w:marTop w:val="0"/>
      <w:marBottom w:val="0"/>
      <w:divBdr>
        <w:top w:val="none" w:sz="0" w:space="0" w:color="auto"/>
        <w:left w:val="none" w:sz="0" w:space="0" w:color="auto"/>
        <w:bottom w:val="none" w:sz="0" w:space="0" w:color="auto"/>
        <w:right w:val="none" w:sz="0" w:space="0" w:color="auto"/>
      </w:divBdr>
    </w:div>
    <w:div w:id="192803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kolbuszo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5B2D-1DBC-4828-B087-9DDBDE90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8255</TotalTime>
  <Pages>449</Pages>
  <Words>126521</Words>
  <Characters>759127</Characters>
  <Application>Microsoft Office Word</Application>
  <DocSecurity>0</DocSecurity>
  <Lines>6326</Lines>
  <Paragraphs>1767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Gruszczyńska Diana</dc:creator>
  <cp:keywords/>
  <dc:description/>
  <cp:lastModifiedBy>Dzik Magdalena</cp:lastModifiedBy>
  <cp:revision>213</cp:revision>
  <cp:lastPrinted>2024-03-28T09:43:00Z</cp:lastPrinted>
  <dcterms:created xsi:type="dcterms:W3CDTF">2024-02-19T09:07:00Z</dcterms:created>
  <dcterms:modified xsi:type="dcterms:W3CDTF">2024-03-28T09:52:00Z</dcterms:modified>
</cp:coreProperties>
</file>